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52"/>
        <w:gridCol w:w="438"/>
        <w:gridCol w:w="9198"/>
      </w:tblGrid>
      <w:tr w:rsidR="00BD4F2A" w:rsidRPr="004D491E" w14:paraId="6A3D7DD2" w14:textId="77777777" w:rsidTr="004D491E">
        <w:tc>
          <w:tcPr>
            <w:tcW w:w="1742" w:type="pct"/>
          </w:tcPr>
          <w:p w14:paraId="41BD1C41" w14:textId="77777777" w:rsidR="00BD4F2A" w:rsidRPr="004D491E" w:rsidRDefault="004D491E" w:rsidP="00F27B7F">
            <w:pPr>
              <w:spacing w:before="120"/>
              <w:jc w:val="center"/>
              <w:rPr>
                <w:rFonts w:ascii="Times New Roman" w:hAnsi="Times New Roman" w:cs="Times New Roman"/>
                <w:b/>
                <w:sz w:val="28"/>
                <w:szCs w:val="28"/>
              </w:rPr>
            </w:pPr>
            <w:r w:rsidRPr="004D491E">
              <w:rPr>
                <w:rFonts w:ascii="Times New Roman" w:hAnsi="Times New Roman" w:cs="Times New Roman"/>
                <w:b/>
                <w:sz w:val="26"/>
                <w:szCs w:val="28"/>
                <w:lang w:val="en-US"/>
              </w:rPr>
              <w:t>BỘ TÀI CHÍNH</w:t>
            </w:r>
            <w:r w:rsidR="00BD4F2A" w:rsidRPr="004D491E">
              <w:rPr>
                <w:rFonts w:ascii="Times New Roman" w:hAnsi="Times New Roman" w:cs="Times New Roman"/>
                <w:b/>
                <w:sz w:val="26"/>
                <w:szCs w:val="28"/>
              </w:rPr>
              <w:br/>
            </w:r>
            <w:r w:rsidR="00BD4F2A" w:rsidRPr="004D491E">
              <w:rPr>
                <w:rFonts w:ascii="Times New Roman" w:hAnsi="Times New Roman" w:cs="Times New Roman"/>
                <w:b/>
                <w:sz w:val="28"/>
                <w:szCs w:val="28"/>
              </w:rPr>
              <w:t>-------</w:t>
            </w:r>
          </w:p>
        </w:tc>
        <w:tc>
          <w:tcPr>
            <w:tcW w:w="3258" w:type="pct"/>
            <w:gridSpan w:val="2"/>
          </w:tcPr>
          <w:p w14:paraId="0EF1B871" w14:textId="77777777" w:rsidR="00BD4F2A" w:rsidRPr="004D491E" w:rsidRDefault="00BD4F2A" w:rsidP="00F27B7F">
            <w:pPr>
              <w:spacing w:before="120"/>
              <w:jc w:val="center"/>
              <w:rPr>
                <w:rFonts w:ascii="Times New Roman" w:hAnsi="Times New Roman" w:cs="Times New Roman"/>
                <w:b/>
                <w:sz w:val="28"/>
                <w:szCs w:val="28"/>
              </w:rPr>
            </w:pPr>
            <w:r w:rsidRPr="004D491E">
              <w:rPr>
                <w:rFonts w:ascii="Times New Roman" w:hAnsi="Times New Roman" w:cs="Times New Roman"/>
                <w:b/>
                <w:sz w:val="26"/>
                <w:szCs w:val="28"/>
              </w:rPr>
              <w:t>CỘNG HÒA XÃ HỘI CHỦ NGHĨA VIỆT NAM</w:t>
            </w:r>
            <w:r w:rsidRPr="004D491E">
              <w:rPr>
                <w:rFonts w:ascii="Times New Roman" w:hAnsi="Times New Roman" w:cs="Times New Roman"/>
                <w:b/>
                <w:sz w:val="26"/>
                <w:szCs w:val="28"/>
              </w:rPr>
              <w:br/>
            </w:r>
            <w:r w:rsidRPr="004D491E">
              <w:rPr>
                <w:rFonts w:ascii="Times New Roman" w:hAnsi="Times New Roman" w:cs="Times New Roman"/>
                <w:b/>
                <w:sz w:val="28"/>
                <w:szCs w:val="28"/>
              </w:rPr>
              <w:t xml:space="preserve">Độc lập - Tự do - Hạnh phúc </w:t>
            </w:r>
            <w:r w:rsidRPr="004D491E">
              <w:rPr>
                <w:rFonts w:ascii="Times New Roman" w:hAnsi="Times New Roman" w:cs="Times New Roman"/>
                <w:b/>
                <w:sz w:val="28"/>
                <w:szCs w:val="28"/>
              </w:rPr>
              <w:br/>
              <w:t>---------------</w:t>
            </w:r>
          </w:p>
        </w:tc>
      </w:tr>
      <w:tr w:rsidR="00BD4F2A" w:rsidRPr="004D491E" w14:paraId="537CE128" w14:textId="77777777" w:rsidTr="00F27B7F">
        <w:tc>
          <w:tcPr>
            <w:tcW w:w="1890" w:type="pct"/>
            <w:gridSpan w:val="2"/>
          </w:tcPr>
          <w:p w14:paraId="5410D906" w14:textId="77777777" w:rsidR="00BD4F2A" w:rsidRPr="004D491E" w:rsidRDefault="00BD4F2A" w:rsidP="00F27B7F">
            <w:pPr>
              <w:spacing w:before="120"/>
              <w:jc w:val="center"/>
              <w:rPr>
                <w:rFonts w:ascii="Times New Roman" w:hAnsi="Times New Roman" w:cs="Times New Roman"/>
                <w:sz w:val="28"/>
                <w:szCs w:val="28"/>
              </w:rPr>
            </w:pPr>
          </w:p>
        </w:tc>
        <w:tc>
          <w:tcPr>
            <w:tcW w:w="3110" w:type="pct"/>
          </w:tcPr>
          <w:p w14:paraId="25629F10" w14:textId="77777777" w:rsidR="00BD4F2A" w:rsidRPr="004D491E" w:rsidRDefault="004D491E" w:rsidP="004D491E">
            <w:pPr>
              <w:spacing w:before="120"/>
              <w:jc w:val="center"/>
              <w:rPr>
                <w:rFonts w:ascii="Times New Roman" w:hAnsi="Times New Roman" w:cs="Times New Roman"/>
                <w:i/>
                <w:sz w:val="28"/>
                <w:szCs w:val="28"/>
              </w:rPr>
            </w:pPr>
            <w:r w:rsidRPr="004D491E">
              <w:rPr>
                <w:rFonts w:ascii="Times New Roman" w:hAnsi="Times New Roman" w:cs="Times New Roman"/>
                <w:i/>
                <w:iCs/>
                <w:sz w:val="28"/>
                <w:szCs w:val="28"/>
                <w:lang w:val="en-US"/>
              </w:rPr>
              <w:t xml:space="preserve">Hà </w:t>
            </w:r>
            <w:proofErr w:type="spellStart"/>
            <w:r w:rsidRPr="004D491E">
              <w:rPr>
                <w:rFonts w:ascii="Times New Roman" w:hAnsi="Times New Roman" w:cs="Times New Roman"/>
                <w:i/>
                <w:iCs/>
                <w:sz w:val="28"/>
                <w:szCs w:val="28"/>
                <w:lang w:val="en-US"/>
              </w:rPr>
              <w:t>Nội</w:t>
            </w:r>
            <w:proofErr w:type="spellEnd"/>
            <w:r w:rsidR="00BD4F2A" w:rsidRPr="004D491E">
              <w:rPr>
                <w:rFonts w:ascii="Times New Roman" w:hAnsi="Times New Roman" w:cs="Times New Roman"/>
                <w:i/>
                <w:iCs/>
                <w:sz w:val="28"/>
                <w:szCs w:val="28"/>
              </w:rPr>
              <w:t xml:space="preserve">, ngày … tháng … năm </w:t>
            </w:r>
            <w:r w:rsidRPr="004D491E">
              <w:rPr>
                <w:rFonts w:ascii="Times New Roman" w:hAnsi="Times New Roman" w:cs="Times New Roman"/>
                <w:i/>
                <w:iCs/>
                <w:sz w:val="28"/>
                <w:szCs w:val="28"/>
                <w:lang w:val="en-US"/>
              </w:rPr>
              <w:t>2025</w:t>
            </w:r>
          </w:p>
        </w:tc>
      </w:tr>
    </w:tbl>
    <w:p w14:paraId="78D6AC25" w14:textId="77777777" w:rsidR="00BD4F2A" w:rsidRPr="004D491E" w:rsidRDefault="00BD4F2A" w:rsidP="00BD4F2A">
      <w:pPr>
        <w:spacing w:before="120"/>
        <w:rPr>
          <w:rFonts w:ascii="Times New Roman" w:hAnsi="Times New Roman" w:cs="Times New Roman"/>
          <w:b/>
          <w:bCs/>
          <w:sz w:val="28"/>
          <w:szCs w:val="28"/>
          <w:lang w:val="en-US"/>
        </w:rPr>
      </w:pPr>
    </w:p>
    <w:p w14:paraId="5E9707DE" w14:textId="77777777" w:rsidR="00BD4F2A" w:rsidRPr="00A45885" w:rsidRDefault="00BD4F2A" w:rsidP="00BD4F2A">
      <w:pPr>
        <w:spacing w:before="120"/>
        <w:jc w:val="center"/>
        <w:rPr>
          <w:rFonts w:ascii="Times New Roman" w:hAnsi="Times New Roman" w:cs="Times New Roman"/>
          <w:b/>
          <w:bCs/>
          <w:lang w:val="en-US"/>
        </w:rPr>
      </w:pPr>
      <w:r w:rsidRPr="00A45885">
        <w:rPr>
          <w:rFonts w:ascii="Times New Roman" w:hAnsi="Times New Roman" w:cs="Times New Roman"/>
          <w:b/>
          <w:bCs/>
        </w:rPr>
        <w:t>BẢN SO SÁNH, THUYẾT MINH NỘI DUNG DỰ THẢO</w:t>
      </w:r>
      <w:r w:rsidR="004D491E" w:rsidRPr="00A45885">
        <w:rPr>
          <w:rFonts w:ascii="Times New Roman" w:hAnsi="Times New Roman" w:cs="Times New Roman"/>
          <w:b/>
          <w:bCs/>
          <w:lang w:val="en-US"/>
        </w:rPr>
        <w:t xml:space="preserve"> NGHỊ ĐỊNH SỬA ĐỔI, BỔ SUNG MỘT SỐ ĐIỀU CỦA NGHỊ ĐỊNH SỐ 103/2024/NĐ-CP VÀ NGHỊ ĐỊNH SỐ 104/2024/NĐ-CP </w:t>
      </w:r>
      <w:r w:rsidRPr="00A45885">
        <w:rPr>
          <w:rFonts w:ascii="Times New Roman" w:hAnsi="Times New Roman" w:cs="Times New Roman"/>
          <w:b/>
          <w:bCs/>
        </w:rPr>
        <w:t>VỚI QUY ĐỊNH PHÁP LUẬT HIỆN HÀNH</w:t>
      </w:r>
    </w:p>
    <w:p w14:paraId="6315B660" w14:textId="77777777" w:rsidR="00A45885" w:rsidRPr="00A45885" w:rsidRDefault="00A45885" w:rsidP="00BD4F2A">
      <w:pPr>
        <w:spacing w:before="120"/>
        <w:jc w:val="center"/>
        <w:rPr>
          <w:rFonts w:ascii="Times New Roman" w:hAnsi="Times New Roman" w:cs="Times New Roman"/>
          <w:b/>
          <w:bCs/>
          <w:sz w:val="25"/>
          <w:szCs w:val="25"/>
          <w:lang w:val="en-US"/>
        </w:rPr>
      </w:pPr>
    </w:p>
    <w:tbl>
      <w:tblPr>
        <w:tblOverlap w:val="never"/>
        <w:tblW w:w="4951"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10" w:type="dxa"/>
          <w:right w:w="10" w:type="dxa"/>
        </w:tblCellMar>
        <w:tblLook w:val="04A0" w:firstRow="1" w:lastRow="0" w:firstColumn="1" w:lastColumn="0" w:noHBand="0" w:noVBand="1"/>
      </w:tblPr>
      <w:tblGrid>
        <w:gridCol w:w="4829"/>
        <w:gridCol w:w="5953"/>
        <w:gridCol w:w="3667"/>
      </w:tblGrid>
      <w:tr w:rsidR="00BD4F2A" w:rsidRPr="00F27B7F" w14:paraId="5665AC37" w14:textId="77777777" w:rsidTr="00F27B7F">
        <w:trPr>
          <w:trHeight w:val="20"/>
          <w:jc w:val="center"/>
        </w:trPr>
        <w:tc>
          <w:tcPr>
            <w:tcW w:w="1671" w:type="pct"/>
            <w:shd w:val="clear" w:color="auto" w:fill="FFFFFF"/>
            <w:vAlign w:val="center"/>
          </w:tcPr>
          <w:p w14:paraId="53025BD6" w14:textId="77777777" w:rsidR="00BD4F2A" w:rsidRPr="00F27B7F" w:rsidRDefault="00BD4F2A" w:rsidP="0056213A">
            <w:pPr>
              <w:spacing w:before="60" w:after="60"/>
              <w:jc w:val="center"/>
              <w:rPr>
                <w:rFonts w:ascii="Times New Roman" w:hAnsi="Times New Roman" w:cs="Times New Roman"/>
                <w:b/>
                <w:bCs/>
                <w:sz w:val="20"/>
                <w:szCs w:val="20"/>
              </w:rPr>
            </w:pPr>
            <w:r w:rsidRPr="00F27B7F">
              <w:rPr>
                <w:rFonts w:ascii="Times New Roman" w:hAnsi="Times New Roman" w:cs="Times New Roman"/>
                <w:b/>
                <w:bCs/>
                <w:sz w:val="20"/>
                <w:szCs w:val="20"/>
              </w:rPr>
              <w:t>VĂN BẢN ĐƯỢC SỬA ĐỔI, BỔ SUNG, THAY THẾ</w:t>
            </w:r>
          </w:p>
        </w:tc>
        <w:tc>
          <w:tcPr>
            <w:tcW w:w="2060" w:type="pct"/>
            <w:shd w:val="clear" w:color="auto" w:fill="FFFFFF"/>
            <w:vAlign w:val="center"/>
          </w:tcPr>
          <w:p w14:paraId="1C8A0E37" w14:textId="77777777" w:rsidR="00BD4F2A" w:rsidRPr="00F27B7F" w:rsidRDefault="00BD4F2A" w:rsidP="0056213A">
            <w:pPr>
              <w:spacing w:before="60" w:after="60"/>
              <w:ind w:right="158" w:firstLine="99"/>
              <w:jc w:val="center"/>
              <w:rPr>
                <w:rFonts w:ascii="Times New Roman" w:hAnsi="Times New Roman" w:cs="Times New Roman"/>
                <w:b/>
                <w:bCs/>
                <w:sz w:val="20"/>
                <w:szCs w:val="20"/>
              </w:rPr>
            </w:pPr>
            <w:r w:rsidRPr="00F27B7F">
              <w:rPr>
                <w:rFonts w:ascii="Times New Roman" w:hAnsi="Times New Roman" w:cs="Times New Roman"/>
                <w:b/>
                <w:bCs/>
                <w:sz w:val="20"/>
                <w:szCs w:val="20"/>
              </w:rPr>
              <w:t>D</w:t>
            </w:r>
            <w:r w:rsidRPr="00F27B7F">
              <w:rPr>
                <w:rFonts w:ascii="Times New Roman" w:hAnsi="Times New Roman" w:cs="Times New Roman"/>
                <w:b/>
                <w:bCs/>
                <w:sz w:val="20"/>
                <w:szCs w:val="20"/>
                <w:lang w:val="en-US"/>
              </w:rPr>
              <w:t>Ự</w:t>
            </w:r>
            <w:r w:rsidRPr="00F27B7F">
              <w:rPr>
                <w:rFonts w:ascii="Times New Roman" w:hAnsi="Times New Roman" w:cs="Times New Roman"/>
                <w:b/>
                <w:bCs/>
                <w:sz w:val="20"/>
                <w:szCs w:val="20"/>
              </w:rPr>
              <w:t xml:space="preserve"> THẢO VĂN BẢN</w:t>
            </w:r>
          </w:p>
        </w:tc>
        <w:tc>
          <w:tcPr>
            <w:tcW w:w="1269" w:type="pct"/>
            <w:shd w:val="clear" w:color="auto" w:fill="FFFFFF"/>
          </w:tcPr>
          <w:p w14:paraId="775015EA" w14:textId="77777777" w:rsidR="00BD4F2A" w:rsidRPr="00F27B7F" w:rsidRDefault="00BD4F2A" w:rsidP="0056213A">
            <w:pPr>
              <w:spacing w:before="60" w:after="60"/>
              <w:ind w:right="41" w:firstLine="62"/>
              <w:jc w:val="both"/>
              <w:rPr>
                <w:rFonts w:ascii="Times New Roman" w:hAnsi="Times New Roman" w:cs="Times New Roman"/>
                <w:b/>
                <w:bCs/>
                <w:sz w:val="20"/>
                <w:szCs w:val="20"/>
              </w:rPr>
            </w:pPr>
            <w:r w:rsidRPr="00F27B7F">
              <w:rPr>
                <w:rFonts w:ascii="Times New Roman" w:hAnsi="Times New Roman" w:cs="Times New Roman"/>
                <w:b/>
                <w:bCs/>
                <w:sz w:val="20"/>
                <w:szCs w:val="20"/>
              </w:rPr>
              <w:t>THUYẾT MINH</w:t>
            </w:r>
          </w:p>
        </w:tc>
      </w:tr>
      <w:tr w:rsidR="004D491E" w:rsidRPr="00F27B7F" w14:paraId="4E8B1FE4" w14:textId="77777777" w:rsidTr="00F27B7F">
        <w:trPr>
          <w:trHeight w:val="20"/>
          <w:jc w:val="center"/>
        </w:trPr>
        <w:tc>
          <w:tcPr>
            <w:tcW w:w="5000" w:type="pct"/>
            <w:gridSpan w:val="3"/>
            <w:shd w:val="clear" w:color="auto" w:fill="FFFFFF"/>
          </w:tcPr>
          <w:p w14:paraId="158C9DB7" w14:textId="77777777" w:rsidR="004D491E" w:rsidRPr="00F27B7F" w:rsidRDefault="00A45885" w:rsidP="0056213A">
            <w:pPr>
              <w:spacing w:before="60" w:after="60"/>
              <w:ind w:right="41" w:firstLine="62"/>
              <w:jc w:val="both"/>
              <w:rPr>
                <w:rFonts w:ascii="Times New Roman" w:hAnsi="Times New Roman" w:cs="Times New Roman"/>
                <w:sz w:val="20"/>
                <w:szCs w:val="20"/>
              </w:rPr>
            </w:pPr>
            <w:r w:rsidRPr="00F27B7F">
              <w:rPr>
                <w:rFonts w:ascii="Times New Roman" w:hAnsi="Times New Roman" w:cs="Times New Roman"/>
                <w:b/>
                <w:bCs/>
                <w:sz w:val="20"/>
                <w:szCs w:val="20"/>
                <w:lang w:val="en-US"/>
              </w:rPr>
              <w:t xml:space="preserve">I. </w:t>
            </w:r>
            <w:proofErr w:type="spellStart"/>
            <w:r w:rsidR="004D491E" w:rsidRPr="00F27B7F">
              <w:rPr>
                <w:rFonts w:ascii="Times New Roman" w:hAnsi="Times New Roman" w:cs="Times New Roman"/>
                <w:b/>
                <w:bCs/>
                <w:sz w:val="20"/>
                <w:szCs w:val="20"/>
                <w:lang w:val="en-US"/>
              </w:rPr>
              <w:t>Nghị</w:t>
            </w:r>
            <w:proofErr w:type="spellEnd"/>
            <w:r w:rsidR="004D491E" w:rsidRPr="00F27B7F">
              <w:rPr>
                <w:rFonts w:ascii="Times New Roman" w:hAnsi="Times New Roman" w:cs="Times New Roman"/>
                <w:b/>
                <w:bCs/>
                <w:sz w:val="20"/>
                <w:szCs w:val="20"/>
                <w:lang w:val="en-US"/>
              </w:rPr>
              <w:t xml:space="preserve"> </w:t>
            </w:r>
            <w:proofErr w:type="spellStart"/>
            <w:r w:rsidR="004D491E" w:rsidRPr="00F27B7F">
              <w:rPr>
                <w:rFonts w:ascii="Times New Roman" w:hAnsi="Times New Roman" w:cs="Times New Roman"/>
                <w:b/>
                <w:bCs/>
                <w:sz w:val="20"/>
                <w:szCs w:val="20"/>
                <w:lang w:val="en-US"/>
              </w:rPr>
              <w:t>định</w:t>
            </w:r>
            <w:proofErr w:type="spellEnd"/>
            <w:r w:rsidR="004D491E" w:rsidRPr="00F27B7F">
              <w:rPr>
                <w:rFonts w:ascii="Times New Roman" w:hAnsi="Times New Roman" w:cs="Times New Roman"/>
                <w:b/>
                <w:bCs/>
                <w:sz w:val="20"/>
                <w:szCs w:val="20"/>
                <w:lang w:val="en-US"/>
              </w:rPr>
              <w:t xml:space="preserve"> </w:t>
            </w:r>
            <w:proofErr w:type="spellStart"/>
            <w:r w:rsidR="004D491E" w:rsidRPr="00F27B7F">
              <w:rPr>
                <w:rFonts w:ascii="Times New Roman" w:hAnsi="Times New Roman" w:cs="Times New Roman"/>
                <w:b/>
                <w:bCs/>
                <w:sz w:val="20"/>
                <w:szCs w:val="20"/>
                <w:lang w:val="en-US"/>
              </w:rPr>
              <w:t>số</w:t>
            </w:r>
            <w:proofErr w:type="spellEnd"/>
            <w:r w:rsidR="004D491E" w:rsidRPr="00F27B7F">
              <w:rPr>
                <w:rFonts w:ascii="Times New Roman" w:hAnsi="Times New Roman" w:cs="Times New Roman"/>
                <w:b/>
                <w:bCs/>
                <w:sz w:val="20"/>
                <w:szCs w:val="20"/>
                <w:lang w:val="en-US"/>
              </w:rPr>
              <w:t xml:space="preserve"> 103/2024/NĐ-CP </w:t>
            </w:r>
            <w:proofErr w:type="spellStart"/>
            <w:r w:rsidR="004D491E" w:rsidRPr="00F27B7F">
              <w:rPr>
                <w:rFonts w:ascii="Times New Roman" w:hAnsi="Times New Roman" w:cs="Times New Roman"/>
                <w:b/>
                <w:bCs/>
                <w:sz w:val="20"/>
                <w:szCs w:val="20"/>
                <w:lang w:val="en-US"/>
              </w:rPr>
              <w:t>ngày</w:t>
            </w:r>
            <w:proofErr w:type="spellEnd"/>
            <w:r w:rsidR="004D491E" w:rsidRPr="00F27B7F">
              <w:rPr>
                <w:rFonts w:ascii="Times New Roman" w:hAnsi="Times New Roman" w:cs="Times New Roman"/>
                <w:b/>
                <w:bCs/>
                <w:sz w:val="20"/>
                <w:szCs w:val="20"/>
                <w:lang w:val="en-US"/>
              </w:rPr>
              <w:t xml:space="preserve"> 30/7/2024 </w:t>
            </w:r>
            <w:proofErr w:type="spellStart"/>
            <w:r w:rsidR="004D491E" w:rsidRPr="00F27B7F">
              <w:rPr>
                <w:rFonts w:ascii="Times New Roman" w:hAnsi="Times New Roman" w:cs="Times New Roman"/>
                <w:b/>
                <w:bCs/>
                <w:sz w:val="20"/>
                <w:szCs w:val="20"/>
                <w:lang w:val="en-US"/>
              </w:rPr>
              <w:t>của</w:t>
            </w:r>
            <w:proofErr w:type="spellEnd"/>
            <w:r w:rsidR="004D491E" w:rsidRPr="00F27B7F">
              <w:rPr>
                <w:rFonts w:ascii="Times New Roman" w:hAnsi="Times New Roman" w:cs="Times New Roman"/>
                <w:b/>
                <w:bCs/>
                <w:sz w:val="20"/>
                <w:szCs w:val="20"/>
                <w:lang w:val="en-US"/>
              </w:rPr>
              <w:t xml:space="preserve"> </w:t>
            </w:r>
            <w:proofErr w:type="spellStart"/>
            <w:r w:rsidR="004D491E" w:rsidRPr="00F27B7F">
              <w:rPr>
                <w:rFonts w:ascii="Times New Roman" w:hAnsi="Times New Roman" w:cs="Times New Roman"/>
                <w:b/>
                <w:bCs/>
                <w:sz w:val="20"/>
                <w:szCs w:val="20"/>
                <w:lang w:val="en-US"/>
              </w:rPr>
              <w:t>Chính</w:t>
            </w:r>
            <w:proofErr w:type="spellEnd"/>
            <w:r w:rsidR="004D491E" w:rsidRPr="00F27B7F">
              <w:rPr>
                <w:rFonts w:ascii="Times New Roman" w:hAnsi="Times New Roman" w:cs="Times New Roman"/>
                <w:b/>
                <w:bCs/>
                <w:sz w:val="20"/>
                <w:szCs w:val="20"/>
                <w:lang w:val="en-US"/>
              </w:rPr>
              <w:t xml:space="preserve"> </w:t>
            </w:r>
            <w:proofErr w:type="spellStart"/>
            <w:r w:rsidR="004D491E" w:rsidRPr="00F27B7F">
              <w:rPr>
                <w:rFonts w:ascii="Times New Roman" w:hAnsi="Times New Roman" w:cs="Times New Roman"/>
                <w:b/>
                <w:bCs/>
                <w:sz w:val="20"/>
                <w:szCs w:val="20"/>
                <w:lang w:val="en-US"/>
              </w:rPr>
              <w:t>phủ</w:t>
            </w:r>
            <w:proofErr w:type="spellEnd"/>
            <w:r w:rsidR="004D491E" w:rsidRPr="00F27B7F">
              <w:rPr>
                <w:rFonts w:ascii="Times New Roman" w:hAnsi="Times New Roman" w:cs="Times New Roman"/>
                <w:b/>
                <w:bCs/>
                <w:sz w:val="20"/>
                <w:szCs w:val="20"/>
                <w:lang w:val="en-US"/>
              </w:rPr>
              <w:t xml:space="preserve"> </w:t>
            </w:r>
            <w:proofErr w:type="spellStart"/>
            <w:r w:rsidR="004D491E" w:rsidRPr="00F27B7F">
              <w:rPr>
                <w:rFonts w:ascii="Times New Roman" w:hAnsi="Times New Roman" w:cs="Times New Roman"/>
                <w:b/>
                <w:bCs/>
                <w:sz w:val="20"/>
                <w:szCs w:val="20"/>
                <w:lang w:val="en-US"/>
              </w:rPr>
              <w:t>quy</w:t>
            </w:r>
            <w:proofErr w:type="spellEnd"/>
            <w:r w:rsidR="004D491E" w:rsidRPr="00F27B7F">
              <w:rPr>
                <w:rFonts w:ascii="Times New Roman" w:hAnsi="Times New Roman" w:cs="Times New Roman"/>
                <w:b/>
                <w:bCs/>
                <w:sz w:val="20"/>
                <w:szCs w:val="20"/>
                <w:lang w:val="en-US"/>
              </w:rPr>
              <w:t xml:space="preserve"> </w:t>
            </w:r>
            <w:proofErr w:type="spellStart"/>
            <w:r w:rsidR="004D491E" w:rsidRPr="00F27B7F">
              <w:rPr>
                <w:rFonts w:ascii="Times New Roman" w:hAnsi="Times New Roman" w:cs="Times New Roman"/>
                <w:b/>
                <w:bCs/>
                <w:sz w:val="20"/>
                <w:szCs w:val="20"/>
                <w:lang w:val="en-US"/>
              </w:rPr>
              <w:t>định</w:t>
            </w:r>
            <w:proofErr w:type="spellEnd"/>
            <w:r w:rsidR="004D491E" w:rsidRPr="00F27B7F">
              <w:rPr>
                <w:rFonts w:ascii="Times New Roman" w:hAnsi="Times New Roman" w:cs="Times New Roman"/>
                <w:b/>
                <w:bCs/>
                <w:sz w:val="20"/>
                <w:szCs w:val="20"/>
                <w:lang w:val="en-US"/>
              </w:rPr>
              <w:t xml:space="preserve"> </w:t>
            </w:r>
            <w:proofErr w:type="spellStart"/>
            <w:r w:rsidR="004D491E" w:rsidRPr="00F27B7F">
              <w:rPr>
                <w:rFonts w:ascii="Times New Roman" w:hAnsi="Times New Roman" w:cs="Times New Roman"/>
                <w:b/>
                <w:bCs/>
                <w:sz w:val="20"/>
                <w:szCs w:val="20"/>
                <w:lang w:val="en-US"/>
              </w:rPr>
              <w:t>về</w:t>
            </w:r>
            <w:proofErr w:type="spellEnd"/>
            <w:r w:rsidR="004D491E" w:rsidRPr="00F27B7F">
              <w:rPr>
                <w:rFonts w:ascii="Times New Roman" w:hAnsi="Times New Roman" w:cs="Times New Roman"/>
                <w:b/>
                <w:bCs/>
                <w:sz w:val="20"/>
                <w:szCs w:val="20"/>
                <w:lang w:val="en-US"/>
              </w:rPr>
              <w:t xml:space="preserve"> </w:t>
            </w:r>
            <w:proofErr w:type="spellStart"/>
            <w:r w:rsidR="004D491E" w:rsidRPr="00F27B7F">
              <w:rPr>
                <w:rFonts w:ascii="Times New Roman" w:hAnsi="Times New Roman" w:cs="Times New Roman"/>
                <w:b/>
                <w:bCs/>
                <w:sz w:val="20"/>
                <w:szCs w:val="20"/>
                <w:lang w:val="en-US"/>
              </w:rPr>
              <w:t>tiền</w:t>
            </w:r>
            <w:proofErr w:type="spellEnd"/>
            <w:r w:rsidR="004D491E" w:rsidRPr="00F27B7F">
              <w:rPr>
                <w:rFonts w:ascii="Times New Roman" w:hAnsi="Times New Roman" w:cs="Times New Roman"/>
                <w:b/>
                <w:bCs/>
                <w:sz w:val="20"/>
                <w:szCs w:val="20"/>
                <w:lang w:val="en-US"/>
              </w:rPr>
              <w:t xml:space="preserve"> </w:t>
            </w:r>
            <w:proofErr w:type="spellStart"/>
            <w:r w:rsidR="004D491E" w:rsidRPr="00F27B7F">
              <w:rPr>
                <w:rFonts w:ascii="Times New Roman" w:hAnsi="Times New Roman" w:cs="Times New Roman"/>
                <w:b/>
                <w:bCs/>
                <w:sz w:val="20"/>
                <w:szCs w:val="20"/>
                <w:lang w:val="en-US"/>
              </w:rPr>
              <w:t>sử</w:t>
            </w:r>
            <w:proofErr w:type="spellEnd"/>
            <w:r w:rsidR="004D491E" w:rsidRPr="00F27B7F">
              <w:rPr>
                <w:rFonts w:ascii="Times New Roman" w:hAnsi="Times New Roman" w:cs="Times New Roman"/>
                <w:b/>
                <w:bCs/>
                <w:sz w:val="20"/>
                <w:szCs w:val="20"/>
                <w:lang w:val="en-US"/>
              </w:rPr>
              <w:t xml:space="preserve"> </w:t>
            </w:r>
            <w:proofErr w:type="spellStart"/>
            <w:r w:rsidR="004D491E" w:rsidRPr="00F27B7F">
              <w:rPr>
                <w:rFonts w:ascii="Times New Roman" w:hAnsi="Times New Roman" w:cs="Times New Roman"/>
                <w:b/>
                <w:bCs/>
                <w:sz w:val="20"/>
                <w:szCs w:val="20"/>
                <w:lang w:val="en-US"/>
              </w:rPr>
              <w:t>dụng</w:t>
            </w:r>
            <w:proofErr w:type="spellEnd"/>
            <w:r w:rsidR="004D491E" w:rsidRPr="00F27B7F">
              <w:rPr>
                <w:rFonts w:ascii="Times New Roman" w:hAnsi="Times New Roman" w:cs="Times New Roman"/>
                <w:b/>
                <w:bCs/>
                <w:sz w:val="20"/>
                <w:szCs w:val="20"/>
                <w:lang w:val="en-US"/>
              </w:rPr>
              <w:t xml:space="preserve"> </w:t>
            </w:r>
            <w:proofErr w:type="spellStart"/>
            <w:r w:rsidR="004D491E" w:rsidRPr="00F27B7F">
              <w:rPr>
                <w:rFonts w:ascii="Times New Roman" w:hAnsi="Times New Roman" w:cs="Times New Roman"/>
                <w:b/>
                <w:bCs/>
                <w:sz w:val="20"/>
                <w:szCs w:val="20"/>
                <w:lang w:val="en-US"/>
              </w:rPr>
              <w:t>đất</w:t>
            </w:r>
            <w:proofErr w:type="spellEnd"/>
            <w:r w:rsidR="004D491E" w:rsidRPr="00F27B7F">
              <w:rPr>
                <w:rFonts w:ascii="Times New Roman" w:hAnsi="Times New Roman" w:cs="Times New Roman"/>
                <w:b/>
                <w:bCs/>
                <w:sz w:val="20"/>
                <w:szCs w:val="20"/>
                <w:lang w:val="en-US"/>
              </w:rPr>
              <w:t xml:space="preserve">, </w:t>
            </w:r>
            <w:proofErr w:type="spellStart"/>
            <w:r w:rsidR="004D491E" w:rsidRPr="00F27B7F">
              <w:rPr>
                <w:rFonts w:ascii="Times New Roman" w:hAnsi="Times New Roman" w:cs="Times New Roman"/>
                <w:b/>
                <w:bCs/>
                <w:sz w:val="20"/>
                <w:szCs w:val="20"/>
                <w:lang w:val="en-US"/>
              </w:rPr>
              <w:t>tiền</w:t>
            </w:r>
            <w:proofErr w:type="spellEnd"/>
            <w:r w:rsidR="004D491E" w:rsidRPr="00F27B7F">
              <w:rPr>
                <w:rFonts w:ascii="Times New Roman" w:hAnsi="Times New Roman" w:cs="Times New Roman"/>
                <w:b/>
                <w:bCs/>
                <w:sz w:val="20"/>
                <w:szCs w:val="20"/>
                <w:lang w:val="en-US"/>
              </w:rPr>
              <w:t xml:space="preserve"> </w:t>
            </w:r>
            <w:proofErr w:type="spellStart"/>
            <w:r w:rsidR="004D491E" w:rsidRPr="00F27B7F">
              <w:rPr>
                <w:rFonts w:ascii="Times New Roman" w:hAnsi="Times New Roman" w:cs="Times New Roman"/>
                <w:b/>
                <w:bCs/>
                <w:sz w:val="20"/>
                <w:szCs w:val="20"/>
                <w:lang w:val="en-US"/>
              </w:rPr>
              <w:t>thuê</w:t>
            </w:r>
            <w:proofErr w:type="spellEnd"/>
            <w:r w:rsidR="004D491E" w:rsidRPr="00F27B7F">
              <w:rPr>
                <w:rFonts w:ascii="Times New Roman" w:hAnsi="Times New Roman" w:cs="Times New Roman"/>
                <w:b/>
                <w:bCs/>
                <w:sz w:val="20"/>
                <w:szCs w:val="20"/>
                <w:lang w:val="en-US"/>
              </w:rPr>
              <w:t xml:space="preserve"> </w:t>
            </w:r>
            <w:proofErr w:type="spellStart"/>
            <w:r w:rsidR="004D491E" w:rsidRPr="00F27B7F">
              <w:rPr>
                <w:rFonts w:ascii="Times New Roman" w:hAnsi="Times New Roman" w:cs="Times New Roman"/>
                <w:b/>
                <w:bCs/>
                <w:sz w:val="20"/>
                <w:szCs w:val="20"/>
                <w:lang w:val="en-US"/>
              </w:rPr>
              <w:t>đất</w:t>
            </w:r>
            <w:proofErr w:type="spellEnd"/>
            <w:r w:rsidR="004D491E" w:rsidRPr="00F27B7F">
              <w:rPr>
                <w:rFonts w:ascii="Times New Roman" w:hAnsi="Times New Roman" w:cs="Times New Roman"/>
                <w:b/>
                <w:bCs/>
                <w:sz w:val="20"/>
                <w:szCs w:val="20"/>
                <w:lang w:val="en-US"/>
              </w:rPr>
              <w:t xml:space="preserve"> </w:t>
            </w:r>
          </w:p>
        </w:tc>
      </w:tr>
      <w:tr w:rsidR="00BD4F2A" w:rsidRPr="00F27B7F" w14:paraId="19780C04" w14:textId="77777777" w:rsidTr="00F27B7F">
        <w:trPr>
          <w:trHeight w:val="20"/>
          <w:jc w:val="center"/>
        </w:trPr>
        <w:tc>
          <w:tcPr>
            <w:tcW w:w="1671" w:type="pct"/>
            <w:shd w:val="clear" w:color="auto" w:fill="FFFFFF"/>
          </w:tcPr>
          <w:p w14:paraId="4A534053" w14:textId="77777777" w:rsidR="00BD4F2A" w:rsidRPr="00B95FFD" w:rsidRDefault="001D7807" w:rsidP="00B95FFD">
            <w:pPr>
              <w:spacing w:before="60" w:after="60"/>
              <w:ind w:firstLine="71"/>
              <w:rPr>
                <w:rFonts w:ascii="Times New Roman" w:hAnsi="Times New Roman" w:cs="Times New Roman"/>
                <w:b/>
                <w:bCs/>
                <w:sz w:val="20"/>
                <w:szCs w:val="20"/>
              </w:rPr>
            </w:pPr>
            <w:bookmarkStart w:id="0" w:name="dieu_1"/>
            <w:r w:rsidRPr="00B95FFD">
              <w:rPr>
                <w:rFonts w:ascii="Times New Roman" w:hAnsi="Times New Roman" w:cs="Times New Roman"/>
                <w:b/>
                <w:bCs/>
                <w:sz w:val="20"/>
                <w:szCs w:val="20"/>
                <w:shd w:val="clear" w:color="auto" w:fill="FFFFFF"/>
              </w:rPr>
              <w:t>Điều 1. Phạm vi điều chỉnh</w:t>
            </w:r>
            <w:bookmarkEnd w:id="0"/>
          </w:p>
        </w:tc>
        <w:tc>
          <w:tcPr>
            <w:tcW w:w="2060" w:type="pct"/>
            <w:shd w:val="clear" w:color="auto" w:fill="FFFFFF"/>
          </w:tcPr>
          <w:p w14:paraId="76D78977" w14:textId="77777777" w:rsidR="00BD4F2A" w:rsidRPr="00F27B7F" w:rsidRDefault="001D7807" w:rsidP="0056213A">
            <w:pPr>
              <w:spacing w:before="60" w:after="60"/>
              <w:ind w:right="158" w:firstLine="99"/>
              <w:rPr>
                <w:rFonts w:ascii="Times New Roman" w:hAnsi="Times New Roman" w:cs="Times New Roman"/>
                <w:bCs/>
                <w:sz w:val="20"/>
                <w:szCs w:val="20"/>
                <w:lang w:val="en-US"/>
              </w:rPr>
            </w:pPr>
            <w:proofErr w:type="spellStart"/>
            <w:r w:rsidRPr="00F27B7F">
              <w:rPr>
                <w:rFonts w:ascii="Times New Roman" w:hAnsi="Times New Roman" w:cs="Times New Roman"/>
                <w:bCs/>
                <w:sz w:val="20"/>
                <w:szCs w:val="20"/>
                <w:lang w:val="en-US"/>
              </w:rPr>
              <w:t>Bổ</w:t>
            </w:r>
            <w:proofErr w:type="spellEnd"/>
            <w:r w:rsidRPr="00F27B7F">
              <w:rPr>
                <w:rFonts w:ascii="Times New Roman" w:hAnsi="Times New Roman" w:cs="Times New Roman"/>
                <w:bCs/>
                <w:sz w:val="20"/>
                <w:szCs w:val="20"/>
                <w:lang w:val="en-US"/>
              </w:rPr>
              <w:t xml:space="preserve"> sung </w:t>
            </w:r>
            <w:proofErr w:type="spellStart"/>
            <w:r w:rsidRPr="00F27B7F">
              <w:rPr>
                <w:rFonts w:ascii="Times New Roman" w:hAnsi="Times New Roman" w:cs="Times New Roman"/>
                <w:bCs/>
                <w:sz w:val="20"/>
                <w:szCs w:val="20"/>
                <w:lang w:val="en-US"/>
              </w:rPr>
              <w:t>khoản</w:t>
            </w:r>
            <w:proofErr w:type="spellEnd"/>
            <w:r w:rsidRPr="00F27B7F">
              <w:rPr>
                <w:rFonts w:ascii="Times New Roman" w:hAnsi="Times New Roman" w:cs="Times New Roman"/>
                <w:bCs/>
                <w:sz w:val="20"/>
                <w:szCs w:val="20"/>
                <w:lang w:val="en-US"/>
              </w:rPr>
              <w:t xml:space="preserve"> 4 </w:t>
            </w:r>
            <w:proofErr w:type="spellStart"/>
            <w:r w:rsidRPr="00F27B7F">
              <w:rPr>
                <w:rFonts w:ascii="Times New Roman" w:hAnsi="Times New Roman" w:cs="Times New Roman"/>
                <w:bCs/>
                <w:sz w:val="20"/>
                <w:szCs w:val="20"/>
                <w:lang w:val="en-US"/>
              </w:rPr>
              <w:t>Điều</w:t>
            </w:r>
            <w:proofErr w:type="spellEnd"/>
            <w:r w:rsidRPr="00F27B7F">
              <w:rPr>
                <w:rFonts w:ascii="Times New Roman" w:hAnsi="Times New Roman" w:cs="Times New Roman"/>
                <w:bCs/>
                <w:sz w:val="20"/>
                <w:szCs w:val="20"/>
                <w:lang w:val="en-US"/>
              </w:rPr>
              <w:t xml:space="preserve"> 1:</w:t>
            </w:r>
          </w:p>
          <w:p w14:paraId="45C187DA" w14:textId="77777777" w:rsidR="001D7807" w:rsidRPr="00F27B7F" w:rsidRDefault="001D7807" w:rsidP="0056213A">
            <w:pPr>
              <w:spacing w:before="60" w:after="60"/>
              <w:ind w:right="158" w:firstLine="99"/>
              <w:rPr>
                <w:rFonts w:ascii="Times New Roman" w:hAnsi="Times New Roman" w:cs="Times New Roman"/>
                <w:bCs/>
                <w:sz w:val="20"/>
                <w:szCs w:val="20"/>
                <w:lang w:val="en-US"/>
              </w:rPr>
            </w:pPr>
            <w:r w:rsidRPr="00F27B7F">
              <w:rPr>
                <w:rFonts w:ascii="Times New Roman" w:hAnsi="Times New Roman" w:cs="Times New Roman"/>
                <w:i/>
                <w:color w:val="auto"/>
                <w:sz w:val="20"/>
                <w:szCs w:val="20"/>
                <w:shd w:val="clear" w:color="auto" w:fill="FFFFFF"/>
              </w:rPr>
              <w:t>“</w:t>
            </w:r>
            <w:r w:rsidRPr="00AF163B">
              <w:rPr>
                <w:rFonts w:ascii="Times New Roman" w:hAnsi="Times New Roman" w:cs="Times New Roman"/>
                <w:b/>
                <w:i/>
                <w:color w:val="auto"/>
                <w:sz w:val="20"/>
                <w:szCs w:val="20"/>
                <w:shd w:val="clear" w:color="auto" w:fill="FFFFFF"/>
              </w:rPr>
              <w:t xml:space="preserve">4. </w:t>
            </w:r>
            <w:r w:rsidRPr="00AF163B">
              <w:rPr>
                <w:rFonts w:ascii="Times New Roman" w:hAnsi="Times New Roman" w:cs="Times New Roman"/>
                <w:b/>
                <w:i/>
                <w:sz w:val="20"/>
                <w:szCs w:val="20"/>
                <w:shd w:val="clear" w:color="auto" w:fill="FFFFFF"/>
              </w:rPr>
              <w:t>Khoản</w:t>
            </w:r>
            <w:r w:rsidRPr="00AF163B">
              <w:rPr>
                <w:rFonts w:ascii="Times New Roman" w:hAnsi="Times New Roman" w:cs="Times New Roman"/>
                <w:b/>
                <w:i/>
                <w:color w:val="auto"/>
                <w:sz w:val="20"/>
                <w:szCs w:val="20"/>
                <w:shd w:val="clear" w:color="auto" w:fill="FFFFFF"/>
              </w:rPr>
              <w:t xml:space="preserve"> thu khác theo quy định tại điểm </w:t>
            </w:r>
            <w:proofErr w:type="spellStart"/>
            <w:r w:rsidRPr="00AF163B">
              <w:rPr>
                <w:rFonts w:ascii="Times New Roman" w:hAnsi="Times New Roman" w:cs="Times New Roman"/>
                <w:b/>
                <w:i/>
                <w:color w:val="auto"/>
                <w:sz w:val="20"/>
                <w:szCs w:val="20"/>
                <w:shd w:val="clear" w:color="auto" w:fill="FFFFFF"/>
                <w:lang w:val="en-US"/>
              </w:rPr>
              <w:t>i</w:t>
            </w:r>
            <w:proofErr w:type="spellEnd"/>
            <w:r w:rsidRPr="00AF163B">
              <w:rPr>
                <w:rFonts w:ascii="Times New Roman" w:hAnsi="Times New Roman" w:cs="Times New Roman"/>
                <w:b/>
                <w:i/>
                <w:color w:val="auto"/>
                <w:sz w:val="20"/>
                <w:szCs w:val="20"/>
                <w:shd w:val="clear" w:color="auto" w:fill="FFFFFF"/>
              </w:rPr>
              <w:t xml:space="preserve"> khoản 1 Điều 153 Luật Đất đai.</w:t>
            </w:r>
            <w:r w:rsidRPr="00F27B7F">
              <w:rPr>
                <w:rFonts w:ascii="Times New Roman" w:hAnsi="Times New Roman" w:cs="Times New Roman"/>
                <w:i/>
                <w:color w:val="auto"/>
                <w:sz w:val="20"/>
                <w:szCs w:val="20"/>
                <w:shd w:val="clear" w:color="auto" w:fill="FFFFFF"/>
              </w:rPr>
              <w:t>”</w:t>
            </w:r>
          </w:p>
        </w:tc>
        <w:tc>
          <w:tcPr>
            <w:tcW w:w="1269" w:type="pct"/>
            <w:shd w:val="clear" w:color="auto" w:fill="FFFFFF"/>
          </w:tcPr>
          <w:p w14:paraId="2C858625" w14:textId="77777777" w:rsidR="00BD4F2A" w:rsidRPr="00F27B7F" w:rsidRDefault="001D7807" w:rsidP="0056213A">
            <w:pPr>
              <w:spacing w:before="60" w:after="60"/>
              <w:ind w:right="41" w:firstLine="62"/>
              <w:jc w:val="both"/>
              <w:rPr>
                <w:rFonts w:ascii="Times New Roman" w:hAnsi="Times New Roman" w:cs="Times New Roman"/>
                <w:bCs/>
                <w:sz w:val="20"/>
                <w:szCs w:val="20"/>
                <w:lang w:val="en-US"/>
              </w:rPr>
            </w:pPr>
            <w:proofErr w:type="spellStart"/>
            <w:r w:rsidRPr="00F27B7F">
              <w:rPr>
                <w:rFonts w:ascii="Times New Roman" w:hAnsi="Times New Roman" w:cs="Times New Roman"/>
                <w:bCs/>
                <w:sz w:val="20"/>
                <w:szCs w:val="20"/>
                <w:lang w:val="en-US"/>
              </w:rPr>
              <w:t>Để</w:t>
            </w:r>
            <w:proofErr w:type="spellEnd"/>
            <w:r w:rsidRPr="00F27B7F">
              <w:rPr>
                <w:rFonts w:ascii="Times New Roman" w:hAnsi="Times New Roman" w:cs="Times New Roman"/>
                <w:bCs/>
                <w:sz w:val="20"/>
                <w:szCs w:val="20"/>
                <w:lang w:val="en-US"/>
              </w:rPr>
              <w:t xml:space="preserve"> </w:t>
            </w:r>
            <w:proofErr w:type="spellStart"/>
            <w:r w:rsidRPr="00F27B7F">
              <w:rPr>
                <w:rFonts w:ascii="Times New Roman" w:hAnsi="Times New Roman" w:cs="Times New Roman"/>
                <w:bCs/>
                <w:sz w:val="20"/>
                <w:szCs w:val="20"/>
                <w:lang w:val="en-US"/>
              </w:rPr>
              <w:t>phù</w:t>
            </w:r>
            <w:proofErr w:type="spellEnd"/>
            <w:r w:rsidRPr="00F27B7F">
              <w:rPr>
                <w:rFonts w:ascii="Times New Roman" w:hAnsi="Times New Roman" w:cs="Times New Roman"/>
                <w:bCs/>
                <w:sz w:val="20"/>
                <w:szCs w:val="20"/>
                <w:lang w:val="en-US"/>
              </w:rPr>
              <w:t xml:space="preserve"> </w:t>
            </w:r>
            <w:proofErr w:type="spellStart"/>
            <w:r w:rsidRPr="00F27B7F">
              <w:rPr>
                <w:rFonts w:ascii="Times New Roman" w:hAnsi="Times New Roman" w:cs="Times New Roman"/>
                <w:bCs/>
                <w:sz w:val="20"/>
                <w:szCs w:val="20"/>
                <w:lang w:val="en-US"/>
              </w:rPr>
              <w:t>hợp</w:t>
            </w:r>
            <w:proofErr w:type="spellEnd"/>
            <w:r w:rsidRPr="00F27B7F">
              <w:rPr>
                <w:rFonts w:ascii="Times New Roman" w:hAnsi="Times New Roman" w:cs="Times New Roman"/>
                <w:bCs/>
                <w:sz w:val="20"/>
                <w:szCs w:val="20"/>
                <w:lang w:val="en-US"/>
              </w:rPr>
              <w:t xml:space="preserve"> </w:t>
            </w:r>
            <w:proofErr w:type="spellStart"/>
            <w:r w:rsidRPr="00F27B7F">
              <w:rPr>
                <w:rFonts w:ascii="Times New Roman" w:hAnsi="Times New Roman" w:cs="Times New Roman"/>
                <w:bCs/>
                <w:sz w:val="20"/>
                <w:szCs w:val="20"/>
                <w:lang w:val="en-US"/>
              </w:rPr>
              <w:t>với</w:t>
            </w:r>
            <w:proofErr w:type="spellEnd"/>
            <w:r w:rsidRPr="00F27B7F">
              <w:rPr>
                <w:rFonts w:ascii="Times New Roman" w:hAnsi="Times New Roman" w:cs="Times New Roman"/>
                <w:bCs/>
                <w:sz w:val="20"/>
                <w:szCs w:val="20"/>
                <w:lang w:val="en-US"/>
              </w:rPr>
              <w:t xml:space="preserve"> </w:t>
            </w:r>
            <w:proofErr w:type="spellStart"/>
            <w:r w:rsidRPr="00F27B7F">
              <w:rPr>
                <w:rFonts w:ascii="Times New Roman" w:hAnsi="Times New Roman" w:cs="Times New Roman"/>
                <w:bCs/>
                <w:sz w:val="20"/>
                <w:szCs w:val="20"/>
                <w:lang w:val="en-US"/>
              </w:rPr>
              <w:t>quy</w:t>
            </w:r>
            <w:proofErr w:type="spellEnd"/>
            <w:r w:rsidRPr="00F27B7F">
              <w:rPr>
                <w:rFonts w:ascii="Times New Roman" w:hAnsi="Times New Roman" w:cs="Times New Roman"/>
                <w:bCs/>
                <w:sz w:val="20"/>
                <w:szCs w:val="20"/>
                <w:lang w:val="en-US"/>
              </w:rPr>
              <w:t xml:space="preserve"> </w:t>
            </w:r>
            <w:proofErr w:type="spellStart"/>
            <w:r w:rsidRPr="00F27B7F">
              <w:rPr>
                <w:rFonts w:ascii="Times New Roman" w:hAnsi="Times New Roman" w:cs="Times New Roman"/>
                <w:bCs/>
                <w:sz w:val="20"/>
                <w:szCs w:val="20"/>
                <w:lang w:val="en-US"/>
              </w:rPr>
              <w:t>định</w:t>
            </w:r>
            <w:proofErr w:type="spellEnd"/>
            <w:r w:rsidRPr="00F27B7F">
              <w:rPr>
                <w:rFonts w:ascii="Times New Roman" w:hAnsi="Times New Roman" w:cs="Times New Roman"/>
                <w:bCs/>
                <w:sz w:val="20"/>
                <w:szCs w:val="20"/>
                <w:lang w:val="en-US"/>
              </w:rPr>
              <w:t xml:space="preserve"> </w:t>
            </w:r>
            <w:proofErr w:type="spellStart"/>
            <w:r w:rsidRPr="00F27B7F">
              <w:rPr>
                <w:rFonts w:ascii="Times New Roman" w:hAnsi="Times New Roman" w:cs="Times New Roman"/>
                <w:bCs/>
                <w:sz w:val="20"/>
                <w:szCs w:val="20"/>
                <w:lang w:val="en-US"/>
              </w:rPr>
              <w:t>tại</w:t>
            </w:r>
            <w:proofErr w:type="spellEnd"/>
            <w:r w:rsidRPr="00F27B7F">
              <w:rPr>
                <w:rFonts w:ascii="Times New Roman" w:hAnsi="Times New Roman" w:cs="Times New Roman"/>
                <w:bCs/>
                <w:sz w:val="20"/>
                <w:szCs w:val="20"/>
                <w:lang w:val="en-US"/>
              </w:rPr>
              <w:t xml:space="preserve"> </w:t>
            </w:r>
            <w:proofErr w:type="spellStart"/>
            <w:r w:rsidRPr="00F27B7F">
              <w:rPr>
                <w:rFonts w:ascii="Times New Roman" w:hAnsi="Times New Roman" w:cs="Times New Roman"/>
                <w:bCs/>
                <w:sz w:val="20"/>
                <w:szCs w:val="20"/>
                <w:lang w:val="en-US"/>
              </w:rPr>
              <w:t>điểm</w:t>
            </w:r>
            <w:proofErr w:type="spellEnd"/>
            <w:r w:rsidRPr="00F27B7F">
              <w:rPr>
                <w:rFonts w:ascii="Times New Roman" w:hAnsi="Times New Roman" w:cs="Times New Roman"/>
                <w:bCs/>
                <w:sz w:val="20"/>
                <w:szCs w:val="20"/>
                <w:lang w:val="en-US"/>
              </w:rPr>
              <w:t xml:space="preserve"> </w:t>
            </w:r>
            <w:proofErr w:type="spellStart"/>
            <w:r w:rsidRPr="00F27B7F">
              <w:rPr>
                <w:rFonts w:ascii="Times New Roman" w:hAnsi="Times New Roman" w:cs="Times New Roman"/>
                <w:bCs/>
                <w:sz w:val="20"/>
                <w:szCs w:val="20"/>
                <w:lang w:val="en-US"/>
              </w:rPr>
              <w:t>i</w:t>
            </w:r>
            <w:proofErr w:type="spellEnd"/>
            <w:r w:rsidRPr="00F27B7F">
              <w:rPr>
                <w:rFonts w:ascii="Times New Roman" w:hAnsi="Times New Roman" w:cs="Times New Roman"/>
                <w:bCs/>
                <w:sz w:val="20"/>
                <w:szCs w:val="20"/>
                <w:lang w:val="en-US"/>
              </w:rPr>
              <w:t xml:space="preserve"> </w:t>
            </w:r>
            <w:proofErr w:type="spellStart"/>
            <w:r w:rsidRPr="00F27B7F">
              <w:rPr>
                <w:rFonts w:ascii="Times New Roman" w:hAnsi="Times New Roman" w:cs="Times New Roman"/>
                <w:bCs/>
                <w:sz w:val="20"/>
                <w:szCs w:val="20"/>
                <w:lang w:val="en-US"/>
              </w:rPr>
              <w:t>khoản</w:t>
            </w:r>
            <w:proofErr w:type="spellEnd"/>
            <w:r w:rsidRPr="00F27B7F">
              <w:rPr>
                <w:rFonts w:ascii="Times New Roman" w:hAnsi="Times New Roman" w:cs="Times New Roman"/>
                <w:bCs/>
                <w:sz w:val="20"/>
                <w:szCs w:val="20"/>
                <w:lang w:val="en-US"/>
              </w:rPr>
              <w:t xml:space="preserve"> 1 </w:t>
            </w:r>
            <w:proofErr w:type="spellStart"/>
            <w:r w:rsidRPr="00F27B7F">
              <w:rPr>
                <w:rFonts w:ascii="Times New Roman" w:hAnsi="Times New Roman" w:cs="Times New Roman"/>
                <w:bCs/>
                <w:sz w:val="20"/>
                <w:szCs w:val="20"/>
                <w:lang w:val="en-US"/>
              </w:rPr>
              <w:t>Điều</w:t>
            </w:r>
            <w:proofErr w:type="spellEnd"/>
            <w:r w:rsidRPr="00F27B7F">
              <w:rPr>
                <w:rFonts w:ascii="Times New Roman" w:hAnsi="Times New Roman" w:cs="Times New Roman"/>
                <w:bCs/>
                <w:sz w:val="20"/>
                <w:szCs w:val="20"/>
                <w:lang w:val="en-US"/>
              </w:rPr>
              <w:t xml:space="preserve"> 153 </w:t>
            </w:r>
            <w:proofErr w:type="spellStart"/>
            <w:r w:rsidRPr="00F27B7F">
              <w:rPr>
                <w:rFonts w:ascii="Times New Roman" w:hAnsi="Times New Roman" w:cs="Times New Roman"/>
                <w:bCs/>
                <w:sz w:val="20"/>
                <w:szCs w:val="20"/>
                <w:lang w:val="en-US"/>
              </w:rPr>
              <w:t>Luật</w:t>
            </w:r>
            <w:proofErr w:type="spellEnd"/>
            <w:r w:rsidRPr="00F27B7F">
              <w:rPr>
                <w:rFonts w:ascii="Times New Roman" w:hAnsi="Times New Roman" w:cs="Times New Roman"/>
                <w:bCs/>
                <w:sz w:val="20"/>
                <w:szCs w:val="20"/>
                <w:lang w:val="en-US"/>
              </w:rPr>
              <w:t xml:space="preserve"> </w:t>
            </w:r>
            <w:proofErr w:type="spellStart"/>
            <w:r w:rsidRPr="00F27B7F">
              <w:rPr>
                <w:rFonts w:ascii="Times New Roman" w:hAnsi="Times New Roman" w:cs="Times New Roman"/>
                <w:bCs/>
                <w:sz w:val="20"/>
                <w:szCs w:val="20"/>
                <w:lang w:val="en-US"/>
              </w:rPr>
              <w:t>Đất</w:t>
            </w:r>
            <w:proofErr w:type="spellEnd"/>
            <w:r w:rsidRPr="00F27B7F">
              <w:rPr>
                <w:rFonts w:ascii="Times New Roman" w:hAnsi="Times New Roman" w:cs="Times New Roman"/>
                <w:bCs/>
                <w:sz w:val="20"/>
                <w:szCs w:val="20"/>
                <w:lang w:val="en-US"/>
              </w:rPr>
              <w:t xml:space="preserve"> </w:t>
            </w:r>
            <w:proofErr w:type="spellStart"/>
            <w:r w:rsidRPr="00F27B7F">
              <w:rPr>
                <w:rFonts w:ascii="Times New Roman" w:hAnsi="Times New Roman" w:cs="Times New Roman"/>
                <w:bCs/>
                <w:sz w:val="20"/>
                <w:szCs w:val="20"/>
                <w:lang w:val="en-US"/>
              </w:rPr>
              <w:t>đai</w:t>
            </w:r>
            <w:proofErr w:type="spellEnd"/>
            <w:r w:rsidRPr="00F27B7F">
              <w:rPr>
                <w:rFonts w:ascii="Times New Roman" w:hAnsi="Times New Roman" w:cs="Times New Roman"/>
                <w:bCs/>
                <w:sz w:val="20"/>
                <w:szCs w:val="20"/>
                <w:lang w:val="en-US"/>
              </w:rPr>
              <w:t>.</w:t>
            </w:r>
          </w:p>
        </w:tc>
      </w:tr>
      <w:tr w:rsidR="00477512" w:rsidRPr="00F27B7F" w14:paraId="052C69C4" w14:textId="77777777" w:rsidTr="00F27B7F">
        <w:trPr>
          <w:trHeight w:val="20"/>
          <w:jc w:val="center"/>
        </w:trPr>
        <w:tc>
          <w:tcPr>
            <w:tcW w:w="1671" w:type="pct"/>
            <w:shd w:val="clear" w:color="auto" w:fill="FFFFFF"/>
          </w:tcPr>
          <w:p w14:paraId="2D71AF60" w14:textId="77777777" w:rsidR="00477512" w:rsidRPr="00F27B7F" w:rsidRDefault="00477512" w:rsidP="0056213A">
            <w:pPr>
              <w:spacing w:before="60" w:after="60"/>
              <w:ind w:right="157" w:firstLine="142"/>
              <w:jc w:val="both"/>
              <w:rPr>
                <w:rFonts w:ascii="Times New Roman" w:hAnsi="Times New Roman" w:cs="Times New Roman"/>
                <w:b/>
                <w:bCs/>
                <w:sz w:val="20"/>
                <w:szCs w:val="20"/>
                <w:shd w:val="clear" w:color="auto" w:fill="FFFFFF"/>
              </w:rPr>
            </w:pPr>
            <w:bookmarkStart w:id="1" w:name="dieu_12"/>
            <w:r w:rsidRPr="00F27B7F">
              <w:rPr>
                <w:rFonts w:ascii="Times New Roman" w:hAnsi="Times New Roman" w:cs="Times New Roman"/>
                <w:b/>
                <w:bCs/>
                <w:sz w:val="20"/>
                <w:szCs w:val="20"/>
                <w:shd w:val="clear" w:color="auto" w:fill="FFFFFF"/>
              </w:rPr>
              <w:t>Điều 12. Tính tiền sử dụng đất khi cấp Giấy chứng nhận đối với các trường hợp đang sử dụng đất được giao không đúng thẩm quyền quy định tại</w:t>
            </w:r>
            <w:bookmarkEnd w:id="1"/>
            <w:r w:rsidRPr="00F27B7F">
              <w:rPr>
                <w:rFonts w:ascii="Times New Roman" w:hAnsi="Times New Roman" w:cs="Times New Roman"/>
                <w:b/>
                <w:bCs/>
                <w:sz w:val="20"/>
                <w:szCs w:val="20"/>
                <w:shd w:val="clear" w:color="auto" w:fill="FFFFFF"/>
              </w:rPr>
              <w:t> </w:t>
            </w:r>
            <w:bookmarkStart w:id="2" w:name="dc_62"/>
            <w:r w:rsidRPr="00F27B7F">
              <w:rPr>
                <w:rFonts w:ascii="Times New Roman" w:hAnsi="Times New Roman" w:cs="Times New Roman"/>
                <w:b/>
                <w:bCs/>
                <w:sz w:val="20"/>
                <w:szCs w:val="20"/>
                <w:shd w:val="clear" w:color="auto" w:fill="FFFFFF"/>
              </w:rPr>
              <w:t>Điều 140 Luật Đất đai</w:t>
            </w:r>
            <w:bookmarkEnd w:id="2"/>
          </w:p>
        </w:tc>
        <w:tc>
          <w:tcPr>
            <w:tcW w:w="2060" w:type="pct"/>
            <w:shd w:val="clear" w:color="auto" w:fill="FFFFFF"/>
          </w:tcPr>
          <w:p w14:paraId="7D61B902" w14:textId="77777777" w:rsidR="00477512" w:rsidRPr="00F27B7F" w:rsidRDefault="00477512" w:rsidP="0056213A">
            <w:pPr>
              <w:spacing w:before="60" w:after="60"/>
              <w:ind w:right="158" w:firstLine="99"/>
              <w:rPr>
                <w:rFonts w:ascii="Times New Roman" w:hAnsi="Times New Roman" w:cs="Times New Roman"/>
                <w:sz w:val="20"/>
                <w:szCs w:val="20"/>
                <w:shd w:val="clear" w:color="auto" w:fill="FFFFFF"/>
              </w:rPr>
            </w:pPr>
          </w:p>
        </w:tc>
        <w:tc>
          <w:tcPr>
            <w:tcW w:w="1269" w:type="pct"/>
            <w:shd w:val="clear" w:color="auto" w:fill="FFFFFF"/>
          </w:tcPr>
          <w:p w14:paraId="29037857" w14:textId="77777777" w:rsidR="00477512" w:rsidRPr="00F27B7F" w:rsidRDefault="00477512" w:rsidP="0056213A">
            <w:pPr>
              <w:spacing w:before="60" w:after="60"/>
              <w:ind w:right="41" w:firstLine="62"/>
              <w:jc w:val="both"/>
              <w:rPr>
                <w:rFonts w:ascii="Times New Roman" w:hAnsi="Times New Roman" w:cs="Times New Roman"/>
                <w:sz w:val="20"/>
                <w:szCs w:val="20"/>
                <w:lang w:val="en-US"/>
              </w:rPr>
            </w:pPr>
          </w:p>
        </w:tc>
      </w:tr>
      <w:tr w:rsidR="00BD4F2A" w:rsidRPr="00F27B7F" w14:paraId="192E811E" w14:textId="77777777" w:rsidTr="00F27B7F">
        <w:trPr>
          <w:trHeight w:val="20"/>
          <w:jc w:val="center"/>
        </w:trPr>
        <w:tc>
          <w:tcPr>
            <w:tcW w:w="1671" w:type="pct"/>
            <w:shd w:val="clear" w:color="auto" w:fill="FFFFFF"/>
          </w:tcPr>
          <w:p w14:paraId="13E2349C" w14:textId="77777777" w:rsidR="002F26EE" w:rsidRPr="002F26EE" w:rsidRDefault="002F26EE" w:rsidP="0056213A">
            <w:pPr>
              <w:widowControl/>
              <w:shd w:val="clear" w:color="auto" w:fill="FFFFFF"/>
              <w:spacing w:before="60" w:after="60" w:line="144" w:lineRule="atLeast"/>
              <w:ind w:right="157" w:firstLine="142"/>
              <w:jc w:val="both"/>
              <w:rPr>
                <w:rFonts w:ascii="Times New Roman" w:hAnsi="Times New Roman" w:cs="Times New Roman"/>
                <w:sz w:val="20"/>
                <w:szCs w:val="20"/>
                <w:lang w:val="en-US" w:eastAsia="en-US"/>
              </w:rPr>
            </w:pPr>
            <w:r w:rsidRPr="00F27B7F">
              <w:rPr>
                <w:rFonts w:ascii="Times New Roman" w:hAnsi="Times New Roman" w:cs="Times New Roman"/>
                <w:sz w:val="20"/>
                <w:szCs w:val="20"/>
                <w:lang w:eastAsia="en-US"/>
              </w:rPr>
              <w:t>...</w:t>
            </w:r>
            <w:r w:rsidRPr="002F26EE">
              <w:rPr>
                <w:rFonts w:ascii="Times New Roman" w:hAnsi="Times New Roman" w:cs="Times New Roman"/>
                <w:sz w:val="20"/>
                <w:szCs w:val="20"/>
                <w:lang w:eastAsia="en-US"/>
              </w:rPr>
              <w:t>3. Hộ gia đ</w:t>
            </w:r>
            <w:proofErr w:type="spellStart"/>
            <w:r w:rsidRPr="002F26EE">
              <w:rPr>
                <w:rFonts w:ascii="Times New Roman" w:hAnsi="Times New Roman" w:cs="Times New Roman"/>
                <w:sz w:val="20"/>
                <w:szCs w:val="20"/>
                <w:lang w:val="en-US" w:eastAsia="en-US"/>
              </w:rPr>
              <w:t>ình</w:t>
            </w:r>
            <w:proofErr w:type="spellEnd"/>
            <w:r w:rsidRPr="002F26EE">
              <w:rPr>
                <w:rFonts w:ascii="Times New Roman" w:hAnsi="Times New Roman" w:cs="Times New Roman"/>
                <w:sz w:val="20"/>
                <w:szCs w:val="20"/>
                <w:lang w:val="en-US" w:eastAsia="en-US"/>
              </w:rPr>
              <w:t xml:space="preserve">, </w:t>
            </w:r>
            <w:proofErr w:type="spellStart"/>
            <w:r w:rsidRPr="002F26EE">
              <w:rPr>
                <w:rFonts w:ascii="Times New Roman" w:hAnsi="Times New Roman" w:cs="Times New Roman"/>
                <w:sz w:val="20"/>
                <w:szCs w:val="20"/>
                <w:lang w:val="en-US" w:eastAsia="en-US"/>
              </w:rPr>
              <w:t>cá</w:t>
            </w:r>
            <w:proofErr w:type="spellEnd"/>
            <w:r w:rsidRPr="002F26EE">
              <w:rPr>
                <w:rFonts w:ascii="Times New Roman" w:hAnsi="Times New Roman" w:cs="Times New Roman"/>
                <w:sz w:val="20"/>
                <w:szCs w:val="20"/>
                <w:lang w:val="en-US" w:eastAsia="en-US"/>
              </w:rPr>
              <w:t xml:space="preserve"> </w:t>
            </w:r>
            <w:proofErr w:type="spellStart"/>
            <w:r w:rsidRPr="002F26EE">
              <w:rPr>
                <w:rFonts w:ascii="Times New Roman" w:hAnsi="Times New Roman" w:cs="Times New Roman"/>
                <w:sz w:val="20"/>
                <w:szCs w:val="20"/>
                <w:lang w:val="en-US" w:eastAsia="en-US"/>
              </w:rPr>
              <w:t>nhân</w:t>
            </w:r>
            <w:proofErr w:type="spellEnd"/>
            <w:r w:rsidRPr="002F26EE">
              <w:rPr>
                <w:rFonts w:ascii="Times New Roman" w:hAnsi="Times New Roman" w:cs="Times New Roman"/>
                <w:sz w:val="20"/>
                <w:szCs w:val="20"/>
                <w:lang w:val="en-US" w:eastAsia="en-US"/>
              </w:rPr>
              <w:t xml:space="preserve"> </w:t>
            </w:r>
            <w:proofErr w:type="spellStart"/>
            <w:r w:rsidRPr="002F26EE">
              <w:rPr>
                <w:rFonts w:ascii="Times New Roman" w:hAnsi="Times New Roman" w:cs="Times New Roman"/>
                <w:sz w:val="20"/>
                <w:szCs w:val="20"/>
                <w:lang w:val="en-US" w:eastAsia="en-US"/>
              </w:rPr>
              <w:t>đư</w:t>
            </w:r>
            <w:proofErr w:type="spellEnd"/>
            <w:r w:rsidRPr="002F26EE">
              <w:rPr>
                <w:rFonts w:ascii="Times New Roman" w:hAnsi="Times New Roman" w:cs="Times New Roman"/>
                <w:sz w:val="20"/>
                <w:szCs w:val="20"/>
                <w:lang w:eastAsia="en-US"/>
              </w:rPr>
              <w:t>ợc cơ quan nh</w:t>
            </w:r>
            <w:r w:rsidRPr="002F26EE">
              <w:rPr>
                <w:rFonts w:ascii="Times New Roman" w:hAnsi="Times New Roman" w:cs="Times New Roman"/>
                <w:sz w:val="20"/>
                <w:szCs w:val="20"/>
                <w:lang w:val="en-US" w:eastAsia="en-US"/>
              </w:rPr>
              <w:t xml:space="preserve">à </w:t>
            </w:r>
            <w:proofErr w:type="spellStart"/>
            <w:r w:rsidRPr="002F26EE">
              <w:rPr>
                <w:rFonts w:ascii="Times New Roman" w:hAnsi="Times New Roman" w:cs="Times New Roman"/>
                <w:sz w:val="20"/>
                <w:szCs w:val="20"/>
                <w:lang w:val="en-US" w:eastAsia="en-US"/>
              </w:rPr>
              <w:t>nư</w:t>
            </w:r>
            <w:proofErr w:type="spellEnd"/>
            <w:r w:rsidRPr="002F26EE">
              <w:rPr>
                <w:rFonts w:ascii="Times New Roman" w:hAnsi="Times New Roman" w:cs="Times New Roman"/>
                <w:sz w:val="20"/>
                <w:szCs w:val="20"/>
                <w:lang w:eastAsia="en-US"/>
              </w:rPr>
              <w:t>ớc c</w:t>
            </w:r>
            <w:r w:rsidRPr="002F26EE">
              <w:rPr>
                <w:rFonts w:ascii="Times New Roman" w:hAnsi="Times New Roman" w:cs="Times New Roman"/>
                <w:sz w:val="20"/>
                <w:szCs w:val="20"/>
                <w:lang w:val="en-US" w:eastAsia="en-US"/>
              </w:rPr>
              <w:t xml:space="preserve">ó </w:t>
            </w:r>
            <w:proofErr w:type="spellStart"/>
            <w:r w:rsidRPr="002F26EE">
              <w:rPr>
                <w:rFonts w:ascii="Times New Roman" w:hAnsi="Times New Roman" w:cs="Times New Roman"/>
                <w:sz w:val="20"/>
                <w:szCs w:val="20"/>
                <w:lang w:val="en-US" w:eastAsia="en-US"/>
              </w:rPr>
              <w:t>th</w:t>
            </w:r>
            <w:proofErr w:type="spellEnd"/>
            <w:r w:rsidRPr="002F26EE">
              <w:rPr>
                <w:rFonts w:ascii="Times New Roman" w:hAnsi="Times New Roman" w:cs="Times New Roman"/>
                <w:sz w:val="20"/>
                <w:szCs w:val="20"/>
                <w:lang w:eastAsia="en-US"/>
              </w:rPr>
              <w:t>ẩm quyền cấp Giấy chứng nhận theo quy định tại </w:t>
            </w:r>
            <w:bookmarkStart w:id="3" w:name="dc_69"/>
            <w:r w:rsidRPr="002F26EE">
              <w:rPr>
                <w:rFonts w:ascii="Times New Roman" w:hAnsi="Times New Roman" w:cs="Times New Roman"/>
                <w:sz w:val="20"/>
                <w:szCs w:val="20"/>
                <w:lang w:eastAsia="en-US"/>
              </w:rPr>
              <w:t>điểm a khoản 3 Điều 140 Luật Đất đai</w:t>
            </w:r>
            <w:bookmarkEnd w:id="3"/>
            <w:r w:rsidRPr="002F26EE">
              <w:rPr>
                <w:rFonts w:ascii="Times New Roman" w:hAnsi="Times New Roman" w:cs="Times New Roman"/>
                <w:sz w:val="20"/>
                <w:szCs w:val="20"/>
                <w:lang w:eastAsia="en-US"/>
              </w:rPr>
              <w:t> th</w:t>
            </w:r>
            <w:r w:rsidRPr="002F26EE">
              <w:rPr>
                <w:rFonts w:ascii="Times New Roman" w:hAnsi="Times New Roman" w:cs="Times New Roman"/>
                <w:sz w:val="20"/>
                <w:szCs w:val="20"/>
                <w:lang w:val="en-US" w:eastAsia="en-US"/>
              </w:rPr>
              <w:t xml:space="preserve">ì </w:t>
            </w:r>
            <w:proofErr w:type="spellStart"/>
            <w:r w:rsidRPr="002F26EE">
              <w:rPr>
                <w:rFonts w:ascii="Times New Roman" w:hAnsi="Times New Roman" w:cs="Times New Roman"/>
                <w:sz w:val="20"/>
                <w:szCs w:val="20"/>
                <w:lang w:val="en-US" w:eastAsia="en-US"/>
              </w:rPr>
              <w:t>ti</w:t>
            </w:r>
            <w:proofErr w:type="spellEnd"/>
            <w:r w:rsidRPr="002F26EE">
              <w:rPr>
                <w:rFonts w:ascii="Times New Roman" w:hAnsi="Times New Roman" w:cs="Times New Roman"/>
                <w:sz w:val="20"/>
                <w:szCs w:val="20"/>
                <w:lang w:eastAsia="en-US"/>
              </w:rPr>
              <w:t>ền sử dụng đất được t</w:t>
            </w:r>
            <w:proofErr w:type="spellStart"/>
            <w:r w:rsidRPr="002F26EE">
              <w:rPr>
                <w:rFonts w:ascii="Times New Roman" w:hAnsi="Times New Roman" w:cs="Times New Roman"/>
                <w:sz w:val="20"/>
                <w:szCs w:val="20"/>
                <w:lang w:val="en-US" w:eastAsia="en-US"/>
              </w:rPr>
              <w:t>ính</w:t>
            </w:r>
            <w:proofErr w:type="spellEnd"/>
            <w:r w:rsidRPr="002F26EE">
              <w:rPr>
                <w:rFonts w:ascii="Times New Roman" w:hAnsi="Times New Roman" w:cs="Times New Roman"/>
                <w:sz w:val="20"/>
                <w:szCs w:val="20"/>
                <w:lang w:val="en-US" w:eastAsia="en-US"/>
              </w:rPr>
              <w:t xml:space="preserve"> </w:t>
            </w:r>
            <w:proofErr w:type="spellStart"/>
            <w:r w:rsidRPr="002F26EE">
              <w:rPr>
                <w:rFonts w:ascii="Times New Roman" w:hAnsi="Times New Roman" w:cs="Times New Roman"/>
                <w:sz w:val="20"/>
                <w:szCs w:val="20"/>
                <w:lang w:val="en-US" w:eastAsia="en-US"/>
              </w:rPr>
              <w:t>như</w:t>
            </w:r>
            <w:proofErr w:type="spellEnd"/>
            <w:r w:rsidRPr="002F26EE">
              <w:rPr>
                <w:rFonts w:ascii="Times New Roman" w:hAnsi="Times New Roman" w:cs="Times New Roman"/>
                <w:sz w:val="20"/>
                <w:szCs w:val="20"/>
                <w:lang w:val="en-US" w:eastAsia="en-US"/>
              </w:rPr>
              <w:t xml:space="preserve"> </w:t>
            </w:r>
            <w:proofErr w:type="spellStart"/>
            <w:r w:rsidRPr="002F26EE">
              <w:rPr>
                <w:rFonts w:ascii="Times New Roman" w:hAnsi="Times New Roman" w:cs="Times New Roman"/>
                <w:sz w:val="20"/>
                <w:szCs w:val="20"/>
                <w:lang w:val="en-US" w:eastAsia="en-US"/>
              </w:rPr>
              <w:t>sau</w:t>
            </w:r>
            <w:proofErr w:type="spellEnd"/>
            <w:r w:rsidRPr="002F26EE">
              <w:rPr>
                <w:rFonts w:ascii="Times New Roman" w:hAnsi="Times New Roman" w:cs="Times New Roman"/>
                <w:sz w:val="20"/>
                <w:szCs w:val="20"/>
                <w:lang w:val="en-US" w:eastAsia="en-US"/>
              </w:rPr>
              <w:t>:</w:t>
            </w:r>
          </w:p>
          <w:p w14:paraId="6809052F" w14:textId="77777777" w:rsidR="002F26EE" w:rsidRPr="002F26EE" w:rsidRDefault="002F26EE" w:rsidP="0056213A">
            <w:pPr>
              <w:widowControl/>
              <w:shd w:val="clear" w:color="auto" w:fill="FFFFFF"/>
              <w:spacing w:before="60" w:after="60" w:line="144" w:lineRule="atLeast"/>
              <w:ind w:right="157" w:firstLine="142"/>
              <w:jc w:val="both"/>
              <w:rPr>
                <w:rFonts w:ascii="Times New Roman" w:hAnsi="Times New Roman" w:cs="Times New Roman"/>
                <w:sz w:val="20"/>
                <w:szCs w:val="20"/>
                <w:lang w:val="en-US" w:eastAsia="en-US"/>
              </w:rPr>
            </w:pPr>
            <w:r w:rsidRPr="002F26EE">
              <w:rPr>
                <w:rFonts w:ascii="Times New Roman" w:hAnsi="Times New Roman" w:cs="Times New Roman"/>
                <w:sz w:val="20"/>
                <w:szCs w:val="20"/>
                <w:lang w:eastAsia="en-US"/>
              </w:rPr>
              <w:t>a) Trường hợp kh</w:t>
            </w:r>
            <w:proofErr w:type="spellStart"/>
            <w:r w:rsidRPr="002F26EE">
              <w:rPr>
                <w:rFonts w:ascii="Times New Roman" w:hAnsi="Times New Roman" w:cs="Times New Roman"/>
                <w:sz w:val="20"/>
                <w:szCs w:val="20"/>
                <w:lang w:val="en-US" w:eastAsia="en-US"/>
              </w:rPr>
              <w:t>ông</w:t>
            </w:r>
            <w:proofErr w:type="spellEnd"/>
            <w:r w:rsidRPr="002F26EE">
              <w:rPr>
                <w:rFonts w:ascii="Times New Roman" w:hAnsi="Times New Roman" w:cs="Times New Roman"/>
                <w:sz w:val="20"/>
                <w:szCs w:val="20"/>
                <w:lang w:val="en-US" w:eastAsia="en-US"/>
              </w:rPr>
              <w:t xml:space="preserve"> </w:t>
            </w:r>
            <w:proofErr w:type="spellStart"/>
            <w:r w:rsidRPr="002F26EE">
              <w:rPr>
                <w:rFonts w:ascii="Times New Roman" w:hAnsi="Times New Roman" w:cs="Times New Roman"/>
                <w:sz w:val="20"/>
                <w:szCs w:val="20"/>
                <w:lang w:val="en-US" w:eastAsia="en-US"/>
              </w:rPr>
              <w:t>có</w:t>
            </w:r>
            <w:proofErr w:type="spellEnd"/>
            <w:r w:rsidRPr="002F26EE">
              <w:rPr>
                <w:rFonts w:ascii="Times New Roman" w:hAnsi="Times New Roman" w:cs="Times New Roman"/>
                <w:sz w:val="20"/>
                <w:szCs w:val="20"/>
                <w:lang w:val="en-US" w:eastAsia="en-US"/>
              </w:rPr>
              <w:t xml:space="preserve"> </w:t>
            </w:r>
            <w:proofErr w:type="spellStart"/>
            <w:r w:rsidRPr="002F26EE">
              <w:rPr>
                <w:rFonts w:ascii="Times New Roman" w:hAnsi="Times New Roman" w:cs="Times New Roman"/>
                <w:sz w:val="20"/>
                <w:szCs w:val="20"/>
                <w:lang w:val="en-US" w:eastAsia="en-US"/>
              </w:rPr>
              <w:t>gi</w:t>
            </w:r>
            <w:proofErr w:type="spellEnd"/>
            <w:r w:rsidRPr="002F26EE">
              <w:rPr>
                <w:rFonts w:ascii="Times New Roman" w:hAnsi="Times New Roman" w:cs="Times New Roman"/>
                <w:sz w:val="20"/>
                <w:szCs w:val="20"/>
                <w:lang w:eastAsia="en-US"/>
              </w:rPr>
              <w:t>ấy tờ chứng minh đ</w:t>
            </w:r>
            <w:r w:rsidRPr="002F26EE">
              <w:rPr>
                <w:rFonts w:ascii="Times New Roman" w:hAnsi="Times New Roman" w:cs="Times New Roman"/>
                <w:sz w:val="20"/>
                <w:szCs w:val="20"/>
                <w:lang w:val="en-US" w:eastAsia="en-US"/>
              </w:rPr>
              <w:t>ã n</w:t>
            </w:r>
            <w:r w:rsidRPr="002F26EE">
              <w:rPr>
                <w:rFonts w:ascii="Times New Roman" w:hAnsi="Times New Roman" w:cs="Times New Roman"/>
                <w:sz w:val="20"/>
                <w:szCs w:val="20"/>
                <w:lang w:eastAsia="en-US"/>
              </w:rPr>
              <w:t>ộp tiền để được sử dụng đất th</w:t>
            </w:r>
            <w:r w:rsidRPr="002F26EE">
              <w:rPr>
                <w:rFonts w:ascii="Times New Roman" w:hAnsi="Times New Roman" w:cs="Times New Roman"/>
                <w:sz w:val="20"/>
                <w:szCs w:val="20"/>
                <w:lang w:val="en-US" w:eastAsia="en-US"/>
              </w:rPr>
              <w:t xml:space="preserve">ì </w:t>
            </w:r>
            <w:proofErr w:type="spellStart"/>
            <w:r w:rsidRPr="002F26EE">
              <w:rPr>
                <w:rFonts w:ascii="Times New Roman" w:hAnsi="Times New Roman" w:cs="Times New Roman"/>
                <w:sz w:val="20"/>
                <w:szCs w:val="20"/>
                <w:lang w:val="en-US" w:eastAsia="en-US"/>
              </w:rPr>
              <w:t>ti</w:t>
            </w:r>
            <w:proofErr w:type="spellEnd"/>
            <w:r w:rsidRPr="002F26EE">
              <w:rPr>
                <w:rFonts w:ascii="Times New Roman" w:hAnsi="Times New Roman" w:cs="Times New Roman"/>
                <w:sz w:val="20"/>
                <w:szCs w:val="20"/>
                <w:lang w:eastAsia="en-US"/>
              </w:rPr>
              <w:t>ền sử dụng đất của phần diện t</w:t>
            </w:r>
            <w:proofErr w:type="spellStart"/>
            <w:r w:rsidRPr="002F26EE">
              <w:rPr>
                <w:rFonts w:ascii="Times New Roman" w:hAnsi="Times New Roman" w:cs="Times New Roman"/>
                <w:sz w:val="20"/>
                <w:szCs w:val="20"/>
                <w:lang w:val="en-US" w:eastAsia="en-US"/>
              </w:rPr>
              <w:t>ích</w:t>
            </w:r>
            <w:proofErr w:type="spellEnd"/>
            <w:r w:rsidRPr="002F26EE">
              <w:rPr>
                <w:rFonts w:ascii="Times New Roman" w:hAnsi="Times New Roman" w:cs="Times New Roman"/>
                <w:sz w:val="20"/>
                <w:szCs w:val="20"/>
                <w:lang w:val="en-US" w:eastAsia="en-US"/>
              </w:rPr>
              <w:t xml:space="preserve"> </w:t>
            </w:r>
            <w:proofErr w:type="spellStart"/>
            <w:r w:rsidRPr="002F26EE">
              <w:rPr>
                <w:rFonts w:ascii="Times New Roman" w:hAnsi="Times New Roman" w:cs="Times New Roman"/>
                <w:sz w:val="20"/>
                <w:szCs w:val="20"/>
                <w:lang w:val="en-US" w:eastAsia="en-US"/>
              </w:rPr>
              <w:t>đư</w:t>
            </w:r>
            <w:proofErr w:type="spellEnd"/>
            <w:r w:rsidRPr="002F26EE">
              <w:rPr>
                <w:rFonts w:ascii="Times New Roman" w:hAnsi="Times New Roman" w:cs="Times New Roman"/>
                <w:sz w:val="20"/>
                <w:szCs w:val="20"/>
                <w:lang w:eastAsia="en-US"/>
              </w:rPr>
              <w:t>ợc cấp Giấy chứng nhận l</w:t>
            </w:r>
            <w:r w:rsidRPr="002F26EE">
              <w:rPr>
                <w:rFonts w:ascii="Times New Roman" w:hAnsi="Times New Roman" w:cs="Times New Roman"/>
                <w:sz w:val="20"/>
                <w:szCs w:val="20"/>
                <w:lang w:val="en-US" w:eastAsia="en-US"/>
              </w:rPr>
              <w:t>à đ</w:t>
            </w:r>
            <w:r w:rsidRPr="002F26EE">
              <w:rPr>
                <w:rFonts w:ascii="Times New Roman" w:hAnsi="Times New Roman" w:cs="Times New Roman"/>
                <w:sz w:val="20"/>
                <w:szCs w:val="20"/>
                <w:lang w:eastAsia="en-US"/>
              </w:rPr>
              <w:t>ất ở:</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7"/>
              <w:gridCol w:w="292"/>
              <w:gridCol w:w="1443"/>
              <w:gridCol w:w="257"/>
              <w:gridCol w:w="989"/>
              <w:gridCol w:w="257"/>
              <w:gridCol w:w="634"/>
            </w:tblGrid>
            <w:tr w:rsidR="002F26EE" w:rsidRPr="002F26EE" w14:paraId="6BF71415" w14:textId="77777777" w:rsidTr="002F26EE">
              <w:trPr>
                <w:tblCellSpacing w:w="0" w:type="dxa"/>
              </w:trPr>
              <w:tc>
                <w:tcPr>
                  <w:tcW w:w="950" w:type="pct"/>
                  <w:shd w:val="clear" w:color="auto" w:fill="auto"/>
                  <w:vAlign w:val="center"/>
                  <w:hideMark/>
                </w:tcPr>
                <w:p w14:paraId="3D18C4F9" w14:textId="77777777" w:rsidR="002F26EE" w:rsidRPr="002F26EE" w:rsidRDefault="002F26EE" w:rsidP="0056213A">
                  <w:pPr>
                    <w:widowControl/>
                    <w:spacing w:before="60" w:after="60" w:line="144" w:lineRule="atLeast"/>
                    <w:ind w:right="157" w:firstLine="142"/>
                    <w:jc w:val="both"/>
                    <w:rPr>
                      <w:rFonts w:ascii="Times New Roman" w:hAnsi="Times New Roman" w:cs="Times New Roman"/>
                      <w:sz w:val="20"/>
                      <w:szCs w:val="20"/>
                      <w:lang w:val="en-US" w:eastAsia="en-US"/>
                    </w:rPr>
                  </w:pPr>
                  <w:r w:rsidRPr="002F26EE">
                    <w:rPr>
                      <w:rFonts w:ascii="Times New Roman" w:hAnsi="Times New Roman" w:cs="Times New Roman"/>
                      <w:i/>
                      <w:iCs/>
                      <w:sz w:val="20"/>
                      <w:szCs w:val="20"/>
                      <w:lang w:eastAsia="en-US"/>
                    </w:rPr>
                    <w:t>Tiền sử dụng đất</w:t>
                  </w:r>
                </w:p>
              </w:tc>
              <w:tc>
                <w:tcPr>
                  <w:tcW w:w="200" w:type="pct"/>
                  <w:shd w:val="clear" w:color="auto" w:fill="auto"/>
                  <w:vAlign w:val="center"/>
                  <w:hideMark/>
                </w:tcPr>
                <w:p w14:paraId="7A4969AF" w14:textId="77777777" w:rsidR="002F26EE" w:rsidRPr="002F26EE" w:rsidRDefault="002F26EE" w:rsidP="0056213A">
                  <w:pPr>
                    <w:widowControl/>
                    <w:spacing w:before="60" w:after="60" w:line="144" w:lineRule="atLeast"/>
                    <w:ind w:right="157" w:firstLine="142"/>
                    <w:jc w:val="both"/>
                    <w:rPr>
                      <w:rFonts w:ascii="Times New Roman" w:hAnsi="Times New Roman" w:cs="Times New Roman"/>
                      <w:sz w:val="20"/>
                      <w:szCs w:val="20"/>
                      <w:lang w:val="en-US" w:eastAsia="en-US"/>
                    </w:rPr>
                  </w:pPr>
                  <w:r w:rsidRPr="002F26EE">
                    <w:rPr>
                      <w:rFonts w:ascii="Times New Roman" w:hAnsi="Times New Roman" w:cs="Times New Roman"/>
                      <w:i/>
                      <w:iCs/>
                      <w:sz w:val="20"/>
                      <w:szCs w:val="20"/>
                      <w:lang w:eastAsia="en-US"/>
                    </w:rPr>
                    <w:t>=</w:t>
                  </w:r>
                </w:p>
              </w:tc>
              <w:tc>
                <w:tcPr>
                  <w:tcW w:w="1450" w:type="pct"/>
                  <w:shd w:val="clear" w:color="auto" w:fill="auto"/>
                  <w:vAlign w:val="center"/>
                  <w:hideMark/>
                </w:tcPr>
                <w:p w14:paraId="6D68479F" w14:textId="77777777" w:rsidR="002F26EE" w:rsidRPr="002F26EE" w:rsidRDefault="002F26EE" w:rsidP="0056213A">
                  <w:pPr>
                    <w:widowControl/>
                    <w:spacing w:before="60" w:after="60" w:line="144" w:lineRule="atLeast"/>
                    <w:ind w:right="157" w:firstLine="142"/>
                    <w:jc w:val="both"/>
                    <w:rPr>
                      <w:rFonts w:ascii="Times New Roman" w:hAnsi="Times New Roman" w:cs="Times New Roman"/>
                      <w:sz w:val="20"/>
                      <w:szCs w:val="20"/>
                      <w:lang w:val="en-US" w:eastAsia="en-US"/>
                    </w:rPr>
                  </w:pPr>
                  <w:r w:rsidRPr="002F26EE">
                    <w:rPr>
                      <w:rFonts w:ascii="Times New Roman" w:hAnsi="Times New Roman" w:cs="Times New Roman"/>
                      <w:i/>
                      <w:iCs/>
                      <w:sz w:val="20"/>
                      <w:szCs w:val="20"/>
                      <w:lang w:eastAsia="en-US"/>
                    </w:rPr>
                    <w:t>Diện t</w:t>
                  </w:r>
                  <w:proofErr w:type="spellStart"/>
                  <w:r w:rsidRPr="002F26EE">
                    <w:rPr>
                      <w:rFonts w:ascii="Times New Roman" w:hAnsi="Times New Roman" w:cs="Times New Roman"/>
                      <w:i/>
                      <w:iCs/>
                      <w:sz w:val="20"/>
                      <w:szCs w:val="20"/>
                      <w:lang w:val="en-US" w:eastAsia="en-US"/>
                    </w:rPr>
                    <w:t>ích</w:t>
                  </w:r>
                  <w:proofErr w:type="spellEnd"/>
                  <w:r w:rsidRPr="002F26EE">
                    <w:rPr>
                      <w:rFonts w:ascii="Times New Roman" w:hAnsi="Times New Roman" w:cs="Times New Roman"/>
                      <w:i/>
                      <w:iCs/>
                      <w:sz w:val="20"/>
                      <w:szCs w:val="20"/>
                      <w:lang w:val="en-US" w:eastAsia="en-US"/>
                    </w:rPr>
                    <w:t xml:space="preserve"> đ</w:t>
                  </w:r>
                  <w:r w:rsidRPr="002F26EE">
                    <w:rPr>
                      <w:rFonts w:ascii="Times New Roman" w:hAnsi="Times New Roman" w:cs="Times New Roman"/>
                      <w:i/>
                      <w:iCs/>
                      <w:sz w:val="20"/>
                      <w:szCs w:val="20"/>
                      <w:lang w:eastAsia="en-US"/>
                    </w:rPr>
                    <w:t>ất được cấp Giấy chứng nhận l</w:t>
                  </w:r>
                  <w:r w:rsidRPr="002F26EE">
                    <w:rPr>
                      <w:rFonts w:ascii="Times New Roman" w:hAnsi="Times New Roman" w:cs="Times New Roman"/>
                      <w:i/>
                      <w:iCs/>
                      <w:sz w:val="20"/>
                      <w:szCs w:val="20"/>
                      <w:lang w:val="en-US" w:eastAsia="en-US"/>
                    </w:rPr>
                    <w:t>à đ</w:t>
                  </w:r>
                  <w:r w:rsidRPr="002F26EE">
                    <w:rPr>
                      <w:rFonts w:ascii="Times New Roman" w:hAnsi="Times New Roman" w:cs="Times New Roman"/>
                      <w:i/>
                      <w:iCs/>
                      <w:sz w:val="20"/>
                      <w:szCs w:val="20"/>
                      <w:lang w:eastAsia="en-US"/>
                    </w:rPr>
                    <w:t>ất ở</w:t>
                  </w:r>
                </w:p>
              </w:tc>
              <w:tc>
                <w:tcPr>
                  <w:tcW w:w="250" w:type="pct"/>
                  <w:shd w:val="clear" w:color="auto" w:fill="auto"/>
                  <w:vAlign w:val="center"/>
                  <w:hideMark/>
                </w:tcPr>
                <w:p w14:paraId="54909213" w14:textId="77777777" w:rsidR="002F26EE" w:rsidRPr="002F26EE" w:rsidRDefault="002F26EE" w:rsidP="0056213A">
                  <w:pPr>
                    <w:widowControl/>
                    <w:spacing w:before="60" w:after="60" w:line="144" w:lineRule="atLeast"/>
                    <w:ind w:right="157" w:firstLine="142"/>
                    <w:jc w:val="both"/>
                    <w:rPr>
                      <w:rFonts w:ascii="Times New Roman" w:hAnsi="Times New Roman" w:cs="Times New Roman"/>
                      <w:sz w:val="20"/>
                      <w:szCs w:val="20"/>
                      <w:lang w:val="en-US" w:eastAsia="en-US"/>
                    </w:rPr>
                  </w:pPr>
                  <w:r w:rsidRPr="002F26EE">
                    <w:rPr>
                      <w:rFonts w:ascii="Times New Roman" w:hAnsi="Times New Roman" w:cs="Times New Roman"/>
                      <w:sz w:val="20"/>
                      <w:szCs w:val="20"/>
                      <w:lang w:eastAsia="en-US"/>
                    </w:rPr>
                    <w:t>x</w:t>
                  </w:r>
                </w:p>
              </w:tc>
              <w:tc>
                <w:tcPr>
                  <w:tcW w:w="1000" w:type="pct"/>
                  <w:shd w:val="clear" w:color="auto" w:fill="auto"/>
                  <w:vAlign w:val="center"/>
                  <w:hideMark/>
                </w:tcPr>
                <w:p w14:paraId="4940D1B9" w14:textId="77777777" w:rsidR="002F26EE" w:rsidRPr="002F26EE" w:rsidRDefault="002F26EE" w:rsidP="0056213A">
                  <w:pPr>
                    <w:widowControl/>
                    <w:spacing w:before="60" w:after="60" w:line="144" w:lineRule="atLeast"/>
                    <w:ind w:right="157" w:firstLine="142"/>
                    <w:jc w:val="both"/>
                    <w:rPr>
                      <w:rFonts w:ascii="Times New Roman" w:hAnsi="Times New Roman" w:cs="Times New Roman"/>
                      <w:sz w:val="20"/>
                      <w:szCs w:val="20"/>
                      <w:lang w:val="en-US" w:eastAsia="en-US"/>
                    </w:rPr>
                  </w:pPr>
                  <w:r w:rsidRPr="002F26EE">
                    <w:rPr>
                      <w:rFonts w:ascii="Times New Roman" w:hAnsi="Times New Roman" w:cs="Times New Roman"/>
                      <w:i/>
                      <w:iCs/>
                      <w:sz w:val="20"/>
                      <w:szCs w:val="20"/>
                      <w:lang w:eastAsia="en-US"/>
                    </w:rPr>
                    <w:t>Giá đất ở quy định tại Bảng gi</w:t>
                  </w:r>
                  <w:r w:rsidRPr="002F26EE">
                    <w:rPr>
                      <w:rFonts w:ascii="Times New Roman" w:hAnsi="Times New Roman" w:cs="Times New Roman"/>
                      <w:i/>
                      <w:iCs/>
                      <w:sz w:val="20"/>
                      <w:szCs w:val="20"/>
                      <w:lang w:val="en-US" w:eastAsia="en-US"/>
                    </w:rPr>
                    <w:t>á đ</w:t>
                  </w:r>
                  <w:r w:rsidRPr="002F26EE">
                    <w:rPr>
                      <w:rFonts w:ascii="Times New Roman" w:hAnsi="Times New Roman" w:cs="Times New Roman"/>
                      <w:i/>
                      <w:iCs/>
                      <w:sz w:val="20"/>
                      <w:szCs w:val="20"/>
                      <w:lang w:eastAsia="en-US"/>
                    </w:rPr>
                    <w:t>ất</w:t>
                  </w:r>
                </w:p>
              </w:tc>
              <w:tc>
                <w:tcPr>
                  <w:tcW w:w="250" w:type="pct"/>
                  <w:shd w:val="clear" w:color="auto" w:fill="auto"/>
                  <w:vAlign w:val="center"/>
                  <w:hideMark/>
                </w:tcPr>
                <w:p w14:paraId="56BA727C" w14:textId="77777777" w:rsidR="002F26EE" w:rsidRPr="002F26EE" w:rsidRDefault="002F26EE" w:rsidP="0056213A">
                  <w:pPr>
                    <w:widowControl/>
                    <w:spacing w:before="60" w:after="60" w:line="144" w:lineRule="atLeast"/>
                    <w:ind w:right="157" w:firstLine="142"/>
                    <w:jc w:val="both"/>
                    <w:rPr>
                      <w:rFonts w:ascii="Times New Roman" w:hAnsi="Times New Roman" w:cs="Times New Roman"/>
                      <w:sz w:val="20"/>
                      <w:szCs w:val="20"/>
                      <w:lang w:val="en-US" w:eastAsia="en-US"/>
                    </w:rPr>
                  </w:pPr>
                  <w:r w:rsidRPr="002F26EE">
                    <w:rPr>
                      <w:rFonts w:ascii="Times New Roman" w:hAnsi="Times New Roman" w:cs="Times New Roman"/>
                      <w:sz w:val="20"/>
                      <w:szCs w:val="20"/>
                      <w:lang w:eastAsia="en-US"/>
                    </w:rPr>
                    <w:t>x</w:t>
                  </w:r>
                </w:p>
              </w:tc>
              <w:tc>
                <w:tcPr>
                  <w:tcW w:w="650" w:type="pct"/>
                  <w:shd w:val="clear" w:color="auto" w:fill="auto"/>
                  <w:vAlign w:val="center"/>
                  <w:hideMark/>
                </w:tcPr>
                <w:p w14:paraId="49C6D570" w14:textId="77777777" w:rsidR="002F26EE" w:rsidRPr="002F26EE" w:rsidRDefault="002F26EE" w:rsidP="0056213A">
                  <w:pPr>
                    <w:widowControl/>
                    <w:spacing w:before="60" w:after="60" w:line="144" w:lineRule="atLeast"/>
                    <w:ind w:right="157" w:firstLine="142"/>
                    <w:jc w:val="both"/>
                    <w:rPr>
                      <w:rFonts w:ascii="Times New Roman" w:hAnsi="Times New Roman" w:cs="Times New Roman"/>
                      <w:sz w:val="20"/>
                      <w:szCs w:val="20"/>
                      <w:lang w:val="en-US" w:eastAsia="en-US"/>
                    </w:rPr>
                  </w:pPr>
                  <w:r w:rsidRPr="002F26EE">
                    <w:rPr>
                      <w:rFonts w:ascii="Times New Roman" w:hAnsi="Times New Roman" w:cs="Times New Roman"/>
                      <w:i/>
                      <w:iCs/>
                      <w:sz w:val="20"/>
                      <w:szCs w:val="20"/>
                      <w:lang w:eastAsia="en-US"/>
                    </w:rPr>
                    <w:t>70%</w:t>
                  </w:r>
                </w:p>
              </w:tc>
            </w:tr>
          </w:tbl>
          <w:p w14:paraId="00CA6723" w14:textId="77777777" w:rsidR="002F26EE" w:rsidRPr="002F26EE" w:rsidRDefault="002F26EE" w:rsidP="0056213A">
            <w:pPr>
              <w:widowControl/>
              <w:shd w:val="clear" w:color="auto" w:fill="FFFFFF"/>
              <w:spacing w:before="60" w:after="60" w:line="144" w:lineRule="atLeast"/>
              <w:ind w:right="157" w:firstLine="142"/>
              <w:jc w:val="both"/>
              <w:rPr>
                <w:rFonts w:ascii="Times New Roman" w:hAnsi="Times New Roman" w:cs="Times New Roman"/>
                <w:sz w:val="20"/>
                <w:szCs w:val="20"/>
                <w:lang w:val="en-US" w:eastAsia="en-US"/>
              </w:rPr>
            </w:pPr>
            <w:r w:rsidRPr="002F26EE">
              <w:rPr>
                <w:rFonts w:ascii="Times New Roman" w:hAnsi="Times New Roman" w:cs="Times New Roman"/>
                <w:sz w:val="20"/>
                <w:szCs w:val="20"/>
                <w:lang w:eastAsia="en-US"/>
              </w:rPr>
              <w:t>b)Trường hợp c</w:t>
            </w:r>
            <w:r w:rsidRPr="002F26EE">
              <w:rPr>
                <w:rFonts w:ascii="Times New Roman" w:hAnsi="Times New Roman" w:cs="Times New Roman"/>
                <w:sz w:val="20"/>
                <w:szCs w:val="20"/>
                <w:lang w:val="en-US" w:eastAsia="en-US"/>
              </w:rPr>
              <w:t xml:space="preserve">ó </w:t>
            </w:r>
            <w:proofErr w:type="spellStart"/>
            <w:r w:rsidRPr="002F26EE">
              <w:rPr>
                <w:rFonts w:ascii="Times New Roman" w:hAnsi="Times New Roman" w:cs="Times New Roman"/>
                <w:sz w:val="20"/>
                <w:szCs w:val="20"/>
                <w:lang w:val="en-US" w:eastAsia="en-US"/>
              </w:rPr>
              <w:t>gi</w:t>
            </w:r>
            <w:proofErr w:type="spellEnd"/>
            <w:r w:rsidRPr="002F26EE">
              <w:rPr>
                <w:rFonts w:ascii="Times New Roman" w:hAnsi="Times New Roman" w:cs="Times New Roman"/>
                <w:sz w:val="20"/>
                <w:szCs w:val="20"/>
                <w:lang w:eastAsia="en-US"/>
              </w:rPr>
              <w:t>ấy tờ chứng minh đ</w:t>
            </w:r>
            <w:r w:rsidRPr="002F26EE">
              <w:rPr>
                <w:rFonts w:ascii="Times New Roman" w:hAnsi="Times New Roman" w:cs="Times New Roman"/>
                <w:sz w:val="20"/>
                <w:szCs w:val="20"/>
                <w:lang w:val="en-US" w:eastAsia="en-US"/>
              </w:rPr>
              <w:t>ã n</w:t>
            </w:r>
            <w:r w:rsidRPr="002F26EE">
              <w:rPr>
                <w:rFonts w:ascii="Times New Roman" w:hAnsi="Times New Roman" w:cs="Times New Roman"/>
                <w:sz w:val="20"/>
                <w:szCs w:val="20"/>
                <w:lang w:eastAsia="en-US"/>
              </w:rPr>
              <w:t>ộp đủ tiền để được sử dụng đất theo quy định tại khoản 5 Điều này</w:t>
            </w:r>
            <w:r w:rsidRPr="002F26EE">
              <w:rPr>
                <w:rFonts w:ascii="Times New Roman" w:hAnsi="Times New Roman" w:cs="Times New Roman"/>
                <w:sz w:val="20"/>
                <w:szCs w:val="20"/>
                <w:lang w:val="en-US" w:eastAsia="en-US"/>
              </w:rPr>
              <w:t> </w:t>
            </w:r>
            <w:proofErr w:type="spellStart"/>
            <w:r w:rsidRPr="002F26EE">
              <w:rPr>
                <w:rFonts w:ascii="Times New Roman" w:hAnsi="Times New Roman" w:cs="Times New Roman"/>
                <w:sz w:val="20"/>
                <w:szCs w:val="20"/>
                <w:lang w:val="en-US" w:eastAsia="en-US"/>
              </w:rPr>
              <w:t>thì</w:t>
            </w:r>
            <w:proofErr w:type="spellEnd"/>
            <w:r w:rsidRPr="002F26EE">
              <w:rPr>
                <w:rFonts w:ascii="Times New Roman" w:hAnsi="Times New Roman" w:cs="Times New Roman"/>
                <w:sz w:val="20"/>
                <w:szCs w:val="20"/>
                <w:lang w:val="en-US" w:eastAsia="en-US"/>
              </w:rPr>
              <w:t xml:space="preserve"> </w:t>
            </w:r>
            <w:proofErr w:type="spellStart"/>
            <w:r w:rsidRPr="002F26EE">
              <w:rPr>
                <w:rFonts w:ascii="Times New Roman" w:hAnsi="Times New Roman" w:cs="Times New Roman"/>
                <w:sz w:val="20"/>
                <w:szCs w:val="20"/>
                <w:lang w:val="en-US" w:eastAsia="en-US"/>
              </w:rPr>
              <w:t>không</w:t>
            </w:r>
            <w:proofErr w:type="spellEnd"/>
            <w:r w:rsidRPr="002F26EE">
              <w:rPr>
                <w:rFonts w:ascii="Times New Roman" w:hAnsi="Times New Roman" w:cs="Times New Roman"/>
                <w:sz w:val="20"/>
                <w:szCs w:val="20"/>
                <w:lang w:val="en-US" w:eastAsia="en-US"/>
              </w:rPr>
              <w:t xml:space="preserve"> </w:t>
            </w:r>
            <w:proofErr w:type="spellStart"/>
            <w:r w:rsidRPr="002F26EE">
              <w:rPr>
                <w:rFonts w:ascii="Times New Roman" w:hAnsi="Times New Roman" w:cs="Times New Roman"/>
                <w:sz w:val="20"/>
                <w:szCs w:val="20"/>
                <w:lang w:val="en-US" w:eastAsia="en-US"/>
              </w:rPr>
              <w:t>ph</w:t>
            </w:r>
            <w:proofErr w:type="spellEnd"/>
            <w:r w:rsidRPr="002F26EE">
              <w:rPr>
                <w:rFonts w:ascii="Times New Roman" w:hAnsi="Times New Roman" w:cs="Times New Roman"/>
                <w:sz w:val="20"/>
                <w:szCs w:val="20"/>
                <w:lang w:eastAsia="en-US"/>
              </w:rPr>
              <w:t>ải nộp tiền sử dụng đất.</w:t>
            </w:r>
          </w:p>
          <w:p w14:paraId="6FE366C7" w14:textId="77777777" w:rsidR="002F26EE" w:rsidRPr="002F26EE" w:rsidRDefault="002F26EE" w:rsidP="0056213A">
            <w:pPr>
              <w:widowControl/>
              <w:shd w:val="clear" w:color="auto" w:fill="FFFFFF"/>
              <w:spacing w:before="60" w:after="60" w:line="144" w:lineRule="atLeast"/>
              <w:ind w:right="157" w:firstLine="142"/>
              <w:jc w:val="both"/>
              <w:rPr>
                <w:rFonts w:ascii="Times New Roman" w:hAnsi="Times New Roman" w:cs="Times New Roman"/>
                <w:sz w:val="20"/>
                <w:szCs w:val="20"/>
                <w:lang w:val="en-US" w:eastAsia="en-US"/>
              </w:rPr>
            </w:pPr>
            <w:r w:rsidRPr="002F26EE">
              <w:rPr>
                <w:rFonts w:ascii="Times New Roman" w:hAnsi="Times New Roman" w:cs="Times New Roman"/>
                <w:sz w:val="20"/>
                <w:szCs w:val="20"/>
                <w:lang w:eastAsia="en-US"/>
              </w:rPr>
              <w:lastRenderedPageBreak/>
              <w:t>c) Trường hợp c</w:t>
            </w:r>
            <w:r w:rsidRPr="002F26EE">
              <w:rPr>
                <w:rFonts w:ascii="Times New Roman" w:hAnsi="Times New Roman" w:cs="Times New Roman"/>
                <w:sz w:val="20"/>
                <w:szCs w:val="20"/>
                <w:lang w:val="en-US" w:eastAsia="en-US"/>
              </w:rPr>
              <w:t xml:space="preserve">ó </w:t>
            </w:r>
            <w:proofErr w:type="spellStart"/>
            <w:r w:rsidRPr="002F26EE">
              <w:rPr>
                <w:rFonts w:ascii="Times New Roman" w:hAnsi="Times New Roman" w:cs="Times New Roman"/>
                <w:sz w:val="20"/>
                <w:szCs w:val="20"/>
                <w:lang w:val="en-US" w:eastAsia="en-US"/>
              </w:rPr>
              <w:t>gi</w:t>
            </w:r>
            <w:proofErr w:type="spellEnd"/>
            <w:r w:rsidRPr="002F26EE">
              <w:rPr>
                <w:rFonts w:ascii="Times New Roman" w:hAnsi="Times New Roman" w:cs="Times New Roman"/>
                <w:sz w:val="20"/>
                <w:szCs w:val="20"/>
                <w:lang w:eastAsia="en-US"/>
              </w:rPr>
              <w:t>ấy tờ chứng minh đ</w:t>
            </w:r>
            <w:r w:rsidRPr="002F26EE">
              <w:rPr>
                <w:rFonts w:ascii="Times New Roman" w:hAnsi="Times New Roman" w:cs="Times New Roman"/>
                <w:sz w:val="20"/>
                <w:szCs w:val="20"/>
                <w:lang w:val="en-US" w:eastAsia="en-US"/>
              </w:rPr>
              <w:t>ã n</w:t>
            </w:r>
            <w:r w:rsidRPr="002F26EE">
              <w:rPr>
                <w:rFonts w:ascii="Times New Roman" w:hAnsi="Times New Roman" w:cs="Times New Roman"/>
                <w:sz w:val="20"/>
                <w:szCs w:val="20"/>
                <w:lang w:eastAsia="en-US"/>
              </w:rPr>
              <w:t>ộp tiền để được sử dụng đất nhưng mức thu đ</w:t>
            </w:r>
            <w:r w:rsidRPr="002F26EE">
              <w:rPr>
                <w:rFonts w:ascii="Times New Roman" w:hAnsi="Times New Roman" w:cs="Times New Roman"/>
                <w:sz w:val="20"/>
                <w:szCs w:val="20"/>
                <w:lang w:val="en-US" w:eastAsia="en-US"/>
              </w:rPr>
              <w:t>ã n</w:t>
            </w:r>
            <w:r w:rsidRPr="002F26EE">
              <w:rPr>
                <w:rFonts w:ascii="Times New Roman" w:hAnsi="Times New Roman" w:cs="Times New Roman"/>
                <w:sz w:val="20"/>
                <w:szCs w:val="20"/>
                <w:lang w:eastAsia="en-US"/>
              </w:rPr>
              <w:t>ộp để được sử dụng đất thấp hơn mức thu theo quy định của ph</w:t>
            </w:r>
            <w:proofErr w:type="spellStart"/>
            <w:r w:rsidRPr="002F26EE">
              <w:rPr>
                <w:rFonts w:ascii="Times New Roman" w:hAnsi="Times New Roman" w:cs="Times New Roman"/>
                <w:sz w:val="20"/>
                <w:szCs w:val="20"/>
                <w:lang w:val="en-US" w:eastAsia="en-US"/>
              </w:rPr>
              <w:t>áp</w:t>
            </w:r>
            <w:proofErr w:type="spellEnd"/>
            <w:r w:rsidRPr="002F26EE">
              <w:rPr>
                <w:rFonts w:ascii="Times New Roman" w:hAnsi="Times New Roman" w:cs="Times New Roman"/>
                <w:sz w:val="20"/>
                <w:szCs w:val="20"/>
                <w:lang w:val="en-US" w:eastAsia="en-US"/>
              </w:rPr>
              <w:t xml:space="preserve"> </w:t>
            </w:r>
            <w:proofErr w:type="spellStart"/>
            <w:r w:rsidRPr="002F26EE">
              <w:rPr>
                <w:rFonts w:ascii="Times New Roman" w:hAnsi="Times New Roman" w:cs="Times New Roman"/>
                <w:sz w:val="20"/>
                <w:szCs w:val="20"/>
                <w:lang w:val="en-US" w:eastAsia="en-US"/>
              </w:rPr>
              <w:t>luật</w:t>
            </w:r>
            <w:proofErr w:type="spellEnd"/>
            <w:r w:rsidRPr="002F26EE">
              <w:rPr>
                <w:rFonts w:ascii="Times New Roman" w:hAnsi="Times New Roman" w:cs="Times New Roman"/>
                <w:sz w:val="20"/>
                <w:szCs w:val="20"/>
                <w:lang w:eastAsia="en-US"/>
              </w:rPr>
              <w:t> tại thời điểm nộp tiền th</w:t>
            </w:r>
            <w:r w:rsidRPr="002F26EE">
              <w:rPr>
                <w:rFonts w:ascii="Times New Roman" w:hAnsi="Times New Roman" w:cs="Times New Roman"/>
                <w:sz w:val="20"/>
                <w:szCs w:val="20"/>
                <w:lang w:val="en-US" w:eastAsia="en-US"/>
              </w:rPr>
              <w:t>ì s</w:t>
            </w:r>
            <w:r w:rsidRPr="002F26EE">
              <w:rPr>
                <w:rFonts w:ascii="Times New Roman" w:hAnsi="Times New Roman" w:cs="Times New Roman"/>
                <w:sz w:val="20"/>
                <w:szCs w:val="20"/>
                <w:lang w:eastAsia="en-US"/>
              </w:rPr>
              <w:t>ố tiền đ</w:t>
            </w:r>
            <w:r w:rsidRPr="002F26EE">
              <w:rPr>
                <w:rFonts w:ascii="Times New Roman" w:hAnsi="Times New Roman" w:cs="Times New Roman"/>
                <w:sz w:val="20"/>
                <w:szCs w:val="20"/>
                <w:lang w:val="en-US" w:eastAsia="en-US"/>
              </w:rPr>
              <w:t>ã n</w:t>
            </w:r>
            <w:r w:rsidRPr="002F26EE">
              <w:rPr>
                <w:rFonts w:ascii="Times New Roman" w:hAnsi="Times New Roman" w:cs="Times New Roman"/>
                <w:sz w:val="20"/>
                <w:szCs w:val="20"/>
                <w:lang w:eastAsia="en-US"/>
              </w:rPr>
              <w:t>ộp được quy đổi ra tỷ lệ % diện t</w:t>
            </w:r>
            <w:proofErr w:type="spellStart"/>
            <w:r w:rsidRPr="002F26EE">
              <w:rPr>
                <w:rFonts w:ascii="Times New Roman" w:hAnsi="Times New Roman" w:cs="Times New Roman"/>
                <w:sz w:val="20"/>
                <w:szCs w:val="20"/>
                <w:lang w:val="en-US" w:eastAsia="en-US"/>
              </w:rPr>
              <w:t>ích</w:t>
            </w:r>
            <w:proofErr w:type="spellEnd"/>
            <w:r w:rsidRPr="002F26EE">
              <w:rPr>
                <w:rFonts w:ascii="Times New Roman" w:hAnsi="Times New Roman" w:cs="Times New Roman"/>
                <w:sz w:val="20"/>
                <w:szCs w:val="20"/>
                <w:lang w:val="en-US" w:eastAsia="en-US"/>
              </w:rPr>
              <w:t xml:space="preserve"> đ</w:t>
            </w:r>
            <w:r w:rsidRPr="002F26EE">
              <w:rPr>
                <w:rFonts w:ascii="Times New Roman" w:hAnsi="Times New Roman" w:cs="Times New Roman"/>
                <w:sz w:val="20"/>
                <w:szCs w:val="20"/>
                <w:lang w:eastAsia="en-US"/>
              </w:rPr>
              <w:t>ất đ</w:t>
            </w:r>
            <w:r w:rsidRPr="002F26EE">
              <w:rPr>
                <w:rFonts w:ascii="Times New Roman" w:hAnsi="Times New Roman" w:cs="Times New Roman"/>
                <w:sz w:val="20"/>
                <w:szCs w:val="20"/>
                <w:lang w:val="en-US" w:eastAsia="en-US"/>
              </w:rPr>
              <w:t xml:space="preserve">ã </w:t>
            </w:r>
            <w:proofErr w:type="spellStart"/>
            <w:r w:rsidRPr="002F26EE">
              <w:rPr>
                <w:rFonts w:ascii="Times New Roman" w:hAnsi="Times New Roman" w:cs="Times New Roman"/>
                <w:sz w:val="20"/>
                <w:szCs w:val="20"/>
                <w:lang w:val="en-US" w:eastAsia="en-US"/>
              </w:rPr>
              <w:t>hoàn</w:t>
            </w:r>
            <w:proofErr w:type="spellEnd"/>
            <w:r w:rsidRPr="002F26EE">
              <w:rPr>
                <w:rFonts w:ascii="Times New Roman" w:hAnsi="Times New Roman" w:cs="Times New Roman"/>
                <w:sz w:val="20"/>
                <w:szCs w:val="20"/>
                <w:lang w:val="en-US" w:eastAsia="en-US"/>
              </w:rPr>
              <w:t xml:space="preserve"> </w:t>
            </w:r>
            <w:proofErr w:type="spellStart"/>
            <w:r w:rsidRPr="002F26EE">
              <w:rPr>
                <w:rFonts w:ascii="Times New Roman" w:hAnsi="Times New Roman" w:cs="Times New Roman"/>
                <w:sz w:val="20"/>
                <w:szCs w:val="20"/>
                <w:lang w:val="en-US" w:eastAsia="en-US"/>
              </w:rPr>
              <w:t>thành</w:t>
            </w:r>
            <w:proofErr w:type="spellEnd"/>
            <w:r w:rsidRPr="002F26EE">
              <w:rPr>
                <w:rFonts w:ascii="Times New Roman" w:hAnsi="Times New Roman" w:cs="Times New Roman"/>
                <w:sz w:val="20"/>
                <w:szCs w:val="20"/>
                <w:lang w:val="en-US" w:eastAsia="en-US"/>
              </w:rPr>
              <w:t xml:space="preserve"> vi</w:t>
            </w:r>
            <w:r w:rsidRPr="002F26EE">
              <w:rPr>
                <w:rFonts w:ascii="Times New Roman" w:hAnsi="Times New Roman" w:cs="Times New Roman"/>
                <w:sz w:val="20"/>
                <w:szCs w:val="20"/>
                <w:lang w:eastAsia="en-US"/>
              </w:rPr>
              <w:t>ệc nộp tiền sử dụng đất theo ch</w:t>
            </w:r>
            <w:proofErr w:type="spellStart"/>
            <w:r w:rsidRPr="002F26EE">
              <w:rPr>
                <w:rFonts w:ascii="Times New Roman" w:hAnsi="Times New Roman" w:cs="Times New Roman"/>
                <w:sz w:val="20"/>
                <w:szCs w:val="20"/>
                <w:lang w:val="en-US" w:eastAsia="en-US"/>
              </w:rPr>
              <w:t>ính</w:t>
            </w:r>
            <w:proofErr w:type="spellEnd"/>
            <w:r w:rsidRPr="002F26EE">
              <w:rPr>
                <w:rFonts w:ascii="Times New Roman" w:hAnsi="Times New Roman" w:cs="Times New Roman"/>
                <w:sz w:val="20"/>
                <w:szCs w:val="20"/>
                <w:lang w:val="en-US" w:eastAsia="en-US"/>
              </w:rPr>
              <w:t xml:space="preserve"> </w:t>
            </w:r>
            <w:proofErr w:type="spellStart"/>
            <w:r w:rsidRPr="002F26EE">
              <w:rPr>
                <w:rFonts w:ascii="Times New Roman" w:hAnsi="Times New Roman" w:cs="Times New Roman"/>
                <w:sz w:val="20"/>
                <w:szCs w:val="20"/>
                <w:lang w:val="en-US" w:eastAsia="en-US"/>
              </w:rPr>
              <w:t>sách</w:t>
            </w:r>
            <w:proofErr w:type="spellEnd"/>
            <w:r w:rsidRPr="002F26EE">
              <w:rPr>
                <w:rFonts w:ascii="Times New Roman" w:hAnsi="Times New Roman" w:cs="Times New Roman"/>
                <w:sz w:val="20"/>
                <w:szCs w:val="20"/>
                <w:lang w:val="en-US" w:eastAsia="en-US"/>
              </w:rPr>
              <w:t xml:space="preserve"> </w:t>
            </w:r>
            <w:proofErr w:type="spellStart"/>
            <w:r w:rsidRPr="002F26EE">
              <w:rPr>
                <w:rFonts w:ascii="Times New Roman" w:hAnsi="Times New Roman" w:cs="Times New Roman"/>
                <w:sz w:val="20"/>
                <w:szCs w:val="20"/>
                <w:lang w:val="en-US" w:eastAsia="en-US"/>
              </w:rPr>
              <w:t>và</w:t>
            </w:r>
            <w:proofErr w:type="spellEnd"/>
            <w:r w:rsidRPr="002F26EE">
              <w:rPr>
                <w:rFonts w:ascii="Times New Roman" w:hAnsi="Times New Roman" w:cs="Times New Roman"/>
                <w:sz w:val="20"/>
                <w:szCs w:val="20"/>
                <w:lang w:val="en-US" w:eastAsia="en-US"/>
              </w:rPr>
              <w:t xml:space="preserve"> </w:t>
            </w:r>
            <w:proofErr w:type="spellStart"/>
            <w:r w:rsidRPr="002F26EE">
              <w:rPr>
                <w:rFonts w:ascii="Times New Roman" w:hAnsi="Times New Roman" w:cs="Times New Roman"/>
                <w:sz w:val="20"/>
                <w:szCs w:val="20"/>
                <w:lang w:val="en-US" w:eastAsia="en-US"/>
              </w:rPr>
              <w:t>giá</w:t>
            </w:r>
            <w:proofErr w:type="spellEnd"/>
            <w:r w:rsidRPr="002F26EE">
              <w:rPr>
                <w:rFonts w:ascii="Times New Roman" w:hAnsi="Times New Roman" w:cs="Times New Roman"/>
                <w:sz w:val="20"/>
                <w:szCs w:val="20"/>
                <w:lang w:val="en-US" w:eastAsia="en-US"/>
              </w:rPr>
              <w:t xml:space="preserve"> đ</w:t>
            </w:r>
            <w:r w:rsidRPr="002F26EE">
              <w:rPr>
                <w:rFonts w:ascii="Times New Roman" w:hAnsi="Times New Roman" w:cs="Times New Roman"/>
                <w:sz w:val="20"/>
                <w:szCs w:val="20"/>
                <w:lang w:eastAsia="en-US"/>
              </w:rPr>
              <w:t>ất tại thời điểm đ</w:t>
            </w:r>
            <w:r w:rsidRPr="002F26EE">
              <w:rPr>
                <w:rFonts w:ascii="Times New Roman" w:hAnsi="Times New Roman" w:cs="Times New Roman"/>
                <w:sz w:val="20"/>
                <w:szCs w:val="20"/>
                <w:lang w:val="en-US" w:eastAsia="en-US"/>
              </w:rPr>
              <w:t>ã n</w:t>
            </w:r>
            <w:r w:rsidRPr="002F26EE">
              <w:rPr>
                <w:rFonts w:ascii="Times New Roman" w:hAnsi="Times New Roman" w:cs="Times New Roman"/>
                <w:sz w:val="20"/>
                <w:szCs w:val="20"/>
                <w:lang w:eastAsia="en-US"/>
              </w:rPr>
              <w:t>ộp tiền; tiền sử dụng đất của phần diện t</w:t>
            </w:r>
            <w:proofErr w:type="spellStart"/>
            <w:r w:rsidRPr="002F26EE">
              <w:rPr>
                <w:rFonts w:ascii="Times New Roman" w:hAnsi="Times New Roman" w:cs="Times New Roman"/>
                <w:sz w:val="20"/>
                <w:szCs w:val="20"/>
                <w:lang w:val="en-US" w:eastAsia="en-US"/>
              </w:rPr>
              <w:t>ích</w:t>
            </w:r>
            <w:proofErr w:type="spellEnd"/>
            <w:r w:rsidRPr="002F26EE">
              <w:rPr>
                <w:rFonts w:ascii="Times New Roman" w:hAnsi="Times New Roman" w:cs="Times New Roman"/>
                <w:sz w:val="20"/>
                <w:szCs w:val="20"/>
                <w:lang w:val="en-US" w:eastAsia="en-US"/>
              </w:rPr>
              <w:t xml:space="preserve"> đ</w:t>
            </w:r>
            <w:r w:rsidRPr="002F26EE">
              <w:rPr>
                <w:rFonts w:ascii="Times New Roman" w:hAnsi="Times New Roman" w:cs="Times New Roman"/>
                <w:sz w:val="20"/>
                <w:szCs w:val="20"/>
                <w:lang w:eastAsia="en-US"/>
              </w:rPr>
              <w:t>ất c</w:t>
            </w:r>
            <w:proofErr w:type="spellStart"/>
            <w:r w:rsidRPr="002F26EE">
              <w:rPr>
                <w:rFonts w:ascii="Times New Roman" w:hAnsi="Times New Roman" w:cs="Times New Roman"/>
                <w:sz w:val="20"/>
                <w:szCs w:val="20"/>
                <w:lang w:val="en-US" w:eastAsia="en-US"/>
              </w:rPr>
              <w:t>òn</w:t>
            </w:r>
            <w:proofErr w:type="spellEnd"/>
            <w:r w:rsidRPr="002F26EE">
              <w:rPr>
                <w:rFonts w:ascii="Times New Roman" w:hAnsi="Times New Roman" w:cs="Times New Roman"/>
                <w:sz w:val="20"/>
                <w:szCs w:val="20"/>
                <w:lang w:val="en-US" w:eastAsia="en-US"/>
              </w:rPr>
              <w:t xml:space="preserve"> l</w:t>
            </w:r>
            <w:r w:rsidRPr="002F26EE">
              <w:rPr>
                <w:rFonts w:ascii="Times New Roman" w:hAnsi="Times New Roman" w:cs="Times New Roman"/>
                <w:sz w:val="20"/>
                <w:szCs w:val="20"/>
                <w:lang w:eastAsia="en-US"/>
              </w:rPr>
              <w:t>ại được t</w:t>
            </w:r>
            <w:proofErr w:type="spellStart"/>
            <w:r w:rsidRPr="002F26EE">
              <w:rPr>
                <w:rFonts w:ascii="Times New Roman" w:hAnsi="Times New Roman" w:cs="Times New Roman"/>
                <w:sz w:val="20"/>
                <w:szCs w:val="20"/>
                <w:lang w:val="en-US" w:eastAsia="en-US"/>
              </w:rPr>
              <w:t>ính</w:t>
            </w:r>
            <w:proofErr w:type="spellEnd"/>
            <w:r w:rsidRPr="002F26EE">
              <w:rPr>
                <w:rFonts w:ascii="Times New Roman" w:hAnsi="Times New Roman" w:cs="Times New Roman"/>
                <w:sz w:val="20"/>
                <w:szCs w:val="20"/>
                <w:lang w:val="en-US" w:eastAsia="en-US"/>
              </w:rPr>
              <w:t xml:space="preserve"> </w:t>
            </w:r>
            <w:proofErr w:type="spellStart"/>
            <w:r w:rsidRPr="002F26EE">
              <w:rPr>
                <w:rFonts w:ascii="Times New Roman" w:hAnsi="Times New Roman" w:cs="Times New Roman"/>
                <w:sz w:val="20"/>
                <w:szCs w:val="20"/>
                <w:lang w:val="en-US" w:eastAsia="en-US"/>
              </w:rPr>
              <w:t>theo</w:t>
            </w:r>
            <w:proofErr w:type="spellEnd"/>
            <w:r w:rsidRPr="002F26EE">
              <w:rPr>
                <w:rFonts w:ascii="Times New Roman" w:hAnsi="Times New Roman" w:cs="Times New Roman"/>
                <w:sz w:val="20"/>
                <w:szCs w:val="20"/>
                <w:lang w:val="en-US" w:eastAsia="en-US"/>
              </w:rPr>
              <w:t xml:space="preserve"> </w:t>
            </w:r>
            <w:proofErr w:type="spellStart"/>
            <w:r w:rsidRPr="002F26EE">
              <w:rPr>
                <w:rFonts w:ascii="Times New Roman" w:hAnsi="Times New Roman" w:cs="Times New Roman"/>
                <w:sz w:val="20"/>
                <w:szCs w:val="20"/>
                <w:lang w:val="en-US" w:eastAsia="en-US"/>
              </w:rPr>
              <w:t>quy</w:t>
            </w:r>
            <w:proofErr w:type="spellEnd"/>
            <w:r w:rsidRPr="002F26EE">
              <w:rPr>
                <w:rFonts w:ascii="Times New Roman" w:hAnsi="Times New Roman" w:cs="Times New Roman"/>
                <w:sz w:val="20"/>
                <w:szCs w:val="20"/>
                <w:lang w:val="en-US" w:eastAsia="en-US"/>
              </w:rPr>
              <w:t xml:space="preserve"> đ</w:t>
            </w:r>
            <w:r w:rsidRPr="002F26EE">
              <w:rPr>
                <w:rFonts w:ascii="Times New Roman" w:hAnsi="Times New Roman" w:cs="Times New Roman"/>
                <w:sz w:val="20"/>
                <w:szCs w:val="20"/>
                <w:lang w:eastAsia="en-US"/>
              </w:rPr>
              <w:t>ịnh tại điểm a khoản này</w:t>
            </w:r>
            <w:r w:rsidRPr="002F26EE">
              <w:rPr>
                <w:rFonts w:ascii="Times New Roman" w:hAnsi="Times New Roman" w:cs="Times New Roman"/>
                <w:sz w:val="20"/>
                <w:szCs w:val="20"/>
                <w:lang w:val="en-US" w:eastAsia="en-US"/>
              </w:rPr>
              <w:t> </w:t>
            </w:r>
            <w:proofErr w:type="spellStart"/>
            <w:r w:rsidRPr="002F26EE">
              <w:rPr>
                <w:rFonts w:ascii="Times New Roman" w:hAnsi="Times New Roman" w:cs="Times New Roman"/>
                <w:sz w:val="20"/>
                <w:szCs w:val="20"/>
                <w:lang w:val="en-US" w:eastAsia="en-US"/>
              </w:rPr>
              <w:t>theo</w:t>
            </w:r>
            <w:proofErr w:type="spellEnd"/>
            <w:r w:rsidRPr="002F26EE">
              <w:rPr>
                <w:rFonts w:ascii="Times New Roman" w:hAnsi="Times New Roman" w:cs="Times New Roman"/>
                <w:sz w:val="20"/>
                <w:szCs w:val="20"/>
                <w:lang w:val="en-US" w:eastAsia="en-US"/>
              </w:rPr>
              <w:t xml:space="preserve"> </w:t>
            </w:r>
            <w:proofErr w:type="spellStart"/>
            <w:r w:rsidRPr="002F26EE">
              <w:rPr>
                <w:rFonts w:ascii="Times New Roman" w:hAnsi="Times New Roman" w:cs="Times New Roman"/>
                <w:sz w:val="20"/>
                <w:szCs w:val="20"/>
                <w:lang w:val="en-US" w:eastAsia="en-US"/>
              </w:rPr>
              <w:t>chính</w:t>
            </w:r>
            <w:proofErr w:type="spellEnd"/>
            <w:r w:rsidRPr="002F26EE">
              <w:rPr>
                <w:rFonts w:ascii="Times New Roman" w:hAnsi="Times New Roman" w:cs="Times New Roman"/>
                <w:sz w:val="20"/>
                <w:szCs w:val="20"/>
                <w:lang w:val="en-US" w:eastAsia="en-US"/>
              </w:rPr>
              <w:t xml:space="preserve"> </w:t>
            </w:r>
            <w:proofErr w:type="spellStart"/>
            <w:r w:rsidRPr="002F26EE">
              <w:rPr>
                <w:rFonts w:ascii="Times New Roman" w:hAnsi="Times New Roman" w:cs="Times New Roman"/>
                <w:sz w:val="20"/>
                <w:szCs w:val="20"/>
                <w:lang w:val="en-US" w:eastAsia="en-US"/>
              </w:rPr>
              <w:t>sách</w:t>
            </w:r>
            <w:proofErr w:type="spellEnd"/>
            <w:r w:rsidRPr="002F26EE">
              <w:rPr>
                <w:rFonts w:ascii="Times New Roman" w:hAnsi="Times New Roman" w:cs="Times New Roman"/>
                <w:sz w:val="20"/>
                <w:szCs w:val="20"/>
                <w:lang w:val="en-US" w:eastAsia="en-US"/>
              </w:rPr>
              <w:t xml:space="preserve"> </w:t>
            </w:r>
            <w:proofErr w:type="spellStart"/>
            <w:r w:rsidRPr="002F26EE">
              <w:rPr>
                <w:rFonts w:ascii="Times New Roman" w:hAnsi="Times New Roman" w:cs="Times New Roman"/>
                <w:sz w:val="20"/>
                <w:szCs w:val="20"/>
                <w:lang w:val="en-US" w:eastAsia="en-US"/>
              </w:rPr>
              <w:t>và</w:t>
            </w:r>
            <w:proofErr w:type="spellEnd"/>
            <w:r w:rsidRPr="002F26EE">
              <w:rPr>
                <w:rFonts w:ascii="Times New Roman" w:hAnsi="Times New Roman" w:cs="Times New Roman"/>
                <w:sz w:val="20"/>
                <w:szCs w:val="20"/>
                <w:lang w:val="en-US" w:eastAsia="en-US"/>
              </w:rPr>
              <w:t xml:space="preserve"> </w:t>
            </w:r>
            <w:proofErr w:type="spellStart"/>
            <w:r w:rsidRPr="002F26EE">
              <w:rPr>
                <w:rFonts w:ascii="Times New Roman" w:hAnsi="Times New Roman" w:cs="Times New Roman"/>
                <w:sz w:val="20"/>
                <w:szCs w:val="20"/>
                <w:lang w:val="en-US" w:eastAsia="en-US"/>
              </w:rPr>
              <w:t>giá</w:t>
            </w:r>
            <w:proofErr w:type="spellEnd"/>
            <w:r w:rsidRPr="002F26EE">
              <w:rPr>
                <w:rFonts w:ascii="Times New Roman" w:hAnsi="Times New Roman" w:cs="Times New Roman"/>
                <w:sz w:val="20"/>
                <w:szCs w:val="20"/>
                <w:lang w:val="en-US" w:eastAsia="en-US"/>
              </w:rPr>
              <w:t xml:space="preserve"> đ</w:t>
            </w:r>
            <w:r w:rsidRPr="002F26EE">
              <w:rPr>
                <w:rFonts w:ascii="Times New Roman" w:hAnsi="Times New Roman" w:cs="Times New Roman"/>
                <w:sz w:val="20"/>
                <w:szCs w:val="20"/>
                <w:lang w:eastAsia="en-US"/>
              </w:rPr>
              <w:t>ất tại thời điểm nộp đủ hồ sơ hợp lệ.</w:t>
            </w:r>
          </w:p>
          <w:p w14:paraId="01EAE1ED" w14:textId="77777777" w:rsidR="002F26EE" w:rsidRPr="00F27B7F" w:rsidRDefault="002F26EE" w:rsidP="0056213A">
            <w:pPr>
              <w:spacing w:before="60" w:after="60"/>
              <w:rPr>
                <w:rFonts w:ascii="Times New Roman" w:hAnsi="Times New Roman" w:cs="Times New Roman"/>
                <w:bCs/>
                <w:sz w:val="20"/>
                <w:szCs w:val="20"/>
              </w:rPr>
            </w:pPr>
          </w:p>
        </w:tc>
        <w:tc>
          <w:tcPr>
            <w:tcW w:w="2060" w:type="pct"/>
            <w:shd w:val="clear" w:color="auto" w:fill="FFFFFF"/>
          </w:tcPr>
          <w:p w14:paraId="2AE9E2E4" w14:textId="77777777" w:rsidR="00BD4F2A" w:rsidRPr="00F27B7F" w:rsidRDefault="001D7807" w:rsidP="0056213A">
            <w:pPr>
              <w:spacing w:before="60" w:after="60"/>
              <w:ind w:right="158" w:firstLine="99"/>
              <w:rPr>
                <w:rFonts w:ascii="Times New Roman" w:hAnsi="Times New Roman" w:cs="Times New Roman"/>
                <w:sz w:val="20"/>
                <w:szCs w:val="20"/>
                <w:shd w:val="clear" w:color="auto" w:fill="FFFFFF"/>
                <w:lang w:val="en-US"/>
              </w:rPr>
            </w:pPr>
            <w:r w:rsidRPr="00F27B7F">
              <w:rPr>
                <w:rFonts w:ascii="Times New Roman" w:hAnsi="Times New Roman" w:cs="Times New Roman"/>
                <w:sz w:val="20"/>
                <w:szCs w:val="20"/>
                <w:shd w:val="clear" w:color="auto" w:fill="FFFFFF"/>
              </w:rPr>
              <w:lastRenderedPageBreak/>
              <w:t>Sửa đổi khoản 3 Điều 12 như sau:</w:t>
            </w:r>
          </w:p>
          <w:p w14:paraId="69B21B98" w14:textId="77777777" w:rsidR="001D7807" w:rsidRPr="00F27B7F" w:rsidRDefault="001D7807" w:rsidP="0056213A">
            <w:pPr>
              <w:spacing w:before="60" w:after="60" w:line="264" w:lineRule="auto"/>
              <w:ind w:right="158" w:firstLine="99"/>
              <w:jc w:val="both"/>
              <w:rPr>
                <w:rFonts w:ascii="Times New Roman" w:hAnsi="Times New Roman" w:cs="Times New Roman"/>
                <w:i/>
                <w:iCs/>
                <w:sz w:val="20"/>
                <w:szCs w:val="20"/>
              </w:rPr>
            </w:pPr>
            <w:r w:rsidRPr="00F27B7F">
              <w:rPr>
                <w:rFonts w:ascii="Times New Roman" w:hAnsi="Times New Roman" w:cs="Times New Roman"/>
                <w:i/>
                <w:iCs/>
                <w:sz w:val="20"/>
                <w:szCs w:val="20"/>
                <w:shd w:val="clear" w:color="auto" w:fill="FFFFFF"/>
              </w:rPr>
              <w:t>“…</w:t>
            </w:r>
            <w:r w:rsidRPr="00F27B7F">
              <w:rPr>
                <w:rFonts w:ascii="Times New Roman" w:hAnsi="Times New Roman" w:cs="Times New Roman"/>
                <w:i/>
                <w:iCs/>
                <w:sz w:val="20"/>
                <w:szCs w:val="20"/>
              </w:rPr>
              <w:t>3. Hộ gia đình, cá nhân được cơ quan nhà nước có thẩm quyền cấp Giấy chứng nhận theo quy định tại </w:t>
            </w:r>
            <w:r w:rsidRPr="00AF163B">
              <w:rPr>
                <w:rFonts w:ascii="Times New Roman" w:hAnsi="Times New Roman" w:cs="Times New Roman"/>
                <w:b/>
                <w:i/>
                <w:iCs/>
                <w:sz w:val="20"/>
                <w:szCs w:val="20"/>
              </w:rPr>
              <w:t>khoản 3 Điều 140</w:t>
            </w:r>
            <w:r w:rsidRPr="00F27B7F">
              <w:rPr>
                <w:rFonts w:ascii="Times New Roman" w:hAnsi="Times New Roman" w:cs="Times New Roman"/>
                <w:i/>
                <w:iCs/>
                <w:sz w:val="20"/>
                <w:szCs w:val="20"/>
              </w:rPr>
              <w:t xml:space="preserve"> Luật Đất đai thì tiền sử dụng đất được tính như sau:</w:t>
            </w:r>
          </w:p>
          <w:p w14:paraId="70D99418" w14:textId="77777777" w:rsidR="001D7807" w:rsidRPr="00AF163B" w:rsidRDefault="001D7807" w:rsidP="0056213A">
            <w:pPr>
              <w:spacing w:before="60" w:after="60" w:line="264" w:lineRule="auto"/>
              <w:ind w:right="158" w:firstLine="99"/>
              <w:jc w:val="both"/>
              <w:rPr>
                <w:rFonts w:ascii="Times New Roman" w:hAnsi="Times New Roman" w:cs="Times New Roman"/>
                <w:b/>
                <w:i/>
                <w:iCs/>
                <w:sz w:val="20"/>
                <w:szCs w:val="20"/>
                <w:shd w:val="clear" w:color="auto" w:fill="FFFFFF"/>
              </w:rPr>
            </w:pPr>
            <w:r w:rsidRPr="00AF163B">
              <w:rPr>
                <w:rFonts w:ascii="Times New Roman" w:hAnsi="Times New Roman" w:cs="Times New Roman"/>
                <w:b/>
                <w:i/>
                <w:iCs/>
                <w:sz w:val="20"/>
                <w:szCs w:val="20"/>
                <w:shd w:val="clear" w:color="auto" w:fill="FFFFFF"/>
              </w:rPr>
              <w:t>a) Trường hợp</w:t>
            </w:r>
            <w:r w:rsidRPr="00AF163B">
              <w:rPr>
                <w:rFonts w:ascii="Times New Roman" w:hAnsi="Times New Roman" w:cs="Times New Roman"/>
                <w:b/>
                <w:i/>
                <w:iCs/>
                <w:sz w:val="20"/>
                <w:szCs w:val="20"/>
              </w:rPr>
              <w:t xml:space="preserve"> được cấp Giấy chứng nhận theo quy định tại điểm a, điểm b khoản 3 Điều 140 Luật Đất đai mà</w:t>
            </w:r>
            <w:r w:rsidRPr="00AF163B">
              <w:rPr>
                <w:rFonts w:ascii="Times New Roman" w:hAnsi="Times New Roman" w:cs="Times New Roman"/>
                <w:b/>
                <w:i/>
                <w:iCs/>
                <w:sz w:val="20"/>
                <w:szCs w:val="20"/>
                <w:shd w:val="clear" w:color="auto" w:fill="FFFFFF"/>
              </w:rPr>
              <w:t xml:space="preserve"> không có giấy tờ chứng minh đã nộp tiền để được sử dụng đất thì tiền sử dụng đất của phần diện tích được cấp Giấy chứng nhận là đất ở được tính như sau:</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1179"/>
              <w:gridCol w:w="293"/>
              <w:gridCol w:w="1804"/>
              <w:gridCol w:w="305"/>
              <w:gridCol w:w="1242"/>
              <w:gridCol w:w="305"/>
              <w:gridCol w:w="805"/>
            </w:tblGrid>
            <w:tr w:rsidR="001D7807" w:rsidRPr="00F27B7F" w14:paraId="652E6AC4" w14:textId="77777777" w:rsidTr="00F27B7F">
              <w:trPr>
                <w:tblCellSpacing w:w="0" w:type="dxa"/>
                <w:jc w:val="center"/>
              </w:trPr>
              <w:tc>
                <w:tcPr>
                  <w:tcW w:w="950" w:type="pct"/>
                  <w:shd w:val="clear" w:color="auto" w:fill="auto"/>
                  <w:vAlign w:val="center"/>
                  <w:hideMark/>
                </w:tcPr>
                <w:p w14:paraId="661362EA" w14:textId="77777777" w:rsidR="001D7807" w:rsidRPr="00F27B7F" w:rsidRDefault="001D7807" w:rsidP="0056213A">
                  <w:pPr>
                    <w:spacing w:before="60" w:after="60" w:line="264" w:lineRule="auto"/>
                    <w:ind w:right="158" w:firstLine="99"/>
                    <w:jc w:val="center"/>
                    <w:rPr>
                      <w:rFonts w:ascii="Times New Roman" w:hAnsi="Times New Roman" w:cs="Times New Roman"/>
                      <w:i/>
                      <w:iCs/>
                      <w:sz w:val="20"/>
                      <w:szCs w:val="20"/>
                      <w:shd w:val="clear" w:color="auto" w:fill="FFFFFF"/>
                    </w:rPr>
                  </w:pPr>
                  <w:r w:rsidRPr="00F27B7F">
                    <w:rPr>
                      <w:rFonts w:ascii="Times New Roman" w:hAnsi="Times New Roman" w:cs="Times New Roman"/>
                      <w:i/>
                      <w:iCs/>
                      <w:sz w:val="20"/>
                      <w:szCs w:val="20"/>
                      <w:shd w:val="clear" w:color="auto" w:fill="FFFFFF"/>
                    </w:rPr>
                    <w:t>Tiền sử dụng đất</w:t>
                  </w:r>
                </w:p>
              </w:tc>
              <w:tc>
                <w:tcPr>
                  <w:tcW w:w="200" w:type="pct"/>
                  <w:shd w:val="clear" w:color="auto" w:fill="auto"/>
                  <w:vAlign w:val="center"/>
                  <w:hideMark/>
                </w:tcPr>
                <w:p w14:paraId="10C69123" w14:textId="77777777" w:rsidR="001D7807" w:rsidRPr="00F27B7F" w:rsidRDefault="001D7807" w:rsidP="0056213A">
                  <w:pPr>
                    <w:spacing w:before="60" w:after="60" w:line="264" w:lineRule="auto"/>
                    <w:ind w:right="158" w:firstLine="99"/>
                    <w:jc w:val="center"/>
                    <w:rPr>
                      <w:rFonts w:ascii="Times New Roman" w:hAnsi="Times New Roman" w:cs="Times New Roman"/>
                      <w:i/>
                      <w:iCs/>
                      <w:sz w:val="20"/>
                      <w:szCs w:val="20"/>
                      <w:shd w:val="clear" w:color="auto" w:fill="FFFFFF"/>
                    </w:rPr>
                  </w:pPr>
                  <w:r w:rsidRPr="00F27B7F">
                    <w:rPr>
                      <w:rFonts w:ascii="Times New Roman" w:hAnsi="Times New Roman" w:cs="Times New Roman"/>
                      <w:i/>
                      <w:iCs/>
                      <w:sz w:val="20"/>
                      <w:szCs w:val="20"/>
                      <w:shd w:val="clear" w:color="auto" w:fill="FFFFFF"/>
                    </w:rPr>
                    <w:t>=</w:t>
                  </w:r>
                </w:p>
              </w:tc>
              <w:tc>
                <w:tcPr>
                  <w:tcW w:w="1450" w:type="pct"/>
                  <w:shd w:val="clear" w:color="auto" w:fill="auto"/>
                  <w:vAlign w:val="center"/>
                  <w:hideMark/>
                </w:tcPr>
                <w:p w14:paraId="2CBAB54C" w14:textId="77777777" w:rsidR="001D7807" w:rsidRPr="00F27B7F" w:rsidRDefault="001D7807" w:rsidP="0056213A">
                  <w:pPr>
                    <w:spacing w:before="60" w:after="60" w:line="264" w:lineRule="auto"/>
                    <w:ind w:right="158" w:firstLine="99"/>
                    <w:jc w:val="center"/>
                    <w:rPr>
                      <w:rFonts w:ascii="Times New Roman" w:hAnsi="Times New Roman" w:cs="Times New Roman"/>
                      <w:i/>
                      <w:iCs/>
                      <w:sz w:val="20"/>
                      <w:szCs w:val="20"/>
                      <w:shd w:val="clear" w:color="auto" w:fill="FFFFFF"/>
                    </w:rPr>
                  </w:pPr>
                  <w:r w:rsidRPr="00F27B7F">
                    <w:rPr>
                      <w:rFonts w:ascii="Times New Roman" w:hAnsi="Times New Roman" w:cs="Times New Roman"/>
                      <w:i/>
                      <w:iCs/>
                      <w:sz w:val="20"/>
                      <w:szCs w:val="20"/>
                      <w:shd w:val="clear" w:color="auto" w:fill="FFFFFF"/>
                    </w:rPr>
                    <w:t>Diện tích đất được cấp Giấy chứng nhận là đất ở</w:t>
                  </w:r>
                </w:p>
              </w:tc>
              <w:tc>
                <w:tcPr>
                  <w:tcW w:w="250" w:type="pct"/>
                  <w:shd w:val="clear" w:color="auto" w:fill="auto"/>
                  <w:vAlign w:val="center"/>
                  <w:hideMark/>
                </w:tcPr>
                <w:p w14:paraId="11C9E653" w14:textId="77777777" w:rsidR="001D7807" w:rsidRPr="00F27B7F" w:rsidRDefault="001D7807" w:rsidP="0056213A">
                  <w:pPr>
                    <w:spacing w:before="60" w:after="60" w:line="264" w:lineRule="auto"/>
                    <w:ind w:right="158" w:firstLine="99"/>
                    <w:jc w:val="center"/>
                    <w:rPr>
                      <w:rFonts w:ascii="Times New Roman" w:hAnsi="Times New Roman" w:cs="Times New Roman"/>
                      <w:i/>
                      <w:iCs/>
                      <w:sz w:val="20"/>
                      <w:szCs w:val="20"/>
                      <w:shd w:val="clear" w:color="auto" w:fill="FFFFFF"/>
                    </w:rPr>
                  </w:pPr>
                  <w:r w:rsidRPr="00F27B7F">
                    <w:rPr>
                      <w:rFonts w:ascii="Times New Roman" w:hAnsi="Times New Roman" w:cs="Times New Roman"/>
                      <w:i/>
                      <w:iCs/>
                      <w:sz w:val="20"/>
                      <w:szCs w:val="20"/>
                      <w:shd w:val="clear" w:color="auto" w:fill="FFFFFF"/>
                    </w:rPr>
                    <w:t>x</w:t>
                  </w:r>
                </w:p>
              </w:tc>
              <w:tc>
                <w:tcPr>
                  <w:tcW w:w="1000" w:type="pct"/>
                  <w:shd w:val="clear" w:color="auto" w:fill="auto"/>
                  <w:vAlign w:val="center"/>
                  <w:hideMark/>
                </w:tcPr>
                <w:p w14:paraId="0995BD19" w14:textId="77777777" w:rsidR="001D7807" w:rsidRPr="00F27B7F" w:rsidRDefault="001D7807" w:rsidP="0056213A">
                  <w:pPr>
                    <w:spacing w:before="60" w:after="60" w:line="264" w:lineRule="auto"/>
                    <w:ind w:right="158" w:firstLine="99"/>
                    <w:jc w:val="center"/>
                    <w:rPr>
                      <w:rFonts w:ascii="Times New Roman" w:hAnsi="Times New Roman" w:cs="Times New Roman"/>
                      <w:i/>
                      <w:iCs/>
                      <w:sz w:val="20"/>
                      <w:szCs w:val="20"/>
                      <w:shd w:val="clear" w:color="auto" w:fill="FFFFFF"/>
                    </w:rPr>
                  </w:pPr>
                  <w:r w:rsidRPr="00F27B7F">
                    <w:rPr>
                      <w:rFonts w:ascii="Times New Roman" w:hAnsi="Times New Roman" w:cs="Times New Roman"/>
                      <w:i/>
                      <w:iCs/>
                      <w:sz w:val="20"/>
                      <w:szCs w:val="20"/>
                      <w:shd w:val="clear" w:color="auto" w:fill="FFFFFF"/>
                    </w:rPr>
                    <w:t>Giá đất ở quy định tại Bảng giá đất</w:t>
                  </w:r>
                </w:p>
              </w:tc>
              <w:tc>
                <w:tcPr>
                  <w:tcW w:w="250" w:type="pct"/>
                  <w:shd w:val="clear" w:color="auto" w:fill="auto"/>
                  <w:vAlign w:val="center"/>
                  <w:hideMark/>
                </w:tcPr>
                <w:p w14:paraId="50840B5F" w14:textId="77777777" w:rsidR="001D7807" w:rsidRPr="00F27B7F" w:rsidRDefault="001D7807" w:rsidP="0056213A">
                  <w:pPr>
                    <w:spacing w:before="60" w:after="60" w:line="264" w:lineRule="auto"/>
                    <w:ind w:right="158" w:firstLine="99"/>
                    <w:jc w:val="center"/>
                    <w:rPr>
                      <w:rFonts w:ascii="Times New Roman" w:hAnsi="Times New Roman" w:cs="Times New Roman"/>
                      <w:i/>
                      <w:iCs/>
                      <w:sz w:val="20"/>
                      <w:szCs w:val="20"/>
                      <w:shd w:val="clear" w:color="auto" w:fill="FFFFFF"/>
                    </w:rPr>
                  </w:pPr>
                  <w:r w:rsidRPr="00F27B7F">
                    <w:rPr>
                      <w:rFonts w:ascii="Times New Roman" w:hAnsi="Times New Roman" w:cs="Times New Roman"/>
                      <w:i/>
                      <w:iCs/>
                      <w:sz w:val="20"/>
                      <w:szCs w:val="20"/>
                      <w:shd w:val="clear" w:color="auto" w:fill="FFFFFF"/>
                    </w:rPr>
                    <w:t>x</w:t>
                  </w:r>
                </w:p>
              </w:tc>
              <w:tc>
                <w:tcPr>
                  <w:tcW w:w="650" w:type="pct"/>
                  <w:shd w:val="clear" w:color="auto" w:fill="auto"/>
                  <w:vAlign w:val="center"/>
                  <w:hideMark/>
                </w:tcPr>
                <w:p w14:paraId="74B52A8D" w14:textId="77777777" w:rsidR="001D7807" w:rsidRPr="00F27B7F" w:rsidRDefault="001D7807" w:rsidP="0056213A">
                  <w:pPr>
                    <w:spacing w:before="60" w:after="60" w:line="264" w:lineRule="auto"/>
                    <w:ind w:right="158" w:firstLine="99"/>
                    <w:jc w:val="center"/>
                    <w:rPr>
                      <w:rFonts w:ascii="Times New Roman" w:hAnsi="Times New Roman" w:cs="Times New Roman"/>
                      <w:i/>
                      <w:iCs/>
                      <w:sz w:val="20"/>
                      <w:szCs w:val="20"/>
                      <w:shd w:val="clear" w:color="auto" w:fill="FFFFFF"/>
                    </w:rPr>
                  </w:pPr>
                  <w:r w:rsidRPr="00F27B7F">
                    <w:rPr>
                      <w:rFonts w:ascii="Times New Roman" w:hAnsi="Times New Roman" w:cs="Times New Roman"/>
                      <w:i/>
                      <w:iCs/>
                      <w:sz w:val="20"/>
                      <w:szCs w:val="20"/>
                      <w:shd w:val="clear" w:color="auto" w:fill="FFFFFF"/>
                    </w:rPr>
                    <w:t>70%</w:t>
                  </w:r>
                </w:p>
              </w:tc>
            </w:tr>
          </w:tbl>
          <w:p w14:paraId="40C2D1AC" w14:textId="77777777" w:rsidR="001D7807" w:rsidRPr="00AF163B" w:rsidRDefault="001D7807" w:rsidP="0056213A">
            <w:pPr>
              <w:spacing w:before="60" w:after="60" w:line="264" w:lineRule="auto"/>
              <w:ind w:right="158" w:firstLine="99"/>
              <w:jc w:val="both"/>
              <w:rPr>
                <w:rFonts w:ascii="Times New Roman" w:hAnsi="Times New Roman" w:cs="Times New Roman"/>
                <w:b/>
                <w:i/>
                <w:iCs/>
                <w:sz w:val="20"/>
                <w:szCs w:val="20"/>
                <w:shd w:val="clear" w:color="auto" w:fill="FFFFFF"/>
              </w:rPr>
            </w:pPr>
            <w:r w:rsidRPr="00AF163B">
              <w:rPr>
                <w:rFonts w:ascii="Times New Roman" w:hAnsi="Times New Roman" w:cs="Times New Roman"/>
                <w:b/>
                <w:i/>
                <w:iCs/>
                <w:sz w:val="20"/>
                <w:szCs w:val="20"/>
                <w:shd w:val="clear" w:color="auto" w:fill="FFFFFF"/>
              </w:rPr>
              <w:t>b) Trường hợp</w:t>
            </w:r>
            <w:r w:rsidRPr="00AF163B">
              <w:rPr>
                <w:rFonts w:ascii="Times New Roman" w:hAnsi="Times New Roman" w:cs="Times New Roman"/>
                <w:b/>
                <w:i/>
                <w:iCs/>
                <w:sz w:val="20"/>
                <w:szCs w:val="20"/>
              </w:rPr>
              <w:t xml:space="preserve"> được cấp Giấy chứng nhận theo quy định tại điểm a, điểm b khoản 3 Điều 140 Luật Đất đai mà</w:t>
            </w:r>
            <w:r w:rsidRPr="00AF163B">
              <w:rPr>
                <w:rFonts w:ascii="Times New Roman" w:hAnsi="Times New Roman" w:cs="Times New Roman"/>
                <w:b/>
                <w:i/>
                <w:iCs/>
                <w:sz w:val="20"/>
                <w:szCs w:val="20"/>
                <w:shd w:val="clear" w:color="auto" w:fill="FFFFFF"/>
              </w:rPr>
              <w:t xml:space="preserve"> có giấy tờ chứng minh đã nộp đủ tiền để được sử dụng đất theo quy định tại khoản 5 Điều </w:t>
            </w:r>
            <w:r w:rsidRPr="00AF163B">
              <w:rPr>
                <w:rFonts w:ascii="Times New Roman" w:hAnsi="Times New Roman" w:cs="Times New Roman"/>
                <w:b/>
                <w:i/>
                <w:iCs/>
                <w:sz w:val="20"/>
                <w:szCs w:val="20"/>
                <w:shd w:val="clear" w:color="auto" w:fill="FFFFFF"/>
              </w:rPr>
              <w:lastRenderedPageBreak/>
              <w:t xml:space="preserve">này thì không phải nộp tiền sử dụng đất. </w:t>
            </w:r>
          </w:p>
          <w:p w14:paraId="0CF27F9D" w14:textId="77777777" w:rsidR="001D7807" w:rsidRPr="00AF163B" w:rsidRDefault="001D7807" w:rsidP="0056213A">
            <w:pPr>
              <w:spacing w:before="60" w:after="60" w:line="264" w:lineRule="auto"/>
              <w:ind w:right="158" w:firstLine="99"/>
              <w:jc w:val="both"/>
              <w:rPr>
                <w:rFonts w:ascii="Times New Roman" w:hAnsi="Times New Roman" w:cs="Times New Roman"/>
                <w:b/>
                <w:i/>
                <w:iCs/>
                <w:sz w:val="20"/>
                <w:szCs w:val="20"/>
                <w:shd w:val="clear" w:color="auto" w:fill="FFFFFF"/>
              </w:rPr>
            </w:pPr>
            <w:r w:rsidRPr="00AF163B">
              <w:rPr>
                <w:rFonts w:ascii="Times New Roman" w:hAnsi="Times New Roman" w:cs="Times New Roman"/>
                <w:b/>
                <w:i/>
                <w:iCs/>
                <w:sz w:val="20"/>
                <w:szCs w:val="20"/>
                <w:shd w:val="clear" w:color="auto" w:fill="FFFFFF"/>
              </w:rPr>
              <w:t>Trường hợp có giấy tờ chứng minh đã nộp tiền để được sử dụng đất nhưng mức thu đã nộp để được sử dụng đất thấp hơn mức thu theo quy định của pháp luật tại thời điểm nộp tiền thì số tiền đã nộp được quy đổi ra tỷ lệ % diện tích đất đã hoàn thành việc nộp tiền sử dụng đất theo chính sách và giá đất tại thời điểm đã nộp tiền; tiền sử dụng đất của phần diện tích đất còn lại được tính theo quy định tại điểm a khoản này theo chính sách và giá đất tại thời điểm nộp đủ hồ sơ hợp lệ.</w:t>
            </w:r>
          </w:p>
          <w:p w14:paraId="4E16727E" w14:textId="77777777" w:rsidR="001D7807" w:rsidRPr="00F27B7F" w:rsidRDefault="001D7807" w:rsidP="0056213A">
            <w:pPr>
              <w:spacing w:before="60" w:after="60"/>
              <w:ind w:right="158" w:firstLine="99"/>
              <w:jc w:val="both"/>
              <w:rPr>
                <w:rFonts w:ascii="Times New Roman" w:hAnsi="Times New Roman" w:cs="Times New Roman"/>
                <w:bCs/>
                <w:sz w:val="20"/>
                <w:szCs w:val="20"/>
                <w:lang w:val="en-US"/>
              </w:rPr>
            </w:pPr>
            <w:r w:rsidRPr="00AF163B">
              <w:rPr>
                <w:rFonts w:ascii="Times New Roman" w:hAnsi="Times New Roman" w:cs="Times New Roman"/>
                <w:b/>
                <w:i/>
                <w:iCs/>
                <w:sz w:val="20"/>
                <w:szCs w:val="20"/>
                <w:shd w:val="clear" w:color="auto" w:fill="FFFFFF"/>
              </w:rPr>
              <w:t>c) Đối với phần diện tích còn lại theo quy định tại điểm c khoản 3 Điều 140 Luật Đất đai, trường hợp được công nhận vào mục đích đất ở (nếu có) và được cấp Giấy chứng nhận thì thu tiền sử dụng đất bằng 100% tiền sử dụng đất tính theo giá đất ở quy định tại Bảng giá đất.</w:t>
            </w:r>
            <w:r w:rsidRPr="00F27B7F">
              <w:rPr>
                <w:rFonts w:ascii="Times New Roman" w:hAnsi="Times New Roman" w:cs="Times New Roman"/>
                <w:i/>
                <w:iCs/>
                <w:sz w:val="20"/>
                <w:szCs w:val="20"/>
                <w:shd w:val="clear" w:color="auto" w:fill="FFFFFF"/>
              </w:rPr>
              <w:t>”</w:t>
            </w:r>
          </w:p>
        </w:tc>
        <w:tc>
          <w:tcPr>
            <w:tcW w:w="1269" w:type="pct"/>
            <w:shd w:val="clear" w:color="auto" w:fill="FFFFFF"/>
          </w:tcPr>
          <w:p w14:paraId="4E33180D" w14:textId="77777777" w:rsidR="00BD4F2A" w:rsidRPr="00F27B7F" w:rsidRDefault="002F26EE" w:rsidP="0056213A">
            <w:pPr>
              <w:spacing w:before="60" w:after="60"/>
              <w:ind w:right="41" w:firstLine="62"/>
              <w:jc w:val="both"/>
              <w:rPr>
                <w:rFonts w:ascii="Times New Roman" w:hAnsi="Times New Roman" w:cs="Times New Roman"/>
                <w:sz w:val="20"/>
                <w:szCs w:val="20"/>
                <w:lang w:val="en-US"/>
              </w:rPr>
            </w:pPr>
            <w:proofErr w:type="spellStart"/>
            <w:r w:rsidRPr="00F27B7F">
              <w:rPr>
                <w:rFonts w:ascii="Times New Roman" w:hAnsi="Times New Roman" w:cs="Times New Roman"/>
                <w:sz w:val="20"/>
                <w:szCs w:val="20"/>
                <w:lang w:val="en-US"/>
              </w:rPr>
              <w:lastRenderedPageBreak/>
              <w:t>Để</w:t>
            </w:r>
            <w:proofErr w:type="spellEnd"/>
            <w:r w:rsidRPr="00F27B7F">
              <w:rPr>
                <w:rFonts w:ascii="Times New Roman" w:hAnsi="Times New Roman" w:cs="Times New Roman"/>
                <w:sz w:val="20"/>
                <w:szCs w:val="20"/>
                <w:lang w:val="en-US"/>
              </w:rPr>
              <w:t xml:space="preserve"> </w:t>
            </w:r>
            <w:proofErr w:type="spellStart"/>
            <w:r w:rsidRPr="00F27B7F">
              <w:rPr>
                <w:rFonts w:ascii="Times New Roman" w:hAnsi="Times New Roman" w:cs="Times New Roman"/>
                <w:sz w:val="20"/>
                <w:szCs w:val="20"/>
                <w:lang w:val="en-US"/>
              </w:rPr>
              <w:t>đảm</w:t>
            </w:r>
            <w:proofErr w:type="spellEnd"/>
            <w:r w:rsidRPr="00F27B7F">
              <w:rPr>
                <w:rFonts w:ascii="Times New Roman" w:hAnsi="Times New Roman" w:cs="Times New Roman"/>
                <w:sz w:val="20"/>
                <w:szCs w:val="20"/>
                <w:lang w:val="en-US"/>
              </w:rPr>
              <w:t xml:space="preserve"> </w:t>
            </w:r>
            <w:proofErr w:type="spellStart"/>
            <w:r w:rsidRPr="00F27B7F">
              <w:rPr>
                <w:rFonts w:ascii="Times New Roman" w:hAnsi="Times New Roman" w:cs="Times New Roman"/>
                <w:sz w:val="20"/>
                <w:szCs w:val="20"/>
                <w:lang w:val="en-US"/>
              </w:rPr>
              <w:t>bảo</w:t>
            </w:r>
            <w:proofErr w:type="spellEnd"/>
            <w:r w:rsidRPr="00F27B7F">
              <w:rPr>
                <w:rFonts w:ascii="Times New Roman" w:hAnsi="Times New Roman" w:cs="Times New Roman"/>
                <w:sz w:val="20"/>
                <w:szCs w:val="20"/>
                <w:lang w:val="en-US"/>
              </w:rPr>
              <w:t xml:space="preserve"> </w:t>
            </w:r>
            <w:proofErr w:type="spellStart"/>
            <w:r w:rsidRPr="00F27B7F">
              <w:rPr>
                <w:rFonts w:ascii="Times New Roman" w:hAnsi="Times New Roman" w:cs="Times New Roman"/>
                <w:sz w:val="20"/>
                <w:szCs w:val="20"/>
                <w:lang w:val="en-US"/>
              </w:rPr>
              <w:t>hướng</w:t>
            </w:r>
            <w:proofErr w:type="spellEnd"/>
            <w:r w:rsidRPr="00F27B7F">
              <w:rPr>
                <w:rFonts w:ascii="Times New Roman" w:hAnsi="Times New Roman" w:cs="Times New Roman"/>
                <w:sz w:val="20"/>
                <w:szCs w:val="20"/>
                <w:lang w:val="en-US"/>
              </w:rPr>
              <w:t xml:space="preserve"> </w:t>
            </w:r>
            <w:proofErr w:type="spellStart"/>
            <w:r w:rsidRPr="00F27B7F">
              <w:rPr>
                <w:rFonts w:ascii="Times New Roman" w:hAnsi="Times New Roman" w:cs="Times New Roman"/>
                <w:sz w:val="20"/>
                <w:szCs w:val="20"/>
                <w:lang w:val="en-US"/>
              </w:rPr>
              <w:t>dẫn</w:t>
            </w:r>
            <w:proofErr w:type="spellEnd"/>
            <w:r w:rsidRPr="00F27B7F">
              <w:rPr>
                <w:rFonts w:ascii="Times New Roman" w:hAnsi="Times New Roman" w:cs="Times New Roman"/>
                <w:sz w:val="20"/>
                <w:szCs w:val="20"/>
                <w:lang w:val="en-US"/>
              </w:rPr>
              <w:t xml:space="preserve"> </w:t>
            </w:r>
            <w:proofErr w:type="spellStart"/>
            <w:r w:rsidRPr="00F27B7F">
              <w:rPr>
                <w:rFonts w:ascii="Times New Roman" w:hAnsi="Times New Roman" w:cs="Times New Roman"/>
                <w:sz w:val="20"/>
                <w:szCs w:val="20"/>
                <w:lang w:val="en-US"/>
              </w:rPr>
              <w:t>đầy</w:t>
            </w:r>
            <w:proofErr w:type="spellEnd"/>
            <w:r w:rsidRPr="00F27B7F">
              <w:rPr>
                <w:rFonts w:ascii="Times New Roman" w:hAnsi="Times New Roman" w:cs="Times New Roman"/>
                <w:sz w:val="20"/>
                <w:szCs w:val="20"/>
                <w:lang w:val="en-US"/>
              </w:rPr>
              <w:t xml:space="preserve"> </w:t>
            </w:r>
            <w:proofErr w:type="spellStart"/>
            <w:r w:rsidRPr="00F27B7F">
              <w:rPr>
                <w:rFonts w:ascii="Times New Roman" w:hAnsi="Times New Roman" w:cs="Times New Roman"/>
                <w:sz w:val="20"/>
                <w:szCs w:val="20"/>
                <w:lang w:val="en-US"/>
              </w:rPr>
              <w:t>đủ</w:t>
            </w:r>
            <w:proofErr w:type="spellEnd"/>
            <w:r w:rsidRPr="00F27B7F">
              <w:rPr>
                <w:rFonts w:ascii="Times New Roman" w:hAnsi="Times New Roman" w:cs="Times New Roman"/>
                <w:sz w:val="20"/>
                <w:szCs w:val="20"/>
                <w:lang w:val="en-US"/>
              </w:rPr>
              <w:t xml:space="preserve"> </w:t>
            </w:r>
            <w:proofErr w:type="spellStart"/>
            <w:r w:rsidRPr="00F27B7F">
              <w:rPr>
                <w:rFonts w:ascii="Times New Roman" w:hAnsi="Times New Roman" w:cs="Times New Roman"/>
                <w:sz w:val="20"/>
                <w:szCs w:val="20"/>
                <w:lang w:val="en-US"/>
              </w:rPr>
              <w:t>các</w:t>
            </w:r>
            <w:proofErr w:type="spellEnd"/>
            <w:r w:rsidRPr="00F27B7F">
              <w:rPr>
                <w:rFonts w:ascii="Times New Roman" w:hAnsi="Times New Roman" w:cs="Times New Roman"/>
                <w:sz w:val="20"/>
                <w:szCs w:val="20"/>
                <w:lang w:val="en-US"/>
              </w:rPr>
              <w:t xml:space="preserve"> </w:t>
            </w:r>
            <w:proofErr w:type="spellStart"/>
            <w:r w:rsidRPr="00F27B7F">
              <w:rPr>
                <w:rFonts w:ascii="Times New Roman" w:hAnsi="Times New Roman" w:cs="Times New Roman"/>
                <w:sz w:val="20"/>
                <w:szCs w:val="20"/>
                <w:lang w:val="en-US"/>
              </w:rPr>
              <w:t>trường</w:t>
            </w:r>
            <w:proofErr w:type="spellEnd"/>
            <w:r w:rsidRPr="00F27B7F">
              <w:rPr>
                <w:rFonts w:ascii="Times New Roman" w:hAnsi="Times New Roman" w:cs="Times New Roman"/>
                <w:sz w:val="20"/>
                <w:szCs w:val="20"/>
                <w:lang w:val="en-US"/>
              </w:rPr>
              <w:t xml:space="preserve"> </w:t>
            </w:r>
            <w:proofErr w:type="spellStart"/>
            <w:r w:rsidRPr="00F27B7F">
              <w:rPr>
                <w:rFonts w:ascii="Times New Roman" w:hAnsi="Times New Roman" w:cs="Times New Roman"/>
                <w:sz w:val="20"/>
                <w:szCs w:val="20"/>
                <w:lang w:val="en-US"/>
              </w:rPr>
              <w:t>hợp</w:t>
            </w:r>
            <w:proofErr w:type="spellEnd"/>
            <w:r w:rsidRPr="00F27B7F">
              <w:rPr>
                <w:rFonts w:ascii="Times New Roman" w:hAnsi="Times New Roman" w:cs="Times New Roman"/>
                <w:sz w:val="20"/>
                <w:szCs w:val="20"/>
                <w:lang w:val="en-US"/>
              </w:rPr>
              <w:t xml:space="preserve"> </w:t>
            </w:r>
            <w:proofErr w:type="spellStart"/>
            <w:r w:rsidRPr="00F27B7F">
              <w:rPr>
                <w:rFonts w:ascii="Times New Roman" w:hAnsi="Times New Roman" w:cs="Times New Roman"/>
                <w:sz w:val="20"/>
                <w:szCs w:val="20"/>
                <w:lang w:val="en-US"/>
              </w:rPr>
              <w:t>theo</w:t>
            </w:r>
            <w:proofErr w:type="spellEnd"/>
            <w:r w:rsidRPr="00F27B7F">
              <w:rPr>
                <w:rFonts w:ascii="Times New Roman" w:hAnsi="Times New Roman" w:cs="Times New Roman"/>
                <w:sz w:val="20"/>
                <w:szCs w:val="20"/>
                <w:lang w:val="en-US"/>
              </w:rPr>
              <w:t xml:space="preserve"> </w:t>
            </w:r>
            <w:proofErr w:type="spellStart"/>
            <w:r w:rsidRPr="00F27B7F">
              <w:rPr>
                <w:rFonts w:ascii="Times New Roman" w:hAnsi="Times New Roman" w:cs="Times New Roman"/>
                <w:sz w:val="20"/>
                <w:szCs w:val="20"/>
                <w:lang w:val="en-US"/>
              </w:rPr>
              <w:t>quy</w:t>
            </w:r>
            <w:proofErr w:type="spellEnd"/>
            <w:r w:rsidRPr="00F27B7F">
              <w:rPr>
                <w:rFonts w:ascii="Times New Roman" w:hAnsi="Times New Roman" w:cs="Times New Roman"/>
                <w:sz w:val="20"/>
                <w:szCs w:val="20"/>
                <w:lang w:val="en-US"/>
              </w:rPr>
              <w:t xml:space="preserve"> </w:t>
            </w:r>
            <w:proofErr w:type="spellStart"/>
            <w:r w:rsidRPr="00F27B7F">
              <w:rPr>
                <w:rFonts w:ascii="Times New Roman" w:hAnsi="Times New Roman" w:cs="Times New Roman"/>
                <w:sz w:val="20"/>
                <w:szCs w:val="20"/>
                <w:lang w:val="en-US"/>
              </w:rPr>
              <w:t>định</w:t>
            </w:r>
            <w:proofErr w:type="spellEnd"/>
            <w:r w:rsidRPr="00F27B7F">
              <w:rPr>
                <w:rFonts w:ascii="Times New Roman" w:hAnsi="Times New Roman" w:cs="Times New Roman"/>
                <w:sz w:val="20"/>
                <w:szCs w:val="20"/>
                <w:lang w:val="en-US"/>
              </w:rPr>
              <w:t xml:space="preserve"> </w:t>
            </w:r>
            <w:proofErr w:type="spellStart"/>
            <w:r w:rsidRPr="00F27B7F">
              <w:rPr>
                <w:rFonts w:ascii="Times New Roman" w:hAnsi="Times New Roman" w:cs="Times New Roman"/>
                <w:sz w:val="20"/>
                <w:szCs w:val="20"/>
                <w:lang w:val="en-US"/>
              </w:rPr>
              <w:t>tại</w:t>
            </w:r>
            <w:proofErr w:type="spellEnd"/>
            <w:r w:rsidRPr="00F27B7F">
              <w:rPr>
                <w:rFonts w:ascii="Times New Roman" w:hAnsi="Times New Roman" w:cs="Times New Roman"/>
                <w:sz w:val="20"/>
                <w:szCs w:val="20"/>
                <w:lang w:val="en-US"/>
              </w:rPr>
              <w:t xml:space="preserve"> </w:t>
            </w:r>
            <w:proofErr w:type="spellStart"/>
            <w:r w:rsidRPr="00F27B7F">
              <w:rPr>
                <w:rFonts w:ascii="Times New Roman" w:hAnsi="Times New Roman" w:cs="Times New Roman"/>
                <w:sz w:val="20"/>
                <w:szCs w:val="20"/>
                <w:lang w:val="en-US"/>
              </w:rPr>
              <w:t>khoản</w:t>
            </w:r>
            <w:proofErr w:type="spellEnd"/>
            <w:r w:rsidRPr="00F27B7F">
              <w:rPr>
                <w:rFonts w:ascii="Times New Roman" w:hAnsi="Times New Roman" w:cs="Times New Roman"/>
                <w:sz w:val="20"/>
                <w:szCs w:val="20"/>
                <w:lang w:val="en-US"/>
              </w:rPr>
              <w:t xml:space="preserve"> 3 </w:t>
            </w:r>
            <w:proofErr w:type="spellStart"/>
            <w:r w:rsidRPr="00F27B7F">
              <w:rPr>
                <w:rFonts w:ascii="Times New Roman" w:hAnsi="Times New Roman" w:cs="Times New Roman"/>
                <w:sz w:val="20"/>
                <w:szCs w:val="20"/>
                <w:lang w:val="en-US"/>
              </w:rPr>
              <w:t>Điều</w:t>
            </w:r>
            <w:proofErr w:type="spellEnd"/>
            <w:r w:rsidRPr="00F27B7F">
              <w:rPr>
                <w:rFonts w:ascii="Times New Roman" w:hAnsi="Times New Roman" w:cs="Times New Roman"/>
                <w:sz w:val="20"/>
                <w:szCs w:val="20"/>
                <w:lang w:val="en-US"/>
              </w:rPr>
              <w:t xml:space="preserve"> 140 </w:t>
            </w:r>
            <w:proofErr w:type="spellStart"/>
            <w:r w:rsidRPr="00F27B7F">
              <w:rPr>
                <w:rFonts w:ascii="Times New Roman" w:hAnsi="Times New Roman" w:cs="Times New Roman"/>
                <w:sz w:val="20"/>
                <w:szCs w:val="20"/>
                <w:lang w:val="en-US"/>
              </w:rPr>
              <w:t>Luật</w:t>
            </w:r>
            <w:proofErr w:type="spellEnd"/>
            <w:r w:rsidRPr="00F27B7F">
              <w:rPr>
                <w:rFonts w:ascii="Times New Roman" w:hAnsi="Times New Roman" w:cs="Times New Roman"/>
                <w:sz w:val="20"/>
                <w:szCs w:val="20"/>
                <w:lang w:val="en-US"/>
              </w:rPr>
              <w:t xml:space="preserve"> </w:t>
            </w:r>
            <w:proofErr w:type="spellStart"/>
            <w:r w:rsidRPr="00F27B7F">
              <w:rPr>
                <w:rFonts w:ascii="Times New Roman" w:hAnsi="Times New Roman" w:cs="Times New Roman"/>
                <w:sz w:val="20"/>
                <w:szCs w:val="20"/>
                <w:lang w:val="en-US"/>
              </w:rPr>
              <w:t>Đất</w:t>
            </w:r>
            <w:proofErr w:type="spellEnd"/>
            <w:r w:rsidRPr="00F27B7F">
              <w:rPr>
                <w:rFonts w:ascii="Times New Roman" w:hAnsi="Times New Roman" w:cs="Times New Roman"/>
                <w:sz w:val="20"/>
                <w:szCs w:val="20"/>
                <w:lang w:val="en-US"/>
              </w:rPr>
              <w:t xml:space="preserve"> </w:t>
            </w:r>
            <w:proofErr w:type="spellStart"/>
            <w:r w:rsidRPr="00F27B7F">
              <w:rPr>
                <w:rFonts w:ascii="Times New Roman" w:hAnsi="Times New Roman" w:cs="Times New Roman"/>
                <w:sz w:val="20"/>
                <w:szCs w:val="20"/>
                <w:lang w:val="en-US"/>
              </w:rPr>
              <w:t>đai</w:t>
            </w:r>
            <w:proofErr w:type="spellEnd"/>
            <w:r w:rsidRPr="00F27B7F">
              <w:rPr>
                <w:rFonts w:ascii="Times New Roman" w:hAnsi="Times New Roman" w:cs="Times New Roman"/>
                <w:sz w:val="20"/>
                <w:szCs w:val="20"/>
                <w:lang w:val="en-US"/>
              </w:rPr>
              <w:t>.</w:t>
            </w:r>
          </w:p>
        </w:tc>
      </w:tr>
      <w:tr w:rsidR="00BD4F2A" w:rsidRPr="00F27B7F" w14:paraId="0FBDC54A" w14:textId="77777777" w:rsidTr="00F27B7F">
        <w:trPr>
          <w:trHeight w:val="20"/>
          <w:jc w:val="center"/>
        </w:trPr>
        <w:tc>
          <w:tcPr>
            <w:tcW w:w="1671" w:type="pct"/>
            <w:shd w:val="clear" w:color="auto" w:fill="FFFFFF"/>
          </w:tcPr>
          <w:p w14:paraId="281C1FEF" w14:textId="77777777" w:rsidR="00BD4F2A" w:rsidRPr="00F27B7F" w:rsidRDefault="002F26EE" w:rsidP="0056213A">
            <w:pPr>
              <w:spacing w:before="60" w:after="60"/>
              <w:rPr>
                <w:rFonts w:ascii="Times New Roman" w:hAnsi="Times New Roman" w:cs="Times New Roman"/>
                <w:bCs/>
                <w:sz w:val="20"/>
                <w:szCs w:val="20"/>
              </w:rPr>
            </w:pPr>
            <w:bookmarkStart w:id="4" w:name="dieu_17"/>
            <w:r w:rsidRPr="00F27B7F">
              <w:rPr>
                <w:rFonts w:ascii="Times New Roman" w:hAnsi="Times New Roman" w:cs="Times New Roman"/>
                <w:b/>
                <w:bCs/>
                <w:sz w:val="20"/>
                <w:szCs w:val="20"/>
              </w:rPr>
              <w:t>Điều 17. Nguyên tắc thực hiện miễn, giảm tiền sử dụng đất đối với các đối tượng được miễn, giảm tiền sử dụng đất</w:t>
            </w:r>
            <w:bookmarkEnd w:id="4"/>
          </w:p>
        </w:tc>
        <w:tc>
          <w:tcPr>
            <w:tcW w:w="2060" w:type="pct"/>
            <w:shd w:val="clear" w:color="auto" w:fill="FFFFFF"/>
          </w:tcPr>
          <w:p w14:paraId="5A01EAF7" w14:textId="77777777" w:rsidR="00BD4F2A" w:rsidRPr="00F27B7F" w:rsidRDefault="00BD4F2A" w:rsidP="0056213A">
            <w:pPr>
              <w:spacing w:before="60" w:after="60"/>
              <w:ind w:right="158" w:firstLine="99"/>
              <w:rPr>
                <w:rFonts w:ascii="Times New Roman" w:hAnsi="Times New Roman" w:cs="Times New Roman"/>
                <w:bCs/>
                <w:sz w:val="20"/>
                <w:szCs w:val="20"/>
              </w:rPr>
            </w:pPr>
          </w:p>
        </w:tc>
        <w:tc>
          <w:tcPr>
            <w:tcW w:w="1269" w:type="pct"/>
            <w:shd w:val="clear" w:color="auto" w:fill="FFFFFF"/>
          </w:tcPr>
          <w:p w14:paraId="169FE917" w14:textId="77777777" w:rsidR="00BD4F2A" w:rsidRPr="00F27B7F" w:rsidRDefault="00BD4F2A" w:rsidP="0056213A">
            <w:pPr>
              <w:spacing w:before="60" w:after="60"/>
              <w:ind w:right="41" w:firstLine="62"/>
              <w:jc w:val="both"/>
              <w:rPr>
                <w:rFonts w:ascii="Times New Roman" w:hAnsi="Times New Roman" w:cs="Times New Roman"/>
                <w:sz w:val="20"/>
                <w:szCs w:val="20"/>
              </w:rPr>
            </w:pPr>
          </w:p>
        </w:tc>
      </w:tr>
      <w:tr w:rsidR="00A45885" w:rsidRPr="00461B3C" w14:paraId="646515B5" w14:textId="77777777" w:rsidTr="00F27B7F">
        <w:trPr>
          <w:trHeight w:val="20"/>
          <w:jc w:val="center"/>
        </w:trPr>
        <w:tc>
          <w:tcPr>
            <w:tcW w:w="1671" w:type="pct"/>
            <w:shd w:val="clear" w:color="auto" w:fill="FFFFFF"/>
          </w:tcPr>
          <w:p w14:paraId="7E46689E" w14:textId="77777777" w:rsidR="00A45885" w:rsidRPr="00461B3C" w:rsidRDefault="002F26EE" w:rsidP="0056213A">
            <w:pPr>
              <w:spacing w:before="60" w:after="60"/>
              <w:rPr>
                <w:rFonts w:ascii="Times New Roman" w:hAnsi="Times New Roman" w:cs="Times New Roman"/>
                <w:bCs/>
                <w:color w:val="auto"/>
                <w:sz w:val="20"/>
                <w:szCs w:val="20"/>
              </w:rPr>
            </w:pPr>
            <w:r w:rsidRPr="00461B3C">
              <w:rPr>
                <w:rFonts w:ascii="Times New Roman" w:hAnsi="Times New Roman" w:cs="Times New Roman"/>
                <w:color w:val="auto"/>
                <w:sz w:val="20"/>
                <w:szCs w:val="20"/>
              </w:rPr>
              <w:t>1. Hộ gia đình, cá nhân thuộc đối tượng được miễn hoặc giảm tiền sử dụng đất theo quy định tại Điều 18, Điều 19 Nghị định này chỉ được miễn hoặc giảm một lần trong trường hợp được Nhà nước giao đất để làm nhà ở hoặc được phép chuyển mục đích sử dụng đất từ đất khác sang đất ở hoặc được công nhận vào mục đích đất ở theo quy định của pháp luật về đất đai.</w:t>
            </w:r>
          </w:p>
        </w:tc>
        <w:tc>
          <w:tcPr>
            <w:tcW w:w="2060" w:type="pct"/>
            <w:shd w:val="clear" w:color="auto" w:fill="FFFFFF"/>
          </w:tcPr>
          <w:p w14:paraId="6E287333" w14:textId="77777777" w:rsidR="00A45885" w:rsidRPr="00461B3C" w:rsidRDefault="002F26EE" w:rsidP="000152EC">
            <w:pPr>
              <w:spacing w:before="60" w:after="60"/>
              <w:ind w:right="158" w:firstLine="99"/>
              <w:jc w:val="both"/>
              <w:rPr>
                <w:rFonts w:ascii="Times New Roman" w:hAnsi="Times New Roman" w:cs="Times New Roman"/>
                <w:color w:val="auto"/>
                <w:sz w:val="20"/>
                <w:szCs w:val="20"/>
                <w:shd w:val="clear" w:color="auto" w:fill="FFFFFF"/>
                <w:lang w:val="en-US"/>
              </w:rPr>
            </w:pPr>
            <w:r w:rsidRPr="00461B3C">
              <w:rPr>
                <w:rFonts w:ascii="Times New Roman" w:hAnsi="Times New Roman" w:cs="Times New Roman"/>
                <w:color w:val="auto"/>
                <w:sz w:val="20"/>
                <w:szCs w:val="20"/>
                <w:shd w:val="clear" w:color="auto" w:fill="FFFFFF"/>
              </w:rPr>
              <w:t>Sửa đổi khoản 1</w:t>
            </w:r>
            <w:r w:rsidRPr="00461B3C">
              <w:rPr>
                <w:rFonts w:ascii="Times New Roman" w:hAnsi="Times New Roman" w:cs="Times New Roman"/>
                <w:color w:val="auto"/>
                <w:sz w:val="20"/>
                <w:szCs w:val="20"/>
                <w:shd w:val="clear" w:color="auto" w:fill="FFFFFF"/>
                <w:lang w:val="en-US"/>
              </w:rPr>
              <w:t xml:space="preserve"> </w:t>
            </w:r>
            <w:proofErr w:type="spellStart"/>
            <w:r w:rsidRPr="00461B3C">
              <w:rPr>
                <w:rFonts w:ascii="Times New Roman" w:hAnsi="Times New Roman" w:cs="Times New Roman"/>
                <w:color w:val="auto"/>
                <w:sz w:val="20"/>
                <w:szCs w:val="20"/>
                <w:shd w:val="clear" w:color="auto" w:fill="FFFFFF"/>
                <w:lang w:val="en-US"/>
              </w:rPr>
              <w:t>Điều</w:t>
            </w:r>
            <w:proofErr w:type="spellEnd"/>
            <w:r w:rsidRPr="00461B3C">
              <w:rPr>
                <w:rFonts w:ascii="Times New Roman" w:hAnsi="Times New Roman" w:cs="Times New Roman"/>
                <w:color w:val="auto"/>
                <w:sz w:val="20"/>
                <w:szCs w:val="20"/>
                <w:shd w:val="clear" w:color="auto" w:fill="FFFFFF"/>
                <w:lang w:val="en-US"/>
              </w:rPr>
              <w:t xml:space="preserve"> 17:</w:t>
            </w:r>
          </w:p>
          <w:p w14:paraId="20D86AD5" w14:textId="77777777" w:rsidR="002F26EE" w:rsidRPr="00461B3C" w:rsidRDefault="002F26EE" w:rsidP="000152EC">
            <w:pPr>
              <w:spacing w:before="60" w:after="60" w:line="264" w:lineRule="auto"/>
              <w:ind w:right="158" w:firstLine="99"/>
              <w:jc w:val="both"/>
              <w:rPr>
                <w:rFonts w:ascii="Times New Roman" w:hAnsi="Times New Roman" w:cs="Times New Roman"/>
                <w:i/>
                <w:color w:val="auto"/>
                <w:sz w:val="20"/>
                <w:szCs w:val="20"/>
              </w:rPr>
            </w:pPr>
            <w:r w:rsidRPr="00461B3C">
              <w:rPr>
                <w:rFonts w:ascii="Times New Roman" w:hAnsi="Times New Roman" w:cs="Times New Roman"/>
                <w:i/>
                <w:color w:val="auto"/>
                <w:sz w:val="20"/>
                <w:szCs w:val="20"/>
                <w:shd w:val="clear" w:color="auto" w:fill="FFFFFF"/>
              </w:rPr>
              <w:t>“</w:t>
            </w:r>
            <w:r w:rsidRPr="00461B3C">
              <w:rPr>
                <w:rFonts w:ascii="Times New Roman" w:hAnsi="Times New Roman" w:cs="Times New Roman"/>
                <w:i/>
                <w:color w:val="auto"/>
                <w:sz w:val="20"/>
                <w:szCs w:val="20"/>
              </w:rPr>
              <w:t xml:space="preserve">1. Hộ gia đình, cá nhân thuộc đối tượng được miễn hoặc giảm tiền sử dụng đất theo quy định tại </w:t>
            </w:r>
            <w:bookmarkStart w:id="5" w:name="tc_25"/>
            <w:r w:rsidRPr="00461B3C">
              <w:rPr>
                <w:rFonts w:ascii="Times New Roman" w:hAnsi="Times New Roman" w:cs="Times New Roman"/>
                <w:i/>
                <w:color w:val="auto"/>
                <w:sz w:val="20"/>
                <w:szCs w:val="20"/>
              </w:rPr>
              <w:t>Điều 18, Điều 19 Nghị định này</w:t>
            </w:r>
            <w:bookmarkEnd w:id="5"/>
            <w:r w:rsidRPr="00461B3C">
              <w:rPr>
                <w:rFonts w:ascii="Times New Roman" w:hAnsi="Times New Roman" w:cs="Times New Roman"/>
                <w:i/>
                <w:color w:val="auto"/>
                <w:sz w:val="20"/>
                <w:szCs w:val="20"/>
              </w:rPr>
              <w:t xml:space="preserve"> chỉ được miễn hoặc giảm một lần </w:t>
            </w:r>
            <w:r w:rsidRPr="00461B3C">
              <w:rPr>
                <w:rFonts w:ascii="Times New Roman" w:hAnsi="Times New Roman" w:cs="Times New Roman"/>
                <w:b/>
                <w:i/>
                <w:color w:val="auto"/>
                <w:sz w:val="20"/>
                <w:szCs w:val="20"/>
              </w:rPr>
              <w:t>tiền sử dụng đất</w:t>
            </w:r>
            <w:r w:rsidRPr="00461B3C">
              <w:rPr>
                <w:rFonts w:ascii="Times New Roman" w:hAnsi="Times New Roman" w:cs="Times New Roman"/>
                <w:i/>
                <w:color w:val="auto"/>
                <w:sz w:val="20"/>
                <w:szCs w:val="20"/>
              </w:rPr>
              <w:t xml:space="preserve"> </w:t>
            </w:r>
            <w:r w:rsidRPr="00461B3C">
              <w:rPr>
                <w:rFonts w:ascii="Times New Roman" w:hAnsi="Times New Roman" w:cs="Times New Roman"/>
                <w:b/>
                <w:i/>
                <w:color w:val="auto"/>
                <w:sz w:val="20"/>
                <w:szCs w:val="20"/>
              </w:rPr>
              <w:t>đối với diện tích đất trong hạn mức giao đất ở</w:t>
            </w:r>
            <w:r w:rsidRPr="00461B3C">
              <w:rPr>
                <w:rFonts w:ascii="Times New Roman" w:hAnsi="Times New Roman" w:cs="Times New Roman"/>
                <w:i/>
                <w:color w:val="auto"/>
                <w:sz w:val="20"/>
                <w:szCs w:val="20"/>
              </w:rPr>
              <w:t xml:space="preserve"> khi được Nhà nước giao đất để làm nhà ở hoặc được phép chuyển mục đích sử dụng đất từ đất khác sang đất ở hoặc được công nhận vào mục đích đất ở theo quy định của pháp luật về đất đai.</w:t>
            </w:r>
          </w:p>
          <w:p w14:paraId="2987383C" w14:textId="77777777" w:rsidR="002F26EE" w:rsidRPr="00461B3C" w:rsidRDefault="002F26EE" w:rsidP="000152EC">
            <w:pPr>
              <w:spacing w:before="60" w:after="60"/>
              <w:ind w:right="158" w:firstLine="99"/>
              <w:jc w:val="both"/>
              <w:rPr>
                <w:rFonts w:ascii="Times New Roman" w:hAnsi="Times New Roman" w:cs="Times New Roman"/>
                <w:bCs/>
                <w:color w:val="auto"/>
                <w:sz w:val="20"/>
                <w:szCs w:val="20"/>
                <w:lang w:val="en-US"/>
              </w:rPr>
            </w:pPr>
            <w:r w:rsidRPr="00461B3C">
              <w:rPr>
                <w:rFonts w:ascii="Times New Roman" w:hAnsi="Times New Roman" w:cs="Times New Roman"/>
                <w:b/>
                <w:i/>
                <w:color w:val="auto"/>
                <w:sz w:val="20"/>
                <w:szCs w:val="20"/>
              </w:rPr>
              <w:t xml:space="preserve">Việc miễn, giảm tiền sử dụng đất đối với hộ nghèo, hộ gia đình, cá nhân là người dân tộc thiểu số chỉ áp dụng </w:t>
            </w:r>
            <w:bookmarkStart w:id="6" w:name="khoan_6_16"/>
            <w:r w:rsidRPr="00461B3C">
              <w:rPr>
                <w:rFonts w:ascii="Times New Roman" w:hAnsi="Times New Roman" w:cs="Times New Roman"/>
                <w:b/>
                <w:i/>
                <w:color w:val="auto"/>
                <w:sz w:val="20"/>
                <w:szCs w:val="20"/>
              </w:rPr>
              <w:t xml:space="preserve">đối với đồng bào dân tộc thiểu số sinh sống </w:t>
            </w:r>
            <w:bookmarkEnd w:id="6"/>
            <w:r w:rsidRPr="00461B3C">
              <w:rPr>
                <w:rFonts w:ascii="Times New Roman" w:hAnsi="Times New Roman" w:cs="Times New Roman"/>
                <w:b/>
                <w:i/>
                <w:color w:val="auto"/>
                <w:sz w:val="20"/>
                <w:szCs w:val="20"/>
              </w:rPr>
              <w:t>tại nơi có đất; hồ sơ miễn, giảm tiền sử dụng đất thực hiện theo quy định của pháp luật về quản lý thuế.</w:t>
            </w:r>
            <w:r w:rsidRPr="00461B3C">
              <w:rPr>
                <w:rFonts w:ascii="Times New Roman" w:hAnsi="Times New Roman" w:cs="Times New Roman"/>
                <w:b/>
                <w:i/>
                <w:color w:val="auto"/>
                <w:sz w:val="20"/>
                <w:szCs w:val="20"/>
                <w:lang w:val="en-US"/>
              </w:rPr>
              <w:t>”</w:t>
            </w:r>
          </w:p>
        </w:tc>
        <w:tc>
          <w:tcPr>
            <w:tcW w:w="1269" w:type="pct"/>
            <w:shd w:val="clear" w:color="auto" w:fill="FFFFFF"/>
          </w:tcPr>
          <w:p w14:paraId="43851AE2" w14:textId="77777777" w:rsidR="00A45885" w:rsidRPr="00461B3C" w:rsidRDefault="00477512" w:rsidP="0056213A">
            <w:pPr>
              <w:spacing w:before="60" w:after="60"/>
              <w:ind w:right="41" w:firstLine="62"/>
              <w:jc w:val="both"/>
              <w:rPr>
                <w:rFonts w:ascii="Times New Roman" w:hAnsi="Times New Roman" w:cs="Times New Roman"/>
                <w:color w:val="auto"/>
                <w:sz w:val="20"/>
                <w:szCs w:val="20"/>
                <w:lang w:val="en-US"/>
              </w:rPr>
            </w:pPr>
            <w:proofErr w:type="spellStart"/>
            <w:r w:rsidRPr="00461B3C">
              <w:rPr>
                <w:rFonts w:ascii="Times New Roman" w:hAnsi="Times New Roman" w:cs="Times New Roman"/>
                <w:color w:val="auto"/>
                <w:sz w:val="20"/>
                <w:szCs w:val="20"/>
                <w:lang w:val="en-US"/>
              </w:rPr>
              <w:t>Để</w:t>
            </w:r>
            <w:proofErr w:type="spellEnd"/>
            <w:r w:rsidRPr="00461B3C">
              <w:rPr>
                <w:rFonts w:ascii="Times New Roman" w:hAnsi="Times New Roman" w:cs="Times New Roman"/>
                <w:color w:val="auto"/>
                <w:sz w:val="20"/>
                <w:szCs w:val="20"/>
                <w:lang w:val="en-US"/>
              </w:rPr>
              <w:t xml:space="preserve"> </w:t>
            </w:r>
            <w:proofErr w:type="spellStart"/>
            <w:r w:rsidRPr="00461B3C">
              <w:rPr>
                <w:rFonts w:ascii="Times New Roman" w:hAnsi="Times New Roman" w:cs="Times New Roman"/>
                <w:color w:val="auto"/>
                <w:sz w:val="20"/>
                <w:szCs w:val="20"/>
                <w:lang w:val="en-US"/>
              </w:rPr>
              <w:t>thống</w:t>
            </w:r>
            <w:proofErr w:type="spellEnd"/>
            <w:r w:rsidRPr="00461B3C">
              <w:rPr>
                <w:rFonts w:ascii="Times New Roman" w:hAnsi="Times New Roman" w:cs="Times New Roman"/>
                <w:color w:val="auto"/>
                <w:sz w:val="20"/>
                <w:szCs w:val="20"/>
                <w:lang w:val="en-US"/>
              </w:rPr>
              <w:t xml:space="preserve"> </w:t>
            </w:r>
            <w:proofErr w:type="spellStart"/>
            <w:r w:rsidRPr="00461B3C">
              <w:rPr>
                <w:rFonts w:ascii="Times New Roman" w:hAnsi="Times New Roman" w:cs="Times New Roman"/>
                <w:color w:val="auto"/>
                <w:sz w:val="20"/>
                <w:szCs w:val="20"/>
                <w:lang w:val="en-US"/>
              </w:rPr>
              <w:t>nhất</w:t>
            </w:r>
            <w:proofErr w:type="spellEnd"/>
            <w:r w:rsidRPr="00461B3C">
              <w:rPr>
                <w:rFonts w:ascii="Times New Roman" w:hAnsi="Times New Roman" w:cs="Times New Roman"/>
                <w:color w:val="auto"/>
                <w:sz w:val="20"/>
                <w:szCs w:val="20"/>
                <w:lang w:val="en-US"/>
              </w:rPr>
              <w:t xml:space="preserve"> </w:t>
            </w:r>
            <w:proofErr w:type="spellStart"/>
            <w:r w:rsidRPr="00461B3C">
              <w:rPr>
                <w:rFonts w:ascii="Times New Roman" w:hAnsi="Times New Roman" w:cs="Times New Roman"/>
                <w:color w:val="auto"/>
                <w:sz w:val="20"/>
                <w:szCs w:val="20"/>
                <w:lang w:val="en-US"/>
              </w:rPr>
              <w:t>với</w:t>
            </w:r>
            <w:proofErr w:type="spellEnd"/>
            <w:r w:rsidRPr="00461B3C">
              <w:rPr>
                <w:rFonts w:ascii="Times New Roman" w:hAnsi="Times New Roman" w:cs="Times New Roman"/>
                <w:color w:val="auto"/>
                <w:sz w:val="20"/>
                <w:szCs w:val="20"/>
                <w:lang w:val="en-US"/>
              </w:rPr>
              <w:t xml:space="preserve"> </w:t>
            </w:r>
            <w:proofErr w:type="spellStart"/>
            <w:r w:rsidRPr="00461B3C">
              <w:rPr>
                <w:rFonts w:ascii="Times New Roman" w:hAnsi="Times New Roman" w:cs="Times New Roman"/>
                <w:color w:val="auto"/>
                <w:sz w:val="20"/>
                <w:szCs w:val="20"/>
                <w:lang w:val="en-US"/>
              </w:rPr>
              <w:t>nguyên</w:t>
            </w:r>
            <w:proofErr w:type="spellEnd"/>
            <w:r w:rsidRPr="00461B3C">
              <w:rPr>
                <w:rFonts w:ascii="Times New Roman" w:hAnsi="Times New Roman" w:cs="Times New Roman"/>
                <w:color w:val="auto"/>
                <w:sz w:val="20"/>
                <w:szCs w:val="20"/>
                <w:lang w:val="en-US"/>
              </w:rPr>
              <w:t xml:space="preserve"> </w:t>
            </w:r>
            <w:proofErr w:type="spellStart"/>
            <w:r w:rsidRPr="00461B3C">
              <w:rPr>
                <w:rFonts w:ascii="Times New Roman" w:hAnsi="Times New Roman" w:cs="Times New Roman"/>
                <w:color w:val="auto"/>
                <w:sz w:val="20"/>
                <w:szCs w:val="20"/>
                <w:lang w:val="en-US"/>
              </w:rPr>
              <w:t>tắc</w:t>
            </w:r>
            <w:proofErr w:type="spellEnd"/>
            <w:r w:rsidRPr="00461B3C">
              <w:rPr>
                <w:rFonts w:ascii="Times New Roman" w:hAnsi="Times New Roman" w:cs="Times New Roman"/>
                <w:color w:val="auto"/>
                <w:sz w:val="20"/>
                <w:szCs w:val="20"/>
                <w:lang w:val="en-US"/>
              </w:rPr>
              <w:t xml:space="preserve"> </w:t>
            </w:r>
            <w:r w:rsidRPr="00461B3C">
              <w:rPr>
                <w:rFonts w:ascii="Times New Roman" w:hAnsi="Times New Roman"/>
                <w:color w:val="auto"/>
                <w:sz w:val="20"/>
                <w:szCs w:val="20"/>
              </w:rPr>
              <w:t>miễn</w:t>
            </w:r>
            <w:r w:rsidRPr="00461B3C">
              <w:rPr>
                <w:rFonts w:ascii="Times New Roman" w:hAnsi="Times New Roman"/>
                <w:color w:val="auto"/>
                <w:sz w:val="20"/>
                <w:szCs w:val="20"/>
                <w:lang w:val="en-US"/>
              </w:rPr>
              <w:t>,</w:t>
            </w:r>
            <w:r w:rsidRPr="00461B3C">
              <w:rPr>
                <w:rFonts w:ascii="Times New Roman" w:hAnsi="Times New Roman"/>
                <w:color w:val="auto"/>
                <w:sz w:val="20"/>
                <w:szCs w:val="20"/>
              </w:rPr>
              <w:t xml:space="preserve"> giảm tiền sử dụng đất</w:t>
            </w:r>
            <w:r w:rsidRPr="00461B3C">
              <w:rPr>
                <w:rFonts w:ascii="Times New Roman" w:hAnsi="Times New Roman"/>
                <w:color w:val="auto"/>
                <w:sz w:val="20"/>
                <w:szCs w:val="20"/>
                <w:lang w:val="en-US"/>
              </w:rPr>
              <w:t xml:space="preserve"> </w:t>
            </w:r>
            <w:proofErr w:type="spellStart"/>
            <w:r w:rsidRPr="00461B3C">
              <w:rPr>
                <w:rFonts w:ascii="Times New Roman" w:hAnsi="Times New Roman"/>
                <w:color w:val="auto"/>
                <w:sz w:val="20"/>
                <w:szCs w:val="20"/>
                <w:lang w:val="en-US"/>
              </w:rPr>
              <w:t>đối</w:t>
            </w:r>
            <w:proofErr w:type="spellEnd"/>
            <w:r w:rsidRPr="00461B3C">
              <w:rPr>
                <w:rFonts w:ascii="Times New Roman" w:hAnsi="Times New Roman"/>
                <w:color w:val="auto"/>
                <w:sz w:val="20"/>
                <w:szCs w:val="20"/>
                <w:lang w:val="en-US"/>
              </w:rPr>
              <w:t xml:space="preserve"> </w:t>
            </w:r>
            <w:proofErr w:type="spellStart"/>
            <w:r w:rsidRPr="00461B3C">
              <w:rPr>
                <w:rFonts w:ascii="Times New Roman" w:hAnsi="Times New Roman"/>
                <w:color w:val="auto"/>
                <w:sz w:val="20"/>
                <w:szCs w:val="20"/>
                <w:lang w:val="en-US"/>
              </w:rPr>
              <w:t>với</w:t>
            </w:r>
            <w:proofErr w:type="spellEnd"/>
            <w:r w:rsidRPr="00461B3C">
              <w:rPr>
                <w:rFonts w:ascii="Times New Roman" w:hAnsi="Times New Roman"/>
                <w:color w:val="auto"/>
                <w:sz w:val="20"/>
                <w:szCs w:val="20"/>
                <w:lang w:val="en-US"/>
              </w:rPr>
              <w:t xml:space="preserve"> </w:t>
            </w:r>
            <w:proofErr w:type="spellStart"/>
            <w:r w:rsidRPr="00461B3C">
              <w:rPr>
                <w:rFonts w:ascii="Times New Roman" w:hAnsi="Times New Roman"/>
                <w:color w:val="auto"/>
                <w:sz w:val="20"/>
                <w:szCs w:val="20"/>
                <w:lang w:val="en-US"/>
              </w:rPr>
              <w:t>hộ</w:t>
            </w:r>
            <w:proofErr w:type="spellEnd"/>
            <w:r w:rsidRPr="00461B3C">
              <w:rPr>
                <w:rFonts w:ascii="Times New Roman" w:hAnsi="Times New Roman"/>
                <w:color w:val="auto"/>
                <w:sz w:val="20"/>
                <w:szCs w:val="20"/>
                <w:lang w:val="en-US"/>
              </w:rPr>
              <w:t xml:space="preserve"> </w:t>
            </w:r>
            <w:proofErr w:type="spellStart"/>
            <w:r w:rsidRPr="00461B3C">
              <w:rPr>
                <w:rFonts w:ascii="Times New Roman" w:hAnsi="Times New Roman"/>
                <w:color w:val="auto"/>
                <w:sz w:val="20"/>
                <w:szCs w:val="20"/>
                <w:lang w:val="en-US"/>
              </w:rPr>
              <w:t>gia</w:t>
            </w:r>
            <w:proofErr w:type="spellEnd"/>
            <w:r w:rsidRPr="00461B3C">
              <w:rPr>
                <w:rFonts w:ascii="Times New Roman" w:hAnsi="Times New Roman"/>
                <w:color w:val="auto"/>
                <w:sz w:val="20"/>
                <w:szCs w:val="20"/>
                <w:lang w:val="en-US"/>
              </w:rPr>
              <w:t xml:space="preserve"> </w:t>
            </w:r>
            <w:proofErr w:type="spellStart"/>
            <w:r w:rsidRPr="00461B3C">
              <w:rPr>
                <w:rFonts w:ascii="Times New Roman" w:hAnsi="Times New Roman"/>
                <w:color w:val="auto"/>
                <w:sz w:val="20"/>
                <w:szCs w:val="20"/>
                <w:lang w:val="en-US"/>
              </w:rPr>
              <w:t>đình</w:t>
            </w:r>
            <w:proofErr w:type="spellEnd"/>
            <w:r w:rsidRPr="00461B3C">
              <w:rPr>
                <w:rFonts w:ascii="Times New Roman" w:hAnsi="Times New Roman"/>
                <w:color w:val="auto"/>
                <w:sz w:val="20"/>
                <w:szCs w:val="20"/>
                <w:lang w:val="en-US"/>
              </w:rPr>
              <w:t xml:space="preserve">, </w:t>
            </w:r>
            <w:proofErr w:type="spellStart"/>
            <w:r w:rsidRPr="00461B3C">
              <w:rPr>
                <w:rFonts w:ascii="Times New Roman" w:hAnsi="Times New Roman"/>
                <w:color w:val="auto"/>
                <w:sz w:val="20"/>
                <w:szCs w:val="20"/>
                <w:lang w:val="en-US"/>
              </w:rPr>
              <w:t>cá</w:t>
            </w:r>
            <w:proofErr w:type="spellEnd"/>
            <w:r w:rsidRPr="00461B3C">
              <w:rPr>
                <w:rFonts w:ascii="Times New Roman" w:hAnsi="Times New Roman"/>
                <w:color w:val="auto"/>
                <w:sz w:val="20"/>
                <w:szCs w:val="20"/>
                <w:lang w:val="en-US"/>
              </w:rPr>
              <w:t xml:space="preserve"> </w:t>
            </w:r>
            <w:proofErr w:type="spellStart"/>
            <w:r w:rsidRPr="00461B3C">
              <w:rPr>
                <w:rFonts w:ascii="Times New Roman" w:hAnsi="Times New Roman"/>
                <w:color w:val="auto"/>
                <w:sz w:val="20"/>
                <w:szCs w:val="20"/>
                <w:lang w:val="en-US"/>
              </w:rPr>
              <w:t>nhân</w:t>
            </w:r>
            <w:proofErr w:type="spellEnd"/>
            <w:r w:rsidRPr="00461B3C">
              <w:rPr>
                <w:rFonts w:ascii="Times New Roman" w:hAnsi="Times New Roman"/>
                <w:color w:val="auto"/>
                <w:sz w:val="20"/>
                <w:szCs w:val="20"/>
                <w:lang w:val="en-US"/>
              </w:rPr>
              <w:t xml:space="preserve"> </w:t>
            </w:r>
            <w:proofErr w:type="spellStart"/>
            <w:r w:rsidRPr="00461B3C">
              <w:rPr>
                <w:rFonts w:ascii="Times New Roman" w:hAnsi="Times New Roman"/>
                <w:color w:val="auto"/>
                <w:sz w:val="20"/>
                <w:szCs w:val="20"/>
                <w:lang w:val="en-US"/>
              </w:rPr>
              <w:t>là</w:t>
            </w:r>
            <w:proofErr w:type="spellEnd"/>
            <w:r w:rsidRPr="00461B3C">
              <w:rPr>
                <w:rFonts w:ascii="Times New Roman" w:hAnsi="Times New Roman"/>
                <w:color w:val="auto"/>
                <w:sz w:val="20"/>
                <w:szCs w:val="20"/>
              </w:rPr>
              <w:t xml:space="preserve"> được miễn</w:t>
            </w:r>
            <w:r w:rsidRPr="00461B3C">
              <w:rPr>
                <w:rFonts w:ascii="Times New Roman" w:hAnsi="Times New Roman"/>
                <w:color w:val="auto"/>
                <w:sz w:val="20"/>
                <w:szCs w:val="20"/>
                <w:lang w:val="en-US"/>
              </w:rPr>
              <w:t xml:space="preserve"> </w:t>
            </w:r>
            <w:proofErr w:type="spellStart"/>
            <w:r w:rsidRPr="00461B3C">
              <w:rPr>
                <w:rFonts w:ascii="Times New Roman" w:hAnsi="Times New Roman"/>
                <w:color w:val="auto"/>
                <w:sz w:val="20"/>
                <w:szCs w:val="20"/>
                <w:lang w:val="en-US"/>
              </w:rPr>
              <w:t>hoặc</w:t>
            </w:r>
            <w:proofErr w:type="spellEnd"/>
            <w:r w:rsidRPr="00461B3C">
              <w:rPr>
                <w:rFonts w:ascii="Times New Roman" w:hAnsi="Times New Roman"/>
                <w:color w:val="auto"/>
                <w:sz w:val="20"/>
                <w:szCs w:val="20"/>
                <w:lang w:val="en-US"/>
              </w:rPr>
              <w:t xml:space="preserve"> </w:t>
            </w:r>
            <w:proofErr w:type="spellStart"/>
            <w:r w:rsidRPr="00461B3C">
              <w:rPr>
                <w:rFonts w:ascii="Times New Roman" w:hAnsi="Times New Roman"/>
                <w:color w:val="auto"/>
                <w:sz w:val="20"/>
                <w:szCs w:val="20"/>
                <w:lang w:val="en-US"/>
              </w:rPr>
              <w:t>giảm</w:t>
            </w:r>
            <w:proofErr w:type="spellEnd"/>
            <w:r w:rsidRPr="00461B3C">
              <w:rPr>
                <w:rFonts w:ascii="Times New Roman" w:hAnsi="Times New Roman"/>
                <w:color w:val="auto"/>
                <w:sz w:val="20"/>
                <w:szCs w:val="20"/>
                <w:lang w:val="en-US"/>
              </w:rPr>
              <w:t xml:space="preserve"> </w:t>
            </w:r>
            <w:proofErr w:type="spellStart"/>
            <w:r w:rsidRPr="00461B3C">
              <w:rPr>
                <w:rFonts w:ascii="Times New Roman" w:hAnsi="Times New Roman"/>
                <w:color w:val="auto"/>
                <w:sz w:val="20"/>
                <w:szCs w:val="20"/>
                <w:lang w:val="en-US"/>
              </w:rPr>
              <w:t>một</w:t>
            </w:r>
            <w:proofErr w:type="spellEnd"/>
            <w:r w:rsidRPr="00461B3C">
              <w:rPr>
                <w:rFonts w:ascii="Times New Roman" w:hAnsi="Times New Roman"/>
                <w:color w:val="auto"/>
                <w:sz w:val="20"/>
                <w:szCs w:val="20"/>
                <w:lang w:val="en-US"/>
              </w:rPr>
              <w:t xml:space="preserve"> </w:t>
            </w:r>
            <w:proofErr w:type="spellStart"/>
            <w:r w:rsidRPr="00461B3C">
              <w:rPr>
                <w:rFonts w:ascii="Times New Roman" w:hAnsi="Times New Roman"/>
                <w:color w:val="auto"/>
                <w:sz w:val="20"/>
                <w:szCs w:val="20"/>
                <w:lang w:val="en-US"/>
              </w:rPr>
              <w:t>lần</w:t>
            </w:r>
            <w:proofErr w:type="spellEnd"/>
            <w:r w:rsidRPr="00461B3C">
              <w:rPr>
                <w:rFonts w:ascii="Times New Roman" w:hAnsi="Times New Roman"/>
                <w:color w:val="auto"/>
                <w:sz w:val="20"/>
                <w:szCs w:val="20"/>
                <w:lang w:val="en-US"/>
              </w:rPr>
              <w:t xml:space="preserve"> </w:t>
            </w:r>
            <w:proofErr w:type="spellStart"/>
            <w:r w:rsidRPr="00461B3C">
              <w:rPr>
                <w:rFonts w:ascii="Times New Roman" w:hAnsi="Times New Roman"/>
                <w:color w:val="auto"/>
                <w:sz w:val="20"/>
                <w:szCs w:val="20"/>
                <w:lang w:val="en-US"/>
              </w:rPr>
              <w:t>tiền</w:t>
            </w:r>
            <w:proofErr w:type="spellEnd"/>
            <w:r w:rsidRPr="00461B3C">
              <w:rPr>
                <w:rFonts w:ascii="Times New Roman" w:hAnsi="Times New Roman"/>
                <w:color w:val="auto"/>
                <w:sz w:val="20"/>
                <w:szCs w:val="20"/>
                <w:lang w:val="en-US"/>
              </w:rPr>
              <w:t xml:space="preserve"> </w:t>
            </w:r>
            <w:proofErr w:type="spellStart"/>
            <w:r w:rsidRPr="00461B3C">
              <w:rPr>
                <w:rFonts w:ascii="Times New Roman" w:hAnsi="Times New Roman"/>
                <w:color w:val="auto"/>
                <w:sz w:val="20"/>
                <w:szCs w:val="20"/>
                <w:lang w:val="en-US"/>
              </w:rPr>
              <w:t>sử</w:t>
            </w:r>
            <w:proofErr w:type="spellEnd"/>
            <w:r w:rsidRPr="00461B3C">
              <w:rPr>
                <w:rFonts w:ascii="Times New Roman" w:hAnsi="Times New Roman"/>
                <w:color w:val="auto"/>
                <w:sz w:val="20"/>
                <w:szCs w:val="20"/>
                <w:lang w:val="en-US"/>
              </w:rPr>
              <w:t xml:space="preserve"> </w:t>
            </w:r>
            <w:proofErr w:type="spellStart"/>
            <w:r w:rsidRPr="00461B3C">
              <w:rPr>
                <w:rFonts w:ascii="Times New Roman" w:hAnsi="Times New Roman"/>
                <w:color w:val="auto"/>
                <w:sz w:val="20"/>
                <w:szCs w:val="20"/>
                <w:lang w:val="en-US"/>
              </w:rPr>
              <w:t>dụng</w:t>
            </w:r>
            <w:proofErr w:type="spellEnd"/>
            <w:r w:rsidRPr="00461B3C">
              <w:rPr>
                <w:rFonts w:ascii="Times New Roman" w:hAnsi="Times New Roman"/>
                <w:color w:val="auto"/>
                <w:sz w:val="20"/>
                <w:szCs w:val="20"/>
                <w:lang w:val="en-US"/>
              </w:rPr>
              <w:t xml:space="preserve"> </w:t>
            </w:r>
            <w:proofErr w:type="spellStart"/>
            <w:r w:rsidRPr="00461B3C">
              <w:rPr>
                <w:rFonts w:ascii="Times New Roman" w:hAnsi="Times New Roman"/>
                <w:color w:val="auto"/>
                <w:sz w:val="20"/>
                <w:szCs w:val="20"/>
                <w:lang w:val="en-US"/>
              </w:rPr>
              <w:t>đất</w:t>
            </w:r>
            <w:proofErr w:type="spellEnd"/>
            <w:r w:rsidRPr="00461B3C">
              <w:rPr>
                <w:rFonts w:ascii="Times New Roman" w:hAnsi="Times New Roman"/>
                <w:color w:val="auto"/>
                <w:sz w:val="20"/>
                <w:szCs w:val="20"/>
                <w:lang w:val="en-US"/>
              </w:rPr>
              <w:t xml:space="preserve"> </w:t>
            </w:r>
            <w:proofErr w:type="spellStart"/>
            <w:r w:rsidRPr="00461B3C">
              <w:rPr>
                <w:rFonts w:ascii="Times New Roman" w:hAnsi="Times New Roman"/>
                <w:color w:val="auto"/>
                <w:sz w:val="20"/>
                <w:szCs w:val="20"/>
                <w:lang w:val="en-US"/>
              </w:rPr>
              <w:t>đối</w:t>
            </w:r>
            <w:proofErr w:type="spellEnd"/>
            <w:r w:rsidRPr="00461B3C">
              <w:rPr>
                <w:rFonts w:ascii="Times New Roman" w:hAnsi="Times New Roman"/>
                <w:color w:val="auto"/>
                <w:sz w:val="20"/>
                <w:szCs w:val="20"/>
                <w:lang w:val="en-US"/>
              </w:rPr>
              <w:t xml:space="preserve"> </w:t>
            </w:r>
            <w:proofErr w:type="spellStart"/>
            <w:r w:rsidRPr="00461B3C">
              <w:rPr>
                <w:rFonts w:ascii="Times New Roman" w:hAnsi="Times New Roman"/>
                <w:color w:val="auto"/>
                <w:sz w:val="20"/>
                <w:szCs w:val="20"/>
                <w:lang w:val="en-US"/>
              </w:rPr>
              <w:t>với</w:t>
            </w:r>
            <w:proofErr w:type="spellEnd"/>
            <w:r w:rsidRPr="00461B3C">
              <w:rPr>
                <w:rFonts w:ascii="Times New Roman" w:hAnsi="Times New Roman"/>
                <w:color w:val="auto"/>
                <w:sz w:val="20"/>
                <w:szCs w:val="20"/>
                <w:lang w:val="en-US"/>
              </w:rPr>
              <w:t xml:space="preserve"> </w:t>
            </w:r>
            <w:proofErr w:type="spellStart"/>
            <w:r w:rsidRPr="00461B3C">
              <w:rPr>
                <w:rFonts w:ascii="Times New Roman" w:hAnsi="Times New Roman"/>
                <w:color w:val="auto"/>
                <w:sz w:val="20"/>
                <w:szCs w:val="20"/>
                <w:lang w:val="en-US"/>
              </w:rPr>
              <w:t>diện</w:t>
            </w:r>
            <w:proofErr w:type="spellEnd"/>
            <w:r w:rsidRPr="00461B3C">
              <w:rPr>
                <w:rFonts w:ascii="Times New Roman" w:hAnsi="Times New Roman"/>
                <w:color w:val="auto"/>
                <w:sz w:val="20"/>
                <w:szCs w:val="20"/>
                <w:lang w:val="en-US"/>
              </w:rPr>
              <w:t xml:space="preserve"> </w:t>
            </w:r>
            <w:proofErr w:type="spellStart"/>
            <w:r w:rsidRPr="00461B3C">
              <w:rPr>
                <w:rFonts w:ascii="Times New Roman" w:hAnsi="Times New Roman"/>
                <w:color w:val="auto"/>
                <w:sz w:val="20"/>
                <w:szCs w:val="20"/>
                <w:lang w:val="en-US"/>
              </w:rPr>
              <w:t>tích</w:t>
            </w:r>
            <w:proofErr w:type="spellEnd"/>
            <w:r w:rsidRPr="00461B3C">
              <w:rPr>
                <w:rFonts w:ascii="Times New Roman" w:hAnsi="Times New Roman"/>
                <w:color w:val="auto"/>
                <w:sz w:val="20"/>
                <w:szCs w:val="20"/>
                <w:lang w:val="en-US"/>
              </w:rPr>
              <w:t xml:space="preserve"> </w:t>
            </w:r>
            <w:proofErr w:type="spellStart"/>
            <w:r w:rsidRPr="00461B3C">
              <w:rPr>
                <w:rFonts w:ascii="Times New Roman" w:hAnsi="Times New Roman"/>
                <w:color w:val="auto"/>
                <w:sz w:val="20"/>
                <w:szCs w:val="20"/>
                <w:lang w:val="en-US"/>
              </w:rPr>
              <w:t>đất</w:t>
            </w:r>
            <w:proofErr w:type="spellEnd"/>
            <w:r w:rsidRPr="00461B3C">
              <w:rPr>
                <w:rFonts w:ascii="Times New Roman" w:hAnsi="Times New Roman"/>
                <w:color w:val="auto"/>
                <w:sz w:val="20"/>
                <w:szCs w:val="20"/>
                <w:lang w:val="en-US"/>
              </w:rPr>
              <w:t xml:space="preserve"> </w:t>
            </w:r>
            <w:proofErr w:type="spellStart"/>
            <w:r w:rsidRPr="00461B3C">
              <w:rPr>
                <w:rFonts w:ascii="Times New Roman" w:hAnsi="Times New Roman"/>
                <w:color w:val="auto"/>
                <w:sz w:val="20"/>
                <w:szCs w:val="20"/>
                <w:lang w:val="en-US"/>
              </w:rPr>
              <w:t>trong</w:t>
            </w:r>
            <w:proofErr w:type="spellEnd"/>
            <w:r w:rsidRPr="00461B3C">
              <w:rPr>
                <w:rFonts w:ascii="Times New Roman" w:hAnsi="Times New Roman"/>
                <w:color w:val="auto"/>
                <w:sz w:val="20"/>
                <w:szCs w:val="20"/>
                <w:lang w:val="en-US"/>
              </w:rPr>
              <w:t xml:space="preserve"> </w:t>
            </w:r>
            <w:proofErr w:type="spellStart"/>
            <w:r w:rsidRPr="00461B3C">
              <w:rPr>
                <w:rFonts w:ascii="Times New Roman" w:hAnsi="Times New Roman"/>
                <w:color w:val="auto"/>
                <w:sz w:val="20"/>
                <w:szCs w:val="20"/>
                <w:lang w:val="en-US"/>
              </w:rPr>
              <w:t>hạn</w:t>
            </w:r>
            <w:proofErr w:type="spellEnd"/>
            <w:r w:rsidRPr="00461B3C">
              <w:rPr>
                <w:rFonts w:ascii="Times New Roman" w:hAnsi="Times New Roman"/>
                <w:color w:val="auto"/>
                <w:sz w:val="20"/>
                <w:szCs w:val="20"/>
                <w:lang w:val="en-US"/>
              </w:rPr>
              <w:t xml:space="preserve"> </w:t>
            </w:r>
            <w:proofErr w:type="spellStart"/>
            <w:r w:rsidRPr="00461B3C">
              <w:rPr>
                <w:rFonts w:ascii="Times New Roman" w:hAnsi="Times New Roman"/>
                <w:color w:val="auto"/>
                <w:sz w:val="20"/>
                <w:szCs w:val="20"/>
                <w:lang w:val="en-US"/>
              </w:rPr>
              <w:t>mức</w:t>
            </w:r>
            <w:proofErr w:type="spellEnd"/>
            <w:r w:rsidRPr="00461B3C">
              <w:rPr>
                <w:rFonts w:ascii="Times New Roman" w:hAnsi="Times New Roman"/>
                <w:color w:val="auto"/>
                <w:sz w:val="20"/>
                <w:szCs w:val="20"/>
                <w:lang w:val="en-US"/>
              </w:rPr>
              <w:t xml:space="preserve"> </w:t>
            </w:r>
            <w:proofErr w:type="spellStart"/>
            <w:r w:rsidRPr="00461B3C">
              <w:rPr>
                <w:rFonts w:ascii="Times New Roman" w:hAnsi="Times New Roman"/>
                <w:color w:val="auto"/>
                <w:sz w:val="20"/>
                <w:szCs w:val="20"/>
                <w:lang w:val="en-US"/>
              </w:rPr>
              <w:t>giao</w:t>
            </w:r>
            <w:proofErr w:type="spellEnd"/>
            <w:r w:rsidRPr="00461B3C">
              <w:rPr>
                <w:rFonts w:ascii="Times New Roman" w:hAnsi="Times New Roman"/>
                <w:color w:val="auto"/>
                <w:sz w:val="20"/>
                <w:szCs w:val="20"/>
                <w:lang w:val="en-US"/>
              </w:rPr>
              <w:t xml:space="preserve"> </w:t>
            </w:r>
            <w:proofErr w:type="spellStart"/>
            <w:r w:rsidRPr="00461B3C">
              <w:rPr>
                <w:rFonts w:ascii="Times New Roman" w:hAnsi="Times New Roman"/>
                <w:color w:val="auto"/>
                <w:sz w:val="20"/>
                <w:szCs w:val="20"/>
                <w:lang w:val="en-US"/>
              </w:rPr>
              <w:t>đất</w:t>
            </w:r>
            <w:proofErr w:type="spellEnd"/>
            <w:r w:rsidRPr="00461B3C">
              <w:rPr>
                <w:rFonts w:ascii="Times New Roman" w:hAnsi="Times New Roman"/>
                <w:color w:val="auto"/>
                <w:sz w:val="20"/>
                <w:szCs w:val="20"/>
                <w:lang w:val="en-US"/>
              </w:rPr>
              <w:t xml:space="preserve"> ở.</w:t>
            </w:r>
          </w:p>
        </w:tc>
      </w:tr>
      <w:tr w:rsidR="00A45885" w:rsidRPr="0095124E" w14:paraId="7EDEFF72" w14:textId="77777777" w:rsidTr="00F27B7F">
        <w:trPr>
          <w:trHeight w:val="20"/>
          <w:jc w:val="center"/>
        </w:trPr>
        <w:tc>
          <w:tcPr>
            <w:tcW w:w="1671" w:type="pct"/>
            <w:shd w:val="clear" w:color="auto" w:fill="FFFFFF"/>
          </w:tcPr>
          <w:p w14:paraId="14FEB725" w14:textId="77777777" w:rsidR="002F26EE" w:rsidRPr="0095124E" w:rsidRDefault="002F26EE" w:rsidP="0095124E">
            <w:pPr>
              <w:pStyle w:val="NormalWeb"/>
              <w:shd w:val="clear" w:color="auto" w:fill="FFFFFF"/>
              <w:spacing w:before="60" w:beforeAutospacing="0" w:after="60" w:afterAutospacing="0" w:line="187" w:lineRule="atLeast"/>
              <w:jc w:val="both"/>
              <w:rPr>
                <w:sz w:val="20"/>
                <w:szCs w:val="20"/>
              </w:rPr>
            </w:pPr>
            <w:r w:rsidRPr="0095124E">
              <w:rPr>
                <w:sz w:val="20"/>
                <w:szCs w:val="20"/>
              </w:rPr>
              <w:t xml:space="preserve">5. </w:t>
            </w:r>
            <w:proofErr w:type="spellStart"/>
            <w:r w:rsidRPr="0095124E">
              <w:rPr>
                <w:sz w:val="20"/>
                <w:szCs w:val="20"/>
              </w:rPr>
              <w:t>Không</w:t>
            </w:r>
            <w:proofErr w:type="spellEnd"/>
            <w:r w:rsidRPr="0095124E">
              <w:rPr>
                <w:sz w:val="20"/>
                <w:szCs w:val="20"/>
              </w:rPr>
              <w:t xml:space="preserve"> </w:t>
            </w:r>
            <w:proofErr w:type="spellStart"/>
            <w:r w:rsidRPr="0095124E">
              <w:rPr>
                <w:sz w:val="20"/>
                <w:szCs w:val="20"/>
              </w:rPr>
              <w:t>áp</w:t>
            </w:r>
            <w:proofErr w:type="spellEnd"/>
            <w:r w:rsidRPr="0095124E">
              <w:rPr>
                <w:sz w:val="20"/>
                <w:szCs w:val="20"/>
              </w:rPr>
              <w:t xml:space="preserve"> d</w:t>
            </w:r>
            <w:r w:rsidRPr="0095124E">
              <w:rPr>
                <w:sz w:val="20"/>
                <w:szCs w:val="20"/>
                <w:lang w:val="vi-VN"/>
              </w:rPr>
              <w:t>ụng miễn, giảm tiền sử dụng đất trong trường hợp đấu gi</w:t>
            </w:r>
            <w:r w:rsidRPr="0095124E">
              <w:rPr>
                <w:sz w:val="20"/>
                <w:szCs w:val="20"/>
              </w:rPr>
              <w:t xml:space="preserve">á </w:t>
            </w:r>
            <w:proofErr w:type="spellStart"/>
            <w:r w:rsidRPr="0095124E">
              <w:rPr>
                <w:sz w:val="20"/>
                <w:szCs w:val="20"/>
              </w:rPr>
              <w:t>quy</w:t>
            </w:r>
            <w:proofErr w:type="spellEnd"/>
            <w:r w:rsidRPr="0095124E">
              <w:rPr>
                <w:sz w:val="20"/>
                <w:szCs w:val="20"/>
                <w:lang w:val="vi-VN"/>
              </w:rPr>
              <w:t>ền sử dụng đất để giao đất c</w:t>
            </w:r>
            <w:r w:rsidRPr="0095124E">
              <w:rPr>
                <w:sz w:val="20"/>
                <w:szCs w:val="20"/>
              </w:rPr>
              <w:t xml:space="preserve">ó </w:t>
            </w:r>
            <w:proofErr w:type="spellStart"/>
            <w:r w:rsidRPr="0095124E">
              <w:rPr>
                <w:sz w:val="20"/>
                <w:szCs w:val="20"/>
              </w:rPr>
              <w:t>thu</w:t>
            </w:r>
            <w:proofErr w:type="spellEnd"/>
            <w:r w:rsidRPr="0095124E">
              <w:rPr>
                <w:sz w:val="20"/>
                <w:szCs w:val="20"/>
              </w:rPr>
              <w:t xml:space="preserve"> </w:t>
            </w:r>
            <w:proofErr w:type="spellStart"/>
            <w:r w:rsidRPr="0095124E">
              <w:rPr>
                <w:sz w:val="20"/>
                <w:szCs w:val="20"/>
              </w:rPr>
              <w:t>ti</w:t>
            </w:r>
            <w:proofErr w:type="spellEnd"/>
            <w:r w:rsidRPr="0095124E">
              <w:rPr>
                <w:sz w:val="20"/>
                <w:szCs w:val="20"/>
                <w:lang w:val="vi-VN"/>
              </w:rPr>
              <w:t>ền sử dụng đất.</w:t>
            </w:r>
          </w:p>
          <w:p w14:paraId="0AC4B99F" w14:textId="77777777" w:rsidR="002F26EE" w:rsidRPr="0095124E" w:rsidRDefault="002F26EE" w:rsidP="0095124E">
            <w:pPr>
              <w:pStyle w:val="NormalWeb"/>
              <w:shd w:val="clear" w:color="auto" w:fill="FFFFFF"/>
              <w:spacing w:before="60" w:beforeAutospacing="0" w:after="60" w:afterAutospacing="0" w:line="187" w:lineRule="atLeast"/>
              <w:jc w:val="both"/>
              <w:rPr>
                <w:sz w:val="20"/>
                <w:szCs w:val="20"/>
              </w:rPr>
            </w:pPr>
            <w:r w:rsidRPr="0095124E">
              <w:rPr>
                <w:sz w:val="20"/>
                <w:szCs w:val="20"/>
              </w:rPr>
              <w:t>Vi</w:t>
            </w:r>
            <w:r w:rsidRPr="0095124E">
              <w:rPr>
                <w:sz w:val="20"/>
                <w:szCs w:val="20"/>
                <w:lang w:val="vi-VN"/>
              </w:rPr>
              <w:t>ệc miễn, giảm tiền sử dụng đất trong trường hợp giao đất t</w:t>
            </w:r>
            <w:proofErr w:type="spellStart"/>
            <w:r w:rsidRPr="0095124E">
              <w:rPr>
                <w:sz w:val="20"/>
                <w:szCs w:val="20"/>
              </w:rPr>
              <w:t>ái</w:t>
            </w:r>
            <w:proofErr w:type="spellEnd"/>
            <w:r w:rsidRPr="0095124E">
              <w:rPr>
                <w:sz w:val="20"/>
                <w:szCs w:val="20"/>
              </w:rPr>
              <w:t xml:space="preserve"> đ</w:t>
            </w:r>
            <w:r w:rsidRPr="0095124E">
              <w:rPr>
                <w:sz w:val="20"/>
                <w:szCs w:val="20"/>
                <w:lang w:val="vi-VN"/>
              </w:rPr>
              <w:t>ịnh cư thực hiện theo quy định tại Nghị định về bồi thường, hỗ trợ, t</w:t>
            </w:r>
            <w:proofErr w:type="spellStart"/>
            <w:r w:rsidRPr="0095124E">
              <w:rPr>
                <w:sz w:val="20"/>
                <w:szCs w:val="20"/>
              </w:rPr>
              <w:t>ái</w:t>
            </w:r>
            <w:proofErr w:type="spellEnd"/>
            <w:r w:rsidRPr="0095124E">
              <w:rPr>
                <w:sz w:val="20"/>
                <w:szCs w:val="20"/>
              </w:rPr>
              <w:t xml:space="preserve"> đ</w:t>
            </w:r>
            <w:r w:rsidRPr="0095124E">
              <w:rPr>
                <w:sz w:val="20"/>
                <w:szCs w:val="20"/>
                <w:lang w:val="vi-VN"/>
              </w:rPr>
              <w:t>ịnh cư khi Nh</w:t>
            </w:r>
            <w:r w:rsidRPr="0095124E">
              <w:rPr>
                <w:sz w:val="20"/>
                <w:szCs w:val="20"/>
              </w:rPr>
              <w:t xml:space="preserve">à </w:t>
            </w:r>
            <w:proofErr w:type="spellStart"/>
            <w:r w:rsidRPr="0095124E">
              <w:rPr>
                <w:sz w:val="20"/>
                <w:szCs w:val="20"/>
              </w:rPr>
              <w:t>nư</w:t>
            </w:r>
            <w:proofErr w:type="spellEnd"/>
            <w:r w:rsidRPr="0095124E">
              <w:rPr>
                <w:sz w:val="20"/>
                <w:szCs w:val="20"/>
                <w:lang w:val="vi-VN"/>
              </w:rPr>
              <w:t>ớc thu hồi đất.</w:t>
            </w:r>
          </w:p>
          <w:p w14:paraId="3811BE90" w14:textId="77777777" w:rsidR="00A45885" w:rsidRPr="0095124E" w:rsidRDefault="00A45885" w:rsidP="0095124E">
            <w:pPr>
              <w:spacing w:before="60" w:after="60"/>
              <w:jc w:val="both"/>
              <w:rPr>
                <w:rFonts w:ascii="Times New Roman" w:hAnsi="Times New Roman" w:cs="Times New Roman"/>
                <w:bCs/>
                <w:sz w:val="20"/>
                <w:szCs w:val="20"/>
              </w:rPr>
            </w:pPr>
          </w:p>
        </w:tc>
        <w:tc>
          <w:tcPr>
            <w:tcW w:w="2060" w:type="pct"/>
            <w:shd w:val="clear" w:color="auto" w:fill="FFFFFF"/>
          </w:tcPr>
          <w:p w14:paraId="1BC85DD3" w14:textId="77777777" w:rsidR="00A45885" w:rsidRPr="0095124E" w:rsidRDefault="002F26EE" w:rsidP="0095124E">
            <w:pPr>
              <w:spacing w:before="60" w:after="60"/>
              <w:ind w:left="60" w:right="63" w:firstLine="99"/>
              <w:jc w:val="both"/>
              <w:rPr>
                <w:rFonts w:ascii="Times New Roman" w:hAnsi="Times New Roman" w:cs="Times New Roman"/>
                <w:sz w:val="20"/>
                <w:szCs w:val="20"/>
                <w:shd w:val="clear" w:color="auto" w:fill="FFFFFF"/>
                <w:lang w:val="en-US"/>
              </w:rPr>
            </w:pPr>
            <w:r w:rsidRPr="0095124E">
              <w:rPr>
                <w:rFonts w:ascii="Times New Roman" w:hAnsi="Times New Roman" w:cs="Times New Roman"/>
                <w:sz w:val="20"/>
                <w:szCs w:val="20"/>
                <w:shd w:val="clear" w:color="auto" w:fill="FFFFFF"/>
              </w:rPr>
              <w:t xml:space="preserve">Sửa đổi khoản </w:t>
            </w:r>
            <w:r w:rsidRPr="0095124E">
              <w:rPr>
                <w:rFonts w:ascii="Times New Roman" w:hAnsi="Times New Roman" w:cs="Times New Roman"/>
                <w:sz w:val="20"/>
                <w:szCs w:val="20"/>
                <w:shd w:val="clear" w:color="auto" w:fill="FFFFFF"/>
                <w:lang w:val="en-US"/>
              </w:rPr>
              <w:t xml:space="preserve">5 </w:t>
            </w:r>
            <w:proofErr w:type="spellStart"/>
            <w:r w:rsidRPr="0095124E">
              <w:rPr>
                <w:rFonts w:ascii="Times New Roman" w:hAnsi="Times New Roman" w:cs="Times New Roman"/>
                <w:sz w:val="20"/>
                <w:szCs w:val="20"/>
                <w:shd w:val="clear" w:color="auto" w:fill="FFFFFF"/>
                <w:lang w:val="en-US"/>
              </w:rPr>
              <w:t>Điều</w:t>
            </w:r>
            <w:proofErr w:type="spellEnd"/>
            <w:r w:rsidRPr="0095124E">
              <w:rPr>
                <w:rFonts w:ascii="Times New Roman" w:hAnsi="Times New Roman" w:cs="Times New Roman"/>
                <w:sz w:val="20"/>
                <w:szCs w:val="20"/>
                <w:shd w:val="clear" w:color="auto" w:fill="FFFFFF"/>
                <w:lang w:val="en-US"/>
              </w:rPr>
              <w:t xml:space="preserve"> 17:</w:t>
            </w:r>
          </w:p>
          <w:p w14:paraId="62A90191" w14:textId="77777777" w:rsidR="0095124E" w:rsidRPr="0095124E" w:rsidRDefault="002F26EE" w:rsidP="0095124E">
            <w:pPr>
              <w:tabs>
                <w:tab w:val="left" w:pos="902"/>
              </w:tabs>
              <w:autoSpaceDE w:val="0"/>
              <w:autoSpaceDN w:val="0"/>
              <w:adjustRightInd w:val="0"/>
              <w:spacing w:before="120" w:after="120" w:line="264" w:lineRule="auto"/>
              <w:ind w:left="60" w:right="63" w:firstLine="99"/>
              <w:jc w:val="both"/>
              <w:rPr>
                <w:rFonts w:ascii="Times New Roman" w:hAnsi="Times New Roman" w:cs="Times New Roman"/>
                <w:b/>
                <w:i/>
                <w:sz w:val="20"/>
                <w:szCs w:val="20"/>
              </w:rPr>
            </w:pPr>
            <w:r w:rsidRPr="0095124E">
              <w:rPr>
                <w:rFonts w:ascii="Times New Roman" w:hAnsi="Times New Roman" w:cs="Times New Roman"/>
                <w:sz w:val="20"/>
                <w:szCs w:val="20"/>
                <w:shd w:val="clear" w:color="auto" w:fill="FFFFFF"/>
                <w:lang w:val="en-US"/>
              </w:rPr>
              <w:t>“</w:t>
            </w:r>
            <w:bookmarkStart w:id="7" w:name="_Hlk196007766"/>
            <w:r w:rsidR="0095124E" w:rsidRPr="0095124E">
              <w:rPr>
                <w:rFonts w:ascii="Times New Roman" w:hAnsi="Times New Roman" w:cs="Times New Roman"/>
                <w:i/>
                <w:sz w:val="20"/>
                <w:szCs w:val="20"/>
              </w:rPr>
              <w:t>5. Không áp dụng miễn, giảm tiền sử dụng đất trong trường hợp đấu giá quyền sử dụng đất để giao đất có thu tiền sử dụng đất</w:t>
            </w:r>
            <w:r w:rsidR="0095124E" w:rsidRPr="0095124E">
              <w:rPr>
                <w:rFonts w:ascii="Times New Roman" w:hAnsi="Times New Roman" w:cs="Times New Roman"/>
                <w:bCs/>
                <w:i/>
                <w:sz w:val="20"/>
                <w:szCs w:val="20"/>
              </w:rPr>
              <w:t xml:space="preserve">; </w:t>
            </w:r>
            <w:r w:rsidR="0095124E" w:rsidRPr="0095124E">
              <w:rPr>
                <w:rFonts w:ascii="Times New Roman" w:hAnsi="Times New Roman" w:cs="Times New Roman"/>
                <w:b/>
                <w:bCs/>
                <w:i/>
                <w:sz w:val="20"/>
                <w:szCs w:val="20"/>
              </w:rPr>
              <w:t>đất xây dựng nhà ở thương mại theo quy định tại điểm a khoản 1 Điều 157 Luật Đất đai.</w:t>
            </w:r>
            <w:r w:rsidR="0095124E" w:rsidRPr="0095124E">
              <w:rPr>
                <w:rFonts w:ascii="Times New Roman" w:hAnsi="Times New Roman" w:cs="Times New Roman"/>
                <w:b/>
                <w:i/>
                <w:sz w:val="20"/>
                <w:szCs w:val="20"/>
              </w:rPr>
              <w:t xml:space="preserve"> </w:t>
            </w:r>
          </w:p>
          <w:p w14:paraId="321A4714" w14:textId="048AFCA6" w:rsidR="002F26EE" w:rsidRPr="0095124E" w:rsidRDefault="0095124E" w:rsidP="0095124E">
            <w:pPr>
              <w:spacing w:before="60" w:after="60"/>
              <w:ind w:left="60" w:right="63" w:firstLine="99"/>
              <w:jc w:val="both"/>
              <w:rPr>
                <w:rFonts w:ascii="Times New Roman" w:hAnsi="Times New Roman" w:cs="Times New Roman"/>
                <w:bCs/>
                <w:sz w:val="20"/>
                <w:szCs w:val="20"/>
                <w:lang w:val="en-US"/>
              </w:rPr>
            </w:pPr>
            <w:r w:rsidRPr="0095124E">
              <w:rPr>
                <w:rFonts w:ascii="Times New Roman" w:hAnsi="Times New Roman" w:cs="Times New Roman"/>
                <w:b/>
                <w:i/>
                <w:sz w:val="20"/>
                <w:szCs w:val="20"/>
              </w:rPr>
              <w:t xml:space="preserve">Việc miễn, giảm tiền sử dụng đất trong trường hợp giao đất tái định cư thực hiện theo quy định tại Nghị định về bồi thường, hỗ trợ, tái </w:t>
            </w:r>
            <w:r w:rsidRPr="0095124E">
              <w:rPr>
                <w:rFonts w:ascii="Times New Roman" w:hAnsi="Times New Roman" w:cs="Times New Roman"/>
                <w:b/>
                <w:i/>
                <w:sz w:val="20"/>
                <w:szCs w:val="20"/>
              </w:rPr>
              <w:lastRenderedPageBreak/>
              <w:t>định cư khi Nhà nước thu hồi đất.</w:t>
            </w:r>
            <w:bookmarkEnd w:id="7"/>
            <w:r w:rsidRPr="0095124E">
              <w:rPr>
                <w:rFonts w:ascii="Times New Roman" w:hAnsi="Times New Roman" w:cs="Times New Roman"/>
                <w:b/>
                <w:i/>
                <w:sz w:val="20"/>
                <w:szCs w:val="20"/>
              </w:rPr>
              <w:t xml:space="preserve"> Riêng trường hợp miễn, giảm tiền sử dụng đất đối với người phải di dời khi Nhà nước thu hồi đất do có nguy cơ đe dọa tính mạng con người và trường hợp Nhà nước thu hồi đất gắn liền với nhà ở phải di chuyển chỗ ở mà không đủ điều kiện được bồi thường về đất ở và không có chỗ ở nào khác trong địa bàn đơn vị hành chính cấp xã nơi có đất thu hồi theo quy định tại điểm b, điểm l khoản 1 Điều 157 Luật Đất đai thì thực hiện theo quy định tại </w:t>
            </w:r>
            <w:bookmarkStart w:id="8" w:name="_Hlk196051764"/>
            <w:r w:rsidRPr="0095124E">
              <w:rPr>
                <w:rFonts w:ascii="Times New Roman" w:hAnsi="Times New Roman" w:cs="Times New Roman"/>
                <w:b/>
                <w:i/>
                <w:sz w:val="20"/>
                <w:szCs w:val="20"/>
              </w:rPr>
              <w:t>điểm c khoản 1 Điều 18, khoản 1 Điều 19 Nghị định này</w:t>
            </w:r>
            <w:r w:rsidRPr="0095124E">
              <w:rPr>
                <w:rFonts w:ascii="Times New Roman" w:hAnsi="Times New Roman" w:cs="Times New Roman"/>
                <w:i/>
                <w:sz w:val="20"/>
                <w:szCs w:val="20"/>
              </w:rPr>
              <w:t>.</w:t>
            </w:r>
            <w:bookmarkEnd w:id="8"/>
            <w:r w:rsidRPr="0095124E">
              <w:rPr>
                <w:rFonts w:ascii="Times New Roman" w:hAnsi="Times New Roman" w:cs="Times New Roman"/>
                <w:i/>
                <w:sz w:val="20"/>
                <w:szCs w:val="20"/>
                <w:lang w:val="en-US"/>
              </w:rPr>
              <w:t>”</w:t>
            </w:r>
          </w:p>
        </w:tc>
        <w:tc>
          <w:tcPr>
            <w:tcW w:w="1269" w:type="pct"/>
            <w:shd w:val="clear" w:color="auto" w:fill="FFFFFF"/>
          </w:tcPr>
          <w:p w14:paraId="35259C03" w14:textId="77777777" w:rsidR="00A45885" w:rsidRPr="0095124E" w:rsidRDefault="00477512" w:rsidP="0095124E">
            <w:pPr>
              <w:spacing w:before="60" w:after="60"/>
              <w:ind w:right="41" w:firstLine="62"/>
              <w:jc w:val="both"/>
              <w:rPr>
                <w:rFonts w:ascii="Times New Roman" w:hAnsi="Times New Roman" w:cs="Times New Roman"/>
                <w:sz w:val="20"/>
                <w:szCs w:val="20"/>
                <w:lang w:val="en-US"/>
              </w:rPr>
            </w:pPr>
            <w:proofErr w:type="spellStart"/>
            <w:r w:rsidRPr="0095124E">
              <w:rPr>
                <w:rFonts w:ascii="Times New Roman" w:hAnsi="Times New Roman" w:cs="Times New Roman"/>
                <w:sz w:val="20"/>
                <w:szCs w:val="20"/>
                <w:lang w:val="en-US"/>
              </w:rPr>
              <w:lastRenderedPageBreak/>
              <w:t>Để</w:t>
            </w:r>
            <w:proofErr w:type="spellEnd"/>
            <w:r w:rsidRPr="0095124E">
              <w:rPr>
                <w:rFonts w:ascii="Times New Roman" w:hAnsi="Times New Roman" w:cs="Times New Roman"/>
                <w:sz w:val="20"/>
                <w:szCs w:val="20"/>
                <w:lang w:val="en-US"/>
              </w:rPr>
              <w:t xml:space="preserve"> </w:t>
            </w:r>
            <w:proofErr w:type="spellStart"/>
            <w:r w:rsidRPr="0095124E">
              <w:rPr>
                <w:rFonts w:ascii="Times New Roman" w:hAnsi="Times New Roman" w:cs="Times New Roman"/>
                <w:sz w:val="20"/>
                <w:szCs w:val="20"/>
                <w:lang w:val="en-US"/>
              </w:rPr>
              <w:t>đảm</w:t>
            </w:r>
            <w:proofErr w:type="spellEnd"/>
            <w:r w:rsidRPr="0095124E">
              <w:rPr>
                <w:rFonts w:ascii="Times New Roman" w:hAnsi="Times New Roman" w:cs="Times New Roman"/>
                <w:sz w:val="20"/>
                <w:szCs w:val="20"/>
                <w:lang w:val="en-US"/>
              </w:rPr>
              <w:t xml:space="preserve"> </w:t>
            </w:r>
            <w:proofErr w:type="spellStart"/>
            <w:r w:rsidRPr="0095124E">
              <w:rPr>
                <w:rFonts w:ascii="Times New Roman" w:hAnsi="Times New Roman" w:cs="Times New Roman"/>
                <w:sz w:val="20"/>
                <w:szCs w:val="20"/>
                <w:lang w:val="en-US"/>
              </w:rPr>
              <w:t>bảo</w:t>
            </w:r>
            <w:proofErr w:type="spellEnd"/>
            <w:r w:rsidRPr="0095124E">
              <w:rPr>
                <w:rFonts w:ascii="Times New Roman" w:hAnsi="Times New Roman" w:cs="Times New Roman"/>
                <w:sz w:val="20"/>
                <w:szCs w:val="20"/>
                <w:lang w:val="en-US"/>
              </w:rPr>
              <w:t xml:space="preserve"> </w:t>
            </w:r>
            <w:proofErr w:type="spellStart"/>
            <w:r w:rsidRPr="0095124E">
              <w:rPr>
                <w:rFonts w:ascii="Times New Roman" w:hAnsi="Times New Roman" w:cs="Times New Roman"/>
                <w:sz w:val="20"/>
                <w:szCs w:val="20"/>
                <w:lang w:val="en-US"/>
              </w:rPr>
              <w:t>hướng</w:t>
            </w:r>
            <w:proofErr w:type="spellEnd"/>
            <w:r w:rsidRPr="0095124E">
              <w:rPr>
                <w:rFonts w:ascii="Times New Roman" w:hAnsi="Times New Roman" w:cs="Times New Roman"/>
                <w:sz w:val="20"/>
                <w:szCs w:val="20"/>
                <w:lang w:val="en-US"/>
              </w:rPr>
              <w:t xml:space="preserve"> </w:t>
            </w:r>
            <w:proofErr w:type="spellStart"/>
            <w:r w:rsidRPr="0095124E">
              <w:rPr>
                <w:rFonts w:ascii="Times New Roman" w:hAnsi="Times New Roman" w:cs="Times New Roman"/>
                <w:sz w:val="20"/>
                <w:szCs w:val="20"/>
                <w:lang w:val="en-US"/>
              </w:rPr>
              <w:t>dẫn</w:t>
            </w:r>
            <w:proofErr w:type="spellEnd"/>
            <w:r w:rsidRPr="0095124E">
              <w:rPr>
                <w:rFonts w:ascii="Times New Roman" w:hAnsi="Times New Roman" w:cs="Times New Roman"/>
                <w:sz w:val="20"/>
                <w:szCs w:val="20"/>
                <w:lang w:val="en-US"/>
              </w:rPr>
              <w:t xml:space="preserve"> </w:t>
            </w:r>
            <w:proofErr w:type="spellStart"/>
            <w:r w:rsidRPr="0095124E">
              <w:rPr>
                <w:rFonts w:ascii="Times New Roman" w:hAnsi="Times New Roman" w:cs="Times New Roman"/>
                <w:sz w:val="20"/>
                <w:szCs w:val="20"/>
                <w:lang w:val="en-US"/>
              </w:rPr>
              <w:t>đầy</w:t>
            </w:r>
            <w:proofErr w:type="spellEnd"/>
            <w:r w:rsidRPr="0095124E">
              <w:rPr>
                <w:rFonts w:ascii="Times New Roman" w:hAnsi="Times New Roman" w:cs="Times New Roman"/>
                <w:sz w:val="20"/>
                <w:szCs w:val="20"/>
                <w:lang w:val="en-US"/>
              </w:rPr>
              <w:t xml:space="preserve"> </w:t>
            </w:r>
            <w:proofErr w:type="spellStart"/>
            <w:r w:rsidRPr="0095124E">
              <w:rPr>
                <w:rFonts w:ascii="Times New Roman" w:hAnsi="Times New Roman" w:cs="Times New Roman"/>
                <w:sz w:val="20"/>
                <w:szCs w:val="20"/>
                <w:lang w:val="en-US"/>
              </w:rPr>
              <w:t>đủ</w:t>
            </w:r>
            <w:proofErr w:type="spellEnd"/>
            <w:r w:rsidRPr="0095124E">
              <w:rPr>
                <w:rFonts w:ascii="Times New Roman" w:hAnsi="Times New Roman" w:cs="Times New Roman"/>
                <w:sz w:val="20"/>
                <w:szCs w:val="20"/>
                <w:lang w:val="en-US"/>
              </w:rPr>
              <w:t xml:space="preserve"> </w:t>
            </w:r>
            <w:proofErr w:type="spellStart"/>
            <w:r w:rsidRPr="0095124E">
              <w:rPr>
                <w:rFonts w:ascii="Times New Roman" w:hAnsi="Times New Roman" w:cs="Times New Roman"/>
                <w:sz w:val="20"/>
                <w:szCs w:val="20"/>
                <w:lang w:val="en-US"/>
              </w:rPr>
              <w:t>các</w:t>
            </w:r>
            <w:proofErr w:type="spellEnd"/>
            <w:r w:rsidRPr="0095124E">
              <w:rPr>
                <w:rFonts w:ascii="Times New Roman" w:hAnsi="Times New Roman" w:cs="Times New Roman"/>
                <w:sz w:val="20"/>
                <w:szCs w:val="20"/>
                <w:lang w:val="en-US"/>
              </w:rPr>
              <w:t xml:space="preserve"> </w:t>
            </w:r>
            <w:proofErr w:type="spellStart"/>
            <w:r w:rsidRPr="0095124E">
              <w:rPr>
                <w:rFonts w:ascii="Times New Roman" w:hAnsi="Times New Roman" w:cs="Times New Roman"/>
                <w:sz w:val="20"/>
                <w:szCs w:val="20"/>
                <w:lang w:val="en-US"/>
              </w:rPr>
              <w:t>nội</w:t>
            </w:r>
            <w:proofErr w:type="spellEnd"/>
            <w:r w:rsidRPr="0095124E">
              <w:rPr>
                <w:rFonts w:ascii="Times New Roman" w:hAnsi="Times New Roman" w:cs="Times New Roman"/>
                <w:sz w:val="20"/>
                <w:szCs w:val="20"/>
                <w:lang w:val="en-US"/>
              </w:rPr>
              <w:t xml:space="preserve"> dung </w:t>
            </w:r>
            <w:proofErr w:type="spellStart"/>
            <w:r w:rsidRPr="0095124E">
              <w:rPr>
                <w:rFonts w:ascii="Times New Roman" w:hAnsi="Times New Roman" w:cs="Times New Roman"/>
                <w:sz w:val="20"/>
                <w:szCs w:val="20"/>
                <w:lang w:val="en-US"/>
              </w:rPr>
              <w:t>theo</w:t>
            </w:r>
            <w:proofErr w:type="spellEnd"/>
            <w:r w:rsidRPr="0095124E">
              <w:rPr>
                <w:rFonts w:ascii="Times New Roman" w:hAnsi="Times New Roman" w:cs="Times New Roman"/>
                <w:sz w:val="20"/>
                <w:szCs w:val="20"/>
                <w:lang w:val="en-US"/>
              </w:rPr>
              <w:t xml:space="preserve"> </w:t>
            </w:r>
            <w:proofErr w:type="spellStart"/>
            <w:r w:rsidRPr="0095124E">
              <w:rPr>
                <w:rFonts w:ascii="Times New Roman" w:hAnsi="Times New Roman" w:cs="Times New Roman"/>
                <w:sz w:val="20"/>
                <w:szCs w:val="20"/>
                <w:lang w:val="en-US"/>
              </w:rPr>
              <w:t>quy</w:t>
            </w:r>
            <w:proofErr w:type="spellEnd"/>
            <w:r w:rsidRPr="0095124E">
              <w:rPr>
                <w:rFonts w:ascii="Times New Roman" w:hAnsi="Times New Roman" w:cs="Times New Roman"/>
                <w:sz w:val="20"/>
                <w:szCs w:val="20"/>
                <w:lang w:val="en-US"/>
              </w:rPr>
              <w:t xml:space="preserve"> </w:t>
            </w:r>
            <w:proofErr w:type="spellStart"/>
            <w:r w:rsidRPr="0095124E">
              <w:rPr>
                <w:rFonts w:ascii="Times New Roman" w:hAnsi="Times New Roman" w:cs="Times New Roman"/>
                <w:sz w:val="20"/>
                <w:szCs w:val="20"/>
                <w:lang w:val="en-US"/>
              </w:rPr>
              <w:t>định</w:t>
            </w:r>
            <w:proofErr w:type="spellEnd"/>
            <w:r w:rsidRPr="0095124E">
              <w:rPr>
                <w:rFonts w:ascii="Times New Roman" w:hAnsi="Times New Roman" w:cs="Times New Roman"/>
                <w:sz w:val="20"/>
                <w:szCs w:val="20"/>
                <w:lang w:val="en-US"/>
              </w:rPr>
              <w:t xml:space="preserve"> </w:t>
            </w:r>
            <w:proofErr w:type="spellStart"/>
            <w:r w:rsidRPr="0095124E">
              <w:rPr>
                <w:rFonts w:ascii="Times New Roman" w:hAnsi="Times New Roman" w:cs="Times New Roman"/>
                <w:sz w:val="20"/>
                <w:szCs w:val="20"/>
                <w:lang w:val="en-US"/>
              </w:rPr>
              <w:t>tại</w:t>
            </w:r>
            <w:proofErr w:type="spellEnd"/>
            <w:r w:rsidRPr="0095124E">
              <w:rPr>
                <w:rFonts w:ascii="Times New Roman" w:hAnsi="Times New Roman" w:cs="Times New Roman"/>
                <w:sz w:val="20"/>
                <w:szCs w:val="20"/>
                <w:lang w:val="en-US"/>
              </w:rPr>
              <w:t xml:space="preserve"> </w:t>
            </w:r>
            <w:proofErr w:type="spellStart"/>
            <w:r w:rsidRPr="0095124E">
              <w:rPr>
                <w:rFonts w:ascii="Times New Roman" w:hAnsi="Times New Roman" w:cs="Times New Roman"/>
                <w:sz w:val="20"/>
                <w:szCs w:val="20"/>
                <w:lang w:val="en-US"/>
              </w:rPr>
              <w:t>điểm</w:t>
            </w:r>
            <w:proofErr w:type="spellEnd"/>
            <w:r w:rsidRPr="0095124E">
              <w:rPr>
                <w:rFonts w:ascii="Times New Roman" w:hAnsi="Times New Roman" w:cs="Times New Roman"/>
                <w:sz w:val="20"/>
                <w:szCs w:val="20"/>
                <w:lang w:val="en-US"/>
              </w:rPr>
              <w:t xml:space="preserve"> a </w:t>
            </w:r>
            <w:proofErr w:type="spellStart"/>
            <w:r w:rsidRPr="0095124E">
              <w:rPr>
                <w:rFonts w:ascii="Times New Roman" w:hAnsi="Times New Roman" w:cs="Times New Roman"/>
                <w:sz w:val="20"/>
                <w:szCs w:val="20"/>
                <w:lang w:val="en-US"/>
              </w:rPr>
              <w:t>khoản</w:t>
            </w:r>
            <w:proofErr w:type="spellEnd"/>
            <w:r w:rsidRPr="0095124E">
              <w:rPr>
                <w:rFonts w:ascii="Times New Roman" w:hAnsi="Times New Roman" w:cs="Times New Roman"/>
                <w:sz w:val="20"/>
                <w:szCs w:val="20"/>
                <w:lang w:val="en-US"/>
              </w:rPr>
              <w:t xml:space="preserve"> 1 </w:t>
            </w:r>
            <w:proofErr w:type="spellStart"/>
            <w:r w:rsidRPr="0095124E">
              <w:rPr>
                <w:rFonts w:ascii="Times New Roman" w:hAnsi="Times New Roman" w:cs="Times New Roman"/>
                <w:sz w:val="20"/>
                <w:szCs w:val="20"/>
                <w:lang w:val="en-US"/>
              </w:rPr>
              <w:t>Điều</w:t>
            </w:r>
            <w:proofErr w:type="spellEnd"/>
            <w:r w:rsidRPr="0095124E">
              <w:rPr>
                <w:rFonts w:ascii="Times New Roman" w:hAnsi="Times New Roman" w:cs="Times New Roman"/>
                <w:sz w:val="20"/>
                <w:szCs w:val="20"/>
                <w:lang w:val="en-US"/>
              </w:rPr>
              <w:t xml:space="preserve"> 157 </w:t>
            </w:r>
            <w:proofErr w:type="spellStart"/>
            <w:r w:rsidRPr="0095124E">
              <w:rPr>
                <w:rFonts w:ascii="Times New Roman" w:hAnsi="Times New Roman" w:cs="Times New Roman"/>
                <w:sz w:val="20"/>
                <w:szCs w:val="20"/>
                <w:lang w:val="en-US"/>
              </w:rPr>
              <w:t>Luật</w:t>
            </w:r>
            <w:proofErr w:type="spellEnd"/>
            <w:r w:rsidRPr="0095124E">
              <w:rPr>
                <w:rFonts w:ascii="Times New Roman" w:hAnsi="Times New Roman" w:cs="Times New Roman"/>
                <w:sz w:val="20"/>
                <w:szCs w:val="20"/>
                <w:lang w:val="en-US"/>
              </w:rPr>
              <w:t xml:space="preserve"> </w:t>
            </w:r>
            <w:proofErr w:type="spellStart"/>
            <w:r w:rsidRPr="0095124E">
              <w:rPr>
                <w:rFonts w:ascii="Times New Roman" w:hAnsi="Times New Roman" w:cs="Times New Roman"/>
                <w:sz w:val="20"/>
                <w:szCs w:val="20"/>
                <w:lang w:val="en-US"/>
              </w:rPr>
              <w:t>Đất</w:t>
            </w:r>
            <w:proofErr w:type="spellEnd"/>
            <w:r w:rsidRPr="0095124E">
              <w:rPr>
                <w:rFonts w:ascii="Times New Roman" w:hAnsi="Times New Roman" w:cs="Times New Roman"/>
                <w:sz w:val="20"/>
                <w:szCs w:val="20"/>
                <w:lang w:val="en-US"/>
              </w:rPr>
              <w:t xml:space="preserve"> </w:t>
            </w:r>
            <w:proofErr w:type="spellStart"/>
            <w:r w:rsidRPr="0095124E">
              <w:rPr>
                <w:rFonts w:ascii="Times New Roman" w:hAnsi="Times New Roman" w:cs="Times New Roman"/>
                <w:sz w:val="20"/>
                <w:szCs w:val="20"/>
                <w:lang w:val="en-US"/>
              </w:rPr>
              <w:t>đai</w:t>
            </w:r>
            <w:proofErr w:type="spellEnd"/>
          </w:p>
        </w:tc>
      </w:tr>
      <w:tr w:rsidR="00A45885" w:rsidRPr="000152EC" w14:paraId="3A43F1A8" w14:textId="77777777" w:rsidTr="00F27B7F">
        <w:trPr>
          <w:trHeight w:val="20"/>
          <w:jc w:val="center"/>
        </w:trPr>
        <w:tc>
          <w:tcPr>
            <w:tcW w:w="1671" w:type="pct"/>
            <w:shd w:val="clear" w:color="auto" w:fill="FFFFFF"/>
          </w:tcPr>
          <w:p w14:paraId="4BFAA8E2" w14:textId="77777777" w:rsidR="002F26EE" w:rsidRPr="000152EC" w:rsidRDefault="002F26EE" w:rsidP="00924ACD">
            <w:pPr>
              <w:pStyle w:val="NormalWeb"/>
              <w:spacing w:before="120" w:beforeAutospacing="0" w:after="0" w:afterAutospacing="0"/>
              <w:jc w:val="both"/>
              <w:rPr>
                <w:sz w:val="20"/>
                <w:szCs w:val="20"/>
              </w:rPr>
            </w:pPr>
            <w:r w:rsidRPr="000152EC">
              <w:rPr>
                <w:sz w:val="20"/>
                <w:szCs w:val="20"/>
              </w:rPr>
              <w:t xml:space="preserve">6. </w:t>
            </w:r>
            <w:proofErr w:type="spellStart"/>
            <w:r w:rsidRPr="000152EC">
              <w:rPr>
                <w:sz w:val="20"/>
                <w:szCs w:val="20"/>
              </w:rPr>
              <w:t>Trư</w:t>
            </w:r>
            <w:proofErr w:type="spellEnd"/>
            <w:r w:rsidRPr="000152EC">
              <w:rPr>
                <w:sz w:val="20"/>
                <w:szCs w:val="20"/>
                <w:lang w:val="vi-VN"/>
              </w:rPr>
              <w:t>ờng hợp cơ quan nh</w:t>
            </w:r>
            <w:r w:rsidRPr="000152EC">
              <w:rPr>
                <w:sz w:val="20"/>
                <w:szCs w:val="20"/>
              </w:rPr>
              <w:t xml:space="preserve">à </w:t>
            </w:r>
            <w:proofErr w:type="spellStart"/>
            <w:r w:rsidRPr="000152EC">
              <w:rPr>
                <w:sz w:val="20"/>
                <w:szCs w:val="20"/>
              </w:rPr>
              <w:t>nư</w:t>
            </w:r>
            <w:proofErr w:type="spellEnd"/>
            <w:r w:rsidRPr="000152EC">
              <w:rPr>
                <w:sz w:val="20"/>
                <w:szCs w:val="20"/>
                <w:lang w:val="vi-VN"/>
              </w:rPr>
              <w:t>ớc c</w:t>
            </w:r>
            <w:r w:rsidRPr="000152EC">
              <w:rPr>
                <w:sz w:val="20"/>
                <w:szCs w:val="20"/>
              </w:rPr>
              <w:t xml:space="preserve">ó </w:t>
            </w:r>
            <w:proofErr w:type="spellStart"/>
            <w:r w:rsidRPr="000152EC">
              <w:rPr>
                <w:sz w:val="20"/>
                <w:szCs w:val="20"/>
              </w:rPr>
              <w:t>th</w:t>
            </w:r>
            <w:proofErr w:type="spellEnd"/>
            <w:r w:rsidRPr="000152EC">
              <w:rPr>
                <w:sz w:val="20"/>
                <w:szCs w:val="20"/>
                <w:lang w:val="vi-VN"/>
              </w:rPr>
              <w:t>ẩm quyền ph</w:t>
            </w:r>
            <w:proofErr w:type="spellStart"/>
            <w:r w:rsidRPr="000152EC">
              <w:rPr>
                <w:sz w:val="20"/>
                <w:szCs w:val="20"/>
              </w:rPr>
              <w:t>át</w:t>
            </w:r>
            <w:proofErr w:type="spellEnd"/>
            <w:r w:rsidRPr="000152EC">
              <w:rPr>
                <w:sz w:val="20"/>
                <w:szCs w:val="20"/>
              </w:rPr>
              <w:t xml:space="preserve"> hi</w:t>
            </w:r>
            <w:r w:rsidRPr="000152EC">
              <w:rPr>
                <w:sz w:val="20"/>
                <w:szCs w:val="20"/>
                <w:lang w:val="vi-VN"/>
              </w:rPr>
              <w:t>ện người sử dụng đất đ</w:t>
            </w:r>
            <w:r w:rsidRPr="000152EC">
              <w:rPr>
                <w:sz w:val="20"/>
                <w:szCs w:val="20"/>
              </w:rPr>
              <w:t xml:space="preserve">ã </w:t>
            </w:r>
            <w:proofErr w:type="spellStart"/>
            <w:r w:rsidRPr="000152EC">
              <w:rPr>
                <w:sz w:val="20"/>
                <w:szCs w:val="20"/>
              </w:rPr>
              <w:t>đư</w:t>
            </w:r>
            <w:proofErr w:type="spellEnd"/>
            <w:r w:rsidRPr="000152EC">
              <w:rPr>
                <w:sz w:val="20"/>
                <w:szCs w:val="20"/>
                <w:lang w:val="vi-VN"/>
              </w:rPr>
              <w:t>ợc miễn, giảm tiền sử dụng đất nhưng kh</w:t>
            </w:r>
            <w:proofErr w:type="spellStart"/>
            <w:r w:rsidRPr="000152EC">
              <w:rPr>
                <w:sz w:val="20"/>
                <w:szCs w:val="20"/>
              </w:rPr>
              <w:t>ông</w:t>
            </w:r>
            <w:proofErr w:type="spellEnd"/>
            <w:r w:rsidRPr="000152EC">
              <w:rPr>
                <w:sz w:val="20"/>
                <w:szCs w:val="20"/>
              </w:rPr>
              <w:t xml:space="preserve"> </w:t>
            </w:r>
            <w:proofErr w:type="spellStart"/>
            <w:r w:rsidRPr="000152EC">
              <w:rPr>
                <w:sz w:val="20"/>
                <w:szCs w:val="20"/>
              </w:rPr>
              <w:t>đáp</w:t>
            </w:r>
            <w:proofErr w:type="spellEnd"/>
            <w:r w:rsidRPr="000152EC">
              <w:rPr>
                <w:sz w:val="20"/>
                <w:szCs w:val="20"/>
              </w:rPr>
              <w:t> </w:t>
            </w:r>
            <w:r w:rsidRPr="000152EC">
              <w:rPr>
                <w:sz w:val="20"/>
                <w:szCs w:val="20"/>
                <w:lang w:val="vi-VN"/>
              </w:rPr>
              <w:t>ứng c</w:t>
            </w:r>
            <w:proofErr w:type="spellStart"/>
            <w:r w:rsidRPr="000152EC">
              <w:rPr>
                <w:sz w:val="20"/>
                <w:szCs w:val="20"/>
              </w:rPr>
              <w:t>ác</w:t>
            </w:r>
            <w:proofErr w:type="spellEnd"/>
            <w:r w:rsidRPr="000152EC">
              <w:rPr>
                <w:sz w:val="20"/>
                <w:szCs w:val="20"/>
              </w:rPr>
              <w:t xml:space="preserve"> </w:t>
            </w:r>
            <w:proofErr w:type="spellStart"/>
            <w:r w:rsidRPr="000152EC">
              <w:rPr>
                <w:sz w:val="20"/>
                <w:szCs w:val="20"/>
              </w:rPr>
              <w:t>điều</w:t>
            </w:r>
            <w:proofErr w:type="spellEnd"/>
            <w:r w:rsidRPr="000152EC">
              <w:rPr>
                <w:sz w:val="20"/>
                <w:szCs w:val="20"/>
                <w:lang w:val="vi-VN"/>
              </w:rPr>
              <w:t> kiện để được miễn, giảm tiền sử dụng đất (nếu c</w:t>
            </w:r>
            <w:r w:rsidRPr="000152EC">
              <w:rPr>
                <w:sz w:val="20"/>
                <w:szCs w:val="20"/>
              </w:rPr>
              <w:t xml:space="preserve">ó) </w:t>
            </w:r>
            <w:proofErr w:type="spellStart"/>
            <w:r w:rsidRPr="000152EC">
              <w:rPr>
                <w:sz w:val="20"/>
                <w:szCs w:val="20"/>
              </w:rPr>
              <w:t>theo</w:t>
            </w:r>
            <w:proofErr w:type="spellEnd"/>
            <w:r w:rsidRPr="000152EC">
              <w:rPr>
                <w:sz w:val="20"/>
                <w:szCs w:val="20"/>
              </w:rPr>
              <w:t xml:space="preserve"> </w:t>
            </w:r>
            <w:proofErr w:type="spellStart"/>
            <w:r w:rsidRPr="000152EC">
              <w:rPr>
                <w:sz w:val="20"/>
                <w:szCs w:val="20"/>
              </w:rPr>
              <w:t>quy</w:t>
            </w:r>
            <w:proofErr w:type="spellEnd"/>
            <w:r w:rsidRPr="000152EC">
              <w:rPr>
                <w:sz w:val="20"/>
                <w:szCs w:val="20"/>
              </w:rPr>
              <w:t xml:space="preserve"> đ</w:t>
            </w:r>
            <w:r w:rsidRPr="000152EC">
              <w:rPr>
                <w:sz w:val="20"/>
                <w:szCs w:val="20"/>
                <w:lang w:val="vi-VN"/>
              </w:rPr>
              <w:t>ịnh, sử dụng đất kh</w:t>
            </w:r>
            <w:proofErr w:type="spellStart"/>
            <w:r w:rsidRPr="000152EC">
              <w:rPr>
                <w:sz w:val="20"/>
                <w:szCs w:val="20"/>
              </w:rPr>
              <w:t>ông</w:t>
            </w:r>
            <w:proofErr w:type="spellEnd"/>
            <w:r w:rsidRPr="000152EC">
              <w:rPr>
                <w:sz w:val="20"/>
                <w:szCs w:val="20"/>
              </w:rPr>
              <w:t xml:space="preserve"> </w:t>
            </w:r>
            <w:proofErr w:type="spellStart"/>
            <w:r w:rsidRPr="000152EC">
              <w:rPr>
                <w:sz w:val="20"/>
                <w:szCs w:val="20"/>
              </w:rPr>
              <w:t>đúng</w:t>
            </w:r>
            <w:proofErr w:type="spellEnd"/>
            <w:r w:rsidRPr="000152EC">
              <w:rPr>
                <w:sz w:val="20"/>
                <w:szCs w:val="20"/>
              </w:rPr>
              <w:t xml:space="preserve"> </w:t>
            </w:r>
            <w:proofErr w:type="spellStart"/>
            <w:r w:rsidRPr="000152EC">
              <w:rPr>
                <w:sz w:val="20"/>
                <w:szCs w:val="20"/>
              </w:rPr>
              <w:t>mục</w:t>
            </w:r>
            <w:proofErr w:type="spellEnd"/>
            <w:r w:rsidRPr="000152EC">
              <w:rPr>
                <w:sz w:val="20"/>
                <w:szCs w:val="20"/>
                <w:lang w:val="vi-VN"/>
              </w:rPr>
              <w:t> đ</w:t>
            </w:r>
            <w:proofErr w:type="spellStart"/>
            <w:r w:rsidRPr="000152EC">
              <w:rPr>
                <w:sz w:val="20"/>
                <w:szCs w:val="20"/>
              </w:rPr>
              <w:t>ích</w:t>
            </w:r>
            <w:proofErr w:type="spellEnd"/>
            <w:r w:rsidRPr="000152EC">
              <w:rPr>
                <w:sz w:val="20"/>
                <w:szCs w:val="20"/>
              </w:rPr>
              <w:t xml:space="preserve"> </w:t>
            </w:r>
            <w:proofErr w:type="spellStart"/>
            <w:r w:rsidRPr="000152EC">
              <w:rPr>
                <w:sz w:val="20"/>
                <w:szCs w:val="20"/>
              </w:rPr>
              <w:t>đã</w:t>
            </w:r>
            <w:proofErr w:type="spellEnd"/>
            <w:r w:rsidRPr="000152EC">
              <w:rPr>
                <w:sz w:val="20"/>
                <w:szCs w:val="20"/>
              </w:rPr>
              <w:t xml:space="preserve"> </w:t>
            </w:r>
            <w:proofErr w:type="spellStart"/>
            <w:r w:rsidRPr="000152EC">
              <w:rPr>
                <w:sz w:val="20"/>
                <w:szCs w:val="20"/>
              </w:rPr>
              <w:t>đư</w:t>
            </w:r>
            <w:proofErr w:type="spellEnd"/>
            <w:r w:rsidRPr="000152EC">
              <w:rPr>
                <w:sz w:val="20"/>
                <w:szCs w:val="20"/>
                <w:lang w:val="vi-VN"/>
              </w:rPr>
              <w:t>ợc ghi tại quyết định giao đất nhưng kh</w:t>
            </w:r>
            <w:proofErr w:type="spellStart"/>
            <w:r w:rsidRPr="000152EC">
              <w:rPr>
                <w:sz w:val="20"/>
                <w:szCs w:val="20"/>
              </w:rPr>
              <w:t>ông</w:t>
            </w:r>
            <w:proofErr w:type="spellEnd"/>
            <w:r w:rsidRPr="000152EC">
              <w:rPr>
                <w:sz w:val="20"/>
                <w:szCs w:val="20"/>
              </w:rPr>
              <w:t xml:space="preserve"> </w:t>
            </w:r>
            <w:proofErr w:type="spellStart"/>
            <w:r w:rsidRPr="000152EC">
              <w:rPr>
                <w:sz w:val="20"/>
                <w:szCs w:val="20"/>
              </w:rPr>
              <w:t>thu</w:t>
            </w:r>
            <w:proofErr w:type="spellEnd"/>
            <w:r w:rsidRPr="000152EC">
              <w:rPr>
                <w:sz w:val="20"/>
                <w:szCs w:val="20"/>
                <w:lang w:val="vi-VN"/>
              </w:rPr>
              <w:t>ộc trường hợp bị thu hồi đất theo quy định của ph</w:t>
            </w:r>
            <w:proofErr w:type="spellStart"/>
            <w:r w:rsidRPr="000152EC">
              <w:rPr>
                <w:sz w:val="20"/>
                <w:szCs w:val="20"/>
              </w:rPr>
              <w:t>áp</w:t>
            </w:r>
            <w:proofErr w:type="spellEnd"/>
            <w:r w:rsidRPr="000152EC">
              <w:rPr>
                <w:sz w:val="20"/>
                <w:szCs w:val="20"/>
              </w:rPr>
              <w:t xml:space="preserve"> </w:t>
            </w:r>
            <w:proofErr w:type="spellStart"/>
            <w:r w:rsidRPr="000152EC">
              <w:rPr>
                <w:sz w:val="20"/>
                <w:szCs w:val="20"/>
              </w:rPr>
              <w:t>luật</w:t>
            </w:r>
            <w:proofErr w:type="spellEnd"/>
            <w:r w:rsidRPr="000152EC">
              <w:rPr>
                <w:sz w:val="20"/>
                <w:szCs w:val="20"/>
                <w:lang w:val="vi-VN"/>
              </w:rPr>
              <w:t> về đất đai hoặc người sử dụng đất đề nghị kh</w:t>
            </w:r>
            <w:proofErr w:type="spellStart"/>
            <w:r w:rsidRPr="000152EC">
              <w:rPr>
                <w:sz w:val="20"/>
                <w:szCs w:val="20"/>
              </w:rPr>
              <w:t>ông</w:t>
            </w:r>
            <w:proofErr w:type="spellEnd"/>
            <w:r w:rsidRPr="000152EC">
              <w:rPr>
                <w:sz w:val="20"/>
                <w:szCs w:val="20"/>
              </w:rPr>
              <w:t xml:space="preserve"> </w:t>
            </w:r>
            <w:proofErr w:type="spellStart"/>
            <w:r w:rsidRPr="000152EC">
              <w:rPr>
                <w:sz w:val="20"/>
                <w:szCs w:val="20"/>
              </w:rPr>
              <w:t>áp</w:t>
            </w:r>
            <w:proofErr w:type="spellEnd"/>
            <w:r w:rsidRPr="000152EC">
              <w:rPr>
                <w:sz w:val="20"/>
                <w:szCs w:val="20"/>
              </w:rPr>
              <w:t xml:space="preserve"> d</w:t>
            </w:r>
            <w:r w:rsidRPr="000152EC">
              <w:rPr>
                <w:sz w:val="20"/>
                <w:szCs w:val="20"/>
                <w:lang w:val="vi-VN"/>
              </w:rPr>
              <w:t>ụng ưu đ</w:t>
            </w:r>
            <w:proofErr w:type="spellStart"/>
            <w:r w:rsidRPr="000152EC">
              <w:rPr>
                <w:sz w:val="20"/>
                <w:szCs w:val="20"/>
              </w:rPr>
              <w:t>ãi</w:t>
            </w:r>
            <w:proofErr w:type="spellEnd"/>
            <w:r w:rsidRPr="000152EC">
              <w:rPr>
                <w:sz w:val="20"/>
                <w:szCs w:val="20"/>
              </w:rPr>
              <w:t xml:space="preserve"> do </w:t>
            </w:r>
            <w:proofErr w:type="spellStart"/>
            <w:r w:rsidRPr="000152EC">
              <w:rPr>
                <w:sz w:val="20"/>
                <w:szCs w:val="20"/>
              </w:rPr>
              <w:t>không</w:t>
            </w:r>
            <w:proofErr w:type="spellEnd"/>
            <w:r w:rsidRPr="000152EC">
              <w:rPr>
                <w:sz w:val="20"/>
                <w:szCs w:val="20"/>
              </w:rPr>
              <w:t xml:space="preserve"> </w:t>
            </w:r>
            <w:proofErr w:type="spellStart"/>
            <w:r w:rsidRPr="000152EC">
              <w:rPr>
                <w:sz w:val="20"/>
                <w:szCs w:val="20"/>
              </w:rPr>
              <w:t>còn</w:t>
            </w:r>
            <w:proofErr w:type="spellEnd"/>
            <w:r w:rsidRPr="000152EC">
              <w:rPr>
                <w:sz w:val="20"/>
                <w:szCs w:val="20"/>
              </w:rPr>
              <w:t xml:space="preserve"> </w:t>
            </w:r>
            <w:proofErr w:type="spellStart"/>
            <w:r w:rsidRPr="000152EC">
              <w:rPr>
                <w:sz w:val="20"/>
                <w:szCs w:val="20"/>
              </w:rPr>
              <w:t>đáp</w:t>
            </w:r>
            <w:proofErr w:type="spellEnd"/>
            <w:r w:rsidRPr="000152EC">
              <w:rPr>
                <w:sz w:val="20"/>
                <w:szCs w:val="20"/>
              </w:rPr>
              <w:t> </w:t>
            </w:r>
            <w:r w:rsidRPr="000152EC">
              <w:rPr>
                <w:sz w:val="20"/>
                <w:szCs w:val="20"/>
                <w:lang w:val="vi-VN"/>
              </w:rPr>
              <w:t>ứng c</w:t>
            </w:r>
            <w:proofErr w:type="spellStart"/>
            <w:r w:rsidRPr="000152EC">
              <w:rPr>
                <w:sz w:val="20"/>
                <w:szCs w:val="20"/>
              </w:rPr>
              <w:t>ác</w:t>
            </w:r>
            <w:proofErr w:type="spellEnd"/>
            <w:r w:rsidRPr="000152EC">
              <w:rPr>
                <w:sz w:val="20"/>
                <w:szCs w:val="20"/>
              </w:rPr>
              <w:t xml:space="preserve"> </w:t>
            </w:r>
            <w:proofErr w:type="spellStart"/>
            <w:r w:rsidRPr="000152EC">
              <w:rPr>
                <w:sz w:val="20"/>
                <w:szCs w:val="20"/>
              </w:rPr>
              <w:t>điều</w:t>
            </w:r>
            <w:proofErr w:type="spellEnd"/>
            <w:r w:rsidRPr="000152EC">
              <w:rPr>
                <w:sz w:val="20"/>
                <w:szCs w:val="20"/>
                <w:lang w:val="vi-VN"/>
              </w:rPr>
              <w:t> kiện để được miễn, giảm th</w:t>
            </w:r>
            <w:r w:rsidRPr="000152EC">
              <w:rPr>
                <w:sz w:val="20"/>
                <w:szCs w:val="20"/>
              </w:rPr>
              <w:t xml:space="preserve">ì </w:t>
            </w:r>
            <w:proofErr w:type="spellStart"/>
            <w:r w:rsidRPr="000152EC">
              <w:rPr>
                <w:sz w:val="20"/>
                <w:szCs w:val="20"/>
              </w:rPr>
              <w:t>ph</w:t>
            </w:r>
            <w:proofErr w:type="spellEnd"/>
            <w:r w:rsidRPr="000152EC">
              <w:rPr>
                <w:sz w:val="20"/>
                <w:szCs w:val="20"/>
                <w:lang w:val="vi-VN"/>
              </w:rPr>
              <w:t>ải nộp v</w:t>
            </w:r>
            <w:proofErr w:type="spellStart"/>
            <w:r w:rsidRPr="000152EC">
              <w:rPr>
                <w:sz w:val="20"/>
                <w:szCs w:val="20"/>
              </w:rPr>
              <w:t>ào</w:t>
            </w:r>
            <w:proofErr w:type="spellEnd"/>
            <w:r w:rsidRPr="000152EC">
              <w:rPr>
                <w:sz w:val="20"/>
                <w:szCs w:val="20"/>
              </w:rPr>
              <w:t xml:space="preserve"> </w:t>
            </w:r>
            <w:proofErr w:type="spellStart"/>
            <w:r w:rsidRPr="000152EC">
              <w:rPr>
                <w:sz w:val="20"/>
                <w:szCs w:val="20"/>
              </w:rPr>
              <w:t>ngân</w:t>
            </w:r>
            <w:proofErr w:type="spellEnd"/>
            <w:r w:rsidRPr="000152EC">
              <w:rPr>
                <w:sz w:val="20"/>
                <w:szCs w:val="20"/>
              </w:rPr>
              <w:t xml:space="preserve"> </w:t>
            </w:r>
            <w:proofErr w:type="spellStart"/>
            <w:r w:rsidRPr="000152EC">
              <w:rPr>
                <w:sz w:val="20"/>
                <w:szCs w:val="20"/>
              </w:rPr>
              <w:t>sách</w:t>
            </w:r>
            <w:proofErr w:type="spellEnd"/>
            <w:r w:rsidRPr="000152EC">
              <w:rPr>
                <w:sz w:val="20"/>
                <w:szCs w:val="20"/>
              </w:rPr>
              <w:t xml:space="preserve"> </w:t>
            </w:r>
            <w:proofErr w:type="spellStart"/>
            <w:r w:rsidRPr="000152EC">
              <w:rPr>
                <w:sz w:val="20"/>
                <w:szCs w:val="20"/>
              </w:rPr>
              <w:t>nhà</w:t>
            </w:r>
            <w:proofErr w:type="spellEnd"/>
            <w:r w:rsidRPr="000152EC">
              <w:rPr>
                <w:sz w:val="20"/>
                <w:szCs w:val="20"/>
              </w:rPr>
              <w:t xml:space="preserve"> </w:t>
            </w:r>
            <w:proofErr w:type="spellStart"/>
            <w:r w:rsidRPr="000152EC">
              <w:rPr>
                <w:sz w:val="20"/>
                <w:szCs w:val="20"/>
              </w:rPr>
              <w:t>nư</w:t>
            </w:r>
            <w:proofErr w:type="spellEnd"/>
            <w:r w:rsidRPr="000152EC">
              <w:rPr>
                <w:sz w:val="20"/>
                <w:szCs w:val="20"/>
                <w:lang w:val="vi-VN"/>
              </w:rPr>
              <w:t>ớc số tiền sử dụng đất đ</w:t>
            </w:r>
            <w:r w:rsidRPr="000152EC">
              <w:rPr>
                <w:sz w:val="20"/>
                <w:szCs w:val="20"/>
              </w:rPr>
              <w:t xml:space="preserve">ã </w:t>
            </w:r>
            <w:proofErr w:type="spellStart"/>
            <w:r w:rsidRPr="000152EC">
              <w:rPr>
                <w:sz w:val="20"/>
                <w:szCs w:val="20"/>
              </w:rPr>
              <w:t>đư</w:t>
            </w:r>
            <w:proofErr w:type="spellEnd"/>
            <w:r w:rsidRPr="000152EC">
              <w:rPr>
                <w:sz w:val="20"/>
                <w:szCs w:val="20"/>
                <w:lang w:val="vi-VN"/>
              </w:rPr>
              <w:t>ợc miễn, giảm. Việc thu hồi số tiền sử dụng đất đ</w:t>
            </w:r>
            <w:r w:rsidRPr="000152EC">
              <w:rPr>
                <w:sz w:val="20"/>
                <w:szCs w:val="20"/>
              </w:rPr>
              <w:t xml:space="preserve">ã </w:t>
            </w:r>
            <w:proofErr w:type="spellStart"/>
            <w:r w:rsidRPr="000152EC">
              <w:rPr>
                <w:sz w:val="20"/>
                <w:szCs w:val="20"/>
              </w:rPr>
              <w:t>đư</w:t>
            </w:r>
            <w:proofErr w:type="spellEnd"/>
            <w:r w:rsidRPr="000152EC">
              <w:rPr>
                <w:sz w:val="20"/>
                <w:szCs w:val="20"/>
                <w:lang w:val="vi-VN"/>
              </w:rPr>
              <w:t>ợc miễn, giảm thực hiện như sau:</w:t>
            </w:r>
          </w:p>
          <w:p w14:paraId="6A2DB24D" w14:textId="77777777" w:rsidR="002F26EE" w:rsidRPr="000152EC" w:rsidRDefault="002F26EE" w:rsidP="00924ACD">
            <w:pPr>
              <w:pStyle w:val="NormalWeb"/>
              <w:spacing w:before="120" w:beforeAutospacing="0" w:after="0" w:afterAutospacing="0"/>
              <w:jc w:val="both"/>
              <w:rPr>
                <w:sz w:val="20"/>
                <w:szCs w:val="20"/>
              </w:rPr>
            </w:pPr>
            <w:r w:rsidRPr="000152EC">
              <w:rPr>
                <w:sz w:val="20"/>
                <w:szCs w:val="20"/>
              </w:rPr>
              <w:t>a) S</w:t>
            </w:r>
            <w:r w:rsidRPr="000152EC">
              <w:rPr>
                <w:sz w:val="20"/>
                <w:szCs w:val="20"/>
                <w:lang w:val="vi-VN"/>
              </w:rPr>
              <w:t>ố tiền sử dụng đất được miễn, giảm phải thu hồi được t</w:t>
            </w:r>
            <w:proofErr w:type="spellStart"/>
            <w:r w:rsidRPr="000152EC">
              <w:rPr>
                <w:sz w:val="20"/>
                <w:szCs w:val="20"/>
              </w:rPr>
              <w:t>ính</w:t>
            </w:r>
            <w:proofErr w:type="spellEnd"/>
            <w:r w:rsidRPr="000152EC">
              <w:rPr>
                <w:sz w:val="20"/>
                <w:szCs w:val="20"/>
              </w:rPr>
              <w:t xml:space="preserve"> </w:t>
            </w:r>
            <w:proofErr w:type="spellStart"/>
            <w:r w:rsidRPr="000152EC">
              <w:rPr>
                <w:sz w:val="20"/>
                <w:szCs w:val="20"/>
              </w:rPr>
              <w:t>theo</w:t>
            </w:r>
            <w:proofErr w:type="spellEnd"/>
            <w:r w:rsidRPr="000152EC">
              <w:rPr>
                <w:sz w:val="20"/>
                <w:szCs w:val="20"/>
              </w:rPr>
              <w:t xml:space="preserve"> </w:t>
            </w:r>
            <w:proofErr w:type="spellStart"/>
            <w:r w:rsidRPr="000152EC">
              <w:rPr>
                <w:sz w:val="20"/>
                <w:szCs w:val="20"/>
              </w:rPr>
              <w:t>giá</w:t>
            </w:r>
            <w:proofErr w:type="spellEnd"/>
            <w:r w:rsidRPr="000152EC">
              <w:rPr>
                <w:sz w:val="20"/>
                <w:szCs w:val="20"/>
              </w:rPr>
              <w:t xml:space="preserve"> đ</w:t>
            </w:r>
            <w:r w:rsidRPr="000152EC">
              <w:rPr>
                <w:sz w:val="20"/>
                <w:szCs w:val="20"/>
                <w:lang w:val="vi-VN"/>
              </w:rPr>
              <w:t>ất tại Bảng gi</w:t>
            </w:r>
            <w:r w:rsidRPr="000152EC">
              <w:rPr>
                <w:sz w:val="20"/>
                <w:szCs w:val="20"/>
              </w:rPr>
              <w:t>á đ</w:t>
            </w:r>
            <w:r w:rsidRPr="000152EC">
              <w:rPr>
                <w:sz w:val="20"/>
                <w:szCs w:val="20"/>
                <w:lang w:val="vi-VN"/>
              </w:rPr>
              <w:t>ất tại thời điểm Nh</w:t>
            </w:r>
            <w:r w:rsidRPr="000152EC">
              <w:rPr>
                <w:sz w:val="20"/>
                <w:szCs w:val="20"/>
              </w:rPr>
              <w:t xml:space="preserve">à </w:t>
            </w:r>
            <w:proofErr w:type="spellStart"/>
            <w:r w:rsidRPr="000152EC">
              <w:rPr>
                <w:sz w:val="20"/>
                <w:szCs w:val="20"/>
              </w:rPr>
              <w:t>nư</w:t>
            </w:r>
            <w:proofErr w:type="spellEnd"/>
            <w:r w:rsidRPr="000152EC">
              <w:rPr>
                <w:sz w:val="20"/>
                <w:szCs w:val="20"/>
                <w:lang w:val="vi-VN"/>
              </w:rPr>
              <w:t>ớc ban h</w:t>
            </w:r>
            <w:proofErr w:type="spellStart"/>
            <w:r w:rsidRPr="000152EC">
              <w:rPr>
                <w:sz w:val="20"/>
                <w:szCs w:val="20"/>
              </w:rPr>
              <w:t>ành</w:t>
            </w:r>
            <w:proofErr w:type="spellEnd"/>
            <w:r w:rsidRPr="000152EC">
              <w:rPr>
                <w:sz w:val="20"/>
                <w:szCs w:val="20"/>
              </w:rPr>
              <w:t xml:space="preserve"> </w:t>
            </w:r>
            <w:proofErr w:type="spellStart"/>
            <w:r w:rsidRPr="000152EC">
              <w:rPr>
                <w:sz w:val="20"/>
                <w:szCs w:val="20"/>
              </w:rPr>
              <w:t>quy</w:t>
            </w:r>
            <w:proofErr w:type="spellEnd"/>
            <w:r w:rsidRPr="000152EC">
              <w:rPr>
                <w:sz w:val="20"/>
                <w:szCs w:val="20"/>
                <w:lang w:val="vi-VN"/>
              </w:rPr>
              <w:t>ết định giao đất cộng (+) với khoản tiền tương đương với tiền chậm nộp tiền sử dụng đất theo quy định của ph</w:t>
            </w:r>
            <w:proofErr w:type="spellStart"/>
            <w:r w:rsidRPr="000152EC">
              <w:rPr>
                <w:sz w:val="20"/>
                <w:szCs w:val="20"/>
              </w:rPr>
              <w:t>áp</w:t>
            </w:r>
            <w:proofErr w:type="spellEnd"/>
            <w:r w:rsidRPr="000152EC">
              <w:rPr>
                <w:sz w:val="20"/>
                <w:szCs w:val="20"/>
              </w:rPr>
              <w:t xml:space="preserve"> </w:t>
            </w:r>
            <w:proofErr w:type="spellStart"/>
            <w:r w:rsidRPr="000152EC">
              <w:rPr>
                <w:sz w:val="20"/>
                <w:szCs w:val="20"/>
              </w:rPr>
              <w:t>luật</w:t>
            </w:r>
            <w:proofErr w:type="spellEnd"/>
            <w:r w:rsidRPr="000152EC">
              <w:rPr>
                <w:sz w:val="20"/>
                <w:szCs w:val="20"/>
                <w:lang w:val="vi-VN"/>
              </w:rPr>
              <w:t> về quản l</w:t>
            </w:r>
            <w:r w:rsidRPr="000152EC">
              <w:rPr>
                <w:sz w:val="20"/>
                <w:szCs w:val="20"/>
              </w:rPr>
              <w:t xml:space="preserve">ý </w:t>
            </w:r>
            <w:proofErr w:type="spellStart"/>
            <w:r w:rsidRPr="000152EC">
              <w:rPr>
                <w:sz w:val="20"/>
                <w:szCs w:val="20"/>
              </w:rPr>
              <w:t>thu</w:t>
            </w:r>
            <w:proofErr w:type="spellEnd"/>
            <w:r w:rsidRPr="000152EC">
              <w:rPr>
                <w:sz w:val="20"/>
                <w:szCs w:val="20"/>
                <w:lang w:val="vi-VN"/>
              </w:rPr>
              <w:t>ế từng thời kỳ.</w:t>
            </w:r>
          </w:p>
          <w:p w14:paraId="761E29C2" w14:textId="77777777" w:rsidR="00A45885" w:rsidRPr="000152EC" w:rsidRDefault="00A45885" w:rsidP="00924ACD">
            <w:pPr>
              <w:spacing w:before="120"/>
              <w:rPr>
                <w:rFonts w:ascii="Times New Roman" w:hAnsi="Times New Roman" w:cs="Times New Roman"/>
                <w:bCs/>
                <w:color w:val="auto"/>
                <w:sz w:val="20"/>
                <w:szCs w:val="20"/>
              </w:rPr>
            </w:pPr>
          </w:p>
        </w:tc>
        <w:tc>
          <w:tcPr>
            <w:tcW w:w="2060" w:type="pct"/>
            <w:shd w:val="clear" w:color="auto" w:fill="FFFFFF"/>
          </w:tcPr>
          <w:p w14:paraId="7E34E5FE" w14:textId="77777777" w:rsidR="002F26EE" w:rsidRPr="000152EC" w:rsidRDefault="002F26EE" w:rsidP="000152EC">
            <w:pPr>
              <w:spacing w:before="120"/>
              <w:ind w:left="60" w:right="63" w:firstLine="141"/>
              <w:rPr>
                <w:rFonts w:ascii="Times New Roman" w:hAnsi="Times New Roman" w:cs="Times New Roman"/>
                <w:color w:val="auto"/>
                <w:sz w:val="20"/>
                <w:szCs w:val="20"/>
                <w:shd w:val="clear" w:color="auto" w:fill="FFFFFF"/>
                <w:lang w:val="en-US"/>
              </w:rPr>
            </w:pPr>
            <w:r w:rsidRPr="000152EC">
              <w:rPr>
                <w:rFonts w:ascii="Times New Roman" w:hAnsi="Times New Roman" w:cs="Times New Roman"/>
                <w:color w:val="auto"/>
                <w:sz w:val="20"/>
                <w:szCs w:val="20"/>
                <w:shd w:val="clear" w:color="auto" w:fill="FFFFFF"/>
              </w:rPr>
              <w:t xml:space="preserve">Sửa đổi khoản </w:t>
            </w:r>
            <w:r w:rsidR="00461B3C" w:rsidRPr="000152EC">
              <w:rPr>
                <w:rFonts w:ascii="Times New Roman" w:hAnsi="Times New Roman" w:cs="Times New Roman"/>
                <w:color w:val="auto"/>
                <w:sz w:val="20"/>
                <w:szCs w:val="20"/>
                <w:shd w:val="clear" w:color="auto" w:fill="FFFFFF"/>
                <w:lang w:val="en-US"/>
              </w:rPr>
              <w:t>6</w:t>
            </w:r>
            <w:r w:rsidRPr="000152EC">
              <w:rPr>
                <w:rFonts w:ascii="Times New Roman" w:hAnsi="Times New Roman" w:cs="Times New Roman"/>
                <w:color w:val="auto"/>
                <w:sz w:val="20"/>
                <w:szCs w:val="20"/>
                <w:shd w:val="clear" w:color="auto" w:fill="FFFFFF"/>
                <w:lang w:val="en-US"/>
              </w:rPr>
              <w:t xml:space="preserve"> </w:t>
            </w:r>
            <w:proofErr w:type="spellStart"/>
            <w:r w:rsidRPr="000152EC">
              <w:rPr>
                <w:rFonts w:ascii="Times New Roman" w:hAnsi="Times New Roman" w:cs="Times New Roman"/>
                <w:color w:val="auto"/>
                <w:sz w:val="20"/>
                <w:szCs w:val="20"/>
                <w:shd w:val="clear" w:color="auto" w:fill="FFFFFF"/>
                <w:lang w:val="en-US"/>
              </w:rPr>
              <w:t>Điều</w:t>
            </w:r>
            <w:proofErr w:type="spellEnd"/>
            <w:r w:rsidRPr="000152EC">
              <w:rPr>
                <w:rFonts w:ascii="Times New Roman" w:hAnsi="Times New Roman" w:cs="Times New Roman"/>
                <w:color w:val="auto"/>
                <w:sz w:val="20"/>
                <w:szCs w:val="20"/>
                <w:shd w:val="clear" w:color="auto" w:fill="FFFFFF"/>
                <w:lang w:val="en-US"/>
              </w:rPr>
              <w:t xml:space="preserve"> 17:</w:t>
            </w:r>
          </w:p>
          <w:p w14:paraId="794BAD10" w14:textId="77777777" w:rsidR="000152EC" w:rsidRPr="000152EC" w:rsidRDefault="002F26EE" w:rsidP="000152EC">
            <w:pPr>
              <w:pStyle w:val="NormalWeb"/>
              <w:spacing w:before="120" w:beforeAutospacing="0" w:after="120" w:afterAutospacing="0" w:line="288" w:lineRule="auto"/>
              <w:ind w:left="60" w:right="63" w:firstLine="141"/>
              <w:jc w:val="both"/>
              <w:rPr>
                <w:i/>
                <w:sz w:val="20"/>
                <w:szCs w:val="20"/>
              </w:rPr>
            </w:pPr>
            <w:r w:rsidRPr="000152EC">
              <w:rPr>
                <w:bCs/>
                <w:sz w:val="20"/>
                <w:szCs w:val="20"/>
              </w:rPr>
              <w:t>“</w:t>
            </w:r>
            <w:r w:rsidR="000152EC" w:rsidRPr="000152EC">
              <w:rPr>
                <w:i/>
                <w:sz w:val="20"/>
                <w:szCs w:val="20"/>
              </w:rPr>
              <w:t xml:space="preserve">6. </w:t>
            </w:r>
            <w:proofErr w:type="spellStart"/>
            <w:r w:rsidR="000152EC" w:rsidRPr="000152EC">
              <w:rPr>
                <w:i/>
                <w:sz w:val="20"/>
                <w:szCs w:val="20"/>
              </w:rPr>
              <w:t>Trư</w:t>
            </w:r>
            <w:proofErr w:type="spellEnd"/>
            <w:r w:rsidR="000152EC" w:rsidRPr="000152EC">
              <w:rPr>
                <w:i/>
                <w:sz w:val="20"/>
                <w:szCs w:val="20"/>
                <w:lang w:val="vi-VN"/>
              </w:rPr>
              <w:t xml:space="preserve">ờng hợp </w:t>
            </w:r>
            <w:bookmarkStart w:id="9" w:name="_Hlk196052152"/>
            <w:bookmarkStart w:id="10" w:name="_Hlk196052362"/>
            <w:r w:rsidR="000152EC" w:rsidRPr="000152EC">
              <w:rPr>
                <w:i/>
                <w:sz w:val="20"/>
                <w:szCs w:val="20"/>
                <w:lang w:val="vi-VN"/>
              </w:rPr>
              <w:t>cơ quan nh</w:t>
            </w:r>
            <w:r w:rsidR="000152EC" w:rsidRPr="000152EC">
              <w:rPr>
                <w:i/>
                <w:sz w:val="20"/>
                <w:szCs w:val="20"/>
              </w:rPr>
              <w:t xml:space="preserve">à </w:t>
            </w:r>
            <w:proofErr w:type="spellStart"/>
            <w:r w:rsidR="000152EC" w:rsidRPr="000152EC">
              <w:rPr>
                <w:i/>
                <w:sz w:val="20"/>
                <w:szCs w:val="20"/>
              </w:rPr>
              <w:t>nư</w:t>
            </w:r>
            <w:proofErr w:type="spellEnd"/>
            <w:r w:rsidR="000152EC" w:rsidRPr="000152EC">
              <w:rPr>
                <w:i/>
                <w:sz w:val="20"/>
                <w:szCs w:val="20"/>
                <w:lang w:val="vi-VN"/>
              </w:rPr>
              <w:t>ớc c</w:t>
            </w:r>
            <w:r w:rsidR="000152EC" w:rsidRPr="000152EC">
              <w:rPr>
                <w:i/>
                <w:sz w:val="20"/>
                <w:szCs w:val="20"/>
              </w:rPr>
              <w:t xml:space="preserve">ó </w:t>
            </w:r>
            <w:proofErr w:type="spellStart"/>
            <w:r w:rsidR="000152EC" w:rsidRPr="000152EC">
              <w:rPr>
                <w:i/>
                <w:sz w:val="20"/>
                <w:szCs w:val="20"/>
              </w:rPr>
              <w:t>th</w:t>
            </w:r>
            <w:proofErr w:type="spellEnd"/>
            <w:r w:rsidR="000152EC" w:rsidRPr="000152EC">
              <w:rPr>
                <w:i/>
                <w:sz w:val="20"/>
                <w:szCs w:val="20"/>
                <w:lang w:val="vi-VN"/>
              </w:rPr>
              <w:t>ẩm quyền ph</w:t>
            </w:r>
            <w:proofErr w:type="spellStart"/>
            <w:r w:rsidR="000152EC" w:rsidRPr="000152EC">
              <w:rPr>
                <w:i/>
                <w:sz w:val="20"/>
                <w:szCs w:val="20"/>
              </w:rPr>
              <w:t>át</w:t>
            </w:r>
            <w:proofErr w:type="spellEnd"/>
            <w:r w:rsidR="000152EC" w:rsidRPr="000152EC">
              <w:rPr>
                <w:i/>
                <w:sz w:val="20"/>
                <w:szCs w:val="20"/>
              </w:rPr>
              <w:t xml:space="preserve"> hi</w:t>
            </w:r>
            <w:r w:rsidR="000152EC" w:rsidRPr="000152EC">
              <w:rPr>
                <w:i/>
                <w:sz w:val="20"/>
                <w:szCs w:val="20"/>
                <w:lang w:val="vi-VN"/>
              </w:rPr>
              <w:t>ện người sử dụng đất đ</w:t>
            </w:r>
            <w:r w:rsidR="000152EC" w:rsidRPr="000152EC">
              <w:rPr>
                <w:i/>
                <w:sz w:val="20"/>
                <w:szCs w:val="20"/>
              </w:rPr>
              <w:t xml:space="preserve">ã </w:t>
            </w:r>
            <w:proofErr w:type="spellStart"/>
            <w:r w:rsidR="000152EC" w:rsidRPr="000152EC">
              <w:rPr>
                <w:i/>
                <w:sz w:val="20"/>
                <w:szCs w:val="20"/>
              </w:rPr>
              <w:t>đư</w:t>
            </w:r>
            <w:proofErr w:type="spellEnd"/>
            <w:r w:rsidR="000152EC" w:rsidRPr="000152EC">
              <w:rPr>
                <w:i/>
                <w:sz w:val="20"/>
                <w:szCs w:val="20"/>
                <w:lang w:val="vi-VN"/>
              </w:rPr>
              <w:t>ợc miễn, giảm tiền sử dụng đất nhưng kh</w:t>
            </w:r>
            <w:proofErr w:type="spellStart"/>
            <w:r w:rsidR="000152EC" w:rsidRPr="000152EC">
              <w:rPr>
                <w:i/>
                <w:sz w:val="20"/>
                <w:szCs w:val="20"/>
              </w:rPr>
              <w:t>ông</w:t>
            </w:r>
            <w:proofErr w:type="spellEnd"/>
            <w:r w:rsidR="000152EC" w:rsidRPr="000152EC">
              <w:rPr>
                <w:i/>
                <w:sz w:val="20"/>
                <w:szCs w:val="20"/>
              </w:rPr>
              <w:t xml:space="preserve"> </w:t>
            </w:r>
            <w:proofErr w:type="spellStart"/>
            <w:r w:rsidR="000152EC" w:rsidRPr="000152EC">
              <w:rPr>
                <w:i/>
                <w:sz w:val="20"/>
                <w:szCs w:val="20"/>
              </w:rPr>
              <w:t>đáp</w:t>
            </w:r>
            <w:proofErr w:type="spellEnd"/>
            <w:r w:rsidR="000152EC" w:rsidRPr="000152EC">
              <w:rPr>
                <w:i/>
                <w:sz w:val="20"/>
                <w:szCs w:val="20"/>
              </w:rPr>
              <w:t> </w:t>
            </w:r>
            <w:r w:rsidR="000152EC" w:rsidRPr="000152EC">
              <w:rPr>
                <w:i/>
                <w:sz w:val="20"/>
                <w:szCs w:val="20"/>
                <w:lang w:val="vi-VN"/>
              </w:rPr>
              <w:t>ứng c</w:t>
            </w:r>
            <w:proofErr w:type="spellStart"/>
            <w:r w:rsidR="000152EC" w:rsidRPr="000152EC">
              <w:rPr>
                <w:i/>
                <w:sz w:val="20"/>
                <w:szCs w:val="20"/>
              </w:rPr>
              <w:t>ác</w:t>
            </w:r>
            <w:proofErr w:type="spellEnd"/>
            <w:r w:rsidR="000152EC" w:rsidRPr="000152EC">
              <w:rPr>
                <w:i/>
                <w:sz w:val="20"/>
                <w:szCs w:val="20"/>
              </w:rPr>
              <w:t xml:space="preserve"> </w:t>
            </w:r>
            <w:proofErr w:type="spellStart"/>
            <w:r w:rsidR="000152EC" w:rsidRPr="000152EC">
              <w:rPr>
                <w:i/>
                <w:sz w:val="20"/>
                <w:szCs w:val="20"/>
              </w:rPr>
              <w:t>điều</w:t>
            </w:r>
            <w:proofErr w:type="spellEnd"/>
            <w:r w:rsidR="000152EC" w:rsidRPr="000152EC">
              <w:rPr>
                <w:i/>
                <w:sz w:val="20"/>
                <w:szCs w:val="20"/>
                <w:lang w:val="vi-VN"/>
              </w:rPr>
              <w:t> kiện để được miễn, giảm tiền sử dụng đất</w:t>
            </w:r>
            <w:bookmarkEnd w:id="9"/>
            <w:r w:rsidR="000152EC" w:rsidRPr="000152EC">
              <w:rPr>
                <w:i/>
                <w:sz w:val="20"/>
                <w:szCs w:val="20"/>
                <w:lang w:val="vi-VN"/>
              </w:rPr>
              <w:t xml:space="preserve"> (nếu c</w:t>
            </w:r>
            <w:r w:rsidR="000152EC" w:rsidRPr="000152EC">
              <w:rPr>
                <w:i/>
                <w:sz w:val="20"/>
                <w:szCs w:val="20"/>
              </w:rPr>
              <w:t xml:space="preserve">ó) </w:t>
            </w:r>
            <w:proofErr w:type="spellStart"/>
            <w:r w:rsidR="000152EC" w:rsidRPr="000152EC">
              <w:rPr>
                <w:i/>
                <w:sz w:val="20"/>
                <w:szCs w:val="20"/>
              </w:rPr>
              <w:t>theo</w:t>
            </w:r>
            <w:proofErr w:type="spellEnd"/>
            <w:r w:rsidR="000152EC" w:rsidRPr="000152EC">
              <w:rPr>
                <w:i/>
                <w:sz w:val="20"/>
                <w:szCs w:val="20"/>
              </w:rPr>
              <w:t xml:space="preserve"> </w:t>
            </w:r>
            <w:proofErr w:type="spellStart"/>
            <w:r w:rsidR="000152EC" w:rsidRPr="000152EC">
              <w:rPr>
                <w:i/>
                <w:sz w:val="20"/>
                <w:szCs w:val="20"/>
              </w:rPr>
              <w:t>quy</w:t>
            </w:r>
            <w:proofErr w:type="spellEnd"/>
            <w:r w:rsidR="000152EC" w:rsidRPr="000152EC">
              <w:rPr>
                <w:i/>
                <w:sz w:val="20"/>
                <w:szCs w:val="20"/>
              </w:rPr>
              <w:t xml:space="preserve"> đ</w:t>
            </w:r>
            <w:r w:rsidR="000152EC" w:rsidRPr="000152EC">
              <w:rPr>
                <w:i/>
                <w:sz w:val="20"/>
                <w:szCs w:val="20"/>
                <w:lang w:val="vi-VN"/>
              </w:rPr>
              <w:t>ịnh</w:t>
            </w:r>
            <w:r w:rsidR="000152EC" w:rsidRPr="000152EC">
              <w:rPr>
                <w:i/>
                <w:sz w:val="20"/>
                <w:szCs w:val="20"/>
              </w:rPr>
              <w:t xml:space="preserve"> </w:t>
            </w:r>
            <w:proofErr w:type="spellStart"/>
            <w:r w:rsidR="000152EC" w:rsidRPr="000152EC">
              <w:rPr>
                <w:i/>
                <w:sz w:val="20"/>
                <w:szCs w:val="20"/>
              </w:rPr>
              <w:t>tại</w:t>
            </w:r>
            <w:proofErr w:type="spellEnd"/>
            <w:r w:rsidR="000152EC" w:rsidRPr="000152EC">
              <w:rPr>
                <w:i/>
                <w:sz w:val="20"/>
                <w:szCs w:val="20"/>
              </w:rPr>
              <w:t xml:space="preserve"> </w:t>
            </w:r>
            <w:proofErr w:type="spellStart"/>
            <w:r w:rsidR="000152EC" w:rsidRPr="000152EC">
              <w:rPr>
                <w:i/>
                <w:sz w:val="20"/>
                <w:szCs w:val="20"/>
              </w:rPr>
              <w:t>thời</w:t>
            </w:r>
            <w:proofErr w:type="spellEnd"/>
            <w:r w:rsidR="000152EC" w:rsidRPr="000152EC">
              <w:rPr>
                <w:i/>
                <w:sz w:val="20"/>
                <w:szCs w:val="20"/>
              </w:rPr>
              <w:t xml:space="preserve"> </w:t>
            </w:r>
            <w:proofErr w:type="spellStart"/>
            <w:r w:rsidR="000152EC" w:rsidRPr="000152EC">
              <w:rPr>
                <w:i/>
                <w:sz w:val="20"/>
                <w:szCs w:val="20"/>
              </w:rPr>
              <w:t>điểm</w:t>
            </w:r>
            <w:proofErr w:type="spellEnd"/>
            <w:r w:rsidR="000152EC" w:rsidRPr="000152EC">
              <w:rPr>
                <w:i/>
                <w:sz w:val="20"/>
                <w:szCs w:val="20"/>
              </w:rPr>
              <w:t xml:space="preserve"> </w:t>
            </w:r>
            <w:proofErr w:type="spellStart"/>
            <w:r w:rsidR="000152EC" w:rsidRPr="000152EC">
              <w:rPr>
                <w:i/>
                <w:sz w:val="20"/>
                <w:szCs w:val="20"/>
              </w:rPr>
              <w:t>được</w:t>
            </w:r>
            <w:proofErr w:type="spellEnd"/>
            <w:r w:rsidR="000152EC" w:rsidRPr="000152EC">
              <w:rPr>
                <w:i/>
                <w:sz w:val="20"/>
                <w:szCs w:val="20"/>
              </w:rPr>
              <w:t xml:space="preserve"> </w:t>
            </w:r>
            <w:proofErr w:type="spellStart"/>
            <w:r w:rsidR="000152EC" w:rsidRPr="000152EC">
              <w:rPr>
                <w:i/>
                <w:sz w:val="20"/>
                <w:szCs w:val="20"/>
              </w:rPr>
              <w:t>miễn</w:t>
            </w:r>
            <w:proofErr w:type="spellEnd"/>
            <w:r w:rsidR="000152EC" w:rsidRPr="000152EC">
              <w:rPr>
                <w:i/>
                <w:sz w:val="20"/>
                <w:szCs w:val="20"/>
              </w:rPr>
              <w:t xml:space="preserve">, </w:t>
            </w:r>
            <w:proofErr w:type="spellStart"/>
            <w:r w:rsidR="000152EC" w:rsidRPr="000152EC">
              <w:rPr>
                <w:i/>
                <w:sz w:val="20"/>
                <w:szCs w:val="20"/>
              </w:rPr>
              <w:t>giảm</w:t>
            </w:r>
            <w:proofErr w:type="spellEnd"/>
            <w:r w:rsidR="000152EC" w:rsidRPr="000152EC">
              <w:rPr>
                <w:bCs/>
                <w:i/>
                <w:sz w:val="20"/>
                <w:szCs w:val="20"/>
              </w:rPr>
              <w:t xml:space="preserve"> </w:t>
            </w:r>
            <w:proofErr w:type="spellStart"/>
            <w:r w:rsidR="000152EC" w:rsidRPr="000152EC">
              <w:rPr>
                <w:bCs/>
                <w:i/>
                <w:sz w:val="20"/>
                <w:szCs w:val="20"/>
              </w:rPr>
              <w:t>hoặc</w:t>
            </w:r>
            <w:proofErr w:type="spellEnd"/>
            <w:r w:rsidR="000152EC" w:rsidRPr="000152EC">
              <w:rPr>
                <w:i/>
                <w:sz w:val="20"/>
                <w:szCs w:val="20"/>
                <w:lang w:val="vi-VN"/>
              </w:rPr>
              <w:t xml:space="preserve"> sử dụng đất kh</w:t>
            </w:r>
            <w:proofErr w:type="spellStart"/>
            <w:r w:rsidR="000152EC" w:rsidRPr="000152EC">
              <w:rPr>
                <w:i/>
                <w:sz w:val="20"/>
                <w:szCs w:val="20"/>
              </w:rPr>
              <w:t>ông</w:t>
            </w:r>
            <w:proofErr w:type="spellEnd"/>
            <w:r w:rsidR="000152EC" w:rsidRPr="000152EC">
              <w:rPr>
                <w:i/>
                <w:sz w:val="20"/>
                <w:szCs w:val="20"/>
              </w:rPr>
              <w:t xml:space="preserve"> </w:t>
            </w:r>
            <w:proofErr w:type="spellStart"/>
            <w:r w:rsidR="000152EC" w:rsidRPr="000152EC">
              <w:rPr>
                <w:i/>
                <w:sz w:val="20"/>
                <w:szCs w:val="20"/>
              </w:rPr>
              <w:t>đúng</w:t>
            </w:r>
            <w:proofErr w:type="spellEnd"/>
            <w:r w:rsidR="000152EC" w:rsidRPr="000152EC">
              <w:rPr>
                <w:i/>
                <w:sz w:val="20"/>
                <w:szCs w:val="20"/>
              </w:rPr>
              <w:t xml:space="preserve"> </w:t>
            </w:r>
            <w:proofErr w:type="spellStart"/>
            <w:r w:rsidR="000152EC" w:rsidRPr="000152EC">
              <w:rPr>
                <w:i/>
                <w:sz w:val="20"/>
                <w:szCs w:val="20"/>
              </w:rPr>
              <w:t>mục</w:t>
            </w:r>
            <w:proofErr w:type="spellEnd"/>
            <w:r w:rsidR="000152EC" w:rsidRPr="000152EC">
              <w:rPr>
                <w:i/>
                <w:sz w:val="20"/>
                <w:szCs w:val="20"/>
                <w:lang w:val="vi-VN"/>
              </w:rPr>
              <w:t> đ</w:t>
            </w:r>
            <w:proofErr w:type="spellStart"/>
            <w:r w:rsidR="000152EC" w:rsidRPr="000152EC">
              <w:rPr>
                <w:i/>
                <w:sz w:val="20"/>
                <w:szCs w:val="20"/>
              </w:rPr>
              <w:t>ích</w:t>
            </w:r>
            <w:proofErr w:type="spellEnd"/>
            <w:r w:rsidR="000152EC" w:rsidRPr="000152EC">
              <w:rPr>
                <w:i/>
                <w:sz w:val="20"/>
                <w:szCs w:val="20"/>
              </w:rPr>
              <w:t xml:space="preserve"> </w:t>
            </w:r>
            <w:proofErr w:type="spellStart"/>
            <w:r w:rsidR="000152EC" w:rsidRPr="000152EC">
              <w:rPr>
                <w:i/>
                <w:sz w:val="20"/>
                <w:szCs w:val="20"/>
              </w:rPr>
              <w:t>đã</w:t>
            </w:r>
            <w:proofErr w:type="spellEnd"/>
            <w:r w:rsidR="000152EC" w:rsidRPr="000152EC">
              <w:rPr>
                <w:i/>
                <w:sz w:val="20"/>
                <w:szCs w:val="20"/>
              </w:rPr>
              <w:t xml:space="preserve"> </w:t>
            </w:r>
            <w:proofErr w:type="spellStart"/>
            <w:r w:rsidR="000152EC" w:rsidRPr="000152EC">
              <w:rPr>
                <w:i/>
                <w:sz w:val="20"/>
                <w:szCs w:val="20"/>
              </w:rPr>
              <w:t>đư</w:t>
            </w:r>
            <w:proofErr w:type="spellEnd"/>
            <w:r w:rsidR="000152EC" w:rsidRPr="000152EC">
              <w:rPr>
                <w:i/>
                <w:sz w:val="20"/>
                <w:szCs w:val="20"/>
                <w:lang w:val="vi-VN"/>
              </w:rPr>
              <w:t>ợc ghi tại quyết định giao đất nhưng kh</w:t>
            </w:r>
            <w:proofErr w:type="spellStart"/>
            <w:r w:rsidR="000152EC" w:rsidRPr="000152EC">
              <w:rPr>
                <w:i/>
                <w:sz w:val="20"/>
                <w:szCs w:val="20"/>
              </w:rPr>
              <w:t>ông</w:t>
            </w:r>
            <w:proofErr w:type="spellEnd"/>
            <w:r w:rsidR="000152EC" w:rsidRPr="000152EC">
              <w:rPr>
                <w:i/>
                <w:sz w:val="20"/>
                <w:szCs w:val="20"/>
              </w:rPr>
              <w:t xml:space="preserve"> </w:t>
            </w:r>
            <w:proofErr w:type="spellStart"/>
            <w:r w:rsidR="000152EC" w:rsidRPr="000152EC">
              <w:rPr>
                <w:i/>
                <w:sz w:val="20"/>
                <w:szCs w:val="20"/>
              </w:rPr>
              <w:t>thu</w:t>
            </w:r>
            <w:proofErr w:type="spellEnd"/>
            <w:r w:rsidR="000152EC" w:rsidRPr="000152EC">
              <w:rPr>
                <w:i/>
                <w:sz w:val="20"/>
                <w:szCs w:val="20"/>
                <w:lang w:val="vi-VN"/>
              </w:rPr>
              <w:t>ộc trường hợp bị thu hồi đất theo quy định của ph</w:t>
            </w:r>
            <w:proofErr w:type="spellStart"/>
            <w:r w:rsidR="000152EC" w:rsidRPr="000152EC">
              <w:rPr>
                <w:i/>
                <w:sz w:val="20"/>
                <w:szCs w:val="20"/>
              </w:rPr>
              <w:t>áp</w:t>
            </w:r>
            <w:proofErr w:type="spellEnd"/>
            <w:r w:rsidR="000152EC" w:rsidRPr="000152EC">
              <w:rPr>
                <w:i/>
                <w:sz w:val="20"/>
                <w:szCs w:val="20"/>
              </w:rPr>
              <w:t xml:space="preserve"> </w:t>
            </w:r>
            <w:proofErr w:type="spellStart"/>
            <w:r w:rsidR="000152EC" w:rsidRPr="000152EC">
              <w:rPr>
                <w:i/>
                <w:sz w:val="20"/>
                <w:szCs w:val="20"/>
              </w:rPr>
              <w:t>luật</w:t>
            </w:r>
            <w:proofErr w:type="spellEnd"/>
            <w:r w:rsidR="000152EC" w:rsidRPr="000152EC">
              <w:rPr>
                <w:i/>
                <w:sz w:val="20"/>
                <w:szCs w:val="20"/>
                <w:lang w:val="vi-VN"/>
              </w:rPr>
              <w:t xml:space="preserve"> về đất đai </w:t>
            </w:r>
            <w:r w:rsidR="000152EC" w:rsidRPr="000152EC">
              <w:rPr>
                <w:bCs/>
                <w:i/>
                <w:sz w:val="20"/>
                <w:szCs w:val="20"/>
                <w:lang w:val="vi-VN"/>
              </w:rPr>
              <w:t>hoặc</w:t>
            </w:r>
            <w:r w:rsidR="000152EC" w:rsidRPr="000152EC">
              <w:rPr>
                <w:i/>
                <w:sz w:val="20"/>
                <w:szCs w:val="20"/>
                <w:lang w:val="vi-VN"/>
              </w:rPr>
              <w:t xml:space="preserve"> người sử dụng đất đề nghị kh</w:t>
            </w:r>
            <w:proofErr w:type="spellStart"/>
            <w:r w:rsidR="000152EC" w:rsidRPr="000152EC">
              <w:rPr>
                <w:i/>
                <w:sz w:val="20"/>
                <w:szCs w:val="20"/>
              </w:rPr>
              <w:t>ông</w:t>
            </w:r>
            <w:proofErr w:type="spellEnd"/>
            <w:r w:rsidR="000152EC" w:rsidRPr="000152EC">
              <w:rPr>
                <w:i/>
                <w:sz w:val="20"/>
                <w:szCs w:val="20"/>
              </w:rPr>
              <w:t xml:space="preserve"> </w:t>
            </w:r>
            <w:proofErr w:type="spellStart"/>
            <w:r w:rsidR="000152EC" w:rsidRPr="000152EC">
              <w:rPr>
                <w:i/>
                <w:sz w:val="20"/>
                <w:szCs w:val="20"/>
              </w:rPr>
              <w:t>áp</w:t>
            </w:r>
            <w:proofErr w:type="spellEnd"/>
            <w:r w:rsidR="000152EC" w:rsidRPr="000152EC">
              <w:rPr>
                <w:i/>
                <w:sz w:val="20"/>
                <w:szCs w:val="20"/>
              </w:rPr>
              <w:t xml:space="preserve"> d</w:t>
            </w:r>
            <w:r w:rsidR="000152EC" w:rsidRPr="000152EC">
              <w:rPr>
                <w:i/>
                <w:sz w:val="20"/>
                <w:szCs w:val="20"/>
                <w:lang w:val="vi-VN"/>
              </w:rPr>
              <w:t>ụng ưu đ</w:t>
            </w:r>
            <w:proofErr w:type="spellStart"/>
            <w:r w:rsidR="000152EC" w:rsidRPr="000152EC">
              <w:rPr>
                <w:i/>
                <w:sz w:val="20"/>
                <w:szCs w:val="20"/>
              </w:rPr>
              <w:t>ãi</w:t>
            </w:r>
            <w:proofErr w:type="spellEnd"/>
            <w:r w:rsidR="000152EC" w:rsidRPr="000152EC">
              <w:rPr>
                <w:i/>
                <w:sz w:val="20"/>
                <w:szCs w:val="20"/>
              </w:rPr>
              <w:t xml:space="preserve"> do </w:t>
            </w:r>
            <w:proofErr w:type="spellStart"/>
            <w:r w:rsidR="000152EC" w:rsidRPr="000152EC">
              <w:rPr>
                <w:i/>
                <w:sz w:val="20"/>
                <w:szCs w:val="20"/>
              </w:rPr>
              <w:t>không</w:t>
            </w:r>
            <w:proofErr w:type="spellEnd"/>
            <w:r w:rsidR="000152EC" w:rsidRPr="000152EC">
              <w:rPr>
                <w:i/>
                <w:sz w:val="20"/>
                <w:szCs w:val="20"/>
              </w:rPr>
              <w:t xml:space="preserve"> </w:t>
            </w:r>
            <w:proofErr w:type="spellStart"/>
            <w:r w:rsidR="000152EC" w:rsidRPr="000152EC">
              <w:rPr>
                <w:i/>
                <w:sz w:val="20"/>
                <w:szCs w:val="20"/>
              </w:rPr>
              <w:t>còn</w:t>
            </w:r>
            <w:proofErr w:type="spellEnd"/>
            <w:r w:rsidR="000152EC" w:rsidRPr="000152EC">
              <w:rPr>
                <w:i/>
                <w:sz w:val="20"/>
                <w:szCs w:val="20"/>
              </w:rPr>
              <w:t xml:space="preserve"> </w:t>
            </w:r>
            <w:proofErr w:type="spellStart"/>
            <w:r w:rsidR="000152EC" w:rsidRPr="000152EC">
              <w:rPr>
                <w:i/>
                <w:sz w:val="20"/>
                <w:szCs w:val="20"/>
              </w:rPr>
              <w:t>đáp</w:t>
            </w:r>
            <w:proofErr w:type="spellEnd"/>
            <w:r w:rsidR="000152EC" w:rsidRPr="000152EC">
              <w:rPr>
                <w:i/>
                <w:sz w:val="20"/>
                <w:szCs w:val="20"/>
              </w:rPr>
              <w:t> </w:t>
            </w:r>
            <w:r w:rsidR="000152EC" w:rsidRPr="000152EC">
              <w:rPr>
                <w:i/>
                <w:sz w:val="20"/>
                <w:szCs w:val="20"/>
                <w:lang w:val="vi-VN"/>
              </w:rPr>
              <w:t>ứng c</w:t>
            </w:r>
            <w:proofErr w:type="spellStart"/>
            <w:r w:rsidR="000152EC" w:rsidRPr="000152EC">
              <w:rPr>
                <w:i/>
                <w:sz w:val="20"/>
                <w:szCs w:val="20"/>
              </w:rPr>
              <w:t>ác</w:t>
            </w:r>
            <w:proofErr w:type="spellEnd"/>
            <w:r w:rsidR="000152EC" w:rsidRPr="000152EC">
              <w:rPr>
                <w:i/>
                <w:sz w:val="20"/>
                <w:szCs w:val="20"/>
              </w:rPr>
              <w:t xml:space="preserve"> </w:t>
            </w:r>
            <w:proofErr w:type="spellStart"/>
            <w:r w:rsidR="000152EC" w:rsidRPr="000152EC">
              <w:rPr>
                <w:i/>
                <w:sz w:val="20"/>
                <w:szCs w:val="20"/>
              </w:rPr>
              <w:t>điều</w:t>
            </w:r>
            <w:proofErr w:type="spellEnd"/>
            <w:r w:rsidR="000152EC" w:rsidRPr="000152EC">
              <w:rPr>
                <w:i/>
                <w:sz w:val="20"/>
                <w:szCs w:val="20"/>
                <w:lang w:val="vi-VN"/>
              </w:rPr>
              <w:t> kiện để được miễn, giảm</w:t>
            </w:r>
            <w:bookmarkEnd w:id="10"/>
            <w:r w:rsidR="000152EC" w:rsidRPr="000152EC">
              <w:rPr>
                <w:i/>
                <w:sz w:val="20"/>
                <w:szCs w:val="20"/>
                <w:lang w:val="vi-VN"/>
              </w:rPr>
              <w:t xml:space="preserve"> th</w:t>
            </w:r>
            <w:r w:rsidR="000152EC" w:rsidRPr="000152EC">
              <w:rPr>
                <w:i/>
                <w:sz w:val="20"/>
                <w:szCs w:val="20"/>
              </w:rPr>
              <w:t xml:space="preserve">ì </w:t>
            </w:r>
            <w:proofErr w:type="spellStart"/>
            <w:r w:rsidR="000152EC" w:rsidRPr="000152EC">
              <w:rPr>
                <w:i/>
                <w:sz w:val="20"/>
                <w:szCs w:val="20"/>
              </w:rPr>
              <w:t>ph</w:t>
            </w:r>
            <w:proofErr w:type="spellEnd"/>
            <w:r w:rsidR="000152EC" w:rsidRPr="000152EC">
              <w:rPr>
                <w:i/>
                <w:sz w:val="20"/>
                <w:szCs w:val="20"/>
                <w:lang w:val="vi-VN"/>
              </w:rPr>
              <w:t>ải nộp v</w:t>
            </w:r>
            <w:proofErr w:type="spellStart"/>
            <w:r w:rsidR="000152EC" w:rsidRPr="000152EC">
              <w:rPr>
                <w:i/>
                <w:sz w:val="20"/>
                <w:szCs w:val="20"/>
              </w:rPr>
              <w:t>ào</w:t>
            </w:r>
            <w:proofErr w:type="spellEnd"/>
            <w:r w:rsidR="000152EC" w:rsidRPr="000152EC">
              <w:rPr>
                <w:i/>
                <w:sz w:val="20"/>
                <w:szCs w:val="20"/>
              </w:rPr>
              <w:t xml:space="preserve"> </w:t>
            </w:r>
            <w:proofErr w:type="spellStart"/>
            <w:r w:rsidR="000152EC" w:rsidRPr="000152EC">
              <w:rPr>
                <w:i/>
                <w:sz w:val="20"/>
                <w:szCs w:val="20"/>
              </w:rPr>
              <w:t>ngân</w:t>
            </w:r>
            <w:proofErr w:type="spellEnd"/>
            <w:r w:rsidR="000152EC" w:rsidRPr="000152EC">
              <w:rPr>
                <w:i/>
                <w:sz w:val="20"/>
                <w:szCs w:val="20"/>
              </w:rPr>
              <w:t xml:space="preserve"> </w:t>
            </w:r>
            <w:proofErr w:type="spellStart"/>
            <w:r w:rsidR="000152EC" w:rsidRPr="000152EC">
              <w:rPr>
                <w:i/>
                <w:sz w:val="20"/>
                <w:szCs w:val="20"/>
              </w:rPr>
              <w:t>sách</w:t>
            </w:r>
            <w:proofErr w:type="spellEnd"/>
            <w:r w:rsidR="000152EC" w:rsidRPr="000152EC">
              <w:rPr>
                <w:i/>
                <w:sz w:val="20"/>
                <w:szCs w:val="20"/>
              </w:rPr>
              <w:t xml:space="preserve"> </w:t>
            </w:r>
            <w:proofErr w:type="spellStart"/>
            <w:r w:rsidR="000152EC" w:rsidRPr="000152EC">
              <w:rPr>
                <w:i/>
                <w:sz w:val="20"/>
                <w:szCs w:val="20"/>
              </w:rPr>
              <w:t>nhà</w:t>
            </w:r>
            <w:proofErr w:type="spellEnd"/>
            <w:r w:rsidR="000152EC" w:rsidRPr="000152EC">
              <w:rPr>
                <w:i/>
                <w:sz w:val="20"/>
                <w:szCs w:val="20"/>
              </w:rPr>
              <w:t xml:space="preserve"> </w:t>
            </w:r>
            <w:proofErr w:type="spellStart"/>
            <w:r w:rsidR="000152EC" w:rsidRPr="000152EC">
              <w:rPr>
                <w:i/>
                <w:sz w:val="20"/>
                <w:szCs w:val="20"/>
              </w:rPr>
              <w:t>nư</w:t>
            </w:r>
            <w:proofErr w:type="spellEnd"/>
            <w:r w:rsidR="000152EC" w:rsidRPr="000152EC">
              <w:rPr>
                <w:i/>
                <w:sz w:val="20"/>
                <w:szCs w:val="20"/>
                <w:lang w:val="vi-VN"/>
              </w:rPr>
              <w:t>ớc số tiền sử dụng đất đ</w:t>
            </w:r>
            <w:r w:rsidR="000152EC" w:rsidRPr="000152EC">
              <w:rPr>
                <w:i/>
                <w:sz w:val="20"/>
                <w:szCs w:val="20"/>
              </w:rPr>
              <w:t xml:space="preserve">ã </w:t>
            </w:r>
            <w:proofErr w:type="spellStart"/>
            <w:r w:rsidR="000152EC" w:rsidRPr="000152EC">
              <w:rPr>
                <w:i/>
                <w:sz w:val="20"/>
                <w:szCs w:val="20"/>
              </w:rPr>
              <w:t>đư</w:t>
            </w:r>
            <w:proofErr w:type="spellEnd"/>
            <w:r w:rsidR="000152EC" w:rsidRPr="000152EC">
              <w:rPr>
                <w:i/>
                <w:sz w:val="20"/>
                <w:szCs w:val="20"/>
                <w:lang w:val="vi-VN"/>
              </w:rPr>
              <w:t>ợc miễn, giảm. Việc thu hồi số tiền sử dụng đất đ</w:t>
            </w:r>
            <w:r w:rsidR="000152EC" w:rsidRPr="000152EC">
              <w:rPr>
                <w:i/>
                <w:sz w:val="20"/>
                <w:szCs w:val="20"/>
              </w:rPr>
              <w:t xml:space="preserve">ã </w:t>
            </w:r>
            <w:proofErr w:type="spellStart"/>
            <w:r w:rsidR="000152EC" w:rsidRPr="000152EC">
              <w:rPr>
                <w:i/>
                <w:sz w:val="20"/>
                <w:szCs w:val="20"/>
              </w:rPr>
              <w:t>đư</w:t>
            </w:r>
            <w:proofErr w:type="spellEnd"/>
            <w:r w:rsidR="000152EC" w:rsidRPr="000152EC">
              <w:rPr>
                <w:i/>
                <w:sz w:val="20"/>
                <w:szCs w:val="20"/>
                <w:lang w:val="vi-VN"/>
              </w:rPr>
              <w:t>ợc miễn, giảm thực hiện như sau:</w:t>
            </w:r>
          </w:p>
          <w:p w14:paraId="673B2E61" w14:textId="77777777" w:rsidR="000152EC" w:rsidRPr="000152EC" w:rsidRDefault="000152EC" w:rsidP="000152EC">
            <w:pPr>
              <w:pStyle w:val="NormalWeb"/>
              <w:spacing w:before="120" w:beforeAutospacing="0" w:after="120" w:afterAutospacing="0" w:line="288" w:lineRule="auto"/>
              <w:ind w:left="60" w:right="63" w:firstLine="141"/>
              <w:jc w:val="both"/>
              <w:rPr>
                <w:b/>
                <w:bCs/>
                <w:i/>
                <w:sz w:val="20"/>
                <w:szCs w:val="20"/>
              </w:rPr>
            </w:pPr>
            <w:r w:rsidRPr="000152EC">
              <w:rPr>
                <w:b/>
                <w:bCs/>
                <w:i/>
                <w:sz w:val="20"/>
                <w:szCs w:val="20"/>
              </w:rPr>
              <w:t xml:space="preserve">a) </w:t>
            </w:r>
            <w:proofErr w:type="spellStart"/>
            <w:r w:rsidRPr="000152EC">
              <w:rPr>
                <w:b/>
                <w:bCs/>
                <w:i/>
                <w:sz w:val="20"/>
                <w:szCs w:val="20"/>
              </w:rPr>
              <w:t>Số</w:t>
            </w:r>
            <w:proofErr w:type="spellEnd"/>
            <w:r w:rsidRPr="000152EC">
              <w:rPr>
                <w:b/>
                <w:bCs/>
                <w:i/>
                <w:sz w:val="20"/>
                <w:szCs w:val="20"/>
              </w:rPr>
              <w:t xml:space="preserve"> </w:t>
            </w:r>
            <w:proofErr w:type="spellStart"/>
            <w:r w:rsidRPr="000152EC">
              <w:rPr>
                <w:b/>
                <w:bCs/>
                <w:i/>
                <w:sz w:val="20"/>
                <w:szCs w:val="20"/>
              </w:rPr>
              <w:t>tiền</w:t>
            </w:r>
            <w:proofErr w:type="spellEnd"/>
            <w:r w:rsidRPr="000152EC">
              <w:rPr>
                <w:b/>
                <w:bCs/>
                <w:i/>
                <w:sz w:val="20"/>
                <w:szCs w:val="20"/>
              </w:rPr>
              <w:t xml:space="preserve"> </w:t>
            </w:r>
            <w:proofErr w:type="spellStart"/>
            <w:r w:rsidRPr="000152EC">
              <w:rPr>
                <w:b/>
                <w:bCs/>
                <w:i/>
                <w:sz w:val="20"/>
                <w:szCs w:val="20"/>
              </w:rPr>
              <w:t>sử</w:t>
            </w:r>
            <w:proofErr w:type="spellEnd"/>
            <w:r w:rsidRPr="000152EC">
              <w:rPr>
                <w:b/>
                <w:bCs/>
                <w:i/>
                <w:sz w:val="20"/>
                <w:szCs w:val="20"/>
              </w:rPr>
              <w:t xml:space="preserve"> </w:t>
            </w:r>
            <w:proofErr w:type="spellStart"/>
            <w:r w:rsidRPr="000152EC">
              <w:rPr>
                <w:b/>
                <w:bCs/>
                <w:i/>
                <w:sz w:val="20"/>
                <w:szCs w:val="20"/>
              </w:rPr>
              <w:t>dụng</w:t>
            </w:r>
            <w:proofErr w:type="spellEnd"/>
            <w:r w:rsidRPr="000152EC">
              <w:rPr>
                <w:b/>
                <w:bCs/>
                <w:i/>
                <w:sz w:val="20"/>
                <w:szCs w:val="20"/>
              </w:rPr>
              <w:t xml:space="preserve"> </w:t>
            </w:r>
            <w:proofErr w:type="spellStart"/>
            <w:r w:rsidRPr="000152EC">
              <w:rPr>
                <w:b/>
                <w:bCs/>
                <w:i/>
                <w:sz w:val="20"/>
                <w:szCs w:val="20"/>
              </w:rPr>
              <w:t>đất</w:t>
            </w:r>
            <w:proofErr w:type="spellEnd"/>
            <w:r w:rsidRPr="000152EC">
              <w:rPr>
                <w:b/>
                <w:bCs/>
                <w:i/>
                <w:sz w:val="20"/>
                <w:szCs w:val="20"/>
              </w:rPr>
              <w:t xml:space="preserve"> </w:t>
            </w:r>
            <w:proofErr w:type="spellStart"/>
            <w:r w:rsidRPr="000152EC">
              <w:rPr>
                <w:b/>
                <w:bCs/>
                <w:i/>
                <w:sz w:val="20"/>
                <w:szCs w:val="20"/>
              </w:rPr>
              <w:t>được</w:t>
            </w:r>
            <w:proofErr w:type="spellEnd"/>
            <w:r w:rsidRPr="000152EC">
              <w:rPr>
                <w:b/>
                <w:bCs/>
                <w:i/>
                <w:sz w:val="20"/>
                <w:szCs w:val="20"/>
              </w:rPr>
              <w:t xml:space="preserve"> </w:t>
            </w:r>
            <w:proofErr w:type="spellStart"/>
            <w:r w:rsidRPr="000152EC">
              <w:rPr>
                <w:b/>
                <w:bCs/>
                <w:i/>
                <w:sz w:val="20"/>
                <w:szCs w:val="20"/>
              </w:rPr>
              <w:t>miễn</w:t>
            </w:r>
            <w:proofErr w:type="spellEnd"/>
            <w:r w:rsidRPr="000152EC">
              <w:rPr>
                <w:b/>
                <w:bCs/>
                <w:i/>
                <w:sz w:val="20"/>
                <w:szCs w:val="20"/>
              </w:rPr>
              <w:t xml:space="preserve">, </w:t>
            </w:r>
            <w:proofErr w:type="spellStart"/>
            <w:r w:rsidRPr="000152EC">
              <w:rPr>
                <w:b/>
                <w:bCs/>
                <w:i/>
                <w:sz w:val="20"/>
                <w:szCs w:val="20"/>
              </w:rPr>
              <w:t>giảm</w:t>
            </w:r>
            <w:proofErr w:type="spellEnd"/>
            <w:r w:rsidRPr="000152EC">
              <w:rPr>
                <w:b/>
                <w:bCs/>
                <w:i/>
                <w:sz w:val="20"/>
                <w:szCs w:val="20"/>
              </w:rPr>
              <w:t xml:space="preserve"> </w:t>
            </w:r>
            <w:proofErr w:type="spellStart"/>
            <w:r w:rsidRPr="000152EC">
              <w:rPr>
                <w:b/>
                <w:bCs/>
                <w:i/>
                <w:sz w:val="20"/>
                <w:szCs w:val="20"/>
              </w:rPr>
              <w:t>phải</w:t>
            </w:r>
            <w:proofErr w:type="spellEnd"/>
            <w:r w:rsidRPr="000152EC">
              <w:rPr>
                <w:b/>
                <w:bCs/>
                <w:i/>
                <w:sz w:val="20"/>
                <w:szCs w:val="20"/>
              </w:rPr>
              <w:t xml:space="preserve"> </w:t>
            </w:r>
            <w:proofErr w:type="spellStart"/>
            <w:r w:rsidRPr="000152EC">
              <w:rPr>
                <w:b/>
                <w:bCs/>
                <w:i/>
                <w:sz w:val="20"/>
                <w:szCs w:val="20"/>
              </w:rPr>
              <w:t>thu</w:t>
            </w:r>
            <w:proofErr w:type="spellEnd"/>
            <w:r w:rsidRPr="000152EC">
              <w:rPr>
                <w:b/>
                <w:bCs/>
                <w:i/>
                <w:sz w:val="20"/>
                <w:szCs w:val="20"/>
              </w:rPr>
              <w:t xml:space="preserve"> </w:t>
            </w:r>
            <w:proofErr w:type="spellStart"/>
            <w:r w:rsidRPr="000152EC">
              <w:rPr>
                <w:b/>
                <w:bCs/>
                <w:i/>
                <w:sz w:val="20"/>
                <w:szCs w:val="20"/>
              </w:rPr>
              <w:t>hồi</w:t>
            </w:r>
            <w:proofErr w:type="spellEnd"/>
            <w:r w:rsidRPr="000152EC">
              <w:rPr>
                <w:b/>
                <w:bCs/>
                <w:i/>
                <w:sz w:val="20"/>
                <w:szCs w:val="20"/>
              </w:rPr>
              <w:t xml:space="preserve"> </w:t>
            </w:r>
            <w:proofErr w:type="spellStart"/>
            <w:r w:rsidRPr="000152EC">
              <w:rPr>
                <w:b/>
                <w:bCs/>
                <w:i/>
                <w:sz w:val="20"/>
                <w:szCs w:val="20"/>
              </w:rPr>
              <w:t>được</w:t>
            </w:r>
            <w:proofErr w:type="spellEnd"/>
            <w:r w:rsidRPr="000152EC">
              <w:rPr>
                <w:b/>
                <w:bCs/>
                <w:i/>
                <w:sz w:val="20"/>
                <w:szCs w:val="20"/>
              </w:rPr>
              <w:t xml:space="preserve"> </w:t>
            </w:r>
            <w:proofErr w:type="spellStart"/>
            <w:r w:rsidRPr="000152EC">
              <w:rPr>
                <w:b/>
                <w:bCs/>
                <w:i/>
                <w:sz w:val="20"/>
                <w:szCs w:val="20"/>
              </w:rPr>
              <w:t>tính</w:t>
            </w:r>
            <w:proofErr w:type="spellEnd"/>
            <w:r w:rsidRPr="000152EC">
              <w:rPr>
                <w:b/>
                <w:bCs/>
                <w:i/>
                <w:sz w:val="20"/>
                <w:szCs w:val="20"/>
              </w:rPr>
              <w:t xml:space="preserve"> </w:t>
            </w:r>
            <w:proofErr w:type="spellStart"/>
            <w:r w:rsidRPr="000152EC">
              <w:rPr>
                <w:b/>
                <w:bCs/>
                <w:i/>
                <w:sz w:val="20"/>
                <w:szCs w:val="20"/>
              </w:rPr>
              <w:t>như</w:t>
            </w:r>
            <w:proofErr w:type="spellEnd"/>
            <w:r w:rsidRPr="000152EC">
              <w:rPr>
                <w:b/>
                <w:bCs/>
                <w:i/>
                <w:sz w:val="20"/>
                <w:szCs w:val="20"/>
              </w:rPr>
              <w:t xml:space="preserve"> </w:t>
            </w:r>
            <w:proofErr w:type="spellStart"/>
            <w:r w:rsidRPr="000152EC">
              <w:rPr>
                <w:b/>
                <w:bCs/>
                <w:i/>
                <w:sz w:val="20"/>
                <w:szCs w:val="20"/>
              </w:rPr>
              <w:t>sau</w:t>
            </w:r>
            <w:proofErr w:type="spellEnd"/>
            <w:r w:rsidRPr="000152EC">
              <w:rPr>
                <w:b/>
                <w:bCs/>
                <w:i/>
                <w:sz w:val="20"/>
                <w:szCs w:val="20"/>
              </w:rPr>
              <w:t>:</w:t>
            </w:r>
          </w:p>
          <w:p w14:paraId="646F2AE9" w14:textId="77777777" w:rsidR="000152EC" w:rsidRPr="000152EC" w:rsidRDefault="000152EC" w:rsidP="000152EC">
            <w:pPr>
              <w:pStyle w:val="NormalWeb"/>
              <w:shd w:val="clear" w:color="auto" w:fill="FFFFFF"/>
              <w:spacing w:before="120" w:beforeAutospacing="0" w:after="120" w:afterAutospacing="0" w:line="288" w:lineRule="auto"/>
              <w:ind w:left="60" w:right="63" w:firstLine="141"/>
              <w:jc w:val="both"/>
              <w:rPr>
                <w:b/>
                <w:bCs/>
                <w:i/>
                <w:sz w:val="20"/>
                <w:szCs w:val="20"/>
              </w:rPr>
            </w:pPr>
            <w:r w:rsidRPr="000152EC">
              <w:rPr>
                <w:b/>
                <w:bCs/>
                <w:i/>
                <w:sz w:val="20"/>
                <w:szCs w:val="20"/>
              </w:rPr>
              <w:t>a1) S</w:t>
            </w:r>
            <w:r w:rsidRPr="000152EC">
              <w:rPr>
                <w:b/>
                <w:bCs/>
                <w:i/>
                <w:sz w:val="20"/>
                <w:szCs w:val="20"/>
                <w:lang w:val="vi-VN"/>
              </w:rPr>
              <w:t>ố tiền sử dụng đất được miễn, giảm phải thu hồi</w:t>
            </w:r>
            <w:r w:rsidRPr="000152EC">
              <w:rPr>
                <w:b/>
                <w:bCs/>
                <w:i/>
                <w:sz w:val="20"/>
                <w:szCs w:val="20"/>
              </w:rPr>
              <w:t xml:space="preserve"> (bao </w:t>
            </w:r>
            <w:proofErr w:type="spellStart"/>
            <w:r w:rsidRPr="000152EC">
              <w:rPr>
                <w:b/>
                <w:bCs/>
                <w:i/>
                <w:sz w:val="20"/>
                <w:szCs w:val="20"/>
              </w:rPr>
              <w:t>gồm</w:t>
            </w:r>
            <w:proofErr w:type="spellEnd"/>
            <w:r w:rsidRPr="000152EC">
              <w:rPr>
                <w:b/>
                <w:bCs/>
                <w:i/>
                <w:sz w:val="20"/>
                <w:szCs w:val="20"/>
              </w:rPr>
              <w:t xml:space="preserve"> </w:t>
            </w:r>
            <w:proofErr w:type="spellStart"/>
            <w:r w:rsidRPr="000152EC">
              <w:rPr>
                <w:b/>
                <w:bCs/>
                <w:i/>
                <w:sz w:val="20"/>
                <w:szCs w:val="20"/>
              </w:rPr>
              <w:t>cả</w:t>
            </w:r>
            <w:proofErr w:type="spellEnd"/>
            <w:r w:rsidRPr="000152EC">
              <w:rPr>
                <w:b/>
                <w:bCs/>
                <w:i/>
                <w:sz w:val="20"/>
                <w:szCs w:val="20"/>
              </w:rPr>
              <w:t xml:space="preserve"> </w:t>
            </w:r>
            <w:proofErr w:type="spellStart"/>
            <w:r w:rsidRPr="000152EC">
              <w:rPr>
                <w:b/>
                <w:bCs/>
                <w:i/>
                <w:sz w:val="20"/>
                <w:szCs w:val="20"/>
                <w:shd w:val="clear" w:color="auto" w:fill="FFFFFF"/>
              </w:rPr>
              <w:t>trường</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hợp</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người</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sử</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dụng</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đất</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đã</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được</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miễn</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giảm</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tiền</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sử</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dụng</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đất</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theo</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quy</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định</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của</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pháp</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luật</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trước</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ngày</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Luật</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Đất</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đai</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năm</w:t>
            </w:r>
            <w:proofErr w:type="spellEnd"/>
            <w:r w:rsidRPr="000152EC">
              <w:rPr>
                <w:b/>
                <w:bCs/>
                <w:i/>
                <w:sz w:val="20"/>
                <w:szCs w:val="20"/>
                <w:shd w:val="clear" w:color="auto" w:fill="FFFFFF"/>
              </w:rPr>
              <w:t xml:space="preserve"> 2024 </w:t>
            </w:r>
            <w:proofErr w:type="spellStart"/>
            <w:r w:rsidRPr="000152EC">
              <w:rPr>
                <w:b/>
                <w:bCs/>
                <w:i/>
                <w:sz w:val="20"/>
                <w:szCs w:val="20"/>
                <w:shd w:val="clear" w:color="auto" w:fill="FFFFFF"/>
              </w:rPr>
              <w:t>có</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hiệu</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lực</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thi</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hành</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nhưng</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đến</w:t>
            </w:r>
            <w:proofErr w:type="spellEnd"/>
            <w:r w:rsidRPr="000152EC">
              <w:rPr>
                <w:b/>
                <w:bCs/>
                <w:i/>
                <w:sz w:val="20"/>
                <w:szCs w:val="20"/>
                <w:shd w:val="clear" w:color="auto" w:fill="FFFFFF"/>
              </w:rPr>
              <w:t xml:space="preserve"> nay </w:t>
            </w:r>
            <w:proofErr w:type="spellStart"/>
            <w:r w:rsidRPr="000152EC">
              <w:rPr>
                <w:b/>
                <w:bCs/>
                <w:i/>
                <w:sz w:val="20"/>
                <w:szCs w:val="20"/>
                <w:shd w:val="clear" w:color="auto" w:fill="FFFFFF"/>
              </w:rPr>
              <w:t>cơ</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quan</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nhà</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nước</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có</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thẩm</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quyền</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phát</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hiện</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người</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sử</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dụng</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đất</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không</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đáp</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ứng</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các</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điều</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kiện</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để</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được</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miễn</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giảm</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tiền</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sử</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dụng</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đất</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nếu</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có</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theo</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quy</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định</w:t>
            </w:r>
            <w:proofErr w:type="spellEnd"/>
            <w:r w:rsidRPr="000152EC">
              <w:rPr>
                <w:b/>
                <w:bCs/>
                <w:i/>
                <w:sz w:val="20"/>
                <w:szCs w:val="20"/>
              </w:rPr>
              <w:t xml:space="preserve">) </w:t>
            </w:r>
            <w:r w:rsidRPr="000152EC">
              <w:rPr>
                <w:b/>
                <w:bCs/>
                <w:i/>
                <w:sz w:val="20"/>
                <w:szCs w:val="20"/>
                <w:lang w:val="vi-VN"/>
              </w:rPr>
              <w:t>được t</w:t>
            </w:r>
            <w:proofErr w:type="spellStart"/>
            <w:r w:rsidRPr="000152EC">
              <w:rPr>
                <w:b/>
                <w:bCs/>
                <w:i/>
                <w:sz w:val="20"/>
                <w:szCs w:val="20"/>
              </w:rPr>
              <w:t>ính</w:t>
            </w:r>
            <w:proofErr w:type="spellEnd"/>
            <w:r w:rsidRPr="000152EC">
              <w:rPr>
                <w:b/>
                <w:bCs/>
                <w:i/>
                <w:sz w:val="20"/>
                <w:szCs w:val="20"/>
              </w:rPr>
              <w:t xml:space="preserve"> </w:t>
            </w:r>
            <w:proofErr w:type="spellStart"/>
            <w:r w:rsidRPr="000152EC">
              <w:rPr>
                <w:b/>
                <w:bCs/>
                <w:i/>
                <w:sz w:val="20"/>
                <w:szCs w:val="20"/>
              </w:rPr>
              <w:t>theo</w:t>
            </w:r>
            <w:proofErr w:type="spellEnd"/>
            <w:r w:rsidRPr="000152EC">
              <w:rPr>
                <w:b/>
                <w:bCs/>
                <w:i/>
                <w:sz w:val="20"/>
                <w:szCs w:val="20"/>
              </w:rPr>
              <w:t xml:space="preserve"> </w:t>
            </w:r>
            <w:proofErr w:type="spellStart"/>
            <w:r w:rsidRPr="000152EC">
              <w:rPr>
                <w:b/>
                <w:bCs/>
                <w:i/>
                <w:sz w:val="20"/>
                <w:szCs w:val="20"/>
                <w:shd w:val="clear" w:color="auto" w:fill="FFFFFF"/>
              </w:rPr>
              <w:t>chính</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sách</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và</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giá</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đất</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tại</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thời</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điểm</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tính</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tiền</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sử</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dụng</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đất</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theo</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quy</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định</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của</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pháp</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luật</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từng</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thời</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kỳ</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cộng</w:t>
            </w:r>
            <w:proofErr w:type="spellEnd"/>
            <w:r w:rsidRPr="000152EC">
              <w:rPr>
                <w:b/>
                <w:bCs/>
                <w:i/>
                <w:sz w:val="20"/>
                <w:szCs w:val="20"/>
                <w:shd w:val="clear" w:color="auto" w:fill="FFFFFF"/>
              </w:rPr>
              <w:t xml:space="preserve"> (+) </w:t>
            </w:r>
            <w:r w:rsidRPr="000152EC">
              <w:rPr>
                <w:b/>
                <w:bCs/>
                <w:i/>
                <w:sz w:val="20"/>
                <w:szCs w:val="20"/>
                <w:lang w:val="vi-VN"/>
              </w:rPr>
              <w:t>với khoản tiền tương đương với tiền chậm nộp tiền sử dụng đất theo quy định của ph</w:t>
            </w:r>
            <w:proofErr w:type="spellStart"/>
            <w:r w:rsidRPr="000152EC">
              <w:rPr>
                <w:b/>
                <w:bCs/>
                <w:i/>
                <w:sz w:val="20"/>
                <w:szCs w:val="20"/>
              </w:rPr>
              <w:t>áp</w:t>
            </w:r>
            <w:proofErr w:type="spellEnd"/>
            <w:r w:rsidRPr="000152EC">
              <w:rPr>
                <w:b/>
                <w:bCs/>
                <w:i/>
                <w:sz w:val="20"/>
                <w:szCs w:val="20"/>
              </w:rPr>
              <w:t xml:space="preserve"> </w:t>
            </w:r>
            <w:proofErr w:type="spellStart"/>
            <w:r w:rsidRPr="000152EC">
              <w:rPr>
                <w:b/>
                <w:bCs/>
                <w:i/>
                <w:sz w:val="20"/>
                <w:szCs w:val="20"/>
              </w:rPr>
              <w:t>luật</w:t>
            </w:r>
            <w:proofErr w:type="spellEnd"/>
            <w:r w:rsidRPr="000152EC">
              <w:rPr>
                <w:b/>
                <w:bCs/>
                <w:i/>
                <w:sz w:val="20"/>
                <w:szCs w:val="20"/>
                <w:lang w:val="vi-VN"/>
              </w:rPr>
              <w:t> về quản l</w:t>
            </w:r>
            <w:r w:rsidRPr="000152EC">
              <w:rPr>
                <w:b/>
                <w:bCs/>
                <w:i/>
                <w:sz w:val="20"/>
                <w:szCs w:val="20"/>
              </w:rPr>
              <w:t xml:space="preserve">ý </w:t>
            </w:r>
            <w:proofErr w:type="spellStart"/>
            <w:r w:rsidRPr="000152EC">
              <w:rPr>
                <w:b/>
                <w:bCs/>
                <w:i/>
                <w:sz w:val="20"/>
                <w:szCs w:val="20"/>
              </w:rPr>
              <w:t>thu</w:t>
            </w:r>
            <w:proofErr w:type="spellEnd"/>
            <w:r w:rsidRPr="000152EC">
              <w:rPr>
                <w:b/>
                <w:bCs/>
                <w:i/>
                <w:sz w:val="20"/>
                <w:szCs w:val="20"/>
                <w:lang w:val="vi-VN"/>
              </w:rPr>
              <w:t>ế từng thời kỳ.</w:t>
            </w:r>
          </w:p>
          <w:p w14:paraId="17CE0729" w14:textId="77777777" w:rsidR="000152EC" w:rsidRPr="000152EC" w:rsidRDefault="000152EC" w:rsidP="000152EC">
            <w:pPr>
              <w:pStyle w:val="NormalWeb"/>
              <w:shd w:val="clear" w:color="auto" w:fill="FFFFFF"/>
              <w:spacing w:before="120" w:beforeAutospacing="0" w:after="120" w:afterAutospacing="0" w:line="288" w:lineRule="auto"/>
              <w:ind w:left="60" w:right="63" w:firstLine="141"/>
              <w:jc w:val="both"/>
              <w:rPr>
                <w:b/>
                <w:bCs/>
                <w:i/>
                <w:sz w:val="20"/>
                <w:szCs w:val="20"/>
              </w:rPr>
            </w:pPr>
            <w:r w:rsidRPr="000152EC">
              <w:rPr>
                <w:b/>
                <w:bCs/>
                <w:i/>
                <w:sz w:val="20"/>
                <w:szCs w:val="20"/>
              </w:rPr>
              <w:t xml:space="preserve">Trường </w:t>
            </w:r>
            <w:proofErr w:type="spellStart"/>
            <w:r w:rsidRPr="000152EC">
              <w:rPr>
                <w:b/>
                <w:bCs/>
                <w:i/>
                <w:sz w:val="20"/>
                <w:szCs w:val="20"/>
              </w:rPr>
              <w:t>hợp</w:t>
            </w:r>
            <w:proofErr w:type="spellEnd"/>
            <w:r w:rsidRPr="000152EC">
              <w:rPr>
                <w:b/>
                <w:bCs/>
                <w:i/>
                <w:sz w:val="20"/>
                <w:szCs w:val="20"/>
              </w:rPr>
              <w:t xml:space="preserve"> </w:t>
            </w:r>
            <w:r w:rsidRPr="000152EC">
              <w:rPr>
                <w:b/>
                <w:bCs/>
                <w:i/>
                <w:sz w:val="20"/>
                <w:szCs w:val="20"/>
                <w:lang w:val="vi-VN"/>
              </w:rPr>
              <w:t>người sử dụng đất đề nghị kh</w:t>
            </w:r>
            <w:proofErr w:type="spellStart"/>
            <w:r w:rsidRPr="000152EC">
              <w:rPr>
                <w:b/>
                <w:bCs/>
                <w:i/>
                <w:sz w:val="20"/>
                <w:szCs w:val="20"/>
              </w:rPr>
              <w:t>ông</w:t>
            </w:r>
            <w:proofErr w:type="spellEnd"/>
            <w:r w:rsidRPr="000152EC">
              <w:rPr>
                <w:b/>
                <w:bCs/>
                <w:i/>
                <w:sz w:val="20"/>
                <w:szCs w:val="20"/>
              </w:rPr>
              <w:t xml:space="preserve"> </w:t>
            </w:r>
            <w:proofErr w:type="spellStart"/>
            <w:r w:rsidRPr="000152EC">
              <w:rPr>
                <w:b/>
                <w:bCs/>
                <w:i/>
                <w:sz w:val="20"/>
                <w:szCs w:val="20"/>
              </w:rPr>
              <w:t>áp</w:t>
            </w:r>
            <w:proofErr w:type="spellEnd"/>
            <w:r w:rsidRPr="000152EC">
              <w:rPr>
                <w:b/>
                <w:bCs/>
                <w:i/>
                <w:sz w:val="20"/>
                <w:szCs w:val="20"/>
              </w:rPr>
              <w:t xml:space="preserve"> d</w:t>
            </w:r>
            <w:r w:rsidRPr="000152EC">
              <w:rPr>
                <w:b/>
                <w:bCs/>
                <w:i/>
                <w:sz w:val="20"/>
                <w:szCs w:val="20"/>
                <w:lang w:val="vi-VN"/>
              </w:rPr>
              <w:t>ụng ưu đ</w:t>
            </w:r>
            <w:proofErr w:type="spellStart"/>
            <w:r w:rsidRPr="000152EC">
              <w:rPr>
                <w:b/>
                <w:bCs/>
                <w:i/>
                <w:sz w:val="20"/>
                <w:szCs w:val="20"/>
              </w:rPr>
              <w:t>ãi</w:t>
            </w:r>
            <w:proofErr w:type="spellEnd"/>
            <w:r w:rsidRPr="000152EC">
              <w:rPr>
                <w:b/>
                <w:bCs/>
                <w:i/>
                <w:sz w:val="20"/>
                <w:szCs w:val="20"/>
              </w:rPr>
              <w:t xml:space="preserve"> do </w:t>
            </w:r>
            <w:proofErr w:type="spellStart"/>
            <w:r w:rsidRPr="000152EC">
              <w:rPr>
                <w:b/>
                <w:bCs/>
                <w:i/>
                <w:sz w:val="20"/>
                <w:szCs w:val="20"/>
              </w:rPr>
              <w:t>không</w:t>
            </w:r>
            <w:proofErr w:type="spellEnd"/>
            <w:r w:rsidRPr="000152EC">
              <w:rPr>
                <w:b/>
                <w:bCs/>
                <w:i/>
                <w:sz w:val="20"/>
                <w:szCs w:val="20"/>
              </w:rPr>
              <w:t xml:space="preserve"> </w:t>
            </w:r>
            <w:proofErr w:type="spellStart"/>
            <w:r w:rsidRPr="000152EC">
              <w:rPr>
                <w:b/>
                <w:bCs/>
                <w:i/>
                <w:sz w:val="20"/>
                <w:szCs w:val="20"/>
              </w:rPr>
              <w:t>còn</w:t>
            </w:r>
            <w:proofErr w:type="spellEnd"/>
            <w:r w:rsidRPr="000152EC">
              <w:rPr>
                <w:b/>
                <w:bCs/>
                <w:i/>
                <w:sz w:val="20"/>
                <w:szCs w:val="20"/>
              </w:rPr>
              <w:t xml:space="preserve"> </w:t>
            </w:r>
            <w:proofErr w:type="spellStart"/>
            <w:r w:rsidRPr="000152EC">
              <w:rPr>
                <w:b/>
                <w:bCs/>
                <w:i/>
                <w:sz w:val="20"/>
                <w:szCs w:val="20"/>
              </w:rPr>
              <w:t>đáp</w:t>
            </w:r>
            <w:proofErr w:type="spellEnd"/>
            <w:r w:rsidRPr="000152EC">
              <w:rPr>
                <w:b/>
                <w:bCs/>
                <w:i/>
                <w:sz w:val="20"/>
                <w:szCs w:val="20"/>
              </w:rPr>
              <w:t> </w:t>
            </w:r>
            <w:r w:rsidRPr="000152EC">
              <w:rPr>
                <w:b/>
                <w:bCs/>
                <w:i/>
                <w:sz w:val="20"/>
                <w:szCs w:val="20"/>
                <w:lang w:val="vi-VN"/>
              </w:rPr>
              <w:t>ứng c</w:t>
            </w:r>
            <w:proofErr w:type="spellStart"/>
            <w:r w:rsidRPr="000152EC">
              <w:rPr>
                <w:b/>
                <w:bCs/>
                <w:i/>
                <w:sz w:val="20"/>
                <w:szCs w:val="20"/>
              </w:rPr>
              <w:t>ác</w:t>
            </w:r>
            <w:proofErr w:type="spellEnd"/>
            <w:r w:rsidRPr="000152EC">
              <w:rPr>
                <w:b/>
                <w:bCs/>
                <w:i/>
                <w:sz w:val="20"/>
                <w:szCs w:val="20"/>
              </w:rPr>
              <w:t xml:space="preserve"> </w:t>
            </w:r>
            <w:proofErr w:type="spellStart"/>
            <w:r w:rsidRPr="000152EC">
              <w:rPr>
                <w:b/>
                <w:bCs/>
                <w:i/>
                <w:sz w:val="20"/>
                <w:szCs w:val="20"/>
              </w:rPr>
              <w:t>điều</w:t>
            </w:r>
            <w:proofErr w:type="spellEnd"/>
            <w:r w:rsidRPr="000152EC">
              <w:rPr>
                <w:b/>
                <w:bCs/>
                <w:i/>
                <w:sz w:val="20"/>
                <w:szCs w:val="20"/>
                <w:lang w:val="vi-VN"/>
              </w:rPr>
              <w:t> kiện để được miễn, giảm</w:t>
            </w:r>
            <w:r w:rsidRPr="000152EC">
              <w:rPr>
                <w:b/>
                <w:bCs/>
                <w:i/>
                <w:sz w:val="20"/>
                <w:szCs w:val="20"/>
              </w:rPr>
              <w:t xml:space="preserve"> (</w:t>
            </w:r>
            <w:proofErr w:type="spellStart"/>
            <w:r w:rsidRPr="000152EC">
              <w:rPr>
                <w:b/>
                <w:bCs/>
                <w:i/>
                <w:sz w:val="20"/>
                <w:szCs w:val="20"/>
              </w:rPr>
              <w:t>tự</w:t>
            </w:r>
            <w:proofErr w:type="spellEnd"/>
            <w:r w:rsidRPr="000152EC">
              <w:rPr>
                <w:b/>
                <w:bCs/>
                <w:i/>
                <w:sz w:val="20"/>
                <w:szCs w:val="20"/>
              </w:rPr>
              <w:t xml:space="preserve"> </w:t>
            </w:r>
            <w:proofErr w:type="spellStart"/>
            <w:r w:rsidRPr="000152EC">
              <w:rPr>
                <w:b/>
                <w:bCs/>
                <w:i/>
                <w:sz w:val="20"/>
                <w:szCs w:val="20"/>
              </w:rPr>
              <w:t>nguyện</w:t>
            </w:r>
            <w:proofErr w:type="spellEnd"/>
            <w:r w:rsidRPr="000152EC">
              <w:rPr>
                <w:b/>
                <w:bCs/>
                <w:i/>
                <w:sz w:val="20"/>
                <w:szCs w:val="20"/>
              </w:rPr>
              <w:t xml:space="preserve"> </w:t>
            </w:r>
            <w:proofErr w:type="spellStart"/>
            <w:r w:rsidRPr="000152EC">
              <w:rPr>
                <w:b/>
                <w:bCs/>
                <w:i/>
                <w:sz w:val="20"/>
                <w:szCs w:val="20"/>
              </w:rPr>
              <w:lastRenderedPageBreak/>
              <w:t>hoàn</w:t>
            </w:r>
            <w:proofErr w:type="spellEnd"/>
            <w:r w:rsidRPr="000152EC">
              <w:rPr>
                <w:b/>
                <w:bCs/>
                <w:i/>
                <w:sz w:val="20"/>
                <w:szCs w:val="20"/>
              </w:rPr>
              <w:t xml:space="preserve"> </w:t>
            </w:r>
            <w:proofErr w:type="spellStart"/>
            <w:r w:rsidRPr="000152EC">
              <w:rPr>
                <w:b/>
                <w:bCs/>
                <w:i/>
                <w:sz w:val="20"/>
                <w:szCs w:val="20"/>
              </w:rPr>
              <w:t>trả</w:t>
            </w:r>
            <w:proofErr w:type="spellEnd"/>
            <w:r w:rsidRPr="000152EC">
              <w:rPr>
                <w:b/>
                <w:bCs/>
                <w:i/>
                <w:sz w:val="20"/>
                <w:szCs w:val="20"/>
              </w:rPr>
              <w:t xml:space="preserve"> </w:t>
            </w:r>
            <w:proofErr w:type="spellStart"/>
            <w:r w:rsidRPr="000152EC">
              <w:rPr>
                <w:b/>
                <w:bCs/>
                <w:i/>
                <w:sz w:val="20"/>
                <w:szCs w:val="20"/>
              </w:rPr>
              <w:t>số</w:t>
            </w:r>
            <w:proofErr w:type="spellEnd"/>
            <w:r w:rsidRPr="000152EC">
              <w:rPr>
                <w:b/>
                <w:bCs/>
                <w:i/>
                <w:sz w:val="20"/>
                <w:szCs w:val="20"/>
              </w:rPr>
              <w:t xml:space="preserve"> </w:t>
            </w:r>
            <w:proofErr w:type="spellStart"/>
            <w:r w:rsidRPr="000152EC">
              <w:rPr>
                <w:b/>
                <w:bCs/>
                <w:i/>
                <w:sz w:val="20"/>
                <w:szCs w:val="20"/>
              </w:rPr>
              <w:t>tiền</w:t>
            </w:r>
            <w:proofErr w:type="spellEnd"/>
            <w:r w:rsidRPr="000152EC">
              <w:rPr>
                <w:b/>
                <w:bCs/>
                <w:i/>
                <w:sz w:val="20"/>
                <w:szCs w:val="20"/>
              </w:rPr>
              <w:t xml:space="preserve"> </w:t>
            </w:r>
            <w:proofErr w:type="spellStart"/>
            <w:r w:rsidRPr="000152EC">
              <w:rPr>
                <w:b/>
                <w:bCs/>
                <w:i/>
                <w:sz w:val="20"/>
                <w:szCs w:val="20"/>
              </w:rPr>
              <w:t>sử</w:t>
            </w:r>
            <w:proofErr w:type="spellEnd"/>
            <w:r w:rsidRPr="000152EC">
              <w:rPr>
                <w:b/>
                <w:bCs/>
                <w:i/>
                <w:sz w:val="20"/>
                <w:szCs w:val="20"/>
              </w:rPr>
              <w:t xml:space="preserve"> </w:t>
            </w:r>
            <w:proofErr w:type="spellStart"/>
            <w:r w:rsidRPr="000152EC">
              <w:rPr>
                <w:b/>
                <w:bCs/>
                <w:i/>
                <w:sz w:val="20"/>
                <w:szCs w:val="20"/>
              </w:rPr>
              <w:t>dụng</w:t>
            </w:r>
            <w:proofErr w:type="spellEnd"/>
            <w:r w:rsidRPr="000152EC">
              <w:rPr>
                <w:b/>
                <w:bCs/>
                <w:i/>
                <w:sz w:val="20"/>
                <w:szCs w:val="20"/>
              </w:rPr>
              <w:t xml:space="preserve"> </w:t>
            </w:r>
            <w:proofErr w:type="spellStart"/>
            <w:r w:rsidRPr="000152EC">
              <w:rPr>
                <w:b/>
                <w:bCs/>
                <w:i/>
                <w:sz w:val="20"/>
                <w:szCs w:val="20"/>
              </w:rPr>
              <w:t>đất</w:t>
            </w:r>
            <w:proofErr w:type="spellEnd"/>
            <w:r w:rsidRPr="000152EC">
              <w:rPr>
                <w:b/>
                <w:bCs/>
                <w:i/>
                <w:sz w:val="20"/>
                <w:szCs w:val="20"/>
              </w:rPr>
              <w:t xml:space="preserve"> </w:t>
            </w:r>
            <w:proofErr w:type="spellStart"/>
            <w:r w:rsidRPr="000152EC">
              <w:rPr>
                <w:b/>
                <w:bCs/>
                <w:i/>
                <w:sz w:val="20"/>
                <w:szCs w:val="20"/>
              </w:rPr>
              <w:t>đã</w:t>
            </w:r>
            <w:proofErr w:type="spellEnd"/>
            <w:r w:rsidRPr="000152EC">
              <w:rPr>
                <w:b/>
                <w:bCs/>
                <w:i/>
                <w:sz w:val="20"/>
                <w:szCs w:val="20"/>
              </w:rPr>
              <w:t xml:space="preserve"> </w:t>
            </w:r>
            <w:proofErr w:type="spellStart"/>
            <w:r w:rsidRPr="000152EC">
              <w:rPr>
                <w:b/>
                <w:bCs/>
                <w:i/>
                <w:sz w:val="20"/>
                <w:szCs w:val="20"/>
              </w:rPr>
              <w:t>được</w:t>
            </w:r>
            <w:proofErr w:type="spellEnd"/>
            <w:r w:rsidRPr="000152EC">
              <w:rPr>
                <w:b/>
                <w:bCs/>
                <w:i/>
                <w:sz w:val="20"/>
                <w:szCs w:val="20"/>
              </w:rPr>
              <w:t xml:space="preserve"> </w:t>
            </w:r>
            <w:proofErr w:type="spellStart"/>
            <w:r w:rsidRPr="000152EC">
              <w:rPr>
                <w:b/>
                <w:bCs/>
                <w:i/>
                <w:sz w:val="20"/>
                <w:szCs w:val="20"/>
              </w:rPr>
              <w:t>miễn</w:t>
            </w:r>
            <w:proofErr w:type="spellEnd"/>
            <w:r w:rsidRPr="000152EC">
              <w:rPr>
                <w:b/>
                <w:bCs/>
                <w:i/>
                <w:sz w:val="20"/>
                <w:szCs w:val="20"/>
              </w:rPr>
              <w:t xml:space="preserve">, </w:t>
            </w:r>
            <w:proofErr w:type="spellStart"/>
            <w:r w:rsidRPr="000152EC">
              <w:rPr>
                <w:b/>
                <w:bCs/>
                <w:i/>
                <w:sz w:val="20"/>
                <w:szCs w:val="20"/>
              </w:rPr>
              <w:t>giảm</w:t>
            </w:r>
            <w:proofErr w:type="spellEnd"/>
            <w:r w:rsidRPr="000152EC">
              <w:rPr>
                <w:b/>
                <w:bCs/>
                <w:i/>
                <w:sz w:val="20"/>
                <w:szCs w:val="20"/>
              </w:rPr>
              <w:t xml:space="preserve">) </w:t>
            </w:r>
            <w:proofErr w:type="spellStart"/>
            <w:r w:rsidRPr="000152EC">
              <w:rPr>
                <w:b/>
                <w:bCs/>
                <w:i/>
                <w:sz w:val="20"/>
                <w:szCs w:val="20"/>
              </w:rPr>
              <w:t>thì</w:t>
            </w:r>
            <w:proofErr w:type="spellEnd"/>
            <w:r w:rsidRPr="000152EC">
              <w:rPr>
                <w:b/>
                <w:bCs/>
                <w:i/>
                <w:sz w:val="20"/>
                <w:szCs w:val="20"/>
              </w:rPr>
              <w:t xml:space="preserve"> s</w:t>
            </w:r>
            <w:r w:rsidRPr="000152EC">
              <w:rPr>
                <w:b/>
                <w:bCs/>
                <w:i/>
                <w:sz w:val="20"/>
                <w:szCs w:val="20"/>
                <w:lang w:val="vi-VN"/>
              </w:rPr>
              <w:t>ố tiền sử dụng đất được miễn, giảm phải thu hồi</w:t>
            </w:r>
            <w:r w:rsidRPr="000152EC">
              <w:rPr>
                <w:b/>
                <w:bCs/>
                <w:i/>
                <w:sz w:val="20"/>
                <w:szCs w:val="20"/>
              </w:rPr>
              <w:t xml:space="preserve"> </w:t>
            </w:r>
            <w:r w:rsidRPr="000152EC">
              <w:rPr>
                <w:b/>
                <w:bCs/>
                <w:i/>
                <w:sz w:val="20"/>
                <w:szCs w:val="20"/>
                <w:lang w:val="vi-VN"/>
              </w:rPr>
              <w:t>được t</w:t>
            </w:r>
            <w:proofErr w:type="spellStart"/>
            <w:r w:rsidRPr="000152EC">
              <w:rPr>
                <w:b/>
                <w:bCs/>
                <w:i/>
                <w:sz w:val="20"/>
                <w:szCs w:val="20"/>
              </w:rPr>
              <w:t>ính</w:t>
            </w:r>
            <w:proofErr w:type="spellEnd"/>
            <w:r w:rsidRPr="000152EC">
              <w:rPr>
                <w:b/>
                <w:bCs/>
                <w:i/>
                <w:sz w:val="20"/>
                <w:szCs w:val="20"/>
              </w:rPr>
              <w:t xml:space="preserve"> </w:t>
            </w:r>
            <w:proofErr w:type="spellStart"/>
            <w:r w:rsidRPr="000152EC">
              <w:rPr>
                <w:b/>
                <w:bCs/>
                <w:i/>
                <w:sz w:val="20"/>
                <w:szCs w:val="20"/>
              </w:rPr>
              <w:t>theo</w:t>
            </w:r>
            <w:proofErr w:type="spellEnd"/>
            <w:r w:rsidRPr="000152EC">
              <w:rPr>
                <w:b/>
                <w:bCs/>
                <w:i/>
                <w:sz w:val="20"/>
                <w:szCs w:val="20"/>
              </w:rPr>
              <w:t xml:space="preserve"> </w:t>
            </w:r>
            <w:proofErr w:type="spellStart"/>
            <w:r w:rsidRPr="000152EC">
              <w:rPr>
                <w:b/>
                <w:bCs/>
                <w:i/>
                <w:sz w:val="20"/>
                <w:szCs w:val="20"/>
                <w:shd w:val="clear" w:color="auto" w:fill="FFFFFF"/>
              </w:rPr>
              <w:t>chính</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sách</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và</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giá</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đất</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tại</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thời</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điểm</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tính</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tiền</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sử</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dụng</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đất</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theo</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quy</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định</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của</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pháp</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luật</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từng</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thời</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kỳ</w:t>
            </w:r>
            <w:proofErr w:type="spellEnd"/>
            <w:r w:rsidRPr="000152EC">
              <w:rPr>
                <w:b/>
                <w:bCs/>
                <w:i/>
                <w:sz w:val="20"/>
                <w:szCs w:val="20"/>
                <w:shd w:val="clear" w:color="auto" w:fill="FFFFFF"/>
              </w:rPr>
              <w:t xml:space="preserve"> </w:t>
            </w:r>
            <w:proofErr w:type="spellStart"/>
            <w:r w:rsidRPr="000152EC">
              <w:rPr>
                <w:b/>
                <w:bCs/>
                <w:i/>
                <w:sz w:val="20"/>
                <w:szCs w:val="20"/>
                <w:shd w:val="clear" w:color="auto" w:fill="FFFFFF"/>
              </w:rPr>
              <w:t>cộng</w:t>
            </w:r>
            <w:proofErr w:type="spellEnd"/>
            <w:r w:rsidRPr="000152EC">
              <w:rPr>
                <w:b/>
                <w:bCs/>
                <w:i/>
                <w:sz w:val="20"/>
                <w:szCs w:val="20"/>
                <w:shd w:val="clear" w:color="auto" w:fill="FFFFFF"/>
              </w:rPr>
              <w:t xml:space="preserve"> (+) </w:t>
            </w:r>
            <w:proofErr w:type="spellStart"/>
            <w:r w:rsidRPr="000152EC">
              <w:rPr>
                <w:b/>
                <w:bCs/>
                <w:i/>
                <w:sz w:val="20"/>
                <w:szCs w:val="20"/>
              </w:rPr>
              <w:t>với</w:t>
            </w:r>
            <w:proofErr w:type="spellEnd"/>
            <w:r w:rsidRPr="000152EC">
              <w:rPr>
                <w:b/>
                <w:bCs/>
                <w:i/>
                <w:sz w:val="20"/>
                <w:szCs w:val="20"/>
                <w:lang w:val="vi-VN"/>
              </w:rPr>
              <w:t xml:space="preserve"> khoản thu bổ sung t</w:t>
            </w:r>
            <w:proofErr w:type="spellStart"/>
            <w:r w:rsidRPr="000152EC">
              <w:rPr>
                <w:b/>
                <w:bCs/>
                <w:i/>
                <w:sz w:val="20"/>
                <w:szCs w:val="20"/>
              </w:rPr>
              <w:t>ính</w:t>
            </w:r>
            <w:proofErr w:type="spellEnd"/>
            <w:r w:rsidRPr="000152EC">
              <w:rPr>
                <w:b/>
                <w:bCs/>
                <w:i/>
                <w:sz w:val="20"/>
                <w:szCs w:val="20"/>
              </w:rPr>
              <w:t xml:space="preserve"> </w:t>
            </w:r>
            <w:proofErr w:type="spellStart"/>
            <w:r w:rsidRPr="000152EC">
              <w:rPr>
                <w:b/>
                <w:bCs/>
                <w:i/>
                <w:sz w:val="20"/>
                <w:szCs w:val="20"/>
              </w:rPr>
              <w:t>trên</w:t>
            </w:r>
            <w:proofErr w:type="spellEnd"/>
            <w:r w:rsidRPr="000152EC">
              <w:rPr>
                <w:b/>
                <w:bCs/>
                <w:i/>
                <w:sz w:val="20"/>
                <w:szCs w:val="20"/>
              </w:rPr>
              <w:t xml:space="preserve"> s</w:t>
            </w:r>
            <w:r w:rsidRPr="000152EC">
              <w:rPr>
                <w:b/>
                <w:bCs/>
                <w:i/>
                <w:sz w:val="20"/>
                <w:szCs w:val="20"/>
                <w:lang w:val="vi-VN"/>
              </w:rPr>
              <w:t>ố tiền sử dụng đất được miễn, giảm phải thu hồi</w:t>
            </w:r>
            <w:r w:rsidRPr="000152EC">
              <w:rPr>
                <w:b/>
                <w:bCs/>
                <w:i/>
                <w:sz w:val="20"/>
                <w:szCs w:val="20"/>
              </w:rPr>
              <w:t xml:space="preserve"> </w:t>
            </w:r>
            <w:proofErr w:type="spellStart"/>
            <w:r w:rsidRPr="000152EC">
              <w:rPr>
                <w:b/>
                <w:bCs/>
                <w:i/>
                <w:sz w:val="20"/>
                <w:szCs w:val="20"/>
              </w:rPr>
              <w:t>theo</w:t>
            </w:r>
            <w:proofErr w:type="spellEnd"/>
            <w:r w:rsidRPr="000152EC">
              <w:rPr>
                <w:b/>
                <w:bCs/>
                <w:i/>
                <w:sz w:val="20"/>
                <w:szCs w:val="20"/>
              </w:rPr>
              <w:t xml:space="preserve"> </w:t>
            </w:r>
            <w:proofErr w:type="spellStart"/>
            <w:r w:rsidRPr="000152EC">
              <w:rPr>
                <w:b/>
                <w:bCs/>
                <w:i/>
                <w:sz w:val="20"/>
                <w:szCs w:val="20"/>
              </w:rPr>
              <w:t>như</w:t>
            </w:r>
            <w:proofErr w:type="spellEnd"/>
            <w:r w:rsidRPr="000152EC">
              <w:rPr>
                <w:b/>
                <w:bCs/>
                <w:i/>
                <w:sz w:val="20"/>
                <w:szCs w:val="20"/>
              </w:rPr>
              <w:t xml:space="preserve"> </w:t>
            </w:r>
            <w:proofErr w:type="spellStart"/>
            <w:r w:rsidRPr="000152EC">
              <w:rPr>
                <w:b/>
                <w:bCs/>
                <w:i/>
                <w:sz w:val="20"/>
                <w:szCs w:val="20"/>
              </w:rPr>
              <w:t>quy</w:t>
            </w:r>
            <w:proofErr w:type="spellEnd"/>
            <w:r w:rsidRPr="000152EC">
              <w:rPr>
                <w:b/>
                <w:bCs/>
                <w:i/>
                <w:sz w:val="20"/>
                <w:szCs w:val="20"/>
              </w:rPr>
              <w:t xml:space="preserve"> đ</w:t>
            </w:r>
            <w:r w:rsidRPr="000152EC">
              <w:rPr>
                <w:b/>
                <w:bCs/>
                <w:i/>
                <w:sz w:val="20"/>
                <w:szCs w:val="20"/>
                <w:lang w:val="vi-VN"/>
              </w:rPr>
              <w:t>ịnh tại</w:t>
            </w:r>
            <w:r w:rsidRPr="000152EC">
              <w:rPr>
                <w:b/>
                <w:bCs/>
                <w:i/>
                <w:sz w:val="20"/>
                <w:szCs w:val="20"/>
              </w:rPr>
              <w:t xml:space="preserve"> </w:t>
            </w:r>
            <w:proofErr w:type="spellStart"/>
            <w:r w:rsidRPr="000152EC">
              <w:rPr>
                <w:b/>
                <w:bCs/>
                <w:i/>
                <w:sz w:val="20"/>
                <w:szCs w:val="20"/>
              </w:rPr>
              <w:t>điểm</w:t>
            </w:r>
            <w:proofErr w:type="spellEnd"/>
            <w:r w:rsidRPr="000152EC">
              <w:rPr>
                <w:b/>
                <w:bCs/>
                <w:i/>
                <w:sz w:val="20"/>
                <w:szCs w:val="20"/>
              </w:rPr>
              <w:t xml:space="preserve"> d </w:t>
            </w:r>
            <w:proofErr w:type="spellStart"/>
            <w:r w:rsidRPr="000152EC">
              <w:rPr>
                <w:b/>
                <w:bCs/>
                <w:i/>
                <w:sz w:val="20"/>
                <w:szCs w:val="20"/>
              </w:rPr>
              <w:t>khoản</w:t>
            </w:r>
            <w:proofErr w:type="spellEnd"/>
            <w:r w:rsidRPr="000152EC">
              <w:rPr>
                <w:b/>
                <w:bCs/>
                <w:i/>
                <w:sz w:val="20"/>
                <w:szCs w:val="20"/>
              </w:rPr>
              <w:t xml:space="preserve"> 2 </w:t>
            </w:r>
            <w:proofErr w:type="spellStart"/>
            <w:r w:rsidRPr="000152EC">
              <w:rPr>
                <w:b/>
                <w:bCs/>
                <w:i/>
                <w:sz w:val="20"/>
                <w:szCs w:val="20"/>
              </w:rPr>
              <w:t>Điều</w:t>
            </w:r>
            <w:proofErr w:type="spellEnd"/>
            <w:r w:rsidRPr="000152EC">
              <w:rPr>
                <w:b/>
                <w:bCs/>
                <w:i/>
                <w:sz w:val="20"/>
                <w:szCs w:val="20"/>
              </w:rPr>
              <w:t xml:space="preserve"> 257 </w:t>
            </w:r>
            <w:proofErr w:type="spellStart"/>
            <w:r w:rsidRPr="000152EC">
              <w:rPr>
                <w:b/>
                <w:bCs/>
                <w:i/>
                <w:sz w:val="20"/>
                <w:szCs w:val="20"/>
              </w:rPr>
              <w:t>Luật</w:t>
            </w:r>
            <w:proofErr w:type="spellEnd"/>
            <w:r w:rsidRPr="000152EC">
              <w:rPr>
                <w:b/>
                <w:bCs/>
                <w:i/>
                <w:sz w:val="20"/>
                <w:szCs w:val="20"/>
              </w:rPr>
              <w:t xml:space="preserve"> </w:t>
            </w:r>
            <w:proofErr w:type="spellStart"/>
            <w:r w:rsidRPr="000152EC">
              <w:rPr>
                <w:b/>
                <w:bCs/>
                <w:i/>
                <w:sz w:val="20"/>
                <w:szCs w:val="20"/>
              </w:rPr>
              <w:t>Đất</w:t>
            </w:r>
            <w:proofErr w:type="spellEnd"/>
            <w:r w:rsidRPr="000152EC">
              <w:rPr>
                <w:b/>
                <w:bCs/>
                <w:i/>
                <w:sz w:val="20"/>
                <w:szCs w:val="20"/>
              </w:rPr>
              <w:t xml:space="preserve"> </w:t>
            </w:r>
            <w:proofErr w:type="spellStart"/>
            <w:r w:rsidRPr="000152EC">
              <w:rPr>
                <w:b/>
                <w:bCs/>
                <w:i/>
                <w:sz w:val="20"/>
                <w:szCs w:val="20"/>
              </w:rPr>
              <w:t>đai</w:t>
            </w:r>
            <w:proofErr w:type="spellEnd"/>
            <w:r w:rsidRPr="000152EC">
              <w:rPr>
                <w:b/>
                <w:bCs/>
                <w:i/>
                <w:sz w:val="20"/>
                <w:szCs w:val="20"/>
              </w:rPr>
              <w:t>,</w:t>
            </w:r>
            <w:r w:rsidRPr="000152EC">
              <w:rPr>
                <w:b/>
                <w:bCs/>
                <w:i/>
                <w:sz w:val="20"/>
                <w:szCs w:val="20"/>
                <w:lang w:val="vi-VN"/>
              </w:rPr>
              <w:t xml:space="preserve"> khoản 2 Điều</w:t>
            </w:r>
            <w:r w:rsidRPr="000152EC">
              <w:rPr>
                <w:b/>
                <w:bCs/>
                <w:i/>
                <w:sz w:val="20"/>
                <w:szCs w:val="20"/>
              </w:rPr>
              <w:t xml:space="preserve"> 50 </w:t>
            </w:r>
            <w:proofErr w:type="spellStart"/>
            <w:r w:rsidRPr="000152EC">
              <w:rPr>
                <w:b/>
                <w:bCs/>
                <w:i/>
                <w:sz w:val="20"/>
                <w:szCs w:val="20"/>
              </w:rPr>
              <w:t>Nghị</w:t>
            </w:r>
            <w:proofErr w:type="spellEnd"/>
            <w:r w:rsidRPr="000152EC">
              <w:rPr>
                <w:b/>
                <w:bCs/>
                <w:i/>
                <w:sz w:val="20"/>
                <w:szCs w:val="20"/>
              </w:rPr>
              <w:t xml:space="preserve"> </w:t>
            </w:r>
            <w:proofErr w:type="spellStart"/>
            <w:r w:rsidRPr="000152EC">
              <w:rPr>
                <w:b/>
                <w:bCs/>
                <w:i/>
                <w:sz w:val="20"/>
                <w:szCs w:val="20"/>
              </w:rPr>
              <w:t>định</w:t>
            </w:r>
            <w:proofErr w:type="spellEnd"/>
            <w:r w:rsidRPr="000152EC">
              <w:rPr>
                <w:b/>
                <w:bCs/>
                <w:i/>
                <w:sz w:val="20"/>
                <w:szCs w:val="20"/>
                <w:lang w:val="vi-VN"/>
              </w:rPr>
              <w:t xml:space="preserve"> này.</w:t>
            </w:r>
          </w:p>
          <w:p w14:paraId="55F5738E" w14:textId="77777777" w:rsidR="000152EC" w:rsidRPr="000152EC" w:rsidRDefault="000152EC" w:rsidP="000152EC">
            <w:pPr>
              <w:pStyle w:val="NormalWeb"/>
              <w:shd w:val="clear" w:color="auto" w:fill="FFFFFF"/>
              <w:spacing w:before="120" w:beforeAutospacing="0" w:after="120" w:afterAutospacing="0" w:line="288" w:lineRule="auto"/>
              <w:ind w:left="60" w:right="63" w:firstLine="141"/>
              <w:jc w:val="both"/>
              <w:rPr>
                <w:b/>
                <w:bCs/>
                <w:i/>
                <w:sz w:val="20"/>
                <w:szCs w:val="20"/>
              </w:rPr>
            </w:pPr>
            <w:r w:rsidRPr="000152EC">
              <w:rPr>
                <w:b/>
                <w:bCs/>
                <w:i/>
                <w:sz w:val="20"/>
                <w:szCs w:val="20"/>
              </w:rPr>
              <w:t xml:space="preserve">Người </w:t>
            </w:r>
            <w:proofErr w:type="spellStart"/>
            <w:r w:rsidRPr="000152EC">
              <w:rPr>
                <w:b/>
                <w:bCs/>
                <w:i/>
                <w:sz w:val="20"/>
                <w:szCs w:val="20"/>
              </w:rPr>
              <w:t>sử</w:t>
            </w:r>
            <w:proofErr w:type="spellEnd"/>
            <w:r w:rsidRPr="000152EC">
              <w:rPr>
                <w:b/>
                <w:bCs/>
                <w:i/>
                <w:sz w:val="20"/>
                <w:szCs w:val="20"/>
              </w:rPr>
              <w:t xml:space="preserve"> </w:t>
            </w:r>
            <w:proofErr w:type="spellStart"/>
            <w:r w:rsidRPr="000152EC">
              <w:rPr>
                <w:b/>
                <w:bCs/>
                <w:i/>
                <w:sz w:val="20"/>
                <w:szCs w:val="20"/>
              </w:rPr>
              <w:t>dụng</w:t>
            </w:r>
            <w:proofErr w:type="spellEnd"/>
            <w:r w:rsidRPr="000152EC">
              <w:rPr>
                <w:b/>
                <w:bCs/>
                <w:i/>
                <w:sz w:val="20"/>
                <w:szCs w:val="20"/>
              </w:rPr>
              <w:t xml:space="preserve"> </w:t>
            </w:r>
            <w:proofErr w:type="spellStart"/>
            <w:r w:rsidRPr="000152EC">
              <w:rPr>
                <w:b/>
                <w:bCs/>
                <w:i/>
                <w:sz w:val="20"/>
                <w:szCs w:val="20"/>
              </w:rPr>
              <w:t>đất</w:t>
            </w:r>
            <w:proofErr w:type="spellEnd"/>
            <w:r w:rsidRPr="000152EC">
              <w:rPr>
                <w:b/>
                <w:bCs/>
                <w:i/>
                <w:sz w:val="20"/>
                <w:szCs w:val="20"/>
              </w:rPr>
              <w:t xml:space="preserve"> </w:t>
            </w:r>
            <w:proofErr w:type="spellStart"/>
            <w:r w:rsidRPr="000152EC">
              <w:rPr>
                <w:b/>
                <w:bCs/>
                <w:i/>
                <w:sz w:val="20"/>
                <w:szCs w:val="20"/>
              </w:rPr>
              <w:t>không</w:t>
            </w:r>
            <w:proofErr w:type="spellEnd"/>
            <w:r w:rsidRPr="000152EC">
              <w:rPr>
                <w:b/>
                <w:bCs/>
                <w:i/>
                <w:sz w:val="20"/>
                <w:szCs w:val="20"/>
              </w:rPr>
              <w:t xml:space="preserve"> </w:t>
            </w:r>
            <w:proofErr w:type="spellStart"/>
            <w:r w:rsidRPr="000152EC">
              <w:rPr>
                <w:b/>
                <w:bCs/>
                <w:i/>
                <w:sz w:val="20"/>
                <w:szCs w:val="20"/>
              </w:rPr>
              <w:t>phải</w:t>
            </w:r>
            <w:proofErr w:type="spellEnd"/>
            <w:r w:rsidRPr="000152EC">
              <w:rPr>
                <w:b/>
                <w:bCs/>
                <w:i/>
                <w:sz w:val="20"/>
                <w:szCs w:val="20"/>
              </w:rPr>
              <w:t xml:space="preserve"> </w:t>
            </w:r>
            <w:proofErr w:type="spellStart"/>
            <w:r w:rsidRPr="000152EC">
              <w:rPr>
                <w:b/>
                <w:bCs/>
                <w:i/>
                <w:sz w:val="20"/>
                <w:szCs w:val="20"/>
              </w:rPr>
              <w:t>hoàn</w:t>
            </w:r>
            <w:proofErr w:type="spellEnd"/>
            <w:r w:rsidRPr="000152EC">
              <w:rPr>
                <w:b/>
                <w:bCs/>
                <w:i/>
                <w:sz w:val="20"/>
                <w:szCs w:val="20"/>
              </w:rPr>
              <w:t xml:space="preserve"> </w:t>
            </w:r>
            <w:proofErr w:type="spellStart"/>
            <w:r w:rsidRPr="000152EC">
              <w:rPr>
                <w:b/>
                <w:bCs/>
                <w:i/>
                <w:sz w:val="20"/>
                <w:szCs w:val="20"/>
              </w:rPr>
              <w:t>trả</w:t>
            </w:r>
            <w:proofErr w:type="spellEnd"/>
            <w:r w:rsidRPr="000152EC">
              <w:rPr>
                <w:b/>
                <w:bCs/>
                <w:i/>
                <w:sz w:val="20"/>
                <w:szCs w:val="20"/>
              </w:rPr>
              <w:t xml:space="preserve"> </w:t>
            </w:r>
            <w:proofErr w:type="spellStart"/>
            <w:r w:rsidRPr="000152EC">
              <w:rPr>
                <w:b/>
                <w:bCs/>
                <w:i/>
                <w:sz w:val="20"/>
                <w:szCs w:val="20"/>
              </w:rPr>
              <w:t>số</w:t>
            </w:r>
            <w:proofErr w:type="spellEnd"/>
            <w:r w:rsidRPr="000152EC">
              <w:rPr>
                <w:b/>
                <w:bCs/>
                <w:i/>
                <w:sz w:val="20"/>
                <w:szCs w:val="20"/>
              </w:rPr>
              <w:t xml:space="preserve"> </w:t>
            </w:r>
            <w:proofErr w:type="spellStart"/>
            <w:r w:rsidRPr="000152EC">
              <w:rPr>
                <w:b/>
                <w:bCs/>
                <w:i/>
                <w:sz w:val="20"/>
                <w:szCs w:val="20"/>
              </w:rPr>
              <w:t>tiền</w:t>
            </w:r>
            <w:proofErr w:type="spellEnd"/>
            <w:r w:rsidRPr="000152EC">
              <w:rPr>
                <w:b/>
                <w:bCs/>
                <w:i/>
                <w:sz w:val="20"/>
                <w:szCs w:val="20"/>
              </w:rPr>
              <w:t xml:space="preserve"> </w:t>
            </w:r>
            <w:proofErr w:type="spellStart"/>
            <w:r w:rsidRPr="000152EC">
              <w:rPr>
                <w:b/>
                <w:bCs/>
                <w:i/>
                <w:sz w:val="20"/>
                <w:szCs w:val="20"/>
              </w:rPr>
              <w:t>được</w:t>
            </w:r>
            <w:proofErr w:type="spellEnd"/>
            <w:r w:rsidRPr="000152EC">
              <w:rPr>
                <w:b/>
                <w:bCs/>
                <w:i/>
                <w:sz w:val="20"/>
                <w:szCs w:val="20"/>
              </w:rPr>
              <w:t xml:space="preserve"> </w:t>
            </w:r>
            <w:proofErr w:type="spellStart"/>
            <w:r w:rsidRPr="000152EC">
              <w:rPr>
                <w:b/>
                <w:bCs/>
                <w:i/>
                <w:sz w:val="20"/>
                <w:szCs w:val="20"/>
              </w:rPr>
              <w:t>miễn</w:t>
            </w:r>
            <w:proofErr w:type="spellEnd"/>
            <w:r w:rsidRPr="000152EC">
              <w:rPr>
                <w:b/>
                <w:bCs/>
                <w:i/>
                <w:sz w:val="20"/>
                <w:szCs w:val="20"/>
              </w:rPr>
              <w:t xml:space="preserve">, </w:t>
            </w:r>
            <w:proofErr w:type="spellStart"/>
            <w:r w:rsidRPr="000152EC">
              <w:rPr>
                <w:b/>
                <w:bCs/>
                <w:i/>
                <w:sz w:val="20"/>
                <w:szCs w:val="20"/>
              </w:rPr>
              <w:t>giảm</w:t>
            </w:r>
            <w:proofErr w:type="spellEnd"/>
            <w:r w:rsidRPr="000152EC">
              <w:rPr>
                <w:b/>
                <w:bCs/>
                <w:i/>
                <w:sz w:val="20"/>
                <w:szCs w:val="20"/>
              </w:rPr>
              <w:t xml:space="preserve"> </w:t>
            </w:r>
            <w:proofErr w:type="spellStart"/>
            <w:r w:rsidRPr="000152EC">
              <w:rPr>
                <w:b/>
                <w:bCs/>
                <w:i/>
                <w:sz w:val="20"/>
                <w:szCs w:val="20"/>
              </w:rPr>
              <w:t>theo</w:t>
            </w:r>
            <w:proofErr w:type="spellEnd"/>
            <w:r w:rsidRPr="000152EC">
              <w:rPr>
                <w:b/>
                <w:bCs/>
                <w:i/>
                <w:sz w:val="20"/>
                <w:szCs w:val="20"/>
              </w:rPr>
              <w:t xml:space="preserve"> </w:t>
            </w:r>
            <w:proofErr w:type="spellStart"/>
            <w:r w:rsidRPr="000152EC">
              <w:rPr>
                <w:b/>
                <w:bCs/>
                <w:i/>
                <w:sz w:val="20"/>
                <w:szCs w:val="20"/>
              </w:rPr>
              <w:t>địa</w:t>
            </w:r>
            <w:proofErr w:type="spellEnd"/>
            <w:r w:rsidRPr="000152EC">
              <w:rPr>
                <w:b/>
                <w:bCs/>
                <w:i/>
                <w:sz w:val="20"/>
                <w:szCs w:val="20"/>
              </w:rPr>
              <w:t xml:space="preserve"> </w:t>
            </w:r>
            <w:proofErr w:type="spellStart"/>
            <w:r w:rsidRPr="000152EC">
              <w:rPr>
                <w:b/>
                <w:bCs/>
                <w:i/>
                <w:sz w:val="20"/>
                <w:szCs w:val="20"/>
              </w:rPr>
              <w:t>bàn</w:t>
            </w:r>
            <w:proofErr w:type="spellEnd"/>
            <w:r w:rsidRPr="000152EC">
              <w:rPr>
                <w:b/>
                <w:bCs/>
                <w:i/>
                <w:sz w:val="20"/>
                <w:szCs w:val="20"/>
              </w:rPr>
              <w:t xml:space="preserve"> </w:t>
            </w:r>
            <w:proofErr w:type="spellStart"/>
            <w:r w:rsidRPr="000152EC">
              <w:rPr>
                <w:b/>
                <w:bCs/>
                <w:i/>
                <w:sz w:val="20"/>
                <w:szCs w:val="20"/>
              </w:rPr>
              <w:t>ưu</w:t>
            </w:r>
            <w:proofErr w:type="spellEnd"/>
            <w:r w:rsidRPr="000152EC">
              <w:rPr>
                <w:b/>
                <w:bCs/>
                <w:i/>
                <w:sz w:val="20"/>
                <w:szCs w:val="20"/>
              </w:rPr>
              <w:t xml:space="preserve"> </w:t>
            </w:r>
            <w:proofErr w:type="spellStart"/>
            <w:r w:rsidRPr="000152EC">
              <w:rPr>
                <w:b/>
                <w:bCs/>
                <w:i/>
                <w:sz w:val="20"/>
                <w:szCs w:val="20"/>
              </w:rPr>
              <w:t>đãi</w:t>
            </w:r>
            <w:proofErr w:type="spellEnd"/>
            <w:r w:rsidRPr="000152EC">
              <w:rPr>
                <w:b/>
                <w:bCs/>
                <w:i/>
                <w:sz w:val="20"/>
                <w:szCs w:val="20"/>
              </w:rPr>
              <w:t xml:space="preserve"> </w:t>
            </w:r>
            <w:proofErr w:type="spellStart"/>
            <w:r w:rsidRPr="000152EC">
              <w:rPr>
                <w:b/>
                <w:bCs/>
                <w:i/>
                <w:sz w:val="20"/>
                <w:szCs w:val="20"/>
              </w:rPr>
              <w:t>đầu</w:t>
            </w:r>
            <w:proofErr w:type="spellEnd"/>
            <w:r w:rsidRPr="000152EC">
              <w:rPr>
                <w:b/>
                <w:bCs/>
                <w:i/>
                <w:sz w:val="20"/>
                <w:szCs w:val="20"/>
              </w:rPr>
              <w:t xml:space="preserve"> </w:t>
            </w:r>
            <w:proofErr w:type="spellStart"/>
            <w:r w:rsidRPr="000152EC">
              <w:rPr>
                <w:b/>
                <w:bCs/>
                <w:i/>
                <w:sz w:val="20"/>
                <w:szCs w:val="20"/>
              </w:rPr>
              <w:t>tư</w:t>
            </w:r>
            <w:proofErr w:type="spellEnd"/>
            <w:r w:rsidRPr="000152EC">
              <w:rPr>
                <w:b/>
                <w:bCs/>
                <w:i/>
                <w:sz w:val="20"/>
                <w:szCs w:val="20"/>
              </w:rPr>
              <w:t>.</w:t>
            </w:r>
          </w:p>
          <w:p w14:paraId="445EE940" w14:textId="77777777" w:rsidR="000152EC" w:rsidRPr="000152EC" w:rsidRDefault="000152EC" w:rsidP="000152EC">
            <w:pPr>
              <w:pStyle w:val="NormalWeb"/>
              <w:shd w:val="clear" w:color="auto" w:fill="FFFFFF"/>
              <w:spacing w:before="120" w:beforeAutospacing="0" w:after="120" w:afterAutospacing="0" w:line="288" w:lineRule="auto"/>
              <w:ind w:left="60" w:right="63" w:firstLine="141"/>
              <w:jc w:val="both"/>
              <w:rPr>
                <w:b/>
                <w:bCs/>
                <w:i/>
                <w:sz w:val="20"/>
                <w:szCs w:val="20"/>
              </w:rPr>
            </w:pPr>
            <w:r w:rsidRPr="000152EC">
              <w:rPr>
                <w:b/>
                <w:bCs/>
                <w:i/>
                <w:sz w:val="20"/>
                <w:szCs w:val="20"/>
              </w:rPr>
              <w:t>a2) Th</w:t>
            </w:r>
            <w:r w:rsidRPr="000152EC">
              <w:rPr>
                <w:b/>
                <w:bCs/>
                <w:i/>
                <w:sz w:val="20"/>
                <w:szCs w:val="20"/>
                <w:lang w:val="vi-VN"/>
              </w:rPr>
              <w:t>ời gian t</w:t>
            </w:r>
            <w:proofErr w:type="spellStart"/>
            <w:r w:rsidRPr="000152EC">
              <w:rPr>
                <w:b/>
                <w:bCs/>
                <w:i/>
                <w:sz w:val="20"/>
                <w:szCs w:val="20"/>
              </w:rPr>
              <w:t>ính</w:t>
            </w:r>
            <w:proofErr w:type="spellEnd"/>
            <w:r w:rsidRPr="000152EC">
              <w:rPr>
                <w:b/>
                <w:bCs/>
                <w:i/>
                <w:sz w:val="20"/>
                <w:szCs w:val="20"/>
              </w:rPr>
              <w:t xml:space="preserve"> </w:t>
            </w:r>
            <w:proofErr w:type="spellStart"/>
            <w:r w:rsidRPr="000152EC">
              <w:rPr>
                <w:b/>
                <w:bCs/>
                <w:i/>
                <w:sz w:val="20"/>
                <w:szCs w:val="20"/>
              </w:rPr>
              <w:t>khoản</w:t>
            </w:r>
            <w:proofErr w:type="spellEnd"/>
            <w:r w:rsidRPr="000152EC">
              <w:rPr>
                <w:b/>
                <w:bCs/>
                <w:i/>
                <w:sz w:val="20"/>
                <w:szCs w:val="20"/>
              </w:rPr>
              <w:t xml:space="preserve"> </w:t>
            </w:r>
            <w:proofErr w:type="spellStart"/>
            <w:r w:rsidRPr="000152EC">
              <w:rPr>
                <w:b/>
                <w:bCs/>
                <w:i/>
                <w:sz w:val="20"/>
                <w:szCs w:val="20"/>
              </w:rPr>
              <w:t>tiền</w:t>
            </w:r>
            <w:proofErr w:type="spellEnd"/>
            <w:r w:rsidRPr="000152EC">
              <w:rPr>
                <w:b/>
                <w:bCs/>
                <w:i/>
                <w:sz w:val="20"/>
                <w:szCs w:val="20"/>
              </w:rPr>
              <w:t xml:space="preserve"> </w:t>
            </w:r>
            <w:proofErr w:type="spellStart"/>
            <w:r w:rsidRPr="000152EC">
              <w:rPr>
                <w:b/>
                <w:bCs/>
                <w:i/>
                <w:sz w:val="20"/>
                <w:szCs w:val="20"/>
              </w:rPr>
              <w:t>tương</w:t>
            </w:r>
            <w:proofErr w:type="spellEnd"/>
            <w:r w:rsidRPr="000152EC">
              <w:rPr>
                <w:b/>
                <w:bCs/>
                <w:i/>
                <w:sz w:val="20"/>
                <w:szCs w:val="20"/>
              </w:rPr>
              <w:t xml:space="preserve"> </w:t>
            </w:r>
            <w:proofErr w:type="spellStart"/>
            <w:r w:rsidRPr="000152EC">
              <w:rPr>
                <w:b/>
                <w:bCs/>
                <w:i/>
                <w:sz w:val="20"/>
                <w:szCs w:val="20"/>
              </w:rPr>
              <w:t>đương</w:t>
            </w:r>
            <w:proofErr w:type="spellEnd"/>
            <w:r w:rsidRPr="000152EC">
              <w:rPr>
                <w:b/>
                <w:bCs/>
                <w:i/>
                <w:sz w:val="20"/>
                <w:szCs w:val="20"/>
              </w:rPr>
              <w:t xml:space="preserve"> </w:t>
            </w:r>
            <w:proofErr w:type="spellStart"/>
            <w:r w:rsidRPr="000152EC">
              <w:rPr>
                <w:b/>
                <w:bCs/>
                <w:i/>
                <w:sz w:val="20"/>
                <w:szCs w:val="20"/>
              </w:rPr>
              <w:t>với</w:t>
            </w:r>
            <w:proofErr w:type="spellEnd"/>
            <w:r w:rsidRPr="000152EC">
              <w:rPr>
                <w:b/>
                <w:bCs/>
                <w:i/>
                <w:sz w:val="20"/>
                <w:szCs w:val="20"/>
              </w:rPr>
              <w:t xml:space="preserve"> </w:t>
            </w:r>
            <w:proofErr w:type="spellStart"/>
            <w:r w:rsidRPr="000152EC">
              <w:rPr>
                <w:b/>
                <w:bCs/>
                <w:i/>
                <w:sz w:val="20"/>
                <w:szCs w:val="20"/>
              </w:rPr>
              <w:t>tiền</w:t>
            </w:r>
            <w:proofErr w:type="spellEnd"/>
            <w:r w:rsidRPr="000152EC">
              <w:rPr>
                <w:b/>
                <w:bCs/>
                <w:i/>
                <w:sz w:val="20"/>
                <w:szCs w:val="20"/>
              </w:rPr>
              <w:t xml:space="preserve"> </w:t>
            </w:r>
            <w:proofErr w:type="spellStart"/>
            <w:r w:rsidRPr="000152EC">
              <w:rPr>
                <w:b/>
                <w:bCs/>
                <w:i/>
                <w:sz w:val="20"/>
                <w:szCs w:val="20"/>
              </w:rPr>
              <w:t>chậm</w:t>
            </w:r>
            <w:proofErr w:type="spellEnd"/>
            <w:r w:rsidRPr="000152EC">
              <w:rPr>
                <w:b/>
                <w:bCs/>
                <w:i/>
                <w:sz w:val="20"/>
                <w:szCs w:val="20"/>
              </w:rPr>
              <w:t xml:space="preserve"> </w:t>
            </w:r>
            <w:proofErr w:type="spellStart"/>
            <w:r w:rsidRPr="000152EC">
              <w:rPr>
                <w:b/>
                <w:bCs/>
                <w:i/>
                <w:sz w:val="20"/>
                <w:szCs w:val="20"/>
              </w:rPr>
              <w:t>nộp</w:t>
            </w:r>
            <w:proofErr w:type="spellEnd"/>
            <w:r w:rsidRPr="000152EC">
              <w:rPr>
                <w:b/>
                <w:bCs/>
                <w:i/>
                <w:sz w:val="20"/>
                <w:szCs w:val="20"/>
              </w:rPr>
              <w:t xml:space="preserve">, </w:t>
            </w:r>
            <w:proofErr w:type="spellStart"/>
            <w:r w:rsidRPr="000152EC">
              <w:rPr>
                <w:b/>
                <w:bCs/>
                <w:i/>
                <w:sz w:val="20"/>
                <w:szCs w:val="20"/>
              </w:rPr>
              <w:t>khoản</w:t>
            </w:r>
            <w:proofErr w:type="spellEnd"/>
            <w:r w:rsidRPr="000152EC">
              <w:rPr>
                <w:b/>
                <w:bCs/>
                <w:i/>
                <w:sz w:val="20"/>
                <w:szCs w:val="20"/>
              </w:rPr>
              <w:t xml:space="preserve"> </w:t>
            </w:r>
            <w:proofErr w:type="spellStart"/>
            <w:r w:rsidRPr="000152EC">
              <w:rPr>
                <w:b/>
                <w:bCs/>
                <w:i/>
                <w:sz w:val="20"/>
                <w:szCs w:val="20"/>
              </w:rPr>
              <w:t>thu</w:t>
            </w:r>
            <w:proofErr w:type="spellEnd"/>
            <w:r w:rsidRPr="000152EC">
              <w:rPr>
                <w:b/>
                <w:bCs/>
                <w:i/>
                <w:sz w:val="20"/>
                <w:szCs w:val="20"/>
              </w:rPr>
              <w:t xml:space="preserve"> </w:t>
            </w:r>
            <w:proofErr w:type="spellStart"/>
            <w:r w:rsidRPr="000152EC">
              <w:rPr>
                <w:b/>
                <w:bCs/>
                <w:i/>
                <w:sz w:val="20"/>
                <w:szCs w:val="20"/>
              </w:rPr>
              <w:t>bổ</w:t>
            </w:r>
            <w:proofErr w:type="spellEnd"/>
            <w:r w:rsidRPr="000152EC">
              <w:rPr>
                <w:b/>
                <w:bCs/>
                <w:i/>
                <w:sz w:val="20"/>
                <w:szCs w:val="20"/>
              </w:rPr>
              <w:t xml:space="preserve"> sung</w:t>
            </w:r>
            <w:r w:rsidRPr="000152EC">
              <w:rPr>
                <w:b/>
                <w:bCs/>
                <w:i/>
                <w:sz w:val="20"/>
                <w:szCs w:val="20"/>
                <w:lang w:val="vi-VN"/>
              </w:rPr>
              <w:t xml:space="preserve"> quy định tại điểm a khoản này</w:t>
            </w:r>
            <w:r w:rsidRPr="000152EC">
              <w:rPr>
                <w:b/>
                <w:bCs/>
                <w:i/>
                <w:sz w:val="20"/>
                <w:szCs w:val="20"/>
              </w:rPr>
              <w:t> </w:t>
            </w:r>
            <w:proofErr w:type="spellStart"/>
            <w:r w:rsidRPr="000152EC">
              <w:rPr>
                <w:b/>
                <w:bCs/>
                <w:i/>
                <w:sz w:val="20"/>
                <w:szCs w:val="20"/>
              </w:rPr>
              <w:t>tính</w:t>
            </w:r>
            <w:proofErr w:type="spellEnd"/>
            <w:r w:rsidRPr="000152EC">
              <w:rPr>
                <w:b/>
                <w:bCs/>
                <w:i/>
                <w:sz w:val="20"/>
                <w:szCs w:val="20"/>
              </w:rPr>
              <w:t xml:space="preserve"> t</w:t>
            </w:r>
            <w:r w:rsidRPr="000152EC">
              <w:rPr>
                <w:b/>
                <w:bCs/>
                <w:i/>
                <w:sz w:val="20"/>
                <w:szCs w:val="20"/>
                <w:lang w:val="vi-VN"/>
              </w:rPr>
              <w:t>ừ thời điểm được miễn, giảm tiền sử dụng đất đến thời điểm cơ quan nh</w:t>
            </w:r>
            <w:r w:rsidRPr="000152EC">
              <w:rPr>
                <w:b/>
                <w:bCs/>
                <w:i/>
                <w:sz w:val="20"/>
                <w:szCs w:val="20"/>
              </w:rPr>
              <w:t xml:space="preserve">à </w:t>
            </w:r>
            <w:proofErr w:type="spellStart"/>
            <w:r w:rsidRPr="000152EC">
              <w:rPr>
                <w:b/>
                <w:bCs/>
                <w:i/>
                <w:sz w:val="20"/>
                <w:szCs w:val="20"/>
              </w:rPr>
              <w:t>nư</w:t>
            </w:r>
            <w:proofErr w:type="spellEnd"/>
            <w:r w:rsidRPr="000152EC">
              <w:rPr>
                <w:b/>
                <w:bCs/>
                <w:i/>
                <w:sz w:val="20"/>
                <w:szCs w:val="20"/>
                <w:lang w:val="vi-VN"/>
              </w:rPr>
              <w:t>ớc c</w:t>
            </w:r>
            <w:r w:rsidRPr="000152EC">
              <w:rPr>
                <w:b/>
                <w:bCs/>
                <w:i/>
                <w:sz w:val="20"/>
                <w:szCs w:val="20"/>
              </w:rPr>
              <w:t xml:space="preserve">ó </w:t>
            </w:r>
            <w:proofErr w:type="spellStart"/>
            <w:r w:rsidRPr="000152EC">
              <w:rPr>
                <w:b/>
                <w:bCs/>
                <w:i/>
                <w:sz w:val="20"/>
                <w:szCs w:val="20"/>
              </w:rPr>
              <w:t>th</w:t>
            </w:r>
            <w:proofErr w:type="spellEnd"/>
            <w:r w:rsidRPr="000152EC">
              <w:rPr>
                <w:b/>
                <w:bCs/>
                <w:i/>
                <w:sz w:val="20"/>
                <w:szCs w:val="20"/>
                <w:lang w:val="vi-VN"/>
              </w:rPr>
              <w:t>ẩm quyền quyết định thu hồi số tiền sử dụng đất đ</w:t>
            </w:r>
            <w:r w:rsidRPr="000152EC">
              <w:rPr>
                <w:b/>
                <w:bCs/>
                <w:i/>
                <w:sz w:val="20"/>
                <w:szCs w:val="20"/>
              </w:rPr>
              <w:t xml:space="preserve">ã </w:t>
            </w:r>
            <w:proofErr w:type="spellStart"/>
            <w:r w:rsidRPr="000152EC">
              <w:rPr>
                <w:b/>
                <w:bCs/>
                <w:i/>
                <w:sz w:val="20"/>
                <w:szCs w:val="20"/>
              </w:rPr>
              <w:t>đư</w:t>
            </w:r>
            <w:proofErr w:type="spellEnd"/>
            <w:r w:rsidRPr="000152EC">
              <w:rPr>
                <w:b/>
                <w:bCs/>
                <w:i/>
                <w:sz w:val="20"/>
                <w:szCs w:val="20"/>
                <w:lang w:val="vi-VN"/>
              </w:rPr>
              <w:t>ợc miễn, giảm.</w:t>
            </w:r>
          </w:p>
          <w:p w14:paraId="08270DDA" w14:textId="77777777" w:rsidR="000152EC" w:rsidRPr="000152EC" w:rsidRDefault="000152EC" w:rsidP="000152EC">
            <w:pPr>
              <w:pStyle w:val="NormalWeb"/>
              <w:shd w:val="clear" w:color="auto" w:fill="FFFFFF"/>
              <w:spacing w:before="120" w:beforeAutospacing="0" w:after="120" w:afterAutospacing="0" w:line="288" w:lineRule="auto"/>
              <w:ind w:left="60" w:right="63" w:firstLine="141"/>
              <w:jc w:val="both"/>
              <w:rPr>
                <w:b/>
                <w:bCs/>
                <w:i/>
                <w:sz w:val="20"/>
                <w:szCs w:val="20"/>
              </w:rPr>
            </w:pPr>
            <w:r w:rsidRPr="000152EC">
              <w:rPr>
                <w:b/>
                <w:bCs/>
                <w:i/>
                <w:sz w:val="20"/>
                <w:szCs w:val="20"/>
              </w:rPr>
              <w:t xml:space="preserve">b) </w:t>
            </w:r>
            <w:proofErr w:type="spellStart"/>
            <w:r w:rsidRPr="000152EC">
              <w:rPr>
                <w:b/>
                <w:bCs/>
                <w:i/>
                <w:sz w:val="20"/>
                <w:szCs w:val="20"/>
              </w:rPr>
              <w:t>Cơ</w:t>
            </w:r>
            <w:proofErr w:type="spellEnd"/>
            <w:r w:rsidRPr="000152EC">
              <w:rPr>
                <w:b/>
                <w:bCs/>
                <w:i/>
                <w:sz w:val="20"/>
                <w:szCs w:val="20"/>
              </w:rPr>
              <w:t xml:space="preserve"> </w:t>
            </w:r>
            <w:proofErr w:type="spellStart"/>
            <w:r w:rsidRPr="000152EC">
              <w:rPr>
                <w:b/>
                <w:bCs/>
                <w:i/>
                <w:sz w:val="20"/>
                <w:szCs w:val="20"/>
              </w:rPr>
              <w:t>quan</w:t>
            </w:r>
            <w:proofErr w:type="spellEnd"/>
            <w:r w:rsidRPr="000152EC">
              <w:rPr>
                <w:b/>
                <w:bCs/>
                <w:i/>
                <w:sz w:val="20"/>
                <w:szCs w:val="20"/>
              </w:rPr>
              <w:t xml:space="preserve"> </w:t>
            </w:r>
            <w:proofErr w:type="spellStart"/>
            <w:r w:rsidRPr="000152EC">
              <w:rPr>
                <w:b/>
                <w:bCs/>
                <w:i/>
                <w:sz w:val="20"/>
                <w:szCs w:val="20"/>
              </w:rPr>
              <w:t>có</w:t>
            </w:r>
            <w:proofErr w:type="spellEnd"/>
            <w:r w:rsidRPr="000152EC">
              <w:rPr>
                <w:b/>
                <w:bCs/>
                <w:i/>
                <w:sz w:val="20"/>
                <w:szCs w:val="20"/>
              </w:rPr>
              <w:t xml:space="preserve"> </w:t>
            </w:r>
            <w:proofErr w:type="spellStart"/>
            <w:r w:rsidRPr="000152EC">
              <w:rPr>
                <w:b/>
                <w:bCs/>
                <w:i/>
                <w:sz w:val="20"/>
                <w:szCs w:val="20"/>
              </w:rPr>
              <w:t>thẩm</w:t>
            </w:r>
            <w:proofErr w:type="spellEnd"/>
            <w:r w:rsidRPr="000152EC">
              <w:rPr>
                <w:b/>
                <w:bCs/>
                <w:i/>
                <w:sz w:val="20"/>
                <w:szCs w:val="20"/>
              </w:rPr>
              <w:t xml:space="preserve"> </w:t>
            </w:r>
            <w:proofErr w:type="spellStart"/>
            <w:r w:rsidRPr="000152EC">
              <w:rPr>
                <w:b/>
                <w:bCs/>
                <w:i/>
                <w:sz w:val="20"/>
                <w:szCs w:val="20"/>
              </w:rPr>
              <w:t>quyền</w:t>
            </w:r>
            <w:proofErr w:type="spellEnd"/>
            <w:r w:rsidRPr="000152EC">
              <w:rPr>
                <w:b/>
                <w:bCs/>
                <w:i/>
                <w:sz w:val="20"/>
                <w:szCs w:val="20"/>
              </w:rPr>
              <w:t xml:space="preserve"> </w:t>
            </w:r>
            <w:proofErr w:type="spellStart"/>
            <w:r w:rsidRPr="000152EC">
              <w:rPr>
                <w:b/>
                <w:bCs/>
                <w:i/>
                <w:sz w:val="20"/>
                <w:szCs w:val="20"/>
              </w:rPr>
              <w:t>quyết</w:t>
            </w:r>
            <w:proofErr w:type="spellEnd"/>
            <w:r w:rsidRPr="000152EC">
              <w:rPr>
                <w:b/>
                <w:bCs/>
                <w:i/>
                <w:sz w:val="20"/>
                <w:szCs w:val="20"/>
              </w:rPr>
              <w:t xml:space="preserve"> </w:t>
            </w:r>
            <w:proofErr w:type="spellStart"/>
            <w:r w:rsidRPr="000152EC">
              <w:rPr>
                <w:b/>
                <w:bCs/>
                <w:i/>
                <w:sz w:val="20"/>
                <w:szCs w:val="20"/>
              </w:rPr>
              <w:t>định</w:t>
            </w:r>
            <w:proofErr w:type="spellEnd"/>
            <w:r w:rsidRPr="000152EC">
              <w:rPr>
                <w:b/>
                <w:bCs/>
                <w:i/>
                <w:sz w:val="20"/>
                <w:szCs w:val="20"/>
              </w:rPr>
              <w:t xml:space="preserve"> </w:t>
            </w:r>
            <w:proofErr w:type="spellStart"/>
            <w:r w:rsidRPr="000152EC">
              <w:rPr>
                <w:b/>
                <w:bCs/>
                <w:i/>
                <w:sz w:val="20"/>
                <w:szCs w:val="20"/>
              </w:rPr>
              <w:t>miễn</w:t>
            </w:r>
            <w:proofErr w:type="spellEnd"/>
            <w:r w:rsidRPr="000152EC">
              <w:rPr>
                <w:b/>
                <w:bCs/>
                <w:i/>
                <w:sz w:val="20"/>
                <w:szCs w:val="20"/>
              </w:rPr>
              <w:t xml:space="preserve">, </w:t>
            </w:r>
            <w:proofErr w:type="spellStart"/>
            <w:r w:rsidRPr="000152EC">
              <w:rPr>
                <w:b/>
                <w:bCs/>
                <w:i/>
                <w:sz w:val="20"/>
                <w:szCs w:val="20"/>
              </w:rPr>
              <w:t>giảm</w:t>
            </w:r>
            <w:proofErr w:type="spellEnd"/>
            <w:r w:rsidRPr="000152EC">
              <w:rPr>
                <w:b/>
                <w:bCs/>
                <w:i/>
                <w:sz w:val="20"/>
                <w:szCs w:val="20"/>
              </w:rPr>
              <w:t xml:space="preserve"> </w:t>
            </w:r>
            <w:proofErr w:type="spellStart"/>
            <w:r w:rsidRPr="000152EC">
              <w:rPr>
                <w:b/>
                <w:bCs/>
                <w:i/>
                <w:sz w:val="20"/>
                <w:szCs w:val="20"/>
              </w:rPr>
              <w:t>tiền</w:t>
            </w:r>
            <w:proofErr w:type="spellEnd"/>
            <w:r w:rsidRPr="000152EC">
              <w:rPr>
                <w:b/>
                <w:bCs/>
                <w:i/>
                <w:sz w:val="20"/>
                <w:szCs w:val="20"/>
              </w:rPr>
              <w:t xml:space="preserve"> </w:t>
            </w:r>
            <w:proofErr w:type="spellStart"/>
            <w:r w:rsidRPr="000152EC">
              <w:rPr>
                <w:b/>
                <w:bCs/>
                <w:i/>
                <w:sz w:val="20"/>
                <w:szCs w:val="20"/>
              </w:rPr>
              <w:t>sử</w:t>
            </w:r>
            <w:proofErr w:type="spellEnd"/>
            <w:r w:rsidRPr="000152EC">
              <w:rPr>
                <w:b/>
                <w:bCs/>
                <w:i/>
                <w:sz w:val="20"/>
                <w:szCs w:val="20"/>
              </w:rPr>
              <w:t xml:space="preserve"> </w:t>
            </w:r>
            <w:proofErr w:type="spellStart"/>
            <w:r w:rsidRPr="000152EC">
              <w:rPr>
                <w:b/>
                <w:bCs/>
                <w:i/>
                <w:sz w:val="20"/>
                <w:szCs w:val="20"/>
              </w:rPr>
              <w:t>dụng</w:t>
            </w:r>
            <w:proofErr w:type="spellEnd"/>
            <w:r w:rsidRPr="000152EC">
              <w:rPr>
                <w:b/>
                <w:bCs/>
                <w:i/>
                <w:sz w:val="20"/>
                <w:szCs w:val="20"/>
              </w:rPr>
              <w:t xml:space="preserve"> </w:t>
            </w:r>
            <w:proofErr w:type="spellStart"/>
            <w:r w:rsidRPr="000152EC">
              <w:rPr>
                <w:b/>
                <w:bCs/>
                <w:i/>
                <w:sz w:val="20"/>
                <w:szCs w:val="20"/>
              </w:rPr>
              <w:t>đất</w:t>
            </w:r>
            <w:proofErr w:type="spellEnd"/>
            <w:r w:rsidRPr="000152EC">
              <w:rPr>
                <w:b/>
                <w:bCs/>
                <w:i/>
                <w:sz w:val="20"/>
                <w:szCs w:val="20"/>
              </w:rPr>
              <w:t xml:space="preserve"> </w:t>
            </w:r>
            <w:proofErr w:type="spellStart"/>
            <w:r w:rsidRPr="000152EC">
              <w:rPr>
                <w:b/>
                <w:bCs/>
                <w:i/>
                <w:sz w:val="20"/>
                <w:szCs w:val="20"/>
              </w:rPr>
              <w:t>thì</w:t>
            </w:r>
            <w:proofErr w:type="spellEnd"/>
            <w:r w:rsidRPr="000152EC">
              <w:rPr>
                <w:b/>
                <w:bCs/>
                <w:i/>
                <w:sz w:val="20"/>
                <w:szCs w:val="20"/>
              </w:rPr>
              <w:t xml:space="preserve"> </w:t>
            </w:r>
            <w:proofErr w:type="spellStart"/>
            <w:r w:rsidRPr="000152EC">
              <w:rPr>
                <w:b/>
                <w:bCs/>
                <w:i/>
                <w:sz w:val="20"/>
                <w:szCs w:val="20"/>
              </w:rPr>
              <w:t>có</w:t>
            </w:r>
            <w:proofErr w:type="spellEnd"/>
            <w:r w:rsidRPr="000152EC">
              <w:rPr>
                <w:b/>
                <w:bCs/>
                <w:i/>
                <w:sz w:val="20"/>
                <w:szCs w:val="20"/>
              </w:rPr>
              <w:t xml:space="preserve"> </w:t>
            </w:r>
            <w:proofErr w:type="spellStart"/>
            <w:r w:rsidRPr="000152EC">
              <w:rPr>
                <w:b/>
                <w:bCs/>
                <w:i/>
                <w:sz w:val="20"/>
                <w:szCs w:val="20"/>
              </w:rPr>
              <w:t>thẩm</w:t>
            </w:r>
            <w:proofErr w:type="spellEnd"/>
            <w:r w:rsidRPr="000152EC">
              <w:rPr>
                <w:b/>
                <w:bCs/>
                <w:i/>
                <w:sz w:val="20"/>
                <w:szCs w:val="20"/>
              </w:rPr>
              <w:t xml:space="preserve"> </w:t>
            </w:r>
            <w:proofErr w:type="spellStart"/>
            <w:r w:rsidRPr="000152EC">
              <w:rPr>
                <w:b/>
                <w:bCs/>
                <w:i/>
                <w:sz w:val="20"/>
                <w:szCs w:val="20"/>
              </w:rPr>
              <w:t>quyền</w:t>
            </w:r>
            <w:proofErr w:type="spellEnd"/>
            <w:r w:rsidRPr="000152EC">
              <w:rPr>
                <w:b/>
                <w:bCs/>
                <w:i/>
                <w:sz w:val="20"/>
                <w:szCs w:val="20"/>
              </w:rPr>
              <w:t xml:space="preserve"> </w:t>
            </w:r>
            <w:proofErr w:type="spellStart"/>
            <w:r w:rsidRPr="000152EC">
              <w:rPr>
                <w:b/>
                <w:bCs/>
                <w:i/>
                <w:sz w:val="20"/>
                <w:szCs w:val="20"/>
              </w:rPr>
              <w:t>quyết</w:t>
            </w:r>
            <w:proofErr w:type="spellEnd"/>
            <w:r w:rsidRPr="000152EC">
              <w:rPr>
                <w:b/>
                <w:bCs/>
                <w:i/>
                <w:sz w:val="20"/>
                <w:szCs w:val="20"/>
              </w:rPr>
              <w:t xml:space="preserve"> </w:t>
            </w:r>
            <w:proofErr w:type="spellStart"/>
            <w:r w:rsidRPr="000152EC">
              <w:rPr>
                <w:b/>
                <w:bCs/>
                <w:i/>
                <w:sz w:val="20"/>
                <w:szCs w:val="20"/>
              </w:rPr>
              <w:t>định</w:t>
            </w:r>
            <w:proofErr w:type="spellEnd"/>
            <w:r w:rsidRPr="000152EC">
              <w:rPr>
                <w:b/>
                <w:bCs/>
                <w:i/>
                <w:sz w:val="20"/>
                <w:szCs w:val="20"/>
              </w:rPr>
              <w:t xml:space="preserve"> </w:t>
            </w:r>
            <w:proofErr w:type="spellStart"/>
            <w:r w:rsidRPr="000152EC">
              <w:rPr>
                <w:b/>
                <w:bCs/>
                <w:i/>
                <w:sz w:val="20"/>
                <w:szCs w:val="20"/>
              </w:rPr>
              <w:t>thu</w:t>
            </w:r>
            <w:proofErr w:type="spellEnd"/>
            <w:r w:rsidRPr="000152EC">
              <w:rPr>
                <w:b/>
                <w:bCs/>
                <w:i/>
                <w:sz w:val="20"/>
                <w:szCs w:val="20"/>
              </w:rPr>
              <w:t xml:space="preserve"> </w:t>
            </w:r>
            <w:proofErr w:type="spellStart"/>
            <w:r w:rsidRPr="000152EC">
              <w:rPr>
                <w:b/>
                <w:bCs/>
                <w:i/>
                <w:sz w:val="20"/>
                <w:szCs w:val="20"/>
              </w:rPr>
              <w:t>hồi</w:t>
            </w:r>
            <w:proofErr w:type="spellEnd"/>
            <w:r w:rsidRPr="000152EC">
              <w:rPr>
                <w:b/>
                <w:bCs/>
                <w:i/>
                <w:sz w:val="20"/>
                <w:szCs w:val="20"/>
              </w:rPr>
              <w:t xml:space="preserve"> </w:t>
            </w:r>
            <w:proofErr w:type="spellStart"/>
            <w:r w:rsidRPr="000152EC">
              <w:rPr>
                <w:b/>
                <w:bCs/>
                <w:i/>
                <w:sz w:val="20"/>
                <w:szCs w:val="20"/>
              </w:rPr>
              <w:t>việc</w:t>
            </w:r>
            <w:proofErr w:type="spellEnd"/>
            <w:r w:rsidRPr="000152EC">
              <w:rPr>
                <w:b/>
                <w:bCs/>
                <w:i/>
                <w:sz w:val="20"/>
                <w:szCs w:val="20"/>
              </w:rPr>
              <w:t xml:space="preserve"> </w:t>
            </w:r>
            <w:proofErr w:type="spellStart"/>
            <w:r w:rsidRPr="000152EC">
              <w:rPr>
                <w:b/>
                <w:bCs/>
                <w:i/>
                <w:sz w:val="20"/>
                <w:szCs w:val="20"/>
              </w:rPr>
              <w:t>miễn</w:t>
            </w:r>
            <w:proofErr w:type="spellEnd"/>
            <w:r w:rsidRPr="000152EC">
              <w:rPr>
                <w:b/>
                <w:bCs/>
                <w:i/>
                <w:sz w:val="20"/>
                <w:szCs w:val="20"/>
              </w:rPr>
              <w:t xml:space="preserve">, </w:t>
            </w:r>
            <w:proofErr w:type="spellStart"/>
            <w:r w:rsidRPr="000152EC">
              <w:rPr>
                <w:b/>
                <w:bCs/>
                <w:i/>
                <w:sz w:val="20"/>
                <w:szCs w:val="20"/>
              </w:rPr>
              <w:t>giảm</w:t>
            </w:r>
            <w:proofErr w:type="spellEnd"/>
            <w:r w:rsidRPr="000152EC">
              <w:rPr>
                <w:b/>
                <w:bCs/>
                <w:i/>
                <w:sz w:val="20"/>
                <w:szCs w:val="20"/>
              </w:rPr>
              <w:t xml:space="preserve"> </w:t>
            </w:r>
            <w:proofErr w:type="spellStart"/>
            <w:r w:rsidRPr="000152EC">
              <w:rPr>
                <w:b/>
                <w:bCs/>
                <w:i/>
                <w:sz w:val="20"/>
                <w:szCs w:val="20"/>
              </w:rPr>
              <w:t>tiền</w:t>
            </w:r>
            <w:proofErr w:type="spellEnd"/>
            <w:r w:rsidRPr="000152EC">
              <w:rPr>
                <w:b/>
                <w:bCs/>
                <w:i/>
                <w:sz w:val="20"/>
                <w:szCs w:val="20"/>
              </w:rPr>
              <w:t xml:space="preserve"> </w:t>
            </w:r>
            <w:proofErr w:type="spellStart"/>
            <w:r w:rsidRPr="000152EC">
              <w:rPr>
                <w:b/>
                <w:bCs/>
                <w:i/>
                <w:sz w:val="20"/>
                <w:szCs w:val="20"/>
              </w:rPr>
              <w:t>sử</w:t>
            </w:r>
            <w:proofErr w:type="spellEnd"/>
            <w:r w:rsidRPr="000152EC">
              <w:rPr>
                <w:b/>
                <w:bCs/>
                <w:i/>
                <w:sz w:val="20"/>
                <w:szCs w:val="20"/>
              </w:rPr>
              <w:t xml:space="preserve"> </w:t>
            </w:r>
            <w:proofErr w:type="spellStart"/>
            <w:r w:rsidRPr="000152EC">
              <w:rPr>
                <w:b/>
                <w:bCs/>
                <w:i/>
                <w:sz w:val="20"/>
                <w:szCs w:val="20"/>
              </w:rPr>
              <w:t>dụng</w:t>
            </w:r>
            <w:proofErr w:type="spellEnd"/>
            <w:r w:rsidRPr="000152EC">
              <w:rPr>
                <w:b/>
                <w:bCs/>
                <w:i/>
                <w:sz w:val="20"/>
                <w:szCs w:val="20"/>
              </w:rPr>
              <w:t xml:space="preserve"> </w:t>
            </w:r>
            <w:proofErr w:type="spellStart"/>
            <w:r w:rsidRPr="000152EC">
              <w:rPr>
                <w:b/>
                <w:bCs/>
                <w:i/>
                <w:sz w:val="20"/>
                <w:szCs w:val="20"/>
              </w:rPr>
              <w:t>đất</w:t>
            </w:r>
            <w:proofErr w:type="spellEnd"/>
            <w:r w:rsidRPr="000152EC">
              <w:rPr>
                <w:b/>
                <w:bCs/>
                <w:i/>
                <w:sz w:val="20"/>
                <w:szCs w:val="20"/>
              </w:rPr>
              <w:t>.</w:t>
            </w:r>
          </w:p>
          <w:p w14:paraId="5D4B1040" w14:textId="77777777" w:rsidR="000152EC" w:rsidRPr="000152EC" w:rsidRDefault="000152EC" w:rsidP="000152EC">
            <w:pPr>
              <w:spacing w:before="120" w:after="120" w:line="288" w:lineRule="auto"/>
              <w:ind w:left="60" w:right="63" w:firstLine="141"/>
              <w:jc w:val="both"/>
              <w:rPr>
                <w:rFonts w:ascii="Times New Roman" w:hAnsi="Times New Roman" w:cs="Times New Roman"/>
                <w:b/>
                <w:bCs/>
                <w:i/>
                <w:sz w:val="20"/>
                <w:szCs w:val="20"/>
              </w:rPr>
            </w:pPr>
            <w:r w:rsidRPr="000152EC">
              <w:rPr>
                <w:rFonts w:ascii="Times New Roman" w:hAnsi="Times New Roman" w:cs="Times New Roman"/>
                <w:b/>
                <w:bCs/>
                <w:i/>
                <w:sz w:val="20"/>
                <w:szCs w:val="20"/>
              </w:rPr>
              <w:t>c) Trình tự, thủ tục tính, thu hồi số tiền sử dụng đất đã được miễn, giảm:</w:t>
            </w:r>
          </w:p>
          <w:p w14:paraId="23BB5FF6" w14:textId="77777777" w:rsidR="000152EC" w:rsidRPr="000152EC" w:rsidRDefault="000152EC" w:rsidP="000152EC">
            <w:pPr>
              <w:spacing w:before="120" w:after="120" w:line="288" w:lineRule="auto"/>
              <w:ind w:left="60" w:right="63" w:firstLine="141"/>
              <w:jc w:val="both"/>
              <w:rPr>
                <w:rFonts w:ascii="Times New Roman" w:hAnsi="Times New Roman" w:cs="Times New Roman"/>
                <w:b/>
                <w:bCs/>
                <w:i/>
                <w:iCs/>
                <w:sz w:val="20"/>
                <w:szCs w:val="20"/>
                <w:shd w:val="clear" w:color="auto" w:fill="FFFFFF"/>
              </w:rPr>
            </w:pPr>
            <w:r w:rsidRPr="000152EC">
              <w:rPr>
                <w:rFonts w:ascii="Times New Roman" w:hAnsi="Times New Roman" w:cs="Times New Roman"/>
                <w:b/>
                <w:bCs/>
                <w:i/>
                <w:iCs/>
                <w:sz w:val="20"/>
                <w:szCs w:val="20"/>
                <w:shd w:val="clear" w:color="auto" w:fill="FFFFFF"/>
              </w:rPr>
              <w:t>c1) Đối với trường hợp miễn tiền sử dụng đất.</w:t>
            </w:r>
          </w:p>
          <w:p w14:paraId="665D2BBE" w14:textId="77777777" w:rsidR="000152EC" w:rsidRPr="000152EC" w:rsidRDefault="000152EC" w:rsidP="000152EC">
            <w:pPr>
              <w:spacing w:before="120" w:after="120" w:line="288" w:lineRule="auto"/>
              <w:ind w:left="60" w:right="63" w:firstLine="141"/>
              <w:jc w:val="both"/>
              <w:rPr>
                <w:rFonts w:ascii="Times New Roman" w:hAnsi="Times New Roman" w:cs="Times New Roman"/>
                <w:b/>
                <w:bCs/>
                <w:i/>
                <w:iCs/>
                <w:sz w:val="20"/>
                <w:szCs w:val="20"/>
              </w:rPr>
            </w:pPr>
            <w:r w:rsidRPr="000152EC">
              <w:rPr>
                <w:rFonts w:ascii="Times New Roman" w:hAnsi="Times New Roman" w:cs="Times New Roman"/>
                <w:b/>
                <w:bCs/>
                <w:i/>
                <w:iCs/>
                <w:sz w:val="20"/>
                <w:szCs w:val="20"/>
                <w:shd w:val="clear" w:color="auto" w:fill="FFFFFF"/>
              </w:rPr>
              <w:t xml:space="preserve">Căn cứ quy định tại khoản 3 Điều 157 Luật Đất đai, trong quá trình thực hiện trình tự, thủ tục để giao đất, cấp Giấy chứng nhận quyền sử dụng đất cho người sử dụng đất, cơ quan có chức năng quản lý đất đai có trách nhiệm thống kê, tổng hợp các trường hợp được giao đất, cấp Giấy chứng nhận quyền sử dụng đất mà thuộc đối tượng được được miễn tiền sử dụng đất </w:t>
            </w:r>
            <w:r w:rsidRPr="000152EC">
              <w:rPr>
                <w:rFonts w:ascii="Times New Roman" w:hAnsi="Times New Roman" w:cs="Times New Roman"/>
                <w:b/>
                <w:bCs/>
                <w:i/>
                <w:iCs/>
                <w:sz w:val="20"/>
                <w:szCs w:val="20"/>
              </w:rPr>
              <w:t xml:space="preserve">chuyển cơ quan thuế và các cơ quan liên quan để theo dõi theo quy định. </w:t>
            </w:r>
          </w:p>
          <w:p w14:paraId="1F640DE3" w14:textId="77777777" w:rsidR="000152EC" w:rsidRPr="000152EC" w:rsidRDefault="000152EC" w:rsidP="000152EC">
            <w:pPr>
              <w:spacing w:before="120" w:after="120" w:line="288" w:lineRule="auto"/>
              <w:ind w:left="60" w:right="63" w:firstLine="141"/>
              <w:jc w:val="both"/>
              <w:rPr>
                <w:rFonts w:ascii="Times New Roman" w:hAnsi="Times New Roman" w:cs="Times New Roman"/>
                <w:b/>
                <w:bCs/>
                <w:i/>
                <w:iCs/>
                <w:sz w:val="20"/>
                <w:szCs w:val="20"/>
                <w:shd w:val="clear" w:color="auto" w:fill="FFFFFF"/>
              </w:rPr>
            </w:pPr>
            <w:r w:rsidRPr="000152EC">
              <w:rPr>
                <w:rFonts w:ascii="Times New Roman" w:hAnsi="Times New Roman" w:cs="Times New Roman"/>
                <w:b/>
                <w:bCs/>
                <w:i/>
                <w:iCs/>
                <w:sz w:val="20"/>
                <w:szCs w:val="20"/>
                <w:shd w:val="clear" w:color="auto" w:fill="FFFFFF"/>
              </w:rPr>
              <w:t>Trong quá trình thực hiện, cơ quan, người có thẩm quyền phát hiện người đã được miễn tiền sử dụng đất không đáp ứng điều kiện để được miễn tiền sử dụng đất (nếu có)</w:t>
            </w:r>
            <w:r w:rsidRPr="000152EC">
              <w:rPr>
                <w:rFonts w:ascii="Times New Roman" w:hAnsi="Times New Roman" w:cs="Times New Roman"/>
                <w:b/>
                <w:bCs/>
                <w:i/>
                <w:sz w:val="20"/>
                <w:szCs w:val="20"/>
              </w:rPr>
              <w:t xml:space="preserve"> tại thời điểm miễn hoặc sử dụng đất không đúng mục đích đã được ghi tại quyết định giao đất nhưng không thuộc trường hợp bị thu hồi đất theo quy định của pháp luật về </w:t>
            </w:r>
            <w:r w:rsidRPr="000152EC">
              <w:rPr>
                <w:rFonts w:ascii="Times New Roman" w:hAnsi="Times New Roman" w:cs="Times New Roman"/>
                <w:b/>
                <w:bCs/>
                <w:i/>
                <w:sz w:val="20"/>
                <w:szCs w:val="20"/>
              </w:rPr>
              <w:lastRenderedPageBreak/>
              <w:t>đất đai</w:t>
            </w:r>
            <w:r w:rsidRPr="000152EC">
              <w:rPr>
                <w:rFonts w:ascii="Times New Roman" w:hAnsi="Times New Roman" w:cs="Times New Roman"/>
                <w:b/>
                <w:bCs/>
                <w:i/>
                <w:iCs/>
                <w:sz w:val="20"/>
                <w:szCs w:val="20"/>
                <w:shd w:val="clear" w:color="auto" w:fill="FFFFFF"/>
              </w:rPr>
              <w:t xml:space="preserve"> thì cơ quan, người có thẩm quyền gửi cơ quan có chức năng quản lý đất đai để chủ trì, phối hợp với các cơ quan chức năng kiểm tra, rà soát. </w:t>
            </w:r>
          </w:p>
          <w:p w14:paraId="5C758C96" w14:textId="77777777" w:rsidR="000152EC" w:rsidRPr="000152EC" w:rsidRDefault="000152EC" w:rsidP="000152EC">
            <w:pPr>
              <w:spacing w:before="120" w:after="120" w:line="288" w:lineRule="auto"/>
              <w:ind w:left="60" w:right="63" w:firstLine="141"/>
              <w:jc w:val="both"/>
              <w:rPr>
                <w:rFonts w:ascii="Times New Roman" w:hAnsi="Times New Roman" w:cs="Times New Roman"/>
                <w:b/>
                <w:bCs/>
                <w:i/>
                <w:iCs/>
                <w:sz w:val="20"/>
                <w:szCs w:val="20"/>
                <w:shd w:val="clear" w:color="auto" w:fill="FFFFFF"/>
              </w:rPr>
            </w:pPr>
            <w:r w:rsidRPr="000152EC">
              <w:rPr>
                <w:rFonts w:ascii="Times New Roman" w:hAnsi="Times New Roman" w:cs="Times New Roman"/>
                <w:b/>
                <w:bCs/>
                <w:i/>
                <w:iCs/>
                <w:sz w:val="20"/>
                <w:szCs w:val="20"/>
                <w:shd w:val="clear" w:color="auto" w:fill="FFFFFF"/>
              </w:rPr>
              <w:t xml:space="preserve">Trường hợp sau khi kiểm tra, rà soát, xác định người đã được miễn tiền sử dụng đất không đáp ứng điều kiện để được miễn tiền sử dụng đất </w:t>
            </w:r>
            <w:r w:rsidRPr="000152EC">
              <w:rPr>
                <w:rFonts w:ascii="Times New Roman" w:hAnsi="Times New Roman" w:cs="Times New Roman"/>
                <w:b/>
                <w:bCs/>
                <w:i/>
                <w:sz w:val="20"/>
                <w:szCs w:val="20"/>
              </w:rPr>
              <w:t xml:space="preserve">(tại thời điểm miễn) hoặc sử dụng đất không đúng mục đích đã được ghi tại quyết định giao đất nhưng không thuộc trường hợp bị thu hồi đất theo quy định của pháp luật về đất đai </w:t>
            </w:r>
            <w:r w:rsidRPr="000152EC">
              <w:rPr>
                <w:rFonts w:ascii="Times New Roman" w:hAnsi="Times New Roman" w:cs="Times New Roman"/>
                <w:b/>
                <w:bCs/>
                <w:i/>
                <w:iCs/>
                <w:sz w:val="20"/>
                <w:szCs w:val="20"/>
                <w:shd w:val="clear" w:color="auto" w:fill="FFFFFF"/>
              </w:rPr>
              <w:t>thì cơ quan có chức năng quản lý đất đai báo cáo Ủy ban nhân dân cùng cấp quyết định thu hồi việc miễn tiền sử dụng đất và chuyển thông tin cho cơ quan thuế để tính, thu, nộp số tiền sử dụng đất phải nộp (không được miễn) theo quy định tại điểm a khoản này.</w:t>
            </w:r>
          </w:p>
          <w:p w14:paraId="249F4F81" w14:textId="77777777" w:rsidR="000152EC" w:rsidRPr="000152EC" w:rsidRDefault="000152EC" w:rsidP="000152EC">
            <w:pPr>
              <w:pStyle w:val="NormalWeb"/>
              <w:shd w:val="clear" w:color="auto" w:fill="FFFFFF"/>
              <w:spacing w:before="120" w:beforeAutospacing="0" w:after="120" w:afterAutospacing="0" w:line="288" w:lineRule="auto"/>
              <w:ind w:left="60" w:right="63" w:firstLine="141"/>
              <w:jc w:val="both"/>
              <w:rPr>
                <w:b/>
                <w:bCs/>
                <w:i/>
                <w:iCs/>
                <w:sz w:val="20"/>
                <w:szCs w:val="20"/>
                <w:shd w:val="clear" w:color="auto" w:fill="FFFFFF"/>
              </w:rPr>
            </w:pPr>
            <w:r w:rsidRPr="000152EC">
              <w:rPr>
                <w:b/>
                <w:bCs/>
                <w:i/>
                <w:iCs/>
                <w:sz w:val="20"/>
                <w:szCs w:val="20"/>
                <w:shd w:val="clear" w:color="auto" w:fill="FFFFFF"/>
              </w:rPr>
              <w:t xml:space="preserve">c2) </w:t>
            </w:r>
            <w:proofErr w:type="spellStart"/>
            <w:r w:rsidRPr="000152EC">
              <w:rPr>
                <w:b/>
                <w:bCs/>
                <w:i/>
                <w:iCs/>
                <w:sz w:val="20"/>
                <w:szCs w:val="20"/>
                <w:shd w:val="clear" w:color="auto" w:fill="FFFFFF"/>
              </w:rPr>
              <w:t>Đối</w:t>
            </w:r>
            <w:proofErr w:type="spellEnd"/>
            <w:r w:rsidRPr="000152EC">
              <w:rPr>
                <w:b/>
                <w:bCs/>
                <w:i/>
                <w:iCs/>
                <w:sz w:val="20"/>
                <w:szCs w:val="20"/>
                <w:shd w:val="clear" w:color="auto" w:fill="FFFFFF"/>
              </w:rPr>
              <w:t xml:space="preserve"> </w:t>
            </w:r>
            <w:proofErr w:type="spellStart"/>
            <w:r w:rsidRPr="000152EC">
              <w:rPr>
                <w:b/>
                <w:bCs/>
                <w:i/>
                <w:iCs/>
                <w:sz w:val="20"/>
                <w:szCs w:val="20"/>
                <w:shd w:val="clear" w:color="auto" w:fill="FFFFFF"/>
              </w:rPr>
              <w:t>với</w:t>
            </w:r>
            <w:proofErr w:type="spellEnd"/>
            <w:r w:rsidRPr="000152EC">
              <w:rPr>
                <w:b/>
                <w:bCs/>
                <w:i/>
                <w:iCs/>
                <w:sz w:val="20"/>
                <w:szCs w:val="20"/>
                <w:shd w:val="clear" w:color="auto" w:fill="FFFFFF"/>
              </w:rPr>
              <w:t xml:space="preserve"> </w:t>
            </w:r>
            <w:proofErr w:type="spellStart"/>
            <w:r w:rsidRPr="000152EC">
              <w:rPr>
                <w:b/>
                <w:bCs/>
                <w:i/>
                <w:iCs/>
                <w:sz w:val="20"/>
                <w:szCs w:val="20"/>
                <w:shd w:val="clear" w:color="auto" w:fill="FFFFFF"/>
              </w:rPr>
              <w:t>trường</w:t>
            </w:r>
            <w:proofErr w:type="spellEnd"/>
            <w:r w:rsidRPr="000152EC">
              <w:rPr>
                <w:b/>
                <w:bCs/>
                <w:i/>
                <w:iCs/>
                <w:sz w:val="20"/>
                <w:szCs w:val="20"/>
                <w:shd w:val="clear" w:color="auto" w:fill="FFFFFF"/>
              </w:rPr>
              <w:t xml:space="preserve"> </w:t>
            </w:r>
            <w:proofErr w:type="spellStart"/>
            <w:r w:rsidRPr="000152EC">
              <w:rPr>
                <w:b/>
                <w:bCs/>
                <w:i/>
                <w:iCs/>
                <w:sz w:val="20"/>
                <w:szCs w:val="20"/>
                <w:shd w:val="clear" w:color="auto" w:fill="FFFFFF"/>
              </w:rPr>
              <w:t>hợp</w:t>
            </w:r>
            <w:proofErr w:type="spellEnd"/>
            <w:r w:rsidRPr="000152EC">
              <w:rPr>
                <w:b/>
                <w:bCs/>
                <w:i/>
                <w:iCs/>
                <w:sz w:val="20"/>
                <w:szCs w:val="20"/>
                <w:shd w:val="clear" w:color="auto" w:fill="FFFFFF"/>
              </w:rPr>
              <w:t xml:space="preserve"> </w:t>
            </w:r>
            <w:proofErr w:type="spellStart"/>
            <w:r w:rsidRPr="000152EC">
              <w:rPr>
                <w:b/>
                <w:bCs/>
                <w:i/>
                <w:iCs/>
                <w:sz w:val="20"/>
                <w:szCs w:val="20"/>
                <w:shd w:val="clear" w:color="auto" w:fill="FFFFFF"/>
              </w:rPr>
              <w:t>được</w:t>
            </w:r>
            <w:proofErr w:type="spellEnd"/>
            <w:r w:rsidRPr="000152EC">
              <w:rPr>
                <w:b/>
                <w:bCs/>
                <w:i/>
                <w:iCs/>
                <w:sz w:val="20"/>
                <w:szCs w:val="20"/>
                <w:shd w:val="clear" w:color="auto" w:fill="FFFFFF"/>
              </w:rPr>
              <w:t xml:space="preserve"> </w:t>
            </w:r>
            <w:proofErr w:type="spellStart"/>
            <w:r w:rsidRPr="000152EC">
              <w:rPr>
                <w:b/>
                <w:bCs/>
                <w:i/>
                <w:iCs/>
                <w:sz w:val="20"/>
                <w:szCs w:val="20"/>
                <w:shd w:val="clear" w:color="auto" w:fill="FFFFFF"/>
              </w:rPr>
              <w:t>giảm</w:t>
            </w:r>
            <w:proofErr w:type="spellEnd"/>
            <w:r w:rsidRPr="000152EC">
              <w:rPr>
                <w:b/>
                <w:bCs/>
                <w:i/>
                <w:iCs/>
                <w:sz w:val="20"/>
                <w:szCs w:val="20"/>
                <w:shd w:val="clear" w:color="auto" w:fill="FFFFFF"/>
              </w:rPr>
              <w:t xml:space="preserve"> </w:t>
            </w:r>
            <w:proofErr w:type="spellStart"/>
            <w:r w:rsidRPr="000152EC">
              <w:rPr>
                <w:b/>
                <w:bCs/>
                <w:i/>
                <w:iCs/>
                <w:sz w:val="20"/>
                <w:szCs w:val="20"/>
                <w:shd w:val="clear" w:color="auto" w:fill="FFFFFF"/>
              </w:rPr>
              <w:t>tiền</w:t>
            </w:r>
            <w:proofErr w:type="spellEnd"/>
            <w:r w:rsidRPr="000152EC">
              <w:rPr>
                <w:b/>
                <w:bCs/>
                <w:i/>
                <w:iCs/>
                <w:sz w:val="20"/>
                <w:szCs w:val="20"/>
                <w:shd w:val="clear" w:color="auto" w:fill="FFFFFF"/>
              </w:rPr>
              <w:t xml:space="preserve"> </w:t>
            </w:r>
            <w:proofErr w:type="spellStart"/>
            <w:r w:rsidRPr="000152EC">
              <w:rPr>
                <w:b/>
                <w:bCs/>
                <w:i/>
                <w:iCs/>
                <w:sz w:val="20"/>
                <w:szCs w:val="20"/>
                <w:shd w:val="clear" w:color="auto" w:fill="FFFFFF"/>
              </w:rPr>
              <w:t>sử</w:t>
            </w:r>
            <w:proofErr w:type="spellEnd"/>
            <w:r w:rsidRPr="000152EC">
              <w:rPr>
                <w:b/>
                <w:bCs/>
                <w:i/>
                <w:iCs/>
                <w:sz w:val="20"/>
                <w:szCs w:val="20"/>
                <w:shd w:val="clear" w:color="auto" w:fill="FFFFFF"/>
              </w:rPr>
              <w:t xml:space="preserve"> </w:t>
            </w:r>
            <w:proofErr w:type="spellStart"/>
            <w:r w:rsidRPr="000152EC">
              <w:rPr>
                <w:b/>
                <w:bCs/>
                <w:i/>
                <w:iCs/>
                <w:sz w:val="20"/>
                <w:szCs w:val="20"/>
                <w:shd w:val="clear" w:color="auto" w:fill="FFFFFF"/>
              </w:rPr>
              <w:t>dụng</w:t>
            </w:r>
            <w:proofErr w:type="spellEnd"/>
            <w:r w:rsidRPr="000152EC">
              <w:rPr>
                <w:b/>
                <w:bCs/>
                <w:i/>
                <w:iCs/>
                <w:sz w:val="20"/>
                <w:szCs w:val="20"/>
                <w:shd w:val="clear" w:color="auto" w:fill="FFFFFF"/>
              </w:rPr>
              <w:t xml:space="preserve"> </w:t>
            </w:r>
            <w:proofErr w:type="spellStart"/>
            <w:r w:rsidRPr="000152EC">
              <w:rPr>
                <w:b/>
                <w:bCs/>
                <w:i/>
                <w:iCs/>
                <w:sz w:val="20"/>
                <w:szCs w:val="20"/>
                <w:shd w:val="clear" w:color="auto" w:fill="FFFFFF"/>
              </w:rPr>
              <w:t>đất</w:t>
            </w:r>
            <w:proofErr w:type="spellEnd"/>
            <w:r w:rsidRPr="000152EC">
              <w:rPr>
                <w:b/>
                <w:bCs/>
                <w:i/>
                <w:iCs/>
                <w:sz w:val="20"/>
                <w:szCs w:val="20"/>
                <w:shd w:val="clear" w:color="auto" w:fill="FFFFFF"/>
              </w:rPr>
              <w:t>:</w:t>
            </w:r>
          </w:p>
          <w:p w14:paraId="0EB9C8C1" w14:textId="77777777" w:rsidR="000152EC" w:rsidRPr="000152EC" w:rsidRDefault="000152EC" w:rsidP="000152EC">
            <w:pPr>
              <w:pStyle w:val="NormalWeb"/>
              <w:shd w:val="clear" w:color="auto" w:fill="FFFFFF"/>
              <w:spacing w:before="120" w:beforeAutospacing="0" w:after="120" w:afterAutospacing="0" w:line="288" w:lineRule="auto"/>
              <w:ind w:left="60" w:right="63" w:firstLine="141"/>
              <w:jc w:val="both"/>
              <w:rPr>
                <w:b/>
                <w:bCs/>
                <w:i/>
                <w:iCs/>
                <w:sz w:val="20"/>
                <w:szCs w:val="20"/>
                <w:shd w:val="clear" w:color="auto" w:fill="FFFFFF"/>
              </w:rPr>
            </w:pPr>
            <w:r w:rsidRPr="000152EC">
              <w:rPr>
                <w:b/>
                <w:bCs/>
                <w:i/>
                <w:iCs/>
                <w:sz w:val="20"/>
                <w:szCs w:val="20"/>
                <w:shd w:val="clear" w:color="auto" w:fill="FFFFFF"/>
              </w:rPr>
              <w:t xml:space="preserve">Trong </w:t>
            </w:r>
            <w:proofErr w:type="spellStart"/>
            <w:r w:rsidRPr="000152EC">
              <w:rPr>
                <w:b/>
                <w:bCs/>
                <w:i/>
                <w:iCs/>
                <w:sz w:val="20"/>
                <w:szCs w:val="20"/>
                <w:shd w:val="clear" w:color="auto" w:fill="FFFFFF"/>
              </w:rPr>
              <w:t>quá</w:t>
            </w:r>
            <w:proofErr w:type="spellEnd"/>
            <w:r w:rsidRPr="000152EC">
              <w:rPr>
                <w:b/>
                <w:bCs/>
                <w:i/>
                <w:iCs/>
                <w:sz w:val="20"/>
                <w:szCs w:val="20"/>
                <w:shd w:val="clear" w:color="auto" w:fill="FFFFFF"/>
              </w:rPr>
              <w:t xml:space="preserve"> </w:t>
            </w:r>
            <w:proofErr w:type="spellStart"/>
            <w:r w:rsidRPr="000152EC">
              <w:rPr>
                <w:b/>
                <w:bCs/>
                <w:i/>
                <w:iCs/>
                <w:sz w:val="20"/>
                <w:szCs w:val="20"/>
                <w:shd w:val="clear" w:color="auto" w:fill="FFFFFF"/>
              </w:rPr>
              <w:t>trình</w:t>
            </w:r>
            <w:proofErr w:type="spellEnd"/>
            <w:r w:rsidRPr="000152EC">
              <w:rPr>
                <w:b/>
                <w:bCs/>
                <w:i/>
                <w:iCs/>
                <w:sz w:val="20"/>
                <w:szCs w:val="20"/>
                <w:shd w:val="clear" w:color="auto" w:fill="FFFFFF"/>
              </w:rPr>
              <w:t xml:space="preserve"> </w:t>
            </w:r>
            <w:proofErr w:type="spellStart"/>
            <w:r w:rsidRPr="000152EC">
              <w:rPr>
                <w:b/>
                <w:bCs/>
                <w:i/>
                <w:iCs/>
                <w:sz w:val="20"/>
                <w:szCs w:val="20"/>
                <w:shd w:val="clear" w:color="auto" w:fill="FFFFFF"/>
              </w:rPr>
              <w:t>th</w:t>
            </w:r>
            <w:proofErr w:type="spellEnd"/>
            <w:r w:rsidRPr="000152EC">
              <w:rPr>
                <w:b/>
                <w:bCs/>
                <w:i/>
                <w:iCs/>
                <w:sz w:val="20"/>
                <w:szCs w:val="20"/>
                <w:shd w:val="clear" w:color="auto" w:fill="FFFFFF"/>
                <w:lang w:val="vi-VN"/>
              </w:rPr>
              <w:t>ực hiện, cơ quan, người c</w:t>
            </w:r>
            <w:r w:rsidRPr="000152EC">
              <w:rPr>
                <w:b/>
                <w:bCs/>
                <w:i/>
                <w:iCs/>
                <w:sz w:val="20"/>
                <w:szCs w:val="20"/>
                <w:shd w:val="clear" w:color="auto" w:fill="FFFFFF"/>
              </w:rPr>
              <w:t xml:space="preserve">ó </w:t>
            </w:r>
            <w:proofErr w:type="spellStart"/>
            <w:r w:rsidRPr="000152EC">
              <w:rPr>
                <w:b/>
                <w:bCs/>
                <w:i/>
                <w:iCs/>
                <w:sz w:val="20"/>
                <w:szCs w:val="20"/>
                <w:shd w:val="clear" w:color="auto" w:fill="FFFFFF"/>
              </w:rPr>
              <w:t>th</w:t>
            </w:r>
            <w:proofErr w:type="spellEnd"/>
            <w:r w:rsidRPr="000152EC">
              <w:rPr>
                <w:b/>
                <w:bCs/>
                <w:i/>
                <w:iCs/>
                <w:sz w:val="20"/>
                <w:szCs w:val="20"/>
                <w:shd w:val="clear" w:color="auto" w:fill="FFFFFF"/>
                <w:lang w:val="vi-VN"/>
              </w:rPr>
              <w:t>ẩm quyền ph</w:t>
            </w:r>
            <w:proofErr w:type="spellStart"/>
            <w:r w:rsidRPr="000152EC">
              <w:rPr>
                <w:b/>
                <w:bCs/>
                <w:i/>
                <w:iCs/>
                <w:sz w:val="20"/>
                <w:szCs w:val="20"/>
                <w:shd w:val="clear" w:color="auto" w:fill="FFFFFF"/>
              </w:rPr>
              <w:t>át</w:t>
            </w:r>
            <w:proofErr w:type="spellEnd"/>
            <w:r w:rsidRPr="000152EC">
              <w:rPr>
                <w:b/>
                <w:bCs/>
                <w:i/>
                <w:iCs/>
                <w:sz w:val="20"/>
                <w:szCs w:val="20"/>
                <w:shd w:val="clear" w:color="auto" w:fill="FFFFFF"/>
              </w:rPr>
              <w:t xml:space="preserve"> hi</w:t>
            </w:r>
            <w:r w:rsidRPr="000152EC">
              <w:rPr>
                <w:b/>
                <w:bCs/>
                <w:i/>
                <w:iCs/>
                <w:sz w:val="20"/>
                <w:szCs w:val="20"/>
                <w:shd w:val="clear" w:color="auto" w:fill="FFFFFF"/>
                <w:lang w:val="vi-VN"/>
              </w:rPr>
              <w:t>ện người</w:t>
            </w:r>
            <w:r w:rsidRPr="000152EC">
              <w:rPr>
                <w:b/>
                <w:bCs/>
                <w:i/>
                <w:iCs/>
                <w:sz w:val="20"/>
                <w:szCs w:val="20"/>
                <w:shd w:val="clear" w:color="auto" w:fill="FFFFFF"/>
              </w:rPr>
              <w:t xml:space="preserve"> </w:t>
            </w:r>
            <w:proofErr w:type="spellStart"/>
            <w:r w:rsidRPr="000152EC">
              <w:rPr>
                <w:b/>
                <w:bCs/>
                <w:i/>
                <w:iCs/>
                <w:sz w:val="20"/>
                <w:szCs w:val="20"/>
                <w:shd w:val="clear" w:color="auto" w:fill="FFFFFF"/>
              </w:rPr>
              <w:t>sử</w:t>
            </w:r>
            <w:proofErr w:type="spellEnd"/>
            <w:r w:rsidRPr="000152EC">
              <w:rPr>
                <w:b/>
                <w:bCs/>
                <w:i/>
                <w:iCs/>
                <w:sz w:val="20"/>
                <w:szCs w:val="20"/>
                <w:shd w:val="clear" w:color="auto" w:fill="FFFFFF"/>
              </w:rPr>
              <w:t xml:space="preserve"> </w:t>
            </w:r>
            <w:proofErr w:type="spellStart"/>
            <w:r w:rsidRPr="000152EC">
              <w:rPr>
                <w:b/>
                <w:bCs/>
                <w:i/>
                <w:iCs/>
                <w:sz w:val="20"/>
                <w:szCs w:val="20"/>
                <w:shd w:val="clear" w:color="auto" w:fill="FFFFFF"/>
              </w:rPr>
              <w:t>dụng</w:t>
            </w:r>
            <w:proofErr w:type="spellEnd"/>
            <w:r w:rsidRPr="000152EC">
              <w:rPr>
                <w:b/>
                <w:bCs/>
                <w:i/>
                <w:iCs/>
                <w:sz w:val="20"/>
                <w:szCs w:val="20"/>
                <w:shd w:val="clear" w:color="auto" w:fill="FFFFFF"/>
              </w:rPr>
              <w:t xml:space="preserve"> </w:t>
            </w:r>
            <w:proofErr w:type="spellStart"/>
            <w:r w:rsidRPr="000152EC">
              <w:rPr>
                <w:b/>
                <w:bCs/>
                <w:i/>
                <w:iCs/>
                <w:sz w:val="20"/>
                <w:szCs w:val="20"/>
                <w:shd w:val="clear" w:color="auto" w:fill="FFFFFF"/>
              </w:rPr>
              <w:t>đất</w:t>
            </w:r>
            <w:proofErr w:type="spellEnd"/>
            <w:r w:rsidRPr="000152EC">
              <w:rPr>
                <w:b/>
                <w:bCs/>
                <w:i/>
                <w:iCs/>
                <w:sz w:val="20"/>
                <w:szCs w:val="20"/>
                <w:shd w:val="clear" w:color="auto" w:fill="FFFFFF"/>
                <w:lang w:val="vi-VN"/>
              </w:rPr>
              <w:t xml:space="preserve"> đ</w:t>
            </w:r>
            <w:r w:rsidRPr="000152EC">
              <w:rPr>
                <w:b/>
                <w:bCs/>
                <w:i/>
                <w:iCs/>
                <w:sz w:val="20"/>
                <w:szCs w:val="20"/>
                <w:shd w:val="clear" w:color="auto" w:fill="FFFFFF"/>
              </w:rPr>
              <w:t xml:space="preserve">ã </w:t>
            </w:r>
            <w:proofErr w:type="spellStart"/>
            <w:r w:rsidRPr="000152EC">
              <w:rPr>
                <w:b/>
                <w:bCs/>
                <w:i/>
                <w:iCs/>
                <w:sz w:val="20"/>
                <w:szCs w:val="20"/>
                <w:shd w:val="clear" w:color="auto" w:fill="FFFFFF"/>
              </w:rPr>
              <w:t>đư</w:t>
            </w:r>
            <w:proofErr w:type="spellEnd"/>
            <w:r w:rsidRPr="000152EC">
              <w:rPr>
                <w:b/>
                <w:bCs/>
                <w:i/>
                <w:iCs/>
                <w:sz w:val="20"/>
                <w:szCs w:val="20"/>
                <w:shd w:val="clear" w:color="auto" w:fill="FFFFFF"/>
                <w:lang w:val="vi-VN"/>
              </w:rPr>
              <w:t xml:space="preserve">ợc </w:t>
            </w:r>
            <w:proofErr w:type="spellStart"/>
            <w:r w:rsidRPr="000152EC">
              <w:rPr>
                <w:b/>
                <w:bCs/>
                <w:i/>
                <w:iCs/>
                <w:sz w:val="20"/>
                <w:szCs w:val="20"/>
                <w:shd w:val="clear" w:color="auto" w:fill="FFFFFF"/>
              </w:rPr>
              <w:t>giảm</w:t>
            </w:r>
            <w:proofErr w:type="spellEnd"/>
            <w:r w:rsidRPr="000152EC">
              <w:rPr>
                <w:b/>
                <w:bCs/>
                <w:i/>
                <w:iCs/>
                <w:sz w:val="20"/>
                <w:szCs w:val="20"/>
                <w:shd w:val="clear" w:color="auto" w:fill="FFFFFF"/>
                <w:lang w:val="vi-VN"/>
              </w:rPr>
              <w:t xml:space="preserve"> tiền sử dụng đất kh</w:t>
            </w:r>
            <w:proofErr w:type="spellStart"/>
            <w:r w:rsidRPr="000152EC">
              <w:rPr>
                <w:b/>
                <w:bCs/>
                <w:i/>
                <w:iCs/>
                <w:sz w:val="20"/>
                <w:szCs w:val="20"/>
                <w:shd w:val="clear" w:color="auto" w:fill="FFFFFF"/>
              </w:rPr>
              <w:t>ông</w:t>
            </w:r>
            <w:proofErr w:type="spellEnd"/>
            <w:r w:rsidRPr="000152EC">
              <w:rPr>
                <w:b/>
                <w:bCs/>
                <w:i/>
                <w:iCs/>
                <w:sz w:val="20"/>
                <w:szCs w:val="20"/>
                <w:shd w:val="clear" w:color="auto" w:fill="FFFFFF"/>
              </w:rPr>
              <w:t xml:space="preserve"> </w:t>
            </w:r>
            <w:proofErr w:type="spellStart"/>
            <w:r w:rsidRPr="000152EC">
              <w:rPr>
                <w:b/>
                <w:bCs/>
                <w:i/>
                <w:iCs/>
                <w:sz w:val="20"/>
                <w:szCs w:val="20"/>
                <w:shd w:val="clear" w:color="auto" w:fill="FFFFFF"/>
              </w:rPr>
              <w:t>đáp</w:t>
            </w:r>
            <w:proofErr w:type="spellEnd"/>
            <w:r w:rsidRPr="000152EC">
              <w:rPr>
                <w:b/>
                <w:bCs/>
                <w:i/>
                <w:iCs/>
                <w:sz w:val="20"/>
                <w:szCs w:val="20"/>
                <w:shd w:val="clear" w:color="auto" w:fill="FFFFFF"/>
              </w:rPr>
              <w:t> </w:t>
            </w:r>
            <w:r w:rsidRPr="000152EC">
              <w:rPr>
                <w:b/>
                <w:bCs/>
                <w:i/>
                <w:iCs/>
                <w:sz w:val="20"/>
                <w:szCs w:val="20"/>
                <w:shd w:val="clear" w:color="auto" w:fill="FFFFFF"/>
                <w:lang w:val="vi-VN"/>
              </w:rPr>
              <w:t xml:space="preserve">ứng điều kiện để được </w:t>
            </w:r>
            <w:proofErr w:type="spellStart"/>
            <w:r w:rsidRPr="000152EC">
              <w:rPr>
                <w:b/>
                <w:bCs/>
                <w:i/>
                <w:iCs/>
                <w:sz w:val="20"/>
                <w:szCs w:val="20"/>
                <w:shd w:val="clear" w:color="auto" w:fill="FFFFFF"/>
              </w:rPr>
              <w:t>giảm</w:t>
            </w:r>
            <w:proofErr w:type="spellEnd"/>
            <w:r w:rsidRPr="000152EC">
              <w:rPr>
                <w:b/>
                <w:bCs/>
                <w:i/>
                <w:iCs/>
                <w:sz w:val="20"/>
                <w:szCs w:val="20"/>
                <w:shd w:val="clear" w:color="auto" w:fill="FFFFFF"/>
                <w:lang w:val="vi-VN"/>
              </w:rPr>
              <w:t xml:space="preserve"> tiền sử dụng đất (nếu c</w:t>
            </w:r>
            <w:r w:rsidRPr="000152EC">
              <w:rPr>
                <w:b/>
                <w:bCs/>
                <w:i/>
                <w:iCs/>
                <w:sz w:val="20"/>
                <w:szCs w:val="20"/>
                <w:shd w:val="clear" w:color="auto" w:fill="FFFFFF"/>
              </w:rPr>
              <w:t xml:space="preserve">ó) </w:t>
            </w:r>
            <w:proofErr w:type="spellStart"/>
            <w:r w:rsidRPr="000152EC">
              <w:rPr>
                <w:b/>
                <w:bCs/>
                <w:i/>
                <w:iCs/>
                <w:sz w:val="20"/>
                <w:szCs w:val="20"/>
                <w:shd w:val="clear" w:color="auto" w:fill="FFFFFF"/>
              </w:rPr>
              <w:t>thì</w:t>
            </w:r>
            <w:proofErr w:type="spellEnd"/>
            <w:r w:rsidRPr="000152EC">
              <w:rPr>
                <w:b/>
                <w:bCs/>
                <w:i/>
                <w:iCs/>
                <w:sz w:val="20"/>
                <w:szCs w:val="20"/>
                <w:shd w:val="clear" w:color="auto" w:fill="FFFFFF"/>
              </w:rPr>
              <w:t xml:space="preserve"> </w:t>
            </w:r>
            <w:proofErr w:type="spellStart"/>
            <w:r w:rsidRPr="000152EC">
              <w:rPr>
                <w:b/>
                <w:bCs/>
                <w:i/>
                <w:iCs/>
                <w:sz w:val="20"/>
                <w:szCs w:val="20"/>
                <w:shd w:val="clear" w:color="auto" w:fill="FFFFFF"/>
              </w:rPr>
              <w:t>cơ</w:t>
            </w:r>
            <w:proofErr w:type="spellEnd"/>
            <w:r w:rsidRPr="000152EC">
              <w:rPr>
                <w:b/>
                <w:bCs/>
                <w:i/>
                <w:iCs/>
                <w:sz w:val="20"/>
                <w:szCs w:val="20"/>
                <w:shd w:val="clear" w:color="auto" w:fill="FFFFFF"/>
              </w:rPr>
              <w:t xml:space="preserve"> </w:t>
            </w:r>
            <w:proofErr w:type="spellStart"/>
            <w:r w:rsidRPr="000152EC">
              <w:rPr>
                <w:b/>
                <w:bCs/>
                <w:i/>
                <w:iCs/>
                <w:sz w:val="20"/>
                <w:szCs w:val="20"/>
                <w:shd w:val="clear" w:color="auto" w:fill="FFFFFF"/>
              </w:rPr>
              <w:t>quan</w:t>
            </w:r>
            <w:proofErr w:type="spellEnd"/>
            <w:r w:rsidRPr="000152EC">
              <w:rPr>
                <w:b/>
                <w:bCs/>
                <w:i/>
                <w:iCs/>
                <w:sz w:val="20"/>
                <w:szCs w:val="20"/>
                <w:shd w:val="clear" w:color="auto" w:fill="FFFFFF"/>
              </w:rPr>
              <w:t xml:space="preserve">, </w:t>
            </w:r>
            <w:proofErr w:type="spellStart"/>
            <w:r w:rsidRPr="000152EC">
              <w:rPr>
                <w:b/>
                <w:bCs/>
                <w:i/>
                <w:iCs/>
                <w:sz w:val="20"/>
                <w:szCs w:val="20"/>
                <w:shd w:val="clear" w:color="auto" w:fill="FFFFFF"/>
              </w:rPr>
              <w:t>ngư</w:t>
            </w:r>
            <w:proofErr w:type="spellEnd"/>
            <w:r w:rsidRPr="000152EC">
              <w:rPr>
                <w:b/>
                <w:bCs/>
                <w:i/>
                <w:iCs/>
                <w:sz w:val="20"/>
                <w:szCs w:val="20"/>
                <w:shd w:val="clear" w:color="auto" w:fill="FFFFFF"/>
                <w:lang w:val="vi-VN"/>
              </w:rPr>
              <w:t>ời c</w:t>
            </w:r>
            <w:r w:rsidRPr="000152EC">
              <w:rPr>
                <w:b/>
                <w:bCs/>
                <w:i/>
                <w:iCs/>
                <w:sz w:val="20"/>
                <w:szCs w:val="20"/>
                <w:shd w:val="clear" w:color="auto" w:fill="FFFFFF"/>
              </w:rPr>
              <w:t xml:space="preserve">ó </w:t>
            </w:r>
            <w:proofErr w:type="spellStart"/>
            <w:r w:rsidRPr="000152EC">
              <w:rPr>
                <w:b/>
                <w:bCs/>
                <w:i/>
                <w:iCs/>
                <w:sz w:val="20"/>
                <w:szCs w:val="20"/>
                <w:shd w:val="clear" w:color="auto" w:fill="FFFFFF"/>
              </w:rPr>
              <w:t>th</w:t>
            </w:r>
            <w:proofErr w:type="spellEnd"/>
            <w:r w:rsidRPr="000152EC">
              <w:rPr>
                <w:b/>
                <w:bCs/>
                <w:i/>
                <w:iCs/>
                <w:sz w:val="20"/>
                <w:szCs w:val="20"/>
                <w:shd w:val="clear" w:color="auto" w:fill="FFFFFF"/>
                <w:lang w:val="vi-VN"/>
              </w:rPr>
              <w:t>ẩm quyền gửi</w:t>
            </w:r>
            <w:r w:rsidRPr="000152EC">
              <w:rPr>
                <w:b/>
                <w:bCs/>
                <w:i/>
                <w:iCs/>
                <w:sz w:val="20"/>
                <w:szCs w:val="20"/>
                <w:shd w:val="clear" w:color="auto" w:fill="FFFFFF"/>
              </w:rPr>
              <w:t xml:space="preserve"> </w:t>
            </w:r>
            <w:proofErr w:type="spellStart"/>
            <w:r w:rsidRPr="000152EC">
              <w:rPr>
                <w:b/>
                <w:bCs/>
                <w:i/>
                <w:iCs/>
                <w:sz w:val="20"/>
                <w:szCs w:val="20"/>
                <w:shd w:val="clear" w:color="auto" w:fill="FFFFFF"/>
              </w:rPr>
              <w:t>cơ</w:t>
            </w:r>
            <w:proofErr w:type="spellEnd"/>
            <w:r w:rsidRPr="000152EC">
              <w:rPr>
                <w:b/>
                <w:bCs/>
                <w:i/>
                <w:iCs/>
                <w:sz w:val="20"/>
                <w:szCs w:val="20"/>
                <w:shd w:val="clear" w:color="auto" w:fill="FFFFFF"/>
              </w:rPr>
              <w:t xml:space="preserve"> </w:t>
            </w:r>
            <w:proofErr w:type="spellStart"/>
            <w:r w:rsidRPr="000152EC">
              <w:rPr>
                <w:b/>
                <w:bCs/>
                <w:i/>
                <w:iCs/>
                <w:sz w:val="20"/>
                <w:szCs w:val="20"/>
                <w:shd w:val="clear" w:color="auto" w:fill="FFFFFF"/>
              </w:rPr>
              <w:t>quan</w:t>
            </w:r>
            <w:proofErr w:type="spellEnd"/>
            <w:r w:rsidRPr="000152EC">
              <w:rPr>
                <w:b/>
                <w:bCs/>
                <w:i/>
                <w:iCs/>
                <w:sz w:val="20"/>
                <w:szCs w:val="20"/>
                <w:shd w:val="clear" w:color="auto" w:fill="FFFFFF"/>
              </w:rPr>
              <w:t xml:space="preserve"> </w:t>
            </w:r>
            <w:proofErr w:type="spellStart"/>
            <w:r w:rsidRPr="000152EC">
              <w:rPr>
                <w:b/>
                <w:bCs/>
                <w:i/>
                <w:iCs/>
                <w:sz w:val="20"/>
                <w:szCs w:val="20"/>
                <w:shd w:val="clear" w:color="auto" w:fill="FFFFFF"/>
              </w:rPr>
              <w:t>thuế</w:t>
            </w:r>
            <w:proofErr w:type="spellEnd"/>
            <w:r w:rsidRPr="000152EC">
              <w:rPr>
                <w:b/>
                <w:bCs/>
                <w:i/>
                <w:iCs/>
                <w:sz w:val="20"/>
                <w:szCs w:val="20"/>
                <w:shd w:val="clear" w:color="auto" w:fill="FFFFFF"/>
              </w:rPr>
              <w:t xml:space="preserve"> </w:t>
            </w:r>
            <w:proofErr w:type="spellStart"/>
            <w:r w:rsidRPr="000152EC">
              <w:rPr>
                <w:b/>
                <w:bCs/>
                <w:i/>
                <w:iCs/>
                <w:sz w:val="20"/>
                <w:szCs w:val="20"/>
                <w:shd w:val="clear" w:color="auto" w:fill="FFFFFF"/>
              </w:rPr>
              <w:t>để</w:t>
            </w:r>
            <w:proofErr w:type="spellEnd"/>
            <w:r w:rsidRPr="000152EC">
              <w:rPr>
                <w:b/>
                <w:bCs/>
                <w:i/>
                <w:iCs/>
                <w:sz w:val="20"/>
                <w:szCs w:val="20"/>
                <w:shd w:val="clear" w:color="auto" w:fill="FFFFFF"/>
              </w:rPr>
              <w:t xml:space="preserve"> </w:t>
            </w:r>
            <w:proofErr w:type="spellStart"/>
            <w:r w:rsidRPr="000152EC">
              <w:rPr>
                <w:b/>
                <w:bCs/>
                <w:i/>
                <w:iCs/>
                <w:sz w:val="20"/>
                <w:szCs w:val="20"/>
                <w:shd w:val="clear" w:color="auto" w:fill="FFFFFF"/>
              </w:rPr>
              <w:t>chủ</w:t>
            </w:r>
            <w:proofErr w:type="spellEnd"/>
            <w:r w:rsidRPr="000152EC">
              <w:rPr>
                <w:b/>
                <w:bCs/>
                <w:i/>
                <w:iCs/>
                <w:sz w:val="20"/>
                <w:szCs w:val="20"/>
                <w:shd w:val="clear" w:color="auto" w:fill="FFFFFF"/>
              </w:rPr>
              <w:t xml:space="preserve"> </w:t>
            </w:r>
            <w:proofErr w:type="spellStart"/>
            <w:r w:rsidRPr="000152EC">
              <w:rPr>
                <w:b/>
                <w:bCs/>
                <w:i/>
                <w:iCs/>
                <w:sz w:val="20"/>
                <w:szCs w:val="20"/>
                <w:shd w:val="clear" w:color="auto" w:fill="FFFFFF"/>
              </w:rPr>
              <w:t>trì</w:t>
            </w:r>
            <w:proofErr w:type="spellEnd"/>
            <w:r w:rsidRPr="000152EC">
              <w:rPr>
                <w:b/>
                <w:bCs/>
                <w:i/>
                <w:iCs/>
                <w:sz w:val="20"/>
                <w:szCs w:val="20"/>
                <w:shd w:val="clear" w:color="auto" w:fill="FFFFFF"/>
              </w:rPr>
              <w:t xml:space="preserve">, </w:t>
            </w:r>
            <w:proofErr w:type="spellStart"/>
            <w:r w:rsidRPr="000152EC">
              <w:rPr>
                <w:b/>
                <w:bCs/>
                <w:i/>
                <w:iCs/>
                <w:sz w:val="20"/>
                <w:szCs w:val="20"/>
                <w:shd w:val="clear" w:color="auto" w:fill="FFFFFF"/>
              </w:rPr>
              <w:t>phối</w:t>
            </w:r>
            <w:proofErr w:type="spellEnd"/>
            <w:r w:rsidRPr="000152EC">
              <w:rPr>
                <w:b/>
                <w:bCs/>
                <w:i/>
                <w:iCs/>
                <w:sz w:val="20"/>
                <w:szCs w:val="20"/>
                <w:shd w:val="clear" w:color="auto" w:fill="FFFFFF"/>
              </w:rPr>
              <w:t xml:space="preserve"> </w:t>
            </w:r>
            <w:proofErr w:type="spellStart"/>
            <w:r w:rsidRPr="000152EC">
              <w:rPr>
                <w:b/>
                <w:bCs/>
                <w:i/>
                <w:iCs/>
                <w:sz w:val="20"/>
                <w:szCs w:val="20"/>
                <w:shd w:val="clear" w:color="auto" w:fill="FFFFFF"/>
              </w:rPr>
              <w:t>hợp</w:t>
            </w:r>
            <w:proofErr w:type="spellEnd"/>
            <w:r w:rsidRPr="000152EC">
              <w:rPr>
                <w:b/>
                <w:bCs/>
                <w:i/>
                <w:iCs/>
                <w:sz w:val="20"/>
                <w:szCs w:val="20"/>
                <w:shd w:val="clear" w:color="auto" w:fill="FFFFFF"/>
              </w:rPr>
              <w:t xml:space="preserve"> </w:t>
            </w:r>
            <w:proofErr w:type="spellStart"/>
            <w:r w:rsidRPr="000152EC">
              <w:rPr>
                <w:b/>
                <w:bCs/>
                <w:i/>
                <w:iCs/>
                <w:sz w:val="20"/>
                <w:szCs w:val="20"/>
                <w:shd w:val="clear" w:color="auto" w:fill="FFFFFF"/>
              </w:rPr>
              <w:t>với</w:t>
            </w:r>
            <w:proofErr w:type="spellEnd"/>
            <w:r w:rsidRPr="000152EC">
              <w:rPr>
                <w:b/>
                <w:bCs/>
                <w:i/>
                <w:iCs/>
                <w:sz w:val="20"/>
                <w:szCs w:val="20"/>
                <w:shd w:val="clear" w:color="auto" w:fill="FFFFFF"/>
              </w:rPr>
              <w:t xml:space="preserve"> </w:t>
            </w:r>
            <w:proofErr w:type="spellStart"/>
            <w:r w:rsidRPr="000152EC">
              <w:rPr>
                <w:b/>
                <w:bCs/>
                <w:i/>
                <w:iCs/>
                <w:sz w:val="20"/>
                <w:szCs w:val="20"/>
                <w:shd w:val="clear" w:color="auto" w:fill="FFFFFF"/>
              </w:rPr>
              <w:t>các</w:t>
            </w:r>
            <w:proofErr w:type="spellEnd"/>
            <w:r w:rsidRPr="000152EC">
              <w:rPr>
                <w:b/>
                <w:bCs/>
                <w:i/>
                <w:iCs/>
                <w:sz w:val="20"/>
                <w:szCs w:val="20"/>
                <w:shd w:val="clear" w:color="auto" w:fill="FFFFFF"/>
              </w:rPr>
              <w:t xml:space="preserve"> </w:t>
            </w:r>
            <w:proofErr w:type="spellStart"/>
            <w:r w:rsidRPr="000152EC">
              <w:rPr>
                <w:b/>
                <w:bCs/>
                <w:i/>
                <w:iCs/>
                <w:sz w:val="20"/>
                <w:szCs w:val="20"/>
                <w:shd w:val="clear" w:color="auto" w:fill="FFFFFF"/>
              </w:rPr>
              <w:t>cơ</w:t>
            </w:r>
            <w:proofErr w:type="spellEnd"/>
            <w:r w:rsidRPr="000152EC">
              <w:rPr>
                <w:b/>
                <w:bCs/>
                <w:i/>
                <w:iCs/>
                <w:sz w:val="20"/>
                <w:szCs w:val="20"/>
                <w:shd w:val="clear" w:color="auto" w:fill="FFFFFF"/>
              </w:rPr>
              <w:t xml:space="preserve"> </w:t>
            </w:r>
            <w:proofErr w:type="spellStart"/>
            <w:r w:rsidRPr="000152EC">
              <w:rPr>
                <w:b/>
                <w:bCs/>
                <w:i/>
                <w:iCs/>
                <w:sz w:val="20"/>
                <w:szCs w:val="20"/>
                <w:shd w:val="clear" w:color="auto" w:fill="FFFFFF"/>
              </w:rPr>
              <w:t>quan</w:t>
            </w:r>
            <w:proofErr w:type="spellEnd"/>
            <w:r w:rsidRPr="000152EC">
              <w:rPr>
                <w:b/>
                <w:bCs/>
                <w:i/>
                <w:iCs/>
                <w:sz w:val="20"/>
                <w:szCs w:val="20"/>
                <w:shd w:val="clear" w:color="auto" w:fill="FFFFFF"/>
              </w:rPr>
              <w:t xml:space="preserve"> </w:t>
            </w:r>
            <w:proofErr w:type="spellStart"/>
            <w:r w:rsidRPr="000152EC">
              <w:rPr>
                <w:b/>
                <w:bCs/>
                <w:i/>
                <w:iCs/>
                <w:sz w:val="20"/>
                <w:szCs w:val="20"/>
                <w:shd w:val="clear" w:color="auto" w:fill="FFFFFF"/>
              </w:rPr>
              <w:t>chức</w:t>
            </w:r>
            <w:proofErr w:type="spellEnd"/>
            <w:r w:rsidRPr="000152EC">
              <w:rPr>
                <w:b/>
                <w:bCs/>
                <w:i/>
                <w:iCs/>
                <w:sz w:val="20"/>
                <w:szCs w:val="20"/>
                <w:shd w:val="clear" w:color="auto" w:fill="FFFFFF"/>
              </w:rPr>
              <w:t xml:space="preserve"> </w:t>
            </w:r>
            <w:proofErr w:type="spellStart"/>
            <w:r w:rsidRPr="000152EC">
              <w:rPr>
                <w:b/>
                <w:bCs/>
                <w:i/>
                <w:iCs/>
                <w:sz w:val="20"/>
                <w:szCs w:val="20"/>
                <w:shd w:val="clear" w:color="auto" w:fill="FFFFFF"/>
              </w:rPr>
              <w:t>năng</w:t>
            </w:r>
            <w:proofErr w:type="spellEnd"/>
            <w:r w:rsidRPr="000152EC">
              <w:rPr>
                <w:b/>
                <w:bCs/>
                <w:i/>
                <w:iCs/>
                <w:sz w:val="20"/>
                <w:szCs w:val="20"/>
                <w:shd w:val="clear" w:color="auto" w:fill="FFFFFF"/>
              </w:rPr>
              <w:t xml:space="preserve"> </w:t>
            </w:r>
            <w:proofErr w:type="spellStart"/>
            <w:r w:rsidRPr="000152EC">
              <w:rPr>
                <w:b/>
                <w:bCs/>
                <w:i/>
                <w:iCs/>
                <w:sz w:val="20"/>
                <w:szCs w:val="20"/>
                <w:shd w:val="clear" w:color="auto" w:fill="FFFFFF"/>
              </w:rPr>
              <w:t>kiểm</w:t>
            </w:r>
            <w:proofErr w:type="spellEnd"/>
            <w:r w:rsidRPr="000152EC">
              <w:rPr>
                <w:b/>
                <w:bCs/>
                <w:i/>
                <w:iCs/>
                <w:sz w:val="20"/>
                <w:szCs w:val="20"/>
                <w:shd w:val="clear" w:color="auto" w:fill="FFFFFF"/>
              </w:rPr>
              <w:t xml:space="preserve"> </w:t>
            </w:r>
            <w:proofErr w:type="spellStart"/>
            <w:r w:rsidRPr="000152EC">
              <w:rPr>
                <w:b/>
                <w:bCs/>
                <w:i/>
                <w:iCs/>
                <w:sz w:val="20"/>
                <w:szCs w:val="20"/>
                <w:shd w:val="clear" w:color="auto" w:fill="FFFFFF"/>
              </w:rPr>
              <w:t>tra</w:t>
            </w:r>
            <w:proofErr w:type="spellEnd"/>
            <w:r w:rsidRPr="000152EC">
              <w:rPr>
                <w:b/>
                <w:bCs/>
                <w:i/>
                <w:iCs/>
                <w:sz w:val="20"/>
                <w:szCs w:val="20"/>
                <w:shd w:val="clear" w:color="auto" w:fill="FFFFFF"/>
              </w:rPr>
              <w:t xml:space="preserve">, </w:t>
            </w:r>
            <w:proofErr w:type="spellStart"/>
            <w:r w:rsidRPr="000152EC">
              <w:rPr>
                <w:b/>
                <w:bCs/>
                <w:i/>
                <w:iCs/>
                <w:sz w:val="20"/>
                <w:szCs w:val="20"/>
                <w:shd w:val="clear" w:color="auto" w:fill="FFFFFF"/>
              </w:rPr>
              <w:t>rà</w:t>
            </w:r>
            <w:proofErr w:type="spellEnd"/>
            <w:r w:rsidRPr="000152EC">
              <w:rPr>
                <w:b/>
                <w:bCs/>
                <w:i/>
                <w:iCs/>
                <w:sz w:val="20"/>
                <w:szCs w:val="20"/>
                <w:shd w:val="clear" w:color="auto" w:fill="FFFFFF"/>
              </w:rPr>
              <w:t xml:space="preserve"> </w:t>
            </w:r>
            <w:proofErr w:type="spellStart"/>
            <w:r w:rsidRPr="000152EC">
              <w:rPr>
                <w:b/>
                <w:bCs/>
                <w:i/>
                <w:iCs/>
                <w:sz w:val="20"/>
                <w:szCs w:val="20"/>
                <w:shd w:val="clear" w:color="auto" w:fill="FFFFFF"/>
              </w:rPr>
              <w:t>soát</w:t>
            </w:r>
            <w:proofErr w:type="spellEnd"/>
            <w:r w:rsidRPr="000152EC">
              <w:rPr>
                <w:b/>
                <w:bCs/>
                <w:i/>
                <w:iCs/>
                <w:sz w:val="20"/>
                <w:szCs w:val="20"/>
                <w:shd w:val="clear" w:color="auto" w:fill="FFFFFF"/>
              </w:rPr>
              <w:t xml:space="preserve">, </w:t>
            </w:r>
            <w:proofErr w:type="spellStart"/>
            <w:r w:rsidRPr="000152EC">
              <w:rPr>
                <w:b/>
                <w:bCs/>
                <w:i/>
                <w:iCs/>
                <w:sz w:val="20"/>
                <w:szCs w:val="20"/>
                <w:shd w:val="clear" w:color="auto" w:fill="FFFFFF"/>
              </w:rPr>
              <w:t>xác</w:t>
            </w:r>
            <w:proofErr w:type="spellEnd"/>
            <w:r w:rsidRPr="000152EC">
              <w:rPr>
                <w:b/>
                <w:bCs/>
                <w:i/>
                <w:iCs/>
                <w:sz w:val="20"/>
                <w:szCs w:val="20"/>
                <w:shd w:val="clear" w:color="auto" w:fill="FFFFFF"/>
              </w:rPr>
              <w:t xml:space="preserve"> </w:t>
            </w:r>
            <w:proofErr w:type="spellStart"/>
            <w:r w:rsidRPr="000152EC">
              <w:rPr>
                <w:b/>
                <w:bCs/>
                <w:i/>
                <w:iCs/>
                <w:sz w:val="20"/>
                <w:szCs w:val="20"/>
                <w:shd w:val="clear" w:color="auto" w:fill="FFFFFF"/>
              </w:rPr>
              <w:t>định</w:t>
            </w:r>
            <w:proofErr w:type="spellEnd"/>
            <w:r w:rsidRPr="000152EC">
              <w:rPr>
                <w:b/>
                <w:bCs/>
                <w:i/>
                <w:iCs/>
                <w:sz w:val="20"/>
                <w:szCs w:val="20"/>
                <w:shd w:val="clear" w:color="auto" w:fill="FFFFFF"/>
              </w:rPr>
              <w:t xml:space="preserve"> </w:t>
            </w:r>
            <w:proofErr w:type="spellStart"/>
            <w:r w:rsidRPr="000152EC">
              <w:rPr>
                <w:b/>
                <w:bCs/>
                <w:i/>
                <w:iCs/>
                <w:sz w:val="20"/>
                <w:szCs w:val="20"/>
                <w:shd w:val="clear" w:color="auto" w:fill="FFFFFF"/>
              </w:rPr>
              <w:t>việc</w:t>
            </w:r>
            <w:proofErr w:type="spellEnd"/>
            <w:r w:rsidRPr="000152EC">
              <w:rPr>
                <w:b/>
                <w:bCs/>
                <w:i/>
                <w:iCs/>
                <w:sz w:val="20"/>
                <w:szCs w:val="20"/>
                <w:shd w:val="clear" w:color="auto" w:fill="FFFFFF"/>
              </w:rPr>
              <w:t xml:space="preserve"> </w:t>
            </w:r>
            <w:proofErr w:type="spellStart"/>
            <w:r w:rsidRPr="000152EC">
              <w:rPr>
                <w:b/>
                <w:bCs/>
                <w:i/>
                <w:iCs/>
                <w:sz w:val="20"/>
                <w:szCs w:val="20"/>
                <w:shd w:val="clear" w:color="auto" w:fill="FFFFFF"/>
              </w:rPr>
              <w:t>đáp</w:t>
            </w:r>
            <w:proofErr w:type="spellEnd"/>
            <w:r w:rsidRPr="000152EC">
              <w:rPr>
                <w:b/>
                <w:bCs/>
                <w:i/>
                <w:iCs/>
                <w:sz w:val="20"/>
                <w:szCs w:val="20"/>
                <w:shd w:val="clear" w:color="auto" w:fill="FFFFFF"/>
              </w:rPr>
              <w:t> </w:t>
            </w:r>
            <w:proofErr w:type="spellStart"/>
            <w:r w:rsidRPr="000152EC">
              <w:rPr>
                <w:b/>
                <w:bCs/>
                <w:i/>
                <w:iCs/>
                <w:sz w:val="20"/>
                <w:szCs w:val="20"/>
                <w:shd w:val="clear" w:color="auto" w:fill="FFFFFF"/>
              </w:rPr>
              <w:t>ứng</w:t>
            </w:r>
            <w:proofErr w:type="spellEnd"/>
            <w:r w:rsidRPr="000152EC">
              <w:rPr>
                <w:b/>
                <w:bCs/>
                <w:i/>
                <w:iCs/>
                <w:sz w:val="20"/>
                <w:szCs w:val="20"/>
                <w:shd w:val="clear" w:color="auto" w:fill="FFFFFF"/>
              </w:rPr>
              <w:t xml:space="preserve"> </w:t>
            </w:r>
            <w:proofErr w:type="spellStart"/>
            <w:r w:rsidRPr="000152EC">
              <w:rPr>
                <w:b/>
                <w:bCs/>
                <w:i/>
                <w:iCs/>
                <w:sz w:val="20"/>
                <w:szCs w:val="20"/>
                <w:shd w:val="clear" w:color="auto" w:fill="FFFFFF"/>
              </w:rPr>
              <w:t>các</w:t>
            </w:r>
            <w:proofErr w:type="spellEnd"/>
            <w:r w:rsidRPr="000152EC">
              <w:rPr>
                <w:b/>
                <w:bCs/>
                <w:i/>
                <w:iCs/>
                <w:sz w:val="20"/>
                <w:szCs w:val="20"/>
                <w:shd w:val="clear" w:color="auto" w:fill="FFFFFF"/>
              </w:rPr>
              <w:t xml:space="preserve"> </w:t>
            </w:r>
            <w:proofErr w:type="spellStart"/>
            <w:r w:rsidRPr="000152EC">
              <w:rPr>
                <w:b/>
                <w:bCs/>
                <w:i/>
                <w:iCs/>
                <w:sz w:val="20"/>
                <w:szCs w:val="20"/>
                <w:shd w:val="clear" w:color="auto" w:fill="FFFFFF"/>
              </w:rPr>
              <w:t>điều</w:t>
            </w:r>
            <w:proofErr w:type="spellEnd"/>
            <w:r w:rsidRPr="000152EC">
              <w:rPr>
                <w:b/>
                <w:bCs/>
                <w:i/>
                <w:iCs/>
                <w:sz w:val="20"/>
                <w:szCs w:val="20"/>
                <w:shd w:val="clear" w:color="auto" w:fill="FFFFFF"/>
              </w:rPr>
              <w:t> </w:t>
            </w:r>
            <w:proofErr w:type="spellStart"/>
            <w:r w:rsidRPr="000152EC">
              <w:rPr>
                <w:b/>
                <w:bCs/>
                <w:i/>
                <w:iCs/>
                <w:sz w:val="20"/>
                <w:szCs w:val="20"/>
                <w:shd w:val="clear" w:color="auto" w:fill="FFFFFF"/>
              </w:rPr>
              <w:t>kiện</w:t>
            </w:r>
            <w:proofErr w:type="spellEnd"/>
            <w:r w:rsidRPr="000152EC">
              <w:rPr>
                <w:b/>
                <w:bCs/>
                <w:i/>
                <w:iCs/>
                <w:sz w:val="20"/>
                <w:szCs w:val="20"/>
                <w:shd w:val="clear" w:color="auto" w:fill="FFFFFF"/>
              </w:rPr>
              <w:t xml:space="preserve"> </w:t>
            </w:r>
            <w:proofErr w:type="spellStart"/>
            <w:r w:rsidRPr="000152EC">
              <w:rPr>
                <w:b/>
                <w:bCs/>
                <w:i/>
                <w:iCs/>
                <w:sz w:val="20"/>
                <w:szCs w:val="20"/>
                <w:shd w:val="clear" w:color="auto" w:fill="FFFFFF"/>
              </w:rPr>
              <w:t>để</w:t>
            </w:r>
            <w:proofErr w:type="spellEnd"/>
            <w:r w:rsidRPr="000152EC">
              <w:rPr>
                <w:b/>
                <w:bCs/>
                <w:i/>
                <w:iCs/>
                <w:sz w:val="20"/>
                <w:szCs w:val="20"/>
                <w:shd w:val="clear" w:color="auto" w:fill="FFFFFF"/>
              </w:rPr>
              <w:t xml:space="preserve"> </w:t>
            </w:r>
            <w:proofErr w:type="spellStart"/>
            <w:r w:rsidRPr="000152EC">
              <w:rPr>
                <w:b/>
                <w:bCs/>
                <w:i/>
                <w:iCs/>
                <w:sz w:val="20"/>
                <w:szCs w:val="20"/>
                <w:shd w:val="clear" w:color="auto" w:fill="FFFFFF"/>
              </w:rPr>
              <w:t>được</w:t>
            </w:r>
            <w:proofErr w:type="spellEnd"/>
            <w:r w:rsidRPr="000152EC">
              <w:rPr>
                <w:b/>
                <w:bCs/>
                <w:i/>
                <w:iCs/>
                <w:sz w:val="20"/>
                <w:szCs w:val="20"/>
                <w:shd w:val="clear" w:color="auto" w:fill="FFFFFF"/>
              </w:rPr>
              <w:t xml:space="preserve"> </w:t>
            </w:r>
            <w:proofErr w:type="spellStart"/>
            <w:r w:rsidRPr="000152EC">
              <w:rPr>
                <w:b/>
                <w:bCs/>
                <w:i/>
                <w:iCs/>
                <w:sz w:val="20"/>
                <w:szCs w:val="20"/>
                <w:shd w:val="clear" w:color="auto" w:fill="FFFFFF"/>
              </w:rPr>
              <w:t>giảm</w:t>
            </w:r>
            <w:proofErr w:type="spellEnd"/>
            <w:r w:rsidRPr="000152EC">
              <w:rPr>
                <w:b/>
                <w:bCs/>
                <w:i/>
                <w:iCs/>
                <w:sz w:val="20"/>
                <w:szCs w:val="20"/>
                <w:shd w:val="clear" w:color="auto" w:fill="FFFFFF"/>
              </w:rPr>
              <w:t xml:space="preserve"> </w:t>
            </w:r>
            <w:proofErr w:type="spellStart"/>
            <w:r w:rsidRPr="000152EC">
              <w:rPr>
                <w:b/>
                <w:bCs/>
                <w:i/>
                <w:iCs/>
                <w:sz w:val="20"/>
                <w:szCs w:val="20"/>
                <w:shd w:val="clear" w:color="auto" w:fill="FFFFFF"/>
              </w:rPr>
              <w:t>tiền</w:t>
            </w:r>
            <w:proofErr w:type="spellEnd"/>
            <w:r w:rsidRPr="000152EC">
              <w:rPr>
                <w:b/>
                <w:bCs/>
                <w:i/>
                <w:iCs/>
                <w:sz w:val="20"/>
                <w:szCs w:val="20"/>
                <w:shd w:val="clear" w:color="auto" w:fill="FFFFFF"/>
              </w:rPr>
              <w:t xml:space="preserve"> </w:t>
            </w:r>
            <w:proofErr w:type="spellStart"/>
            <w:r w:rsidRPr="000152EC">
              <w:rPr>
                <w:b/>
                <w:bCs/>
                <w:i/>
                <w:iCs/>
                <w:sz w:val="20"/>
                <w:szCs w:val="20"/>
                <w:shd w:val="clear" w:color="auto" w:fill="FFFFFF"/>
              </w:rPr>
              <w:t>sử</w:t>
            </w:r>
            <w:proofErr w:type="spellEnd"/>
            <w:r w:rsidRPr="000152EC">
              <w:rPr>
                <w:b/>
                <w:bCs/>
                <w:i/>
                <w:iCs/>
                <w:sz w:val="20"/>
                <w:szCs w:val="20"/>
                <w:shd w:val="clear" w:color="auto" w:fill="FFFFFF"/>
              </w:rPr>
              <w:t xml:space="preserve"> </w:t>
            </w:r>
            <w:proofErr w:type="spellStart"/>
            <w:r w:rsidRPr="000152EC">
              <w:rPr>
                <w:b/>
                <w:bCs/>
                <w:i/>
                <w:iCs/>
                <w:sz w:val="20"/>
                <w:szCs w:val="20"/>
                <w:shd w:val="clear" w:color="auto" w:fill="FFFFFF"/>
              </w:rPr>
              <w:t>dụng</w:t>
            </w:r>
            <w:proofErr w:type="spellEnd"/>
            <w:r w:rsidRPr="000152EC">
              <w:rPr>
                <w:b/>
                <w:bCs/>
                <w:i/>
                <w:iCs/>
                <w:sz w:val="20"/>
                <w:szCs w:val="20"/>
                <w:shd w:val="clear" w:color="auto" w:fill="FFFFFF"/>
              </w:rPr>
              <w:t xml:space="preserve"> </w:t>
            </w:r>
            <w:proofErr w:type="spellStart"/>
            <w:r w:rsidRPr="000152EC">
              <w:rPr>
                <w:b/>
                <w:bCs/>
                <w:i/>
                <w:iCs/>
                <w:sz w:val="20"/>
                <w:szCs w:val="20"/>
                <w:shd w:val="clear" w:color="auto" w:fill="FFFFFF"/>
              </w:rPr>
              <w:t>đất</w:t>
            </w:r>
            <w:proofErr w:type="spellEnd"/>
            <w:r w:rsidRPr="000152EC">
              <w:rPr>
                <w:b/>
                <w:bCs/>
                <w:i/>
                <w:iCs/>
                <w:sz w:val="20"/>
                <w:szCs w:val="20"/>
                <w:shd w:val="clear" w:color="auto" w:fill="FFFFFF"/>
              </w:rPr>
              <w:t xml:space="preserve"> </w:t>
            </w:r>
            <w:proofErr w:type="spellStart"/>
            <w:r w:rsidRPr="000152EC">
              <w:rPr>
                <w:b/>
                <w:bCs/>
                <w:i/>
                <w:iCs/>
                <w:sz w:val="20"/>
                <w:szCs w:val="20"/>
                <w:shd w:val="clear" w:color="auto" w:fill="FFFFFF"/>
              </w:rPr>
              <w:t>theo</w:t>
            </w:r>
            <w:proofErr w:type="spellEnd"/>
            <w:r w:rsidRPr="000152EC">
              <w:rPr>
                <w:b/>
                <w:bCs/>
                <w:i/>
                <w:iCs/>
                <w:sz w:val="20"/>
                <w:szCs w:val="20"/>
                <w:shd w:val="clear" w:color="auto" w:fill="FFFFFF"/>
              </w:rPr>
              <w:t xml:space="preserve"> </w:t>
            </w:r>
            <w:proofErr w:type="spellStart"/>
            <w:r w:rsidRPr="000152EC">
              <w:rPr>
                <w:b/>
                <w:bCs/>
                <w:i/>
                <w:iCs/>
                <w:sz w:val="20"/>
                <w:szCs w:val="20"/>
                <w:shd w:val="clear" w:color="auto" w:fill="FFFFFF"/>
              </w:rPr>
              <w:t>quy</w:t>
            </w:r>
            <w:proofErr w:type="spellEnd"/>
            <w:r w:rsidRPr="000152EC">
              <w:rPr>
                <w:b/>
                <w:bCs/>
                <w:i/>
                <w:iCs/>
                <w:sz w:val="20"/>
                <w:szCs w:val="20"/>
                <w:shd w:val="clear" w:color="auto" w:fill="FFFFFF"/>
              </w:rPr>
              <w:t xml:space="preserve"> </w:t>
            </w:r>
            <w:proofErr w:type="spellStart"/>
            <w:r w:rsidRPr="000152EC">
              <w:rPr>
                <w:b/>
                <w:bCs/>
                <w:i/>
                <w:iCs/>
                <w:sz w:val="20"/>
                <w:szCs w:val="20"/>
                <w:shd w:val="clear" w:color="auto" w:fill="FFFFFF"/>
              </w:rPr>
              <w:t>định</w:t>
            </w:r>
            <w:proofErr w:type="spellEnd"/>
            <w:r w:rsidRPr="000152EC">
              <w:rPr>
                <w:b/>
                <w:bCs/>
                <w:i/>
                <w:iCs/>
                <w:sz w:val="20"/>
                <w:szCs w:val="20"/>
                <w:shd w:val="clear" w:color="auto" w:fill="FFFFFF"/>
              </w:rPr>
              <w:t xml:space="preserve"> </w:t>
            </w:r>
            <w:proofErr w:type="spellStart"/>
            <w:r w:rsidRPr="000152EC">
              <w:rPr>
                <w:b/>
                <w:bCs/>
                <w:i/>
                <w:iCs/>
                <w:sz w:val="20"/>
                <w:szCs w:val="20"/>
                <w:shd w:val="clear" w:color="auto" w:fill="FFFFFF"/>
              </w:rPr>
              <w:t>và</w:t>
            </w:r>
            <w:proofErr w:type="spellEnd"/>
            <w:r w:rsidRPr="000152EC">
              <w:rPr>
                <w:b/>
                <w:bCs/>
                <w:i/>
                <w:iCs/>
                <w:sz w:val="20"/>
                <w:szCs w:val="20"/>
                <w:shd w:val="clear" w:color="auto" w:fill="FFFFFF"/>
              </w:rPr>
              <w:t xml:space="preserve"> </w:t>
            </w:r>
            <w:proofErr w:type="spellStart"/>
            <w:r w:rsidRPr="000152EC">
              <w:rPr>
                <w:b/>
                <w:bCs/>
                <w:i/>
                <w:iCs/>
                <w:sz w:val="20"/>
                <w:szCs w:val="20"/>
                <w:shd w:val="clear" w:color="auto" w:fill="FFFFFF"/>
              </w:rPr>
              <w:t>tính</w:t>
            </w:r>
            <w:proofErr w:type="spellEnd"/>
            <w:r w:rsidRPr="000152EC">
              <w:rPr>
                <w:b/>
                <w:bCs/>
                <w:i/>
                <w:iCs/>
                <w:sz w:val="20"/>
                <w:szCs w:val="20"/>
                <w:shd w:val="clear" w:color="auto" w:fill="FFFFFF"/>
              </w:rPr>
              <w:t xml:space="preserve">, </w:t>
            </w:r>
            <w:proofErr w:type="spellStart"/>
            <w:r w:rsidRPr="000152EC">
              <w:rPr>
                <w:b/>
                <w:bCs/>
                <w:i/>
                <w:iCs/>
                <w:sz w:val="20"/>
                <w:szCs w:val="20"/>
                <w:shd w:val="clear" w:color="auto" w:fill="FFFFFF"/>
              </w:rPr>
              <w:t>thu</w:t>
            </w:r>
            <w:proofErr w:type="spellEnd"/>
            <w:r w:rsidRPr="000152EC">
              <w:rPr>
                <w:b/>
                <w:bCs/>
                <w:i/>
                <w:iCs/>
                <w:sz w:val="20"/>
                <w:szCs w:val="20"/>
                <w:shd w:val="clear" w:color="auto" w:fill="FFFFFF"/>
              </w:rPr>
              <w:t xml:space="preserve">, </w:t>
            </w:r>
            <w:proofErr w:type="spellStart"/>
            <w:r w:rsidRPr="000152EC">
              <w:rPr>
                <w:b/>
                <w:bCs/>
                <w:i/>
                <w:iCs/>
                <w:sz w:val="20"/>
                <w:szCs w:val="20"/>
                <w:shd w:val="clear" w:color="auto" w:fill="FFFFFF"/>
              </w:rPr>
              <w:t>nộp</w:t>
            </w:r>
            <w:proofErr w:type="spellEnd"/>
            <w:r w:rsidRPr="000152EC">
              <w:rPr>
                <w:b/>
                <w:bCs/>
                <w:i/>
                <w:iCs/>
                <w:sz w:val="20"/>
                <w:szCs w:val="20"/>
                <w:shd w:val="clear" w:color="auto" w:fill="FFFFFF"/>
              </w:rPr>
              <w:t xml:space="preserve"> </w:t>
            </w:r>
            <w:proofErr w:type="spellStart"/>
            <w:r w:rsidRPr="000152EC">
              <w:rPr>
                <w:b/>
                <w:bCs/>
                <w:i/>
                <w:iCs/>
                <w:sz w:val="20"/>
                <w:szCs w:val="20"/>
                <w:shd w:val="clear" w:color="auto" w:fill="FFFFFF"/>
              </w:rPr>
              <w:t>số</w:t>
            </w:r>
            <w:proofErr w:type="spellEnd"/>
            <w:r w:rsidRPr="000152EC">
              <w:rPr>
                <w:b/>
                <w:bCs/>
                <w:i/>
                <w:iCs/>
                <w:sz w:val="20"/>
                <w:szCs w:val="20"/>
                <w:shd w:val="clear" w:color="auto" w:fill="FFFFFF"/>
              </w:rPr>
              <w:t xml:space="preserve"> </w:t>
            </w:r>
            <w:proofErr w:type="spellStart"/>
            <w:r w:rsidRPr="000152EC">
              <w:rPr>
                <w:b/>
                <w:bCs/>
                <w:i/>
                <w:iCs/>
                <w:sz w:val="20"/>
                <w:szCs w:val="20"/>
                <w:shd w:val="clear" w:color="auto" w:fill="FFFFFF"/>
              </w:rPr>
              <w:t>tiền</w:t>
            </w:r>
            <w:proofErr w:type="spellEnd"/>
            <w:r w:rsidRPr="000152EC">
              <w:rPr>
                <w:b/>
                <w:bCs/>
                <w:i/>
                <w:iCs/>
                <w:sz w:val="20"/>
                <w:szCs w:val="20"/>
                <w:shd w:val="clear" w:color="auto" w:fill="FFFFFF"/>
              </w:rPr>
              <w:t xml:space="preserve"> </w:t>
            </w:r>
            <w:proofErr w:type="spellStart"/>
            <w:r w:rsidRPr="000152EC">
              <w:rPr>
                <w:b/>
                <w:bCs/>
                <w:i/>
                <w:iCs/>
                <w:sz w:val="20"/>
                <w:szCs w:val="20"/>
                <w:shd w:val="clear" w:color="auto" w:fill="FFFFFF"/>
              </w:rPr>
              <w:t>sử</w:t>
            </w:r>
            <w:proofErr w:type="spellEnd"/>
            <w:r w:rsidRPr="000152EC">
              <w:rPr>
                <w:b/>
                <w:bCs/>
                <w:i/>
                <w:iCs/>
                <w:sz w:val="20"/>
                <w:szCs w:val="20"/>
                <w:shd w:val="clear" w:color="auto" w:fill="FFFFFF"/>
              </w:rPr>
              <w:t xml:space="preserve"> </w:t>
            </w:r>
            <w:proofErr w:type="spellStart"/>
            <w:r w:rsidRPr="000152EC">
              <w:rPr>
                <w:b/>
                <w:bCs/>
                <w:i/>
                <w:iCs/>
                <w:sz w:val="20"/>
                <w:szCs w:val="20"/>
                <w:shd w:val="clear" w:color="auto" w:fill="FFFFFF"/>
              </w:rPr>
              <w:t>dụng</w:t>
            </w:r>
            <w:proofErr w:type="spellEnd"/>
            <w:r w:rsidRPr="000152EC">
              <w:rPr>
                <w:b/>
                <w:bCs/>
                <w:i/>
                <w:iCs/>
                <w:sz w:val="20"/>
                <w:szCs w:val="20"/>
                <w:shd w:val="clear" w:color="auto" w:fill="FFFFFF"/>
              </w:rPr>
              <w:t xml:space="preserve"> </w:t>
            </w:r>
            <w:proofErr w:type="spellStart"/>
            <w:r w:rsidRPr="000152EC">
              <w:rPr>
                <w:b/>
                <w:bCs/>
                <w:i/>
                <w:iCs/>
                <w:sz w:val="20"/>
                <w:szCs w:val="20"/>
                <w:shd w:val="clear" w:color="auto" w:fill="FFFFFF"/>
              </w:rPr>
              <w:t>đất</w:t>
            </w:r>
            <w:proofErr w:type="spellEnd"/>
            <w:r w:rsidRPr="000152EC">
              <w:rPr>
                <w:b/>
                <w:bCs/>
                <w:i/>
                <w:iCs/>
                <w:sz w:val="20"/>
                <w:szCs w:val="20"/>
                <w:shd w:val="clear" w:color="auto" w:fill="FFFFFF"/>
              </w:rPr>
              <w:t xml:space="preserve"> </w:t>
            </w:r>
            <w:proofErr w:type="spellStart"/>
            <w:r w:rsidRPr="000152EC">
              <w:rPr>
                <w:b/>
                <w:bCs/>
                <w:i/>
                <w:iCs/>
                <w:sz w:val="20"/>
                <w:szCs w:val="20"/>
                <w:shd w:val="clear" w:color="auto" w:fill="FFFFFF"/>
              </w:rPr>
              <w:t>phải</w:t>
            </w:r>
            <w:proofErr w:type="spellEnd"/>
            <w:r w:rsidRPr="000152EC">
              <w:rPr>
                <w:b/>
                <w:bCs/>
                <w:i/>
                <w:iCs/>
                <w:sz w:val="20"/>
                <w:szCs w:val="20"/>
                <w:shd w:val="clear" w:color="auto" w:fill="FFFFFF"/>
              </w:rPr>
              <w:t xml:space="preserve"> </w:t>
            </w:r>
            <w:proofErr w:type="spellStart"/>
            <w:r w:rsidRPr="000152EC">
              <w:rPr>
                <w:b/>
                <w:bCs/>
                <w:i/>
                <w:iCs/>
                <w:sz w:val="20"/>
                <w:szCs w:val="20"/>
                <w:shd w:val="clear" w:color="auto" w:fill="FFFFFF"/>
              </w:rPr>
              <w:t>nộp</w:t>
            </w:r>
            <w:proofErr w:type="spellEnd"/>
            <w:r w:rsidRPr="000152EC">
              <w:rPr>
                <w:b/>
                <w:bCs/>
                <w:i/>
                <w:iCs/>
                <w:sz w:val="20"/>
                <w:szCs w:val="20"/>
                <w:shd w:val="clear" w:color="auto" w:fill="FFFFFF"/>
              </w:rPr>
              <w:t xml:space="preserve"> (</w:t>
            </w:r>
            <w:proofErr w:type="spellStart"/>
            <w:r w:rsidRPr="000152EC">
              <w:rPr>
                <w:b/>
                <w:bCs/>
                <w:i/>
                <w:iCs/>
                <w:sz w:val="20"/>
                <w:szCs w:val="20"/>
                <w:shd w:val="clear" w:color="auto" w:fill="FFFFFF"/>
              </w:rPr>
              <w:t>không</w:t>
            </w:r>
            <w:proofErr w:type="spellEnd"/>
            <w:r w:rsidRPr="000152EC">
              <w:rPr>
                <w:b/>
                <w:bCs/>
                <w:i/>
                <w:iCs/>
                <w:sz w:val="20"/>
                <w:szCs w:val="20"/>
                <w:shd w:val="clear" w:color="auto" w:fill="FFFFFF"/>
              </w:rPr>
              <w:t xml:space="preserve"> </w:t>
            </w:r>
            <w:proofErr w:type="spellStart"/>
            <w:r w:rsidRPr="000152EC">
              <w:rPr>
                <w:b/>
                <w:bCs/>
                <w:i/>
                <w:iCs/>
                <w:sz w:val="20"/>
                <w:szCs w:val="20"/>
                <w:shd w:val="clear" w:color="auto" w:fill="FFFFFF"/>
              </w:rPr>
              <w:t>được</w:t>
            </w:r>
            <w:proofErr w:type="spellEnd"/>
            <w:r w:rsidRPr="000152EC">
              <w:rPr>
                <w:b/>
                <w:bCs/>
                <w:i/>
                <w:iCs/>
                <w:sz w:val="20"/>
                <w:szCs w:val="20"/>
                <w:shd w:val="clear" w:color="auto" w:fill="FFFFFF"/>
              </w:rPr>
              <w:t xml:space="preserve"> </w:t>
            </w:r>
            <w:proofErr w:type="spellStart"/>
            <w:r w:rsidRPr="000152EC">
              <w:rPr>
                <w:b/>
                <w:bCs/>
                <w:i/>
                <w:iCs/>
                <w:sz w:val="20"/>
                <w:szCs w:val="20"/>
                <w:shd w:val="clear" w:color="auto" w:fill="FFFFFF"/>
              </w:rPr>
              <w:t>giảm</w:t>
            </w:r>
            <w:proofErr w:type="spellEnd"/>
            <w:r w:rsidRPr="000152EC">
              <w:rPr>
                <w:b/>
                <w:bCs/>
                <w:i/>
                <w:iCs/>
                <w:sz w:val="20"/>
                <w:szCs w:val="20"/>
                <w:shd w:val="clear" w:color="auto" w:fill="FFFFFF"/>
              </w:rPr>
              <w:t xml:space="preserve">) </w:t>
            </w:r>
            <w:proofErr w:type="spellStart"/>
            <w:r w:rsidRPr="000152EC">
              <w:rPr>
                <w:b/>
                <w:bCs/>
                <w:i/>
                <w:iCs/>
                <w:sz w:val="20"/>
                <w:szCs w:val="20"/>
                <w:shd w:val="clear" w:color="auto" w:fill="FFFFFF"/>
              </w:rPr>
              <w:t>theo</w:t>
            </w:r>
            <w:proofErr w:type="spellEnd"/>
            <w:r w:rsidRPr="000152EC">
              <w:rPr>
                <w:b/>
                <w:bCs/>
                <w:i/>
                <w:iCs/>
                <w:sz w:val="20"/>
                <w:szCs w:val="20"/>
                <w:shd w:val="clear" w:color="auto" w:fill="FFFFFF"/>
              </w:rPr>
              <w:t xml:space="preserve"> </w:t>
            </w:r>
            <w:proofErr w:type="spellStart"/>
            <w:r w:rsidRPr="000152EC">
              <w:rPr>
                <w:b/>
                <w:bCs/>
                <w:i/>
                <w:iCs/>
                <w:sz w:val="20"/>
                <w:szCs w:val="20"/>
                <w:shd w:val="clear" w:color="auto" w:fill="FFFFFF"/>
              </w:rPr>
              <w:t>quy</w:t>
            </w:r>
            <w:proofErr w:type="spellEnd"/>
            <w:r w:rsidRPr="000152EC">
              <w:rPr>
                <w:b/>
                <w:bCs/>
                <w:i/>
                <w:iCs/>
                <w:sz w:val="20"/>
                <w:szCs w:val="20"/>
                <w:shd w:val="clear" w:color="auto" w:fill="FFFFFF"/>
              </w:rPr>
              <w:t xml:space="preserve"> </w:t>
            </w:r>
            <w:proofErr w:type="spellStart"/>
            <w:r w:rsidRPr="000152EC">
              <w:rPr>
                <w:b/>
                <w:bCs/>
                <w:i/>
                <w:iCs/>
                <w:sz w:val="20"/>
                <w:szCs w:val="20"/>
                <w:shd w:val="clear" w:color="auto" w:fill="FFFFFF"/>
              </w:rPr>
              <w:t>định</w:t>
            </w:r>
            <w:proofErr w:type="spellEnd"/>
            <w:r w:rsidRPr="000152EC">
              <w:rPr>
                <w:b/>
                <w:bCs/>
                <w:i/>
                <w:iCs/>
                <w:sz w:val="20"/>
                <w:szCs w:val="20"/>
                <w:shd w:val="clear" w:color="auto" w:fill="FFFFFF"/>
              </w:rPr>
              <w:t xml:space="preserve"> </w:t>
            </w:r>
            <w:proofErr w:type="spellStart"/>
            <w:r w:rsidRPr="000152EC">
              <w:rPr>
                <w:b/>
                <w:bCs/>
                <w:i/>
                <w:iCs/>
                <w:sz w:val="20"/>
                <w:szCs w:val="20"/>
                <w:shd w:val="clear" w:color="auto" w:fill="FFFFFF"/>
              </w:rPr>
              <w:t>tại</w:t>
            </w:r>
            <w:proofErr w:type="spellEnd"/>
            <w:r w:rsidRPr="000152EC">
              <w:rPr>
                <w:b/>
                <w:bCs/>
                <w:i/>
                <w:iCs/>
                <w:sz w:val="20"/>
                <w:szCs w:val="20"/>
                <w:shd w:val="clear" w:color="auto" w:fill="FFFFFF"/>
              </w:rPr>
              <w:t xml:space="preserve"> </w:t>
            </w:r>
            <w:proofErr w:type="spellStart"/>
            <w:r w:rsidRPr="000152EC">
              <w:rPr>
                <w:b/>
                <w:bCs/>
                <w:i/>
                <w:iCs/>
                <w:sz w:val="20"/>
                <w:szCs w:val="20"/>
                <w:shd w:val="clear" w:color="auto" w:fill="FFFFFF"/>
              </w:rPr>
              <w:t>điểm</w:t>
            </w:r>
            <w:proofErr w:type="spellEnd"/>
            <w:r w:rsidRPr="000152EC">
              <w:rPr>
                <w:b/>
                <w:bCs/>
                <w:i/>
                <w:iCs/>
                <w:sz w:val="20"/>
                <w:szCs w:val="20"/>
                <w:shd w:val="clear" w:color="auto" w:fill="FFFFFF"/>
              </w:rPr>
              <w:t xml:space="preserve"> a </w:t>
            </w:r>
            <w:proofErr w:type="spellStart"/>
            <w:r w:rsidRPr="000152EC">
              <w:rPr>
                <w:b/>
                <w:bCs/>
                <w:i/>
                <w:iCs/>
                <w:sz w:val="20"/>
                <w:szCs w:val="20"/>
                <w:shd w:val="clear" w:color="auto" w:fill="FFFFFF"/>
              </w:rPr>
              <w:t>khoản</w:t>
            </w:r>
            <w:proofErr w:type="spellEnd"/>
            <w:r w:rsidRPr="000152EC">
              <w:rPr>
                <w:b/>
                <w:bCs/>
                <w:i/>
                <w:iCs/>
                <w:sz w:val="20"/>
                <w:szCs w:val="20"/>
                <w:shd w:val="clear" w:color="auto" w:fill="FFFFFF"/>
              </w:rPr>
              <w:t xml:space="preserve"> </w:t>
            </w:r>
            <w:proofErr w:type="spellStart"/>
            <w:r w:rsidRPr="000152EC">
              <w:rPr>
                <w:b/>
                <w:bCs/>
                <w:i/>
                <w:iCs/>
                <w:sz w:val="20"/>
                <w:szCs w:val="20"/>
                <w:shd w:val="clear" w:color="auto" w:fill="FFFFFF"/>
              </w:rPr>
              <w:t>này</w:t>
            </w:r>
            <w:proofErr w:type="spellEnd"/>
            <w:r w:rsidRPr="000152EC">
              <w:rPr>
                <w:b/>
                <w:bCs/>
                <w:i/>
                <w:iCs/>
                <w:sz w:val="20"/>
                <w:szCs w:val="20"/>
                <w:shd w:val="clear" w:color="auto" w:fill="FFFFFF"/>
              </w:rPr>
              <w:t>.</w:t>
            </w:r>
          </w:p>
          <w:p w14:paraId="6319B478" w14:textId="08575322" w:rsidR="00A45885" w:rsidRPr="000152EC" w:rsidRDefault="000152EC" w:rsidP="000152EC">
            <w:pPr>
              <w:spacing w:before="120"/>
              <w:ind w:left="60" w:right="63" w:firstLine="141"/>
              <w:rPr>
                <w:rFonts w:ascii="Times New Roman" w:hAnsi="Times New Roman" w:cs="Times New Roman"/>
                <w:bCs/>
                <w:color w:val="auto"/>
                <w:sz w:val="20"/>
                <w:szCs w:val="20"/>
                <w:lang w:val="en-US"/>
              </w:rPr>
            </w:pPr>
            <w:r w:rsidRPr="000152EC">
              <w:rPr>
                <w:rFonts w:ascii="Times New Roman" w:hAnsi="Times New Roman" w:cs="Times New Roman"/>
                <w:b/>
                <w:bCs/>
                <w:i/>
                <w:sz w:val="20"/>
                <w:szCs w:val="20"/>
              </w:rPr>
              <w:t xml:space="preserve">d) </w:t>
            </w:r>
            <w:r w:rsidRPr="000152EC">
              <w:rPr>
                <w:rFonts w:ascii="Times New Roman" w:hAnsi="Times New Roman" w:cs="Times New Roman"/>
                <w:b/>
                <w:bCs/>
                <w:i/>
                <w:sz w:val="20"/>
                <w:szCs w:val="20"/>
                <w:shd w:val="clear" w:color="auto" w:fill="FFFFFF"/>
              </w:rPr>
              <w:t>Cơ quan thuế chủ trì, phối hợp với cơ quan có chức năng quản lý đất đai để tính, thu, nộp số tiền quy định tại điểm a khoản này.</w:t>
            </w:r>
            <w:bookmarkStart w:id="11" w:name="_Hlk197723698"/>
            <w:r w:rsidR="002F26EE" w:rsidRPr="000152EC">
              <w:rPr>
                <w:rFonts w:ascii="Times New Roman" w:hAnsi="Times New Roman" w:cs="Times New Roman"/>
                <w:bCs/>
                <w:color w:val="auto"/>
                <w:sz w:val="20"/>
                <w:szCs w:val="20"/>
                <w:lang w:val="en-US"/>
              </w:rPr>
              <w:t>”</w:t>
            </w:r>
            <w:bookmarkEnd w:id="11"/>
          </w:p>
        </w:tc>
        <w:tc>
          <w:tcPr>
            <w:tcW w:w="1269" w:type="pct"/>
            <w:shd w:val="clear" w:color="auto" w:fill="FFFFFF"/>
          </w:tcPr>
          <w:p w14:paraId="6C2D44E5" w14:textId="77777777" w:rsidR="00A45885" w:rsidRPr="000152EC" w:rsidRDefault="00461B3C" w:rsidP="00924ACD">
            <w:pPr>
              <w:spacing w:before="120"/>
              <w:ind w:right="41"/>
              <w:jc w:val="both"/>
              <w:rPr>
                <w:rFonts w:ascii="Times New Roman" w:hAnsi="Times New Roman" w:cs="Times New Roman"/>
                <w:color w:val="auto"/>
                <w:sz w:val="20"/>
                <w:szCs w:val="20"/>
                <w:shd w:val="clear" w:color="auto" w:fill="FFFFFF"/>
                <w:lang w:val="en-US"/>
              </w:rPr>
            </w:pPr>
            <w:proofErr w:type="spellStart"/>
            <w:r w:rsidRPr="000152EC">
              <w:rPr>
                <w:rFonts w:ascii="Times New Roman" w:hAnsi="Times New Roman" w:cs="Times New Roman"/>
                <w:color w:val="auto"/>
                <w:sz w:val="20"/>
                <w:szCs w:val="20"/>
                <w:lang w:val="en-US"/>
              </w:rPr>
              <w:lastRenderedPageBreak/>
              <w:t>Tiếp</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thu</w:t>
            </w:r>
            <w:proofErr w:type="spellEnd"/>
            <w:r w:rsidRPr="000152EC">
              <w:rPr>
                <w:rFonts w:ascii="Times New Roman" w:hAnsi="Times New Roman" w:cs="Times New Roman"/>
                <w:color w:val="auto"/>
                <w:sz w:val="20"/>
                <w:szCs w:val="20"/>
                <w:lang w:val="en-US"/>
              </w:rPr>
              <w:t xml:space="preserve"> ý </w:t>
            </w:r>
            <w:proofErr w:type="spellStart"/>
            <w:r w:rsidRPr="000152EC">
              <w:rPr>
                <w:rFonts w:ascii="Times New Roman" w:hAnsi="Times New Roman" w:cs="Times New Roman"/>
                <w:color w:val="auto"/>
                <w:sz w:val="20"/>
                <w:szCs w:val="20"/>
                <w:lang w:val="en-US"/>
              </w:rPr>
              <w:t>kiến</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tham</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gia</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của</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các</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cơ</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quan</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tổ</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chức</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đơn</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vị</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trong</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quá</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trình</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tổ</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chức</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thực</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hiện</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Nghị</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định</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số</w:t>
            </w:r>
            <w:proofErr w:type="spellEnd"/>
            <w:r w:rsidRPr="000152EC">
              <w:rPr>
                <w:rFonts w:ascii="Times New Roman" w:hAnsi="Times New Roman" w:cs="Times New Roman"/>
                <w:color w:val="auto"/>
                <w:sz w:val="20"/>
                <w:szCs w:val="20"/>
                <w:lang w:val="en-US"/>
              </w:rPr>
              <w:t xml:space="preserve"> 103/2024/NĐ-CP, </w:t>
            </w:r>
            <w:proofErr w:type="spellStart"/>
            <w:r w:rsidRPr="000152EC">
              <w:rPr>
                <w:rFonts w:ascii="Times New Roman" w:hAnsi="Times New Roman" w:cs="Times New Roman"/>
                <w:color w:val="auto"/>
                <w:sz w:val="20"/>
                <w:szCs w:val="20"/>
                <w:lang w:val="en-US"/>
              </w:rPr>
              <w:t>tại</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dự</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thảo</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Nghị</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định</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sửa</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đổi</w:t>
            </w:r>
            <w:proofErr w:type="spellEnd"/>
            <w:r w:rsidRPr="000152EC">
              <w:rPr>
                <w:rFonts w:ascii="Times New Roman" w:hAnsi="Times New Roman" w:cs="Times New Roman"/>
                <w:color w:val="auto"/>
                <w:sz w:val="20"/>
                <w:szCs w:val="20"/>
                <w:lang w:val="en-US"/>
              </w:rPr>
              <w:t xml:space="preserve"> </w:t>
            </w:r>
            <w:r w:rsidRPr="000152EC">
              <w:rPr>
                <w:rFonts w:ascii="Times New Roman" w:hAnsi="Times New Roman" w:cs="Times New Roman"/>
                <w:color w:val="auto"/>
                <w:sz w:val="20"/>
                <w:szCs w:val="20"/>
                <w:shd w:val="clear" w:color="auto" w:fill="FFFFFF"/>
              </w:rPr>
              <w:t xml:space="preserve">khoản </w:t>
            </w:r>
            <w:r w:rsidRPr="000152EC">
              <w:rPr>
                <w:rFonts w:ascii="Times New Roman" w:hAnsi="Times New Roman" w:cs="Times New Roman"/>
                <w:color w:val="auto"/>
                <w:sz w:val="20"/>
                <w:szCs w:val="20"/>
                <w:shd w:val="clear" w:color="auto" w:fill="FFFFFF"/>
                <w:lang w:val="en-US"/>
              </w:rPr>
              <w:t xml:space="preserve">6 </w:t>
            </w:r>
            <w:proofErr w:type="spellStart"/>
            <w:r w:rsidRPr="000152EC">
              <w:rPr>
                <w:rFonts w:ascii="Times New Roman" w:hAnsi="Times New Roman" w:cs="Times New Roman"/>
                <w:color w:val="auto"/>
                <w:sz w:val="20"/>
                <w:szCs w:val="20"/>
                <w:shd w:val="clear" w:color="auto" w:fill="FFFFFF"/>
                <w:lang w:val="en-US"/>
              </w:rPr>
              <w:t>Điều</w:t>
            </w:r>
            <w:proofErr w:type="spellEnd"/>
            <w:r w:rsidRPr="000152EC">
              <w:rPr>
                <w:rFonts w:ascii="Times New Roman" w:hAnsi="Times New Roman" w:cs="Times New Roman"/>
                <w:color w:val="auto"/>
                <w:sz w:val="20"/>
                <w:szCs w:val="20"/>
                <w:shd w:val="clear" w:color="auto" w:fill="FFFFFF"/>
                <w:lang w:val="en-US"/>
              </w:rPr>
              <w:t xml:space="preserve"> 17 </w:t>
            </w:r>
            <w:proofErr w:type="spellStart"/>
            <w:r w:rsidRPr="000152EC">
              <w:rPr>
                <w:rFonts w:ascii="Times New Roman" w:hAnsi="Times New Roman" w:cs="Times New Roman"/>
                <w:color w:val="auto"/>
                <w:sz w:val="20"/>
                <w:szCs w:val="20"/>
                <w:shd w:val="clear" w:color="auto" w:fill="FFFFFF"/>
                <w:lang w:val="en-US"/>
              </w:rPr>
              <w:t>nhằm</w:t>
            </w:r>
            <w:proofErr w:type="spellEnd"/>
            <w:r w:rsidRPr="000152EC">
              <w:rPr>
                <w:rFonts w:ascii="Times New Roman" w:hAnsi="Times New Roman" w:cs="Times New Roman"/>
                <w:color w:val="auto"/>
                <w:sz w:val="20"/>
                <w:szCs w:val="20"/>
                <w:shd w:val="clear" w:color="auto" w:fill="FFFFFF"/>
                <w:lang w:val="en-US"/>
              </w:rPr>
              <w:t>:</w:t>
            </w:r>
          </w:p>
          <w:p w14:paraId="1FB8F536" w14:textId="77777777" w:rsidR="00461B3C" w:rsidRPr="000152EC" w:rsidRDefault="00461B3C" w:rsidP="00924ACD">
            <w:pPr>
              <w:spacing w:before="120"/>
              <w:jc w:val="both"/>
              <w:rPr>
                <w:rFonts w:ascii="Times New Roman" w:hAnsi="Times New Roman" w:cs="Times New Roman"/>
                <w:color w:val="auto"/>
                <w:sz w:val="20"/>
                <w:szCs w:val="20"/>
                <w:shd w:val="clear" w:color="auto" w:fill="FFFFFF"/>
              </w:rPr>
            </w:pPr>
            <w:r w:rsidRPr="000152EC">
              <w:rPr>
                <w:rFonts w:ascii="Times New Roman" w:hAnsi="Times New Roman" w:cs="Times New Roman"/>
                <w:color w:val="auto"/>
                <w:sz w:val="20"/>
                <w:szCs w:val="20"/>
                <w:lang w:val="en-US"/>
              </w:rPr>
              <w:t xml:space="preserve">- Quy </w:t>
            </w:r>
            <w:proofErr w:type="spellStart"/>
            <w:r w:rsidRPr="000152EC">
              <w:rPr>
                <w:rFonts w:ascii="Times New Roman" w:hAnsi="Times New Roman" w:cs="Times New Roman"/>
                <w:color w:val="auto"/>
                <w:sz w:val="20"/>
                <w:szCs w:val="20"/>
                <w:lang w:val="en-US"/>
              </w:rPr>
              <w:t>định</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việc</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tính</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số</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tiền</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sử</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dụng</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đất</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tiền</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thuê</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đất</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được</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miễn</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giảm</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phải</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thu</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hồi</w:t>
            </w:r>
            <w:proofErr w:type="spellEnd"/>
            <w:r w:rsidRPr="000152EC">
              <w:rPr>
                <w:rFonts w:ascii="Times New Roman" w:hAnsi="Times New Roman" w:cs="Times New Roman"/>
                <w:color w:val="auto"/>
                <w:sz w:val="20"/>
                <w:szCs w:val="20"/>
                <w:lang w:val="en-US"/>
              </w:rPr>
              <w:t xml:space="preserve"> </w:t>
            </w:r>
            <w:r w:rsidRPr="000152EC">
              <w:rPr>
                <w:rFonts w:ascii="Times New Roman" w:hAnsi="Times New Roman" w:cs="Times New Roman"/>
                <w:color w:val="auto"/>
                <w:sz w:val="20"/>
                <w:szCs w:val="20"/>
              </w:rPr>
              <w:t xml:space="preserve">theo </w:t>
            </w:r>
            <w:r w:rsidRPr="000152EC">
              <w:rPr>
                <w:rFonts w:ascii="Times New Roman" w:hAnsi="Times New Roman" w:cs="Times New Roman"/>
                <w:color w:val="auto"/>
                <w:sz w:val="20"/>
                <w:szCs w:val="20"/>
                <w:shd w:val="clear" w:color="auto" w:fill="FFFFFF"/>
              </w:rPr>
              <w:t>chính sách và giá đất tại thời điểm Nhà nước ban hành quyết định giao đất, cho thuê đất;</w:t>
            </w:r>
          </w:p>
          <w:p w14:paraId="15A3E160" w14:textId="77777777" w:rsidR="00461B3C" w:rsidRPr="000152EC" w:rsidRDefault="00461B3C" w:rsidP="00924ACD">
            <w:pPr>
              <w:spacing w:before="120"/>
              <w:jc w:val="both"/>
              <w:rPr>
                <w:rFonts w:ascii="Times New Roman" w:hAnsi="Times New Roman" w:cs="Times New Roman"/>
                <w:color w:val="auto"/>
                <w:sz w:val="20"/>
                <w:szCs w:val="20"/>
                <w:lang w:val="en-US"/>
              </w:rPr>
            </w:pPr>
            <w:r w:rsidRPr="000152EC">
              <w:rPr>
                <w:rFonts w:ascii="Times New Roman" w:hAnsi="Times New Roman" w:cs="Times New Roman"/>
                <w:color w:val="auto"/>
                <w:sz w:val="20"/>
                <w:szCs w:val="20"/>
                <w:shd w:val="clear" w:color="auto" w:fill="FFFFFF"/>
              </w:rPr>
              <w:t xml:space="preserve">- Phân biệt đối với trường hợp </w:t>
            </w:r>
            <w:r w:rsidRPr="000152EC">
              <w:rPr>
                <w:rFonts w:ascii="Times New Roman" w:hAnsi="Times New Roman" w:cs="Times New Roman"/>
                <w:color w:val="auto"/>
                <w:sz w:val="20"/>
                <w:szCs w:val="20"/>
              </w:rPr>
              <w:t>cơ quan nhà nước có thẩm quyền phát hiện</w:t>
            </w:r>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không</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đáp</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ứng</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điều</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kiện</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để</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được</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miễn</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giảm</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hoặc</w:t>
            </w:r>
            <w:proofErr w:type="spellEnd"/>
            <w:r w:rsidRPr="000152EC">
              <w:rPr>
                <w:rFonts w:ascii="Times New Roman" w:hAnsi="Times New Roman" w:cs="Times New Roman"/>
                <w:color w:val="auto"/>
                <w:sz w:val="20"/>
                <w:szCs w:val="20"/>
                <w:lang w:val="en-US"/>
              </w:rPr>
              <w:t xml:space="preserve"> </w:t>
            </w:r>
            <w:r w:rsidRPr="000152EC">
              <w:rPr>
                <w:rFonts w:ascii="Times New Roman" w:hAnsi="Times New Roman" w:cs="Times New Roman"/>
                <w:color w:val="auto"/>
                <w:sz w:val="20"/>
                <w:szCs w:val="20"/>
              </w:rPr>
              <w:t>sử dụng đất không đúng mục đích và</w:t>
            </w:r>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trường</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hợp</w:t>
            </w:r>
            <w:proofErr w:type="spellEnd"/>
            <w:r w:rsidRPr="000152EC">
              <w:rPr>
                <w:rFonts w:ascii="Times New Roman" w:hAnsi="Times New Roman" w:cs="Times New Roman"/>
                <w:color w:val="auto"/>
                <w:sz w:val="20"/>
                <w:szCs w:val="20"/>
                <w:lang w:val="en-US"/>
              </w:rPr>
              <w:t xml:space="preserve"> </w:t>
            </w:r>
            <w:r w:rsidRPr="000152EC">
              <w:rPr>
                <w:rFonts w:ascii="Times New Roman" w:hAnsi="Times New Roman" w:cs="Times New Roman"/>
                <w:color w:val="auto"/>
                <w:sz w:val="20"/>
                <w:szCs w:val="20"/>
              </w:rPr>
              <w:t>người sử dụng đề nghị không áp dụng ưu đãi (tự nguyện nộp tiền sử dụng đất, tiền thuê đất) đối với thời gian đã được miễn, giảm do không còn đáp ứng các điều kiện để được miễn, giảm</w:t>
            </w:r>
            <w:r w:rsidRPr="000152EC">
              <w:rPr>
                <w:rFonts w:ascii="Times New Roman" w:hAnsi="Times New Roman" w:cs="Times New Roman"/>
                <w:color w:val="auto"/>
                <w:sz w:val="20"/>
                <w:szCs w:val="20"/>
                <w:lang w:val="en-US"/>
              </w:rPr>
              <w:t>.</w:t>
            </w:r>
          </w:p>
          <w:p w14:paraId="4B09E1A9" w14:textId="77777777" w:rsidR="00461B3C" w:rsidRPr="000152EC" w:rsidRDefault="00461B3C" w:rsidP="00924ACD">
            <w:pPr>
              <w:spacing w:before="120"/>
              <w:ind w:right="41"/>
              <w:jc w:val="both"/>
              <w:rPr>
                <w:rFonts w:ascii="Times New Roman" w:hAnsi="Times New Roman" w:cs="Times New Roman"/>
                <w:color w:val="auto"/>
                <w:sz w:val="20"/>
                <w:szCs w:val="20"/>
                <w:lang w:val="en-US"/>
              </w:rPr>
            </w:pPr>
            <w:r w:rsidRPr="000152EC">
              <w:rPr>
                <w:rFonts w:ascii="Times New Roman" w:hAnsi="Times New Roman" w:cs="Times New Roman"/>
                <w:color w:val="auto"/>
                <w:sz w:val="20"/>
                <w:szCs w:val="20"/>
                <w:lang w:val="en-US"/>
              </w:rPr>
              <w:t xml:space="preserve">- Quy </w:t>
            </w:r>
            <w:proofErr w:type="spellStart"/>
            <w:r w:rsidRPr="000152EC">
              <w:rPr>
                <w:rFonts w:ascii="Times New Roman" w:hAnsi="Times New Roman" w:cs="Times New Roman"/>
                <w:color w:val="auto"/>
                <w:sz w:val="20"/>
                <w:szCs w:val="20"/>
                <w:lang w:val="en-US"/>
              </w:rPr>
              <w:t>định</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cụ</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thể</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hơn</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trách</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nhiệm</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của</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cơ</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quan</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thuế</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cơ</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quan</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có</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chức</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năng</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quản</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lý</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đất</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đai</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trong</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việc</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tính</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thụ</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nộp</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số</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tiền</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sử</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dụng</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đất</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tiền</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thuê</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đất</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được</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miễn</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giảm</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phải</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thu</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hồi</w:t>
            </w:r>
            <w:proofErr w:type="spellEnd"/>
            <w:r w:rsidRPr="000152EC">
              <w:rPr>
                <w:rFonts w:ascii="Times New Roman" w:hAnsi="Times New Roman" w:cs="Times New Roman"/>
                <w:color w:val="auto"/>
                <w:sz w:val="20"/>
                <w:szCs w:val="20"/>
                <w:lang w:val="en-US"/>
              </w:rPr>
              <w:t>.</w:t>
            </w:r>
          </w:p>
          <w:p w14:paraId="5522FCAA" w14:textId="77777777" w:rsidR="00461B3C" w:rsidRPr="000152EC" w:rsidRDefault="00461B3C" w:rsidP="00924ACD">
            <w:pPr>
              <w:spacing w:before="120"/>
              <w:ind w:right="41"/>
              <w:jc w:val="both"/>
              <w:rPr>
                <w:rFonts w:ascii="Times New Roman" w:hAnsi="Times New Roman" w:cs="Times New Roman"/>
                <w:color w:val="auto"/>
                <w:sz w:val="20"/>
                <w:szCs w:val="20"/>
                <w:lang w:val="en-US"/>
              </w:rPr>
            </w:pPr>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Đồng</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thời</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quy</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định</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trình</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tự</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xử</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lý</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trách</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nhiệm</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của</w:t>
            </w:r>
            <w:proofErr w:type="spellEnd"/>
            <w:r w:rsidRPr="000152EC">
              <w:rPr>
                <w:rFonts w:ascii="Times New Roman" w:hAnsi="Times New Roman" w:cs="Times New Roman"/>
                <w:color w:val="auto"/>
                <w:sz w:val="20"/>
                <w:szCs w:val="20"/>
                <w:lang w:val="en-US"/>
              </w:rPr>
              <w:t xml:space="preserve"> </w:t>
            </w:r>
            <w:r w:rsidRPr="000152EC">
              <w:rPr>
                <w:rFonts w:ascii="Times New Roman" w:hAnsi="Times New Roman" w:cs="Times New Roman"/>
                <w:color w:val="auto"/>
                <w:sz w:val="20"/>
                <w:szCs w:val="20"/>
                <w:shd w:val="clear" w:color="auto" w:fill="FFFFFF"/>
              </w:rPr>
              <w:t xml:space="preserve">cơ quan, người có thẩm quyền quyết định giao đất, cho thuê đất, </w:t>
            </w:r>
            <w:proofErr w:type="spellStart"/>
            <w:r w:rsidRPr="000152EC">
              <w:rPr>
                <w:rFonts w:ascii="Times New Roman" w:eastAsia="MS Mincho" w:hAnsi="Times New Roman" w:cs="Times New Roman"/>
                <w:color w:val="auto"/>
                <w:sz w:val="20"/>
                <w:szCs w:val="20"/>
                <w:shd w:val="clear" w:color="auto" w:fill="FFFFFF"/>
                <w:lang w:val="en-US"/>
              </w:rPr>
              <w:t>chuyển</w:t>
            </w:r>
            <w:proofErr w:type="spellEnd"/>
            <w:r w:rsidRPr="000152EC">
              <w:rPr>
                <w:rFonts w:ascii="Times New Roman" w:eastAsia="MS Mincho" w:hAnsi="Times New Roman" w:cs="Times New Roman"/>
                <w:color w:val="auto"/>
                <w:sz w:val="20"/>
                <w:szCs w:val="20"/>
                <w:shd w:val="clear" w:color="auto" w:fill="FFFFFF"/>
                <w:lang w:val="en-US"/>
              </w:rPr>
              <w:t xml:space="preserve"> </w:t>
            </w:r>
            <w:proofErr w:type="spellStart"/>
            <w:r w:rsidRPr="000152EC">
              <w:rPr>
                <w:rFonts w:ascii="Times New Roman" w:eastAsia="MS Mincho" w:hAnsi="Times New Roman" w:cs="Times New Roman"/>
                <w:color w:val="auto"/>
                <w:sz w:val="20"/>
                <w:szCs w:val="20"/>
                <w:shd w:val="clear" w:color="auto" w:fill="FFFFFF"/>
                <w:lang w:val="en-US"/>
              </w:rPr>
              <w:t>mục</w:t>
            </w:r>
            <w:proofErr w:type="spellEnd"/>
            <w:r w:rsidRPr="000152EC">
              <w:rPr>
                <w:rFonts w:ascii="Times New Roman" w:eastAsia="MS Mincho" w:hAnsi="Times New Roman" w:cs="Times New Roman"/>
                <w:color w:val="auto"/>
                <w:sz w:val="20"/>
                <w:szCs w:val="20"/>
                <w:shd w:val="clear" w:color="auto" w:fill="FFFFFF"/>
                <w:lang w:val="en-US"/>
              </w:rPr>
              <w:t xml:space="preserve"> </w:t>
            </w:r>
            <w:proofErr w:type="spellStart"/>
            <w:r w:rsidRPr="000152EC">
              <w:rPr>
                <w:rFonts w:ascii="Times New Roman" w:eastAsia="MS Mincho" w:hAnsi="Times New Roman" w:cs="Times New Roman"/>
                <w:color w:val="auto"/>
                <w:sz w:val="20"/>
                <w:szCs w:val="20"/>
                <w:shd w:val="clear" w:color="auto" w:fill="FFFFFF"/>
                <w:lang w:val="en-US"/>
              </w:rPr>
              <w:t>đích</w:t>
            </w:r>
            <w:proofErr w:type="spellEnd"/>
            <w:r w:rsidRPr="000152EC">
              <w:rPr>
                <w:rFonts w:ascii="Times New Roman" w:eastAsia="MS Mincho" w:hAnsi="Times New Roman" w:cs="Times New Roman"/>
                <w:color w:val="auto"/>
                <w:sz w:val="20"/>
                <w:szCs w:val="20"/>
                <w:shd w:val="clear" w:color="auto" w:fill="FFFFFF"/>
                <w:lang w:val="en-US"/>
              </w:rPr>
              <w:t xml:space="preserve"> </w:t>
            </w:r>
            <w:proofErr w:type="spellStart"/>
            <w:r w:rsidRPr="000152EC">
              <w:rPr>
                <w:rFonts w:ascii="Times New Roman" w:eastAsia="MS Mincho" w:hAnsi="Times New Roman" w:cs="Times New Roman"/>
                <w:color w:val="auto"/>
                <w:sz w:val="20"/>
                <w:szCs w:val="20"/>
                <w:shd w:val="clear" w:color="auto" w:fill="FFFFFF"/>
                <w:lang w:val="en-US"/>
              </w:rPr>
              <w:t>sử</w:t>
            </w:r>
            <w:proofErr w:type="spellEnd"/>
            <w:r w:rsidRPr="000152EC">
              <w:rPr>
                <w:rFonts w:ascii="Times New Roman" w:eastAsia="MS Mincho" w:hAnsi="Times New Roman" w:cs="Times New Roman"/>
                <w:color w:val="auto"/>
                <w:sz w:val="20"/>
                <w:szCs w:val="20"/>
                <w:shd w:val="clear" w:color="auto" w:fill="FFFFFF"/>
                <w:lang w:val="en-US"/>
              </w:rPr>
              <w:t xml:space="preserve"> </w:t>
            </w:r>
            <w:proofErr w:type="spellStart"/>
            <w:r w:rsidRPr="000152EC">
              <w:rPr>
                <w:rFonts w:ascii="Times New Roman" w:eastAsia="MS Mincho" w:hAnsi="Times New Roman" w:cs="Times New Roman"/>
                <w:color w:val="auto"/>
                <w:sz w:val="20"/>
                <w:szCs w:val="20"/>
                <w:shd w:val="clear" w:color="auto" w:fill="FFFFFF"/>
                <w:lang w:val="en-US"/>
              </w:rPr>
              <w:t>dụng</w:t>
            </w:r>
            <w:proofErr w:type="spellEnd"/>
            <w:r w:rsidRPr="000152EC">
              <w:rPr>
                <w:rFonts w:ascii="Times New Roman" w:eastAsia="MS Mincho" w:hAnsi="Times New Roman" w:cs="Times New Roman"/>
                <w:color w:val="auto"/>
                <w:sz w:val="20"/>
                <w:szCs w:val="20"/>
                <w:shd w:val="clear" w:color="auto" w:fill="FFFFFF"/>
                <w:lang w:val="en-US"/>
              </w:rPr>
              <w:t xml:space="preserve"> </w:t>
            </w:r>
            <w:proofErr w:type="spellStart"/>
            <w:r w:rsidRPr="000152EC">
              <w:rPr>
                <w:rFonts w:ascii="Times New Roman" w:eastAsia="MS Mincho" w:hAnsi="Times New Roman" w:cs="Times New Roman"/>
                <w:color w:val="auto"/>
                <w:sz w:val="20"/>
                <w:szCs w:val="20"/>
                <w:shd w:val="clear" w:color="auto" w:fill="FFFFFF"/>
                <w:lang w:val="en-US"/>
              </w:rPr>
              <w:t>đất</w:t>
            </w:r>
            <w:proofErr w:type="spellEnd"/>
            <w:r w:rsidRPr="000152EC">
              <w:rPr>
                <w:rFonts w:ascii="Times New Roman" w:hAnsi="Times New Roman" w:cs="Times New Roman"/>
                <w:color w:val="auto"/>
                <w:sz w:val="20"/>
                <w:szCs w:val="20"/>
                <w:shd w:val="clear" w:color="auto" w:fill="FFFFFF"/>
              </w:rPr>
              <w:t>, công nhận quyền sử dụng đất</w:t>
            </w:r>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cơ</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quan</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thuế</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cơ</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quan</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có</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chức</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năng</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quản</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lý</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đất</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đai</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tại</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địa</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phương</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trong</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việc</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xử</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lý</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đối</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với</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trường</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hợp</w:t>
            </w:r>
            <w:proofErr w:type="spellEnd"/>
            <w:r w:rsidRPr="000152EC">
              <w:rPr>
                <w:rFonts w:ascii="Times New Roman" w:hAnsi="Times New Roman" w:cs="Times New Roman"/>
                <w:color w:val="auto"/>
                <w:sz w:val="20"/>
                <w:szCs w:val="20"/>
                <w:lang w:val="en-US"/>
              </w:rPr>
              <w:t xml:space="preserve"> </w:t>
            </w:r>
            <w:r w:rsidRPr="000152EC">
              <w:rPr>
                <w:rFonts w:ascii="Times New Roman" w:hAnsi="Times New Roman" w:cs="Times New Roman"/>
                <w:color w:val="auto"/>
                <w:sz w:val="20"/>
                <w:szCs w:val="20"/>
              </w:rPr>
              <w:t xml:space="preserve">cơ quan nhà </w:t>
            </w:r>
            <w:r w:rsidRPr="000152EC">
              <w:rPr>
                <w:rFonts w:ascii="Times New Roman" w:hAnsi="Times New Roman" w:cs="Times New Roman"/>
                <w:color w:val="auto"/>
                <w:sz w:val="20"/>
                <w:szCs w:val="20"/>
              </w:rPr>
              <w:lastRenderedPageBreak/>
              <w:t>nước có thẩm quyền phát hiện người sử dụng đất đã được miễn, giảm tiền sử dụng đất</w:t>
            </w:r>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tiền</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thuê</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đất</w:t>
            </w:r>
            <w:proofErr w:type="spellEnd"/>
            <w:r w:rsidRPr="000152EC">
              <w:rPr>
                <w:rFonts w:ascii="Times New Roman" w:hAnsi="Times New Roman" w:cs="Times New Roman"/>
                <w:color w:val="auto"/>
                <w:sz w:val="20"/>
                <w:szCs w:val="20"/>
              </w:rPr>
              <w:t xml:space="preserve"> nhưng không đáp ứng các điều kiện để được miễn, giảm</w:t>
            </w:r>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theo</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quy</w:t>
            </w:r>
            <w:proofErr w:type="spellEnd"/>
            <w:r w:rsidRPr="000152EC">
              <w:rPr>
                <w:rFonts w:ascii="Times New Roman" w:hAnsi="Times New Roman" w:cs="Times New Roman"/>
                <w:color w:val="auto"/>
                <w:sz w:val="20"/>
                <w:szCs w:val="20"/>
                <w:lang w:val="en-US"/>
              </w:rPr>
              <w:t xml:space="preserve"> </w:t>
            </w:r>
            <w:proofErr w:type="spellStart"/>
            <w:r w:rsidRPr="000152EC">
              <w:rPr>
                <w:rFonts w:ascii="Times New Roman" w:hAnsi="Times New Roman" w:cs="Times New Roman"/>
                <w:color w:val="auto"/>
                <w:sz w:val="20"/>
                <w:szCs w:val="20"/>
                <w:lang w:val="en-US"/>
              </w:rPr>
              <w:t>định</w:t>
            </w:r>
            <w:proofErr w:type="spellEnd"/>
          </w:p>
        </w:tc>
      </w:tr>
      <w:tr w:rsidR="00A45885" w:rsidRPr="009B0C92" w14:paraId="21A94E1B" w14:textId="77777777" w:rsidTr="00F27B7F">
        <w:trPr>
          <w:trHeight w:val="20"/>
          <w:jc w:val="center"/>
        </w:trPr>
        <w:tc>
          <w:tcPr>
            <w:tcW w:w="1671" w:type="pct"/>
            <w:shd w:val="clear" w:color="auto" w:fill="FFFFFF"/>
          </w:tcPr>
          <w:p w14:paraId="5B9A8316" w14:textId="77777777" w:rsidR="00A45885" w:rsidRPr="009B0C92" w:rsidRDefault="00A45885" w:rsidP="0056213A">
            <w:pPr>
              <w:spacing w:before="60" w:after="60"/>
              <w:rPr>
                <w:rFonts w:ascii="Times New Roman" w:hAnsi="Times New Roman" w:cs="Times New Roman"/>
                <w:bCs/>
                <w:sz w:val="20"/>
                <w:szCs w:val="20"/>
              </w:rPr>
            </w:pPr>
          </w:p>
        </w:tc>
        <w:tc>
          <w:tcPr>
            <w:tcW w:w="2060" w:type="pct"/>
            <w:shd w:val="clear" w:color="auto" w:fill="FFFFFF"/>
          </w:tcPr>
          <w:p w14:paraId="51A3C0A7" w14:textId="77777777" w:rsidR="00A45885" w:rsidRPr="009B0C92" w:rsidRDefault="002F26EE" w:rsidP="009B0C92">
            <w:pPr>
              <w:spacing w:before="60" w:after="60"/>
              <w:ind w:left="62" w:right="57" w:firstLine="99"/>
              <w:jc w:val="both"/>
              <w:rPr>
                <w:rFonts w:ascii="Times New Roman" w:hAnsi="Times New Roman" w:cs="Times New Roman"/>
                <w:sz w:val="20"/>
                <w:szCs w:val="20"/>
                <w:shd w:val="clear" w:color="auto" w:fill="FFFFFF"/>
                <w:lang w:val="en-US"/>
              </w:rPr>
            </w:pPr>
            <w:proofErr w:type="spellStart"/>
            <w:r w:rsidRPr="009B0C92">
              <w:rPr>
                <w:rFonts w:ascii="Times New Roman" w:hAnsi="Times New Roman" w:cs="Times New Roman"/>
                <w:sz w:val="20"/>
                <w:szCs w:val="20"/>
                <w:shd w:val="clear" w:color="auto" w:fill="FFFFFF"/>
                <w:lang w:val="en-US"/>
              </w:rPr>
              <w:t>Bổ</w:t>
            </w:r>
            <w:proofErr w:type="spellEnd"/>
            <w:r w:rsidRPr="009B0C92">
              <w:rPr>
                <w:rFonts w:ascii="Times New Roman" w:hAnsi="Times New Roman" w:cs="Times New Roman"/>
                <w:sz w:val="20"/>
                <w:szCs w:val="20"/>
                <w:shd w:val="clear" w:color="auto" w:fill="FFFFFF"/>
                <w:lang w:val="en-US"/>
              </w:rPr>
              <w:t xml:space="preserve"> sung</w:t>
            </w:r>
            <w:r w:rsidRPr="009B0C92">
              <w:rPr>
                <w:rFonts w:ascii="Times New Roman" w:hAnsi="Times New Roman" w:cs="Times New Roman"/>
                <w:sz w:val="20"/>
                <w:szCs w:val="20"/>
                <w:shd w:val="clear" w:color="auto" w:fill="FFFFFF"/>
              </w:rPr>
              <w:t xml:space="preserve"> khoản </w:t>
            </w:r>
            <w:r w:rsidR="00626279" w:rsidRPr="009B0C92">
              <w:rPr>
                <w:rFonts w:ascii="Times New Roman" w:hAnsi="Times New Roman" w:cs="Times New Roman"/>
                <w:sz w:val="20"/>
                <w:szCs w:val="20"/>
                <w:shd w:val="clear" w:color="auto" w:fill="FFFFFF"/>
                <w:lang w:val="en-US"/>
              </w:rPr>
              <w:t>11</w:t>
            </w:r>
            <w:r w:rsidRPr="009B0C92">
              <w:rPr>
                <w:rFonts w:ascii="Times New Roman" w:hAnsi="Times New Roman" w:cs="Times New Roman"/>
                <w:sz w:val="20"/>
                <w:szCs w:val="20"/>
                <w:shd w:val="clear" w:color="auto" w:fill="FFFFFF"/>
                <w:lang w:val="en-US"/>
              </w:rPr>
              <w:t xml:space="preserve"> </w:t>
            </w:r>
            <w:proofErr w:type="spellStart"/>
            <w:r w:rsidRPr="009B0C92">
              <w:rPr>
                <w:rFonts w:ascii="Times New Roman" w:hAnsi="Times New Roman" w:cs="Times New Roman"/>
                <w:sz w:val="20"/>
                <w:szCs w:val="20"/>
                <w:shd w:val="clear" w:color="auto" w:fill="FFFFFF"/>
                <w:lang w:val="en-US"/>
              </w:rPr>
              <w:t>Điều</w:t>
            </w:r>
            <w:proofErr w:type="spellEnd"/>
            <w:r w:rsidRPr="009B0C92">
              <w:rPr>
                <w:rFonts w:ascii="Times New Roman" w:hAnsi="Times New Roman" w:cs="Times New Roman"/>
                <w:sz w:val="20"/>
                <w:szCs w:val="20"/>
                <w:shd w:val="clear" w:color="auto" w:fill="FFFFFF"/>
                <w:lang w:val="en-US"/>
              </w:rPr>
              <w:t xml:space="preserve"> 17:</w:t>
            </w:r>
          </w:p>
          <w:p w14:paraId="1222A275" w14:textId="7362347E" w:rsidR="002F26EE" w:rsidRPr="009B0C92" w:rsidRDefault="002F26EE" w:rsidP="009B0C92">
            <w:pPr>
              <w:spacing w:before="60" w:after="60"/>
              <w:ind w:left="62" w:right="57" w:firstLine="99"/>
              <w:jc w:val="both"/>
              <w:rPr>
                <w:rFonts w:ascii="Times New Roman" w:hAnsi="Times New Roman" w:cs="Times New Roman"/>
                <w:bCs/>
                <w:sz w:val="20"/>
                <w:szCs w:val="20"/>
                <w:lang w:val="en-US"/>
              </w:rPr>
            </w:pPr>
            <w:r w:rsidRPr="009B0C92">
              <w:rPr>
                <w:rFonts w:ascii="Times New Roman" w:hAnsi="Times New Roman" w:cs="Times New Roman"/>
                <w:bCs/>
                <w:sz w:val="20"/>
                <w:szCs w:val="20"/>
                <w:lang w:val="en-US"/>
              </w:rPr>
              <w:t>“</w:t>
            </w:r>
            <w:r w:rsidR="009B0C92" w:rsidRPr="009B0C92">
              <w:rPr>
                <w:rFonts w:ascii="Times New Roman" w:hAnsi="Times New Roman" w:cs="Times New Roman"/>
                <w:b/>
                <w:bCs/>
                <w:i/>
                <w:sz w:val="20"/>
                <w:szCs w:val="20"/>
              </w:rPr>
              <w:t xml:space="preserve">11. Trường hợp diện tích đất được Nhà nước giao đất có thu tiền sử dụng đất và được miễn, giảm tiền sử dụng đất theo quy định tại Điều 18, Điều 19 Nghị định này nằm trên phạm vi nhiều địa bàn có địa giới hành chính cụ thể khác </w:t>
            </w:r>
            <w:r w:rsidR="00664086">
              <w:rPr>
                <w:rFonts w:ascii="Times New Roman" w:hAnsi="Times New Roman" w:cs="Times New Roman"/>
                <w:b/>
                <w:bCs/>
                <w:i/>
                <w:sz w:val="20"/>
                <w:szCs w:val="20"/>
                <w:lang w:val="en-US"/>
              </w:rPr>
              <w:t>n</w:t>
            </w:r>
            <w:r w:rsidR="009B0C92" w:rsidRPr="009B0C92">
              <w:rPr>
                <w:rFonts w:ascii="Times New Roman" w:hAnsi="Times New Roman" w:cs="Times New Roman"/>
                <w:b/>
                <w:bCs/>
                <w:i/>
                <w:sz w:val="20"/>
                <w:szCs w:val="20"/>
              </w:rPr>
              <w:t>hau thì việc miễn, giảm tiền sử dụng đất được xác định theo diện tích tương ứng ở từng địa bàn có địa giới hành chính cụ thể.</w:t>
            </w:r>
            <w:r w:rsidRPr="009B0C92">
              <w:rPr>
                <w:rFonts w:ascii="Times New Roman" w:hAnsi="Times New Roman" w:cs="Times New Roman"/>
                <w:bCs/>
                <w:sz w:val="20"/>
                <w:szCs w:val="20"/>
                <w:lang w:val="en-US"/>
              </w:rPr>
              <w:t>”</w:t>
            </w:r>
          </w:p>
        </w:tc>
        <w:tc>
          <w:tcPr>
            <w:tcW w:w="1269" w:type="pct"/>
            <w:shd w:val="clear" w:color="auto" w:fill="FFFFFF"/>
          </w:tcPr>
          <w:p w14:paraId="55BF2989" w14:textId="77777777" w:rsidR="00A45885" w:rsidRPr="009B0C92" w:rsidRDefault="00B66004" w:rsidP="0056213A">
            <w:pPr>
              <w:spacing w:before="60" w:after="60"/>
              <w:ind w:right="41" w:firstLine="62"/>
              <w:jc w:val="both"/>
              <w:rPr>
                <w:rFonts w:ascii="Times New Roman" w:hAnsi="Times New Roman" w:cs="Times New Roman"/>
                <w:sz w:val="20"/>
                <w:szCs w:val="20"/>
                <w:lang w:val="en-US"/>
              </w:rPr>
            </w:pPr>
            <w:proofErr w:type="spellStart"/>
            <w:r w:rsidRPr="009B0C92">
              <w:rPr>
                <w:rFonts w:ascii="Times New Roman" w:hAnsi="Times New Roman" w:cs="Times New Roman"/>
                <w:sz w:val="20"/>
                <w:szCs w:val="20"/>
                <w:lang w:val="en-US"/>
              </w:rPr>
              <w:t>Nhằm</w:t>
            </w:r>
            <w:proofErr w:type="spellEnd"/>
            <w:r w:rsidRPr="009B0C92">
              <w:rPr>
                <w:rFonts w:ascii="Times New Roman" w:hAnsi="Times New Roman" w:cs="Times New Roman"/>
                <w:sz w:val="20"/>
                <w:szCs w:val="20"/>
                <w:lang w:val="en-US"/>
              </w:rPr>
              <w:t xml:space="preserve"> </w:t>
            </w:r>
            <w:proofErr w:type="spellStart"/>
            <w:r w:rsidRPr="009B0C92">
              <w:rPr>
                <w:rFonts w:ascii="Times New Roman" w:hAnsi="Times New Roman" w:cs="Times New Roman"/>
                <w:sz w:val="20"/>
                <w:szCs w:val="20"/>
                <w:lang w:val="en-US"/>
              </w:rPr>
              <w:t>đảm</w:t>
            </w:r>
            <w:proofErr w:type="spellEnd"/>
            <w:r w:rsidRPr="009B0C92">
              <w:rPr>
                <w:rFonts w:ascii="Times New Roman" w:hAnsi="Times New Roman" w:cs="Times New Roman"/>
                <w:sz w:val="20"/>
                <w:szCs w:val="20"/>
                <w:lang w:val="en-US"/>
              </w:rPr>
              <w:t xml:space="preserve"> </w:t>
            </w:r>
            <w:proofErr w:type="spellStart"/>
            <w:r w:rsidRPr="009B0C92">
              <w:rPr>
                <w:rFonts w:ascii="Times New Roman" w:hAnsi="Times New Roman" w:cs="Times New Roman"/>
                <w:sz w:val="20"/>
                <w:szCs w:val="20"/>
                <w:lang w:val="en-US"/>
              </w:rPr>
              <w:t>bảo</w:t>
            </w:r>
            <w:proofErr w:type="spellEnd"/>
            <w:r w:rsidRPr="009B0C92">
              <w:rPr>
                <w:rFonts w:ascii="Times New Roman" w:hAnsi="Times New Roman" w:cs="Times New Roman"/>
                <w:sz w:val="20"/>
                <w:szCs w:val="20"/>
                <w:lang w:val="en-US"/>
              </w:rPr>
              <w:t xml:space="preserve"> </w:t>
            </w:r>
            <w:proofErr w:type="spellStart"/>
            <w:r w:rsidRPr="009B0C92">
              <w:rPr>
                <w:rFonts w:ascii="Times New Roman" w:hAnsi="Times New Roman" w:cs="Times New Roman"/>
                <w:sz w:val="20"/>
                <w:szCs w:val="20"/>
                <w:lang w:val="en-US"/>
              </w:rPr>
              <w:t>rõ</w:t>
            </w:r>
            <w:proofErr w:type="spellEnd"/>
            <w:r w:rsidRPr="009B0C92">
              <w:rPr>
                <w:rFonts w:ascii="Times New Roman" w:hAnsi="Times New Roman" w:cs="Times New Roman"/>
                <w:sz w:val="20"/>
                <w:szCs w:val="20"/>
                <w:lang w:val="en-US"/>
              </w:rPr>
              <w:t xml:space="preserve"> </w:t>
            </w:r>
            <w:proofErr w:type="spellStart"/>
            <w:r w:rsidRPr="009B0C92">
              <w:rPr>
                <w:rFonts w:ascii="Times New Roman" w:hAnsi="Times New Roman" w:cs="Times New Roman"/>
                <w:sz w:val="20"/>
                <w:szCs w:val="20"/>
                <w:lang w:val="en-US"/>
              </w:rPr>
              <w:t>ràng</w:t>
            </w:r>
            <w:proofErr w:type="spellEnd"/>
            <w:r w:rsidRPr="009B0C92">
              <w:rPr>
                <w:rFonts w:ascii="Times New Roman" w:hAnsi="Times New Roman" w:cs="Times New Roman"/>
                <w:sz w:val="20"/>
                <w:szCs w:val="20"/>
                <w:lang w:val="en-US"/>
              </w:rPr>
              <w:t xml:space="preserve"> </w:t>
            </w:r>
            <w:proofErr w:type="spellStart"/>
            <w:r w:rsidRPr="009B0C92">
              <w:rPr>
                <w:rFonts w:ascii="Times New Roman" w:hAnsi="Times New Roman" w:cs="Times New Roman"/>
                <w:sz w:val="20"/>
                <w:szCs w:val="20"/>
                <w:lang w:val="en-US"/>
              </w:rPr>
              <w:t>hơn</w:t>
            </w:r>
            <w:proofErr w:type="spellEnd"/>
            <w:r w:rsidRPr="009B0C92">
              <w:rPr>
                <w:rFonts w:ascii="Times New Roman" w:hAnsi="Times New Roman" w:cs="Times New Roman"/>
                <w:sz w:val="20"/>
                <w:szCs w:val="20"/>
                <w:lang w:val="en-US"/>
              </w:rPr>
              <w:t xml:space="preserve"> </w:t>
            </w:r>
            <w:proofErr w:type="spellStart"/>
            <w:r w:rsidRPr="009B0C92">
              <w:rPr>
                <w:rFonts w:ascii="Times New Roman" w:hAnsi="Times New Roman" w:cs="Times New Roman"/>
                <w:sz w:val="20"/>
                <w:szCs w:val="20"/>
                <w:lang w:val="en-US"/>
              </w:rPr>
              <w:t>trong</w:t>
            </w:r>
            <w:proofErr w:type="spellEnd"/>
            <w:r w:rsidRPr="009B0C92">
              <w:rPr>
                <w:rFonts w:ascii="Times New Roman" w:hAnsi="Times New Roman" w:cs="Times New Roman"/>
                <w:sz w:val="20"/>
                <w:szCs w:val="20"/>
                <w:lang w:val="en-US"/>
              </w:rPr>
              <w:t xml:space="preserve"> </w:t>
            </w:r>
            <w:proofErr w:type="spellStart"/>
            <w:r w:rsidRPr="009B0C92">
              <w:rPr>
                <w:rFonts w:ascii="Times New Roman" w:hAnsi="Times New Roman" w:cs="Times New Roman"/>
                <w:sz w:val="20"/>
                <w:szCs w:val="20"/>
                <w:lang w:val="en-US"/>
              </w:rPr>
              <w:t>tổ</w:t>
            </w:r>
            <w:proofErr w:type="spellEnd"/>
            <w:r w:rsidRPr="009B0C92">
              <w:rPr>
                <w:rFonts w:ascii="Times New Roman" w:hAnsi="Times New Roman" w:cs="Times New Roman"/>
                <w:sz w:val="20"/>
                <w:szCs w:val="20"/>
                <w:lang w:val="en-US"/>
              </w:rPr>
              <w:t xml:space="preserve"> </w:t>
            </w:r>
            <w:proofErr w:type="spellStart"/>
            <w:r w:rsidRPr="009B0C92">
              <w:rPr>
                <w:rFonts w:ascii="Times New Roman" w:hAnsi="Times New Roman" w:cs="Times New Roman"/>
                <w:sz w:val="20"/>
                <w:szCs w:val="20"/>
                <w:lang w:val="en-US"/>
              </w:rPr>
              <w:t>chức</w:t>
            </w:r>
            <w:proofErr w:type="spellEnd"/>
            <w:r w:rsidRPr="009B0C92">
              <w:rPr>
                <w:rFonts w:ascii="Times New Roman" w:hAnsi="Times New Roman" w:cs="Times New Roman"/>
                <w:sz w:val="20"/>
                <w:szCs w:val="20"/>
                <w:lang w:val="en-US"/>
              </w:rPr>
              <w:t xml:space="preserve"> </w:t>
            </w:r>
            <w:proofErr w:type="spellStart"/>
            <w:r w:rsidRPr="009B0C92">
              <w:rPr>
                <w:rFonts w:ascii="Times New Roman" w:hAnsi="Times New Roman" w:cs="Times New Roman"/>
                <w:sz w:val="20"/>
                <w:szCs w:val="20"/>
                <w:lang w:val="en-US"/>
              </w:rPr>
              <w:t>thực</w:t>
            </w:r>
            <w:proofErr w:type="spellEnd"/>
            <w:r w:rsidRPr="009B0C92">
              <w:rPr>
                <w:rFonts w:ascii="Times New Roman" w:hAnsi="Times New Roman" w:cs="Times New Roman"/>
                <w:sz w:val="20"/>
                <w:szCs w:val="20"/>
                <w:lang w:val="en-US"/>
              </w:rPr>
              <w:t xml:space="preserve"> </w:t>
            </w:r>
            <w:proofErr w:type="spellStart"/>
            <w:r w:rsidRPr="009B0C92">
              <w:rPr>
                <w:rFonts w:ascii="Times New Roman" w:hAnsi="Times New Roman" w:cs="Times New Roman"/>
                <w:sz w:val="20"/>
                <w:szCs w:val="20"/>
                <w:lang w:val="en-US"/>
              </w:rPr>
              <w:t>hiện</w:t>
            </w:r>
            <w:proofErr w:type="spellEnd"/>
            <w:r w:rsidRPr="009B0C92">
              <w:rPr>
                <w:rFonts w:ascii="Times New Roman" w:hAnsi="Times New Roman" w:cs="Times New Roman"/>
                <w:sz w:val="20"/>
                <w:szCs w:val="20"/>
                <w:lang w:val="en-US"/>
              </w:rPr>
              <w:t xml:space="preserve"> </w:t>
            </w:r>
            <w:proofErr w:type="spellStart"/>
            <w:r w:rsidRPr="009B0C92">
              <w:rPr>
                <w:rFonts w:ascii="Times New Roman" w:hAnsi="Times New Roman" w:cs="Times New Roman"/>
                <w:sz w:val="20"/>
                <w:szCs w:val="20"/>
                <w:lang w:val="en-US"/>
              </w:rPr>
              <w:t>miễn</w:t>
            </w:r>
            <w:proofErr w:type="spellEnd"/>
            <w:r w:rsidRPr="009B0C92">
              <w:rPr>
                <w:rFonts w:ascii="Times New Roman" w:hAnsi="Times New Roman" w:cs="Times New Roman"/>
                <w:sz w:val="20"/>
                <w:szCs w:val="20"/>
                <w:lang w:val="en-US"/>
              </w:rPr>
              <w:t xml:space="preserve">, </w:t>
            </w:r>
            <w:proofErr w:type="spellStart"/>
            <w:r w:rsidRPr="009B0C92">
              <w:rPr>
                <w:rFonts w:ascii="Times New Roman" w:hAnsi="Times New Roman" w:cs="Times New Roman"/>
                <w:sz w:val="20"/>
                <w:szCs w:val="20"/>
                <w:lang w:val="en-US"/>
              </w:rPr>
              <w:t>giảm</w:t>
            </w:r>
            <w:proofErr w:type="spellEnd"/>
            <w:r w:rsidRPr="009B0C92">
              <w:rPr>
                <w:rFonts w:ascii="Times New Roman" w:hAnsi="Times New Roman" w:cs="Times New Roman"/>
                <w:sz w:val="20"/>
                <w:szCs w:val="20"/>
                <w:lang w:val="en-US"/>
              </w:rPr>
              <w:t xml:space="preserve"> </w:t>
            </w:r>
            <w:proofErr w:type="spellStart"/>
            <w:r w:rsidRPr="009B0C92">
              <w:rPr>
                <w:rFonts w:ascii="Times New Roman" w:hAnsi="Times New Roman" w:cs="Times New Roman"/>
                <w:sz w:val="20"/>
                <w:szCs w:val="20"/>
                <w:lang w:val="en-US"/>
              </w:rPr>
              <w:t>tiền</w:t>
            </w:r>
            <w:proofErr w:type="spellEnd"/>
            <w:r w:rsidRPr="009B0C92">
              <w:rPr>
                <w:rFonts w:ascii="Times New Roman" w:hAnsi="Times New Roman" w:cs="Times New Roman"/>
                <w:sz w:val="20"/>
                <w:szCs w:val="20"/>
                <w:lang w:val="en-US"/>
              </w:rPr>
              <w:t xml:space="preserve"> </w:t>
            </w:r>
            <w:proofErr w:type="spellStart"/>
            <w:r w:rsidRPr="009B0C92">
              <w:rPr>
                <w:rFonts w:ascii="Times New Roman" w:hAnsi="Times New Roman" w:cs="Times New Roman"/>
                <w:sz w:val="20"/>
                <w:szCs w:val="20"/>
                <w:lang w:val="en-US"/>
              </w:rPr>
              <w:t>sử</w:t>
            </w:r>
            <w:proofErr w:type="spellEnd"/>
            <w:r w:rsidRPr="009B0C92">
              <w:rPr>
                <w:rFonts w:ascii="Times New Roman" w:hAnsi="Times New Roman" w:cs="Times New Roman"/>
                <w:sz w:val="20"/>
                <w:szCs w:val="20"/>
                <w:lang w:val="en-US"/>
              </w:rPr>
              <w:t xml:space="preserve"> </w:t>
            </w:r>
            <w:proofErr w:type="spellStart"/>
            <w:r w:rsidRPr="009B0C92">
              <w:rPr>
                <w:rFonts w:ascii="Times New Roman" w:hAnsi="Times New Roman" w:cs="Times New Roman"/>
                <w:sz w:val="20"/>
                <w:szCs w:val="20"/>
                <w:lang w:val="en-US"/>
              </w:rPr>
              <w:t>dụng</w:t>
            </w:r>
            <w:proofErr w:type="spellEnd"/>
            <w:r w:rsidRPr="009B0C92">
              <w:rPr>
                <w:rFonts w:ascii="Times New Roman" w:hAnsi="Times New Roman" w:cs="Times New Roman"/>
                <w:sz w:val="20"/>
                <w:szCs w:val="20"/>
                <w:lang w:val="en-US"/>
              </w:rPr>
              <w:t xml:space="preserve"> </w:t>
            </w:r>
            <w:proofErr w:type="spellStart"/>
            <w:r w:rsidRPr="009B0C92">
              <w:rPr>
                <w:rFonts w:ascii="Times New Roman" w:hAnsi="Times New Roman" w:cs="Times New Roman"/>
                <w:sz w:val="20"/>
                <w:szCs w:val="20"/>
                <w:lang w:val="en-US"/>
              </w:rPr>
              <w:t>đất</w:t>
            </w:r>
            <w:proofErr w:type="spellEnd"/>
            <w:r w:rsidRPr="009B0C92">
              <w:rPr>
                <w:rFonts w:ascii="Times New Roman" w:hAnsi="Times New Roman" w:cs="Times New Roman"/>
                <w:sz w:val="20"/>
                <w:szCs w:val="20"/>
                <w:lang w:val="en-US"/>
              </w:rPr>
              <w:t xml:space="preserve">, </w:t>
            </w:r>
            <w:proofErr w:type="spellStart"/>
            <w:r w:rsidRPr="009B0C92">
              <w:rPr>
                <w:rFonts w:ascii="Times New Roman" w:hAnsi="Times New Roman" w:cs="Times New Roman"/>
                <w:sz w:val="20"/>
                <w:szCs w:val="20"/>
                <w:lang w:val="en-US"/>
              </w:rPr>
              <w:t>tiền</w:t>
            </w:r>
            <w:proofErr w:type="spellEnd"/>
            <w:r w:rsidRPr="009B0C92">
              <w:rPr>
                <w:rFonts w:ascii="Times New Roman" w:hAnsi="Times New Roman" w:cs="Times New Roman"/>
                <w:sz w:val="20"/>
                <w:szCs w:val="20"/>
                <w:lang w:val="en-US"/>
              </w:rPr>
              <w:t xml:space="preserve"> </w:t>
            </w:r>
            <w:proofErr w:type="spellStart"/>
            <w:r w:rsidRPr="009B0C92">
              <w:rPr>
                <w:rFonts w:ascii="Times New Roman" w:hAnsi="Times New Roman" w:cs="Times New Roman"/>
                <w:sz w:val="20"/>
                <w:szCs w:val="20"/>
                <w:lang w:val="en-US"/>
              </w:rPr>
              <w:t>thuê</w:t>
            </w:r>
            <w:proofErr w:type="spellEnd"/>
            <w:r w:rsidRPr="009B0C92">
              <w:rPr>
                <w:rFonts w:ascii="Times New Roman" w:hAnsi="Times New Roman" w:cs="Times New Roman"/>
                <w:sz w:val="20"/>
                <w:szCs w:val="20"/>
                <w:lang w:val="en-US"/>
              </w:rPr>
              <w:t xml:space="preserve"> </w:t>
            </w:r>
            <w:proofErr w:type="spellStart"/>
            <w:r w:rsidRPr="009B0C92">
              <w:rPr>
                <w:rFonts w:ascii="Times New Roman" w:hAnsi="Times New Roman" w:cs="Times New Roman"/>
                <w:sz w:val="20"/>
                <w:szCs w:val="20"/>
                <w:lang w:val="en-US"/>
              </w:rPr>
              <w:t>đất</w:t>
            </w:r>
            <w:proofErr w:type="spellEnd"/>
            <w:r w:rsidRPr="009B0C92">
              <w:rPr>
                <w:rFonts w:ascii="Times New Roman" w:hAnsi="Times New Roman" w:cs="Times New Roman"/>
                <w:sz w:val="20"/>
                <w:szCs w:val="20"/>
                <w:lang w:val="en-US"/>
              </w:rPr>
              <w:t xml:space="preserve"> </w:t>
            </w:r>
            <w:proofErr w:type="spellStart"/>
            <w:r w:rsidRPr="009B0C92">
              <w:rPr>
                <w:rFonts w:ascii="Times New Roman" w:hAnsi="Times New Roman" w:cs="Times New Roman"/>
                <w:sz w:val="20"/>
                <w:szCs w:val="20"/>
                <w:lang w:val="en-US"/>
              </w:rPr>
              <w:t>đối</w:t>
            </w:r>
            <w:proofErr w:type="spellEnd"/>
            <w:r w:rsidRPr="009B0C92">
              <w:rPr>
                <w:rFonts w:ascii="Times New Roman" w:hAnsi="Times New Roman" w:cs="Times New Roman"/>
                <w:sz w:val="20"/>
                <w:szCs w:val="20"/>
                <w:lang w:val="en-US"/>
              </w:rPr>
              <w:t xml:space="preserve"> </w:t>
            </w:r>
            <w:proofErr w:type="spellStart"/>
            <w:r w:rsidRPr="009B0C92">
              <w:rPr>
                <w:rFonts w:ascii="Times New Roman" w:hAnsi="Times New Roman" w:cs="Times New Roman"/>
                <w:sz w:val="20"/>
                <w:szCs w:val="20"/>
                <w:lang w:val="en-US"/>
              </w:rPr>
              <w:t>với</w:t>
            </w:r>
            <w:proofErr w:type="spellEnd"/>
            <w:r w:rsidRPr="009B0C92">
              <w:rPr>
                <w:rFonts w:ascii="Times New Roman" w:hAnsi="Times New Roman" w:cs="Times New Roman"/>
                <w:sz w:val="20"/>
                <w:szCs w:val="20"/>
                <w:lang w:val="en-US"/>
              </w:rPr>
              <w:t xml:space="preserve"> </w:t>
            </w:r>
            <w:proofErr w:type="spellStart"/>
            <w:r w:rsidRPr="009B0C92">
              <w:rPr>
                <w:rFonts w:ascii="Times New Roman" w:hAnsi="Times New Roman" w:cs="Times New Roman"/>
                <w:sz w:val="20"/>
                <w:szCs w:val="20"/>
                <w:lang w:val="en-US"/>
              </w:rPr>
              <w:t>trường</w:t>
            </w:r>
            <w:proofErr w:type="spellEnd"/>
            <w:r w:rsidRPr="009B0C92">
              <w:rPr>
                <w:rFonts w:ascii="Times New Roman" w:hAnsi="Times New Roman" w:cs="Times New Roman"/>
                <w:sz w:val="20"/>
                <w:szCs w:val="20"/>
                <w:lang w:val="en-US"/>
              </w:rPr>
              <w:t xml:space="preserve"> </w:t>
            </w:r>
            <w:proofErr w:type="spellStart"/>
            <w:r w:rsidRPr="009B0C92">
              <w:rPr>
                <w:rFonts w:ascii="Times New Roman" w:hAnsi="Times New Roman" w:cs="Times New Roman"/>
                <w:sz w:val="20"/>
                <w:szCs w:val="20"/>
                <w:lang w:val="en-US"/>
              </w:rPr>
              <w:t>hợp</w:t>
            </w:r>
            <w:proofErr w:type="spellEnd"/>
            <w:r w:rsidRPr="009B0C92">
              <w:rPr>
                <w:rFonts w:ascii="Times New Roman" w:hAnsi="Times New Roman" w:cs="Times New Roman"/>
                <w:sz w:val="20"/>
                <w:szCs w:val="20"/>
                <w:lang w:val="en-US"/>
              </w:rPr>
              <w:t xml:space="preserve"> </w:t>
            </w:r>
            <w:proofErr w:type="spellStart"/>
            <w:r w:rsidRPr="009B0C92">
              <w:rPr>
                <w:rFonts w:ascii="Times New Roman" w:hAnsi="Times New Roman" w:cs="Times New Roman"/>
                <w:sz w:val="20"/>
                <w:szCs w:val="20"/>
                <w:lang w:val="en-US"/>
              </w:rPr>
              <w:t>giao</w:t>
            </w:r>
            <w:proofErr w:type="spellEnd"/>
            <w:r w:rsidRPr="009B0C92">
              <w:rPr>
                <w:rFonts w:ascii="Times New Roman" w:hAnsi="Times New Roman" w:cs="Times New Roman"/>
                <w:sz w:val="20"/>
                <w:szCs w:val="20"/>
                <w:lang w:val="en-US"/>
              </w:rPr>
              <w:t xml:space="preserve"> </w:t>
            </w:r>
            <w:proofErr w:type="spellStart"/>
            <w:r w:rsidRPr="009B0C92">
              <w:rPr>
                <w:rFonts w:ascii="Times New Roman" w:hAnsi="Times New Roman" w:cs="Times New Roman"/>
                <w:sz w:val="20"/>
                <w:szCs w:val="20"/>
                <w:lang w:val="en-US"/>
              </w:rPr>
              <w:t>đất</w:t>
            </w:r>
            <w:proofErr w:type="spellEnd"/>
            <w:r w:rsidRPr="009B0C92">
              <w:rPr>
                <w:rFonts w:ascii="Times New Roman" w:hAnsi="Times New Roman" w:cs="Times New Roman"/>
                <w:sz w:val="20"/>
                <w:szCs w:val="20"/>
                <w:lang w:val="en-US"/>
              </w:rPr>
              <w:t xml:space="preserve">, </w:t>
            </w:r>
            <w:proofErr w:type="spellStart"/>
            <w:r w:rsidRPr="009B0C92">
              <w:rPr>
                <w:rFonts w:ascii="Times New Roman" w:hAnsi="Times New Roman" w:cs="Times New Roman"/>
                <w:sz w:val="20"/>
                <w:szCs w:val="20"/>
                <w:lang w:val="en-US"/>
              </w:rPr>
              <w:t>cho</w:t>
            </w:r>
            <w:proofErr w:type="spellEnd"/>
            <w:r w:rsidRPr="009B0C92">
              <w:rPr>
                <w:rFonts w:ascii="Times New Roman" w:hAnsi="Times New Roman" w:cs="Times New Roman"/>
                <w:sz w:val="20"/>
                <w:szCs w:val="20"/>
                <w:lang w:val="en-US"/>
              </w:rPr>
              <w:t xml:space="preserve"> </w:t>
            </w:r>
            <w:proofErr w:type="spellStart"/>
            <w:r w:rsidRPr="009B0C92">
              <w:rPr>
                <w:rFonts w:ascii="Times New Roman" w:hAnsi="Times New Roman" w:cs="Times New Roman"/>
                <w:sz w:val="20"/>
                <w:szCs w:val="20"/>
                <w:lang w:val="en-US"/>
              </w:rPr>
              <w:t>thuê</w:t>
            </w:r>
            <w:proofErr w:type="spellEnd"/>
            <w:r w:rsidRPr="009B0C92">
              <w:rPr>
                <w:rFonts w:ascii="Times New Roman" w:hAnsi="Times New Roman" w:cs="Times New Roman"/>
                <w:sz w:val="20"/>
                <w:szCs w:val="20"/>
                <w:lang w:val="en-US"/>
              </w:rPr>
              <w:t xml:space="preserve"> </w:t>
            </w:r>
            <w:proofErr w:type="spellStart"/>
            <w:r w:rsidRPr="009B0C92">
              <w:rPr>
                <w:rFonts w:ascii="Times New Roman" w:hAnsi="Times New Roman" w:cs="Times New Roman"/>
                <w:sz w:val="20"/>
                <w:szCs w:val="20"/>
                <w:lang w:val="en-US"/>
              </w:rPr>
              <w:t>đất</w:t>
            </w:r>
            <w:proofErr w:type="spellEnd"/>
            <w:r w:rsidRPr="009B0C92">
              <w:rPr>
                <w:rFonts w:ascii="Times New Roman" w:hAnsi="Times New Roman" w:cs="Times New Roman"/>
                <w:sz w:val="20"/>
                <w:szCs w:val="20"/>
                <w:lang w:val="en-US"/>
              </w:rPr>
              <w:t xml:space="preserve"> </w:t>
            </w:r>
            <w:proofErr w:type="spellStart"/>
            <w:r w:rsidRPr="009B0C92">
              <w:rPr>
                <w:rFonts w:ascii="Times New Roman" w:hAnsi="Times New Roman" w:cs="Times New Roman"/>
                <w:sz w:val="20"/>
                <w:szCs w:val="20"/>
                <w:lang w:val="en-US"/>
              </w:rPr>
              <w:t>trên</w:t>
            </w:r>
            <w:proofErr w:type="spellEnd"/>
            <w:r w:rsidRPr="009B0C92">
              <w:rPr>
                <w:rFonts w:ascii="Times New Roman" w:hAnsi="Times New Roman" w:cs="Times New Roman"/>
                <w:sz w:val="20"/>
                <w:szCs w:val="20"/>
                <w:lang w:val="en-US"/>
              </w:rPr>
              <w:t xml:space="preserve"> </w:t>
            </w:r>
            <w:proofErr w:type="spellStart"/>
            <w:r w:rsidRPr="009B0C92">
              <w:rPr>
                <w:rFonts w:ascii="Times New Roman" w:hAnsi="Times New Roman" w:cs="Times New Roman"/>
                <w:sz w:val="20"/>
                <w:szCs w:val="20"/>
                <w:lang w:val="en-US"/>
              </w:rPr>
              <w:t>phạm</w:t>
            </w:r>
            <w:proofErr w:type="spellEnd"/>
            <w:r w:rsidRPr="009B0C92">
              <w:rPr>
                <w:rFonts w:ascii="Times New Roman" w:hAnsi="Times New Roman" w:cs="Times New Roman"/>
                <w:sz w:val="20"/>
                <w:szCs w:val="20"/>
                <w:lang w:val="en-US"/>
              </w:rPr>
              <w:t xml:space="preserve"> vi </w:t>
            </w:r>
            <w:proofErr w:type="spellStart"/>
            <w:r w:rsidRPr="009B0C92">
              <w:rPr>
                <w:rFonts w:ascii="Times New Roman" w:hAnsi="Times New Roman" w:cs="Times New Roman"/>
                <w:sz w:val="20"/>
                <w:szCs w:val="20"/>
                <w:lang w:val="en-US"/>
              </w:rPr>
              <w:t>nhiều</w:t>
            </w:r>
            <w:proofErr w:type="spellEnd"/>
            <w:r w:rsidRPr="009B0C92">
              <w:rPr>
                <w:rFonts w:ascii="Times New Roman" w:hAnsi="Times New Roman" w:cs="Times New Roman"/>
                <w:sz w:val="20"/>
                <w:szCs w:val="20"/>
                <w:lang w:val="en-US"/>
              </w:rPr>
              <w:t xml:space="preserve"> </w:t>
            </w:r>
            <w:proofErr w:type="spellStart"/>
            <w:r w:rsidRPr="009B0C92">
              <w:rPr>
                <w:rFonts w:ascii="Times New Roman" w:hAnsi="Times New Roman" w:cs="Times New Roman"/>
                <w:sz w:val="20"/>
                <w:szCs w:val="20"/>
                <w:lang w:val="en-US"/>
              </w:rPr>
              <w:t>địa</w:t>
            </w:r>
            <w:proofErr w:type="spellEnd"/>
            <w:r w:rsidRPr="009B0C92">
              <w:rPr>
                <w:rFonts w:ascii="Times New Roman" w:hAnsi="Times New Roman" w:cs="Times New Roman"/>
                <w:sz w:val="20"/>
                <w:szCs w:val="20"/>
                <w:lang w:val="en-US"/>
              </w:rPr>
              <w:t xml:space="preserve"> </w:t>
            </w:r>
            <w:proofErr w:type="spellStart"/>
            <w:r w:rsidRPr="009B0C92">
              <w:rPr>
                <w:rFonts w:ascii="Times New Roman" w:hAnsi="Times New Roman" w:cs="Times New Roman"/>
                <w:sz w:val="20"/>
                <w:szCs w:val="20"/>
                <w:lang w:val="en-US"/>
              </w:rPr>
              <w:t>bàn</w:t>
            </w:r>
            <w:proofErr w:type="spellEnd"/>
            <w:r w:rsidRPr="009B0C92">
              <w:rPr>
                <w:rFonts w:ascii="Times New Roman" w:hAnsi="Times New Roman" w:cs="Times New Roman"/>
                <w:sz w:val="20"/>
                <w:szCs w:val="20"/>
                <w:lang w:val="en-US"/>
              </w:rPr>
              <w:t xml:space="preserve"> </w:t>
            </w:r>
            <w:proofErr w:type="spellStart"/>
            <w:r w:rsidRPr="009B0C92">
              <w:rPr>
                <w:rFonts w:ascii="Times New Roman" w:hAnsi="Times New Roman" w:cs="Times New Roman"/>
                <w:sz w:val="20"/>
                <w:szCs w:val="20"/>
                <w:lang w:val="en-US"/>
              </w:rPr>
              <w:t>có</w:t>
            </w:r>
            <w:proofErr w:type="spellEnd"/>
            <w:r w:rsidRPr="009B0C92">
              <w:rPr>
                <w:rFonts w:ascii="Times New Roman" w:hAnsi="Times New Roman" w:cs="Times New Roman"/>
                <w:sz w:val="20"/>
                <w:szCs w:val="20"/>
                <w:lang w:val="en-US"/>
              </w:rPr>
              <w:t xml:space="preserve"> </w:t>
            </w:r>
            <w:proofErr w:type="spellStart"/>
            <w:r w:rsidRPr="009B0C92">
              <w:rPr>
                <w:rFonts w:ascii="Times New Roman" w:hAnsi="Times New Roman" w:cs="Times New Roman"/>
                <w:sz w:val="20"/>
                <w:szCs w:val="20"/>
                <w:lang w:val="en-US"/>
              </w:rPr>
              <w:t>địa</w:t>
            </w:r>
            <w:proofErr w:type="spellEnd"/>
            <w:r w:rsidRPr="009B0C92">
              <w:rPr>
                <w:rFonts w:ascii="Times New Roman" w:hAnsi="Times New Roman" w:cs="Times New Roman"/>
                <w:sz w:val="20"/>
                <w:szCs w:val="20"/>
                <w:lang w:val="en-US"/>
              </w:rPr>
              <w:t xml:space="preserve"> </w:t>
            </w:r>
            <w:proofErr w:type="spellStart"/>
            <w:r w:rsidRPr="009B0C92">
              <w:rPr>
                <w:rFonts w:ascii="Times New Roman" w:hAnsi="Times New Roman" w:cs="Times New Roman"/>
                <w:sz w:val="20"/>
                <w:szCs w:val="20"/>
                <w:lang w:val="en-US"/>
              </w:rPr>
              <w:t>giới</w:t>
            </w:r>
            <w:proofErr w:type="spellEnd"/>
            <w:r w:rsidRPr="009B0C92">
              <w:rPr>
                <w:rFonts w:ascii="Times New Roman" w:hAnsi="Times New Roman" w:cs="Times New Roman"/>
                <w:sz w:val="20"/>
                <w:szCs w:val="20"/>
                <w:lang w:val="en-US"/>
              </w:rPr>
              <w:t xml:space="preserve"> </w:t>
            </w:r>
            <w:proofErr w:type="spellStart"/>
            <w:r w:rsidRPr="009B0C92">
              <w:rPr>
                <w:rFonts w:ascii="Times New Roman" w:hAnsi="Times New Roman" w:cs="Times New Roman"/>
                <w:sz w:val="20"/>
                <w:szCs w:val="20"/>
                <w:lang w:val="en-US"/>
              </w:rPr>
              <w:t>hành</w:t>
            </w:r>
            <w:proofErr w:type="spellEnd"/>
            <w:r w:rsidRPr="009B0C92">
              <w:rPr>
                <w:rFonts w:ascii="Times New Roman" w:hAnsi="Times New Roman" w:cs="Times New Roman"/>
                <w:sz w:val="20"/>
                <w:szCs w:val="20"/>
                <w:lang w:val="en-US"/>
              </w:rPr>
              <w:t xml:space="preserve"> </w:t>
            </w:r>
            <w:proofErr w:type="spellStart"/>
            <w:r w:rsidRPr="009B0C92">
              <w:rPr>
                <w:rFonts w:ascii="Times New Roman" w:hAnsi="Times New Roman" w:cs="Times New Roman"/>
                <w:sz w:val="20"/>
                <w:szCs w:val="20"/>
                <w:lang w:val="en-US"/>
              </w:rPr>
              <w:t>chính</w:t>
            </w:r>
            <w:proofErr w:type="spellEnd"/>
            <w:r w:rsidRPr="009B0C92">
              <w:rPr>
                <w:rFonts w:ascii="Times New Roman" w:hAnsi="Times New Roman" w:cs="Times New Roman"/>
                <w:sz w:val="20"/>
                <w:szCs w:val="20"/>
                <w:lang w:val="en-US"/>
              </w:rPr>
              <w:t xml:space="preserve"> </w:t>
            </w:r>
            <w:proofErr w:type="spellStart"/>
            <w:r w:rsidRPr="009B0C92">
              <w:rPr>
                <w:rFonts w:ascii="Times New Roman" w:hAnsi="Times New Roman" w:cs="Times New Roman"/>
                <w:sz w:val="20"/>
                <w:szCs w:val="20"/>
                <w:lang w:val="en-US"/>
              </w:rPr>
              <w:t>cụ</w:t>
            </w:r>
            <w:proofErr w:type="spellEnd"/>
            <w:r w:rsidRPr="009B0C92">
              <w:rPr>
                <w:rFonts w:ascii="Times New Roman" w:hAnsi="Times New Roman" w:cs="Times New Roman"/>
                <w:sz w:val="20"/>
                <w:szCs w:val="20"/>
                <w:lang w:val="en-US"/>
              </w:rPr>
              <w:t xml:space="preserve"> </w:t>
            </w:r>
            <w:proofErr w:type="spellStart"/>
            <w:r w:rsidRPr="009B0C92">
              <w:rPr>
                <w:rFonts w:ascii="Times New Roman" w:hAnsi="Times New Roman" w:cs="Times New Roman"/>
                <w:sz w:val="20"/>
                <w:szCs w:val="20"/>
                <w:lang w:val="en-US"/>
              </w:rPr>
              <w:t>thể</w:t>
            </w:r>
            <w:proofErr w:type="spellEnd"/>
            <w:r w:rsidRPr="009B0C92">
              <w:rPr>
                <w:rFonts w:ascii="Times New Roman" w:hAnsi="Times New Roman" w:cs="Times New Roman"/>
                <w:sz w:val="20"/>
                <w:szCs w:val="20"/>
                <w:lang w:val="en-US"/>
              </w:rPr>
              <w:t xml:space="preserve"> </w:t>
            </w:r>
            <w:proofErr w:type="spellStart"/>
            <w:r w:rsidRPr="009B0C92">
              <w:rPr>
                <w:rFonts w:ascii="Times New Roman" w:hAnsi="Times New Roman" w:cs="Times New Roman"/>
                <w:sz w:val="20"/>
                <w:szCs w:val="20"/>
                <w:lang w:val="en-US"/>
              </w:rPr>
              <w:t>khác</w:t>
            </w:r>
            <w:proofErr w:type="spellEnd"/>
            <w:r w:rsidRPr="009B0C92">
              <w:rPr>
                <w:rFonts w:ascii="Times New Roman" w:hAnsi="Times New Roman" w:cs="Times New Roman"/>
                <w:sz w:val="20"/>
                <w:szCs w:val="20"/>
                <w:lang w:val="en-US"/>
              </w:rPr>
              <w:t xml:space="preserve"> </w:t>
            </w:r>
            <w:proofErr w:type="spellStart"/>
            <w:r w:rsidRPr="009B0C92">
              <w:rPr>
                <w:rFonts w:ascii="Times New Roman" w:hAnsi="Times New Roman" w:cs="Times New Roman"/>
                <w:sz w:val="20"/>
                <w:szCs w:val="20"/>
                <w:lang w:val="en-US"/>
              </w:rPr>
              <w:t>nhau</w:t>
            </w:r>
            <w:proofErr w:type="spellEnd"/>
            <w:r w:rsidRPr="009B0C92">
              <w:rPr>
                <w:rFonts w:ascii="Times New Roman" w:hAnsi="Times New Roman" w:cs="Times New Roman"/>
                <w:sz w:val="20"/>
                <w:szCs w:val="20"/>
                <w:lang w:val="en-US"/>
              </w:rPr>
              <w:t xml:space="preserve">; </w:t>
            </w:r>
            <w:proofErr w:type="spellStart"/>
            <w:r w:rsidRPr="009B0C92">
              <w:rPr>
                <w:rFonts w:ascii="Times New Roman" w:hAnsi="Times New Roman" w:cs="Times New Roman"/>
                <w:sz w:val="20"/>
                <w:szCs w:val="20"/>
                <w:lang w:val="en-US"/>
              </w:rPr>
              <w:t>phù</w:t>
            </w:r>
            <w:proofErr w:type="spellEnd"/>
            <w:r w:rsidRPr="009B0C92">
              <w:rPr>
                <w:rFonts w:ascii="Times New Roman" w:hAnsi="Times New Roman" w:cs="Times New Roman"/>
                <w:sz w:val="20"/>
                <w:szCs w:val="20"/>
                <w:lang w:val="en-US"/>
              </w:rPr>
              <w:t xml:space="preserve"> </w:t>
            </w:r>
            <w:proofErr w:type="spellStart"/>
            <w:r w:rsidRPr="009B0C92">
              <w:rPr>
                <w:rFonts w:ascii="Times New Roman" w:hAnsi="Times New Roman" w:cs="Times New Roman"/>
                <w:sz w:val="20"/>
                <w:szCs w:val="20"/>
                <w:lang w:val="en-US"/>
              </w:rPr>
              <w:t>hợp</w:t>
            </w:r>
            <w:proofErr w:type="spellEnd"/>
            <w:r w:rsidRPr="009B0C92">
              <w:rPr>
                <w:rFonts w:ascii="Times New Roman" w:hAnsi="Times New Roman" w:cs="Times New Roman"/>
                <w:sz w:val="20"/>
                <w:szCs w:val="20"/>
                <w:lang w:val="en-US"/>
              </w:rPr>
              <w:t xml:space="preserve"> </w:t>
            </w:r>
            <w:proofErr w:type="spellStart"/>
            <w:r w:rsidRPr="009B0C92">
              <w:rPr>
                <w:rFonts w:ascii="Times New Roman" w:hAnsi="Times New Roman" w:cs="Times New Roman"/>
                <w:sz w:val="20"/>
                <w:szCs w:val="20"/>
                <w:lang w:val="en-US"/>
              </w:rPr>
              <w:t>với</w:t>
            </w:r>
            <w:proofErr w:type="spellEnd"/>
            <w:r w:rsidRPr="009B0C92">
              <w:rPr>
                <w:rFonts w:ascii="Times New Roman" w:hAnsi="Times New Roman" w:cs="Times New Roman"/>
                <w:sz w:val="20"/>
                <w:szCs w:val="20"/>
                <w:lang w:val="en-US"/>
              </w:rPr>
              <w:t xml:space="preserve"> </w:t>
            </w:r>
            <w:proofErr w:type="spellStart"/>
            <w:r w:rsidRPr="009B0C92">
              <w:rPr>
                <w:rFonts w:ascii="Times New Roman" w:hAnsi="Times New Roman" w:cs="Times New Roman"/>
                <w:sz w:val="20"/>
                <w:szCs w:val="20"/>
                <w:lang w:val="en-US"/>
              </w:rPr>
              <w:t>chủ</w:t>
            </w:r>
            <w:proofErr w:type="spellEnd"/>
            <w:r w:rsidRPr="009B0C92">
              <w:rPr>
                <w:rFonts w:ascii="Times New Roman" w:hAnsi="Times New Roman" w:cs="Times New Roman"/>
                <w:sz w:val="20"/>
                <w:szCs w:val="20"/>
                <w:lang w:val="en-US"/>
              </w:rPr>
              <w:t xml:space="preserve"> </w:t>
            </w:r>
            <w:proofErr w:type="spellStart"/>
            <w:r w:rsidRPr="009B0C92">
              <w:rPr>
                <w:rFonts w:ascii="Times New Roman" w:hAnsi="Times New Roman" w:cs="Times New Roman"/>
                <w:sz w:val="20"/>
                <w:szCs w:val="20"/>
                <w:lang w:val="en-US"/>
              </w:rPr>
              <w:t>trương</w:t>
            </w:r>
            <w:proofErr w:type="spellEnd"/>
            <w:r w:rsidRPr="009B0C92">
              <w:rPr>
                <w:rFonts w:ascii="Times New Roman" w:hAnsi="Times New Roman" w:cs="Times New Roman"/>
                <w:sz w:val="20"/>
                <w:szCs w:val="20"/>
                <w:lang w:val="en-US"/>
              </w:rPr>
              <w:t xml:space="preserve"> </w:t>
            </w:r>
            <w:proofErr w:type="spellStart"/>
            <w:r w:rsidRPr="009B0C92">
              <w:rPr>
                <w:rFonts w:ascii="Times New Roman" w:hAnsi="Times New Roman" w:cs="Times New Roman"/>
                <w:sz w:val="20"/>
                <w:szCs w:val="20"/>
                <w:lang w:val="en-US"/>
              </w:rPr>
              <w:t>chuyển</w:t>
            </w:r>
            <w:proofErr w:type="spellEnd"/>
            <w:r w:rsidRPr="009B0C92">
              <w:rPr>
                <w:rFonts w:ascii="Times New Roman" w:hAnsi="Times New Roman" w:cs="Times New Roman"/>
                <w:sz w:val="20"/>
                <w:szCs w:val="20"/>
                <w:lang w:val="en-US"/>
              </w:rPr>
              <w:t xml:space="preserve"> </w:t>
            </w:r>
            <w:proofErr w:type="spellStart"/>
            <w:r w:rsidRPr="009B0C92">
              <w:rPr>
                <w:rFonts w:ascii="Times New Roman" w:hAnsi="Times New Roman" w:cs="Times New Roman"/>
                <w:sz w:val="20"/>
                <w:szCs w:val="20"/>
                <w:lang w:val="en-US"/>
              </w:rPr>
              <w:t>chính</w:t>
            </w:r>
            <w:proofErr w:type="spellEnd"/>
            <w:r w:rsidRPr="009B0C92">
              <w:rPr>
                <w:rFonts w:ascii="Times New Roman" w:hAnsi="Times New Roman" w:cs="Times New Roman"/>
                <w:sz w:val="20"/>
                <w:szCs w:val="20"/>
                <w:lang w:val="en-US"/>
              </w:rPr>
              <w:t xml:space="preserve"> </w:t>
            </w:r>
            <w:proofErr w:type="spellStart"/>
            <w:r w:rsidRPr="009B0C92">
              <w:rPr>
                <w:rFonts w:ascii="Times New Roman" w:hAnsi="Times New Roman" w:cs="Times New Roman"/>
                <w:sz w:val="20"/>
                <w:szCs w:val="20"/>
                <w:lang w:val="en-US"/>
              </w:rPr>
              <w:t>quyền</w:t>
            </w:r>
            <w:proofErr w:type="spellEnd"/>
            <w:r w:rsidRPr="009B0C92">
              <w:rPr>
                <w:rFonts w:ascii="Times New Roman" w:hAnsi="Times New Roman" w:cs="Times New Roman"/>
                <w:sz w:val="20"/>
                <w:szCs w:val="20"/>
                <w:lang w:val="en-US"/>
              </w:rPr>
              <w:t xml:space="preserve"> </w:t>
            </w:r>
            <w:proofErr w:type="spellStart"/>
            <w:r w:rsidRPr="009B0C92">
              <w:rPr>
                <w:rFonts w:ascii="Times New Roman" w:hAnsi="Times New Roman" w:cs="Times New Roman"/>
                <w:sz w:val="20"/>
                <w:szCs w:val="20"/>
                <w:lang w:val="en-US"/>
              </w:rPr>
              <w:t>ba</w:t>
            </w:r>
            <w:proofErr w:type="spellEnd"/>
            <w:r w:rsidRPr="009B0C92">
              <w:rPr>
                <w:rFonts w:ascii="Times New Roman" w:hAnsi="Times New Roman" w:cs="Times New Roman"/>
                <w:sz w:val="20"/>
                <w:szCs w:val="20"/>
                <w:lang w:val="en-US"/>
              </w:rPr>
              <w:t xml:space="preserve"> </w:t>
            </w:r>
            <w:proofErr w:type="spellStart"/>
            <w:r w:rsidRPr="009B0C92">
              <w:rPr>
                <w:rFonts w:ascii="Times New Roman" w:hAnsi="Times New Roman" w:cs="Times New Roman"/>
                <w:sz w:val="20"/>
                <w:szCs w:val="20"/>
                <w:lang w:val="en-US"/>
              </w:rPr>
              <w:t>cấp</w:t>
            </w:r>
            <w:proofErr w:type="spellEnd"/>
            <w:r w:rsidRPr="009B0C92">
              <w:rPr>
                <w:rFonts w:ascii="Times New Roman" w:hAnsi="Times New Roman" w:cs="Times New Roman"/>
                <w:sz w:val="20"/>
                <w:szCs w:val="20"/>
                <w:lang w:val="en-US"/>
              </w:rPr>
              <w:t xml:space="preserve"> </w:t>
            </w:r>
            <w:proofErr w:type="spellStart"/>
            <w:r w:rsidRPr="009B0C92">
              <w:rPr>
                <w:rFonts w:ascii="Times New Roman" w:hAnsi="Times New Roman" w:cs="Times New Roman"/>
                <w:sz w:val="20"/>
                <w:szCs w:val="20"/>
                <w:lang w:val="en-US"/>
              </w:rPr>
              <w:t>thành</w:t>
            </w:r>
            <w:proofErr w:type="spellEnd"/>
            <w:r w:rsidRPr="009B0C92">
              <w:rPr>
                <w:rFonts w:ascii="Times New Roman" w:hAnsi="Times New Roman" w:cs="Times New Roman"/>
                <w:sz w:val="20"/>
                <w:szCs w:val="20"/>
                <w:lang w:val="en-US"/>
              </w:rPr>
              <w:t xml:space="preserve"> </w:t>
            </w:r>
            <w:proofErr w:type="spellStart"/>
            <w:r w:rsidRPr="009B0C92">
              <w:rPr>
                <w:rFonts w:ascii="Times New Roman" w:hAnsi="Times New Roman" w:cs="Times New Roman"/>
                <w:sz w:val="20"/>
                <w:szCs w:val="20"/>
                <w:lang w:val="en-US"/>
              </w:rPr>
              <w:t>hai</w:t>
            </w:r>
            <w:proofErr w:type="spellEnd"/>
            <w:r w:rsidRPr="009B0C92">
              <w:rPr>
                <w:rFonts w:ascii="Times New Roman" w:hAnsi="Times New Roman" w:cs="Times New Roman"/>
                <w:sz w:val="20"/>
                <w:szCs w:val="20"/>
                <w:lang w:val="en-US"/>
              </w:rPr>
              <w:t xml:space="preserve"> </w:t>
            </w:r>
            <w:proofErr w:type="spellStart"/>
            <w:r w:rsidRPr="009B0C92">
              <w:rPr>
                <w:rFonts w:ascii="Times New Roman" w:hAnsi="Times New Roman" w:cs="Times New Roman"/>
                <w:sz w:val="20"/>
                <w:szCs w:val="20"/>
                <w:lang w:val="en-US"/>
              </w:rPr>
              <w:t>cấp</w:t>
            </w:r>
            <w:proofErr w:type="spellEnd"/>
            <w:r w:rsidRPr="009B0C92">
              <w:rPr>
                <w:rFonts w:ascii="Times New Roman" w:hAnsi="Times New Roman" w:cs="Times New Roman"/>
                <w:sz w:val="20"/>
                <w:szCs w:val="20"/>
                <w:lang w:val="en-US"/>
              </w:rPr>
              <w:t>.</w:t>
            </w:r>
          </w:p>
        </w:tc>
      </w:tr>
      <w:tr w:rsidR="00A45885" w:rsidRPr="00F27B7F" w14:paraId="0F46B8D5" w14:textId="77777777" w:rsidTr="00F27B7F">
        <w:trPr>
          <w:trHeight w:val="20"/>
          <w:jc w:val="center"/>
        </w:trPr>
        <w:tc>
          <w:tcPr>
            <w:tcW w:w="1671" w:type="pct"/>
            <w:shd w:val="clear" w:color="auto" w:fill="FFFFFF"/>
          </w:tcPr>
          <w:p w14:paraId="77261368" w14:textId="77777777" w:rsidR="00A45885" w:rsidRPr="00F27B7F" w:rsidRDefault="002F26EE" w:rsidP="0056213A">
            <w:pPr>
              <w:spacing w:before="60" w:after="60"/>
              <w:rPr>
                <w:rFonts w:ascii="Times New Roman" w:hAnsi="Times New Roman" w:cs="Times New Roman"/>
                <w:bCs/>
                <w:sz w:val="20"/>
                <w:szCs w:val="20"/>
              </w:rPr>
            </w:pPr>
            <w:bookmarkStart w:id="12" w:name="dieu_18"/>
            <w:r w:rsidRPr="00F27B7F">
              <w:rPr>
                <w:rFonts w:ascii="Times New Roman" w:hAnsi="Times New Roman" w:cs="Times New Roman"/>
                <w:b/>
                <w:bCs/>
                <w:sz w:val="20"/>
                <w:szCs w:val="20"/>
                <w:shd w:val="clear" w:color="auto" w:fill="FFFFFF"/>
              </w:rPr>
              <w:t>Điều 18. Miễn tiền sử dụng đất</w:t>
            </w:r>
            <w:bookmarkEnd w:id="12"/>
          </w:p>
        </w:tc>
        <w:tc>
          <w:tcPr>
            <w:tcW w:w="2060" w:type="pct"/>
            <w:shd w:val="clear" w:color="auto" w:fill="FFFFFF"/>
          </w:tcPr>
          <w:p w14:paraId="0AC3866E" w14:textId="77777777" w:rsidR="00A45885" w:rsidRPr="00F27B7F" w:rsidRDefault="00A45885" w:rsidP="0056213A">
            <w:pPr>
              <w:spacing w:before="60" w:after="60"/>
              <w:ind w:right="158" w:firstLine="99"/>
              <w:rPr>
                <w:rFonts w:ascii="Times New Roman" w:hAnsi="Times New Roman" w:cs="Times New Roman"/>
                <w:bCs/>
                <w:sz w:val="20"/>
                <w:szCs w:val="20"/>
              </w:rPr>
            </w:pPr>
          </w:p>
        </w:tc>
        <w:tc>
          <w:tcPr>
            <w:tcW w:w="1269" w:type="pct"/>
            <w:shd w:val="clear" w:color="auto" w:fill="FFFFFF"/>
          </w:tcPr>
          <w:p w14:paraId="0A08D101" w14:textId="77777777" w:rsidR="00A45885" w:rsidRPr="00F27B7F" w:rsidRDefault="00A45885" w:rsidP="0056213A">
            <w:pPr>
              <w:spacing w:before="60" w:after="60"/>
              <w:ind w:right="41" w:firstLine="62"/>
              <w:jc w:val="both"/>
              <w:rPr>
                <w:rFonts w:ascii="Times New Roman" w:hAnsi="Times New Roman" w:cs="Times New Roman"/>
                <w:sz w:val="20"/>
                <w:szCs w:val="20"/>
              </w:rPr>
            </w:pPr>
          </w:p>
        </w:tc>
      </w:tr>
      <w:tr w:rsidR="00A45885" w:rsidRPr="00664086" w14:paraId="6D8EE9DF" w14:textId="77777777" w:rsidTr="00F27B7F">
        <w:trPr>
          <w:trHeight w:val="20"/>
          <w:jc w:val="center"/>
        </w:trPr>
        <w:tc>
          <w:tcPr>
            <w:tcW w:w="1671" w:type="pct"/>
            <w:shd w:val="clear" w:color="auto" w:fill="FFFFFF"/>
          </w:tcPr>
          <w:p w14:paraId="272D6FF7" w14:textId="77777777" w:rsidR="002F26EE" w:rsidRPr="00664086" w:rsidRDefault="002F26EE" w:rsidP="0056213A">
            <w:pPr>
              <w:spacing w:before="60" w:after="60"/>
              <w:ind w:right="113"/>
              <w:jc w:val="both"/>
              <w:rPr>
                <w:rFonts w:ascii="Times New Roman" w:hAnsi="Times New Roman" w:cs="Times New Roman"/>
                <w:sz w:val="20"/>
                <w:szCs w:val="20"/>
                <w:shd w:val="clear" w:color="auto" w:fill="FFFFFF"/>
                <w:lang w:val="en-US"/>
              </w:rPr>
            </w:pPr>
            <w:bookmarkStart w:id="13" w:name="khoan_5_18"/>
            <w:r w:rsidRPr="00664086">
              <w:rPr>
                <w:rFonts w:ascii="Times New Roman" w:hAnsi="Times New Roman" w:cs="Times New Roman"/>
                <w:sz w:val="20"/>
                <w:szCs w:val="20"/>
                <w:shd w:val="clear" w:color="auto" w:fill="FFFFFF"/>
              </w:rPr>
              <w:t xml:space="preserve">5. Đối với trường hợp được miễn tiền sử dụng đất mà không phải làm thủ tục đề nghị miễn tiền sử dụng đất và </w:t>
            </w:r>
            <w:r w:rsidRPr="00664086">
              <w:rPr>
                <w:rFonts w:ascii="Times New Roman" w:hAnsi="Times New Roman" w:cs="Times New Roman"/>
                <w:sz w:val="20"/>
                <w:szCs w:val="20"/>
                <w:shd w:val="clear" w:color="auto" w:fill="FFFFFF"/>
              </w:rPr>
              <w:lastRenderedPageBreak/>
              <w:t>không phải thực hiện thủ tục xác định giá đất, tính tiền sử dụng đất được miễn theo quy định tại</w:t>
            </w:r>
            <w:bookmarkEnd w:id="13"/>
            <w:r w:rsidRPr="00664086">
              <w:rPr>
                <w:rFonts w:ascii="Times New Roman" w:hAnsi="Times New Roman" w:cs="Times New Roman"/>
                <w:sz w:val="20"/>
                <w:szCs w:val="20"/>
                <w:shd w:val="clear" w:color="auto" w:fill="FFFFFF"/>
              </w:rPr>
              <w:t> </w:t>
            </w:r>
            <w:bookmarkStart w:id="14" w:name="dc_90"/>
            <w:r w:rsidRPr="00664086">
              <w:rPr>
                <w:rFonts w:ascii="Times New Roman" w:hAnsi="Times New Roman" w:cs="Times New Roman"/>
                <w:sz w:val="20"/>
                <w:szCs w:val="20"/>
                <w:shd w:val="clear" w:color="auto" w:fill="FFFFFF"/>
              </w:rPr>
              <w:t>khoản 3 Điều 157 Luật Đất đai</w:t>
            </w:r>
            <w:bookmarkEnd w:id="14"/>
            <w:r w:rsidRPr="00664086">
              <w:rPr>
                <w:rFonts w:ascii="Times New Roman" w:hAnsi="Times New Roman" w:cs="Times New Roman"/>
                <w:sz w:val="20"/>
                <w:szCs w:val="20"/>
                <w:shd w:val="clear" w:color="auto" w:fill="FFFFFF"/>
              </w:rPr>
              <w:t> </w:t>
            </w:r>
            <w:bookmarkStart w:id="15" w:name="khoan_5_18_name"/>
            <w:r w:rsidRPr="00664086">
              <w:rPr>
                <w:rFonts w:ascii="Times New Roman" w:hAnsi="Times New Roman" w:cs="Times New Roman"/>
                <w:sz w:val="20"/>
                <w:szCs w:val="20"/>
                <w:shd w:val="clear" w:color="auto" w:fill="FFFFFF"/>
              </w:rPr>
              <w:t>th</w:t>
            </w:r>
            <w:bookmarkEnd w:id="15"/>
            <w:r w:rsidRPr="00664086">
              <w:rPr>
                <w:rFonts w:ascii="Times New Roman" w:hAnsi="Times New Roman" w:cs="Times New Roman"/>
                <w:sz w:val="20"/>
                <w:szCs w:val="20"/>
                <w:shd w:val="clear" w:color="auto" w:fill="FFFFFF"/>
                <w:lang w:val="en-US"/>
              </w:rPr>
              <w:t>ì</w:t>
            </w:r>
            <w:r w:rsidRPr="00664086">
              <w:rPr>
                <w:rFonts w:ascii="Times New Roman" w:hAnsi="Times New Roman" w:cs="Times New Roman"/>
                <w:sz w:val="20"/>
                <w:szCs w:val="20"/>
                <w:shd w:val="clear" w:color="auto" w:fill="FFFFFF"/>
              </w:rPr>
              <w:t> khi l</w:t>
            </w:r>
            <w:proofErr w:type="spellStart"/>
            <w:r w:rsidRPr="00664086">
              <w:rPr>
                <w:rFonts w:ascii="Times New Roman" w:hAnsi="Times New Roman" w:cs="Times New Roman"/>
                <w:sz w:val="20"/>
                <w:szCs w:val="20"/>
                <w:shd w:val="clear" w:color="auto" w:fill="FFFFFF"/>
                <w:lang w:val="en-US"/>
              </w:rPr>
              <w:t>àm</w:t>
            </w:r>
            <w:proofErr w:type="spellEnd"/>
            <w:r w:rsidRPr="00664086">
              <w:rPr>
                <w:rFonts w:ascii="Times New Roman" w:hAnsi="Times New Roman" w:cs="Times New Roman"/>
                <w:sz w:val="20"/>
                <w:szCs w:val="20"/>
                <w:shd w:val="clear" w:color="auto" w:fill="FFFFFF"/>
                <w:lang w:val="en-US"/>
              </w:rPr>
              <w:t xml:space="preserve"> </w:t>
            </w:r>
            <w:proofErr w:type="spellStart"/>
            <w:r w:rsidRPr="00664086">
              <w:rPr>
                <w:rFonts w:ascii="Times New Roman" w:hAnsi="Times New Roman" w:cs="Times New Roman"/>
                <w:sz w:val="20"/>
                <w:szCs w:val="20"/>
                <w:shd w:val="clear" w:color="auto" w:fill="FFFFFF"/>
                <w:lang w:val="en-US"/>
              </w:rPr>
              <w:t>th</w:t>
            </w:r>
            <w:proofErr w:type="spellEnd"/>
            <w:r w:rsidRPr="00664086">
              <w:rPr>
                <w:rFonts w:ascii="Times New Roman" w:hAnsi="Times New Roman" w:cs="Times New Roman"/>
                <w:sz w:val="20"/>
                <w:szCs w:val="20"/>
                <w:shd w:val="clear" w:color="auto" w:fill="FFFFFF"/>
              </w:rPr>
              <w:t>ủ tục giao đất; cơ quan c</w:t>
            </w:r>
            <w:r w:rsidRPr="00664086">
              <w:rPr>
                <w:rFonts w:ascii="Times New Roman" w:hAnsi="Times New Roman" w:cs="Times New Roman"/>
                <w:sz w:val="20"/>
                <w:szCs w:val="20"/>
                <w:shd w:val="clear" w:color="auto" w:fill="FFFFFF"/>
                <w:lang w:val="en-US"/>
              </w:rPr>
              <w:t xml:space="preserve">ó </w:t>
            </w:r>
            <w:proofErr w:type="spellStart"/>
            <w:r w:rsidRPr="00664086">
              <w:rPr>
                <w:rFonts w:ascii="Times New Roman" w:hAnsi="Times New Roman" w:cs="Times New Roman"/>
                <w:sz w:val="20"/>
                <w:szCs w:val="20"/>
                <w:shd w:val="clear" w:color="auto" w:fill="FFFFFF"/>
                <w:lang w:val="en-US"/>
              </w:rPr>
              <w:t>ch</w:t>
            </w:r>
            <w:proofErr w:type="spellEnd"/>
            <w:r w:rsidRPr="00664086">
              <w:rPr>
                <w:rFonts w:ascii="Times New Roman" w:hAnsi="Times New Roman" w:cs="Times New Roman"/>
                <w:sz w:val="20"/>
                <w:szCs w:val="20"/>
                <w:shd w:val="clear" w:color="auto" w:fill="FFFFFF"/>
              </w:rPr>
              <w:t>ức năng quản l</w:t>
            </w:r>
            <w:r w:rsidRPr="00664086">
              <w:rPr>
                <w:rFonts w:ascii="Times New Roman" w:hAnsi="Times New Roman" w:cs="Times New Roman"/>
                <w:sz w:val="20"/>
                <w:szCs w:val="20"/>
                <w:shd w:val="clear" w:color="auto" w:fill="FFFFFF"/>
                <w:lang w:val="en-US"/>
              </w:rPr>
              <w:t>ý đ</w:t>
            </w:r>
            <w:r w:rsidRPr="00664086">
              <w:rPr>
                <w:rFonts w:ascii="Times New Roman" w:hAnsi="Times New Roman" w:cs="Times New Roman"/>
                <w:sz w:val="20"/>
                <w:szCs w:val="20"/>
                <w:shd w:val="clear" w:color="auto" w:fill="FFFFFF"/>
              </w:rPr>
              <w:t>ất đai c</w:t>
            </w:r>
            <w:r w:rsidRPr="00664086">
              <w:rPr>
                <w:rFonts w:ascii="Times New Roman" w:hAnsi="Times New Roman" w:cs="Times New Roman"/>
                <w:sz w:val="20"/>
                <w:szCs w:val="20"/>
                <w:shd w:val="clear" w:color="auto" w:fill="FFFFFF"/>
                <w:lang w:val="en-US"/>
              </w:rPr>
              <w:t xml:space="preserve">ó </w:t>
            </w:r>
            <w:proofErr w:type="spellStart"/>
            <w:r w:rsidRPr="00664086">
              <w:rPr>
                <w:rFonts w:ascii="Times New Roman" w:hAnsi="Times New Roman" w:cs="Times New Roman"/>
                <w:sz w:val="20"/>
                <w:szCs w:val="20"/>
                <w:shd w:val="clear" w:color="auto" w:fill="FFFFFF"/>
                <w:lang w:val="en-US"/>
              </w:rPr>
              <w:t>trách</w:t>
            </w:r>
            <w:proofErr w:type="spellEnd"/>
            <w:r w:rsidRPr="00664086">
              <w:rPr>
                <w:rFonts w:ascii="Times New Roman" w:hAnsi="Times New Roman" w:cs="Times New Roman"/>
                <w:sz w:val="20"/>
                <w:szCs w:val="20"/>
                <w:shd w:val="clear" w:color="auto" w:fill="FFFFFF"/>
                <w:lang w:val="en-US"/>
              </w:rPr>
              <w:t xml:space="preserve"> </w:t>
            </w:r>
            <w:proofErr w:type="spellStart"/>
            <w:r w:rsidRPr="00664086">
              <w:rPr>
                <w:rFonts w:ascii="Times New Roman" w:hAnsi="Times New Roman" w:cs="Times New Roman"/>
                <w:sz w:val="20"/>
                <w:szCs w:val="20"/>
                <w:shd w:val="clear" w:color="auto" w:fill="FFFFFF"/>
                <w:lang w:val="en-US"/>
              </w:rPr>
              <w:t>nhi</w:t>
            </w:r>
            <w:proofErr w:type="spellEnd"/>
            <w:r w:rsidRPr="00664086">
              <w:rPr>
                <w:rFonts w:ascii="Times New Roman" w:hAnsi="Times New Roman" w:cs="Times New Roman"/>
                <w:sz w:val="20"/>
                <w:szCs w:val="20"/>
                <w:shd w:val="clear" w:color="auto" w:fill="FFFFFF"/>
              </w:rPr>
              <w:t>ệm thống k</w:t>
            </w:r>
            <w:r w:rsidRPr="00664086">
              <w:rPr>
                <w:rFonts w:ascii="Times New Roman" w:hAnsi="Times New Roman" w:cs="Times New Roman"/>
                <w:sz w:val="20"/>
                <w:szCs w:val="20"/>
                <w:shd w:val="clear" w:color="auto" w:fill="FFFFFF"/>
                <w:lang w:val="en-US"/>
              </w:rPr>
              <w:t>ê, t</w:t>
            </w:r>
            <w:r w:rsidRPr="00664086">
              <w:rPr>
                <w:rFonts w:ascii="Times New Roman" w:hAnsi="Times New Roman" w:cs="Times New Roman"/>
                <w:sz w:val="20"/>
                <w:szCs w:val="20"/>
                <w:shd w:val="clear" w:color="auto" w:fill="FFFFFF"/>
              </w:rPr>
              <w:t>ổng hợp c</w:t>
            </w:r>
            <w:proofErr w:type="spellStart"/>
            <w:r w:rsidRPr="00664086">
              <w:rPr>
                <w:rFonts w:ascii="Times New Roman" w:hAnsi="Times New Roman" w:cs="Times New Roman"/>
                <w:sz w:val="20"/>
                <w:szCs w:val="20"/>
                <w:shd w:val="clear" w:color="auto" w:fill="FFFFFF"/>
                <w:lang w:val="en-US"/>
              </w:rPr>
              <w:t>ác</w:t>
            </w:r>
            <w:proofErr w:type="spellEnd"/>
            <w:r w:rsidRPr="00664086">
              <w:rPr>
                <w:rFonts w:ascii="Times New Roman" w:hAnsi="Times New Roman" w:cs="Times New Roman"/>
                <w:sz w:val="20"/>
                <w:szCs w:val="20"/>
                <w:shd w:val="clear" w:color="auto" w:fill="FFFFFF"/>
                <w:lang w:val="en-US"/>
              </w:rPr>
              <w:t xml:space="preserve"> </w:t>
            </w:r>
            <w:proofErr w:type="spellStart"/>
            <w:r w:rsidRPr="00664086">
              <w:rPr>
                <w:rFonts w:ascii="Times New Roman" w:hAnsi="Times New Roman" w:cs="Times New Roman"/>
                <w:sz w:val="20"/>
                <w:szCs w:val="20"/>
                <w:shd w:val="clear" w:color="auto" w:fill="FFFFFF"/>
                <w:lang w:val="en-US"/>
              </w:rPr>
              <w:t>các</w:t>
            </w:r>
            <w:proofErr w:type="spellEnd"/>
            <w:r w:rsidRPr="00664086">
              <w:rPr>
                <w:rFonts w:ascii="Times New Roman" w:hAnsi="Times New Roman" w:cs="Times New Roman"/>
                <w:sz w:val="20"/>
                <w:szCs w:val="20"/>
                <w:shd w:val="clear" w:color="auto" w:fill="FFFFFF"/>
                <w:lang w:val="en-US"/>
              </w:rPr>
              <w:t xml:space="preserve"> </w:t>
            </w:r>
            <w:proofErr w:type="spellStart"/>
            <w:r w:rsidRPr="00664086">
              <w:rPr>
                <w:rFonts w:ascii="Times New Roman" w:hAnsi="Times New Roman" w:cs="Times New Roman"/>
                <w:sz w:val="20"/>
                <w:szCs w:val="20"/>
                <w:shd w:val="clear" w:color="auto" w:fill="FFFFFF"/>
                <w:lang w:val="en-US"/>
              </w:rPr>
              <w:t>trư</w:t>
            </w:r>
            <w:proofErr w:type="spellEnd"/>
            <w:r w:rsidRPr="00664086">
              <w:rPr>
                <w:rFonts w:ascii="Times New Roman" w:hAnsi="Times New Roman" w:cs="Times New Roman"/>
                <w:sz w:val="20"/>
                <w:szCs w:val="20"/>
                <w:shd w:val="clear" w:color="auto" w:fill="FFFFFF"/>
              </w:rPr>
              <w:t>ờng hợp được miễn tiền sử dụng đất.</w:t>
            </w:r>
          </w:p>
          <w:p w14:paraId="152D0D22" w14:textId="77777777" w:rsidR="002F26EE" w:rsidRPr="00664086" w:rsidRDefault="002F26EE" w:rsidP="0056213A">
            <w:pPr>
              <w:spacing w:before="60" w:after="60"/>
              <w:ind w:right="113"/>
              <w:jc w:val="both"/>
              <w:rPr>
                <w:rFonts w:ascii="Times New Roman" w:hAnsi="Times New Roman" w:cs="Times New Roman"/>
                <w:sz w:val="20"/>
                <w:szCs w:val="20"/>
                <w:shd w:val="clear" w:color="auto" w:fill="FFFFFF"/>
                <w:lang w:val="en-US"/>
              </w:rPr>
            </w:pPr>
            <w:r w:rsidRPr="00664086">
              <w:rPr>
                <w:rFonts w:ascii="Times New Roman" w:hAnsi="Times New Roman" w:cs="Times New Roman"/>
                <w:sz w:val="20"/>
                <w:szCs w:val="20"/>
                <w:shd w:val="clear" w:color="auto" w:fill="FFFFFF"/>
              </w:rPr>
              <w:t>Trong quá trình thực hiện, cơ quan, người c</w:t>
            </w:r>
            <w:r w:rsidRPr="00664086">
              <w:rPr>
                <w:rFonts w:ascii="Times New Roman" w:hAnsi="Times New Roman" w:cs="Times New Roman"/>
                <w:sz w:val="20"/>
                <w:szCs w:val="20"/>
                <w:shd w:val="clear" w:color="auto" w:fill="FFFFFF"/>
                <w:lang w:val="en-US"/>
              </w:rPr>
              <w:t xml:space="preserve">ó </w:t>
            </w:r>
            <w:proofErr w:type="spellStart"/>
            <w:r w:rsidRPr="00664086">
              <w:rPr>
                <w:rFonts w:ascii="Times New Roman" w:hAnsi="Times New Roman" w:cs="Times New Roman"/>
                <w:sz w:val="20"/>
                <w:szCs w:val="20"/>
                <w:shd w:val="clear" w:color="auto" w:fill="FFFFFF"/>
                <w:lang w:val="en-US"/>
              </w:rPr>
              <w:t>th</w:t>
            </w:r>
            <w:proofErr w:type="spellEnd"/>
            <w:r w:rsidRPr="00664086">
              <w:rPr>
                <w:rFonts w:ascii="Times New Roman" w:hAnsi="Times New Roman" w:cs="Times New Roman"/>
                <w:sz w:val="20"/>
                <w:szCs w:val="20"/>
                <w:shd w:val="clear" w:color="auto" w:fill="FFFFFF"/>
              </w:rPr>
              <w:t>ẩm quyền ph</w:t>
            </w:r>
            <w:proofErr w:type="spellStart"/>
            <w:r w:rsidRPr="00664086">
              <w:rPr>
                <w:rFonts w:ascii="Times New Roman" w:hAnsi="Times New Roman" w:cs="Times New Roman"/>
                <w:sz w:val="20"/>
                <w:szCs w:val="20"/>
                <w:shd w:val="clear" w:color="auto" w:fill="FFFFFF"/>
                <w:lang w:val="en-US"/>
              </w:rPr>
              <w:t>át</w:t>
            </w:r>
            <w:proofErr w:type="spellEnd"/>
            <w:r w:rsidRPr="00664086">
              <w:rPr>
                <w:rFonts w:ascii="Times New Roman" w:hAnsi="Times New Roman" w:cs="Times New Roman"/>
                <w:sz w:val="20"/>
                <w:szCs w:val="20"/>
                <w:shd w:val="clear" w:color="auto" w:fill="FFFFFF"/>
                <w:lang w:val="en-US"/>
              </w:rPr>
              <w:t xml:space="preserve"> hi</w:t>
            </w:r>
            <w:r w:rsidRPr="00664086">
              <w:rPr>
                <w:rFonts w:ascii="Times New Roman" w:hAnsi="Times New Roman" w:cs="Times New Roman"/>
                <w:sz w:val="20"/>
                <w:szCs w:val="20"/>
                <w:shd w:val="clear" w:color="auto" w:fill="FFFFFF"/>
              </w:rPr>
              <w:t>ện người đ</w:t>
            </w:r>
            <w:r w:rsidRPr="00664086">
              <w:rPr>
                <w:rFonts w:ascii="Times New Roman" w:hAnsi="Times New Roman" w:cs="Times New Roman"/>
                <w:sz w:val="20"/>
                <w:szCs w:val="20"/>
                <w:shd w:val="clear" w:color="auto" w:fill="FFFFFF"/>
                <w:lang w:val="en-US"/>
              </w:rPr>
              <w:t xml:space="preserve">ã </w:t>
            </w:r>
            <w:proofErr w:type="spellStart"/>
            <w:r w:rsidRPr="00664086">
              <w:rPr>
                <w:rFonts w:ascii="Times New Roman" w:hAnsi="Times New Roman" w:cs="Times New Roman"/>
                <w:sz w:val="20"/>
                <w:szCs w:val="20"/>
                <w:shd w:val="clear" w:color="auto" w:fill="FFFFFF"/>
                <w:lang w:val="en-US"/>
              </w:rPr>
              <w:t>đư</w:t>
            </w:r>
            <w:proofErr w:type="spellEnd"/>
            <w:r w:rsidRPr="00664086">
              <w:rPr>
                <w:rFonts w:ascii="Times New Roman" w:hAnsi="Times New Roman" w:cs="Times New Roman"/>
                <w:sz w:val="20"/>
                <w:szCs w:val="20"/>
                <w:shd w:val="clear" w:color="auto" w:fill="FFFFFF"/>
              </w:rPr>
              <w:t>ợc miễn tiền sử dụng đất kh</w:t>
            </w:r>
            <w:proofErr w:type="spellStart"/>
            <w:r w:rsidRPr="00664086">
              <w:rPr>
                <w:rFonts w:ascii="Times New Roman" w:hAnsi="Times New Roman" w:cs="Times New Roman"/>
                <w:sz w:val="20"/>
                <w:szCs w:val="20"/>
                <w:shd w:val="clear" w:color="auto" w:fill="FFFFFF"/>
                <w:lang w:val="en-US"/>
              </w:rPr>
              <w:t>ông</w:t>
            </w:r>
            <w:proofErr w:type="spellEnd"/>
            <w:r w:rsidRPr="00664086">
              <w:rPr>
                <w:rFonts w:ascii="Times New Roman" w:hAnsi="Times New Roman" w:cs="Times New Roman"/>
                <w:sz w:val="20"/>
                <w:szCs w:val="20"/>
                <w:shd w:val="clear" w:color="auto" w:fill="FFFFFF"/>
                <w:lang w:val="en-US"/>
              </w:rPr>
              <w:t xml:space="preserve"> </w:t>
            </w:r>
            <w:proofErr w:type="spellStart"/>
            <w:r w:rsidRPr="00664086">
              <w:rPr>
                <w:rFonts w:ascii="Times New Roman" w:hAnsi="Times New Roman" w:cs="Times New Roman"/>
                <w:sz w:val="20"/>
                <w:szCs w:val="20"/>
                <w:shd w:val="clear" w:color="auto" w:fill="FFFFFF"/>
                <w:lang w:val="en-US"/>
              </w:rPr>
              <w:t>đáp</w:t>
            </w:r>
            <w:proofErr w:type="spellEnd"/>
            <w:r w:rsidRPr="00664086">
              <w:rPr>
                <w:rFonts w:ascii="Times New Roman" w:hAnsi="Times New Roman" w:cs="Times New Roman"/>
                <w:sz w:val="20"/>
                <w:szCs w:val="20"/>
                <w:shd w:val="clear" w:color="auto" w:fill="FFFFFF"/>
                <w:lang w:val="en-US"/>
              </w:rPr>
              <w:t> </w:t>
            </w:r>
            <w:r w:rsidRPr="00664086">
              <w:rPr>
                <w:rFonts w:ascii="Times New Roman" w:hAnsi="Times New Roman" w:cs="Times New Roman"/>
                <w:sz w:val="20"/>
                <w:szCs w:val="20"/>
                <w:shd w:val="clear" w:color="auto" w:fill="FFFFFF"/>
              </w:rPr>
              <w:t>ứng điều kiện để được miễn tiền sử dụng đất (nếu c</w:t>
            </w:r>
            <w:r w:rsidRPr="00664086">
              <w:rPr>
                <w:rFonts w:ascii="Times New Roman" w:hAnsi="Times New Roman" w:cs="Times New Roman"/>
                <w:sz w:val="20"/>
                <w:szCs w:val="20"/>
                <w:shd w:val="clear" w:color="auto" w:fill="FFFFFF"/>
                <w:lang w:val="en-US"/>
              </w:rPr>
              <w:t xml:space="preserve">ó) </w:t>
            </w:r>
            <w:proofErr w:type="spellStart"/>
            <w:r w:rsidRPr="00664086">
              <w:rPr>
                <w:rFonts w:ascii="Times New Roman" w:hAnsi="Times New Roman" w:cs="Times New Roman"/>
                <w:sz w:val="20"/>
                <w:szCs w:val="20"/>
                <w:shd w:val="clear" w:color="auto" w:fill="FFFFFF"/>
                <w:lang w:val="en-US"/>
              </w:rPr>
              <w:t>thì</w:t>
            </w:r>
            <w:proofErr w:type="spellEnd"/>
            <w:r w:rsidRPr="00664086">
              <w:rPr>
                <w:rFonts w:ascii="Times New Roman" w:hAnsi="Times New Roman" w:cs="Times New Roman"/>
                <w:sz w:val="20"/>
                <w:szCs w:val="20"/>
                <w:shd w:val="clear" w:color="auto" w:fill="FFFFFF"/>
                <w:lang w:val="en-US"/>
              </w:rPr>
              <w:t xml:space="preserve"> </w:t>
            </w:r>
            <w:proofErr w:type="spellStart"/>
            <w:r w:rsidRPr="00664086">
              <w:rPr>
                <w:rFonts w:ascii="Times New Roman" w:hAnsi="Times New Roman" w:cs="Times New Roman"/>
                <w:sz w:val="20"/>
                <w:szCs w:val="20"/>
                <w:shd w:val="clear" w:color="auto" w:fill="FFFFFF"/>
                <w:lang w:val="en-US"/>
              </w:rPr>
              <w:t>cơ</w:t>
            </w:r>
            <w:proofErr w:type="spellEnd"/>
            <w:r w:rsidRPr="00664086">
              <w:rPr>
                <w:rFonts w:ascii="Times New Roman" w:hAnsi="Times New Roman" w:cs="Times New Roman"/>
                <w:sz w:val="20"/>
                <w:szCs w:val="20"/>
                <w:shd w:val="clear" w:color="auto" w:fill="FFFFFF"/>
                <w:lang w:val="en-US"/>
              </w:rPr>
              <w:t xml:space="preserve"> </w:t>
            </w:r>
            <w:proofErr w:type="spellStart"/>
            <w:r w:rsidRPr="00664086">
              <w:rPr>
                <w:rFonts w:ascii="Times New Roman" w:hAnsi="Times New Roman" w:cs="Times New Roman"/>
                <w:sz w:val="20"/>
                <w:szCs w:val="20"/>
                <w:shd w:val="clear" w:color="auto" w:fill="FFFFFF"/>
                <w:lang w:val="en-US"/>
              </w:rPr>
              <w:t>quan</w:t>
            </w:r>
            <w:proofErr w:type="spellEnd"/>
            <w:r w:rsidRPr="00664086">
              <w:rPr>
                <w:rFonts w:ascii="Times New Roman" w:hAnsi="Times New Roman" w:cs="Times New Roman"/>
                <w:sz w:val="20"/>
                <w:szCs w:val="20"/>
                <w:shd w:val="clear" w:color="auto" w:fill="FFFFFF"/>
                <w:lang w:val="en-US"/>
              </w:rPr>
              <w:t xml:space="preserve">, </w:t>
            </w:r>
            <w:proofErr w:type="spellStart"/>
            <w:r w:rsidRPr="00664086">
              <w:rPr>
                <w:rFonts w:ascii="Times New Roman" w:hAnsi="Times New Roman" w:cs="Times New Roman"/>
                <w:sz w:val="20"/>
                <w:szCs w:val="20"/>
                <w:shd w:val="clear" w:color="auto" w:fill="FFFFFF"/>
                <w:lang w:val="en-US"/>
              </w:rPr>
              <w:t>ngư</w:t>
            </w:r>
            <w:proofErr w:type="spellEnd"/>
            <w:r w:rsidRPr="00664086">
              <w:rPr>
                <w:rFonts w:ascii="Times New Roman" w:hAnsi="Times New Roman" w:cs="Times New Roman"/>
                <w:sz w:val="20"/>
                <w:szCs w:val="20"/>
                <w:shd w:val="clear" w:color="auto" w:fill="FFFFFF"/>
              </w:rPr>
              <w:t>ời c</w:t>
            </w:r>
            <w:r w:rsidRPr="00664086">
              <w:rPr>
                <w:rFonts w:ascii="Times New Roman" w:hAnsi="Times New Roman" w:cs="Times New Roman"/>
                <w:sz w:val="20"/>
                <w:szCs w:val="20"/>
                <w:shd w:val="clear" w:color="auto" w:fill="FFFFFF"/>
                <w:lang w:val="en-US"/>
              </w:rPr>
              <w:t xml:space="preserve">ó </w:t>
            </w:r>
            <w:proofErr w:type="spellStart"/>
            <w:r w:rsidRPr="00664086">
              <w:rPr>
                <w:rFonts w:ascii="Times New Roman" w:hAnsi="Times New Roman" w:cs="Times New Roman"/>
                <w:sz w:val="20"/>
                <w:szCs w:val="20"/>
                <w:shd w:val="clear" w:color="auto" w:fill="FFFFFF"/>
                <w:lang w:val="en-US"/>
              </w:rPr>
              <w:t>th</w:t>
            </w:r>
            <w:proofErr w:type="spellEnd"/>
            <w:r w:rsidRPr="00664086">
              <w:rPr>
                <w:rFonts w:ascii="Times New Roman" w:hAnsi="Times New Roman" w:cs="Times New Roman"/>
                <w:sz w:val="20"/>
                <w:szCs w:val="20"/>
                <w:shd w:val="clear" w:color="auto" w:fill="FFFFFF"/>
              </w:rPr>
              <w:t>ẩm quyền gửi cơ quan c</w:t>
            </w:r>
            <w:r w:rsidRPr="00664086">
              <w:rPr>
                <w:rFonts w:ascii="Times New Roman" w:hAnsi="Times New Roman" w:cs="Times New Roman"/>
                <w:sz w:val="20"/>
                <w:szCs w:val="20"/>
                <w:shd w:val="clear" w:color="auto" w:fill="FFFFFF"/>
                <w:lang w:val="en-US"/>
              </w:rPr>
              <w:t xml:space="preserve">ó </w:t>
            </w:r>
            <w:proofErr w:type="spellStart"/>
            <w:r w:rsidRPr="00664086">
              <w:rPr>
                <w:rFonts w:ascii="Times New Roman" w:hAnsi="Times New Roman" w:cs="Times New Roman"/>
                <w:sz w:val="20"/>
                <w:szCs w:val="20"/>
                <w:shd w:val="clear" w:color="auto" w:fill="FFFFFF"/>
                <w:lang w:val="en-US"/>
              </w:rPr>
              <w:t>ch</w:t>
            </w:r>
            <w:proofErr w:type="spellEnd"/>
            <w:r w:rsidRPr="00664086">
              <w:rPr>
                <w:rFonts w:ascii="Times New Roman" w:hAnsi="Times New Roman" w:cs="Times New Roman"/>
                <w:sz w:val="20"/>
                <w:szCs w:val="20"/>
                <w:shd w:val="clear" w:color="auto" w:fill="FFFFFF"/>
              </w:rPr>
              <w:t>ức năng quản l</w:t>
            </w:r>
            <w:r w:rsidRPr="00664086">
              <w:rPr>
                <w:rFonts w:ascii="Times New Roman" w:hAnsi="Times New Roman" w:cs="Times New Roman"/>
                <w:sz w:val="20"/>
                <w:szCs w:val="20"/>
                <w:shd w:val="clear" w:color="auto" w:fill="FFFFFF"/>
                <w:lang w:val="en-US"/>
              </w:rPr>
              <w:t>ý đ</w:t>
            </w:r>
            <w:r w:rsidRPr="00664086">
              <w:rPr>
                <w:rFonts w:ascii="Times New Roman" w:hAnsi="Times New Roman" w:cs="Times New Roman"/>
                <w:sz w:val="20"/>
                <w:szCs w:val="20"/>
                <w:shd w:val="clear" w:color="auto" w:fill="FFFFFF"/>
              </w:rPr>
              <w:t>ất đai để phối hợp với c</w:t>
            </w:r>
            <w:proofErr w:type="spellStart"/>
            <w:r w:rsidRPr="00664086">
              <w:rPr>
                <w:rFonts w:ascii="Times New Roman" w:hAnsi="Times New Roman" w:cs="Times New Roman"/>
                <w:sz w:val="20"/>
                <w:szCs w:val="20"/>
                <w:shd w:val="clear" w:color="auto" w:fill="FFFFFF"/>
                <w:lang w:val="en-US"/>
              </w:rPr>
              <w:t>ác</w:t>
            </w:r>
            <w:proofErr w:type="spellEnd"/>
            <w:r w:rsidRPr="00664086">
              <w:rPr>
                <w:rFonts w:ascii="Times New Roman" w:hAnsi="Times New Roman" w:cs="Times New Roman"/>
                <w:sz w:val="20"/>
                <w:szCs w:val="20"/>
                <w:shd w:val="clear" w:color="auto" w:fill="FFFFFF"/>
                <w:lang w:val="en-US"/>
              </w:rPr>
              <w:t xml:space="preserve"> </w:t>
            </w:r>
            <w:proofErr w:type="spellStart"/>
            <w:r w:rsidRPr="00664086">
              <w:rPr>
                <w:rFonts w:ascii="Times New Roman" w:hAnsi="Times New Roman" w:cs="Times New Roman"/>
                <w:sz w:val="20"/>
                <w:szCs w:val="20"/>
                <w:shd w:val="clear" w:color="auto" w:fill="FFFFFF"/>
                <w:lang w:val="en-US"/>
              </w:rPr>
              <w:t>cơ</w:t>
            </w:r>
            <w:proofErr w:type="spellEnd"/>
            <w:r w:rsidRPr="00664086">
              <w:rPr>
                <w:rFonts w:ascii="Times New Roman" w:hAnsi="Times New Roman" w:cs="Times New Roman"/>
                <w:sz w:val="20"/>
                <w:szCs w:val="20"/>
                <w:shd w:val="clear" w:color="auto" w:fill="FFFFFF"/>
                <w:lang w:val="en-US"/>
              </w:rPr>
              <w:t xml:space="preserve"> </w:t>
            </w:r>
            <w:proofErr w:type="spellStart"/>
            <w:r w:rsidRPr="00664086">
              <w:rPr>
                <w:rFonts w:ascii="Times New Roman" w:hAnsi="Times New Roman" w:cs="Times New Roman"/>
                <w:sz w:val="20"/>
                <w:szCs w:val="20"/>
                <w:shd w:val="clear" w:color="auto" w:fill="FFFFFF"/>
                <w:lang w:val="en-US"/>
              </w:rPr>
              <w:t>quan</w:t>
            </w:r>
            <w:proofErr w:type="spellEnd"/>
            <w:r w:rsidRPr="00664086">
              <w:rPr>
                <w:rFonts w:ascii="Times New Roman" w:hAnsi="Times New Roman" w:cs="Times New Roman"/>
                <w:sz w:val="20"/>
                <w:szCs w:val="20"/>
                <w:shd w:val="clear" w:color="auto" w:fill="FFFFFF"/>
                <w:lang w:val="en-US"/>
              </w:rPr>
              <w:t xml:space="preserve"> </w:t>
            </w:r>
            <w:proofErr w:type="spellStart"/>
            <w:r w:rsidRPr="00664086">
              <w:rPr>
                <w:rFonts w:ascii="Times New Roman" w:hAnsi="Times New Roman" w:cs="Times New Roman"/>
                <w:sz w:val="20"/>
                <w:szCs w:val="20"/>
                <w:shd w:val="clear" w:color="auto" w:fill="FFFFFF"/>
                <w:lang w:val="en-US"/>
              </w:rPr>
              <w:t>ch</w:t>
            </w:r>
            <w:proofErr w:type="spellEnd"/>
            <w:r w:rsidRPr="00664086">
              <w:rPr>
                <w:rFonts w:ascii="Times New Roman" w:hAnsi="Times New Roman" w:cs="Times New Roman"/>
                <w:sz w:val="20"/>
                <w:szCs w:val="20"/>
                <w:shd w:val="clear" w:color="auto" w:fill="FFFFFF"/>
              </w:rPr>
              <w:t>ức năng kiểm tra, r</w:t>
            </w:r>
            <w:r w:rsidRPr="00664086">
              <w:rPr>
                <w:rFonts w:ascii="Times New Roman" w:hAnsi="Times New Roman" w:cs="Times New Roman"/>
                <w:sz w:val="20"/>
                <w:szCs w:val="20"/>
                <w:shd w:val="clear" w:color="auto" w:fill="FFFFFF"/>
                <w:lang w:val="en-US"/>
              </w:rPr>
              <w:t xml:space="preserve">à </w:t>
            </w:r>
            <w:proofErr w:type="spellStart"/>
            <w:r w:rsidRPr="00664086">
              <w:rPr>
                <w:rFonts w:ascii="Times New Roman" w:hAnsi="Times New Roman" w:cs="Times New Roman"/>
                <w:sz w:val="20"/>
                <w:szCs w:val="20"/>
                <w:shd w:val="clear" w:color="auto" w:fill="FFFFFF"/>
                <w:lang w:val="en-US"/>
              </w:rPr>
              <w:t>soát</w:t>
            </w:r>
            <w:proofErr w:type="spellEnd"/>
            <w:r w:rsidRPr="00664086">
              <w:rPr>
                <w:rFonts w:ascii="Times New Roman" w:hAnsi="Times New Roman" w:cs="Times New Roman"/>
                <w:sz w:val="20"/>
                <w:szCs w:val="20"/>
                <w:shd w:val="clear" w:color="auto" w:fill="FFFFFF"/>
                <w:lang w:val="en-US"/>
              </w:rPr>
              <w:t xml:space="preserve">, </w:t>
            </w:r>
            <w:proofErr w:type="spellStart"/>
            <w:r w:rsidRPr="00664086">
              <w:rPr>
                <w:rFonts w:ascii="Times New Roman" w:hAnsi="Times New Roman" w:cs="Times New Roman"/>
                <w:sz w:val="20"/>
                <w:szCs w:val="20"/>
                <w:shd w:val="clear" w:color="auto" w:fill="FFFFFF"/>
                <w:lang w:val="en-US"/>
              </w:rPr>
              <w:t>xác</w:t>
            </w:r>
            <w:proofErr w:type="spellEnd"/>
            <w:r w:rsidRPr="00664086">
              <w:rPr>
                <w:rFonts w:ascii="Times New Roman" w:hAnsi="Times New Roman" w:cs="Times New Roman"/>
                <w:sz w:val="20"/>
                <w:szCs w:val="20"/>
                <w:shd w:val="clear" w:color="auto" w:fill="FFFFFF"/>
                <w:lang w:val="en-US"/>
              </w:rPr>
              <w:t xml:space="preserve"> đ</w:t>
            </w:r>
            <w:r w:rsidRPr="00664086">
              <w:rPr>
                <w:rFonts w:ascii="Times New Roman" w:hAnsi="Times New Roman" w:cs="Times New Roman"/>
                <w:sz w:val="20"/>
                <w:szCs w:val="20"/>
                <w:shd w:val="clear" w:color="auto" w:fill="FFFFFF"/>
              </w:rPr>
              <w:t>ịnh việc đ</w:t>
            </w:r>
            <w:proofErr w:type="spellStart"/>
            <w:r w:rsidRPr="00664086">
              <w:rPr>
                <w:rFonts w:ascii="Times New Roman" w:hAnsi="Times New Roman" w:cs="Times New Roman"/>
                <w:sz w:val="20"/>
                <w:szCs w:val="20"/>
                <w:shd w:val="clear" w:color="auto" w:fill="FFFFFF"/>
                <w:lang w:val="en-US"/>
              </w:rPr>
              <w:t>áp</w:t>
            </w:r>
            <w:proofErr w:type="spellEnd"/>
            <w:r w:rsidRPr="00664086">
              <w:rPr>
                <w:rFonts w:ascii="Times New Roman" w:hAnsi="Times New Roman" w:cs="Times New Roman"/>
                <w:sz w:val="20"/>
                <w:szCs w:val="20"/>
                <w:shd w:val="clear" w:color="auto" w:fill="FFFFFF"/>
                <w:lang w:val="en-US"/>
              </w:rPr>
              <w:t> </w:t>
            </w:r>
            <w:r w:rsidRPr="00664086">
              <w:rPr>
                <w:rFonts w:ascii="Times New Roman" w:hAnsi="Times New Roman" w:cs="Times New Roman"/>
                <w:sz w:val="20"/>
                <w:szCs w:val="20"/>
                <w:shd w:val="clear" w:color="auto" w:fill="FFFFFF"/>
              </w:rPr>
              <w:t>ứng c</w:t>
            </w:r>
            <w:proofErr w:type="spellStart"/>
            <w:r w:rsidRPr="00664086">
              <w:rPr>
                <w:rFonts w:ascii="Times New Roman" w:hAnsi="Times New Roman" w:cs="Times New Roman"/>
                <w:sz w:val="20"/>
                <w:szCs w:val="20"/>
                <w:shd w:val="clear" w:color="auto" w:fill="FFFFFF"/>
                <w:lang w:val="en-US"/>
              </w:rPr>
              <w:t>ác</w:t>
            </w:r>
            <w:proofErr w:type="spellEnd"/>
            <w:r w:rsidRPr="00664086">
              <w:rPr>
                <w:rFonts w:ascii="Times New Roman" w:hAnsi="Times New Roman" w:cs="Times New Roman"/>
                <w:sz w:val="20"/>
                <w:szCs w:val="20"/>
                <w:shd w:val="clear" w:color="auto" w:fill="FFFFFF"/>
                <w:lang w:val="en-US"/>
              </w:rPr>
              <w:t xml:space="preserve"> </w:t>
            </w:r>
            <w:proofErr w:type="spellStart"/>
            <w:r w:rsidRPr="00664086">
              <w:rPr>
                <w:rFonts w:ascii="Times New Roman" w:hAnsi="Times New Roman" w:cs="Times New Roman"/>
                <w:sz w:val="20"/>
                <w:szCs w:val="20"/>
                <w:shd w:val="clear" w:color="auto" w:fill="FFFFFF"/>
                <w:lang w:val="en-US"/>
              </w:rPr>
              <w:t>điều</w:t>
            </w:r>
            <w:proofErr w:type="spellEnd"/>
            <w:r w:rsidRPr="00664086">
              <w:rPr>
                <w:rFonts w:ascii="Times New Roman" w:hAnsi="Times New Roman" w:cs="Times New Roman"/>
                <w:sz w:val="20"/>
                <w:szCs w:val="20"/>
                <w:shd w:val="clear" w:color="auto" w:fill="FFFFFF"/>
              </w:rPr>
              <w:t> kiện để được miễn tiền sử dụng đất.</w:t>
            </w:r>
          </w:p>
          <w:p w14:paraId="7C5D7FE1" w14:textId="77777777" w:rsidR="002F26EE" w:rsidRPr="00664086" w:rsidRDefault="002F26EE" w:rsidP="0056213A">
            <w:pPr>
              <w:spacing w:before="60" w:after="60"/>
              <w:ind w:right="113"/>
              <w:jc w:val="both"/>
              <w:rPr>
                <w:rFonts w:ascii="Times New Roman" w:hAnsi="Times New Roman" w:cs="Times New Roman"/>
                <w:sz w:val="20"/>
                <w:szCs w:val="20"/>
                <w:shd w:val="clear" w:color="auto" w:fill="FFFFFF"/>
                <w:lang w:val="en-US"/>
              </w:rPr>
            </w:pPr>
            <w:r w:rsidRPr="00664086">
              <w:rPr>
                <w:rFonts w:ascii="Times New Roman" w:hAnsi="Times New Roman" w:cs="Times New Roman"/>
                <w:sz w:val="20"/>
                <w:szCs w:val="20"/>
                <w:shd w:val="clear" w:color="auto" w:fill="FFFFFF"/>
              </w:rPr>
              <w:t>Nếu người đ</w:t>
            </w:r>
            <w:r w:rsidRPr="00664086">
              <w:rPr>
                <w:rFonts w:ascii="Times New Roman" w:hAnsi="Times New Roman" w:cs="Times New Roman"/>
                <w:sz w:val="20"/>
                <w:szCs w:val="20"/>
                <w:shd w:val="clear" w:color="auto" w:fill="FFFFFF"/>
                <w:lang w:val="en-US"/>
              </w:rPr>
              <w:t xml:space="preserve">ã </w:t>
            </w:r>
            <w:proofErr w:type="spellStart"/>
            <w:r w:rsidRPr="00664086">
              <w:rPr>
                <w:rFonts w:ascii="Times New Roman" w:hAnsi="Times New Roman" w:cs="Times New Roman"/>
                <w:sz w:val="20"/>
                <w:szCs w:val="20"/>
                <w:shd w:val="clear" w:color="auto" w:fill="FFFFFF"/>
                <w:lang w:val="en-US"/>
              </w:rPr>
              <w:t>đư</w:t>
            </w:r>
            <w:proofErr w:type="spellEnd"/>
            <w:r w:rsidRPr="00664086">
              <w:rPr>
                <w:rFonts w:ascii="Times New Roman" w:hAnsi="Times New Roman" w:cs="Times New Roman"/>
                <w:sz w:val="20"/>
                <w:szCs w:val="20"/>
                <w:shd w:val="clear" w:color="auto" w:fill="FFFFFF"/>
              </w:rPr>
              <w:t>ợc miễn tiền sử dụng đất kh</w:t>
            </w:r>
            <w:proofErr w:type="spellStart"/>
            <w:r w:rsidRPr="00664086">
              <w:rPr>
                <w:rFonts w:ascii="Times New Roman" w:hAnsi="Times New Roman" w:cs="Times New Roman"/>
                <w:sz w:val="20"/>
                <w:szCs w:val="20"/>
                <w:shd w:val="clear" w:color="auto" w:fill="FFFFFF"/>
                <w:lang w:val="en-US"/>
              </w:rPr>
              <w:t>ông</w:t>
            </w:r>
            <w:proofErr w:type="spellEnd"/>
            <w:r w:rsidRPr="00664086">
              <w:rPr>
                <w:rFonts w:ascii="Times New Roman" w:hAnsi="Times New Roman" w:cs="Times New Roman"/>
                <w:sz w:val="20"/>
                <w:szCs w:val="20"/>
                <w:shd w:val="clear" w:color="auto" w:fill="FFFFFF"/>
                <w:lang w:val="en-US"/>
              </w:rPr>
              <w:t xml:space="preserve"> </w:t>
            </w:r>
            <w:proofErr w:type="spellStart"/>
            <w:r w:rsidRPr="00664086">
              <w:rPr>
                <w:rFonts w:ascii="Times New Roman" w:hAnsi="Times New Roman" w:cs="Times New Roman"/>
                <w:sz w:val="20"/>
                <w:szCs w:val="20"/>
                <w:shd w:val="clear" w:color="auto" w:fill="FFFFFF"/>
                <w:lang w:val="en-US"/>
              </w:rPr>
              <w:t>đáp</w:t>
            </w:r>
            <w:proofErr w:type="spellEnd"/>
            <w:r w:rsidRPr="00664086">
              <w:rPr>
                <w:rFonts w:ascii="Times New Roman" w:hAnsi="Times New Roman" w:cs="Times New Roman"/>
                <w:sz w:val="20"/>
                <w:szCs w:val="20"/>
                <w:shd w:val="clear" w:color="auto" w:fill="FFFFFF"/>
                <w:lang w:val="en-US"/>
              </w:rPr>
              <w:t> </w:t>
            </w:r>
            <w:r w:rsidRPr="00664086">
              <w:rPr>
                <w:rFonts w:ascii="Times New Roman" w:hAnsi="Times New Roman" w:cs="Times New Roman"/>
                <w:sz w:val="20"/>
                <w:szCs w:val="20"/>
                <w:shd w:val="clear" w:color="auto" w:fill="FFFFFF"/>
              </w:rPr>
              <w:t>ứng điều kiện để được miễn tiền sử dụng đất th</w:t>
            </w:r>
            <w:r w:rsidRPr="00664086">
              <w:rPr>
                <w:rFonts w:ascii="Times New Roman" w:hAnsi="Times New Roman" w:cs="Times New Roman"/>
                <w:sz w:val="20"/>
                <w:szCs w:val="20"/>
                <w:shd w:val="clear" w:color="auto" w:fill="FFFFFF"/>
                <w:lang w:val="en-US"/>
              </w:rPr>
              <w:t xml:space="preserve">ì </w:t>
            </w:r>
            <w:proofErr w:type="spellStart"/>
            <w:r w:rsidRPr="00664086">
              <w:rPr>
                <w:rFonts w:ascii="Times New Roman" w:hAnsi="Times New Roman" w:cs="Times New Roman"/>
                <w:sz w:val="20"/>
                <w:szCs w:val="20"/>
                <w:shd w:val="clear" w:color="auto" w:fill="FFFFFF"/>
                <w:lang w:val="en-US"/>
              </w:rPr>
              <w:t>cơ</w:t>
            </w:r>
            <w:proofErr w:type="spellEnd"/>
            <w:r w:rsidRPr="00664086">
              <w:rPr>
                <w:rFonts w:ascii="Times New Roman" w:hAnsi="Times New Roman" w:cs="Times New Roman"/>
                <w:sz w:val="20"/>
                <w:szCs w:val="20"/>
                <w:shd w:val="clear" w:color="auto" w:fill="FFFFFF"/>
                <w:lang w:val="en-US"/>
              </w:rPr>
              <w:t xml:space="preserve"> </w:t>
            </w:r>
            <w:proofErr w:type="spellStart"/>
            <w:r w:rsidRPr="00664086">
              <w:rPr>
                <w:rFonts w:ascii="Times New Roman" w:hAnsi="Times New Roman" w:cs="Times New Roman"/>
                <w:sz w:val="20"/>
                <w:szCs w:val="20"/>
                <w:shd w:val="clear" w:color="auto" w:fill="FFFFFF"/>
                <w:lang w:val="en-US"/>
              </w:rPr>
              <w:t>quan</w:t>
            </w:r>
            <w:proofErr w:type="spellEnd"/>
            <w:r w:rsidRPr="00664086">
              <w:rPr>
                <w:rFonts w:ascii="Times New Roman" w:hAnsi="Times New Roman" w:cs="Times New Roman"/>
                <w:sz w:val="20"/>
                <w:szCs w:val="20"/>
                <w:shd w:val="clear" w:color="auto" w:fill="FFFFFF"/>
                <w:lang w:val="en-US"/>
              </w:rPr>
              <w:t xml:space="preserve"> </w:t>
            </w:r>
            <w:proofErr w:type="spellStart"/>
            <w:r w:rsidRPr="00664086">
              <w:rPr>
                <w:rFonts w:ascii="Times New Roman" w:hAnsi="Times New Roman" w:cs="Times New Roman"/>
                <w:sz w:val="20"/>
                <w:szCs w:val="20"/>
                <w:shd w:val="clear" w:color="auto" w:fill="FFFFFF"/>
                <w:lang w:val="en-US"/>
              </w:rPr>
              <w:t>có</w:t>
            </w:r>
            <w:proofErr w:type="spellEnd"/>
            <w:r w:rsidRPr="00664086">
              <w:rPr>
                <w:rFonts w:ascii="Times New Roman" w:hAnsi="Times New Roman" w:cs="Times New Roman"/>
                <w:sz w:val="20"/>
                <w:szCs w:val="20"/>
                <w:shd w:val="clear" w:color="auto" w:fill="FFFFFF"/>
                <w:lang w:val="en-US"/>
              </w:rPr>
              <w:t xml:space="preserve"> </w:t>
            </w:r>
            <w:proofErr w:type="spellStart"/>
            <w:r w:rsidRPr="00664086">
              <w:rPr>
                <w:rFonts w:ascii="Times New Roman" w:hAnsi="Times New Roman" w:cs="Times New Roman"/>
                <w:sz w:val="20"/>
                <w:szCs w:val="20"/>
                <w:shd w:val="clear" w:color="auto" w:fill="FFFFFF"/>
                <w:lang w:val="en-US"/>
              </w:rPr>
              <w:t>ch</w:t>
            </w:r>
            <w:proofErr w:type="spellEnd"/>
            <w:r w:rsidRPr="00664086">
              <w:rPr>
                <w:rFonts w:ascii="Times New Roman" w:hAnsi="Times New Roman" w:cs="Times New Roman"/>
                <w:sz w:val="20"/>
                <w:szCs w:val="20"/>
                <w:shd w:val="clear" w:color="auto" w:fill="FFFFFF"/>
              </w:rPr>
              <w:t>ức năng quản l</w:t>
            </w:r>
            <w:r w:rsidRPr="00664086">
              <w:rPr>
                <w:rFonts w:ascii="Times New Roman" w:hAnsi="Times New Roman" w:cs="Times New Roman"/>
                <w:sz w:val="20"/>
                <w:szCs w:val="20"/>
                <w:shd w:val="clear" w:color="auto" w:fill="FFFFFF"/>
                <w:lang w:val="en-US"/>
              </w:rPr>
              <w:t>ý đ</w:t>
            </w:r>
            <w:r w:rsidRPr="00664086">
              <w:rPr>
                <w:rFonts w:ascii="Times New Roman" w:hAnsi="Times New Roman" w:cs="Times New Roman"/>
                <w:sz w:val="20"/>
                <w:szCs w:val="20"/>
                <w:shd w:val="clear" w:color="auto" w:fill="FFFFFF"/>
              </w:rPr>
              <w:t>ất đai b</w:t>
            </w:r>
            <w:proofErr w:type="spellStart"/>
            <w:r w:rsidRPr="00664086">
              <w:rPr>
                <w:rFonts w:ascii="Times New Roman" w:hAnsi="Times New Roman" w:cs="Times New Roman"/>
                <w:sz w:val="20"/>
                <w:szCs w:val="20"/>
                <w:shd w:val="clear" w:color="auto" w:fill="FFFFFF"/>
                <w:lang w:val="en-US"/>
              </w:rPr>
              <w:t>áo</w:t>
            </w:r>
            <w:proofErr w:type="spellEnd"/>
            <w:r w:rsidRPr="00664086">
              <w:rPr>
                <w:rFonts w:ascii="Times New Roman" w:hAnsi="Times New Roman" w:cs="Times New Roman"/>
                <w:sz w:val="20"/>
                <w:szCs w:val="20"/>
                <w:shd w:val="clear" w:color="auto" w:fill="FFFFFF"/>
                <w:lang w:val="en-US"/>
              </w:rPr>
              <w:t xml:space="preserve"> </w:t>
            </w:r>
            <w:proofErr w:type="spellStart"/>
            <w:r w:rsidRPr="00664086">
              <w:rPr>
                <w:rFonts w:ascii="Times New Roman" w:hAnsi="Times New Roman" w:cs="Times New Roman"/>
                <w:sz w:val="20"/>
                <w:szCs w:val="20"/>
                <w:shd w:val="clear" w:color="auto" w:fill="FFFFFF"/>
                <w:lang w:val="en-US"/>
              </w:rPr>
              <w:t>cáo</w:t>
            </w:r>
            <w:proofErr w:type="spellEnd"/>
            <w:r w:rsidRPr="00664086">
              <w:rPr>
                <w:rFonts w:ascii="Times New Roman" w:hAnsi="Times New Roman" w:cs="Times New Roman"/>
                <w:sz w:val="20"/>
                <w:szCs w:val="20"/>
                <w:shd w:val="clear" w:color="auto" w:fill="FFFFFF"/>
                <w:lang w:val="en-US"/>
              </w:rPr>
              <w:t> </w:t>
            </w:r>
            <w:r w:rsidRPr="00664086">
              <w:rPr>
                <w:rFonts w:ascii="Times New Roman" w:hAnsi="Times New Roman" w:cs="Times New Roman"/>
                <w:sz w:val="20"/>
                <w:szCs w:val="20"/>
                <w:shd w:val="clear" w:color="auto" w:fill="FFFFFF"/>
              </w:rPr>
              <w:t>Ủy ban nh</w:t>
            </w:r>
            <w:proofErr w:type="spellStart"/>
            <w:r w:rsidRPr="00664086">
              <w:rPr>
                <w:rFonts w:ascii="Times New Roman" w:hAnsi="Times New Roman" w:cs="Times New Roman"/>
                <w:sz w:val="20"/>
                <w:szCs w:val="20"/>
                <w:shd w:val="clear" w:color="auto" w:fill="FFFFFF"/>
                <w:lang w:val="en-US"/>
              </w:rPr>
              <w:t>ân</w:t>
            </w:r>
            <w:proofErr w:type="spellEnd"/>
            <w:r w:rsidRPr="00664086">
              <w:rPr>
                <w:rFonts w:ascii="Times New Roman" w:hAnsi="Times New Roman" w:cs="Times New Roman"/>
                <w:sz w:val="20"/>
                <w:szCs w:val="20"/>
                <w:shd w:val="clear" w:color="auto" w:fill="FFFFFF"/>
                <w:lang w:val="en-US"/>
              </w:rPr>
              <w:t xml:space="preserve"> </w:t>
            </w:r>
            <w:proofErr w:type="spellStart"/>
            <w:r w:rsidRPr="00664086">
              <w:rPr>
                <w:rFonts w:ascii="Times New Roman" w:hAnsi="Times New Roman" w:cs="Times New Roman"/>
                <w:sz w:val="20"/>
                <w:szCs w:val="20"/>
                <w:shd w:val="clear" w:color="auto" w:fill="FFFFFF"/>
                <w:lang w:val="en-US"/>
              </w:rPr>
              <w:t>dân</w:t>
            </w:r>
            <w:proofErr w:type="spellEnd"/>
            <w:r w:rsidRPr="00664086">
              <w:rPr>
                <w:rFonts w:ascii="Times New Roman" w:hAnsi="Times New Roman" w:cs="Times New Roman"/>
                <w:sz w:val="20"/>
                <w:szCs w:val="20"/>
                <w:shd w:val="clear" w:color="auto" w:fill="FFFFFF"/>
                <w:lang w:val="en-US"/>
              </w:rPr>
              <w:t xml:space="preserve"> </w:t>
            </w:r>
            <w:proofErr w:type="spellStart"/>
            <w:r w:rsidRPr="00664086">
              <w:rPr>
                <w:rFonts w:ascii="Times New Roman" w:hAnsi="Times New Roman" w:cs="Times New Roman"/>
                <w:sz w:val="20"/>
                <w:szCs w:val="20"/>
                <w:shd w:val="clear" w:color="auto" w:fill="FFFFFF"/>
                <w:lang w:val="en-US"/>
              </w:rPr>
              <w:t>cùng</w:t>
            </w:r>
            <w:proofErr w:type="spellEnd"/>
            <w:r w:rsidRPr="00664086">
              <w:rPr>
                <w:rFonts w:ascii="Times New Roman" w:hAnsi="Times New Roman" w:cs="Times New Roman"/>
                <w:sz w:val="20"/>
                <w:szCs w:val="20"/>
                <w:shd w:val="clear" w:color="auto" w:fill="FFFFFF"/>
                <w:lang w:val="en-US"/>
              </w:rPr>
              <w:t xml:space="preserve"> c</w:t>
            </w:r>
            <w:r w:rsidRPr="00664086">
              <w:rPr>
                <w:rFonts w:ascii="Times New Roman" w:hAnsi="Times New Roman" w:cs="Times New Roman"/>
                <w:sz w:val="20"/>
                <w:szCs w:val="20"/>
                <w:shd w:val="clear" w:color="auto" w:fill="FFFFFF"/>
              </w:rPr>
              <w:t>ấp quyết định thu hồi việc miễn tiền sử dụng đất v</w:t>
            </w:r>
            <w:r w:rsidRPr="00664086">
              <w:rPr>
                <w:rFonts w:ascii="Times New Roman" w:hAnsi="Times New Roman" w:cs="Times New Roman"/>
                <w:sz w:val="20"/>
                <w:szCs w:val="20"/>
                <w:shd w:val="clear" w:color="auto" w:fill="FFFFFF"/>
                <w:lang w:val="en-US"/>
              </w:rPr>
              <w:t xml:space="preserve">à </w:t>
            </w:r>
            <w:proofErr w:type="spellStart"/>
            <w:r w:rsidRPr="00664086">
              <w:rPr>
                <w:rFonts w:ascii="Times New Roman" w:hAnsi="Times New Roman" w:cs="Times New Roman"/>
                <w:sz w:val="20"/>
                <w:szCs w:val="20"/>
                <w:shd w:val="clear" w:color="auto" w:fill="FFFFFF"/>
                <w:lang w:val="en-US"/>
              </w:rPr>
              <w:t>chuy</w:t>
            </w:r>
            <w:proofErr w:type="spellEnd"/>
            <w:r w:rsidRPr="00664086">
              <w:rPr>
                <w:rFonts w:ascii="Times New Roman" w:hAnsi="Times New Roman" w:cs="Times New Roman"/>
                <w:sz w:val="20"/>
                <w:szCs w:val="20"/>
                <w:shd w:val="clear" w:color="auto" w:fill="FFFFFF"/>
              </w:rPr>
              <w:t>ển th</w:t>
            </w:r>
            <w:proofErr w:type="spellStart"/>
            <w:r w:rsidRPr="00664086">
              <w:rPr>
                <w:rFonts w:ascii="Times New Roman" w:hAnsi="Times New Roman" w:cs="Times New Roman"/>
                <w:sz w:val="20"/>
                <w:szCs w:val="20"/>
                <w:shd w:val="clear" w:color="auto" w:fill="FFFFFF"/>
                <w:lang w:val="en-US"/>
              </w:rPr>
              <w:t>ông</w:t>
            </w:r>
            <w:proofErr w:type="spellEnd"/>
            <w:r w:rsidRPr="00664086">
              <w:rPr>
                <w:rFonts w:ascii="Times New Roman" w:hAnsi="Times New Roman" w:cs="Times New Roman"/>
                <w:sz w:val="20"/>
                <w:szCs w:val="20"/>
                <w:shd w:val="clear" w:color="auto" w:fill="FFFFFF"/>
                <w:lang w:val="en-US"/>
              </w:rPr>
              <w:t xml:space="preserve"> tin </w:t>
            </w:r>
            <w:proofErr w:type="spellStart"/>
            <w:r w:rsidRPr="00664086">
              <w:rPr>
                <w:rFonts w:ascii="Times New Roman" w:hAnsi="Times New Roman" w:cs="Times New Roman"/>
                <w:sz w:val="20"/>
                <w:szCs w:val="20"/>
                <w:shd w:val="clear" w:color="auto" w:fill="FFFFFF"/>
                <w:lang w:val="en-US"/>
              </w:rPr>
              <w:t>cho</w:t>
            </w:r>
            <w:proofErr w:type="spellEnd"/>
            <w:r w:rsidRPr="00664086">
              <w:rPr>
                <w:rFonts w:ascii="Times New Roman" w:hAnsi="Times New Roman" w:cs="Times New Roman"/>
                <w:sz w:val="20"/>
                <w:szCs w:val="20"/>
                <w:shd w:val="clear" w:color="auto" w:fill="FFFFFF"/>
                <w:lang w:val="en-US"/>
              </w:rPr>
              <w:t xml:space="preserve"> </w:t>
            </w:r>
            <w:proofErr w:type="spellStart"/>
            <w:r w:rsidRPr="00664086">
              <w:rPr>
                <w:rFonts w:ascii="Times New Roman" w:hAnsi="Times New Roman" w:cs="Times New Roman"/>
                <w:sz w:val="20"/>
                <w:szCs w:val="20"/>
                <w:shd w:val="clear" w:color="auto" w:fill="FFFFFF"/>
                <w:lang w:val="en-US"/>
              </w:rPr>
              <w:t>cơ</w:t>
            </w:r>
            <w:proofErr w:type="spellEnd"/>
            <w:r w:rsidRPr="00664086">
              <w:rPr>
                <w:rFonts w:ascii="Times New Roman" w:hAnsi="Times New Roman" w:cs="Times New Roman"/>
                <w:sz w:val="20"/>
                <w:szCs w:val="20"/>
                <w:shd w:val="clear" w:color="auto" w:fill="FFFFFF"/>
                <w:lang w:val="en-US"/>
              </w:rPr>
              <w:t xml:space="preserve"> </w:t>
            </w:r>
            <w:proofErr w:type="spellStart"/>
            <w:r w:rsidRPr="00664086">
              <w:rPr>
                <w:rFonts w:ascii="Times New Roman" w:hAnsi="Times New Roman" w:cs="Times New Roman"/>
                <w:sz w:val="20"/>
                <w:szCs w:val="20"/>
                <w:shd w:val="clear" w:color="auto" w:fill="FFFFFF"/>
                <w:lang w:val="en-US"/>
              </w:rPr>
              <w:t>quan</w:t>
            </w:r>
            <w:proofErr w:type="spellEnd"/>
            <w:r w:rsidRPr="00664086">
              <w:rPr>
                <w:rFonts w:ascii="Times New Roman" w:hAnsi="Times New Roman" w:cs="Times New Roman"/>
                <w:sz w:val="20"/>
                <w:szCs w:val="20"/>
                <w:shd w:val="clear" w:color="auto" w:fill="FFFFFF"/>
                <w:lang w:val="en-US"/>
              </w:rPr>
              <w:t xml:space="preserve"> </w:t>
            </w:r>
            <w:proofErr w:type="spellStart"/>
            <w:r w:rsidRPr="00664086">
              <w:rPr>
                <w:rFonts w:ascii="Times New Roman" w:hAnsi="Times New Roman" w:cs="Times New Roman"/>
                <w:sz w:val="20"/>
                <w:szCs w:val="20"/>
                <w:shd w:val="clear" w:color="auto" w:fill="FFFFFF"/>
                <w:lang w:val="en-US"/>
              </w:rPr>
              <w:t>thu</w:t>
            </w:r>
            <w:proofErr w:type="spellEnd"/>
            <w:r w:rsidRPr="00664086">
              <w:rPr>
                <w:rFonts w:ascii="Times New Roman" w:hAnsi="Times New Roman" w:cs="Times New Roman"/>
                <w:sz w:val="20"/>
                <w:szCs w:val="20"/>
                <w:shd w:val="clear" w:color="auto" w:fill="FFFFFF"/>
              </w:rPr>
              <w:t>ế để phối hợp t</w:t>
            </w:r>
            <w:proofErr w:type="spellStart"/>
            <w:r w:rsidRPr="00664086">
              <w:rPr>
                <w:rFonts w:ascii="Times New Roman" w:hAnsi="Times New Roman" w:cs="Times New Roman"/>
                <w:sz w:val="20"/>
                <w:szCs w:val="20"/>
                <w:shd w:val="clear" w:color="auto" w:fill="FFFFFF"/>
                <w:lang w:val="en-US"/>
              </w:rPr>
              <w:t>ính</w:t>
            </w:r>
            <w:proofErr w:type="spellEnd"/>
            <w:r w:rsidRPr="00664086">
              <w:rPr>
                <w:rFonts w:ascii="Times New Roman" w:hAnsi="Times New Roman" w:cs="Times New Roman"/>
                <w:sz w:val="20"/>
                <w:szCs w:val="20"/>
                <w:shd w:val="clear" w:color="auto" w:fill="FFFFFF"/>
                <w:lang w:val="en-US"/>
              </w:rPr>
              <w:t xml:space="preserve">, </w:t>
            </w:r>
            <w:proofErr w:type="spellStart"/>
            <w:r w:rsidRPr="00664086">
              <w:rPr>
                <w:rFonts w:ascii="Times New Roman" w:hAnsi="Times New Roman" w:cs="Times New Roman"/>
                <w:sz w:val="20"/>
                <w:szCs w:val="20"/>
                <w:shd w:val="clear" w:color="auto" w:fill="FFFFFF"/>
                <w:lang w:val="en-US"/>
              </w:rPr>
              <w:t>thu</w:t>
            </w:r>
            <w:proofErr w:type="spellEnd"/>
            <w:r w:rsidRPr="00664086">
              <w:rPr>
                <w:rFonts w:ascii="Times New Roman" w:hAnsi="Times New Roman" w:cs="Times New Roman"/>
                <w:sz w:val="20"/>
                <w:szCs w:val="20"/>
                <w:shd w:val="clear" w:color="auto" w:fill="FFFFFF"/>
                <w:lang w:val="en-US"/>
              </w:rPr>
              <w:t>, n</w:t>
            </w:r>
            <w:r w:rsidRPr="00664086">
              <w:rPr>
                <w:rFonts w:ascii="Times New Roman" w:hAnsi="Times New Roman" w:cs="Times New Roman"/>
                <w:sz w:val="20"/>
                <w:szCs w:val="20"/>
                <w:shd w:val="clear" w:color="auto" w:fill="FFFFFF"/>
              </w:rPr>
              <w:t>ộp số tiền sử dụng đất phải nộp (kh</w:t>
            </w:r>
            <w:proofErr w:type="spellStart"/>
            <w:r w:rsidRPr="00664086">
              <w:rPr>
                <w:rFonts w:ascii="Times New Roman" w:hAnsi="Times New Roman" w:cs="Times New Roman"/>
                <w:sz w:val="20"/>
                <w:szCs w:val="20"/>
                <w:shd w:val="clear" w:color="auto" w:fill="FFFFFF"/>
                <w:lang w:val="en-US"/>
              </w:rPr>
              <w:t>ông</w:t>
            </w:r>
            <w:proofErr w:type="spellEnd"/>
            <w:r w:rsidRPr="00664086">
              <w:rPr>
                <w:rFonts w:ascii="Times New Roman" w:hAnsi="Times New Roman" w:cs="Times New Roman"/>
                <w:sz w:val="20"/>
                <w:szCs w:val="20"/>
                <w:shd w:val="clear" w:color="auto" w:fill="FFFFFF"/>
                <w:lang w:val="en-US"/>
              </w:rPr>
              <w:t xml:space="preserve"> </w:t>
            </w:r>
            <w:proofErr w:type="spellStart"/>
            <w:r w:rsidRPr="00664086">
              <w:rPr>
                <w:rFonts w:ascii="Times New Roman" w:hAnsi="Times New Roman" w:cs="Times New Roman"/>
                <w:sz w:val="20"/>
                <w:szCs w:val="20"/>
                <w:shd w:val="clear" w:color="auto" w:fill="FFFFFF"/>
                <w:lang w:val="en-US"/>
              </w:rPr>
              <w:t>đư</w:t>
            </w:r>
            <w:proofErr w:type="spellEnd"/>
            <w:r w:rsidRPr="00664086">
              <w:rPr>
                <w:rFonts w:ascii="Times New Roman" w:hAnsi="Times New Roman" w:cs="Times New Roman"/>
                <w:sz w:val="20"/>
                <w:szCs w:val="20"/>
                <w:shd w:val="clear" w:color="auto" w:fill="FFFFFF"/>
              </w:rPr>
              <w:t>ợc miễn) theo ch</w:t>
            </w:r>
            <w:proofErr w:type="spellStart"/>
            <w:r w:rsidRPr="00664086">
              <w:rPr>
                <w:rFonts w:ascii="Times New Roman" w:hAnsi="Times New Roman" w:cs="Times New Roman"/>
                <w:sz w:val="20"/>
                <w:szCs w:val="20"/>
                <w:shd w:val="clear" w:color="auto" w:fill="FFFFFF"/>
                <w:lang w:val="en-US"/>
              </w:rPr>
              <w:t>ính</w:t>
            </w:r>
            <w:proofErr w:type="spellEnd"/>
            <w:r w:rsidRPr="00664086">
              <w:rPr>
                <w:rFonts w:ascii="Times New Roman" w:hAnsi="Times New Roman" w:cs="Times New Roman"/>
                <w:sz w:val="20"/>
                <w:szCs w:val="20"/>
                <w:shd w:val="clear" w:color="auto" w:fill="FFFFFF"/>
                <w:lang w:val="en-US"/>
              </w:rPr>
              <w:t xml:space="preserve"> </w:t>
            </w:r>
            <w:proofErr w:type="spellStart"/>
            <w:r w:rsidRPr="00664086">
              <w:rPr>
                <w:rFonts w:ascii="Times New Roman" w:hAnsi="Times New Roman" w:cs="Times New Roman"/>
                <w:sz w:val="20"/>
                <w:szCs w:val="20"/>
                <w:shd w:val="clear" w:color="auto" w:fill="FFFFFF"/>
                <w:lang w:val="en-US"/>
              </w:rPr>
              <w:t>sách</w:t>
            </w:r>
            <w:proofErr w:type="spellEnd"/>
            <w:r w:rsidRPr="00664086">
              <w:rPr>
                <w:rFonts w:ascii="Times New Roman" w:hAnsi="Times New Roman" w:cs="Times New Roman"/>
                <w:sz w:val="20"/>
                <w:szCs w:val="20"/>
                <w:shd w:val="clear" w:color="auto" w:fill="FFFFFF"/>
                <w:lang w:val="en-US"/>
              </w:rPr>
              <w:t xml:space="preserve"> </w:t>
            </w:r>
            <w:proofErr w:type="spellStart"/>
            <w:r w:rsidRPr="00664086">
              <w:rPr>
                <w:rFonts w:ascii="Times New Roman" w:hAnsi="Times New Roman" w:cs="Times New Roman"/>
                <w:sz w:val="20"/>
                <w:szCs w:val="20"/>
                <w:shd w:val="clear" w:color="auto" w:fill="FFFFFF"/>
                <w:lang w:val="en-US"/>
              </w:rPr>
              <w:t>và</w:t>
            </w:r>
            <w:proofErr w:type="spellEnd"/>
            <w:r w:rsidRPr="00664086">
              <w:rPr>
                <w:rFonts w:ascii="Times New Roman" w:hAnsi="Times New Roman" w:cs="Times New Roman"/>
                <w:sz w:val="20"/>
                <w:szCs w:val="20"/>
                <w:shd w:val="clear" w:color="auto" w:fill="FFFFFF"/>
                <w:lang w:val="en-US"/>
              </w:rPr>
              <w:t xml:space="preserve"> </w:t>
            </w:r>
            <w:proofErr w:type="spellStart"/>
            <w:r w:rsidRPr="00664086">
              <w:rPr>
                <w:rFonts w:ascii="Times New Roman" w:hAnsi="Times New Roman" w:cs="Times New Roman"/>
                <w:sz w:val="20"/>
                <w:szCs w:val="20"/>
                <w:shd w:val="clear" w:color="auto" w:fill="FFFFFF"/>
                <w:lang w:val="en-US"/>
              </w:rPr>
              <w:t>giá</w:t>
            </w:r>
            <w:proofErr w:type="spellEnd"/>
            <w:r w:rsidRPr="00664086">
              <w:rPr>
                <w:rFonts w:ascii="Times New Roman" w:hAnsi="Times New Roman" w:cs="Times New Roman"/>
                <w:sz w:val="20"/>
                <w:szCs w:val="20"/>
                <w:shd w:val="clear" w:color="auto" w:fill="FFFFFF"/>
                <w:lang w:val="en-US"/>
              </w:rPr>
              <w:t xml:space="preserve"> đ</w:t>
            </w:r>
            <w:r w:rsidRPr="00664086">
              <w:rPr>
                <w:rFonts w:ascii="Times New Roman" w:hAnsi="Times New Roman" w:cs="Times New Roman"/>
                <w:sz w:val="20"/>
                <w:szCs w:val="20"/>
                <w:shd w:val="clear" w:color="auto" w:fill="FFFFFF"/>
              </w:rPr>
              <w:t>ất tại thời điểm cơ quan nh</w:t>
            </w:r>
            <w:r w:rsidRPr="00664086">
              <w:rPr>
                <w:rFonts w:ascii="Times New Roman" w:hAnsi="Times New Roman" w:cs="Times New Roman"/>
                <w:sz w:val="20"/>
                <w:szCs w:val="20"/>
                <w:shd w:val="clear" w:color="auto" w:fill="FFFFFF"/>
                <w:lang w:val="en-US"/>
              </w:rPr>
              <w:t xml:space="preserve">à </w:t>
            </w:r>
            <w:proofErr w:type="spellStart"/>
            <w:r w:rsidRPr="00664086">
              <w:rPr>
                <w:rFonts w:ascii="Times New Roman" w:hAnsi="Times New Roman" w:cs="Times New Roman"/>
                <w:sz w:val="20"/>
                <w:szCs w:val="20"/>
                <w:shd w:val="clear" w:color="auto" w:fill="FFFFFF"/>
                <w:lang w:val="en-US"/>
              </w:rPr>
              <w:t>nư</w:t>
            </w:r>
            <w:proofErr w:type="spellEnd"/>
            <w:r w:rsidRPr="00664086">
              <w:rPr>
                <w:rFonts w:ascii="Times New Roman" w:hAnsi="Times New Roman" w:cs="Times New Roman"/>
                <w:sz w:val="20"/>
                <w:szCs w:val="20"/>
                <w:shd w:val="clear" w:color="auto" w:fill="FFFFFF"/>
              </w:rPr>
              <w:t>ớc c</w:t>
            </w:r>
            <w:r w:rsidRPr="00664086">
              <w:rPr>
                <w:rFonts w:ascii="Times New Roman" w:hAnsi="Times New Roman" w:cs="Times New Roman"/>
                <w:sz w:val="20"/>
                <w:szCs w:val="20"/>
                <w:shd w:val="clear" w:color="auto" w:fill="FFFFFF"/>
                <w:lang w:val="en-US"/>
              </w:rPr>
              <w:t xml:space="preserve">ó </w:t>
            </w:r>
            <w:proofErr w:type="spellStart"/>
            <w:r w:rsidRPr="00664086">
              <w:rPr>
                <w:rFonts w:ascii="Times New Roman" w:hAnsi="Times New Roman" w:cs="Times New Roman"/>
                <w:sz w:val="20"/>
                <w:szCs w:val="20"/>
                <w:shd w:val="clear" w:color="auto" w:fill="FFFFFF"/>
                <w:lang w:val="en-US"/>
              </w:rPr>
              <w:t>th</w:t>
            </w:r>
            <w:proofErr w:type="spellEnd"/>
            <w:r w:rsidRPr="00664086">
              <w:rPr>
                <w:rFonts w:ascii="Times New Roman" w:hAnsi="Times New Roman" w:cs="Times New Roman"/>
                <w:sz w:val="20"/>
                <w:szCs w:val="20"/>
                <w:shd w:val="clear" w:color="auto" w:fill="FFFFFF"/>
              </w:rPr>
              <w:t>ẩm quyền ban h</w:t>
            </w:r>
            <w:proofErr w:type="spellStart"/>
            <w:r w:rsidRPr="00664086">
              <w:rPr>
                <w:rFonts w:ascii="Times New Roman" w:hAnsi="Times New Roman" w:cs="Times New Roman"/>
                <w:sz w:val="20"/>
                <w:szCs w:val="20"/>
                <w:shd w:val="clear" w:color="auto" w:fill="FFFFFF"/>
                <w:lang w:val="en-US"/>
              </w:rPr>
              <w:t>ành</w:t>
            </w:r>
            <w:proofErr w:type="spellEnd"/>
            <w:r w:rsidRPr="00664086">
              <w:rPr>
                <w:rFonts w:ascii="Times New Roman" w:hAnsi="Times New Roman" w:cs="Times New Roman"/>
                <w:sz w:val="20"/>
                <w:szCs w:val="20"/>
                <w:shd w:val="clear" w:color="auto" w:fill="FFFFFF"/>
                <w:lang w:val="en-US"/>
              </w:rPr>
              <w:t xml:space="preserve"> </w:t>
            </w:r>
            <w:proofErr w:type="spellStart"/>
            <w:r w:rsidRPr="00664086">
              <w:rPr>
                <w:rFonts w:ascii="Times New Roman" w:hAnsi="Times New Roman" w:cs="Times New Roman"/>
                <w:sz w:val="20"/>
                <w:szCs w:val="20"/>
                <w:shd w:val="clear" w:color="auto" w:fill="FFFFFF"/>
                <w:lang w:val="en-US"/>
              </w:rPr>
              <w:t>quy</w:t>
            </w:r>
            <w:proofErr w:type="spellEnd"/>
            <w:r w:rsidRPr="00664086">
              <w:rPr>
                <w:rFonts w:ascii="Times New Roman" w:hAnsi="Times New Roman" w:cs="Times New Roman"/>
                <w:sz w:val="20"/>
                <w:szCs w:val="20"/>
                <w:shd w:val="clear" w:color="auto" w:fill="FFFFFF"/>
              </w:rPr>
              <w:t>ết định giao đất v</w:t>
            </w:r>
            <w:r w:rsidRPr="00664086">
              <w:rPr>
                <w:rFonts w:ascii="Times New Roman" w:hAnsi="Times New Roman" w:cs="Times New Roman"/>
                <w:sz w:val="20"/>
                <w:szCs w:val="20"/>
                <w:shd w:val="clear" w:color="auto" w:fill="FFFFFF"/>
                <w:lang w:val="en-US"/>
              </w:rPr>
              <w:t xml:space="preserve">à </w:t>
            </w:r>
            <w:proofErr w:type="spellStart"/>
            <w:r w:rsidRPr="00664086">
              <w:rPr>
                <w:rFonts w:ascii="Times New Roman" w:hAnsi="Times New Roman" w:cs="Times New Roman"/>
                <w:sz w:val="20"/>
                <w:szCs w:val="20"/>
                <w:shd w:val="clear" w:color="auto" w:fill="FFFFFF"/>
                <w:lang w:val="en-US"/>
              </w:rPr>
              <w:t>khoản</w:t>
            </w:r>
            <w:proofErr w:type="spellEnd"/>
            <w:r w:rsidRPr="00664086">
              <w:rPr>
                <w:rFonts w:ascii="Times New Roman" w:hAnsi="Times New Roman" w:cs="Times New Roman"/>
                <w:sz w:val="20"/>
                <w:szCs w:val="20"/>
                <w:shd w:val="clear" w:color="auto" w:fill="FFFFFF"/>
              </w:rPr>
              <w:t> tiền tương đương với tiền chậm nộp tiền sử dụng đất theo quy định của ph</w:t>
            </w:r>
            <w:proofErr w:type="spellStart"/>
            <w:r w:rsidRPr="00664086">
              <w:rPr>
                <w:rFonts w:ascii="Times New Roman" w:hAnsi="Times New Roman" w:cs="Times New Roman"/>
                <w:sz w:val="20"/>
                <w:szCs w:val="20"/>
                <w:shd w:val="clear" w:color="auto" w:fill="FFFFFF"/>
                <w:lang w:val="en-US"/>
              </w:rPr>
              <w:t>áp</w:t>
            </w:r>
            <w:proofErr w:type="spellEnd"/>
            <w:r w:rsidRPr="00664086">
              <w:rPr>
                <w:rFonts w:ascii="Times New Roman" w:hAnsi="Times New Roman" w:cs="Times New Roman"/>
                <w:sz w:val="20"/>
                <w:szCs w:val="20"/>
                <w:shd w:val="clear" w:color="auto" w:fill="FFFFFF"/>
                <w:lang w:val="en-US"/>
              </w:rPr>
              <w:t xml:space="preserve"> </w:t>
            </w:r>
            <w:proofErr w:type="spellStart"/>
            <w:r w:rsidRPr="00664086">
              <w:rPr>
                <w:rFonts w:ascii="Times New Roman" w:hAnsi="Times New Roman" w:cs="Times New Roman"/>
                <w:sz w:val="20"/>
                <w:szCs w:val="20"/>
                <w:shd w:val="clear" w:color="auto" w:fill="FFFFFF"/>
                <w:lang w:val="en-US"/>
              </w:rPr>
              <w:t>luật</w:t>
            </w:r>
            <w:proofErr w:type="spellEnd"/>
            <w:r w:rsidRPr="00664086">
              <w:rPr>
                <w:rFonts w:ascii="Times New Roman" w:hAnsi="Times New Roman" w:cs="Times New Roman"/>
                <w:sz w:val="20"/>
                <w:szCs w:val="20"/>
                <w:shd w:val="clear" w:color="auto" w:fill="FFFFFF"/>
              </w:rPr>
              <w:t> về quản l</w:t>
            </w:r>
            <w:r w:rsidRPr="00664086">
              <w:rPr>
                <w:rFonts w:ascii="Times New Roman" w:hAnsi="Times New Roman" w:cs="Times New Roman"/>
                <w:sz w:val="20"/>
                <w:szCs w:val="20"/>
                <w:shd w:val="clear" w:color="auto" w:fill="FFFFFF"/>
                <w:lang w:val="en-US"/>
              </w:rPr>
              <w:t xml:space="preserve">ý </w:t>
            </w:r>
            <w:proofErr w:type="spellStart"/>
            <w:r w:rsidRPr="00664086">
              <w:rPr>
                <w:rFonts w:ascii="Times New Roman" w:hAnsi="Times New Roman" w:cs="Times New Roman"/>
                <w:sz w:val="20"/>
                <w:szCs w:val="20"/>
                <w:shd w:val="clear" w:color="auto" w:fill="FFFFFF"/>
                <w:lang w:val="en-US"/>
              </w:rPr>
              <w:t>thu</w:t>
            </w:r>
            <w:proofErr w:type="spellEnd"/>
            <w:r w:rsidRPr="00664086">
              <w:rPr>
                <w:rFonts w:ascii="Times New Roman" w:hAnsi="Times New Roman" w:cs="Times New Roman"/>
                <w:sz w:val="20"/>
                <w:szCs w:val="20"/>
                <w:shd w:val="clear" w:color="auto" w:fill="FFFFFF"/>
              </w:rPr>
              <w:t>ế.</w:t>
            </w:r>
          </w:p>
          <w:p w14:paraId="29FFD33A" w14:textId="77777777" w:rsidR="00A45885" w:rsidRPr="00664086" w:rsidRDefault="00A45885" w:rsidP="0056213A">
            <w:pPr>
              <w:spacing w:before="60" w:after="60"/>
              <w:rPr>
                <w:rFonts w:ascii="Times New Roman" w:hAnsi="Times New Roman" w:cs="Times New Roman"/>
                <w:bCs/>
                <w:sz w:val="20"/>
                <w:szCs w:val="20"/>
              </w:rPr>
            </w:pPr>
          </w:p>
        </w:tc>
        <w:tc>
          <w:tcPr>
            <w:tcW w:w="2060" w:type="pct"/>
            <w:shd w:val="clear" w:color="auto" w:fill="FFFFFF"/>
          </w:tcPr>
          <w:p w14:paraId="56570E8B" w14:textId="77777777" w:rsidR="002F26EE" w:rsidRPr="00664086" w:rsidRDefault="002F26EE" w:rsidP="00664086">
            <w:pPr>
              <w:spacing w:before="60" w:after="60"/>
              <w:ind w:left="62" w:right="158" w:firstLine="99"/>
              <w:rPr>
                <w:rFonts w:ascii="Times New Roman" w:hAnsi="Times New Roman" w:cs="Times New Roman"/>
                <w:sz w:val="20"/>
                <w:szCs w:val="20"/>
                <w:shd w:val="clear" w:color="auto" w:fill="FFFFFF"/>
                <w:lang w:val="en-US"/>
              </w:rPr>
            </w:pPr>
            <w:r w:rsidRPr="00664086">
              <w:rPr>
                <w:rFonts w:ascii="Times New Roman" w:hAnsi="Times New Roman" w:cs="Times New Roman"/>
                <w:sz w:val="20"/>
                <w:szCs w:val="20"/>
                <w:shd w:val="clear" w:color="auto" w:fill="FFFFFF"/>
              </w:rPr>
              <w:lastRenderedPageBreak/>
              <w:t xml:space="preserve">Sửa đổi khoản </w:t>
            </w:r>
            <w:r w:rsidRPr="00664086">
              <w:rPr>
                <w:rFonts w:ascii="Times New Roman" w:hAnsi="Times New Roman" w:cs="Times New Roman"/>
                <w:sz w:val="20"/>
                <w:szCs w:val="20"/>
                <w:shd w:val="clear" w:color="auto" w:fill="FFFFFF"/>
                <w:lang w:val="en-US"/>
              </w:rPr>
              <w:t xml:space="preserve">5 </w:t>
            </w:r>
            <w:proofErr w:type="spellStart"/>
            <w:r w:rsidRPr="00664086">
              <w:rPr>
                <w:rFonts w:ascii="Times New Roman" w:hAnsi="Times New Roman" w:cs="Times New Roman"/>
                <w:sz w:val="20"/>
                <w:szCs w:val="20"/>
                <w:shd w:val="clear" w:color="auto" w:fill="FFFFFF"/>
                <w:lang w:val="en-US"/>
              </w:rPr>
              <w:t>Điều</w:t>
            </w:r>
            <w:proofErr w:type="spellEnd"/>
            <w:r w:rsidRPr="00664086">
              <w:rPr>
                <w:rFonts w:ascii="Times New Roman" w:hAnsi="Times New Roman" w:cs="Times New Roman"/>
                <w:sz w:val="20"/>
                <w:szCs w:val="20"/>
                <w:shd w:val="clear" w:color="auto" w:fill="FFFFFF"/>
                <w:lang w:val="en-US"/>
              </w:rPr>
              <w:t xml:space="preserve"> 18:</w:t>
            </w:r>
          </w:p>
          <w:p w14:paraId="5F75C5BC" w14:textId="77777777" w:rsidR="00664086" w:rsidRPr="00664086" w:rsidRDefault="002F26EE" w:rsidP="00664086">
            <w:pPr>
              <w:spacing w:before="120" w:after="120" w:line="288" w:lineRule="auto"/>
              <w:ind w:left="62" w:right="158" w:firstLine="99"/>
              <w:jc w:val="both"/>
              <w:rPr>
                <w:rFonts w:ascii="Times New Roman" w:hAnsi="Times New Roman" w:cs="Times New Roman"/>
                <w:b/>
                <w:i/>
                <w:sz w:val="20"/>
                <w:szCs w:val="20"/>
                <w:shd w:val="clear" w:color="auto" w:fill="FFFFFF"/>
              </w:rPr>
            </w:pPr>
            <w:r w:rsidRPr="00664086">
              <w:rPr>
                <w:rFonts w:ascii="Times New Roman" w:hAnsi="Times New Roman" w:cs="Times New Roman"/>
                <w:i/>
                <w:sz w:val="20"/>
                <w:szCs w:val="20"/>
                <w:shd w:val="clear" w:color="auto" w:fill="FFFFFF"/>
              </w:rPr>
              <w:lastRenderedPageBreak/>
              <w:t>“</w:t>
            </w:r>
            <w:r w:rsidR="00664086" w:rsidRPr="00664086">
              <w:rPr>
                <w:rFonts w:ascii="Times New Roman" w:hAnsi="Times New Roman" w:cs="Times New Roman"/>
                <w:b/>
                <w:i/>
                <w:sz w:val="20"/>
                <w:szCs w:val="20"/>
                <w:shd w:val="clear" w:color="auto" w:fill="FFFFFF"/>
              </w:rPr>
              <w:t>5. Thẩm quyền quyết định miễn tiền sử dụng đất.</w:t>
            </w:r>
          </w:p>
          <w:p w14:paraId="7827856B" w14:textId="442FA991" w:rsidR="002F26EE" w:rsidRPr="00664086" w:rsidRDefault="00664086" w:rsidP="00664086">
            <w:pPr>
              <w:spacing w:before="60" w:after="60"/>
              <w:ind w:left="62" w:right="158" w:firstLine="99"/>
              <w:jc w:val="both"/>
              <w:rPr>
                <w:rFonts w:ascii="Times New Roman" w:hAnsi="Times New Roman" w:cs="Times New Roman"/>
                <w:sz w:val="20"/>
                <w:szCs w:val="20"/>
                <w:shd w:val="clear" w:color="auto" w:fill="FFFFFF"/>
                <w:lang w:val="en-US"/>
              </w:rPr>
            </w:pPr>
            <w:r w:rsidRPr="00664086">
              <w:rPr>
                <w:rFonts w:ascii="Times New Roman" w:hAnsi="Times New Roman" w:cs="Times New Roman"/>
                <w:b/>
                <w:i/>
                <w:sz w:val="20"/>
                <w:szCs w:val="20"/>
                <w:shd w:val="clear" w:color="auto" w:fill="FFFFFF"/>
              </w:rPr>
              <w:t>Cơ quan, người có thẩm quyền quyết định giao đất theo quy định tại Điều 123 Luật Đất đai quyết định việc miễn tiền sử dụng đất khi quyết định giao đất, chuyển mục đích sử dụng đất, công nhận quyền sử dụng đất cho đối tượng tương ứng với đối tượng thuộc thẩm quyền giao đất theo hồ sơ trình của cơ quan có chức năng quản lý đất đai.</w:t>
            </w:r>
            <w:r w:rsidR="002F26EE" w:rsidRPr="00664086">
              <w:rPr>
                <w:rFonts w:ascii="Times New Roman" w:hAnsi="Times New Roman" w:cs="Times New Roman"/>
                <w:i/>
                <w:sz w:val="20"/>
                <w:szCs w:val="20"/>
                <w:shd w:val="clear" w:color="auto" w:fill="FFFFFF"/>
              </w:rPr>
              <w:t>”</w:t>
            </w:r>
          </w:p>
          <w:p w14:paraId="1F365D73" w14:textId="77777777" w:rsidR="00A45885" w:rsidRPr="00664086" w:rsidRDefault="00A45885" w:rsidP="0056213A">
            <w:pPr>
              <w:spacing w:before="60" w:after="60"/>
              <w:ind w:right="158" w:firstLine="99"/>
              <w:rPr>
                <w:rFonts w:ascii="Times New Roman" w:hAnsi="Times New Roman" w:cs="Times New Roman"/>
                <w:bCs/>
                <w:sz w:val="20"/>
                <w:szCs w:val="20"/>
              </w:rPr>
            </w:pPr>
          </w:p>
        </w:tc>
        <w:tc>
          <w:tcPr>
            <w:tcW w:w="1269" w:type="pct"/>
            <w:shd w:val="clear" w:color="auto" w:fill="FFFFFF"/>
          </w:tcPr>
          <w:p w14:paraId="03ABB6C2" w14:textId="77777777" w:rsidR="00A45885" w:rsidRPr="00664086" w:rsidRDefault="001B7899" w:rsidP="0056213A">
            <w:pPr>
              <w:spacing w:before="60" w:after="60"/>
              <w:ind w:right="41" w:firstLine="62"/>
              <w:jc w:val="both"/>
              <w:rPr>
                <w:rFonts w:ascii="Times New Roman" w:hAnsi="Times New Roman" w:cs="Times New Roman"/>
                <w:sz w:val="20"/>
                <w:szCs w:val="20"/>
                <w:lang w:val="en-US"/>
              </w:rPr>
            </w:pPr>
            <w:r w:rsidRPr="00664086">
              <w:rPr>
                <w:rFonts w:ascii="Times New Roman" w:hAnsi="Times New Roman" w:cs="Times New Roman"/>
                <w:sz w:val="20"/>
                <w:szCs w:val="20"/>
                <w:lang w:val="en-US"/>
              </w:rPr>
              <w:lastRenderedPageBreak/>
              <w:t xml:space="preserve">Quy </w:t>
            </w:r>
            <w:proofErr w:type="spellStart"/>
            <w:r w:rsidRPr="00664086">
              <w:rPr>
                <w:rFonts w:ascii="Times New Roman" w:hAnsi="Times New Roman" w:cs="Times New Roman"/>
                <w:sz w:val="20"/>
                <w:szCs w:val="20"/>
                <w:lang w:val="en-US"/>
              </w:rPr>
              <w:t>định</w:t>
            </w:r>
            <w:proofErr w:type="spellEnd"/>
            <w:r w:rsidRPr="00664086">
              <w:rPr>
                <w:rFonts w:ascii="Times New Roman" w:hAnsi="Times New Roman" w:cs="Times New Roman"/>
                <w:sz w:val="20"/>
                <w:szCs w:val="20"/>
                <w:lang w:val="en-US"/>
              </w:rPr>
              <w:t xml:space="preserve"> </w:t>
            </w:r>
            <w:proofErr w:type="spellStart"/>
            <w:r w:rsidRPr="00664086">
              <w:rPr>
                <w:rFonts w:ascii="Times New Roman" w:hAnsi="Times New Roman" w:cs="Times New Roman"/>
                <w:sz w:val="20"/>
                <w:szCs w:val="20"/>
                <w:lang w:val="en-US"/>
              </w:rPr>
              <w:t>cụ</w:t>
            </w:r>
            <w:proofErr w:type="spellEnd"/>
            <w:r w:rsidRPr="00664086">
              <w:rPr>
                <w:rFonts w:ascii="Times New Roman" w:hAnsi="Times New Roman" w:cs="Times New Roman"/>
                <w:sz w:val="20"/>
                <w:szCs w:val="20"/>
                <w:lang w:val="en-US"/>
              </w:rPr>
              <w:t xml:space="preserve"> </w:t>
            </w:r>
            <w:proofErr w:type="spellStart"/>
            <w:r w:rsidRPr="00664086">
              <w:rPr>
                <w:rFonts w:ascii="Times New Roman" w:hAnsi="Times New Roman" w:cs="Times New Roman"/>
                <w:sz w:val="20"/>
                <w:szCs w:val="20"/>
                <w:lang w:val="en-US"/>
              </w:rPr>
              <w:t>thể</w:t>
            </w:r>
            <w:proofErr w:type="spellEnd"/>
            <w:r w:rsidRPr="00664086">
              <w:rPr>
                <w:rFonts w:ascii="Times New Roman" w:hAnsi="Times New Roman" w:cs="Times New Roman"/>
                <w:sz w:val="20"/>
                <w:szCs w:val="20"/>
                <w:lang w:val="en-US"/>
              </w:rPr>
              <w:t xml:space="preserve"> </w:t>
            </w:r>
            <w:proofErr w:type="spellStart"/>
            <w:r w:rsidR="00CF3624" w:rsidRPr="00664086">
              <w:rPr>
                <w:rFonts w:ascii="Times New Roman" w:hAnsi="Times New Roman" w:cs="Times New Roman"/>
                <w:sz w:val="20"/>
                <w:szCs w:val="20"/>
                <w:lang w:val="en-US"/>
              </w:rPr>
              <w:t>cơ</w:t>
            </w:r>
            <w:proofErr w:type="spellEnd"/>
            <w:r w:rsidR="00CF3624" w:rsidRPr="00664086">
              <w:rPr>
                <w:rFonts w:ascii="Times New Roman" w:hAnsi="Times New Roman" w:cs="Times New Roman"/>
                <w:sz w:val="20"/>
                <w:szCs w:val="20"/>
                <w:lang w:val="en-US"/>
              </w:rPr>
              <w:t xml:space="preserve"> </w:t>
            </w:r>
            <w:proofErr w:type="spellStart"/>
            <w:r w:rsidR="00CF3624" w:rsidRPr="00664086">
              <w:rPr>
                <w:rFonts w:ascii="Times New Roman" w:hAnsi="Times New Roman" w:cs="Times New Roman"/>
                <w:sz w:val="20"/>
                <w:szCs w:val="20"/>
                <w:lang w:val="en-US"/>
              </w:rPr>
              <w:t>quan</w:t>
            </w:r>
            <w:proofErr w:type="spellEnd"/>
            <w:r w:rsidR="00CF3624" w:rsidRPr="00664086">
              <w:rPr>
                <w:rFonts w:ascii="Times New Roman" w:hAnsi="Times New Roman" w:cs="Times New Roman"/>
                <w:sz w:val="20"/>
                <w:szCs w:val="20"/>
                <w:lang w:val="en-US"/>
              </w:rPr>
              <w:t xml:space="preserve">, </w:t>
            </w:r>
            <w:proofErr w:type="spellStart"/>
            <w:r w:rsidR="00CF3624" w:rsidRPr="00664086">
              <w:rPr>
                <w:rFonts w:ascii="Times New Roman" w:hAnsi="Times New Roman" w:cs="Times New Roman"/>
                <w:sz w:val="20"/>
                <w:szCs w:val="20"/>
                <w:lang w:val="en-US"/>
              </w:rPr>
              <w:t>người</w:t>
            </w:r>
            <w:proofErr w:type="spellEnd"/>
            <w:r w:rsidR="00CF3624" w:rsidRPr="00664086">
              <w:rPr>
                <w:rFonts w:ascii="Times New Roman" w:hAnsi="Times New Roman" w:cs="Times New Roman"/>
                <w:sz w:val="20"/>
                <w:szCs w:val="20"/>
                <w:lang w:val="en-US"/>
              </w:rPr>
              <w:t xml:space="preserve"> </w:t>
            </w:r>
            <w:proofErr w:type="spellStart"/>
            <w:r w:rsidR="00CF3624" w:rsidRPr="00664086">
              <w:rPr>
                <w:rFonts w:ascii="Times New Roman" w:hAnsi="Times New Roman" w:cs="Times New Roman"/>
                <w:sz w:val="20"/>
                <w:szCs w:val="20"/>
                <w:lang w:val="en-US"/>
              </w:rPr>
              <w:t>có</w:t>
            </w:r>
            <w:proofErr w:type="spellEnd"/>
            <w:r w:rsidR="00CF3624" w:rsidRPr="00664086">
              <w:rPr>
                <w:rFonts w:ascii="Times New Roman" w:hAnsi="Times New Roman" w:cs="Times New Roman"/>
                <w:sz w:val="20"/>
                <w:szCs w:val="20"/>
                <w:lang w:val="en-US"/>
              </w:rPr>
              <w:t xml:space="preserve"> </w:t>
            </w:r>
            <w:proofErr w:type="spellStart"/>
            <w:r w:rsidR="00CF3624" w:rsidRPr="00664086">
              <w:rPr>
                <w:rFonts w:ascii="Times New Roman" w:hAnsi="Times New Roman" w:cs="Times New Roman"/>
                <w:sz w:val="20"/>
                <w:szCs w:val="20"/>
                <w:lang w:val="en-US"/>
              </w:rPr>
              <w:t>thẩm</w:t>
            </w:r>
            <w:proofErr w:type="spellEnd"/>
            <w:r w:rsidR="00CF3624" w:rsidRPr="00664086">
              <w:rPr>
                <w:rFonts w:ascii="Times New Roman" w:hAnsi="Times New Roman" w:cs="Times New Roman"/>
                <w:sz w:val="20"/>
                <w:szCs w:val="20"/>
                <w:lang w:val="en-US"/>
              </w:rPr>
              <w:t xml:space="preserve"> </w:t>
            </w:r>
            <w:proofErr w:type="spellStart"/>
            <w:r w:rsidR="00CF3624" w:rsidRPr="00664086">
              <w:rPr>
                <w:rFonts w:ascii="Times New Roman" w:hAnsi="Times New Roman" w:cs="Times New Roman"/>
                <w:sz w:val="20"/>
                <w:szCs w:val="20"/>
                <w:lang w:val="en-US"/>
              </w:rPr>
              <w:t>quyền</w:t>
            </w:r>
            <w:proofErr w:type="spellEnd"/>
            <w:r w:rsidRPr="00664086">
              <w:rPr>
                <w:rFonts w:ascii="Times New Roman" w:hAnsi="Times New Roman" w:cs="Times New Roman"/>
                <w:sz w:val="20"/>
                <w:szCs w:val="20"/>
                <w:lang w:val="en-US"/>
              </w:rPr>
              <w:t xml:space="preserve"> </w:t>
            </w:r>
            <w:proofErr w:type="spellStart"/>
            <w:r w:rsidRPr="00664086">
              <w:rPr>
                <w:rFonts w:ascii="Times New Roman" w:hAnsi="Times New Roman" w:cs="Times New Roman"/>
                <w:sz w:val="20"/>
                <w:szCs w:val="20"/>
                <w:lang w:val="en-US"/>
              </w:rPr>
              <w:t>quyết</w:t>
            </w:r>
            <w:proofErr w:type="spellEnd"/>
            <w:r w:rsidRPr="00664086">
              <w:rPr>
                <w:rFonts w:ascii="Times New Roman" w:hAnsi="Times New Roman" w:cs="Times New Roman"/>
                <w:sz w:val="20"/>
                <w:szCs w:val="20"/>
                <w:lang w:val="en-US"/>
              </w:rPr>
              <w:t xml:space="preserve"> </w:t>
            </w:r>
            <w:proofErr w:type="spellStart"/>
            <w:r w:rsidRPr="00664086">
              <w:rPr>
                <w:rFonts w:ascii="Times New Roman" w:hAnsi="Times New Roman" w:cs="Times New Roman"/>
                <w:sz w:val="20"/>
                <w:szCs w:val="20"/>
                <w:lang w:val="en-US"/>
              </w:rPr>
              <w:t>định</w:t>
            </w:r>
            <w:proofErr w:type="spellEnd"/>
            <w:r w:rsidRPr="00664086">
              <w:rPr>
                <w:rFonts w:ascii="Times New Roman" w:hAnsi="Times New Roman" w:cs="Times New Roman"/>
                <w:sz w:val="20"/>
                <w:szCs w:val="20"/>
                <w:lang w:val="en-US"/>
              </w:rPr>
              <w:t xml:space="preserve"> </w:t>
            </w:r>
            <w:proofErr w:type="spellStart"/>
            <w:r w:rsidRPr="00664086">
              <w:rPr>
                <w:rFonts w:ascii="Times New Roman" w:hAnsi="Times New Roman" w:cs="Times New Roman"/>
                <w:sz w:val="20"/>
                <w:szCs w:val="20"/>
                <w:lang w:val="en-US"/>
              </w:rPr>
              <w:t>miễn</w:t>
            </w:r>
            <w:proofErr w:type="spellEnd"/>
            <w:r w:rsidRPr="00664086">
              <w:rPr>
                <w:rFonts w:ascii="Times New Roman" w:hAnsi="Times New Roman" w:cs="Times New Roman"/>
                <w:sz w:val="20"/>
                <w:szCs w:val="20"/>
                <w:lang w:val="en-US"/>
              </w:rPr>
              <w:t xml:space="preserve"> </w:t>
            </w:r>
            <w:proofErr w:type="spellStart"/>
            <w:r w:rsidRPr="00664086">
              <w:rPr>
                <w:rFonts w:ascii="Times New Roman" w:hAnsi="Times New Roman" w:cs="Times New Roman"/>
                <w:sz w:val="20"/>
                <w:szCs w:val="20"/>
                <w:lang w:val="en-US"/>
              </w:rPr>
              <w:t>tiền</w:t>
            </w:r>
            <w:proofErr w:type="spellEnd"/>
            <w:r w:rsidRPr="00664086">
              <w:rPr>
                <w:rFonts w:ascii="Times New Roman" w:hAnsi="Times New Roman" w:cs="Times New Roman"/>
                <w:sz w:val="20"/>
                <w:szCs w:val="20"/>
                <w:lang w:val="en-US"/>
              </w:rPr>
              <w:t xml:space="preserve"> </w:t>
            </w:r>
            <w:proofErr w:type="spellStart"/>
            <w:r w:rsidRPr="00664086">
              <w:rPr>
                <w:rFonts w:ascii="Times New Roman" w:hAnsi="Times New Roman" w:cs="Times New Roman"/>
                <w:sz w:val="20"/>
                <w:szCs w:val="20"/>
                <w:lang w:val="en-US"/>
              </w:rPr>
              <w:t>sử</w:t>
            </w:r>
            <w:proofErr w:type="spellEnd"/>
            <w:r w:rsidRPr="00664086">
              <w:rPr>
                <w:rFonts w:ascii="Times New Roman" w:hAnsi="Times New Roman" w:cs="Times New Roman"/>
                <w:sz w:val="20"/>
                <w:szCs w:val="20"/>
                <w:lang w:val="en-US"/>
              </w:rPr>
              <w:t xml:space="preserve"> </w:t>
            </w:r>
            <w:proofErr w:type="spellStart"/>
            <w:r w:rsidRPr="00664086">
              <w:rPr>
                <w:rFonts w:ascii="Times New Roman" w:hAnsi="Times New Roman" w:cs="Times New Roman"/>
                <w:sz w:val="20"/>
                <w:szCs w:val="20"/>
                <w:lang w:val="en-US"/>
              </w:rPr>
              <w:t>dụng</w:t>
            </w:r>
            <w:proofErr w:type="spellEnd"/>
            <w:r w:rsidRPr="00664086">
              <w:rPr>
                <w:rFonts w:ascii="Times New Roman" w:hAnsi="Times New Roman" w:cs="Times New Roman"/>
                <w:sz w:val="20"/>
                <w:szCs w:val="20"/>
                <w:lang w:val="en-US"/>
              </w:rPr>
              <w:t xml:space="preserve"> </w:t>
            </w:r>
            <w:proofErr w:type="spellStart"/>
            <w:r w:rsidRPr="00664086">
              <w:rPr>
                <w:rFonts w:ascii="Times New Roman" w:hAnsi="Times New Roman" w:cs="Times New Roman"/>
                <w:sz w:val="20"/>
                <w:szCs w:val="20"/>
                <w:lang w:val="en-US"/>
              </w:rPr>
              <w:t>đất</w:t>
            </w:r>
            <w:proofErr w:type="spellEnd"/>
            <w:r w:rsidRPr="00664086">
              <w:rPr>
                <w:rFonts w:ascii="Times New Roman" w:hAnsi="Times New Roman" w:cs="Times New Roman"/>
                <w:sz w:val="20"/>
                <w:szCs w:val="20"/>
                <w:lang w:val="en-US"/>
              </w:rPr>
              <w:t xml:space="preserve">, </w:t>
            </w:r>
            <w:proofErr w:type="spellStart"/>
            <w:r w:rsidRPr="00664086">
              <w:rPr>
                <w:rFonts w:ascii="Times New Roman" w:hAnsi="Times New Roman" w:cs="Times New Roman"/>
                <w:sz w:val="20"/>
                <w:szCs w:val="20"/>
                <w:lang w:val="en-US"/>
              </w:rPr>
              <w:t>tiền</w:t>
            </w:r>
            <w:proofErr w:type="spellEnd"/>
            <w:r w:rsidRPr="00664086">
              <w:rPr>
                <w:rFonts w:ascii="Times New Roman" w:hAnsi="Times New Roman" w:cs="Times New Roman"/>
                <w:sz w:val="20"/>
                <w:szCs w:val="20"/>
                <w:lang w:val="en-US"/>
              </w:rPr>
              <w:t xml:space="preserve"> </w:t>
            </w:r>
            <w:proofErr w:type="spellStart"/>
            <w:r w:rsidRPr="00664086">
              <w:rPr>
                <w:rFonts w:ascii="Times New Roman" w:hAnsi="Times New Roman" w:cs="Times New Roman"/>
                <w:sz w:val="20"/>
                <w:szCs w:val="20"/>
                <w:lang w:val="en-US"/>
              </w:rPr>
              <w:lastRenderedPageBreak/>
              <w:t>thuê</w:t>
            </w:r>
            <w:proofErr w:type="spellEnd"/>
            <w:r w:rsidRPr="00664086">
              <w:rPr>
                <w:rFonts w:ascii="Times New Roman" w:hAnsi="Times New Roman" w:cs="Times New Roman"/>
                <w:sz w:val="20"/>
                <w:szCs w:val="20"/>
                <w:lang w:val="en-US"/>
              </w:rPr>
              <w:t xml:space="preserve"> </w:t>
            </w:r>
            <w:proofErr w:type="spellStart"/>
            <w:r w:rsidRPr="00664086">
              <w:rPr>
                <w:rFonts w:ascii="Times New Roman" w:hAnsi="Times New Roman" w:cs="Times New Roman"/>
                <w:sz w:val="20"/>
                <w:szCs w:val="20"/>
                <w:lang w:val="en-US"/>
              </w:rPr>
              <w:t>đất</w:t>
            </w:r>
            <w:proofErr w:type="spellEnd"/>
            <w:r w:rsidRPr="00664086">
              <w:rPr>
                <w:rFonts w:ascii="Times New Roman" w:hAnsi="Times New Roman" w:cs="Times New Roman"/>
                <w:sz w:val="20"/>
                <w:szCs w:val="20"/>
                <w:lang w:val="en-US"/>
              </w:rPr>
              <w:t xml:space="preserve"> </w:t>
            </w:r>
            <w:proofErr w:type="spellStart"/>
            <w:r w:rsidRPr="00664086">
              <w:rPr>
                <w:rFonts w:ascii="Times New Roman" w:hAnsi="Times New Roman" w:cs="Times New Roman"/>
                <w:sz w:val="20"/>
                <w:szCs w:val="20"/>
                <w:lang w:val="en-US"/>
              </w:rPr>
              <w:t>nhằm</w:t>
            </w:r>
            <w:proofErr w:type="spellEnd"/>
            <w:r w:rsidRPr="00664086">
              <w:rPr>
                <w:rFonts w:ascii="Times New Roman" w:hAnsi="Times New Roman" w:cs="Times New Roman"/>
                <w:sz w:val="20"/>
                <w:szCs w:val="20"/>
                <w:lang w:val="en-US"/>
              </w:rPr>
              <w:t xml:space="preserve"> </w:t>
            </w:r>
            <w:proofErr w:type="spellStart"/>
            <w:r w:rsidRPr="00664086">
              <w:rPr>
                <w:rFonts w:ascii="Times New Roman" w:hAnsi="Times New Roman" w:cs="Times New Roman"/>
                <w:sz w:val="20"/>
                <w:szCs w:val="20"/>
                <w:lang w:val="en-US"/>
              </w:rPr>
              <w:t>đảm</w:t>
            </w:r>
            <w:proofErr w:type="spellEnd"/>
            <w:r w:rsidRPr="00664086">
              <w:rPr>
                <w:rFonts w:ascii="Times New Roman" w:hAnsi="Times New Roman" w:cs="Times New Roman"/>
                <w:sz w:val="20"/>
                <w:szCs w:val="20"/>
                <w:lang w:val="en-US"/>
              </w:rPr>
              <w:t xml:space="preserve"> </w:t>
            </w:r>
            <w:proofErr w:type="spellStart"/>
            <w:r w:rsidRPr="00664086">
              <w:rPr>
                <w:rFonts w:ascii="Times New Roman" w:hAnsi="Times New Roman" w:cs="Times New Roman"/>
                <w:sz w:val="20"/>
                <w:szCs w:val="20"/>
                <w:lang w:val="en-US"/>
              </w:rPr>
              <w:t>bảo</w:t>
            </w:r>
            <w:proofErr w:type="spellEnd"/>
            <w:r w:rsidRPr="00664086">
              <w:rPr>
                <w:rFonts w:ascii="Times New Roman" w:hAnsi="Times New Roman" w:cs="Times New Roman"/>
                <w:sz w:val="20"/>
                <w:szCs w:val="20"/>
                <w:lang w:val="en-US"/>
              </w:rPr>
              <w:t xml:space="preserve"> </w:t>
            </w:r>
            <w:proofErr w:type="spellStart"/>
            <w:r w:rsidRPr="00664086">
              <w:rPr>
                <w:rFonts w:ascii="Times New Roman" w:hAnsi="Times New Roman" w:cs="Times New Roman"/>
                <w:sz w:val="20"/>
                <w:szCs w:val="20"/>
                <w:lang w:val="en-US"/>
              </w:rPr>
              <w:t>rõ</w:t>
            </w:r>
            <w:proofErr w:type="spellEnd"/>
            <w:r w:rsidRPr="00664086">
              <w:rPr>
                <w:rFonts w:ascii="Times New Roman" w:hAnsi="Times New Roman" w:cs="Times New Roman"/>
                <w:sz w:val="20"/>
                <w:szCs w:val="20"/>
                <w:lang w:val="en-US"/>
              </w:rPr>
              <w:t xml:space="preserve"> </w:t>
            </w:r>
            <w:proofErr w:type="spellStart"/>
            <w:r w:rsidRPr="00664086">
              <w:rPr>
                <w:rFonts w:ascii="Times New Roman" w:hAnsi="Times New Roman" w:cs="Times New Roman"/>
                <w:sz w:val="20"/>
                <w:szCs w:val="20"/>
                <w:lang w:val="en-US"/>
              </w:rPr>
              <w:t>ràng</w:t>
            </w:r>
            <w:proofErr w:type="spellEnd"/>
            <w:r w:rsidRPr="00664086">
              <w:rPr>
                <w:rFonts w:ascii="Times New Roman" w:hAnsi="Times New Roman" w:cs="Times New Roman"/>
                <w:sz w:val="20"/>
                <w:szCs w:val="20"/>
                <w:lang w:val="en-US"/>
              </w:rPr>
              <w:t xml:space="preserve">, </w:t>
            </w:r>
            <w:proofErr w:type="spellStart"/>
            <w:r w:rsidRPr="00664086">
              <w:rPr>
                <w:rFonts w:ascii="Times New Roman" w:hAnsi="Times New Roman" w:cs="Times New Roman"/>
                <w:sz w:val="20"/>
                <w:szCs w:val="20"/>
                <w:lang w:val="en-US"/>
              </w:rPr>
              <w:t>thuận</w:t>
            </w:r>
            <w:proofErr w:type="spellEnd"/>
            <w:r w:rsidRPr="00664086">
              <w:rPr>
                <w:rFonts w:ascii="Times New Roman" w:hAnsi="Times New Roman" w:cs="Times New Roman"/>
                <w:sz w:val="20"/>
                <w:szCs w:val="20"/>
                <w:lang w:val="en-US"/>
              </w:rPr>
              <w:t xml:space="preserve"> </w:t>
            </w:r>
            <w:proofErr w:type="spellStart"/>
            <w:r w:rsidRPr="00664086">
              <w:rPr>
                <w:rFonts w:ascii="Times New Roman" w:hAnsi="Times New Roman" w:cs="Times New Roman"/>
                <w:sz w:val="20"/>
                <w:szCs w:val="20"/>
                <w:lang w:val="en-US"/>
              </w:rPr>
              <w:t>lợi</w:t>
            </w:r>
            <w:proofErr w:type="spellEnd"/>
            <w:r w:rsidRPr="00664086">
              <w:rPr>
                <w:rFonts w:ascii="Times New Roman" w:hAnsi="Times New Roman" w:cs="Times New Roman"/>
                <w:sz w:val="20"/>
                <w:szCs w:val="20"/>
                <w:lang w:val="en-US"/>
              </w:rPr>
              <w:t xml:space="preserve"> </w:t>
            </w:r>
            <w:proofErr w:type="spellStart"/>
            <w:r w:rsidRPr="00664086">
              <w:rPr>
                <w:rFonts w:ascii="Times New Roman" w:hAnsi="Times New Roman" w:cs="Times New Roman"/>
                <w:sz w:val="20"/>
                <w:szCs w:val="20"/>
                <w:lang w:val="en-US"/>
              </w:rPr>
              <w:t>trong</w:t>
            </w:r>
            <w:proofErr w:type="spellEnd"/>
            <w:r w:rsidRPr="00664086">
              <w:rPr>
                <w:rFonts w:ascii="Times New Roman" w:hAnsi="Times New Roman" w:cs="Times New Roman"/>
                <w:sz w:val="20"/>
                <w:szCs w:val="20"/>
                <w:lang w:val="en-US"/>
              </w:rPr>
              <w:t xml:space="preserve"> </w:t>
            </w:r>
            <w:proofErr w:type="spellStart"/>
            <w:r w:rsidRPr="00664086">
              <w:rPr>
                <w:rFonts w:ascii="Times New Roman" w:hAnsi="Times New Roman" w:cs="Times New Roman"/>
                <w:sz w:val="20"/>
                <w:szCs w:val="20"/>
                <w:lang w:val="en-US"/>
              </w:rPr>
              <w:t>tổ</w:t>
            </w:r>
            <w:proofErr w:type="spellEnd"/>
            <w:r w:rsidRPr="00664086">
              <w:rPr>
                <w:rFonts w:ascii="Times New Roman" w:hAnsi="Times New Roman" w:cs="Times New Roman"/>
                <w:sz w:val="20"/>
                <w:szCs w:val="20"/>
                <w:lang w:val="en-US"/>
              </w:rPr>
              <w:t xml:space="preserve"> </w:t>
            </w:r>
            <w:proofErr w:type="spellStart"/>
            <w:r w:rsidRPr="00664086">
              <w:rPr>
                <w:rFonts w:ascii="Times New Roman" w:hAnsi="Times New Roman" w:cs="Times New Roman"/>
                <w:sz w:val="20"/>
                <w:szCs w:val="20"/>
                <w:lang w:val="en-US"/>
              </w:rPr>
              <w:t>chức</w:t>
            </w:r>
            <w:proofErr w:type="spellEnd"/>
            <w:r w:rsidRPr="00664086">
              <w:rPr>
                <w:rFonts w:ascii="Times New Roman" w:hAnsi="Times New Roman" w:cs="Times New Roman"/>
                <w:sz w:val="20"/>
                <w:szCs w:val="20"/>
                <w:lang w:val="en-US"/>
              </w:rPr>
              <w:t xml:space="preserve"> </w:t>
            </w:r>
            <w:proofErr w:type="spellStart"/>
            <w:r w:rsidRPr="00664086">
              <w:rPr>
                <w:rFonts w:ascii="Times New Roman" w:hAnsi="Times New Roman" w:cs="Times New Roman"/>
                <w:sz w:val="20"/>
                <w:szCs w:val="20"/>
                <w:lang w:val="en-US"/>
              </w:rPr>
              <w:t>thực</w:t>
            </w:r>
            <w:proofErr w:type="spellEnd"/>
            <w:r w:rsidRPr="00664086">
              <w:rPr>
                <w:rFonts w:ascii="Times New Roman" w:hAnsi="Times New Roman" w:cs="Times New Roman"/>
                <w:sz w:val="20"/>
                <w:szCs w:val="20"/>
                <w:lang w:val="en-US"/>
              </w:rPr>
              <w:t xml:space="preserve"> </w:t>
            </w:r>
            <w:proofErr w:type="spellStart"/>
            <w:r w:rsidRPr="00664086">
              <w:rPr>
                <w:rFonts w:ascii="Times New Roman" w:hAnsi="Times New Roman" w:cs="Times New Roman"/>
                <w:sz w:val="20"/>
                <w:szCs w:val="20"/>
                <w:lang w:val="en-US"/>
              </w:rPr>
              <w:t>hiện</w:t>
            </w:r>
            <w:proofErr w:type="spellEnd"/>
            <w:r w:rsidRPr="00664086">
              <w:rPr>
                <w:rFonts w:ascii="Times New Roman" w:hAnsi="Times New Roman" w:cs="Times New Roman"/>
                <w:sz w:val="20"/>
                <w:szCs w:val="20"/>
                <w:lang w:val="en-US"/>
              </w:rPr>
              <w:t>.</w:t>
            </w:r>
          </w:p>
        </w:tc>
      </w:tr>
      <w:tr w:rsidR="00A45885" w:rsidRPr="00F27B7F" w14:paraId="621C74F1" w14:textId="77777777" w:rsidTr="00F27B7F">
        <w:trPr>
          <w:trHeight w:val="20"/>
          <w:jc w:val="center"/>
        </w:trPr>
        <w:tc>
          <w:tcPr>
            <w:tcW w:w="1671" w:type="pct"/>
            <w:shd w:val="clear" w:color="auto" w:fill="FFFFFF"/>
          </w:tcPr>
          <w:p w14:paraId="1EAEEF19" w14:textId="77777777" w:rsidR="00A45885" w:rsidRPr="00F27B7F" w:rsidRDefault="002F26EE" w:rsidP="0056213A">
            <w:pPr>
              <w:spacing w:before="60" w:after="60"/>
              <w:rPr>
                <w:rFonts w:ascii="Times New Roman" w:hAnsi="Times New Roman" w:cs="Times New Roman"/>
                <w:bCs/>
                <w:sz w:val="20"/>
                <w:szCs w:val="20"/>
              </w:rPr>
            </w:pPr>
            <w:bookmarkStart w:id="16" w:name="dieu_19"/>
            <w:r w:rsidRPr="00F27B7F">
              <w:rPr>
                <w:rFonts w:ascii="Times New Roman" w:hAnsi="Times New Roman" w:cs="Times New Roman"/>
                <w:b/>
                <w:bCs/>
                <w:sz w:val="20"/>
                <w:szCs w:val="20"/>
                <w:shd w:val="clear" w:color="auto" w:fill="FFFFFF"/>
              </w:rPr>
              <w:lastRenderedPageBreak/>
              <w:t>Điều 19. Giảm tiền sử dụng đất</w:t>
            </w:r>
            <w:bookmarkEnd w:id="16"/>
          </w:p>
        </w:tc>
        <w:tc>
          <w:tcPr>
            <w:tcW w:w="2060" w:type="pct"/>
            <w:shd w:val="clear" w:color="auto" w:fill="FFFFFF"/>
          </w:tcPr>
          <w:p w14:paraId="381758E4" w14:textId="77777777" w:rsidR="00A45885" w:rsidRPr="00F27B7F" w:rsidRDefault="00A45885" w:rsidP="0056213A">
            <w:pPr>
              <w:spacing w:before="60" w:after="60"/>
              <w:ind w:right="158" w:firstLine="99"/>
              <w:rPr>
                <w:rFonts w:ascii="Times New Roman" w:hAnsi="Times New Roman" w:cs="Times New Roman"/>
                <w:bCs/>
                <w:sz w:val="20"/>
                <w:szCs w:val="20"/>
              </w:rPr>
            </w:pPr>
          </w:p>
        </w:tc>
        <w:tc>
          <w:tcPr>
            <w:tcW w:w="1269" w:type="pct"/>
            <w:shd w:val="clear" w:color="auto" w:fill="FFFFFF"/>
          </w:tcPr>
          <w:p w14:paraId="72B9EF41" w14:textId="77777777" w:rsidR="00A45885" w:rsidRPr="00F27B7F" w:rsidRDefault="00A45885" w:rsidP="0056213A">
            <w:pPr>
              <w:spacing w:before="60" w:after="60"/>
              <w:ind w:right="41" w:firstLine="62"/>
              <w:jc w:val="both"/>
              <w:rPr>
                <w:rFonts w:ascii="Times New Roman" w:hAnsi="Times New Roman" w:cs="Times New Roman"/>
                <w:sz w:val="20"/>
                <w:szCs w:val="20"/>
              </w:rPr>
            </w:pPr>
          </w:p>
        </w:tc>
      </w:tr>
      <w:tr w:rsidR="00A45885" w:rsidRPr="0056213A" w14:paraId="0E07B50D" w14:textId="77777777" w:rsidTr="00F27B7F">
        <w:trPr>
          <w:trHeight w:val="20"/>
          <w:jc w:val="center"/>
        </w:trPr>
        <w:tc>
          <w:tcPr>
            <w:tcW w:w="1671" w:type="pct"/>
            <w:shd w:val="clear" w:color="auto" w:fill="FFFFFF"/>
          </w:tcPr>
          <w:p w14:paraId="78BF23C7" w14:textId="77777777" w:rsidR="00A45885" w:rsidRPr="0056213A" w:rsidRDefault="002F26EE" w:rsidP="00447475">
            <w:pPr>
              <w:spacing w:before="60" w:after="60"/>
              <w:ind w:right="56"/>
              <w:jc w:val="both"/>
              <w:rPr>
                <w:rFonts w:ascii="Times New Roman" w:hAnsi="Times New Roman" w:cs="Times New Roman"/>
                <w:bCs/>
                <w:color w:val="auto"/>
                <w:sz w:val="20"/>
                <w:szCs w:val="20"/>
              </w:rPr>
            </w:pPr>
            <w:r w:rsidRPr="0056213A">
              <w:rPr>
                <w:rFonts w:ascii="Times New Roman" w:hAnsi="Times New Roman" w:cs="Times New Roman"/>
                <w:color w:val="auto"/>
                <w:sz w:val="20"/>
                <w:szCs w:val="20"/>
                <w:shd w:val="clear" w:color="auto" w:fill="FFFFFF"/>
              </w:rPr>
              <w:t>1. Giảm 50% tiền sử dụng đất khi được cơ quan nhà nước có thẩm quyền giao đất, chuyển mục đích sử dụng đất, công nhận quyền sử dụng đất đối với người nghèo, hộ gia đình hoặc cá nhân là người dân tộc thiểu số tại các địa bàn không thuộc địa bàn quy định tại </w:t>
            </w:r>
            <w:bookmarkStart w:id="17" w:name="tc_32"/>
            <w:r w:rsidRPr="0056213A">
              <w:rPr>
                <w:rFonts w:ascii="Times New Roman" w:hAnsi="Times New Roman" w:cs="Times New Roman"/>
                <w:color w:val="auto"/>
                <w:sz w:val="20"/>
                <w:szCs w:val="20"/>
                <w:shd w:val="clear" w:color="auto" w:fill="FFFFFF"/>
              </w:rPr>
              <w:t>điểm b khoản 1 Điều 18 Nghị định này</w:t>
            </w:r>
            <w:bookmarkEnd w:id="17"/>
            <w:r w:rsidRPr="0056213A">
              <w:rPr>
                <w:rFonts w:ascii="Times New Roman" w:hAnsi="Times New Roman" w:cs="Times New Roman"/>
                <w:color w:val="auto"/>
                <w:sz w:val="20"/>
                <w:szCs w:val="20"/>
                <w:shd w:val="clear" w:color="auto" w:fill="FFFFFF"/>
              </w:rPr>
              <w:t>.</w:t>
            </w:r>
          </w:p>
        </w:tc>
        <w:tc>
          <w:tcPr>
            <w:tcW w:w="2060" w:type="pct"/>
            <w:shd w:val="clear" w:color="auto" w:fill="FFFFFF"/>
          </w:tcPr>
          <w:p w14:paraId="57CC8E84" w14:textId="77777777" w:rsidR="002F26EE" w:rsidRPr="0056213A" w:rsidRDefault="002F26EE" w:rsidP="00397DE8">
            <w:pPr>
              <w:spacing w:before="60" w:after="60"/>
              <w:ind w:left="62" w:right="57" w:firstLine="99"/>
              <w:jc w:val="both"/>
              <w:rPr>
                <w:rFonts w:ascii="Times New Roman" w:hAnsi="Times New Roman" w:cs="Times New Roman"/>
                <w:color w:val="auto"/>
                <w:sz w:val="20"/>
                <w:szCs w:val="20"/>
                <w:shd w:val="clear" w:color="auto" w:fill="FFFFFF"/>
                <w:lang w:val="en-US"/>
              </w:rPr>
            </w:pPr>
            <w:r w:rsidRPr="0056213A">
              <w:rPr>
                <w:rFonts w:ascii="Times New Roman" w:hAnsi="Times New Roman" w:cs="Times New Roman"/>
                <w:color w:val="auto"/>
                <w:sz w:val="20"/>
                <w:szCs w:val="20"/>
                <w:shd w:val="clear" w:color="auto" w:fill="FFFFFF"/>
              </w:rPr>
              <w:t xml:space="preserve">Sửa đổi khoản </w:t>
            </w:r>
            <w:r w:rsidR="00DC1576" w:rsidRPr="0056213A">
              <w:rPr>
                <w:rFonts w:ascii="Times New Roman" w:hAnsi="Times New Roman" w:cs="Times New Roman"/>
                <w:color w:val="auto"/>
                <w:sz w:val="20"/>
                <w:szCs w:val="20"/>
                <w:shd w:val="clear" w:color="auto" w:fill="FFFFFF"/>
                <w:lang w:val="en-US"/>
              </w:rPr>
              <w:t>1</w:t>
            </w:r>
            <w:r w:rsidRPr="0056213A">
              <w:rPr>
                <w:rFonts w:ascii="Times New Roman" w:hAnsi="Times New Roman" w:cs="Times New Roman"/>
                <w:color w:val="auto"/>
                <w:sz w:val="20"/>
                <w:szCs w:val="20"/>
                <w:shd w:val="clear" w:color="auto" w:fill="FFFFFF"/>
                <w:lang w:val="en-US"/>
              </w:rPr>
              <w:t xml:space="preserve"> </w:t>
            </w:r>
            <w:proofErr w:type="spellStart"/>
            <w:r w:rsidRPr="0056213A">
              <w:rPr>
                <w:rFonts w:ascii="Times New Roman" w:hAnsi="Times New Roman" w:cs="Times New Roman"/>
                <w:color w:val="auto"/>
                <w:sz w:val="20"/>
                <w:szCs w:val="20"/>
                <w:shd w:val="clear" w:color="auto" w:fill="FFFFFF"/>
                <w:lang w:val="en-US"/>
              </w:rPr>
              <w:t>Điều</w:t>
            </w:r>
            <w:proofErr w:type="spellEnd"/>
            <w:r w:rsidRPr="0056213A">
              <w:rPr>
                <w:rFonts w:ascii="Times New Roman" w:hAnsi="Times New Roman" w:cs="Times New Roman"/>
                <w:color w:val="auto"/>
                <w:sz w:val="20"/>
                <w:szCs w:val="20"/>
                <w:shd w:val="clear" w:color="auto" w:fill="FFFFFF"/>
                <w:lang w:val="en-US"/>
              </w:rPr>
              <w:t xml:space="preserve"> 1</w:t>
            </w:r>
            <w:r w:rsidR="00DC1576" w:rsidRPr="0056213A">
              <w:rPr>
                <w:rFonts w:ascii="Times New Roman" w:hAnsi="Times New Roman" w:cs="Times New Roman"/>
                <w:color w:val="auto"/>
                <w:sz w:val="20"/>
                <w:szCs w:val="20"/>
                <w:shd w:val="clear" w:color="auto" w:fill="FFFFFF"/>
                <w:lang w:val="en-US"/>
              </w:rPr>
              <w:t>9</w:t>
            </w:r>
            <w:r w:rsidRPr="0056213A">
              <w:rPr>
                <w:rFonts w:ascii="Times New Roman" w:hAnsi="Times New Roman" w:cs="Times New Roman"/>
                <w:color w:val="auto"/>
                <w:sz w:val="20"/>
                <w:szCs w:val="20"/>
                <w:shd w:val="clear" w:color="auto" w:fill="FFFFFF"/>
                <w:lang w:val="en-US"/>
              </w:rPr>
              <w:t>:</w:t>
            </w:r>
          </w:p>
          <w:p w14:paraId="5D84364B" w14:textId="77777777" w:rsidR="002F26EE" w:rsidRPr="00447475" w:rsidRDefault="002F26EE" w:rsidP="00397DE8">
            <w:pPr>
              <w:spacing w:before="60" w:after="60" w:line="264" w:lineRule="auto"/>
              <w:ind w:left="62" w:right="57" w:firstLine="99"/>
              <w:jc w:val="both"/>
              <w:rPr>
                <w:rFonts w:ascii="Times New Roman" w:hAnsi="Times New Roman" w:cs="Times New Roman"/>
                <w:b/>
                <w:bCs/>
                <w:i/>
                <w:iCs/>
                <w:color w:val="auto"/>
                <w:sz w:val="20"/>
                <w:szCs w:val="20"/>
                <w:shd w:val="clear" w:color="auto" w:fill="FFFFFF"/>
              </w:rPr>
            </w:pPr>
            <w:r w:rsidRPr="0056213A">
              <w:rPr>
                <w:rFonts w:ascii="Times New Roman" w:hAnsi="Times New Roman" w:cs="Times New Roman"/>
                <w:i/>
                <w:iCs/>
                <w:color w:val="auto"/>
                <w:sz w:val="20"/>
                <w:szCs w:val="20"/>
                <w:shd w:val="clear" w:color="auto" w:fill="FFFFFF"/>
              </w:rPr>
              <w:t>“</w:t>
            </w:r>
            <w:r w:rsidRPr="00447475">
              <w:rPr>
                <w:rFonts w:ascii="Times New Roman" w:hAnsi="Times New Roman" w:cs="Times New Roman"/>
                <w:b/>
                <w:bCs/>
                <w:i/>
                <w:iCs/>
                <w:color w:val="auto"/>
                <w:sz w:val="20"/>
                <w:szCs w:val="20"/>
                <w:shd w:val="clear" w:color="auto" w:fill="FFFFFF"/>
              </w:rPr>
              <w:t>1. Giảm 50% tiền sử dụng đất đối với các trường hợp sau:</w:t>
            </w:r>
          </w:p>
          <w:p w14:paraId="3423BB01" w14:textId="77777777" w:rsidR="002F26EE" w:rsidRPr="00447475" w:rsidRDefault="002F26EE" w:rsidP="00397DE8">
            <w:pPr>
              <w:spacing w:before="60" w:after="60" w:line="264" w:lineRule="auto"/>
              <w:ind w:left="62" w:right="57" w:firstLine="99"/>
              <w:jc w:val="both"/>
              <w:rPr>
                <w:rFonts w:ascii="Times New Roman" w:hAnsi="Times New Roman" w:cs="Times New Roman"/>
                <w:b/>
                <w:bCs/>
                <w:i/>
                <w:iCs/>
                <w:color w:val="auto"/>
                <w:sz w:val="20"/>
                <w:szCs w:val="20"/>
                <w:shd w:val="clear" w:color="auto" w:fill="FFFFFF"/>
              </w:rPr>
            </w:pPr>
            <w:r w:rsidRPr="00447475">
              <w:rPr>
                <w:rFonts w:ascii="Times New Roman" w:hAnsi="Times New Roman" w:cs="Times New Roman"/>
                <w:b/>
                <w:bCs/>
                <w:i/>
                <w:iCs/>
                <w:color w:val="auto"/>
                <w:sz w:val="20"/>
                <w:szCs w:val="20"/>
                <w:shd w:val="clear" w:color="auto" w:fill="FFFFFF"/>
              </w:rPr>
              <w:t>a) Người nghèo, hộ gia đình hoặc cá nhân là người dân tộc thiểu số sinh sống tại các địa bàn không thuộc địa bàn quy định tại điểm b khoản 1 Điều 18 Nghị định này.</w:t>
            </w:r>
          </w:p>
          <w:p w14:paraId="59C9F472" w14:textId="77777777" w:rsidR="00A45885" w:rsidRPr="0056213A" w:rsidRDefault="002F26EE" w:rsidP="00397DE8">
            <w:pPr>
              <w:spacing w:before="60" w:after="60"/>
              <w:ind w:left="62" w:right="57" w:firstLine="99"/>
              <w:jc w:val="both"/>
              <w:rPr>
                <w:rFonts w:ascii="Times New Roman" w:hAnsi="Times New Roman" w:cs="Times New Roman"/>
                <w:bCs/>
                <w:color w:val="auto"/>
                <w:sz w:val="20"/>
                <w:szCs w:val="20"/>
              </w:rPr>
            </w:pPr>
            <w:r w:rsidRPr="00447475">
              <w:rPr>
                <w:rFonts w:ascii="Times New Roman" w:hAnsi="Times New Roman" w:cs="Times New Roman"/>
                <w:b/>
                <w:bCs/>
                <w:i/>
                <w:iCs/>
                <w:color w:val="auto"/>
                <w:sz w:val="20"/>
                <w:szCs w:val="20"/>
                <w:shd w:val="clear" w:color="auto" w:fill="FFFFFF"/>
              </w:rPr>
              <w:t xml:space="preserve">b) </w:t>
            </w:r>
            <w:bookmarkStart w:id="18" w:name="_Hlk196064881"/>
            <w:r w:rsidRPr="00447475">
              <w:rPr>
                <w:rFonts w:ascii="Times New Roman" w:hAnsi="Times New Roman" w:cs="Times New Roman"/>
                <w:b/>
                <w:bCs/>
                <w:i/>
                <w:iCs/>
                <w:color w:val="auto"/>
                <w:sz w:val="20"/>
                <w:szCs w:val="20"/>
                <w:shd w:val="clear" w:color="auto" w:fill="FFFFFF"/>
              </w:rPr>
              <w:t>Giao đất ở đối với hộ gia đình, cá nhân khi Nhà nước thu hồi đất gắn liền với nhà ở phải di chuyển chỗ ở mà không đủ điều kiện được bồi thường về đất ở và không có chỗ ở nào khác trong địa bàn đơn vị hành chính cấp xã nơi có đất bị thu hồi.</w:t>
            </w:r>
            <w:bookmarkEnd w:id="18"/>
            <w:r w:rsidRPr="0056213A">
              <w:rPr>
                <w:rFonts w:ascii="Times New Roman" w:hAnsi="Times New Roman" w:cs="Times New Roman"/>
                <w:i/>
                <w:iCs/>
                <w:color w:val="auto"/>
                <w:sz w:val="20"/>
                <w:szCs w:val="20"/>
                <w:shd w:val="clear" w:color="auto" w:fill="FFFFFF"/>
              </w:rPr>
              <w:t>”</w:t>
            </w:r>
          </w:p>
        </w:tc>
        <w:tc>
          <w:tcPr>
            <w:tcW w:w="1269" w:type="pct"/>
            <w:shd w:val="clear" w:color="auto" w:fill="FFFFFF"/>
          </w:tcPr>
          <w:p w14:paraId="33B3A683" w14:textId="77777777" w:rsidR="00A45885" w:rsidRPr="0056213A" w:rsidRDefault="00CF3624" w:rsidP="0056213A">
            <w:pPr>
              <w:spacing w:before="60" w:after="60"/>
              <w:ind w:right="41"/>
              <w:jc w:val="both"/>
              <w:rPr>
                <w:rFonts w:ascii="Times New Roman" w:hAnsi="Times New Roman" w:cs="Times New Roman"/>
                <w:color w:val="auto"/>
                <w:sz w:val="20"/>
                <w:szCs w:val="20"/>
                <w:lang w:val="en-US"/>
              </w:rPr>
            </w:pPr>
            <w:proofErr w:type="spellStart"/>
            <w:r w:rsidRPr="0056213A">
              <w:rPr>
                <w:rFonts w:ascii="Times New Roman" w:hAnsi="Times New Roman" w:cs="Times New Roman"/>
                <w:color w:val="auto"/>
                <w:sz w:val="20"/>
                <w:szCs w:val="20"/>
                <w:lang w:val="en-US"/>
              </w:rPr>
              <w:t>Để</w:t>
            </w:r>
            <w:proofErr w:type="spellEnd"/>
            <w:r w:rsidRPr="0056213A">
              <w:rPr>
                <w:rFonts w:ascii="Times New Roman" w:hAnsi="Times New Roman" w:cs="Times New Roman"/>
                <w:color w:val="auto"/>
                <w:sz w:val="20"/>
                <w:szCs w:val="20"/>
                <w:lang w:val="en-US"/>
              </w:rPr>
              <w:t xml:space="preserve"> </w:t>
            </w:r>
            <w:proofErr w:type="spellStart"/>
            <w:r w:rsidRPr="0056213A">
              <w:rPr>
                <w:rFonts w:ascii="Times New Roman" w:hAnsi="Times New Roman" w:cs="Times New Roman"/>
                <w:color w:val="auto"/>
                <w:sz w:val="20"/>
                <w:szCs w:val="20"/>
                <w:lang w:val="en-US"/>
              </w:rPr>
              <w:t>đảm</w:t>
            </w:r>
            <w:proofErr w:type="spellEnd"/>
            <w:r w:rsidRPr="0056213A">
              <w:rPr>
                <w:rFonts w:ascii="Times New Roman" w:hAnsi="Times New Roman" w:cs="Times New Roman"/>
                <w:color w:val="auto"/>
                <w:sz w:val="20"/>
                <w:szCs w:val="20"/>
                <w:lang w:val="en-US"/>
              </w:rPr>
              <w:t xml:space="preserve"> </w:t>
            </w:r>
            <w:proofErr w:type="spellStart"/>
            <w:r w:rsidRPr="0056213A">
              <w:rPr>
                <w:rFonts w:ascii="Times New Roman" w:hAnsi="Times New Roman" w:cs="Times New Roman"/>
                <w:color w:val="auto"/>
                <w:sz w:val="20"/>
                <w:szCs w:val="20"/>
                <w:lang w:val="en-US"/>
              </w:rPr>
              <w:t>bảo</w:t>
            </w:r>
            <w:proofErr w:type="spellEnd"/>
            <w:r w:rsidRPr="0056213A">
              <w:rPr>
                <w:rFonts w:ascii="Times New Roman" w:hAnsi="Times New Roman" w:cs="Times New Roman"/>
                <w:color w:val="auto"/>
                <w:sz w:val="20"/>
                <w:szCs w:val="20"/>
                <w:lang w:val="en-US"/>
              </w:rPr>
              <w:t xml:space="preserve"> </w:t>
            </w:r>
            <w:proofErr w:type="spellStart"/>
            <w:r w:rsidRPr="0056213A">
              <w:rPr>
                <w:rFonts w:ascii="Times New Roman" w:hAnsi="Times New Roman" w:cs="Times New Roman"/>
                <w:color w:val="auto"/>
                <w:sz w:val="20"/>
                <w:szCs w:val="20"/>
                <w:lang w:val="en-US"/>
              </w:rPr>
              <w:t>công</w:t>
            </w:r>
            <w:proofErr w:type="spellEnd"/>
            <w:r w:rsidRPr="0056213A">
              <w:rPr>
                <w:rFonts w:ascii="Times New Roman" w:hAnsi="Times New Roman" w:cs="Times New Roman"/>
                <w:color w:val="auto"/>
                <w:sz w:val="20"/>
                <w:szCs w:val="20"/>
                <w:lang w:val="en-US"/>
              </w:rPr>
              <w:t xml:space="preserve"> </w:t>
            </w:r>
            <w:proofErr w:type="spellStart"/>
            <w:r w:rsidRPr="0056213A">
              <w:rPr>
                <w:rFonts w:ascii="Times New Roman" w:hAnsi="Times New Roman" w:cs="Times New Roman"/>
                <w:color w:val="auto"/>
                <w:sz w:val="20"/>
                <w:szCs w:val="20"/>
                <w:lang w:val="en-US"/>
              </w:rPr>
              <w:t>bằng</w:t>
            </w:r>
            <w:proofErr w:type="spellEnd"/>
            <w:r w:rsidRPr="0056213A">
              <w:rPr>
                <w:rFonts w:ascii="Times New Roman" w:hAnsi="Times New Roman" w:cs="Times New Roman"/>
                <w:color w:val="auto"/>
                <w:sz w:val="20"/>
                <w:szCs w:val="20"/>
                <w:lang w:val="en-US"/>
              </w:rPr>
              <w:t xml:space="preserve"> </w:t>
            </w:r>
            <w:proofErr w:type="spellStart"/>
            <w:r w:rsidRPr="0056213A">
              <w:rPr>
                <w:rFonts w:ascii="Times New Roman" w:hAnsi="Times New Roman" w:cs="Times New Roman"/>
                <w:color w:val="auto"/>
                <w:sz w:val="20"/>
                <w:szCs w:val="20"/>
                <w:lang w:val="en-US"/>
              </w:rPr>
              <w:t>trong</w:t>
            </w:r>
            <w:proofErr w:type="spellEnd"/>
            <w:r w:rsidRPr="0056213A">
              <w:rPr>
                <w:rFonts w:ascii="Times New Roman" w:hAnsi="Times New Roman" w:cs="Times New Roman"/>
                <w:color w:val="auto"/>
                <w:sz w:val="20"/>
                <w:szCs w:val="20"/>
                <w:lang w:val="en-US"/>
              </w:rPr>
              <w:t xml:space="preserve"> </w:t>
            </w:r>
            <w:proofErr w:type="spellStart"/>
            <w:r w:rsidRPr="0056213A">
              <w:rPr>
                <w:rFonts w:ascii="Times New Roman" w:hAnsi="Times New Roman" w:cs="Times New Roman"/>
                <w:color w:val="auto"/>
                <w:sz w:val="20"/>
                <w:szCs w:val="20"/>
                <w:lang w:val="en-US"/>
              </w:rPr>
              <w:t>miễn</w:t>
            </w:r>
            <w:proofErr w:type="spellEnd"/>
            <w:r w:rsidRPr="0056213A">
              <w:rPr>
                <w:rFonts w:ascii="Times New Roman" w:hAnsi="Times New Roman" w:cs="Times New Roman"/>
                <w:color w:val="auto"/>
                <w:sz w:val="20"/>
                <w:szCs w:val="20"/>
                <w:lang w:val="en-US"/>
              </w:rPr>
              <w:t xml:space="preserve">, </w:t>
            </w:r>
            <w:proofErr w:type="spellStart"/>
            <w:r w:rsidRPr="0056213A">
              <w:rPr>
                <w:rFonts w:ascii="Times New Roman" w:hAnsi="Times New Roman" w:cs="Times New Roman"/>
                <w:color w:val="auto"/>
                <w:sz w:val="20"/>
                <w:szCs w:val="20"/>
                <w:lang w:val="en-US"/>
              </w:rPr>
              <w:t>giảm</w:t>
            </w:r>
            <w:proofErr w:type="spellEnd"/>
            <w:r w:rsidRPr="0056213A">
              <w:rPr>
                <w:rFonts w:ascii="Times New Roman" w:hAnsi="Times New Roman" w:cs="Times New Roman"/>
                <w:color w:val="auto"/>
                <w:sz w:val="20"/>
                <w:szCs w:val="20"/>
                <w:lang w:val="en-US"/>
              </w:rPr>
              <w:t xml:space="preserve"> </w:t>
            </w:r>
            <w:proofErr w:type="spellStart"/>
            <w:r w:rsidRPr="0056213A">
              <w:rPr>
                <w:rFonts w:ascii="Times New Roman" w:hAnsi="Times New Roman" w:cs="Times New Roman"/>
                <w:color w:val="auto"/>
                <w:sz w:val="20"/>
                <w:szCs w:val="20"/>
                <w:lang w:val="en-US"/>
              </w:rPr>
              <w:t>tiền</w:t>
            </w:r>
            <w:proofErr w:type="spellEnd"/>
            <w:r w:rsidRPr="0056213A">
              <w:rPr>
                <w:rFonts w:ascii="Times New Roman" w:hAnsi="Times New Roman" w:cs="Times New Roman"/>
                <w:color w:val="auto"/>
                <w:sz w:val="20"/>
                <w:szCs w:val="20"/>
                <w:lang w:val="en-US"/>
              </w:rPr>
              <w:t xml:space="preserve"> </w:t>
            </w:r>
            <w:proofErr w:type="spellStart"/>
            <w:r w:rsidRPr="0056213A">
              <w:rPr>
                <w:rFonts w:ascii="Times New Roman" w:hAnsi="Times New Roman" w:cs="Times New Roman"/>
                <w:color w:val="auto"/>
                <w:sz w:val="20"/>
                <w:szCs w:val="20"/>
                <w:lang w:val="en-US"/>
              </w:rPr>
              <w:t>sử</w:t>
            </w:r>
            <w:proofErr w:type="spellEnd"/>
            <w:r w:rsidRPr="0056213A">
              <w:rPr>
                <w:rFonts w:ascii="Times New Roman" w:hAnsi="Times New Roman" w:cs="Times New Roman"/>
                <w:color w:val="auto"/>
                <w:sz w:val="20"/>
                <w:szCs w:val="20"/>
                <w:lang w:val="en-US"/>
              </w:rPr>
              <w:t xml:space="preserve"> </w:t>
            </w:r>
            <w:proofErr w:type="spellStart"/>
            <w:r w:rsidRPr="0056213A">
              <w:rPr>
                <w:rFonts w:ascii="Times New Roman" w:hAnsi="Times New Roman" w:cs="Times New Roman"/>
                <w:color w:val="auto"/>
                <w:sz w:val="20"/>
                <w:szCs w:val="20"/>
                <w:lang w:val="en-US"/>
              </w:rPr>
              <w:t>dụng</w:t>
            </w:r>
            <w:proofErr w:type="spellEnd"/>
            <w:r w:rsidRPr="0056213A">
              <w:rPr>
                <w:rFonts w:ascii="Times New Roman" w:hAnsi="Times New Roman" w:cs="Times New Roman"/>
                <w:color w:val="auto"/>
                <w:sz w:val="20"/>
                <w:szCs w:val="20"/>
                <w:lang w:val="en-US"/>
              </w:rPr>
              <w:t xml:space="preserve"> </w:t>
            </w:r>
            <w:proofErr w:type="spellStart"/>
            <w:r w:rsidRPr="0056213A">
              <w:rPr>
                <w:rFonts w:ascii="Times New Roman" w:hAnsi="Times New Roman" w:cs="Times New Roman"/>
                <w:color w:val="auto"/>
                <w:sz w:val="20"/>
                <w:szCs w:val="20"/>
                <w:lang w:val="en-US"/>
              </w:rPr>
              <w:t>đất</w:t>
            </w:r>
            <w:proofErr w:type="spellEnd"/>
            <w:r w:rsidRPr="0056213A">
              <w:rPr>
                <w:rFonts w:ascii="Times New Roman" w:hAnsi="Times New Roman" w:cs="Times New Roman"/>
                <w:color w:val="auto"/>
                <w:sz w:val="20"/>
                <w:szCs w:val="20"/>
                <w:lang w:val="en-US"/>
              </w:rPr>
              <w:t xml:space="preserve"> </w:t>
            </w:r>
            <w:proofErr w:type="spellStart"/>
            <w:r w:rsidRPr="0056213A">
              <w:rPr>
                <w:rFonts w:ascii="Times New Roman" w:hAnsi="Times New Roman" w:cs="Times New Roman"/>
                <w:color w:val="auto"/>
                <w:sz w:val="20"/>
                <w:szCs w:val="20"/>
                <w:lang w:val="en-US"/>
              </w:rPr>
              <w:t>giữa</w:t>
            </w:r>
            <w:proofErr w:type="spellEnd"/>
            <w:r w:rsidRPr="0056213A">
              <w:rPr>
                <w:rFonts w:ascii="Times New Roman" w:hAnsi="Times New Roman" w:cs="Times New Roman"/>
                <w:color w:val="auto"/>
                <w:sz w:val="20"/>
                <w:szCs w:val="20"/>
                <w:lang w:val="en-US"/>
              </w:rPr>
              <w:t xml:space="preserve"> </w:t>
            </w:r>
            <w:proofErr w:type="spellStart"/>
            <w:r w:rsidRPr="0056213A">
              <w:rPr>
                <w:rFonts w:ascii="Times New Roman" w:hAnsi="Times New Roman" w:cs="Times New Roman"/>
                <w:color w:val="auto"/>
                <w:sz w:val="20"/>
                <w:szCs w:val="20"/>
                <w:lang w:val="en-US"/>
              </w:rPr>
              <w:t>trường</w:t>
            </w:r>
            <w:proofErr w:type="spellEnd"/>
            <w:r w:rsidRPr="0056213A">
              <w:rPr>
                <w:rFonts w:ascii="Times New Roman" w:hAnsi="Times New Roman" w:cs="Times New Roman"/>
                <w:color w:val="auto"/>
                <w:sz w:val="20"/>
                <w:szCs w:val="20"/>
                <w:lang w:val="en-US"/>
              </w:rPr>
              <w:t xml:space="preserve"> </w:t>
            </w:r>
            <w:proofErr w:type="spellStart"/>
            <w:r w:rsidRPr="0056213A">
              <w:rPr>
                <w:rFonts w:ascii="Times New Roman" w:hAnsi="Times New Roman" w:cs="Times New Roman"/>
                <w:color w:val="auto"/>
                <w:sz w:val="20"/>
                <w:szCs w:val="20"/>
                <w:lang w:val="en-US"/>
              </w:rPr>
              <w:t>hợp</w:t>
            </w:r>
            <w:proofErr w:type="spellEnd"/>
            <w:r w:rsidRPr="0056213A">
              <w:rPr>
                <w:rFonts w:ascii="Times New Roman" w:hAnsi="Times New Roman" w:cs="Times New Roman"/>
                <w:color w:val="auto"/>
                <w:sz w:val="20"/>
                <w:szCs w:val="20"/>
                <w:lang w:val="en-US"/>
              </w:rPr>
              <w:t xml:space="preserve"> </w:t>
            </w:r>
            <w:r w:rsidRPr="0056213A">
              <w:rPr>
                <w:rFonts w:ascii="Times New Roman" w:eastAsia="MS Mincho" w:hAnsi="Times New Roman"/>
                <w:color w:val="auto"/>
                <w:sz w:val="20"/>
                <w:szCs w:val="20"/>
                <w:shd w:val="clear" w:color="auto" w:fill="FFFFFF"/>
              </w:rPr>
              <w:t>hộ gia đ</w:t>
            </w:r>
            <w:proofErr w:type="spellStart"/>
            <w:r w:rsidRPr="0056213A">
              <w:rPr>
                <w:rFonts w:ascii="Times New Roman" w:eastAsia="MS Mincho" w:hAnsi="Times New Roman"/>
                <w:color w:val="auto"/>
                <w:sz w:val="20"/>
                <w:szCs w:val="20"/>
                <w:shd w:val="clear" w:color="auto" w:fill="FFFFFF"/>
                <w:lang w:val="en-US"/>
              </w:rPr>
              <w:t>ình</w:t>
            </w:r>
            <w:proofErr w:type="spellEnd"/>
            <w:r w:rsidRPr="0056213A">
              <w:rPr>
                <w:rFonts w:ascii="Times New Roman" w:eastAsia="MS Mincho" w:hAnsi="Times New Roman"/>
                <w:color w:val="auto"/>
                <w:sz w:val="20"/>
                <w:szCs w:val="20"/>
                <w:shd w:val="clear" w:color="auto" w:fill="FFFFFF"/>
                <w:lang w:val="en-US"/>
              </w:rPr>
              <w:t xml:space="preserve">, </w:t>
            </w:r>
            <w:proofErr w:type="spellStart"/>
            <w:r w:rsidRPr="0056213A">
              <w:rPr>
                <w:rFonts w:ascii="Times New Roman" w:eastAsia="MS Mincho" w:hAnsi="Times New Roman"/>
                <w:color w:val="auto"/>
                <w:sz w:val="20"/>
                <w:szCs w:val="20"/>
                <w:shd w:val="clear" w:color="auto" w:fill="FFFFFF"/>
                <w:lang w:val="en-US"/>
              </w:rPr>
              <w:t>cá</w:t>
            </w:r>
            <w:proofErr w:type="spellEnd"/>
            <w:r w:rsidRPr="0056213A">
              <w:rPr>
                <w:rFonts w:ascii="Times New Roman" w:eastAsia="MS Mincho" w:hAnsi="Times New Roman"/>
                <w:color w:val="auto"/>
                <w:sz w:val="20"/>
                <w:szCs w:val="20"/>
                <w:shd w:val="clear" w:color="auto" w:fill="FFFFFF"/>
                <w:lang w:val="en-US"/>
              </w:rPr>
              <w:t xml:space="preserve"> </w:t>
            </w:r>
            <w:proofErr w:type="spellStart"/>
            <w:r w:rsidRPr="0056213A">
              <w:rPr>
                <w:rFonts w:ascii="Times New Roman" w:eastAsia="MS Mincho" w:hAnsi="Times New Roman"/>
                <w:color w:val="auto"/>
                <w:sz w:val="20"/>
                <w:szCs w:val="20"/>
                <w:shd w:val="clear" w:color="auto" w:fill="FFFFFF"/>
                <w:lang w:val="en-US"/>
              </w:rPr>
              <w:t>nhân</w:t>
            </w:r>
            <w:proofErr w:type="spellEnd"/>
            <w:r w:rsidRPr="0056213A">
              <w:rPr>
                <w:rFonts w:ascii="Times New Roman" w:eastAsia="MS Mincho" w:hAnsi="Times New Roman"/>
                <w:color w:val="auto"/>
                <w:sz w:val="20"/>
                <w:szCs w:val="20"/>
                <w:shd w:val="clear" w:color="auto" w:fill="FFFFFF"/>
                <w:lang w:val="en-US"/>
              </w:rPr>
              <w:t xml:space="preserve"> </w:t>
            </w:r>
            <w:proofErr w:type="spellStart"/>
            <w:r w:rsidRPr="0056213A">
              <w:rPr>
                <w:rFonts w:ascii="Times New Roman" w:eastAsia="MS Mincho" w:hAnsi="Times New Roman"/>
                <w:color w:val="auto"/>
                <w:sz w:val="20"/>
                <w:szCs w:val="20"/>
                <w:shd w:val="clear" w:color="auto" w:fill="FFFFFF"/>
                <w:lang w:val="en-US"/>
              </w:rPr>
              <w:t>khi</w:t>
            </w:r>
            <w:proofErr w:type="spellEnd"/>
            <w:r w:rsidRPr="0056213A">
              <w:rPr>
                <w:rFonts w:ascii="Times New Roman" w:eastAsia="MS Mincho" w:hAnsi="Times New Roman"/>
                <w:color w:val="auto"/>
                <w:sz w:val="20"/>
                <w:szCs w:val="20"/>
                <w:shd w:val="clear" w:color="auto" w:fill="FFFFFF"/>
                <w:lang w:val="en-US"/>
              </w:rPr>
              <w:t xml:space="preserve"> </w:t>
            </w:r>
            <w:proofErr w:type="spellStart"/>
            <w:r w:rsidRPr="0056213A">
              <w:rPr>
                <w:rFonts w:ascii="Times New Roman" w:eastAsia="MS Mincho" w:hAnsi="Times New Roman"/>
                <w:color w:val="auto"/>
                <w:sz w:val="20"/>
                <w:szCs w:val="20"/>
                <w:shd w:val="clear" w:color="auto" w:fill="FFFFFF"/>
                <w:lang w:val="en-US"/>
              </w:rPr>
              <w:t>Nhà</w:t>
            </w:r>
            <w:proofErr w:type="spellEnd"/>
            <w:r w:rsidRPr="0056213A">
              <w:rPr>
                <w:rFonts w:ascii="Times New Roman" w:eastAsia="MS Mincho" w:hAnsi="Times New Roman"/>
                <w:color w:val="auto"/>
                <w:sz w:val="20"/>
                <w:szCs w:val="20"/>
                <w:shd w:val="clear" w:color="auto" w:fill="FFFFFF"/>
                <w:lang w:val="en-US"/>
              </w:rPr>
              <w:t xml:space="preserve"> </w:t>
            </w:r>
            <w:proofErr w:type="spellStart"/>
            <w:r w:rsidRPr="0056213A">
              <w:rPr>
                <w:rFonts w:ascii="Times New Roman" w:eastAsia="MS Mincho" w:hAnsi="Times New Roman"/>
                <w:color w:val="auto"/>
                <w:sz w:val="20"/>
                <w:szCs w:val="20"/>
                <w:shd w:val="clear" w:color="auto" w:fill="FFFFFF"/>
                <w:lang w:val="en-US"/>
              </w:rPr>
              <w:t>nư</w:t>
            </w:r>
            <w:proofErr w:type="spellEnd"/>
            <w:r w:rsidRPr="0056213A">
              <w:rPr>
                <w:rFonts w:ascii="Times New Roman" w:eastAsia="MS Mincho" w:hAnsi="Times New Roman"/>
                <w:color w:val="auto"/>
                <w:sz w:val="20"/>
                <w:szCs w:val="20"/>
                <w:shd w:val="clear" w:color="auto" w:fill="FFFFFF"/>
              </w:rPr>
              <w:t>ớc thu hồi đất gắn liền với nh</w:t>
            </w:r>
            <w:r w:rsidRPr="0056213A">
              <w:rPr>
                <w:rFonts w:ascii="Times New Roman" w:eastAsia="MS Mincho" w:hAnsi="Times New Roman"/>
                <w:color w:val="auto"/>
                <w:sz w:val="20"/>
                <w:szCs w:val="20"/>
                <w:shd w:val="clear" w:color="auto" w:fill="FFFFFF"/>
                <w:lang w:val="en-US"/>
              </w:rPr>
              <w:t>à </w:t>
            </w:r>
            <w:r w:rsidRPr="0056213A">
              <w:rPr>
                <w:rFonts w:ascii="Times New Roman" w:eastAsia="MS Mincho" w:hAnsi="Times New Roman"/>
                <w:color w:val="auto"/>
                <w:sz w:val="20"/>
                <w:szCs w:val="20"/>
                <w:shd w:val="clear" w:color="auto" w:fill="FFFFFF"/>
              </w:rPr>
              <w:t>ở phải di chuyển chỗ ở m</w:t>
            </w:r>
            <w:r w:rsidRPr="0056213A">
              <w:rPr>
                <w:rFonts w:ascii="Times New Roman" w:eastAsia="MS Mincho" w:hAnsi="Times New Roman"/>
                <w:color w:val="auto"/>
                <w:sz w:val="20"/>
                <w:szCs w:val="20"/>
                <w:shd w:val="clear" w:color="auto" w:fill="FFFFFF"/>
                <w:lang w:val="en-US"/>
              </w:rPr>
              <w:t xml:space="preserve">à </w:t>
            </w:r>
            <w:proofErr w:type="spellStart"/>
            <w:r w:rsidRPr="0056213A">
              <w:rPr>
                <w:rFonts w:ascii="Times New Roman" w:eastAsia="MS Mincho" w:hAnsi="Times New Roman"/>
                <w:color w:val="auto"/>
                <w:sz w:val="20"/>
                <w:szCs w:val="20"/>
                <w:shd w:val="clear" w:color="auto" w:fill="FFFFFF"/>
                <w:lang w:val="en-US"/>
              </w:rPr>
              <w:t>không</w:t>
            </w:r>
            <w:proofErr w:type="spellEnd"/>
            <w:r w:rsidRPr="0056213A">
              <w:rPr>
                <w:rFonts w:ascii="Times New Roman" w:eastAsia="MS Mincho" w:hAnsi="Times New Roman"/>
                <w:color w:val="auto"/>
                <w:sz w:val="20"/>
                <w:szCs w:val="20"/>
                <w:shd w:val="clear" w:color="auto" w:fill="FFFFFF"/>
                <w:lang w:val="en-US"/>
              </w:rPr>
              <w:t xml:space="preserve"> đ</w:t>
            </w:r>
            <w:r w:rsidRPr="0056213A">
              <w:rPr>
                <w:rFonts w:ascii="Times New Roman" w:eastAsia="MS Mincho" w:hAnsi="Times New Roman"/>
                <w:color w:val="auto"/>
                <w:sz w:val="20"/>
                <w:szCs w:val="20"/>
                <w:shd w:val="clear" w:color="auto" w:fill="FFFFFF"/>
              </w:rPr>
              <w:t>ủ điều kiện được bồi thường về đất ở v</w:t>
            </w:r>
            <w:r w:rsidRPr="0056213A">
              <w:rPr>
                <w:rFonts w:ascii="Times New Roman" w:eastAsia="MS Mincho" w:hAnsi="Times New Roman"/>
                <w:color w:val="auto"/>
                <w:sz w:val="20"/>
                <w:szCs w:val="20"/>
                <w:shd w:val="clear" w:color="auto" w:fill="FFFFFF"/>
                <w:lang w:val="en-US"/>
              </w:rPr>
              <w:t xml:space="preserve">à </w:t>
            </w:r>
            <w:proofErr w:type="spellStart"/>
            <w:r w:rsidRPr="0056213A">
              <w:rPr>
                <w:rFonts w:ascii="Times New Roman" w:eastAsia="MS Mincho" w:hAnsi="Times New Roman"/>
                <w:color w:val="auto"/>
                <w:sz w:val="20"/>
                <w:szCs w:val="20"/>
                <w:shd w:val="clear" w:color="auto" w:fill="FFFFFF"/>
                <w:lang w:val="en-US"/>
              </w:rPr>
              <w:t>không</w:t>
            </w:r>
            <w:proofErr w:type="spellEnd"/>
            <w:r w:rsidRPr="0056213A">
              <w:rPr>
                <w:rFonts w:ascii="Times New Roman" w:eastAsia="MS Mincho" w:hAnsi="Times New Roman"/>
                <w:color w:val="auto"/>
                <w:sz w:val="20"/>
                <w:szCs w:val="20"/>
                <w:shd w:val="clear" w:color="auto" w:fill="FFFFFF"/>
                <w:lang w:val="en-US"/>
              </w:rPr>
              <w:t xml:space="preserve"> </w:t>
            </w:r>
            <w:proofErr w:type="spellStart"/>
            <w:r w:rsidRPr="0056213A">
              <w:rPr>
                <w:rFonts w:ascii="Times New Roman" w:eastAsia="MS Mincho" w:hAnsi="Times New Roman"/>
                <w:color w:val="auto"/>
                <w:sz w:val="20"/>
                <w:szCs w:val="20"/>
                <w:shd w:val="clear" w:color="auto" w:fill="FFFFFF"/>
                <w:lang w:val="en-US"/>
              </w:rPr>
              <w:t>có</w:t>
            </w:r>
            <w:proofErr w:type="spellEnd"/>
            <w:r w:rsidRPr="0056213A">
              <w:rPr>
                <w:rFonts w:ascii="Times New Roman" w:eastAsia="MS Mincho" w:hAnsi="Times New Roman"/>
                <w:color w:val="auto"/>
                <w:sz w:val="20"/>
                <w:szCs w:val="20"/>
                <w:shd w:val="clear" w:color="auto" w:fill="FFFFFF"/>
                <w:lang w:val="en-US"/>
              </w:rPr>
              <w:t xml:space="preserve"> </w:t>
            </w:r>
            <w:proofErr w:type="spellStart"/>
            <w:r w:rsidRPr="0056213A">
              <w:rPr>
                <w:rFonts w:ascii="Times New Roman" w:eastAsia="MS Mincho" w:hAnsi="Times New Roman"/>
                <w:color w:val="auto"/>
                <w:sz w:val="20"/>
                <w:szCs w:val="20"/>
                <w:shd w:val="clear" w:color="auto" w:fill="FFFFFF"/>
                <w:lang w:val="en-US"/>
              </w:rPr>
              <w:t>ch</w:t>
            </w:r>
            <w:proofErr w:type="spellEnd"/>
            <w:r w:rsidRPr="0056213A">
              <w:rPr>
                <w:rFonts w:ascii="Times New Roman" w:eastAsia="MS Mincho" w:hAnsi="Times New Roman"/>
                <w:color w:val="auto"/>
                <w:sz w:val="20"/>
                <w:szCs w:val="20"/>
                <w:shd w:val="clear" w:color="auto" w:fill="FFFFFF"/>
              </w:rPr>
              <w:t>ỗ ở n</w:t>
            </w:r>
            <w:proofErr w:type="spellStart"/>
            <w:r w:rsidRPr="0056213A">
              <w:rPr>
                <w:rFonts w:ascii="Times New Roman" w:eastAsia="MS Mincho" w:hAnsi="Times New Roman"/>
                <w:color w:val="auto"/>
                <w:sz w:val="20"/>
                <w:szCs w:val="20"/>
                <w:shd w:val="clear" w:color="auto" w:fill="FFFFFF"/>
                <w:lang w:val="en-US"/>
              </w:rPr>
              <w:t>ào</w:t>
            </w:r>
            <w:proofErr w:type="spellEnd"/>
            <w:r w:rsidRPr="0056213A">
              <w:rPr>
                <w:rFonts w:ascii="Times New Roman" w:eastAsia="MS Mincho" w:hAnsi="Times New Roman"/>
                <w:color w:val="auto"/>
                <w:sz w:val="20"/>
                <w:szCs w:val="20"/>
                <w:shd w:val="clear" w:color="auto" w:fill="FFFFFF"/>
                <w:lang w:val="en-US"/>
              </w:rPr>
              <w:t xml:space="preserve"> </w:t>
            </w:r>
            <w:proofErr w:type="spellStart"/>
            <w:r w:rsidRPr="0056213A">
              <w:rPr>
                <w:rFonts w:ascii="Times New Roman" w:eastAsia="MS Mincho" w:hAnsi="Times New Roman"/>
                <w:color w:val="auto"/>
                <w:sz w:val="20"/>
                <w:szCs w:val="20"/>
                <w:shd w:val="clear" w:color="auto" w:fill="FFFFFF"/>
                <w:lang w:val="en-US"/>
              </w:rPr>
              <w:t>khác</w:t>
            </w:r>
            <w:proofErr w:type="spellEnd"/>
            <w:r w:rsidRPr="0056213A">
              <w:rPr>
                <w:rFonts w:ascii="Times New Roman" w:eastAsia="MS Mincho" w:hAnsi="Times New Roman"/>
                <w:color w:val="auto"/>
                <w:sz w:val="20"/>
                <w:szCs w:val="20"/>
                <w:shd w:val="clear" w:color="auto" w:fill="FFFFFF"/>
                <w:lang w:val="en-US"/>
              </w:rPr>
              <w:t xml:space="preserve"> </w:t>
            </w:r>
            <w:proofErr w:type="spellStart"/>
            <w:r w:rsidRPr="0056213A">
              <w:rPr>
                <w:rFonts w:ascii="Times New Roman" w:eastAsia="MS Mincho" w:hAnsi="Times New Roman"/>
                <w:color w:val="auto"/>
                <w:sz w:val="20"/>
                <w:szCs w:val="20"/>
                <w:shd w:val="clear" w:color="auto" w:fill="FFFFFF"/>
                <w:lang w:val="en-US"/>
              </w:rPr>
              <w:t>trong</w:t>
            </w:r>
            <w:proofErr w:type="spellEnd"/>
            <w:r w:rsidRPr="0056213A">
              <w:rPr>
                <w:rFonts w:ascii="Times New Roman" w:eastAsia="MS Mincho" w:hAnsi="Times New Roman"/>
                <w:color w:val="auto"/>
                <w:sz w:val="20"/>
                <w:szCs w:val="20"/>
                <w:shd w:val="clear" w:color="auto" w:fill="FFFFFF"/>
                <w:lang w:val="en-US"/>
              </w:rPr>
              <w:t xml:space="preserve"> đ</w:t>
            </w:r>
            <w:r w:rsidRPr="0056213A">
              <w:rPr>
                <w:rFonts w:ascii="Times New Roman" w:eastAsia="MS Mincho" w:hAnsi="Times New Roman"/>
                <w:color w:val="auto"/>
                <w:sz w:val="20"/>
                <w:szCs w:val="20"/>
                <w:shd w:val="clear" w:color="auto" w:fill="FFFFFF"/>
              </w:rPr>
              <w:t>ịa b</w:t>
            </w:r>
            <w:proofErr w:type="spellStart"/>
            <w:r w:rsidRPr="0056213A">
              <w:rPr>
                <w:rFonts w:ascii="Times New Roman" w:eastAsia="MS Mincho" w:hAnsi="Times New Roman"/>
                <w:color w:val="auto"/>
                <w:sz w:val="20"/>
                <w:szCs w:val="20"/>
                <w:shd w:val="clear" w:color="auto" w:fill="FFFFFF"/>
                <w:lang w:val="en-US"/>
              </w:rPr>
              <w:t>àn</w:t>
            </w:r>
            <w:proofErr w:type="spellEnd"/>
            <w:r w:rsidRPr="0056213A">
              <w:rPr>
                <w:rFonts w:ascii="Times New Roman" w:eastAsia="MS Mincho" w:hAnsi="Times New Roman"/>
                <w:color w:val="auto"/>
                <w:sz w:val="20"/>
                <w:szCs w:val="20"/>
                <w:shd w:val="clear" w:color="auto" w:fill="FFFFFF"/>
                <w:lang w:val="en-US"/>
              </w:rPr>
              <w:t xml:space="preserve"> </w:t>
            </w:r>
            <w:proofErr w:type="spellStart"/>
            <w:r w:rsidRPr="0056213A">
              <w:rPr>
                <w:rFonts w:ascii="Times New Roman" w:eastAsia="MS Mincho" w:hAnsi="Times New Roman"/>
                <w:color w:val="auto"/>
                <w:sz w:val="20"/>
                <w:szCs w:val="20"/>
                <w:shd w:val="clear" w:color="auto" w:fill="FFFFFF"/>
                <w:lang w:val="en-US"/>
              </w:rPr>
              <w:t>đơn</w:t>
            </w:r>
            <w:proofErr w:type="spellEnd"/>
            <w:r w:rsidRPr="0056213A">
              <w:rPr>
                <w:rFonts w:ascii="Times New Roman" w:eastAsia="MS Mincho" w:hAnsi="Times New Roman"/>
                <w:color w:val="auto"/>
                <w:sz w:val="20"/>
                <w:szCs w:val="20"/>
                <w:shd w:val="clear" w:color="auto" w:fill="FFFFFF"/>
                <w:lang w:val="en-US"/>
              </w:rPr>
              <w:t xml:space="preserve"> v</w:t>
            </w:r>
            <w:r w:rsidRPr="0056213A">
              <w:rPr>
                <w:rFonts w:ascii="Times New Roman" w:eastAsia="MS Mincho" w:hAnsi="Times New Roman"/>
                <w:color w:val="auto"/>
                <w:sz w:val="20"/>
                <w:szCs w:val="20"/>
                <w:shd w:val="clear" w:color="auto" w:fill="FFFFFF"/>
              </w:rPr>
              <w:t>ị h</w:t>
            </w:r>
            <w:proofErr w:type="spellStart"/>
            <w:r w:rsidRPr="0056213A">
              <w:rPr>
                <w:rFonts w:ascii="Times New Roman" w:eastAsia="MS Mincho" w:hAnsi="Times New Roman"/>
                <w:color w:val="auto"/>
                <w:sz w:val="20"/>
                <w:szCs w:val="20"/>
                <w:shd w:val="clear" w:color="auto" w:fill="FFFFFF"/>
                <w:lang w:val="en-US"/>
              </w:rPr>
              <w:t>ành</w:t>
            </w:r>
            <w:proofErr w:type="spellEnd"/>
            <w:r w:rsidRPr="0056213A">
              <w:rPr>
                <w:rFonts w:ascii="Times New Roman" w:eastAsia="MS Mincho" w:hAnsi="Times New Roman"/>
                <w:color w:val="auto"/>
                <w:sz w:val="20"/>
                <w:szCs w:val="20"/>
                <w:shd w:val="clear" w:color="auto" w:fill="FFFFFF"/>
                <w:lang w:val="en-US"/>
              </w:rPr>
              <w:t xml:space="preserve"> </w:t>
            </w:r>
            <w:proofErr w:type="spellStart"/>
            <w:r w:rsidRPr="0056213A">
              <w:rPr>
                <w:rFonts w:ascii="Times New Roman" w:eastAsia="MS Mincho" w:hAnsi="Times New Roman"/>
                <w:color w:val="auto"/>
                <w:sz w:val="20"/>
                <w:szCs w:val="20"/>
                <w:shd w:val="clear" w:color="auto" w:fill="FFFFFF"/>
                <w:lang w:val="en-US"/>
              </w:rPr>
              <w:t>chính</w:t>
            </w:r>
            <w:proofErr w:type="spellEnd"/>
            <w:r w:rsidRPr="0056213A">
              <w:rPr>
                <w:rFonts w:ascii="Times New Roman" w:eastAsia="MS Mincho" w:hAnsi="Times New Roman"/>
                <w:color w:val="auto"/>
                <w:sz w:val="20"/>
                <w:szCs w:val="20"/>
                <w:shd w:val="clear" w:color="auto" w:fill="FFFFFF"/>
                <w:lang w:val="en-US"/>
              </w:rPr>
              <w:t xml:space="preserve"> c</w:t>
            </w:r>
            <w:r w:rsidRPr="0056213A">
              <w:rPr>
                <w:rFonts w:ascii="Times New Roman" w:eastAsia="MS Mincho" w:hAnsi="Times New Roman"/>
                <w:color w:val="auto"/>
                <w:sz w:val="20"/>
                <w:szCs w:val="20"/>
                <w:shd w:val="clear" w:color="auto" w:fill="FFFFFF"/>
              </w:rPr>
              <w:t>ấp x</w:t>
            </w:r>
            <w:r w:rsidRPr="0056213A">
              <w:rPr>
                <w:rFonts w:ascii="Times New Roman" w:eastAsia="MS Mincho" w:hAnsi="Times New Roman"/>
                <w:color w:val="auto"/>
                <w:sz w:val="20"/>
                <w:szCs w:val="20"/>
                <w:shd w:val="clear" w:color="auto" w:fill="FFFFFF"/>
                <w:lang w:val="en-US"/>
              </w:rPr>
              <w:t xml:space="preserve">ã </w:t>
            </w:r>
            <w:proofErr w:type="spellStart"/>
            <w:r w:rsidRPr="0056213A">
              <w:rPr>
                <w:rFonts w:ascii="Times New Roman" w:eastAsia="MS Mincho" w:hAnsi="Times New Roman"/>
                <w:color w:val="auto"/>
                <w:sz w:val="20"/>
                <w:szCs w:val="20"/>
                <w:shd w:val="clear" w:color="auto" w:fill="FFFFFF"/>
                <w:lang w:val="en-US"/>
              </w:rPr>
              <w:t>nơi</w:t>
            </w:r>
            <w:proofErr w:type="spellEnd"/>
            <w:r w:rsidRPr="0056213A">
              <w:rPr>
                <w:rFonts w:ascii="Times New Roman" w:eastAsia="MS Mincho" w:hAnsi="Times New Roman"/>
                <w:color w:val="auto"/>
                <w:sz w:val="20"/>
                <w:szCs w:val="20"/>
                <w:shd w:val="clear" w:color="auto" w:fill="FFFFFF"/>
                <w:lang w:val="en-US"/>
              </w:rPr>
              <w:t xml:space="preserve"> </w:t>
            </w:r>
            <w:proofErr w:type="spellStart"/>
            <w:r w:rsidRPr="0056213A">
              <w:rPr>
                <w:rFonts w:ascii="Times New Roman" w:eastAsia="MS Mincho" w:hAnsi="Times New Roman"/>
                <w:color w:val="auto"/>
                <w:sz w:val="20"/>
                <w:szCs w:val="20"/>
                <w:shd w:val="clear" w:color="auto" w:fill="FFFFFF"/>
                <w:lang w:val="en-US"/>
              </w:rPr>
              <w:t>có</w:t>
            </w:r>
            <w:proofErr w:type="spellEnd"/>
            <w:r w:rsidRPr="0056213A">
              <w:rPr>
                <w:rFonts w:ascii="Times New Roman" w:eastAsia="MS Mincho" w:hAnsi="Times New Roman"/>
                <w:color w:val="auto"/>
                <w:sz w:val="20"/>
                <w:szCs w:val="20"/>
                <w:shd w:val="clear" w:color="auto" w:fill="FFFFFF"/>
                <w:lang w:val="en-US"/>
              </w:rPr>
              <w:t xml:space="preserve"> đ</w:t>
            </w:r>
            <w:r w:rsidRPr="0056213A">
              <w:rPr>
                <w:rFonts w:ascii="Times New Roman" w:eastAsia="MS Mincho" w:hAnsi="Times New Roman"/>
                <w:color w:val="auto"/>
                <w:sz w:val="20"/>
                <w:szCs w:val="20"/>
                <w:shd w:val="clear" w:color="auto" w:fill="FFFFFF"/>
              </w:rPr>
              <w:t>ất bị thu hồi</w:t>
            </w:r>
            <w:r w:rsidRPr="0056213A">
              <w:rPr>
                <w:rFonts w:ascii="Times New Roman" w:eastAsia="MS Mincho" w:hAnsi="Times New Roman"/>
                <w:color w:val="auto"/>
                <w:sz w:val="20"/>
                <w:szCs w:val="20"/>
                <w:shd w:val="clear" w:color="auto" w:fill="FFFFFF"/>
                <w:lang w:val="en-US"/>
              </w:rPr>
              <w:t xml:space="preserve"> </w:t>
            </w:r>
            <w:proofErr w:type="spellStart"/>
            <w:r w:rsidRPr="0056213A">
              <w:rPr>
                <w:rFonts w:ascii="Times New Roman" w:eastAsia="MS Mincho" w:hAnsi="Times New Roman"/>
                <w:color w:val="auto"/>
                <w:sz w:val="20"/>
                <w:szCs w:val="20"/>
                <w:shd w:val="clear" w:color="auto" w:fill="FFFFFF"/>
                <w:lang w:val="en-US"/>
              </w:rPr>
              <w:t>và</w:t>
            </w:r>
            <w:proofErr w:type="spellEnd"/>
            <w:r w:rsidRPr="0056213A">
              <w:rPr>
                <w:rFonts w:ascii="Times New Roman" w:eastAsia="MS Mincho" w:hAnsi="Times New Roman"/>
                <w:color w:val="auto"/>
                <w:sz w:val="20"/>
                <w:szCs w:val="20"/>
                <w:shd w:val="clear" w:color="auto" w:fill="FFFFFF"/>
                <w:lang w:val="en-US"/>
              </w:rPr>
              <w:t xml:space="preserve"> </w:t>
            </w:r>
            <w:proofErr w:type="spellStart"/>
            <w:r w:rsidRPr="0056213A">
              <w:rPr>
                <w:rFonts w:ascii="Times New Roman" w:eastAsia="MS Mincho" w:hAnsi="Times New Roman"/>
                <w:color w:val="auto"/>
                <w:sz w:val="20"/>
                <w:szCs w:val="20"/>
                <w:shd w:val="clear" w:color="auto" w:fill="FFFFFF"/>
                <w:lang w:val="en-US"/>
              </w:rPr>
              <w:t>trường</w:t>
            </w:r>
            <w:proofErr w:type="spellEnd"/>
            <w:r w:rsidRPr="0056213A">
              <w:rPr>
                <w:rFonts w:ascii="Times New Roman" w:eastAsia="MS Mincho" w:hAnsi="Times New Roman"/>
                <w:color w:val="auto"/>
                <w:sz w:val="20"/>
                <w:szCs w:val="20"/>
                <w:shd w:val="clear" w:color="auto" w:fill="FFFFFF"/>
                <w:lang w:val="en-US"/>
              </w:rPr>
              <w:t xml:space="preserve"> </w:t>
            </w:r>
            <w:proofErr w:type="spellStart"/>
            <w:r w:rsidRPr="0056213A">
              <w:rPr>
                <w:rFonts w:ascii="Times New Roman" w:eastAsia="MS Mincho" w:hAnsi="Times New Roman"/>
                <w:color w:val="auto"/>
                <w:sz w:val="20"/>
                <w:szCs w:val="20"/>
                <w:shd w:val="clear" w:color="auto" w:fill="FFFFFF"/>
                <w:lang w:val="en-US"/>
              </w:rPr>
              <w:t>hợp</w:t>
            </w:r>
            <w:proofErr w:type="spellEnd"/>
            <w:r w:rsidRPr="0056213A">
              <w:rPr>
                <w:rFonts w:ascii="Times New Roman" w:eastAsia="MS Mincho" w:hAnsi="Times New Roman"/>
                <w:color w:val="auto"/>
                <w:sz w:val="20"/>
                <w:szCs w:val="20"/>
                <w:shd w:val="clear" w:color="auto" w:fill="FFFFFF"/>
                <w:lang w:val="en-US"/>
              </w:rPr>
              <w:t xml:space="preserve"> </w:t>
            </w:r>
            <w:r w:rsidRPr="0056213A">
              <w:rPr>
                <w:rFonts w:ascii="Times New Roman" w:hAnsi="Times New Roman"/>
                <w:color w:val="auto"/>
                <w:sz w:val="20"/>
                <w:szCs w:val="20"/>
              </w:rPr>
              <w:t>Nhà nước thu hồi đất, đủ điều kiện bồi thường về đất ở thì phải nộp tiền sử dụng tại nơi tái định cư (không được miễn, giảm tiền sử dụng đất)</w:t>
            </w:r>
          </w:p>
        </w:tc>
      </w:tr>
      <w:tr w:rsidR="00B43A76" w:rsidRPr="00E07E67" w14:paraId="7C9B2149" w14:textId="77777777" w:rsidTr="00F27B7F">
        <w:trPr>
          <w:trHeight w:val="20"/>
          <w:jc w:val="center"/>
        </w:trPr>
        <w:tc>
          <w:tcPr>
            <w:tcW w:w="1671" w:type="pct"/>
            <w:shd w:val="clear" w:color="auto" w:fill="FFFFFF"/>
          </w:tcPr>
          <w:p w14:paraId="58B975CF" w14:textId="77777777" w:rsidR="00B43A76" w:rsidRPr="00E07E67" w:rsidRDefault="00E07E67" w:rsidP="00447475">
            <w:pPr>
              <w:spacing w:before="60" w:after="60"/>
              <w:ind w:right="56"/>
              <w:jc w:val="both"/>
              <w:rPr>
                <w:rFonts w:ascii="Times New Roman" w:hAnsi="Times New Roman" w:cs="Times New Roman"/>
                <w:color w:val="auto"/>
                <w:sz w:val="20"/>
                <w:szCs w:val="20"/>
                <w:shd w:val="clear" w:color="auto" w:fill="FFFFFF"/>
              </w:rPr>
            </w:pPr>
            <w:r w:rsidRPr="00E07E67">
              <w:rPr>
                <w:rFonts w:ascii="Times New Roman" w:hAnsi="Times New Roman" w:cs="Times New Roman"/>
                <w:sz w:val="20"/>
                <w:szCs w:val="20"/>
                <w:shd w:val="clear" w:color="auto" w:fill="FFFFFF"/>
              </w:rPr>
              <w:t>2. Giảm 50% tiền sử dụng đất với đất ở cho các đối tượng quy định tại </w:t>
            </w:r>
            <w:bookmarkStart w:id="19" w:name="dc_91"/>
            <w:r w:rsidRPr="00E07E67">
              <w:rPr>
                <w:rFonts w:ascii="Times New Roman" w:hAnsi="Times New Roman" w:cs="Times New Roman"/>
                <w:sz w:val="20"/>
                <w:szCs w:val="20"/>
                <w:shd w:val="clear" w:color="auto" w:fill="FFFFFF"/>
              </w:rPr>
              <w:t>điểm a và điểm b khoản 3 Điều 124 của Luật Đất đai</w:t>
            </w:r>
            <w:bookmarkEnd w:id="19"/>
            <w:r w:rsidRPr="00E07E67">
              <w:rPr>
                <w:rFonts w:ascii="Times New Roman" w:hAnsi="Times New Roman" w:cs="Times New Roman"/>
                <w:sz w:val="20"/>
                <w:szCs w:val="20"/>
                <w:shd w:val="clear" w:color="auto" w:fill="FFFFFF"/>
              </w:rPr>
              <w:t xml:space="preserve"> đang công tác tại các xã biên giới, hải đảo hoặc huyện đảo không có đơn vị hành chính cấp xã thuộc vùng </w:t>
            </w:r>
            <w:r w:rsidRPr="00E07E67">
              <w:rPr>
                <w:rFonts w:ascii="Times New Roman" w:hAnsi="Times New Roman" w:cs="Times New Roman"/>
                <w:sz w:val="20"/>
                <w:szCs w:val="20"/>
                <w:shd w:val="clear" w:color="auto" w:fill="FFFFFF"/>
              </w:rPr>
              <w:lastRenderedPageBreak/>
              <w:t>có điều kiện kinh tế - xã hội đặc biệt khó khăn.</w:t>
            </w:r>
          </w:p>
        </w:tc>
        <w:tc>
          <w:tcPr>
            <w:tcW w:w="2060" w:type="pct"/>
            <w:shd w:val="clear" w:color="auto" w:fill="FFFFFF"/>
          </w:tcPr>
          <w:p w14:paraId="5DE967FB" w14:textId="77777777" w:rsidR="00B43A76" w:rsidRPr="00E07E67" w:rsidRDefault="00B43A76" w:rsidP="00397DE8">
            <w:pPr>
              <w:spacing w:before="60" w:after="60"/>
              <w:ind w:left="62" w:right="57" w:firstLine="99"/>
              <w:jc w:val="both"/>
              <w:rPr>
                <w:rFonts w:ascii="Times New Roman" w:hAnsi="Times New Roman" w:cs="Times New Roman"/>
                <w:bCs/>
                <w:color w:val="FF0000"/>
                <w:sz w:val="20"/>
                <w:szCs w:val="20"/>
                <w:lang w:val="en-US"/>
              </w:rPr>
            </w:pPr>
            <w:r w:rsidRPr="00E07E67">
              <w:rPr>
                <w:rFonts w:ascii="Times New Roman" w:hAnsi="Times New Roman" w:cs="Times New Roman"/>
                <w:color w:val="FF0000"/>
                <w:sz w:val="20"/>
                <w:szCs w:val="20"/>
                <w:shd w:val="clear" w:color="auto" w:fill="FFFFFF"/>
              </w:rPr>
              <w:lastRenderedPageBreak/>
              <w:t xml:space="preserve">Sửa đổi khoản </w:t>
            </w:r>
            <w:r w:rsidRPr="00E07E67">
              <w:rPr>
                <w:rFonts w:ascii="Times New Roman" w:hAnsi="Times New Roman" w:cs="Times New Roman"/>
                <w:color w:val="FF0000"/>
                <w:sz w:val="20"/>
                <w:szCs w:val="20"/>
                <w:shd w:val="clear" w:color="auto" w:fill="FFFFFF"/>
                <w:lang w:val="en-US"/>
              </w:rPr>
              <w:t xml:space="preserve">2 </w:t>
            </w:r>
            <w:proofErr w:type="spellStart"/>
            <w:r w:rsidRPr="00E07E67">
              <w:rPr>
                <w:rFonts w:ascii="Times New Roman" w:hAnsi="Times New Roman" w:cs="Times New Roman"/>
                <w:color w:val="FF0000"/>
                <w:sz w:val="20"/>
                <w:szCs w:val="20"/>
                <w:shd w:val="clear" w:color="auto" w:fill="FFFFFF"/>
                <w:lang w:val="en-US"/>
              </w:rPr>
              <w:t>Điều</w:t>
            </w:r>
            <w:proofErr w:type="spellEnd"/>
            <w:r w:rsidRPr="00E07E67">
              <w:rPr>
                <w:rFonts w:ascii="Times New Roman" w:hAnsi="Times New Roman" w:cs="Times New Roman"/>
                <w:color w:val="FF0000"/>
                <w:sz w:val="20"/>
                <w:szCs w:val="20"/>
                <w:shd w:val="clear" w:color="auto" w:fill="FFFFFF"/>
                <w:lang w:val="en-US"/>
              </w:rPr>
              <w:t xml:space="preserve"> 19:</w:t>
            </w:r>
          </w:p>
          <w:p w14:paraId="5E46E398" w14:textId="77777777" w:rsidR="00B43A76" w:rsidRPr="00E07E67" w:rsidRDefault="00B43A76" w:rsidP="00397DE8">
            <w:pPr>
              <w:spacing w:before="60" w:after="60"/>
              <w:ind w:left="62" w:right="57" w:firstLine="99"/>
              <w:jc w:val="both"/>
              <w:rPr>
                <w:rFonts w:ascii="Times New Roman" w:hAnsi="Times New Roman" w:cs="Times New Roman"/>
                <w:i/>
                <w:color w:val="FF0000"/>
                <w:sz w:val="20"/>
                <w:szCs w:val="20"/>
                <w:shd w:val="clear" w:color="auto" w:fill="FFFFFF"/>
                <w:lang w:val="en-US"/>
              </w:rPr>
            </w:pPr>
            <w:r w:rsidRPr="00E07E67">
              <w:rPr>
                <w:rFonts w:ascii="Times New Roman" w:hAnsi="Times New Roman" w:cs="Times New Roman"/>
                <w:bCs/>
                <w:i/>
                <w:color w:val="FF0000"/>
                <w:sz w:val="20"/>
                <w:szCs w:val="20"/>
                <w:lang w:val="en-US"/>
              </w:rPr>
              <w:t>“</w:t>
            </w:r>
            <w:r w:rsidRPr="00E07E67">
              <w:rPr>
                <w:rFonts w:ascii="Times New Roman" w:hAnsi="Times New Roman" w:cs="Times New Roman"/>
                <w:i/>
                <w:color w:val="FF0000"/>
                <w:sz w:val="20"/>
                <w:szCs w:val="20"/>
              </w:rPr>
              <w:t xml:space="preserve">2. Giảm 50% tiền sử dụng đất với đất ở cho các đối tượng quy định tại điểm a và điểm b khoản 3 Điều 124 của Luật Đất đai đang công tác tại </w:t>
            </w:r>
            <w:r w:rsidRPr="00E07E67">
              <w:rPr>
                <w:rFonts w:ascii="Times New Roman" w:hAnsi="Times New Roman" w:cs="Times New Roman"/>
                <w:b/>
                <w:i/>
                <w:color w:val="FF0000"/>
                <w:sz w:val="20"/>
                <w:szCs w:val="20"/>
              </w:rPr>
              <w:t>địa bàn quy định tại điểm b khoản 1 Điều 157 Luật Đất đai</w:t>
            </w:r>
            <w:r w:rsidRPr="00E07E67">
              <w:rPr>
                <w:rFonts w:ascii="Times New Roman" w:hAnsi="Times New Roman" w:cs="Times New Roman"/>
                <w:b/>
                <w:bCs/>
                <w:i/>
                <w:color w:val="FF0000"/>
                <w:sz w:val="20"/>
                <w:szCs w:val="20"/>
              </w:rPr>
              <w:t xml:space="preserve"> </w:t>
            </w:r>
            <w:r w:rsidRPr="00E07E67">
              <w:rPr>
                <w:rFonts w:ascii="Times New Roman" w:hAnsi="Times New Roman" w:cs="Times New Roman"/>
                <w:i/>
                <w:color w:val="FF0000"/>
                <w:sz w:val="20"/>
                <w:szCs w:val="20"/>
              </w:rPr>
              <w:t xml:space="preserve">thuộc </w:t>
            </w:r>
            <w:r w:rsidRPr="00E07E67">
              <w:rPr>
                <w:rFonts w:ascii="Times New Roman" w:hAnsi="Times New Roman" w:cs="Times New Roman"/>
                <w:i/>
                <w:color w:val="FF0000"/>
                <w:sz w:val="20"/>
                <w:szCs w:val="20"/>
              </w:rPr>
              <w:lastRenderedPageBreak/>
              <w:t>vùng có điều kiện kinh tế - xã hội đặc biệt khó khăn.</w:t>
            </w:r>
            <w:r w:rsidRPr="00E07E67">
              <w:rPr>
                <w:rFonts w:ascii="Times New Roman" w:hAnsi="Times New Roman" w:cs="Times New Roman"/>
                <w:bCs/>
                <w:i/>
                <w:color w:val="FF0000"/>
                <w:sz w:val="20"/>
                <w:szCs w:val="20"/>
                <w:lang w:val="en-US"/>
              </w:rPr>
              <w:t>”</w:t>
            </w:r>
          </w:p>
        </w:tc>
        <w:tc>
          <w:tcPr>
            <w:tcW w:w="1269" w:type="pct"/>
            <w:shd w:val="clear" w:color="auto" w:fill="FFFFFF"/>
          </w:tcPr>
          <w:p w14:paraId="60962F22" w14:textId="77777777" w:rsidR="00B43A76" w:rsidRPr="00E07E67" w:rsidRDefault="00E07E67" w:rsidP="0056213A">
            <w:pPr>
              <w:spacing w:before="60" w:after="60"/>
              <w:ind w:right="41"/>
              <w:jc w:val="both"/>
              <w:rPr>
                <w:rFonts w:ascii="Times New Roman" w:hAnsi="Times New Roman" w:cs="Times New Roman"/>
                <w:color w:val="auto"/>
                <w:sz w:val="20"/>
                <w:szCs w:val="20"/>
                <w:lang w:val="en-US"/>
              </w:rPr>
            </w:pPr>
            <w:proofErr w:type="spellStart"/>
            <w:r>
              <w:rPr>
                <w:rFonts w:ascii="Times New Roman" w:hAnsi="Times New Roman" w:cs="Times New Roman"/>
                <w:color w:val="auto"/>
                <w:sz w:val="20"/>
                <w:szCs w:val="20"/>
                <w:lang w:val="en-US"/>
              </w:rPr>
              <w:lastRenderedPageBreak/>
              <w:t>Để</w:t>
            </w:r>
            <w:proofErr w:type="spellEnd"/>
            <w:r>
              <w:rPr>
                <w:rFonts w:ascii="Times New Roman" w:hAnsi="Times New Roman" w:cs="Times New Roman"/>
                <w:color w:val="auto"/>
                <w:sz w:val="20"/>
                <w:szCs w:val="20"/>
                <w:lang w:val="en-US"/>
              </w:rPr>
              <w:t xml:space="preserve"> </w:t>
            </w:r>
            <w:proofErr w:type="spellStart"/>
            <w:r>
              <w:rPr>
                <w:rFonts w:ascii="Times New Roman" w:hAnsi="Times New Roman" w:cs="Times New Roman"/>
                <w:color w:val="auto"/>
                <w:sz w:val="20"/>
                <w:szCs w:val="20"/>
                <w:lang w:val="en-US"/>
              </w:rPr>
              <w:t>phù</w:t>
            </w:r>
            <w:proofErr w:type="spellEnd"/>
            <w:r>
              <w:rPr>
                <w:rFonts w:ascii="Times New Roman" w:hAnsi="Times New Roman" w:cs="Times New Roman"/>
                <w:color w:val="auto"/>
                <w:sz w:val="20"/>
                <w:szCs w:val="20"/>
                <w:lang w:val="en-US"/>
              </w:rPr>
              <w:t xml:space="preserve"> </w:t>
            </w:r>
            <w:proofErr w:type="spellStart"/>
            <w:r>
              <w:rPr>
                <w:rFonts w:ascii="Times New Roman" w:hAnsi="Times New Roman" w:cs="Times New Roman"/>
                <w:color w:val="auto"/>
                <w:sz w:val="20"/>
                <w:szCs w:val="20"/>
                <w:lang w:val="en-US"/>
              </w:rPr>
              <w:t>hợp</w:t>
            </w:r>
            <w:proofErr w:type="spellEnd"/>
            <w:r>
              <w:rPr>
                <w:rFonts w:ascii="Times New Roman" w:hAnsi="Times New Roman" w:cs="Times New Roman"/>
                <w:color w:val="auto"/>
                <w:sz w:val="20"/>
                <w:szCs w:val="20"/>
                <w:lang w:val="en-US"/>
              </w:rPr>
              <w:t xml:space="preserve"> </w:t>
            </w:r>
            <w:proofErr w:type="spellStart"/>
            <w:r>
              <w:rPr>
                <w:rFonts w:ascii="Times New Roman" w:hAnsi="Times New Roman" w:cs="Times New Roman"/>
                <w:color w:val="auto"/>
                <w:sz w:val="20"/>
                <w:szCs w:val="20"/>
                <w:lang w:val="en-US"/>
              </w:rPr>
              <w:t>với</w:t>
            </w:r>
            <w:proofErr w:type="spellEnd"/>
            <w:r>
              <w:rPr>
                <w:rFonts w:ascii="Times New Roman" w:hAnsi="Times New Roman" w:cs="Times New Roman"/>
                <w:color w:val="auto"/>
                <w:sz w:val="20"/>
                <w:szCs w:val="20"/>
                <w:lang w:val="en-US"/>
              </w:rPr>
              <w:t xml:space="preserve"> </w:t>
            </w:r>
            <w:proofErr w:type="spellStart"/>
            <w:r>
              <w:rPr>
                <w:rFonts w:ascii="Times New Roman" w:hAnsi="Times New Roman" w:cs="Times New Roman"/>
                <w:color w:val="auto"/>
                <w:sz w:val="20"/>
                <w:szCs w:val="20"/>
                <w:lang w:val="en-US"/>
              </w:rPr>
              <w:t>chủ</w:t>
            </w:r>
            <w:proofErr w:type="spellEnd"/>
            <w:r>
              <w:rPr>
                <w:rFonts w:ascii="Times New Roman" w:hAnsi="Times New Roman" w:cs="Times New Roman"/>
                <w:color w:val="auto"/>
                <w:sz w:val="20"/>
                <w:szCs w:val="20"/>
                <w:lang w:val="en-US"/>
              </w:rPr>
              <w:t xml:space="preserve"> </w:t>
            </w:r>
            <w:proofErr w:type="spellStart"/>
            <w:r>
              <w:rPr>
                <w:rFonts w:ascii="Times New Roman" w:hAnsi="Times New Roman" w:cs="Times New Roman"/>
                <w:color w:val="auto"/>
                <w:sz w:val="20"/>
                <w:szCs w:val="20"/>
                <w:lang w:val="en-US"/>
              </w:rPr>
              <w:t>trương</w:t>
            </w:r>
            <w:proofErr w:type="spellEnd"/>
            <w:r>
              <w:rPr>
                <w:rFonts w:ascii="Times New Roman" w:hAnsi="Times New Roman" w:cs="Times New Roman"/>
                <w:color w:val="auto"/>
                <w:sz w:val="20"/>
                <w:szCs w:val="20"/>
                <w:lang w:val="en-US"/>
              </w:rPr>
              <w:t xml:space="preserve"> </w:t>
            </w:r>
            <w:proofErr w:type="spellStart"/>
            <w:r>
              <w:rPr>
                <w:rFonts w:ascii="Times New Roman" w:hAnsi="Times New Roman" w:cs="Times New Roman"/>
                <w:color w:val="auto"/>
                <w:sz w:val="20"/>
                <w:szCs w:val="20"/>
                <w:lang w:val="en-US"/>
              </w:rPr>
              <w:t>tổ</w:t>
            </w:r>
            <w:proofErr w:type="spellEnd"/>
            <w:r>
              <w:rPr>
                <w:rFonts w:ascii="Times New Roman" w:hAnsi="Times New Roman" w:cs="Times New Roman"/>
                <w:color w:val="auto"/>
                <w:sz w:val="20"/>
                <w:szCs w:val="20"/>
                <w:lang w:val="en-US"/>
              </w:rPr>
              <w:t xml:space="preserve"> </w:t>
            </w:r>
            <w:proofErr w:type="spellStart"/>
            <w:r>
              <w:rPr>
                <w:rFonts w:ascii="Times New Roman" w:hAnsi="Times New Roman" w:cs="Times New Roman"/>
                <w:color w:val="auto"/>
                <w:sz w:val="20"/>
                <w:szCs w:val="20"/>
                <w:lang w:val="en-US"/>
              </w:rPr>
              <w:t>chức</w:t>
            </w:r>
            <w:proofErr w:type="spellEnd"/>
            <w:r>
              <w:rPr>
                <w:rFonts w:ascii="Times New Roman" w:hAnsi="Times New Roman" w:cs="Times New Roman"/>
                <w:color w:val="auto"/>
                <w:sz w:val="20"/>
                <w:szCs w:val="20"/>
                <w:lang w:val="en-US"/>
              </w:rPr>
              <w:t xml:space="preserve"> </w:t>
            </w:r>
            <w:proofErr w:type="spellStart"/>
            <w:r>
              <w:rPr>
                <w:rFonts w:ascii="Times New Roman" w:hAnsi="Times New Roman" w:cs="Times New Roman"/>
                <w:color w:val="auto"/>
                <w:sz w:val="20"/>
                <w:szCs w:val="20"/>
                <w:lang w:val="en-US"/>
              </w:rPr>
              <w:t>chính</w:t>
            </w:r>
            <w:proofErr w:type="spellEnd"/>
            <w:r>
              <w:rPr>
                <w:rFonts w:ascii="Times New Roman" w:hAnsi="Times New Roman" w:cs="Times New Roman"/>
                <w:color w:val="auto"/>
                <w:sz w:val="20"/>
                <w:szCs w:val="20"/>
                <w:lang w:val="en-US"/>
              </w:rPr>
              <w:t xml:space="preserve"> </w:t>
            </w:r>
            <w:proofErr w:type="spellStart"/>
            <w:r>
              <w:rPr>
                <w:rFonts w:ascii="Times New Roman" w:hAnsi="Times New Roman" w:cs="Times New Roman"/>
                <w:color w:val="auto"/>
                <w:sz w:val="20"/>
                <w:szCs w:val="20"/>
                <w:lang w:val="en-US"/>
              </w:rPr>
              <w:t>quyền</w:t>
            </w:r>
            <w:proofErr w:type="spellEnd"/>
            <w:r>
              <w:rPr>
                <w:rFonts w:ascii="Times New Roman" w:hAnsi="Times New Roman" w:cs="Times New Roman"/>
                <w:color w:val="auto"/>
                <w:sz w:val="20"/>
                <w:szCs w:val="20"/>
                <w:lang w:val="en-US"/>
              </w:rPr>
              <w:t xml:space="preserve"> </w:t>
            </w:r>
            <w:proofErr w:type="spellStart"/>
            <w:r>
              <w:rPr>
                <w:rFonts w:ascii="Times New Roman" w:hAnsi="Times New Roman" w:cs="Times New Roman"/>
                <w:color w:val="auto"/>
                <w:sz w:val="20"/>
                <w:szCs w:val="20"/>
                <w:lang w:val="en-US"/>
              </w:rPr>
              <w:t>địa</w:t>
            </w:r>
            <w:proofErr w:type="spellEnd"/>
            <w:r>
              <w:rPr>
                <w:rFonts w:ascii="Times New Roman" w:hAnsi="Times New Roman" w:cs="Times New Roman"/>
                <w:color w:val="auto"/>
                <w:sz w:val="20"/>
                <w:szCs w:val="20"/>
                <w:lang w:val="en-US"/>
              </w:rPr>
              <w:t xml:space="preserve"> </w:t>
            </w:r>
            <w:proofErr w:type="spellStart"/>
            <w:r>
              <w:rPr>
                <w:rFonts w:ascii="Times New Roman" w:hAnsi="Times New Roman" w:cs="Times New Roman"/>
                <w:color w:val="auto"/>
                <w:sz w:val="20"/>
                <w:szCs w:val="20"/>
                <w:lang w:val="en-US"/>
              </w:rPr>
              <w:t>phương</w:t>
            </w:r>
            <w:proofErr w:type="spellEnd"/>
            <w:r>
              <w:rPr>
                <w:rFonts w:ascii="Times New Roman" w:hAnsi="Times New Roman" w:cs="Times New Roman"/>
                <w:color w:val="auto"/>
                <w:sz w:val="20"/>
                <w:szCs w:val="20"/>
                <w:lang w:val="en-US"/>
              </w:rPr>
              <w:t xml:space="preserve"> 02 </w:t>
            </w:r>
            <w:proofErr w:type="spellStart"/>
            <w:r>
              <w:rPr>
                <w:rFonts w:ascii="Times New Roman" w:hAnsi="Times New Roman" w:cs="Times New Roman"/>
                <w:color w:val="auto"/>
                <w:sz w:val="20"/>
                <w:szCs w:val="20"/>
                <w:lang w:val="en-US"/>
              </w:rPr>
              <w:t>cấp</w:t>
            </w:r>
            <w:proofErr w:type="spellEnd"/>
          </w:p>
        </w:tc>
      </w:tr>
      <w:tr w:rsidR="00B43A76" w:rsidRPr="00E07E67" w14:paraId="1A16117D" w14:textId="77777777" w:rsidTr="00F27B7F">
        <w:trPr>
          <w:trHeight w:val="20"/>
          <w:jc w:val="center"/>
        </w:trPr>
        <w:tc>
          <w:tcPr>
            <w:tcW w:w="1671" w:type="pct"/>
            <w:shd w:val="clear" w:color="auto" w:fill="FFFFFF"/>
          </w:tcPr>
          <w:p w14:paraId="6658E9F9" w14:textId="77777777" w:rsidR="00B43A76" w:rsidRPr="00E07E67" w:rsidRDefault="00E07E67" w:rsidP="00447475">
            <w:pPr>
              <w:pStyle w:val="NormalWeb"/>
              <w:shd w:val="clear" w:color="auto" w:fill="FFFFFF"/>
              <w:spacing w:before="0" w:beforeAutospacing="0" w:after="0" w:afterAutospacing="0" w:line="170" w:lineRule="atLeast"/>
              <w:ind w:right="56"/>
              <w:jc w:val="both"/>
              <w:rPr>
                <w:sz w:val="20"/>
                <w:szCs w:val="20"/>
                <w:shd w:val="clear" w:color="auto" w:fill="FFFFFF"/>
              </w:rPr>
            </w:pPr>
            <w:r w:rsidRPr="00E07E67">
              <w:rPr>
                <w:color w:val="000000"/>
                <w:sz w:val="20"/>
                <w:szCs w:val="20"/>
              </w:rPr>
              <w:t>3. Gi</w:t>
            </w:r>
            <w:r w:rsidRPr="00E07E67">
              <w:rPr>
                <w:color w:val="000000"/>
                <w:sz w:val="20"/>
                <w:szCs w:val="20"/>
                <w:lang w:val="vi-VN"/>
              </w:rPr>
              <w:t>ảm 30% tiền sử dụng đất đối với đất ở cho c</w:t>
            </w:r>
            <w:proofErr w:type="spellStart"/>
            <w:r w:rsidRPr="00E07E67">
              <w:rPr>
                <w:color w:val="000000"/>
                <w:sz w:val="20"/>
                <w:szCs w:val="20"/>
              </w:rPr>
              <w:t>ác</w:t>
            </w:r>
            <w:proofErr w:type="spellEnd"/>
            <w:r w:rsidRPr="00E07E67">
              <w:rPr>
                <w:color w:val="000000"/>
                <w:sz w:val="20"/>
                <w:szCs w:val="20"/>
              </w:rPr>
              <w:t xml:space="preserve"> đ</w:t>
            </w:r>
            <w:r w:rsidRPr="00E07E67">
              <w:rPr>
                <w:color w:val="000000"/>
                <w:sz w:val="20"/>
                <w:szCs w:val="20"/>
                <w:lang w:val="vi-VN"/>
              </w:rPr>
              <w:t>ối tượng quy định tại </w:t>
            </w:r>
            <w:bookmarkStart w:id="20" w:name="dc_92"/>
            <w:r w:rsidRPr="00E07E67">
              <w:rPr>
                <w:color w:val="000000"/>
                <w:sz w:val="20"/>
                <w:szCs w:val="20"/>
                <w:lang w:val="vi-VN"/>
              </w:rPr>
              <w:t>điểm a và điểm b khoản 3 Điều 124 của Luật Đất đai</w:t>
            </w:r>
            <w:bookmarkEnd w:id="20"/>
            <w:r w:rsidRPr="00E07E67">
              <w:rPr>
                <w:color w:val="000000"/>
                <w:sz w:val="20"/>
                <w:szCs w:val="20"/>
                <w:lang w:val="vi-VN"/>
              </w:rPr>
              <w:t> đang c</w:t>
            </w:r>
            <w:proofErr w:type="spellStart"/>
            <w:r w:rsidRPr="00E07E67">
              <w:rPr>
                <w:color w:val="000000"/>
                <w:sz w:val="20"/>
                <w:szCs w:val="20"/>
              </w:rPr>
              <w:t>ông</w:t>
            </w:r>
            <w:proofErr w:type="spellEnd"/>
            <w:r w:rsidRPr="00E07E67">
              <w:rPr>
                <w:color w:val="000000"/>
                <w:sz w:val="20"/>
                <w:szCs w:val="20"/>
              </w:rPr>
              <w:t xml:space="preserve"> </w:t>
            </w:r>
            <w:proofErr w:type="spellStart"/>
            <w:r w:rsidRPr="00E07E67">
              <w:rPr>
                <w:color w:val="000000"/>
                <w:sz w:val="20"/>
                <w:szCs w:val="20"/>
              </w:rPr>
              <w:t>tác</w:t>
            </w:r>
            <w:proofErr w:type="spellEnd"/>
            <w:r w:rsidRPr="00E07E67">
              <w:rPr>
                <w:color w:val="000000"/>
                <w:sz w:val="20"/>
                <w:szCs w:val="20"/>
              </w:rPr>
              <w:t xml:space="preserve"> t</w:t>
            </w:r>
            <w:r w:rsidRPr="00E07E67">
              <w:rPr>
                <w:color w:val="000000"/>
                <w:sz w:val="20"/>
                <w:szCs w:val="20"/>
                <w:lang w:val="vi-VN"/>
              </w:rPr>
              <w:t>ại c</w:t>
            </w:r>
            <w:proofErr w:type="spellStart"/>
            <w:r w:rsidRPr="00E07E67">
              <w:rPr>
                <w:color w:val="000000"/>
                <w:sz w:val="20"/>
                <w:szCs w:val="20"/>
              </w:rPr>
              <w:t>ác</w:t>
            </w:r>
            <w:proofErr w:type="spellEnd"/>
            <w:r w:rsidRPr="00E07E67">
              <w:rPr>
                <w:color w:val="000000"/>
                <w:sz w:val="20"/>
                <w:szCs w:val="20"/>
              </w:rPr>
              <w:t xml:space="preserve"> </w:t>
            </w:r>
            <w:proofErr w:type="spellStart"/>
            <w:r w:rsidRPr="00E07E67">
              <w:rPr>
                <w:color w:val="000000"/>
                <w:sz w:val="20"/>
                <w:szCs w:val="20"/>
              </w:rPr>
              <w:t>xã</w:t>
            </w:r>
            <w:proofErr w:type="spellEnd"/>
            <w:r w:rsidRPr="00E07E67">
              <w:rPr>
                <w:color w:val="000000"/>
                <w:sz w:val="20"/>
                <w:szCs w:val="20"/>
              </w:rPr>
              <w:t xml:space="preserve"> </w:t>
            </w:r>
            <w:proofErr w:type="spellStart"/>
            <w:r w:rsidRPr="00E07E67">
              <w:rPr>
                <w:color w:val="000000"/>
                <w:sz w:val="20"/>
                <w:szCs w:val="20"/>
              </w:rPr>
              <w:t>biên</w:t>
            </w:r>
            <w:proofErr w:type="spellEnd"/>
            <w:r w:rsidRPr="00E07E67">
              <w:rPr>
                <w:color w:val="000000"/>
                <w:sz w:val="20"/>
                <w:szCs w:val="20"/>
              </w:rPr>
              <w:t xml:space="preserve"> </w:t>
            </w:r>
            <w:proofErr w:type="spellStart"/>
            <w:r w:rsidRPr="00E07E67">
              <w:rPr>
                <w:color w:val="000000"/>
                <w:sz w:val="20"/>
                <w:szCs w:val="20"/>
              </w:rPr>
              <w:t>gi</w:t>
            </w:r>
            <w:proofErr w:type="spellEnd"/>
            <w:r w:rsidRPr="00E07E67">
              <w:rPr>
                <w:color w:val="000000"/>
                <w:sz w:val="20"/>
                <w:szCs w:val="20"/>
                <w:lang w:val="vi-VN"/>
              </w:rPr>
              <w:t>ới, hải đảo hoặc huyện đảo kh</w:t>
            </w:r>
            <w:proofErr w:type="spellStart"/>
            <w:r w:rsidRPr="00E07E67">
              <w:rPr>
                <w:color w:val="000000"/>
                <w:sz w:val="20"/>
                <w:szCs w:val="20"/>
              </w:rPr>
              <w:t>ông</w:t>
            </w:r>
            <w:proofErr w:type="spellEnd"/>
            <w:r w:rsidRPr="00E07E67">
              <w:rPr>
                <w:color w:val="000000"/>
                <w:sz w:val="20"/>
                <w:szCs w:val="20"/>
              </w:rPr>
              <w:t xml:space="preserve"> </w:t>
            </w:r>
            <w:proofErr w:type="spellStart"/>
            <w:r w:rsidRPr="00E07E67">
              <w:rPr>
                <w:color w:val="000000"/>
                <w:sz w:val="20"/>
                <w:szCs w:val="20"/>
              </w:rPr>
              <w:t>có</w:t>
            </w:r>
            <w:proofErr w:type="spellEnd"/>
            <w:r w:rsidRPr="00E07E67">
              <w:rPr>
                <w:color w:val="000000"/>
                <w:sz w:val="20"/>
                <w:szCs w:val="20"/>
              </w:rPr>
              <w:t xml:space="preserve"> </w:t>
            </w:r>
            <w:proofErr w:type="spellStart"/>
            <w:r w:rsidRPr="00E07E67">
              <w:rPr>
                <w:color w:val="000000"/>
                <w:sz w:val="20"/>
                <w:szCs w:val="20"/>
              </w:rPr>
              <w:t>đơn</w:t>
            </w:r>
            <w:proofErr w:type="spellEnd"/>
            <w:r w:rsidRPr="00E07E67">
              <w:rPr>
                <w:color w:val="000000"/>
                <w:sz w:val="20"/>
                <w:szCs w:val="20"/>
              </w:rPr>
              <w:t xml:space="preserve"> v</w:t>
            </w:r>
            <w:r w:rsidRPr="00E07E67">
              <w:rPr>
                <w:color w:val="000000"/>
                <w:sz w:val="20"/>
                <w:szCs w:val="20"/>
                <w:lang w:val="vi-VN"/>
              </w:rPr>
              <w:t>ị h</w:t>
            </w:r>
            <w:proofErr w:type="spellStart"/>
            <w:r w:rsidRPr="00E07E67">
              <w:rPr>
                <w:color w:val="000000"/>
                <w:sz w:val="20"/>
                <w:szCs w:val="20"/>
              </w:rPr>
              <w:t>ành</w:t>
            </w:r>
            <w:proofErr w:type="spellEnd"/>
            <w:r w:rsidRPr="00E07E67">
              <w:rPr>
                <w:color w:val="000000"/>
                <w:sz w:val="20"/>
                <w:szCs w:val="20"/>
              </w:rPr>
              <w:t xml:space="preserve"> </w:t>
            </w:r>
            <w:proofErr w:type="spellStart"/>
            <w:r w:rsidRPr="00E07E67">
              <w:rPr>
                <w:color w:val="000000"/>
                <w:sz w:val="20"/>
                <w:szCs w:val="20"/>
              </w:rPr>
              <w:t>chính</w:t>
            </w:r>
            <w:proofErr w:type="spellEnd"/>
            <w:r w:rsidRPr="00E07E67">
              <w:rPr>
                <w:color w:val="000000"/>
                <w:sz w:val="20"/>
                <w:szCs w:val="20"/>
              </w:rPr>
              <w:t xml:space="preserve"> c</w:t>
            </w:r>
            <w:r w:rsidRPr="00E07E67">
              <w:rPr>
                <w:color w:val="000000"/>
                <w:sz w:val="20"/>
                <w:szCs w:val="20"/>
                <w:lang w:val="vi-VN"/>
              </w:rPr>
              <w:t>ấp x</w:t>
            </w:r>
            <w:r w:rsidRPr="00E07E67">
              <w:rPr>
                <w:color w:val="000000"/>
                <w:sz w:val="20"/>
                <w:szCs w:val="20"/>
              </w:rPr>
              <w:t xml:space="preserve">ã </w:t>
            </w:r>
            <w:proofErr w:type="spellStart"/>
            <w:r w:rsidRPr="00E07E67">
              <w:rPr>
                <w:color w:val="000000"/>
                <w:sz w:val="20"/>
                <w:szCs w:val="20"/>
              </w:rPr>
              <w:t>thu</w:t>
            </w:r>
            <w:proofErr w:type="spellEnd"/>
            <w:r w:rsidRPr="00E07E67">
              <w:rPr>
                <w:color w:val="000000"/>
                <w:sz w:val="20"/>
                <w:szCs w:val="20"/>
                <w:lang w:val="vi-VN"/>
              </w:rPr>
              <w:t>ộc v</w:t>
            </w:r>
            <w:proofErr w:type="spellStart"/>
            <w:r w:rsidRPr="00E07E67">
              <w:rPr>
                <w:color w:val="000000"/>
                <w:sz w:val="20"/>
                <w:szCs w:val="20"/>
              </w:rPr>
              <w:t>ùng</w:t>
            </w:r>
            <w:proofErr w:type="spellEnd"/>
            <w:r w:rsidRPr="00E07E67">
              <w:rPr>
                <w:color w:val="000000"/>
                <w:sz w:val="20"/>
                <w:szCs w:val="20"/>
              </w:rPr>
              <w:t xml:space="preserve"> </w:t>
            </w:r>
            <w:proofErr w:type="spellStart"/>
            <w:r w:rsidRPr="00E07E67">
              <w:rPr>
                <w:color w:val="000000"/>
                <w:sz w:val="20"/>
                <w:szCs w:val="20"/>
              </w:rPr>
              <w:t>có</w:t>
            </w:r>
            <w:proofErr w:type="spellEnd"/>
            <w:r w:rsidRPr="00E07E67">
              <w:rPr>
                <w:color w:val="000000"/>
                <w:sz w:val="20"/>
                <w:szCs w:val="20"/>
              </w:rPr>
              <w:t xml:space="preserve"> </w:t>
            </w:r>
            <w:proofErr w:type="spellStart"/>
            <w:r w:rsidRPr="00E07E67">
              <w:rPr>
                <w:color w:val="000000"/>
                <w:sz w:val="20"/>
                <w:szCs w:val="20"/>
              </w:rPr>
              <w:t>điều</w:t>
            </w:r>
            <w:proofErr w:type="spellEnd"/>
            <w:r w:rsidRPr="00E07E67">
              <w:rPr>
                <w:color w:val="000000"/>
                <w:sz w:val="20"/>
                <w:szCs w:val="20"/>
                <w:lang w:val="vi-VN"/>
              </w:rPr>
              <w:t> kiện kinh tế - x</w:t>
            </w:r>
            <w:r w:rsidRPr="00E07E67">
              <w:rPr>
                <w:color w:val="000000"/>
                <w:sz w:val="20"/>
                <w:szCs w:val="20"/>
              </w:rPr>
              <w:t>ã h</w:t>
            </w:r>
            <w:r w:rsidRPr="00E07E67">
              <w:rPr>
                <w:color w:val="000000"/>
                <w:sz w:val="20"/>
                <w:szCs w:val="20"/>
                <w:lang w:val="vi-VN"/>
              </w:rPr>
              <w:t>ội kh</w:t>
            </w:r>
            <w:r w:rsidRPr="00E07E67">
              <w:rPr>
                <w:color w:val="000000"/>
                <w:sz w:val="20"/>
                <w:szCs w:val="20"/>
              </w:rPr>
              <w:t xml:space="preserve">ó </w:t>
            </w:r>
            <w:proofErr w:type="spellStart"/>
            <w:r w:rsidRPr="00E07E67">
              <w:rPr>
                <w:color w:val="000000"/>
                <w:sz w:val="20"/>
                <w:szCs w:val="20"/>
              </w:rPr>
              <w:t>khăn</w:t>
            </w:r>
            <w:proofErr w:type="spellEnd"/>
            <w:r w:rsidRPr="00E07E67">
              <w:rPr>
                <w:color w:val="000000"/>
                <w:sz w:val="20"/>
                <w:szCs w:val="20"/>
              </w:rPr>
              <w:t>.</w:t>
            </w:r>
            <w:r w:rsidRPr="00E07E67">
              <w:rPr>
                <w:sz w:val="20"/>
                <w:szCs w:val="20"/>
                <w:shd w:val="clear" w:color="auto" w:fill="FFFFFF"/>
              </w:rPr>
              <w:t xml:space="preserve"> </w:t>
            </w:r>
          </w:p>
        </w:tc>
        <w:tc>
          <w:tcPr>
            <w:tcW w:w="2060" w:type="pct"/>
            <w:shd w:val="clear" w:color="auto" w:fill="FFFFFF"/>
          </w:tcPr>
          <w:p w14:paraId="7C14EA6B" w14:textId="77777777" w:rsidR="00B43A76" w:rsidRPr="00E07E67" w:rsidRDefault="00B43A76" w:rsidP="00397DE8">
            <w:pPr>
              <w:spacing w:before="60" w:after="60"/>
              <w:ind w:left="62" w:right="57" w:firstLine="99"/>
              <w:jc w:val="both"/>
              <w:rPr>
                <w:rFonts w:ascii="Times New Roman" w:hAnsi="Times New Roman" w:cs="Times New Roman"/>
                <w:color w:val="FF0000"/>
                <w:sz w:val="20"/>
                <w:szCs w:val="20"/>
                <w:shd w:val="clear" w:color="auto" w:fill="FFFFFF"/>
                <w:lang w:val="en-US"/>
              </w:rPr>
            </w:pPr>
            <w:r w:rsidRPr="00E07E67">
              <w:rPr>
                <w:rFonts w:ascii="Times New Roman" w:hAnsi="Times New Roman" w:cs="Times New Roman"/>
                <w:color w:val="FF0000"/>
                <w:sz w:val="20"/>
                <w:szCs w:val="20"/>
                <w:shd w:val="clear" w:color="auto" w:fill="FFFFFF"/>
              </w:rPr>
              <w:t xml:space="preserve">Sửa đổi khoản </w:t>
            </w:r>
            <w:r w:rsidRPr="00E07E67">
              <w:rPr>
                <w:rFonts w:ascii="Times New Roman" w:hAnsi="Times New Roman" w:cs="Times New Roman"/>
                <w:color w:val="FF0000"/>
                <w:sz w:val="20"/>
                <w:szCs w:val="20"/>
                <w:shd w:val="clear" w:color="auto" w:fill="FFFFFF"/>
                <w:lang w:val="en-US"/>
              </w:rPr>
              <w:t xml:space="preserve">3 </w:t>
            </w:r>
            <w:proofErr w:type="spellStart"/>
            <w:r w:rsidRPr="00E07E67">
              <w:rPr>
                <w:rFonts w:ascii="Times New Roman" w:hAnsi="Times New Roman" w:cs="Times New Roman"/>
                <w:color w:val="FF0000"/>
                <w:sz w:val="20"/>
                <w:szCs w:val="20"/>
                <w:shd w:val="clear" w:color="auto" w:fill="FFFFFF"/>
                <w:lang w:val="en-US"/>
              </w:rPr>
              <w:t>Điều</w:t>
            </w:r>
            <w:proofErr w:type="spellEnd"/>
            <w:r w:rsidRPr="00E07E67">
              <w:rPr>
                <w:rFonts w:ascii="Times New Roman" w:hAnsi="Times New Roman" w:cs="Times New Roman"/>
                <w:color w:val="FF0000"/>
                <w:sz w:val="20"/>
                <w:szCs w:val="20"/>
                <w:shd w:val="clear" w:color="auto" w:fill="FFFFFF"/>
                <w:lang w:val="en-US"/>
              </w:rPr>
              <w:t xml:space="preserve"> 19:</w:t>
            </w:r>
          </w:p>
          <w:p w14:paraId="4971F977" w14:textId="77777777" w:rsidR="00B43A76" w:rsidRPr="00E07E67" w:rsidRDefault="00B43A76" w:rsidP="00397DE8">
            <w:pPr>
              <w:spacing w:before="60" w:after="60"/>
              <w:ind w:left="62" w:right="57" w:firstLine="99"/>
              <w:jc w:val="both"/>
              <w:rPr>
                <w:rFonts w:ascii="Times New Roman" w:hAnsi="Times New Roman" w:cs="Times New Roman"/>
                <w:i/>
                <w:color w:val="FF0000"/>
                <w:sz w:val="20"/>
                <w:szCs w:val="20"/>
                <w:shd w:val="clear" w:color="auto" w:fill="FFFFFF"/>
              </w:rPr>
            </w:pPr>
            <w:r w:rsidRPr="00E07E67">
              <w:rPr>
                <w:rFonts w:ascii="Times New Roman" w:hAnsi="Times New Roman" w:cs="Times New Roman"/>
                <w:i/>
                <w:color w:val="FF0000"/>
                <w:sz w:val="20"/>
                <w:szCs w:val="20"/>
                <w:shd w:val="clear" w:color="auto" w:fill="FFFFFF"/>
                <w:lang w:val="en-US"/>
              </w:rPr>
              <w:t>“</w:t>
            </w:r>
            <w:r w:rsidRPr="00E07E67">
              <w:rPr>
                <w:rFonts w:ascii="Times New Roman" w:hAnsi="Times New Roman" w:cs="Times New Roman"/>
                <w:i/>
                <w:color w:val="FF0000"/>
                <w:sz w:val="20"/>
                <w:szCs w:val="20"/>
              </w:rPr>
              <w:t xml:space="preserve">3. Giảm 30% tiền sử dụng đất đối với đất ở cho các đối tượng quy định tại điểm a và điểm b khoản 3 Điều 124 của Luật Đất đai đang công tác tại </w:t>
            </w:r>
            <w:r w:rsidRPr="00E07E67">
              <w:rPr>
                <w:rFonts w:ascii="Times New Roman" w:hAnsi="Times New Roman" w:cs="Times New Roman"/>
                <w:b/>
                <w:i/>
                <w:color w:val="FF0000"/>
                <w:sz w:val="20"/>
                <w:szCs w:val="20"/>
              </w:rPr>
              <w:t>địa bàn quy định tại điểm b khoản 1 Điều 157 Luật Đất đai</w:t>
            </w:r>
            <w:r w:rsidRPr="00E07E67">
              <w:rPr>
                <w:rFonts w:ascii="Times New Roman" w:hAnsi="Times New Roman" w:cs="Times New Roman"/>
                <w:i/>
                <w:color w:val="FF0000"/>
                <w:sz w:val="20"/>
                <w:szCs w:val="20"/>
              </w:rPr>
              <w:t xml:space="preserve"> thuộc vùng có điều kiện kinh tế - xã hội khó khăn.</w:t>
            </w:r>
            <w:r w:rsidRPr="00E07E67">
              <w:rPr>
                <w:rFonts w:ascii="Times New Roman" w:hAnsi="Times New Roman" w:cs="Times New Roman"/>
                <w:i/>
                <w:color w:val="FF0000"/>
                <w:sz w:val="20"/>
                <w:szCs w:val="20"/>
                <w:shd w:val="clear" w:color="auto" w:fill="FFFFFF"/>
                <w:lang w:val="en-US"/>
              </w:rPr>
              <w:t>”</w:t>
            </w:r>
          </w:p>
        </w:tc>
        <w:tc>
          <w:tcPr>
            <w:tcW w:w="1269" w:type="pct"/>
            <w:shd w:val="clear" w:color="auto" w:fill="FFFFFF"/>
          </w:tcPr>
          <w:p w14:paraId="347C27F7" w14:textId="77777777" w:rsidR="00B43A76" w:rsidRPr="00E07E67" w:rsidRDefault="00E07E67" w:rsidP="0056213A">
            <w:pPr>
              <w:spacing w:before="60" w:after="60"/>
              <w:ind w:right="41"/>
              <w:jc w:val="both"/>
              <w:rPr>
                <w:rFonts w:ascii="Times New Roman" w:hAnsi="Times New Roman" w:cs="Times New Roman"/>
                <w:color w:val="auto"/>
                <w:sz w:val="20"/>
                <w:szCs w:val="20"/>
                <w:lang w:val="en-US"/>
              </w:rPr>
            </w:pPr>
            <w:proofErr w:type="spellStart"/>
            <w:r>
              <w:rPr>
                <w:rFonts w:ascii="Times New Roman" w:hAnsi="Times New Roman" w:cs="Times New Roman"/>
                <w:color w:val="auto"/>
                <w:sz w:val="20"/>
                <w:szCs w:val="20"/>
                <w:lang w:val="en-US"/>
              </w:rPr>
              <w:t>Để</w:t>
            </w:r>
            <w:proofErr w:type="spellEnd"/>
            <w:r>
              <w:rPr>
                <w:rFonts w:ascii="Times New Roman" w:hAnsi="Times New Roman" w:cs="Times New Roman"/>
                <w:color w:val="auto"/>
                <w:sz w:val="20"/>
                <w:szCs w:val="20"/>
                <w:lang w:val="en-US"/>
              </w:rPr>
              <w:t xml:space="preserve"> </w:t>
            </w:r>
            <w:proofErr w:type="spellStart"/>
            <w:r>
              <w:rPr>
                <w:rFonts w:ascii="Times New Roman" w:hAnsi="Times New Roman" w:cs="Times New Roman"/>
                <w:color w:val="auto"/>
                <w:sz w:val="20"/>
                <w:szCs w:val="20"/>
                <w:lang w:val="en-US"/>
              </w:rPr>
              <w:t>phù</w:t>
            </w:r>
            <w:proofErr w:type="spellEnd"/>
            <w:r>
              <w:rPr>
                <w:rFonts w:ascii="Times New Roman" w:hAnsi="Times New Roman" w:cs="Times New Roman"/>
                <w:color w:val="auto"/>
                <w:sz w:val="20"/>
                <w:szCs w:val="20"/>
                <w:lang w:val="en-US"/>
              </w:rPr>
              <w:t xml:space="preserve"> </w:t>
            </w:r>
            <w:proofErr w:type="spellStart"/>
            <w:r>
              <w:rPr>
                <w:rFonts w:ascii="Times New Roman" w:hAnsi="Times New Roman" w:cs="Times New Roman"/>
                <w:color w:val="auto"/>
                <w:sz w:val="20"/>
                <w:szCs w:val="20"/>
                <w:lang w:val="en-US"/>
              </w:rPr>
              <w:t>hợp</w:t>
            </w:r>
            <w:proofErr w:type="spellEnd"/>
            <w:r>
              <w:rPr>
                <w:rFonts w:ascii="Times New Roman" w:hAnsi="Times New Roman" w:cs="Times New Roman"/>
                <w:color w:val="auto"/>
                <w:sz w:val="20"/>
                <w:szCs w:val="20"/>
                <w:lang w:val="en-US"/>
              </w:rPr>
              <w:t xml:space="preserve"> </w:t>
            </w:r>
            <w:proofErr w:type="spellStart"/>
            <w:r>
              <w:rPr>
                <w:rFonts w:ascii="Times New Roman" w:hAnsi="Times New Roman" w:cs="Times New Roman"/>
                <w:color w:val="auto"/>
                <w:sz w:val="20"/>
                <w:szCs w:val="20"/>
                <w:lang w:val="en-US"/>
              </w:rPr>
              <w:t>với</w:t>
            </w:r>
            <w:proofErr w:type="spellEnd"/>
            <w:r>
              <w:rPr>
                <w:rFonts w:ascii="Times New Roman" w:hAnsi="Times New Roman" w:cs="Times New Roman"/>
                <w:color w:val="auto"/>
                <w:sz w:val="20"/>
                <w:szCs w:val="20"/>
                <w:lang w:val="en-US"/>
              </w:rPr>
              <w:t xml:space="preserve"> </w:t>
            </w:r>
            <w:proofErr w:type="spellStart"/>
            <w:r>
              <w:rPr>
                <w:rFonts w:ascii="Times New Roman" w:hAnsi="Times New Roman" w:cs="Times New Roman"/>
                <w:color w:val="auto"/>
                <w:sz w:val="20"/>
                <w:szCs w:val="20"/>
                <w:lang w:val="en-US"/>
              </w:rPr>
              <w:t>chủ</w:t>
            </w:r>
            <w:proofErr w:type="spellEnd"/>
            <w:r>
              <w:rPr>
                <w:rFonts w:ascii="Times New Roman" w:hAnsi="Times New Roman" w:cs="Times New Roman"/>
                <w:color w:val="auto"/>
                <w:sz w:val="20"/>
                <w:szCs w:val="20"/>
                <w:lang w:val="en-US"/>
              </w:rPr>
              <w:t xml:space="preserve"> </w:t>
            </w:r>
            <w:proofErr w:type="spellStart"/>
            <w:r>
              <w:rPr>
                <w:rFonts w:ascii="Times New Roman" w:hAnsi="Times New Roman" w:cs="Times New Roman"/>
                <w:color w:val="auto"/>
                <w:sz w:val="20"/>
                <w:szCs w:val="20"/>
                <w:lang w:val="en-US"/>
              </w:rPr>
              <w:t>trương</w:t>
            </w:r>
            <w:proofErr w:type="spellEnd"/>
            <w:r>
              <w:rPr>
                <w:rFonts w:ascii="Times New Roman" w:hAnsi="Times New Roman" w:cs="Times New Roman"/>
                <w:color w:val="auto"/>
                <w:sz w:val="20"/>
                <w:szCs w:val="20"/>
                <w:lang w:val="en-US"/>
              </w:rPr>
              <w:t xml:space="preserve"> </w:t>
            </w:r>
            <w:proofErr w:type="spellStart"/>
            <w:r>
              <w:rPr>
                <w:rFonts w:ascii="Times New Roman" w:hAnsi="Times New Roman" w:cs="Times New Roman"/>
                <w:color w:val="auto"/>
                <w:sz w:val="20"/>
                <w:szCs w:val="20"/>
                <w:lang w:val="en-US"/>
              </w:rPr>
              <w:t>tổ</w:t>
            </w:r>
            <w:proofErr w:type="spellEnd"/>
            <w:r>
              <w:rPr>
                <w:rFonts w:ascii="Times New Roman" w:hAnsi="Times New Roman" w:cs="Times New Roman"/>
                <w:color w:val="auto"/>
                <w:sz w:val="20"/>
                <w:szCs w:val="20"/>
                <w:lang w:val="en-US"/>
              </w:rPr>
              <w:t xml:space="preserve"> </w:t>
            </w:r>
            <w:proofErr w:type="spellStart"/>
            <w:r>
              <w:rPr>
                <w:rFonts w:ascii="Times New Roman" w:hAnsi="Times New Roman" w:cs="Times New Roman"/>
                <w:color w:val="auto"/>
                <w:sz w:val="20"/>
                <w:szCs w:val="20"/>
                <w:lang w:val="en-US"/>
              </w:rPr>
              <w:t>chức</w:t>
            </w:r>
            <w:proofErr w:type="spellEnd"/>
            <w:r>
              <w:rPr>
                <w:rFonts w:ascii="Times New Roman" w:hAnsi="Times New Roman" w:cs="Times New Roman"/>
                <w:color w:val="auto"/>
                <w:sz w:val="20"/>
                <w:szCs w:val="20"/>
                <w:lang w:val="en-US"/>
              </w:rPr>
              <w:t xml:space="preserve"> </w:t>
            </w:r>
            <w:proofErr w:type="spellStart"/>
            <w:r>
              <w:rPr>
                <w:rFonts w:ascii="Times New Roman" w:hAnsi="Times New Roman" w:cs="Times New Roman"/>
                <w:color w:val="auto"/>
                <w:sz w:val="20"/>
                <w:szCs w:val="20"/>
                <w:lang w:val="en-US"/>
              </w:rPr>
              <w:t>chính</w:t>
            </w:r>
            <w:proofErr w:type="spellEnd"/>
            <w:r>
              <w:rPr>
                <w:rFonts w:ascii="Times New Roman" w:hAnsi="Times New Roman" w:cs="Times New Roman"/>
                <w:color w:val="auto"/>
                <w:sz w:val="20"/>
                <w:szCs w:val="20"/>
                <w:lang w:val="en-US"/>
              </w:rPr>
              <w:t xml:space="preserve"> </w:t>
            </w:r>
            <w:proofErr w:type="spellStart"/>
            <w:r>
              <w:rPr>
                <w:rFonts w:ascii="Times New Roman" w:hAnsi="Times New Roman" w:cs="Times New Roman"/>
                <w:color w:val="auto"/>
                <w:sz w:val="20"/>
                <w:szCs w:val="20"/>
                <w:lang w:val="en-US"/>
              </w:rPr>
              <w:t>quyền</w:t>
            </w:r>
            <w:proofErr w:type="spellEnd"/>
            <w:r>
              <w:rPr>
                <w:rFonts w:ascii="Times New Roman" w:hAnsi="Times New Roman" w:cs="Times New Roman"/>
                <w:color w:val="auto"/>
                <w:sz w:val="20"/>
                <w:szCs w:val="20"/>
                <w:lang w:val="en-US"/>
              </w:rPr>
              <w:t xml:space="preserve"> </w:t>
            </w:r>
            <w:proofErr w:type="spellStart"/>
            <w:r>
              <w:rPr>
                <w:rFonts w:ascii="Times New Roman" w:hAnsi="Times New Roman" w:cs="Times New Roman"/>
                <w:color w:val="auto"/>
                <w:sz w:val="20"/>
                <w:szCs w:val="20"/>
                <w:lang w:val="en-US"/>
              </w:rPr>
              <w:t>địa</w:t>
            </w:r>
            <w:proofErr w:type="spellEnd"/>
            <w:r>
              <w:rPr>
                <w:rFonts w:ascii="Times New Roman" w:hAnsi="Times New Roman" w:cs="Times New Roman"/>
                <w:color w:val="auto"/>
                <w:sz w:val="20"/>
                <w:szCs w:val="20"/>
                <w:lang w:val="en-US"/>
              </w:rPr>
              <w:t xml:space="preserve"> </w:t>
            </w:r>
            <w:proofErr w:type="spellStart"/>
            <w:r>
              <w:rPr>
                <w:rFonts w:ascii="Times New Roman" w:hAnsi="Times New Roman" w:cs="Times New Roman"/>
                <w:color w:val="auto"/>
                <w:sz w:val="20"/>
                <w:szCs w:val="20"/>
                <w:lang w:val="en-US"/>
              </w:rPr>
              <w:t>phương</w:t>
            </w:r>
            <w:proofErr w:type="spellEnd"/>
            <w:r>
              <w:rPr>
                <w:rFonts w:ascii="Times New Roman" w:hAnsi="Times New Roman" w:cs="Times New Roman"/>
                <w:color w:val="auto"/>
                <w:sz w:val="20"/>
                <w:szCs w:val="20"/>
                <w:lang w:val="en-US"/>
              </w:rPr>
              <w:t xml:space="preserve"> 02 </w:t>
            </w:r>
            <w:proofErr w:type="spellStart"/>
            <w:r>
              <w:rPr>
                <w:rFonts w:ascii="Times New Roman" w:hAnsi="Times New Roman" w:cs="Times New Roman"/>
                <w:color w:val="auto"/>
                <w:sz w:val="20"/>
                <w:szCs w:val="20"/>
                <w:lang w:val="en-US"/>
              </w:rPr>
              <w:t>cấp</w:t>
            </w:r>
            <w:proofErr w:type="spellEnd"/>
          </w:p>
        </w:tc>
      </w:tr>
      <w:tr w:rsidR="00A45885" w:rsidRPr="0056213A" w14:paraId="69C828CD" w14:textId="77777777" w:rsidTr="00F27B7F">
        <w:trPr>
          <w:trHeight w:val="20"/>
          <w:jc w:val="center"/>
        </w:trPr>
        <w:tc>
          <w:tcPr>
            <w:tcW w:w="1671" w:type="pct"/>
            <w:shd w:val="clear" w:color="auto" w:fill="FFFFFF"/>
          </w:tcPr>
          <w:p w14:paraId="5BA9AB52" w14:textId="77777777" w:rsidR="00A45885" w:rsidRPr="0056213A" w:rsidRDefault="002F26EE" w:rsidP="00447475">
            <w:pPr>
              <w:tabs>
                <w:tab w:val="left" w:pos="1930"/>
              </w:tabs>
              <w:spacing w:before="60" w:after="60"/>
              <w:ind w:right="56"/>
              <w:rPr>
                <w:rFonts w:ascii="Times New Roman" w:hAnsi="Times New Roman" w:cs="Times New Roman"/>
                <w:bCs/>
                <w:color w:val="auto"/>
                <w:sz w:val="20"/>
                <w:szCs w:val="20"/>
              </w:rPr>
            </w:pPr>
            <w:bookmarkStart w:id="21" w:name="dieu_34"/>
            <w:r w:rsidRPr="0056213A">
              <w:rPr>
                <w:rFonts w:ascii="Times New Roman" w:hAnsi="Times New Roman" w:cs="Times New Roman"/>
                <w:b/>
                <w:bCs/>
                <w:color w:val="auto"/>
                <w:sz w:val="20"/>
                <w:szCs w:val="20"/>
                <w:shd w:val="clear" w:color="auto" w:fill="FFFFFF"/>
              </w:rPr>
              <w:t>Điều 34. Tính tiền thuê đất khi chuyển mục đích sử dụng đất</w:t>
            </w:r>
            <w:bookmarkEnd w:id="21"/>
          </w:p>
        </w:tc>
        <w:tc>
          <w:tcPr>
            <w:tcW w:w="2060" w:type="pct"/>
            <w:shd w:val="clear" w:color="auto" w:fill="FFFFFF"/>
          </w:tcPr>
          <w:p w14:paraId="171E4A80" w14:textId="77777777" w:rsidR="00A45885" w:rsidRPr="0056213A" w:rsidRDefault="00A45885" w:rsidP="0056213A">
            <w:pPr>
              <w:spacing w:before="60" w:after="60"/>
              <w:ind w:right="158" w:firstLine="99"/>
              <w:jc w:val="both"/>
              <w:rPr>
                <w:rFonts w:ascii="Times New Roman" w:hAnsi="Times New Roman" w:cs="Times New Roman"/>
                <w:bCs/>
                <w:color w:val="auto"/>
                <w:sz w:val="20"/>
                <w:szCs w:val="20"/>
              </w:rPr>
            </w:pPr>
          </w:p>
        </w:tc>
        <w:tc>
          <w:tcPr>
            <w:tcW w:w="1269" w:type="pct"/>
            <w:shd w:val="clear" w:color="auto" w:fill="FFFFFF"/>
          </w:tcPr>
          <w:p w14:paraId="001CBE96" w14:textId="77777777" w:rsidR="00A45885" w:rsidRPr="0056213A" w:rsidRDefault="00A45885" w:rsidP="0056213A">
            <w:pPr>
              <w:spacing w:before="60" w:after="60"/>
              <w:ind w:right="41" w:firstLine="62"/>
              <w:jc w:val="both"/>
              <w:rPr>
                <w:rFonts w:ascii="Times New Roman" w:hAnsi="Times New Roman" w:cs="Times New Roman"/>
                <w:color w:val="auto"/>
                <w:sz w:val="20"/>
                <w:szCs w:val="20"/>
              </w:rPr>
            </w:pPr>
          </w:p>
        </w:tc>
      </w:tr>
      <w:tr w:rsidR="00A45885" w:rsidRPr="00E07E67" w14:paraId="72256778" w14:textId="77777777" w:rsidTr="00F27B7F">
        <w:trPr>
          <w:trHeight w:val="20"/>
          <w:jc w:val="center"/>
        </w:trPr>
        <w:tc>
          <w:tcPr>
            <w:tcW w:w="1671" w:type="pct"/>
            <w:shd w:val="clear" w:color="auto" w:fill="FFFFFF"/>
          </w:tcPr>
          <w:p w14:paraId="3ED23609" w14:textId="77777777" w:rsidR="00A45885" w:rsidRPr="00E07E67" w:rsidRDefault="002F26EE" w:rsidP="00447475">
            <w:pPr>
              <w:spacing w:before="60" w:after="60"/>
              <w:ind w:right="56"/>
              <w:jc w:val="both"/>
              <w:rPr>
                <w:rFonts w:ascii="Times New Roman" w:hAnsi="Times New Roman" w:cs="Times New Roman"/>
                <w:color w:val="auto"/>
                <w:sz w:val="20"/>
                <w:szCs w:val="20"/>
                <w:shd w:val="clear" w:color="auto" w:fill="FFFFFF"/>
                <w:lang w:val="en-US"/>
              </w:rPr>
            </w:pPr>
            <w:r w:rsidRPr="00E07E67">
              <w:rPr>
                <w:rFonts w:ascii="Times New Roman" w:hAnsi="Times New Roman" w:cs="Times New Roman"/>
                <w:color w:val="auto"/>
                <w:sz w:val="20"/>
                <w:szCs w:val="20"/>
                <w:shd w:val="clear" w:color="auto" w:fill="FFFFFF"/>
              </w:rPr>
              <w:t>3. Trường hợp tổ chức kinh tế nhận chuyển nhượng quyền sử dụng đất hợp pháp của tổ chức, cá nhân để thực hiện dự án đầu tư phù hợp với quy hoạch, kế hoạch sử dụng đất theo quy định tại Điều 127 Luật Đất đai mà phải chuyển mục đích sử dụng đất sau khi nhận chuyển nhượng và phải thực hiện nghĩa vụ về tiền thuê đất theo quy định tại khoản 1, khoản 2 Điều 121 Luật Đất đai thì tiền thuê đất được tính như sau:</w:t>
            </w:r>
          </w:p>
          <w:p w14:paraId="216FDF46" w14:textId="77777777" w:rsidR="00E07E67" w:rsidRPr="00E07E67" w:rsidRDefault="00E07E67" w:rsidP="00447475">
            <w:pPr>
              <w:spacing w:before="60" w:after="60"/>
              <w:ind w:right="56"/>
              <w:jc w:val="both"/>
              <w:rPr>
                <w:rFonts w:ascii="Times New Roman" w:hAnsi="Times New Roman" w:cs="Times New Roman"/>
                <w:bCs/>
                <w:color w:val="auto"/>
                <w:sz w:val="20"/>
                <w:szCs w:val="20"/>
                <w:lang w:val="en-US"/>
              </w:rPr>
            </w:pPr>
            <w:r w:rsidRPr="00E07E67">
              <w:rPr>
                <w:rFonts w:ascii="Times New Roman" w:hAnsi="Times New Roman" w:cs="Times New Roman"/>
                <w:sz w:val="20"/>
                <w:szCs w:val="20"/>
                <w:shd w:val="clear" w:color="auto" w:fill="FFFFFF"/>
              </w:rPr>
              <w:t>b) Đối với khoản tiền mà tổ chức kinh tế đã trả để nhận chuyển nhượng quyền sử dụng đất trước khi chuyển mục đích (sau đây gọi là tiền đất trước khi chuyển mục đích sử dụng đất) được xác định và xử lý như sau:</w:t>
            </w:r>
          </w:p>
        </w:tc>
        <w:tc>
          <w:tcPr>
            <w:tcW w:w="2060" w:type="pct"/>
            <w:shd w:val="clear" w:color="auto" w:fill="FFFFFF"/>
          </w:tcPr>
          <w:p w14:paraId="5BD53866" w14:textId="77777777" w:rsidR="00A45885" w:rsidRPr="00E07E67" w:rsidRDefault="00A45885" w:rsidP="0056213A">
            <w:pPr>
              <w:spacing w:before="60" w:after="60"/>
              <w:ind w:right="158" w:firstLine="99"/>
              <w:rPr>
                <w:rFonts w:ascii="Times New Roman" w:hAnsi="Times New Roman" w:cs="Times New Roman"/>
                <w:bCs/>
                <w:color w:val="auto"/>
                <w:sz w:val="20"/>
                <w:szCs w:val="20"/>
              </w:rPr>
            </w:pPr>
          </w:p>
        </w:tc>
        <w:tc>
          <w:tcPr>
            <w:tcW w:w="1269" w:type="pct"/>
            <w:shd w:val="clear" w:color="auto" w:fill="FFFFFF"/>
          </w:tcPr>
          <w:p w14:paraId="1DE19532" w14:textId="77777777" w:rsidR="00AC2956" w:rsidRPr="00E07E67" w:rsidRDefault="00AC2956" w:rsidP="0056213A">
            <w:pPr>
              <w:spacing w:before="60" w:after="60"/>
              <w:ind w:right="41" w:firstLine="62"/>
              <w:jc w:val="both"/>
              <w:rPr>
                <w:rFonts w:ascii="Times New Roman" w:hAnsi="Times New Roman" w:cs="Times New Roman"/>
                <w:color w:val="auto"/>
                <w:sz w:val="20"/>
                <w:szCs w:val="20"/>
                <w:lang w:val="en-US"/>
              </w:rPr>
            </w:pPr>
            <w:proofErr w:type="spellStart"/>
            <w:r w:rsidRPr="00E07E67">
              <w:rPr>
                <w:rFonts w:ascii="Times New Roman" w:hAnsi="Times New Roman" w:cs="Times New Roman"/>
                <w:color w:val="auto"/>
                <w:sz w:val="20"/>
                <w:szCs w:val="20"/>
                <w:lang w:val="en-US"/>
              </w:rPr>
              <w:t>Để</w:t>
            </w:r>
            <w:proofErr w:type="spellEnd"/>
            <w:r w:rsidRPr="00E07E67">
              <w:rPr>
                <w:rFonts w:ascii="Times New Roman" w:hAnsi="Times New Roman" w:cs="Times New Roman"/>
                <w:color w:val="auto"/>
                <w:sz w:val="20"/>
                <w:szCs w:val="20"/>
                <w:lang w:val="en-US"/>
              </w:rPr>
              <w:t xml:space="preserve"> </w:t>
            </w:r>
            <w:proofErr w:type="spellStart"/>
            <w:r w:rsidRPr="00E07E67">
              <w:rPr>
                <w:rFonts w:ascii="Times New Roman" w:hAnsi="Times New Roman" w:cs="Times New Roman"/>
                <w:color w:val="auto"/>
                <w:sz w:val="20"/>
                <w:szCs w:val="20"/>
                <w:lang w:val="en-US"/>
              </w:rPr>
              <w:t>đảm</w:t>
            </w:r>
            <w:proofErr w:type="spellEnd"/>
            <w:r w:rsidRPr="00E07E67">
              <w:rPr>
                <w:rFonts w:ascii="Times New Roman" w:hAnsi="Times New Roman" w:cs="Times New Roman"/>
                <w:color w:val="auto"/>
                <w:sz w:val="20"/>
                <w:szCs w:val="20"/>
                <w:lang w:val="en-US"/>
              </w:rPr>
              <w:t xml:space="preserve"> </w:t>
            </w:r>
            <w:proofErr w:type="spellStart"/>
            <w:r w:rsidRPr="00E07E67">
              <w:rPr>
                <w:rFonts w:ascii="Times New Roman" w:hAnsi="Times New Roman" w:cs="Times New Roman"/>
                <w:color w:val="auto"/>
                <w:sz w:val="20"/>
                <w:szCs w:val="20"/>
                <w:lang w:val="en-US"/>
              </w:rPr>
              <w:t>bảo</w:t>
            </w:r>
            <w:proofErr w:type="spellEnd"/>
            <w:r w:rsidRPr="00E07E67">
              <w:rPr>
                <w:rFonts w:ascii="Times New Roman" w:hAnsi="Times New Roman" w:cs="Times New Roman"/>
                <w:color w:val="auto"/>
                <w:sz w:val="20"/>
                <w:szCs w:val="20"/>
                <w:lang w:val="en-US"/>
              </w:rPr>
              <w:t xml:space="preserve"> </w:t>
            </w:r>
            <w:proofErr w:type="spellStart"/>
            <w:r w:rsidRPr="00E07E67">
              <w:rPr>
                <w:rFonts w:ascii="Times New Roman" w:hAnsi="Times New Roman" w:cs="Times New Roman"/>
                <w:color w:val="auto"/>
                <w:sz w:val="20"/>
                <w:szCs w:val="20"/>
                <w:lang w:val="en-US"/>
              </w:rPr>
              <w:t>rõ</w:t>
            </w:r>
            <w:proofErr w:type="spellEnd"/>
            <w:r w:rsidRPr="00E07E67">
              <w:rPr>
                <w:rFonts w:ascii="Times New Roman" w:hAnsi="Times New Roman" w:cs="Times New Roman"/>
                <w:color w:val="auto"/>
                <w:sz w:val="20"/>
                <w:szCs w:val="20"/>
                <w:lang w:val="en-US"/>
              </w:rPr>
              <w:t xml:space="preserve"> </w:t>
            </w:r>
            <w:proofErr w:type="spellStart"/>
            <w:r w:rsidRPr="00E07E67">
              <w:rPr>
                <w:rFonts w:ascii="Times New Roman" w:hAnsi="Times New Roman" w:cs="Times New Roman"/>
                <w:color w:val="auto"/>
                <w:sz w:val="20"/>
                <w:szCs w:val="20"/>
                <w:lang w:val="en-US"/>
              </w:rPr>
              <w:t>ràng</w:t>
            </w:r>
            <w:proofErr w:type="spellEnd"/>
            <w:r w:rsidRPr="00E07E67">
              <w:rPr>
                <w:rFonts w:ascii="Times New Roman" w:hAnsi="Times New Roman" w:cs="Times New Roman"/>
                <w:color w:val="auto"/>
                <w:sz w:val="20"/>
                <w:szCs w:val="20"/>
                <w:lang w:val="en-US"/>
              </w:rPr>
              <w:t xml:space="preserve"> </w:t>
            </w:r>
            <w:proofErr w:type="spellStart"/>
            <w:r w:rsidRPr="00E07E67">
              <w:rPr>
                <w:rFonts w:ascii="Times New Roman" w:hAnsi="Times New Roman" w:cs="Times New Roman"/>
                <w:color w:val="auto"/>
                <w:sz w:val="20"/>
                <w:szCs w:val="20"/>
                <w:lang w:val="en-US"/>
              </w:rPr>
              <w:t>trong</w:t>
            </w:r>
            <w:proofErr w:type="spellEnd"/>
            <w:r w:rsidRPr="00E07E67">
              <w:rPr>
                <w:rFonts w:ascii="Times New Roman" w:hAnsi="Times New Roman" w:cs="Times New Roman"/>
                <w:color w:val="auto"/>
                <w:sz w:val="20"/>
                <w:szCs w:val="20"/>
                <w:lang w:val="en-US"/>
              </w:rPr>
              <w:t xml:space="preserve"> </w:t>
            </w:r>
            <w:proofErr w:type="spellStart"/>
            <w:r w:rsidRPr="00E07E67">
              <w:rPr>
                <w:rFonts w:ascii="Times New Roman" w:hAnsi="Times New Roman" w:cs="Times New Roman"/>
                <w:color w:val="auto"/>
                <w:sz w:val="20"/>
                <w:szCs w:val="20"/>
                <w:lang w:val="en-US"/>
              </w:rPr>
              <w:t>tổ</w:t>
            </w:r>
            <w:proofErr w:type="spellEnd"/>
            <w:r w:rsidRPr="00E07E67">
              <w:rPr>
                <w:rFonts w:ascii="Times New Roman" w:hAnsi="Times New Roman" w:cs="Times New Roman"/>
                <w:color w:val="auto"/>
                <w:sz w:val="20"/>
                <w:szCs w:val="20"/>
                <w:lang w:val="en-US"/>
              </w:rPr>
              <w:t xml:space="preserve"> </w:t>
            </w:r>
            <w:proofErr w:type="spellStart"/>
            <w:r w:rsidRPr="00E07E67">
              <w:rPr>
                <w:rFonts w:ascii="Times New Roman" w:hAnsi="Times New Roman" w:cs="Times New Roman"/>
                <w:color w:val="auto"/>
                <w:sz w:val="20"/>
                <w:szCs w:val="20"/>
                <w:lang w:val="en-US"/>
              </w:rPr>
              <w:t>chức</w:t>
            </w:r>
            <w:proofErr w:type="spellEnd"/>
            <w:r w:rsidRPr="00E07E67">
              <w:rPr>
                <w:rFonts w:ascii="Times New Roman" w:hAnsi="Times New Roman" w:cs="Times New Roman"/>
                <w:color w:val="auto"/>
                <w:sz w:val="20"/>
                <w:szCs w:val="20"/>
                <w:lang w:val="en-US"/>
              </w:rPr>
              <w:t xml:space="preserve"> </w:t>
            </w:r>
            <w:proofErr w:type="spellStart"/>
            <w:r w:rsidRPr="00E07E67">
              <w:rPr>
                <w:rFonts w:ascii="Times New Roman" w:hAnsi="Times New Roman" w:cs="Times New Roman"/>
                <w:color w:val="auto"/>
                <w:sz w:val="20"/>
                <w:szCs w:val="20"/>
                <w:lang w:val="en-US"/>
              </w:rPr>
              <w:t>thực</w:t>
            </w:r>
            <w:proofErr w:type="spellEnd"/>
            <w:r w:rsidRPr="00E07E67">
              <w:rPr>
                <w:rFonts w:ascii="Times New Roman" w:hAnsi="Times New Roman" w:cs="Times New Roman"/>
                <w:color w:val="auto"/>
                <w:sz w:val="20"/>
                <w:szCs w:val="20"/>
                <w:lang w:val="en-US"/>
              </w:rPr>
              <w:t xml:space="preserve"> </w:t>
            </w:r>
            <w:proofErr w:type="spellStart"/>
            <w:r w:rsidRPr="00E07E67">
              <w:rPr>
                <w:rFonts w:ascii="Times New Roman" w:hAnsi="Times New Roman" w:cs="Times New Roman"/>
                <w:color w:val="auto"/>
                <w:sz w:val="20"/>
                <w:szCs w:val="20"/>
                <w:lang w:val="en-US"/>
              </w:rPr>
              <w:t>hiện</w:t>
            </w:r>
            <w:proofErr w:type="spellEnd"/>
            <w:r w:rsidRPr="00E07E67">
              <w:rPr>
                <w:rFonts w:ascii="Times New Roman" w:hAnsi="Times New Roman" w:cs="Times New Roman"/>
                <w:color w:val="auto"/>
                <w:sz w:val="20"/>
                <w:szCs w:val="20"/>
                <w:lang w:val="en-US"/>
              </w:rPr>
              <w:t xml:space="preserve"> </w:t>
            </w:r>
            <w:proofErr w:type="spellStart"/>
            <w:r w:rsidRPr="00E07E67">
              <w:rPr>
                <w:rFonts w:ascii="Times New Roman" w:hAnsi="Times New Roman" w:cs="Times New Roman"/>
                <w:color w:val="auto"/>
                <w:sz w:val="20"/>
                <w:szCs w:val="20"/>
                <w:lang w:val="en-US"/>
              </w:rPr>
              <w:t>và</w:t>
            </w:r>
            <w:proofErr w:type="spellEnd"/>
            <w:r w:rsidRPr="00E07E67">
              <w:rPr>
                <w:rFonts w:ascii="Times New Roman" w:hAnsi="Times New Roman" w:cs="Times New Roman"/>
                <w:color w:val="auto"/>
                <w:sz w:val="20"/>
                <w:szCs w:val="20"/>
                <w:lang w:val="en-US"/>
              </w:rPr>
              <w:t xml:space="preserve"> </w:t>
            </w:r>
            <w:proofErr w:type="spellStart"/>
            <w:r w:rsidRPr="00E07E67">
              <w:rPr>
                <w:rFonts w:ascii="Times New Roman" w:hAnsi="Times New Roman" w:cs="Times New Roman"/>
                <w:color w:val="auto"/>
                <w:sz w:val="20"/>
                <w:szCs w:val="20"/>
                <w:lang w:val="en-US"/>
              </w:rPr>
              <w:t>thống</w:t>
            </w:r>
            <w:proofErr w:type="spellEnd"/>
            <w:r w:rsidRPr="00E07E67">
              <w:rPr>
                <w:rFonts w:ascii="Times New Roman" w:hAnsi="Times New Roman" w:cs="Times New Roman"/>
                <w:color w:val="auto"/>
                <w:sz w:val="20"/>
                <w:szCs w:val="20"/>
                <w:lang w:val="en-US"/>
              </w:rPr>
              <w:t xml:space="preserve"> </w:t>
            </w:r>
            <w:proofErr w:type="spellStart"/>
            <w:r w:rsidRPr="00E07E67">
              <w:rPr>
                <w:rFonts w:ascii="Times New Roman" w:hAnsi="Times New Roman" w:cs="Times New Roman"/>
                <w:color w:val="auto"/>
                <w:sz w:val="20"/>
                <w:szCs w:val="20"/>
                <w:lang w:val="en-US"/>
              </w:rPr>
              <w:t>nhất</w:t>
            </w:r>
            <w:proofErr w:type="spellEnd"/>
            <w:r w:rsidRPr="00E07E67">
              <w:rPr>
                <w:rFonts w:ascii="Times New Roman" w:hAnsi="Times New Roman" w:cs="Times New Roman"/>
                <w:color w:val="auto"/>
                <w:sz w:val="20"/>
                <w:szCs w:val="20"/>
                <w:lang w:val="en-US"/>
              </w:rPr>
              <w:t xml:space="preserve"> </w:t>
            </w:r>
            <w:proofErr w:type="spellStart"/>
            <w:r w:rsidRPr="00E07E67">
              <w:rPr>
                <w:rFonts w:ascii="Times New Roman" w:hAnsi="Times New Roman" w:cs="Times New Roman"/>
                <w:color w:val="auto"/>
                <w:sz w:val="20"/>
                <w:szCs w:val="20"/>
                <w:lang w:val="en-US"/>
              </w:rPr>
              <w:t>nguyên</w:t>
            </w:r>
            <w:proofErr w:type="spellEnd"/>
            <w:r w:rsidRPr="00E07E67">
              <w:rPr>
                <w:rFonts w:ascii="Times New Roman" w:hAnsi="Times New Roman" w:cs="Times New Roman"/>
                <w:color w:val="auto"/>
                <w:sz w:val="20"/>
                <w:szCs w:val="20"/>
                <w:lang w:val="en-US"/>
              </w:rPr>
              <w:t xml:space="preserve"> </w:t>
            </w:r>
            <w:proofErr w:type="spellStart"/>
            <w:r w:rsidRPr="00E07E67">
              <w:rPr>
                <w:rFonts w:ascii="Times New Roman" w:hAnsi="Times New Roman" w:cs="Times New Roman"/>
                <w:color w:val="auto"/>
                <w:sz w:val="20"/>
                <w:szCs w:val="20"/>
                <w:lang w:val="en-US"/>
              </w:rPr>
              <w:t>tắc</w:t>
            </w:r>
            <w:proofErr w:type="spellEnd"/>
            <w:r w:rsidRPr="00E07E67">
              <w:rPr>
                <w:rFonts w:ascii="Times New Roman" w:hAnsi="Times New Roman" w:cs="Times New Roman"/>
                <w:color w:val="auto"/>
                <w:sz w:val="20"/>
                <w:szCs w:val="20"/>
                <w:lang w:val="en-US"/>
              </w:rPr>
              <w:t xml:space="preserve"> </w:t>
            </w:r>
            <w:r w:rsidRPr="00E07E67">
              <w:rPr>
                <w:rFonts w:ascii="Times New Roman" w:eastAsia="MS Mincho" w:hAnsi="Times New Roman"/>
                <w:color w:val="auto"/>
                <w:sz w:val="20"/>
                <w:szCs w:val="20"/>
                <w:shd w:val="clear" w:color="auto" w:fill="FFFFFF"/>
              </w:rPr>
              <w:t>tính tiền sử dụng đất, tiền thuê đất đối với trường hợp tổ chức kinh tế nhận chuyển nhượng quyền sử dụng đất hợp pháp của tổ chức, cá nhân để thực hiện dự án đầu tư</w:t>
            </w:r>
            <w:r w:rsidRPr="00E07E67">
              <w:rPr>
                <w:rFonts w:ascii="Times New Roman" w:eastAsia="MS Mincho" w:hAnsi="Times New Roman"/>
                <w:color w:val="auto"/>
                <w:sz w:val="20"/>
                <w:szCs w:val="20"/>
                <w:shd w:val="clear" w:color="auto" w:fill="FFFFFF"/>
                <w:lang w:val="en-US"/>
              </w:rPr>
              <w:t xml:space="preserve"> </w:t>
            </w:r>
            <w:r w:rsidRPr="00E07E67">
              <w:rPr>
                <w:rFonts w:ascii="Times New Roman" w:eastAsia="MS Mincho" w:hAnsi="Times New Roman"/>
                <w:color w:val="auto"/>
                <w:sz w:val="20"/>
                <w:szCs w:val="20"/>
                <w:shd w:val="clear" w:color="auto" w:fill="FFFFFF"/>
              </w:rPr>
              <w:t>mà phải chuyển mục đích sử dụng đất sau khi nhận chuyển nhượng</w:t>
            </w:r>
            <w:r w:rsidRPr="00E07E67">
              <w:rPr>
                <w:rFonts w:ascii="Times New Roman" w:eastAsia="MS Mincho" w:hAnsi="Times New Roman"/>
                <w:color w:val="auto"/>
                <w:sz w:val="20"/>
                <w:szCs w:val="20"/>
                <w:shd w:val="clear" w:color="auto" w:fill="FFFFFF"/>
                <w:lang w:val="en-US"/>
              </w:rPr>
              <w:t xml:space="preserve"> </w:t>
            </w:r>
            <w:proofErr w:type="spellStart"/>
            <w:r w:rsidRPr="00E07E67">
              <w:rPr>
                <w:rFonts w:ascii="Times New Roman" w:eastAsia="MS Mincho" w:hAnsi="Times New Roman"/>
                <w:color w:val="auto"/>
                <w:sz w:val="20"/>
                <w:szCs w:val="20"/>
                <w:shd w:val="clear" w:color="auto" w:fill="FFFFFF"/>
                <w:lang w:val="en-US"/>
              </w:rPr>
              <w:t>được</w:t>
            </w:r>
            <w:proofErr w:type="spellEnd"/>
            <w:r w:rsidRPr="00E07E67">
              <w:rPr>
                <w:rFonts w:ascii="Times New Roman" w:eastAsia="MS Mincho" w:hAnsi="Times New Roman"/>
                <w:color w:val="auto"/>
                <w:sz w:val="20"/>
                <w:szCs w:val="20"/>
                <w:shd w:val="clear" w:color="auto" w:fill="FFFFFF"/>
              </w:rPr>
              <w:t xml:space="preserve"> </w:t>
            </w:r>
            <w:proofErr w:type="spellStart"/>
            <w:r w:rsidRPr="00E07E67">
              <w:rPr>
                <w:rFonts w:ascii="Times New Roman" w:eastAsia="MS Mincho" w:hAnsi="Times New Roman"/>
                <w:color w:val="auto"/>
                <w:sz w:val="20"/>
                <w:szCs w:val="20"/>
                <w:shd w:val="clear" w:color="auto" w:fill="FFFFFF"/>
                <w:lang w:val="en-US"/>
              </w:rPr>
              <w:t>thực</w:t>
            </w:r>
            <w:proofErr w:type="spellEnd"/>
            <w:r w:rsidRPr="00E07E67">
              <w:rPr>
                <w:rFonts w:ascii="Times New Roman" w:eastAsia="MS Mincho" w:hAnsi="Times New Roman"/>
                <w:color w:val="auto"/>
                <w:sz w:val="20"/>
                <w:szCs w:val="20"/>
                <w:shd w:val="clear" w:color="auto" w:fill="FFFFFF"/>
                <w:lang w:val="en-US"/>
              </w:rPr>
              <w:t xml:space="preserve"> </w:t>
            </w:r>
            <w:proofErr w:type="spellStart"/>
            <w:r w:rsidRPr="00E07E67">
              <w:rPr>
                <w:rFonts w:ascii="Times New Roman" w:eastAsia="MS Mincho" w:hAnsi="Times New Roman"/>
                <w:color w:val="auto"/>
                <w:sz w:val="20"/>
                <w:szCs w:val="20"/>
                <w:shd w:val="clear" w:color="auto" w:fill="FFFFFF"/>
                <w:lang w:val="en-US"/>
              </w:rPr>
              <w:t>hiện</w:t>
            </w:r>
            <w:proofErr w:type="spellEnd"/>
            <w:r w:rsidRPr="00E07E67">
              <w:rPr>
                <w:rFonts w:ascii="Times New Roman" w:eastAsia="MS Mincho" w:hAnsi="Times New Roman"/>
                <w:color w:val="auto"/>
                <w:sz w:val="20"/>
                <w:szCs w:val="20"/>
                <w:shd w:val="clear" w:color="auto" w:fill="FFFFFF"/>
                <w:lang w:val="en-US"/>
              </w:rPr>
              <w:t xml:space="preserve"> </w:t>
            </w:r>
            <w:proofErr w:type="spellStart"/>
            <w:r w:rsidRPr="00E07E67">
              <w:rPr>
                <w:rFonts w:ascii="Times New Roman" w:eastAsia="MS Mincho" w:hAnsi="Times New Roman"/>
                <w:color w:val="auto"/>
                <w:sz w:val="20"/>
                <w:szCs w:val="20"/>
                <w:shd w:val="clear" w:color="auto" w:fill="FFFFFF"/>
                <w:lang w:val="en-US"/>
              </w:rPr>
              <w:t>theo</w:t>
            </w:r>
            <w:proofErr w:type="spellEnd"/>
            <w:r w:rsidRPr="00E07E67">
              <w:rPr>
                <w:rFonts w:ascii="Times New Roman" w:eastAsia="MS Mincho" w:hAnsi="Times New Roman"/>
                <w:color w:val="auto"/>
                <w:sz w:val="20"/>
                <w:szCs w:val="20"/>
                <w:shd w:val="clear" w:color="auto" w:fill="FFFFFF"/>
                <w:lang w:val="en-US"/>
              </w:rPr>
              <w:t xml:space="preserve"> </w:t>
            </w:r>
            <w:proofErr w:type="spellStart"/>
            <w:r w:rsidRPr="00E07E67">
              <w:rPr>
                <w:rFonts w:ascii="Times New Roman" w:eastAsia="MS Mincho" w:hAnsi="Times New Roman"/>
                <w:color w:val="auto"/>
                <w:sz w:val="20"/>
                <w:szCs w:val="20"/>
                <w:shd w:val="clear" w:color="auto" w:fill="FFFFFF"/>
                <w:lang w:val="en-US"/>
              </w:rPr>
              <w:t>nguyên</w:t>
            </w:r>
            <w:proofErr w:type="spellEnd"/>
            <w:r w:rsidRPr="00E07E67">
              <w:rPr>
                <w:rFonts w:ascii="Times New Roman" w:eastAsia="MS Mincho" w:hAnsi="Times New Roman"/>
                <w:color w:val="auto"/>
                <w:sz w:val="20"/>
                <w:szCs w:val="20"/>
                <w:shd w:val="clear" w:color="auto" w:fill="FFFFFF"/>
                <w:lang w:val="en-US"/>
              </w:rPr>
              <w:t xml:space="preserve"> </w:t>
            </w:r>
            <w:proofErr w:type="spellStart"/>
            <w:r w:rsidRPr="00E07E67">
              <w:rPr>
                <w:rFonts w:ascii="Times New Roman" w:eastAsia="MS Mincho" w:hAnsi="Times New Roman"/>
                <w:color w:val="auto"/>
                <w:sz w:val="20"/>
                <w:szCs w:val="20"/>
                <w:shd w:val="clear" w:color="auto" w:fill="FFFFFF"/>
                <w:lang w:val="en-US"/>
              </w:rPr>
              <w:t>tắc</w:t>
            </w:r>
            <w:proofErr w:type="spellEnd"/>
            <w:r w:rsidRPr="00E07E67">
              <w:rPr>
                <w:rFonts w:ascii="Times New Roman" w:eastAsia="MS Mincho" w:hAnsi="Times New Roman"/>
                <w:color w:val="auto"/>
                <w:sz w:val="20"/>
                <w:szCs w:val="20"/>
                <w:shd w:val="clear" w:color="auto" w:fill="FFFFFF"/>
                <w:lang w:val="en-US"/>
              </w:rPr>
              <w:t xml:space="preserve"> </w:t>
            </w:r>
            <w:proofErr w:type="spellStart"/>
            <w:r w:rsidRPr="00E07E67">
              <w:rPr>
                <w:rFonts w:ascii="Times New Roman" w:eastAsia="MS Mincho" w:hAnsi="Times New Roman"/>
                <w:color w:val="auto"/>
                <w:sz w:val="20"/>
                <w:szCs w:val="20"/>
                <w:shd w:val="clear" w:color="auto" w:fill="FFFFFF"/>
                <w:lang w:val="en-US"/>
              </w:rPr>
              <w:t>thu</w:t>
            </w:r>
            <w:proofErr w:type="spellEnd"/>
            <w:r w:rsidRPr="00E07E67">
              <w:rPr>
                <w:rFonts w:ascii="Times New Roman" w:eastAsia="MS Mincho" w:hAnsi="Times New Roman"/>
                <w:color w:val="auto"/>
                <w:sz w:val="20"/>
                <w:szCs w:val="20"/>
                <w:shd w:val="clear" w:color="auto" w:fill="FFFFFF"/>
                <w:lang w:val="en-US"/>
              </w:rPr>
              <w:t xml:space="preserve"> </w:t>
            </w:r>
            <w:proofErr w:type="spellStart"/>
            <w:r w:rsidRPr="00E07E67">
              <w:rPr>
                <w:rFonts w:ascii="Times New Roman" w:eastAsia="MS Mincho" w:hAnsi="Times New Roman"/>
                <w:color w:val="auto"/>
                <w:sz w:val="20"/>
                <w:szCs w:val="20"/>
                <w:shd w:val="clear" w:color="auto" w:fill="FFFFFF"/>
                <w:lang w:val="en-US"/>
              </w:rPr>
              <w:t>bằng</w:t>
            </w:r>
            <w:proofErr w:type="spellEnd"/>
            <w:r w:rsidRPr="00E07E67">
              <w:rPr>
                <w:rFonts w:ascii="Times New Roman" w:eastAsia="MS Mincho" w:hAnsi="Times New Roman"/>
                <w:color w:val="auto"/>
                <w:sz w:val="20"/>
                <w:szCs w:val="20"/>
                <w:shd w:val="clear" w:color="auto" w:fill="FFFFFF"/>
                <w:lang w:val="en-US"/>
              </w:rPr>
              <w:t xml:space="preserve"> </w:t>
            </w:r>
            <w:proofErr w:type="spellStart"/>
            <w:r w:rsidRPr="00E07E67">
              <w:rPr>
                <w:rFonts w:ascii="Times New Roman" w:eastAsia="MS Mincho" w:hAnsi="Times New Roman"/>
                <w:color w:val="auto"/>
                <w:sz w:val="20"/>
                <w:szCs w:val="20"/>
                <w:shd w:val="clear" w:color="auto" w:fill="FFFFFF"/>
                <w:lang w:val="en-US"/>
              </w:rPr>
              <w:t>mức</w:t>
            </w:r>
            <w:proofErr w:type="spellEnd"/>
            <w:r w:rsidRPr="00E07E67">
              <w:rPr>
                <w:rFonts w:ascii="Times New Roman" w:eastAsia="MS Mincho" w:hAnsi="Times New Roman"/>
                <w:color w:val="auto"/>
                <w:sz w:val="20"/>
                <w:szCs w:val="20"/>
                <w:shd w:val="clear" w:color="auto" w:fill="FFFFFF"/>
                <w:lang w:val="en-US"/>
              </w:rPr>
              <w:t xml:space="preserve"> </w:t>
            </w:r>
            <w:proofErr w:type="spellStart"/>
            <w:r w:rsidRPr="00E07E67">
              <w:rPr>
                <w:rFonts w:ascii="Times New Roman" w:eastAsia="MS Mincho" w:hAnsi="Times New Roman"/>
                <w:color w:val="auto"/>
                <w:sz w:val="20"/>
                <w:szCs w:val="20"/>
                <w:shd w:val="clear" w:color="auto" w:fill="FFFFFF"/>
                <w:lang w:val="en-US"/>
              </w:rPr>
              <w:t>chênh</w:t>
            </w:r>
            <w:proofErr w:type="spellEnd"/>
            <w:r w:rsidRPr="00E07E67">
              <w:rPr>
                <w:rFonts w:ascii="Times New Roman" w:eastAsia="MS Mincho" w:hAnsi="Times New Roman"/>
                <w:color w:val="auto"/>
                <w:sz w:val="20"/>
                <w:szCs w:val="20"/>
                <w:shd w:val="clear" w:color="auto" w:fill="FFFFFF"/>
                <w:lang w:val="en-US"/>
              </w:rPr>
              <w:t xml:space="preserve"> </w:t>
            </w:r>
            <w:proofErr w:type="spellStart"/>
            <w:r w:rsidRPr="00E07E67">
              <w:rPr>
                <w:rFonts w:ascii="Times New Roman" w:eastAsia="MS Mincho" w:hAnsi="Times New Roman"/>
                <w:color w:val="auto"/>
                <w:sz w:val="20"/>
                <w:szCs w:val="20"/>
                <w:shd w:val="clear" w:color="auto" w:fill="FFFFFF"/>
                <w:lang w:val="en-US"/>
              </w:rPr>
              <w:t>lệch</w:t>
            </w:r>
            <w:proofErr w:type="spellEnd"/>
            <w:r w:rsidRPr="00E07E67">
              <w:rPr>
                <w:rFonts w:ascii="Times New Roman" w:eastAsia="MS Mincho" w:hAnsi="Times New Roman"/>
                <w:color w:val="auto"/>
                <w:sz w:val="20"/>
                <w:szCs w:val="20"/>
                <w:shd w:val="clear" w:color="auto" w:fill="FFFFFF"/>
                <w:lang w:val="en-US"/>
              </w:rPr>
              <w:t xml:space="preserve"> </w:t>
            </w:r>
            <w:proofErr w:type="spellStart"/>
            <w:r w:rsidRPr="00E07E67">
              <w:rPr>
                <w:rFonts w:ascii="Times New Roman" w:eastAsia="MS Mincho" w:hAnsi="Times New Roman"/>
                <w:color w:val="auto"/>
                <w:sz w:val="20"/>
                <w:szCs w:val="20"/>
                <w:shd w:val="clear" w:color="auto" w:fill="FFFFFF"/>
                <w:lang w:val="en-US"/>
              </w:rPr>
              <w:t>giữa</w:t>
            </w:r>
            <w:proofErr w:type="spellEnd"/>
            <w:r w:rsidRPr="00E07E67">
              <w:rPr>
                <w:rFonts w:ascii="Times New Roman" w:eastAsia="MS Mincho" w:hAnsi="Times New Roman"/>
                <w:color w:val="auto"/>
                <w:sz w:val="20"/>
                <w:szCs w:val="20"/>
                <w:shd w:val="clear" w:color="auto" w:fill="FFFFFF"/>
                <w:lang w:val="en-US"/>
              </w:rPr>
              <w:t xml:space="preserve"> </w:t>
            </w:r>
            <w:proofErr w:type="spellStart"/>
            <w:r w:rsidRPr="00E07E67">
              <w:rPr>
                <w:rFonts w:ascii="Times New Roman" w:eastAsia="MS Mincho" w:hAnsi="Times New Roman"/>
                <w:color w:val="auto"/>
                <w:sz w:val="20"/>
                <w:szCs w:val="20"/>
                <w:shd w:val="clear" w:color="auto" w:fill="FFFFFF"/>
                <w:lang w:val="en-US"/>
              </w:rPr>
              <w:t>tiền</w:t>
            </w:r>
            <w:proofErr w:type="spellEnd"/>
            <w:r w:rsidRPr="00E07E67">
              <w:rPr>
                <w:rFonts w:ascii="Times New Roman" w:eastAsia="MS Mincho" w:hAnsi="Times New Roman"/>
                <w:color w:val="auto"/>
                <w:sz w:val="20"/>
                <w:szCs w:val="20"/>
                <w:shd w:val="clear" w:color="auto" w:fill="FFFFFF"/>
                <w:lang w:val="en-US"/>
              </w:rPr>
              <w:t xml:space="preserve"> </w:t>
            </w:r>
            <w:proofErr w:type="spellStart"/>
            <w:r w:rsidRPr="00E07E67">
              <w:rPr>
                <w:rFonts w:ascii="Times New Roman" w:eastAsia="MS Mincho" w:hAnsi="Times New Roman"/>
                <w:color w:val="auto"/>
                <w:sz w:val="20"/>
                <w:szCs w:val="20"/>
                <w:shd w:val="clear" w:color="auto" w:fill="FFFFFF"/>
                <w:lang w:val="en-US"/>
              </w:rPr>
              <w:t>sử</w:t>
            </w:r>
            <w:proofErr w:type="spellEnd"/>
            <w:r w:rsidRPr="00E07E67">
              <w:rPr>
                <w:rFonts w:ascii="Times New Roman" w:eastAsia="MS Mincho" w:hAnsi="Times New Roman"/>
                <w:color w:val="auto"/>
                <w:sz w:val="20"/>
                <w:szCs w:val="20"/>
                <w:shd w:val="clear" w:color="auto" w:fill="FFFFFF"/>
                <w:lang w:val="en-US"/>
              </w:rPr>
              <w:t xml:space="preserve"> </w:t>
            </w:r>
            <w:proofErr w:type="spellStart"/>
            <w:r w:rsidRPr="00E07E67">
              <w:rPr>
                <w:rFonts w:ascii="Times New Roman" w:eastAsia="MS Mincho" w:hAnsi="Times New Roman"/>
                <w:color w:val="auto"/>
                <w:sz w:val="20"/>
                <w:szCs w:val="20"/>
                <w:shd w:val="clear" w:color="auto" w:fill="FFFFFF"/>
                <w:lang w:val="en-US"/>
              </w:rPr>
              <w:t>dụng</w:t>
            </w:r>
            <w:proofErr w:type="spellEnd"/>
            <w:r w:rsidRPr="00E07E67">
              <w:rPr>
                <w:rFonts w:ascii="Times New Roman" w:eastAsia="MS Mincho" w:hAnsi="Times New Roman"/>
                <w:color w:val="auto"/>
                <w:sz w:val="20"/>
                <w:szCs w:val="20"/>
                <w:shd w:val="clear" w:color="auto" w:fill="FFFFFF"/>
                <w:lang w:val="en-US"/>
              </w:rPr>
              <w:t xml:space="preserve"> </w:t>
            </w:r>
            <w:proofErr w:type="spellStart"/>
            <w:r w:rsidRPr="00E07E67">
              <w:rPr>
                <w:rFonts w:ascii="Times New Roman" w:eastAsia="MS Mincho" w:hAnsi="Times New Roman"/>
                <w:color w:val="auto"/>
                <w:sz w:val="20"/>
                <w:szCs w:val="20"/>
                <w:shd w:val="clear" w:color="auto" w:fill="FFFFFF"/>
                <w:lang w:val="en-US"/>
              </w:rPr>
              <w:t>đất</w:t>
            </w:r>
            <w:proofErr w:type="spellEnd"/>
            <w:r w:rsidRPr="00E07E67">
              <w:rPr>
                <w:rFonts w:ascii="Times New Roman" w:eastAsia="MS Mincho" w:hAnsi="Times New Roman"/>
                <w:color w:val="auto"/>
                <w:sz w:val="20"/>
                <w:szCs w:val="20"/>
                <w:shd w:val="clear" w:color="auto" w:fill="FFFFFF"/>
                <w:lang w:val="en-US"/>
              </w:rPr>
              <w:t xml:space="preserve">, </w:t>
            </w:r>
            <w:proofErr w:type="spellStart"/>
            <w:r w:rsidRPr="00E07E67">
              <w:rPr>
                <w:rFonts w:ascii="Times New Roman" w:eastAsia="MS Mincho" w:hAnsi="Times New Roman"/>
                <w:color w:val="auto"/>
                <w:sz w:val="20"/>
                <w:szCs w:val="20"/>
                <w:shd w:val="clear" w:color="auto" w:fill="FFFFFF"/>
                <w:lang w:val="en-US"/>
              </w:rPr>
              <w:t>tiền</w:t>
            </w:r>
            <w:proofErr w:type="spellEnd"/>
            <w:r w:rsidRPr="00E07E67">
              <w:rPr>
                <w:rFonts w:ascii="Times New Roman" w:eastAsia="MS Mincho" w:hAnsi="Times New Roman"/>
                <w:color w:val="auto"/>
                <w:sz w:val="20"/>
                <w:szCs w:val="20"/>
                <w:shd w:val="clear" w:color="auto" w:fill="FFFFFF"/>
                <w:lang w:val="en-US"/>
              </w:rPr>
              <w:t xml:space="preserve"> </w:t>
            </w:r>
            <w:proofErr w:type="spellStart"/>
            <w:r w:rsidRPr="00E07E67">
              <w:rPr>
                <w:rFonts w:ascii="Times New Roman" w:eastAsia="MS Mincho" w:hAnsi="Times New Roman"/>
                <w:color w:val="auto"/>
                <w:sz w:val="20"/>
                <w:szCs w:val="20"/>
                <w:shd w:val="clear" w:color="auto" w:fill="FFFFFF"/>
                <w:lang w:val="en-US"/>
              </w:rPr>
              <w:t>thuê</w:t>
            </w:r>
            <w:proofErr w:type="spellEnd"/>
            <w:r w:rsidRPr="00E07E67">
              <w:rPr>
                <w:rFonts w:ascii="Times New Roman" w:eastAsia="MS Mincho" w:hAnsi="Times New Roman"/>
                <w:color w:val="auto"/>
                <w:sz w:val="20"/>
                <w:szCs w:val="20"/>
                <w:shd w:val="clear" w:color="auto" w:fill="FFFFFF"/>
                <w:lang w:val="en-US"/>
              </w:rPr>
              <w:t xml:space="preserve"> </w:t>
            </w:r>
            <w:proofErr w:type="spellStart"/>
            <w:r w:rsidRPr="00E07E67">
              <w:rPr>
                <w:rFonts w:ascii="Times New Roman" w:eastAsia="MS Mincho" w:hAnsi="Times New Roman"/>
                <w:color w:val="auto"/>
                <w:sz w:val="20"/>
                <w:szCs w:val="20"/>
                <w:shd w:val="clear" w:color="auto" w:fill="FFFFFF"/>
                <w:lang w:val="en-US"/>
              </w:rPr>
              <w:t>đất</w:t>
            </w:r>
            <w:proofErr w:type="spellEnd"/>
            <w:r w:rsidRPr="00E07E67">
              <w:rPr>
                <w:rFonts w:ascii="Times New Roman" w:eastAsia="MS Mincho" w:hAnsi="Times New Roman"/>
                <w:color w:val="auto"/>
                <w:sz w:val="20"/>
                <w:szCs w:val="20"/>
                <w:shd w:val="clear" w:color="auto" w:fill="FFFFFF"/>
                <w:lang w:val="en-US"/>
              </w:rPr>
              <w:t xml:space="preserve"> </w:t>
            </w:r>
            <w:proofErr w:type="spellStart"/>
            <w:r w:rsidRPr="00E07E67">
              <w:rPr>
                <w:rFonts w:ascii="Times New Roman" w:eastAsia="MS Mincho" w:hAnsi="Times New Roman"/>
                <w:color w:val="auto"/>
                <w:sz w:val="20"/>
                <w:szCs w:val="20"/>
                <w:shd w:val="clear" w:color="auto" w:fill="FFFFFF"/>
                <w:lang w:val="en-US"/>
              </w:rPr>
              <w:t>của</w:t>
            </w:r>
            <w:proofErr w:type="spellEnd"/>
            <w:r w:rsidRPr="00E07E67">
              <w:rPr>
                <w:rFonts w:ascii="Times New Roman" w:eastAsia="MS Mincho" w:hAnsi="Times New Roman"/>
                <w:color w:val="auto"/>
                <w:sz w:val="20"/>
                <w:szCs w:val="20"/>
                <w:shd w:val="clear" w:color="auto" w:fill="FFFFFF"/>
                <w:lang w:val="en-US"/>
              </w:rPr>
              <w:t xml:space="preserve"> </w:t>
            </w:r>
            <w:proofErr w:type="spellStart"/>
            <w:r w:rsidRPr="00E07E67">
              <w:rPr>
                <w:rFonts w:ascii="Times New Roman" w:eastAsia="MS Mincho" w:hAnsi="Times New Roman"/>
                <w:color w:val="auto"/>
                <w:sz w:val="20"/>
                <w:szCs w:val="20"/>
                <w:shd w:val="clear" w:color="auto" w:fill="FFFFFF"/>
                <w:lang w:val="en-US"/>
              </w:rPr>
              <w:t>loại</w:t>
            </w:r>
            <w:proofErr w:type="spellEnd"/>
            <w:r w:rsidRPr="00E07E67">
              <w:rPr>
                <w:rFonts w:ascii="Times New Roman" w:eastAsia="MS Mincho" w:hAnsi="Times New Roman"/>
                <w:color w:val="auto"/>
                <w:sz w:val="20"/>
                <w:szCs w:val="20"/>
                <w:shd w:val="clear" w:color="auto" w:fill="FFFFFF"/>
                <w:lang w:val="en-US"/>
              </w:rPr>
              <w:t xml:space="preserve"> </w:t>
            </w:r>
            <w:proofErr w:type="spellStart"/>
            <w:r w:rsidRPr="00E07E67">
              <w:rPr>
                <w:rFonts w:ascii="Times New Roman" w:eastAsia="MS Mincho" w:hAnsi="Times New Roman"/>
                <w:color w:val="auto"/>
                <w:sz w:val="20"/>
                <w:szCs w:val="20"/>
                <w:shd w:val="clear" w:color="auto" w:fill="FFFFFF"/>
                <w:lang w:val="en-US"/>
              </w:rPr>
              <w:t>đất</w:t>
            </w:r>
            <w:proofErr w:type="spellEnd"/>
            <w:r w:rsidRPr="00E07E67">
              <w:rPr>
                <w:rFonts w:ascii="Times New Roman" w:eastAsia="MS Mincho" w:hAnsi="Times New Roman"/>
                <w:color w:val="auto"/>
                <w:sz w:val="20"/>
                <w:szCs w:val="20"/>
                <w:shd w:val="clear" w:color="auto" w:fill="FFFFFF"/>
                <w:lang w:val="en-US"/>
              </w:rPr>
              <w:t xml:space="preserve"> </w:t>
            </w:r>
            <w:proofErr w:type="spellStart"/>
            <w:r w:rsidRPr="00E07E67">
              <w:rPr>
                <w:rFonts w:ascii="Times New Roman" w:eastAsia="MS Mincho" w:hAnsi="Times New Roman"/>
                <w:color w:val="auto"/>
                <w:sz w:val="20"/>
                <w:szCs w:val="20"/>
                <w:shd w:val="clear" w:color="auto" w:fill="FFFFFF"/>
                <w:lang w:val="en-US"/>
              </w:rPr>
              <w:t>sau</w:t>
            </w:r>
            <w:proofErr w:type="spellEnd"/>
            <w:r w:rsidRPr="00E07E67">
              <w:rPr>
                <w:rFonts w:ascii="Times New Roman" w:eastAsia="MS Mincho" w:hAnsi="Times New Roman"/>
                <w:color w:val="auto"/>
                <w:sz w:val="20"/>
                <w:szCs w:val="20"/>
                <w:shd w:val="clear" w:color="auto" w:fill="FFFFFF"/>
                <w:lang w:val="en-US"/>
              </w:rPr>
              <w:t xml:space="preserve"> </w:t>
            </w:r>
            <w:proofErr w:type="spellStart"/>
            <w:r w:rsidRPr="00E07E67">
              <w:rPr>
                <w:rFonts w:ascii="Times New Roman" w:eastAsia="MS Mincho" w:hAnsi="Times New Roman"/>
                <w:color w:val="auto"/>
                <w:sz w:val="20"/>
                <w:szCs w:val="20"/>
                <w:shd w:val="clear" w:color="auto" w:fill="FFFFFF"/>
                <w:lang w:val="en-US"/>
              </w:rPr>
              <w:t>khi</w:t>
            </w:r>
            <w:proofErr w:type="spellEnd"/>
            <w:r w:rsidRPr="00E07E67">
              <w:rPr>
                <w:rFonts w:ascii="Times New Roman" w:eastAsia="MS Mincho" w:hAnsi="Times New Roman"/>
                <w:color w:val="auto"/>
                <w:sz w:val="20"/>
                <w:szCs w:val="20"/>
                <w:shd w:val="clear" w:color="auto" w:fill="FFFFFF"/>
                <w:lang w:val="en-US"/>
              </w:rPr>
              <w:t xml:space="preserve"> </w:t>
            </w:r>
            <w:proofErr w:type="spellStart"/>
            <w:r w:rsidRPr="00E07E67">
              <w:rPr>
                <w:rFonts w:ascii="Times New Roman" w:eastAsia="MS Mincho" w:hAnsi="Times New Roman"/>
                <w:color w:val="auto"/>
                <w:sz w:val="20"/>
                <w:szCs w:val="20"/>
                <w:shd w:val="clear" w:color="auto" w:fill="FFFFFF"/>
                <w:lang w:val="en-US"/>
              </w:rPr>
              <w:t>chuyển</w:t>
            </w:r>
            <w:proofErr w:type="spellEnd"/>
            <w:r w:rsidRPr="00E07E67">
              <w:rPr>
                <w:rFonts w:ascii="Times New Roman" w:eastAsia="MS Mincho" w:hAnsi="Times New Roman"/>
                <w:color w:val="auto"/>
                <w:sz w:val="20"/>
                <w:szCs w:val="20"/>
                <w:shd w:val="clear" w:color="auto" w:fill="FFFFFF"/>
                <w:lang w:val="en-US"/>
              </w:rPr>
              <w:t xml:space="preserve"> </w:t>
            </w:r>
            <w:proofErr w:type="spellStart"/>
            <w:r w:rsidRPr="00E07E67">
              <w:rPr>
                <w:rFonts w:ascii="Times New Roman" w:eastAsia="MS Mincho" w:hAnsi="Times New Roman"/>
                <w:color w:val="auto"/>
                <w:sz w:val="20"/>
                <w:szCs w:val="20"/>
                <w:shd w:val="clear" w:color="auto" w:fill="FFFFFF"/>
                <w:lang w:val="en-US"/>
              </w:rPr>
              <w:t>mục</w:t>
            </w:r>
            <w:proofErr w:type="spellEnd"/>
            <w:r w:rsidRPr="00E07E67">
              <w:rPr>
                <w:rFonts w:ascii="Times New Roman" w:eastAsia="MS Mincho" w:hAnsi="Times New Roman"/>
                <w:color w:val="auto"/>
                <w:sz w:val="20"/>
                <w:szCs w:val="20"/>
                <w:shd w:val="clear" w:color="auto" w:fill="FFFFFF"/>
                <w:lang w:val="en-US"/>
              </w:rPr>
              <w:t xml:space="preserve"> </w:t>
            </w:r>
            <w:proofErr w:type="spellStart"/>
            <w:r w:rsidRPr="00E07E67">
              <w:rPr>
                <w:rFonts w:ascii="Times New Roman" w:eastAsia="MS Mincho" w:hAnsi="Times New Roman"/>
                <w:color w:val="auto"/>
                <w:sz w:val="20"/>
                <w:szCs w:val="20"/>
                <w:shd w:val="clear" w:color="auto" w:fill="FFFFFF"/>
                <w:lang w:val="en-US"/>
              </w:rPr>
              <w:t>đích</w:t>
            </w:r>
            <w:proofErr w:type="spellEnd"/>
            <w:r w:rsidRPr="00E07E67">
              <w:rPr>
                <w:rFonts w:ascii="Times New Roman" w:eastAsia="MS Mincho" w:hAnsi="Times New Roman"/>
                <w:color w:val="auto"/>
                <w:sz w:val="20"/>
                <w:szCs w:val="20"/>
                <w:shd w:val="clear" w:color="auto" w:fill="FFFFFF"/>
                <w:lang w:val="en-US"/>
              </w:rPr>
              <w:t xml:space="preserve"> </w:t>
            </w:r>
            <w:proofErr w:type="spellStart"/>
            <w:r w:rsidRPr="00E07E67">
              <w:rPr>
                <w:rFonts w:ascii="Times New Roman" w:eastAsia="MS Mincho" w:hAnsi="Times New Roman"/>
                <w:color w:val="auto"/>
                <w:sz w:val="20"/>
                <w:szCs w:val="20"/>
                <w:shd w:val="clear" w:color="auto" w:fill="FFFFFF"/>
                <w:lang w:val="en-US"/>
              </w:rPr>
              <w:t>sử</w:t>
            </w:r>
            <w:proofErr w:type="spellEnd"/>
            <w:r w:rsidRPr="00E07E67">
              <w:rPr>
                <w:rFonts w:ascii="Times New Roman" w:eastAsia="MS Mincho" w:hAnsi="Times New Roman"/>
                <w:color w:val="auto"/>
                <w:sz w:val="20"/>
                <w:szCs w:val="20"/>
                <w:shd w:val="clear" w:color="auto" w:fill="FFFFFF"/>
                <w:lang w:val="en-US"/>
              </w:rPr>
              <w:t xml:space="preserve"> </w:t>
            </w:r>
            <w:proofErr w:type="spellStart"/>
            <w:r w:rsidRPr="00E07E67">
              <w:rPr>
                <w:rFonts w:ascii="Times New Roman" w:eastAsia="MS Mincho" w:hAnsi="Times New Roman"/>
                <w:color w:val="auto"/>
                <w:sz w:val="20"/>
                <w:szCs w:val="20"/>
                <w:shd w:val="clear" w:color="auto" w:fill="FFFFFF"/>
                <w:lang w:val="en-US"/>
              </w:rPr>
              <w:t>dụng</w:t>
            </w:r>
            <w:proofErr w:type="spellEnd"/>
            <w:r w:rsidRPr="00E07E67">
              <w:rPr>
                <w:rFonts w:ascii="Times New Roman" w:eastAsia="MS Mincho" w:hAnsi="Times New Roman"/>
                <w:color w:val="auto"/>
                <w:sz w:val="20"/>
                <w:szCs w:val="20"/>
                <w:shd w:val="clear" w:color="auto" w:fill="FFFFFF"/>
                <w:lang w:val="en-US"/>
              </w:rPr>
              <w:t xml:space="preserve"> </w:t>
            </w:r>
            <w:proofErr w:type="spellStart"/>
            <w:r w:rsidRPr="00E07E67">
              <w:rPr>
                <w:rFonts w:ascii="Times New Roman" w:eastAsia="MS Mincho" w:hAnsi="Times New Roman"/>
                <w:color w:val="auto"/>
                <w:sz w:val="20"/>
                <w:szCs w:val="20"/>
                <w:shd w:val="clear" w:color="auto" w:fill="FFFFFF"/>
                <w:lang w:val="en-US"/>
              </w:rPr>
              <w:t>đất</w:t>
            </w:r>
            <w:proofErr w:type="spellEnd"/>
            <w:r w:rsidRPr="00E07E67">
              <w:rPr>
                <w:rFonts w:ascii="Times New Roman" w:eastAsia="MS Mincho" w:hAnsi="Times New Roman"/>
                <w:color w:val="auto"/>
                <w:sz w:val="20"/>
                <w:szCs w:val="20"/>
                <w:shd w:val="clear" w:color="auto" w:fill="FFFFFF"/>
                <w:lang w:val="en-US"/>
              </w:rPr>
              <w:t xml:space="preserve"> </w:t>
            </w:r>
            <w:r w:rsidRPr="00E07E67">
              <w:rPr>
                <w:rFonts w:ascii="Times New Roman" w:eastAsia="MS Mincho" w:hAnsi="Times New Roman"/>
                <w:color w:val="auto"/>
                <w:sz w:val="20"/>
                <w:szCs w:val="20"/>
                <w:shd w:val="clear" w:color="auto" w:fill="FFFFFF"/>
              </w:rPr>
              <w:t>và tiền sử dụng đất, tiền thuê đất của loại đất trước khi chuyển mục đích sử dụng đất cho thời gian sử dụng đất còn lại</w:t>
            </w:r>
          </w:p>
        </w:tc>
      </w:tr>
      <w:tr w:rsidR="002F26EE" w:rsidRPr="003E1BA3" w14:paraId="5486597B" w14:textId="77777777" w:rsidTr="00F27B7F">
        <w:trPr>
          <w:trHeight w:val="20"/>
          <w:jc w:val="center"/>
        </w:trPr>
        <w:tc>
          <w:tcPr>
            <w:tcW w:w="1671" w:type="pct"/>
            <w:shd w:val="clear" w:color="auto" w:fill="FFFFFF"/>
          </w:tcPr>
          <w:p w14:paraId="1FFF4B4D" w14:textId="77777777" w:rsidR="002F26EE" w:rsidRPr="003E1BA3" w:rsidRDefault="002F26EE" w:rsidP="0092018F">
            <w:pPr>
              <w:spacing w:before="60" w:after="60"/>
              <w:ind w:right="113"/>
              <w:jc w:val="both"/>
              <w:rPr>
                <w:rFonts w:ascii="Times New Roman" w:hAnsi="Times New Roman" w:cs="Times New Roman"/>
                <w:sz w:val="20"/>
                <w:szCs w:val="20"/>
                <w:shd w:val="clear" w:color="auto" w:fill="FFFFFF"/>
                <w:lang w:val="en-US"/>
              </w:rPr>
            </w:pPr>
            <w:r w:rsidRPr="003E1BA3">
              <w:rPr>
                <w:rFonts w:ascii="Times New Roman" w:hAnsi="Times New Roman" w:cs="Times New Roman"/>
                <w:sz w:val="20"/>
                <w:szCs w:val="20"/>
                <w:shd w:val="clear" w:color="auto" w:fill="FFFFFF"/>
              </w:rPr>
              <w:t>b1)</w:t>
            </w:r>
            <w:r w:rsidR="003E1BA3" w:rsidRPr="003E1BA3">
              <w:rPr>
                <w:rFonts w:ascii="Times New Roman" w:hAnsi="Times New Roman" w:cs="Times New Roman"/>
                <w:sz w:val="20"/>
                <w:szCs w:val="20"/>
                <w:shd w:val="clear" w:color="auto" w:fill="FFFFFF"/>
                <w:lang w:val="en-US"/>
              </w:rPr>
              <w:t xml:space="preserve"> </w:t>
            </w:r>
            <w:bookmarkStart w:id="22" w:name="diem_b1_3_34"/>
            <w:r w:rsidR="003E1BA3" w:rsidRPr="003E1BA3">
              <w:rPr>
                <w:rFonts w:ascii="Times New Roman" w:hAnsi="Times New Roman" w:cs="Times New Roman"/>
                <w:sz w:val="20"/>
                <w:szCs w:val="20"/>
                <w:shd w:val="clear" w:color="auto" w:fill="FFFFFF"/>
              </w:rPr>
              <w:t>Trường hợp nhận chuyển nhượng quyền sử dụng đất nông nghiệp hợp pháp của tổ chức (không thuộc trường hợp đất được Nhà nước cho thuê đất thu tiền thuê đất hằng năm hoặc đất được giao không thu tiền thuê đất của tổ chức) thì tiền đất trước khi chuyển mục đích sử dụng đất được xác định bằng (=) số tiền thuê đất trả một lần cho thời gian sử dụng đất còn lại tại thời điểm Nhà nước ban hành quyết định cho phép chuyển mục đích sử dụng đất theo quy định tại</w:t>
            </w:r>
            <w:bookmarkEnd w:id="22"/>
            <w:r w:rsidR="003E1BA3" w:rsidRPr="003E1BA3">
              <w:rPr>
                <w:rFonts w:ascii="Times New Roman" w:hAnsi="Times New Roman" w:cs="Times New Roman"/>
                <w:sz w:val="20"/>
                <w:szCs w:val="20"/>
                <w:shd w:val="clear" w:color="auto" w:fill="FFFFFF"/>
              </w:rPr>
              <w:t> </w:t>
            </w:r>
            <w:bookmarkStart w:id="23" w:name="tc_68"/>
            <w:r w:rsidR="003E1BA3" w:rsidRPr="003E1BA3">
              <w:rPr>
                <w:rFonts w:ascii="Times New Roman" w:hAnsi="Times New Roman" w:cs="Times New Roman"/>
                <w:color w:val="0000FF"/>
                <w:sz w:val="20"/>
                <w:szCs w:val="20"/>
                <w:shd w:val="clear" w:color="auto" w:fill="FFFFFF"/>
              </w:rPr>
              <w:t>khoản 2 Điều 30 Nghị định này</w:t>
            </w:r>
            <w:bookmarkEnd w:id="23"/>
            <w:r w:rsidR="003E1BA3" w:rsidRPr="003E1BA3">
              <w:rPr>
                <w:rFonts w:ascii="Times New Roman" w:hAnsi="Times New Roman" w:cs="Times New Roman"/>
                <w:sz w:val="20"/>
                <w:szCs w:val="20"/>
                <w:shd w:val="clear" w:color="auto" w:fill="FFFFFF"/>
              </w:rPr>
              <w:t>. </w:t>
            </w:r>
            <w:bookmarkStart w:id="24" w:name="diem_b1_3_34_name"/>
            <w:r w:rsidR="003E1BA3" w:rsidRPr="003E1BA3">
              <w:rPr>
                <w:rFonts w:ascii="Times New Roman" w:hAnsi="Times New Roman" w:cs="Times New Roman"/>
                <w:sz w:val="20"/>
                <w:szCs w:val="20"/>
                <w:shd w:val="clear" w:color="auto" w:fill="FFFFFF"/>
              </w:rPr>
              <w:t>Khoản</w:t>
            </w:r>
            <w:bookmarkEnd w:id="24"/>
            <w:r w:rsidR="003E1BA3" w:rsidRPr="003E1BA3">
              <w:rPr>
                <w:rFonts w:ascii="Times New Roman" w:hAnsi="Times New Roman" w:cs="Times New Roman"/>
                <w:sz w:val="20"/>
                <w:szCs w:val="20"/>
                <w:shd w:val="clear" w:color="auto" w:fill="FFFFFF"/>
              </w:rPr>
              <w:t> tiền này được trừ vào tiền thuê đất nếu loại đất sau khi chuyển mục đích thuộc trường hợp thuê đất trả tiền thuê đất một lần cho cả thời gian thuê hoặc được quy đổi ra thời gian đã hoàn thành việc nộp tiền thuê đất nếu loại đất sau khi chuyển mục đích thuộc trường hợp thuê đất trả tiền thuê đất hằng năm.</w:t>
            </w:r>
          </w:p>
          <w:p w14:paraId="1FF8813F" w14:textId="77777777" w:rsidR="002F26EE" w:rsidRPr="003E1BA3" w:rsidRDefault="002F26EE" w:rsidP="0092018F">
            <w:pPr>
              <w:spacing w:before="60" w:after="60"/>
              <w:jc w:val="both"/>
              <w:rPr>
                <w:rFonts w:ascii="Times New Roman" w:hAnsi="Times New Roman" w:cs="Times New Roman"/>
                <w:bCs/>
                <w:sz w:val="20"/>
                <w:szCs w:val="20"/>
              </w:rPr>
            </w:pPr>
            <w:r w:rsidRPr="003E1BA3">
              <w:rPr>
                <w:rFonts w:ascii="Times New Roman" w:hAnsi="Times New Roman" w:cs="Times New Roman"/>
                <w:sz w:val="20"/>
                <w:szCs w:val="20"/>
                <w:shd w:val="clear" w:color="auto" w:fill="FFFFFF"/>
              </w:rPr>
              <w:t xml:space="preserve">- Trường hợp nhận chuyển nhượng quyền sử dụng đất nông nghiệp hợp pháp của hộ gia đình, cá nhân (không thuộc </w:t>
            </w:r>
            <w:r w:rsidRPr="003E1BA3">
              <w:rPr>
                <w:rFonts w:ascii="Times New Roman" w:hAnsi="Times New Roman" w:cs="Times New Roman"/>
                <w:sz w:val="20"/>
                <w:szCs w:val="20"/>
                <w:shd w:val="clear" w:color="auto" w:fill="FFFFFF"/>
              </w:rPr>
              <w:lastRenderedPageBreak/>
              <w:t>trường hợp được Nhà nước cho thuê đất hoặc phải chuyển sang thuê đất theo pháp luật đất đai) thì tiền đất trước khi chuyển mục đích sử dụng đất được xác định bằng (=) giá trị quyền sử dụng đất của loại đất nông nghiệp tương ứng tại thời điểm Nhà nước ban hành quyết định cho phép chuyển mục đích sử dụng đất.</w:t>
            </w:r>
          </w:p>
        </w:tc>
        <w:tc>
          <w:tcPr>
            <w:tcW w:w="2060" w:type="pct"/>
            <w:shd w:val="clear" w:color="auto" w:fill="FFFFFF"/>
          </w:tcPr>
          <w:p w14:paraId="1B83112D" w14:textId="77777777" w:rsidR="002F26EE" w:rsidRPr="003E1BA3" w:rsidRDefault="002F26EE" w:rsidP="00963915">
            <w:pPr>
              <w:tabs>
                <w:tab w:val="left" w:pos="902"/>
              </w:tabs>
              <w:autoSpaceDE w:val="0"/>
              <w:autoSpaceDN w:val="0"/>
              <w:adjustRightInd w:val="0"/>
              <w:spacing w:before="60" w:after="60"/>
              <w:ind w:left="60" w:right="158" w:firstLine="99"/>
              <w:jc w:val="both"/>
              <w:rPr>
                <w:rFonts w:ascii="Times New Roman" w:hAnsi="Times New Roman" w:cs="Times New Roman"/>
                <w:bCs/>
                <w:iCs/>
                <w:sz w:val="20"/>
                <w:szCs w:val="20"/>
                <w:lang w:val="en-US"/>
              </w:rPr>
            </w:pPr>
            <w:r w:rsidRPr="003E1BA3">
              <w:rPr>
                <w:rFonts w:ascii="Times New Roman" w:hAnsi="Times New Roman" w:cs="Times New Roman"/>
                <w:sz w:val="20"/>
                <w:szCs w:val="20"/>
                <w:shd w:val="clear" w:color="auto" w:fill="FFFFFF"/>
              </w:rPr>
              <w:lastRenderedPageBreak/>
              <w:t xml:space="preserve">Sửa đổi, bổ sung tiết b1 điểm b </w:t>
            </w:r>
            <w:r w:rsidRPr="003E1BA3">
              <w:rPr>
                <w:rFonts w:ascii="Times New Roman" w:hAnsi="Times New Roman" w:cs="Times New Roman"/>
                <w:bCs/>
                <w:iCs/>
                <w:sz w:val="20"/>
                <w:szCs w:val="20"/>
              </w:rPr>
              <w:t>khoản 3 Điều 34 như sau:</w:t>
            </w:r>
          </w:p>
          <w:p w14:paraId="0E36A32C" w14:textId="77777777" w:rsidR="002F26EE" w:rsidRPr="003E1BA3" w:rsidRDefault="002F26EE" w:rsidP="00963915">
            <w:pPr>
              <w:tabs>
                <w:tab w:val="left" w:pos="902"/>
              </w:tabs>
              <w:autoSpaceDE w:val="0"/>
              <w:autoSpaceDN w:val="0"/>
              <w:adjustRightInd w:val="0"/>
              <w:spacing w:before="60" w:after="60"/>
              <w:ind w:left="60" w:right="158" w:firstLine="99"/>
              <w:jc w:val="both"/>
              <w:rPr>
                <w:rFonts w:ascii="Times New Roman" w:hAnsi="Times New Roman" w:cs="Times New Roman"/>
                <w:i/>
                <w:sz w:val="20"/>
                <w:szCs w:val="20"/>
                <w:lang w:val="en-US"/>
              </w:rPr>
            </w:pPr>
            <w:r w:rsidRPr="003E1BA3">
              <w:rPr>
                <w:rFonts w:ascii="Times New Roman" w:hAnsi="Times New Roman" w:cs="Times New Roman"/>
                <w:i/>
                <w:sz w:val="20"/>
                <w:szCs w:val="20"/>
                <w:lang w:val="en-US"/>
              </w:rPr>
              <w:t>b1)</w:t>
            </w:r>
            <w:r w:rsidR="003E1BA3" w:rsidRPr="003E1BA3">
              <w:rPr>
                <w:rFonts w:ascii="Times New Roman" w:hAnsi="Times New Roman" w:cs="Times New Roman"/>
                <w:i/>
                <w:sz w:val="20"/>
                <w:szCs w:val="20"/>
                <w:lang w:val="en-US"/>
              </w:rPr>
              <w:t xml:space="preserve"> </w:t>
            </w:r>
            <w:r w:rsidR="003E1BA3" w:rsidRPr="003E1BA3">
              <w:rPr>
                <w:rFonts w:ascii="Times New Roman" w:hAnsi="Times New Roman" w:cs="Times New Roman"/>
                <w:i/>
                <w:sz w:val="20"/>
                <w:szCs w:val="20"/>
                <w:shd w:val="clear" w:color="auto" w:fill="FFFFFF"/>
              </w:rPr>
              <w:t xml:space="preserve">Trường hợp nhận chuyển nhượng quyền sử dụng đất nông nghiệp hợp pháp của tổ chức (không thuộc trường hợp đất được Nhà nước cho thuê đất thu tiền thuê đất hằng năm hoặc đất được giao không thu tiền thuê đất của tổ chức) thì tiền đất trước khi chuyển mục đích sử dụng đất được </w:t>
            </w:r>
            <w:r w:rsidR="003E1BA3" w:rsidRPr="003E1BA3">
              <w:rPr>
                <w:rFonts w:ascii="Times New Roman" w:hAnsi="Times New Roman" w:cs="Times New Roman"/>
                <w:b/>
                <w:i/>
                <w:sz w:val="20"/>
                <w:szCs w:val="20"/>
                <w:shd w:val="clear" w:color="auto" w:fill="FFFFFF"/>
              </w:rPr>
              <w:t>tính</w:t>
            </w:r>
            <w:r w:rsidR="003E1BA3" w:rsidRPr="003E1BA3">
              <w:rPr>
                <w:rFonts w:ascii="Times New Roman" w:hAnsi="Times New Roman" w:cs="Times New Roman"/>
                <w:i/>
                <w:sz w:val="20"/>
                <w:szCs w:val="20"/>
                <w:shd w:val="clear" w:color="auto" w:fill="FFFFFF"/>
              </w:rPr>
              <w:t xml:space="preserve"> bằng (=) số tiền thuê đất trả một lần cho thời gian sử dụng đất còn lại tại thời điểm Nhà nước ban hành quyết định cho phép chuyển mục đích sử dụng đất theo quy định tại </w:t>
            </w:r>
            <w:r w:rsidR="003E1BA3" w:rsidRPr="003E1BA3">
              <w:rPr>
                <w:rFonts w:ascii="Times New Roman" w:hAnsi="Times New Roman" w:cs="Times New Roman"/>
                <w:i/>
                <w:color w:val="0000FF"/>
                <w:sz w:val="20"/>
                <w:szCs w:val="20"/>
                <w:shd w:val="clear" w:color="auto" w:fill="FFFFFF"/>
              </w:rPr>
              <w:t>khoản 2 Điều 30 Nghị định này</w:t>
            </w:r>
            <w:r w:rsidR="003E1BA3" w:rsidRPr="003E1BA3">
              <w:rPr>
                <w:rFonts w:ascii="Times New Roman" w:hAnsi="Times New Roman" w:cs="Times New Roman"/>
                <w:i/>
                <w:sz w:val="20"/>
                <w:szCs w:val="20"/>
                <w:shd w:val="clear" w:color="auto" w:fill="FFFFFF"/>
              </w:rPr>
              <w:t>. Khoản tiền này được trừ vào tiền thuê đất nếu loại đất sau khi chuyển mục đích thuộc trường hợp thuê đất trả tiền thuê đất một lần cho cả thời gian thuê hoặc được quy đổi ra thời gian đã hoàn thành việc nộp tiền thuê đất nếu loại đất sau khi chuyển mục đích thuộc trường hợp thuê đất trả tiền thuê đất hằng năm.</w:t>
            </w:r>
          </w:p>
          <w:p w14:paraId="611E8ED2" w14:textId="77777777" w:rsidR="002F26EE" w:rsidRPr="003E1BA3" w:rsidRDefault="002F26EE" w:rsidP="00963915">
            <w:pPr>
              <w:tabs>
                <w:tab w:val="left" w:pos="902"/>
              </w:tabs>
              <w:autoSpaceDE w:val="0"/>
              <w:autoSpaceDN w:val="0"/>
              <w:adjustRightInd w:val="0"/>
              <w:spacing w:before="60" w:after="60"/>
              <w:ind w:left="60" w:right="158" w:firstLine="99"/>
              <w:jc w:val="both"/>
              <w:rPr>
                <w:rFonts w:ascii="Times New Roman" w:hAnsi="Times New Roman" w:cs="Times New Roman"/>
                <w:i/>
                <w:sz w:val="20"/>
                <w:szCs w:val="20"/>
                <w:lang w:val="en-US"/>
              </w:rPr>
            </w:pPr>
            <w:r w:rsidRPr="003E1BA3">
              <w:rPr>
                <w:rFonts w:ascii="Times New Roman" w:hAnsi="Times New Roman" w:cs="Times New Roman"/>
                <w:i/>
                <w:sz w:val="20"/>
                <w:szCs w:val="20"/>
              </w:rPr>
              <w:t xml:space="preserve">- Trường hợp nhận chuyển nhượng quyền sử dụng đất nông nghiệp hợp pháp của hộ gia đình, cá nhân (không thuộc trường hợp được Nhà nước cho thuê đất hoặc phải chuyển sang thuê đất theo pháp luật đất </w:t>
            </w:r>
            <w:r w:rsidRPr="003E1BA3">
              <w:rPr>
                <w:rFonts w:ascii="Times New Roman" w:hAnsi="Times New Roman" w:cs="Times New Roman"/>
                <w:i/>
                <w:sz w:val="20"/>
                <w:szCs w:val="20"/>
              </w:rPr>
              <w:lastRenderedPageBreak/>
              <w:t xml:space="preserve">đai) thì tiền đất trước khi chuyển mục đích sử dụng đất được </w:t>
            </w:r>
            <w:proofErr w:type="spellStart"/>
            <w:r w:rsidR="003E1BA3" w:rsidRPr="003E1BA3">
              <w:rPr>
                <w:rFonts w:ascii="Times New Roman" w:hAnsi="Times New Roman" w:cs="Times New Roman"/>
                <w:b/>
                <w:i/>
                <w:sz w:val="20"/>
                <w:szCs w:val="20"/>
                <w:lang w:val="en-US"/>
              </w:rPr>
              <w:t>tính</w:t>
            </w:r>
            <w:proofErr w:type="spellEnd"/>
            <w:r w:rsidRPr="003E1BA3">
              <w:rPr>
                <w:rFonts w:ascii="Times New Roman" w:hAnsi="Times New Roman" w:cs="Times New Roman"/>
                <w:i/>
                <w:sz w:val="20"/>
                <w:szCs w:val="20"/>
              </w:rPr>
              <w:t xml:space="preserve"> bằng (=) giá trị quyền sử dụng đất của loại đất nông nghiệp tương ứng tại thời điểm Nhà nước ban hành quyết định cho phép chuyển mục đích sử dụng đất. </w:t>
            </w:r>
            <w:r w:rsidRPr="003E1BA3">
              <w:rPr>
                <w:rFonts w:ascii="Times New Roman" w:hAnsi="Times New Roman" w:cs="Times New Roman"/>
                <w:b/>
                <w:i/>
                <w:sz w:val="20"/>
                <w:szCs w:val="20"/>
              </w:rPr>
              <w:t>Khoản tiền này được trừ vào tiền thuê đất nếu loại đất sau khi chuyển mục đích thuộc trường hợp thuê đất trả tiền thuê đất một lần cho cả thời gian thuê hoặc được quy đổi ra thời gian đã hoàn thành việc nộp tiền thuê đất nếu loại đất sau khi chuyển mục đích thuộc trường hợp thuê đất trả tiền thuê đất hằng năm.</w:t>
            </w:r>
          </w:p>
        </w:tc>
        <w:tc>
          <w:tcPr>
            <w:tcW w:w="1269" w:type="pct"/>
            <w:shd w:val="clear" w:color="auto" w:fill="FFFFFF"/>
          </w:tcPr>
          <w:p w14:paraId="6C5A0533" w14:textId="77777777" w:rsidR="002F26EE" w:rsidRPr="003E1BA3" w:rsidRDefault="00260003" w:rsidP="0056213A">
            <w:pPr>
              <w:spacing w:before="60" w:after="60"/>
              <w:ind w:right="41" w:firstLine="62"/>
              <w:jc w:val="center"/>
              <w:rPr>
                <w:rFonts w:ascii="Times New Roman" w:hAnsi="Times New Roman" w:cs="Times New Roman"/>
                <w:sz w:val="20"/>
                <w:szCs w:val="20"/>
                <w:lang w:val="en-US"/>
              </w:rPr>
            </w:pPr>
            <w:proofErr w:type="spellStart"/>
            <w:r w:rsidRPr="003E1BA3">
              <w:rPr>
                <w:rFonts w:ascii="Times New Roman" w:hAnsi="Times New Roman" w:cs="Times New Roman"/>
                <w:sz w:val="20"/>
                <w:szCs w:val="20"/>
                <w:lang w:val="en-US"/>
              </w:rPr>
              <w:lastRenderedPageBreak/>
              <w:t>Tương</w:t>
            </w:r>
            <w:proofErr w:type="spellEnd"/>
            <w:r w:rsidRPr="003E1BA3">
              <w:rPr>
                <w:rFonts w:ascii="Times New Roman" w:hAnsi="Times New Roman" w:cs="Times New Roman"/>
                <w:sz w:val="20"/>
                <w:szCs w:val="20"/>
                <w:lang w:val="en-US"/>
              </w:rPr>
              <w:t xml:space="preserve"> </w:t>
            </w:r>
            <w:proofErr w:type="spellStart"/>
            <w:r w:rsidRPr="003E1BA3">
              <w:rPr>
                <w:rFonts w:ascii="Times New Roman" w:hAnsi="Times New Roman" w:cs="Times New Roman"/>
                <w:sz w:val="20"/>
                <w:szCs w:val="20"/>
                <w:lang w:val="en-US"/>
              </w:rPr>
              <w:t>tự</w:t>
            </w:r>
            <w:proofErr w:type="spellEnd"/>
            <w:r w:rsidRPr="003E1BA3">
              <w:rPr>
                <w:rFonts w:ascii="Times New Roman" w:hAnsi="Times New Roman" w:cs="Times New Roman"/>
                <w:sz w:val="20"/>
                <w:szCs w:val="20"/>
                <w:lang w:val="en-US"/>
              </w:rPr>
              <w:t xml:space="preserve"> </w:t>
            </w:r>
            <w:proofErr w:type="spellStart"/>
            <w:r w:rsidRPr="003E1BA3">
              <w:rPr>
                <w:rFonts w:ascii="Times New Roman" w:hAnsi="Times New Roman" w:cs="Times New Roman"/>
                <w:sz w:val="20"/>
                <w:szCs w:val="20"/>
                <w:lang w:val="en-US"/>
              </w:rPr>
              <w:t>nội</w:t>
            </w:r>
            <w:proofErr w:type="spellEnd"/>
            <w:r w:rsidRPr="003E1BA3">
              <w:rPr>
                <w:rFonts w:ascii="Times New Roman" w:hAnsi="Times New Roman" w:cs="Times New Roman"/>
                <w:sz w:val="20"/>
                <w:szCs w:val="20"/>
                <w:lang w:val="en-US"/>
              </w:rPr>
              <w:t xml:space="preserve"> dung </w:t>
            </w:r>
            <w:proofErr w:type="spellStart"/>
            <w:r w:rsidRPr="003E1BA3">
              <w:rPr>
                <w:rFonts w:ascii="Times New Roman" w:hAnsi="Times New Roman" w:cs="Times New Roman"/>
                <w:sz w:val="20"/>
                <w:szCs w:val="20"/>
                <w:lang w:val="en-US"/>
              </w:rPr>
              <w:t>thuyết</w:t>
            </w:r>
            <w:proofErr w:type="spellEnd"/>
            <w:r w:rsidRPr="003E1BA3">
              <w:rPr>
                <w:rFonts w:ascii="Times New Roman" w:hAnsi="Times New Roman" w:cs="Times New Roman"/>
                <w:sz w:val="20"/>
                <w:szCs w:val="20"/>
                <w:lang w:val="en-US"/>
              </w:rPr>
              <w:t xml:space="preserve"> </w:t>
            </w:r>
            <w:proofErr w:type="spellStart"/>
            <w:r w:rsidRPr="003E1BA3">
              <w:rPr>
                <w:rFonts w:ascii="Times New Roman" w:hAnsi="Times New Roman" w:cs="Times New Roman"/>
                <w:sz w:val="20"/>
                <w:szCs w:val="20"/>
                <w:lang w:val="en-US"/>
              </w:rPr>
              <w:t>minh</w:t>
            </w:r>
            <w:proofErr w:type="spellEnd"/>
            <w:r w:rsidRPr="003E1BA3">
              <w:rPr>
                <w:rFonts w:ascii="Times New Roman" w:hAnsi="Times New Roman" w:cs="Times New Roman"/>
                <w:sz w:val="20"/>
                <w:szCs w:val="20"/>
                <w:lang w:val="en-US"/>
              </w:rPr>
              <w:t xml:space="preserve"> </w:t>
            </w:r>
            <w:proofErr w:type="spellStart"/>
            <w:r w:rsidRPr="003E1BA3">
              <w:rPr>
                <w:rFonts w:ascii="Times New Roman" w:hAnsi="Times New Roman" w:cs="Times New Roman"/>
                <w:sz w:val="20"/>
                <w:szCs w:val="20"/>
                <w:lang w:val="en-US"/>
              </w:rPr>
              <w:t>nêu</w:t>
            </w:r>
            <w:proofErr w:type="spellEnd"/>
            <w:r w:rsidRPr="003E1BA3">
              <w:rPr>
                <w:rFonts w:ascii="Times New Roman" w:hAnsi="Times New Roman" w:cs="Times New Roman"/>
                <w:sz w:val="20"/>
                <w:szCs w:val="20"/>
                <w:lang w:val="en-US"/>
              </w:rPr>
              <w:t xml:space="preserve"> </w:t>
            </w:r>
            <w:proofErr w:type="spellStart"/>
            <w:r w:rsidRPr="003E1BA3">
              <w:rPr>
                <w:rFonts w:ascii="Times New Roman" w:hAnsi="Times New Roman" w:cs="Times New Roman"/>
                <w:sz w:val="20"/>
                <w:szCs w:val="20"/>
                <w:lang w:val="en-US"/>
              </w:rPr>
              <w:t>trên</w:t>
            </w:r>
            <w:proofErr w:type="spellEnd"/>
          </w:p>
        </w:tc>
      </w:tr>
      <w:tr w:rsidR="002F26EE" w:rsidRPr="00E07E67" w14:paraId="52448718" w14:textId="77777777" w:rsidTr="00F27B7F">
        <w:trPr>
          <w:trHeight w:val="20"/>
          <w:jc w:val="center"/>
        </w:trPr>
        <w:tc>
          <w:tcPr>
            <w:tcW w:w="1671" w:type="pct"/>
            <w:shd w:val="clear" w:color="auto" w:fill="FFFFFF"/>
          </w:tcPr>
          <w:p w14:paraId="4123A983" w14:textId="77777777" w:rsidR="002F26EE" w:rsidRPr="00E07E67" w:rsidRDefault="002F26EE" w:rsidP="0056213A">
            <w:pPr>
              <w:pStyle w:val="NormalWeb"/>
              <w:shd w:val="clear" w:color="auto" w:fill="FFFFFF"/>
              <w:spacing w:before="60" w:beforeAutospacing="0" w:after="60" w:afterAutospacing="0" w:line="144" w:lineRule="atLeast"/>
              <w:jc w:val="both"/>
              <w:rPr>
                <w:sz w:val="20"/>
                <w:szCs w:val="20"/>
              </w:rPr>
            </w:pPr>
            <w:r w:rsidRPr="00E07E67">
              <w:rPr>
                <w:sz w:val="20"/>
                <w:szCs w:val="20"/>
              </w:rPr>
              <w:t xml:space="preserve">b3) </w:t>
            </w:r>
            <w:proofErr w:type="spellStart"/>
            <w:r w:rsidRPr="00E07E67">
              <w:rPr>
                <w:sz w:val="20"/>
                <w:szCs w:val="20"/>
              </w:rPr>
              <w:t>Trư</w:t>
            </w:r>
            <w:proofErr w:type="spellEnd"/>
            <w:r w:rsidRPr="00E07E67">
              <w:rPr>
                <w:sz w:val="20"/>
                <w:szCs w:val="20"/>
                <w:lang w:val="vi-VN"/>
              </w:rPr>
              <w:t>ờng hợp đất nhận chuyển nhượng c</w:t>
            </w:r>
            <w:r w:rsidRPr="00E07E67">
              <w:rPr>
                <w:sz w:val="20"/>
                <w:szCs w:val="20"/>
              </w:rPr>
              <w:t xml:space="preserve">ó </w:t>
            </w:r>
            <w:proofErr w:type="spellStart"/>
            <w:r w:rsidRPr="00E07E67">
              <w:rPr>
                <w:sz w:val="20"/>
                <w:szCs w:val="20"/>
              </w:rPr>
              <w:t>ngu</w:t>
            </w:r>
            <w:proofErr w:type="spellEnd"/>
            <w:r w:rsidRPr="00E07E67">
              <w:rPr>
                <w:sz w:val="20"/>
                <w:szCs w:val="20"/>
                <w:lang w:val="vi-VN"/>
              </w:rPr>
              <w:t>ồn gốc được Nh</w:t>
            </w:r>
            <w:r w:rsidRPr="00E07E67">
              <w:rPr>
                <w:sz w:val="20"/>
                <w:szCs w:val="20"/>
              </w:rPr>
              <w:t xml:space="preserve">à </w:t>
            </w:r>
            <w:proofErr w:type="spellStart"/>
            <w:r w:rsidRPr="00E07E67">
              <w:rPr>
                <w:sz w:val="20"/>
                <w:szCs w:val="20"/>
              </w:rPr>
              <w:t>nư</w:t>
            </w:r>
            <w:proofErr w:type="spellEnd"/>
            <w:r w:rsidRPr="00E07E67">
              <w:rPr>
                <w:sz w:val="20"/>
                <w:szCs w:val="20"/>
                <w:lang w:val="vi-VN"/>
              </w:rPr>
              <w:t>ớc giao đất kh</w:t>
            </w:r>
            <w:proofErr w:type="spellStart"/>
            <w:r w:rsidRPr="00E07E67">
              <w:rPr>
                <w:sz w:val="20"/>
                <w:szCs w:val="20"/>
              </w:rPr>
              <w:t>ông</w:t>
            </w:r>
            <w:proofErr w:type="spellEnd"/>
            <w:r w:rsidRPr="00E07E67">
              <w:rPr>
                <w:sz w:val="20"/>
                <w:szCs w:val="20"/>
              </w:rPr>
              <w:t xml:space="preserve"> </w:t>
            </w:r>
            <w:proofErr w:type="spellStart"/>
            <w:r w:rsidRPr="00E07E67">
              <w:rPr>
                <w:sz w:val="20"/>
                <w:szCs w:val="20"/>
              </w:rPr>
              <w:t>thu</w:t>
            </w:r>
            <w:proofErr w:type="spellEnd"/>
            <w:r w:rsidRPr="00E07E67">
              <w:rPr>
                <w:sz w:val="20"/>
                <w:szCs w:val="20"/>
              </w:rPr>
              <w:t xml:space="preserve"> </w:t>
            </w:r>
            <w:proofErr w:type="spellStart"/>
            <w:r w:rsidRPr="00E07E67">
              <w:rPr>
                <w:sz w:val="20"/>
                <w:szCs w:val="20"/>
              </w:rPr>
              <w:t>ti</w:t>
            </w:r>
            <w:proofErr w:type="spellEnd"/>
            <w:r w:rsidRPr="00E07E67">
              <w:rPr>
                <w:sz w:val="20"/>
                <w:szCs w:val="20"/>
                <w:lang w:val="vi-VN"/>
              </w:rPr>
              <w:t>ền sử dụng đất nhưng kh</w:t>
            </w:r>
            <w:proofErr w:type="spellStart"/>
            <w:r w:rsidRPr="00E07E67">
              <w:rPr>
                <w:sz w:val="20"/>
                <w:szCs w:val="20"/>
              </w:rPr>
              <w:t>ông</w:t>
            </w:r>
            <w:proofErr w:type="spellEnd"/>
            <w:r w:rsidRPr="00E07E67">
              <w:rPr>
                <w:sz w:val="20"/>
                <w:szCs w:val="20"/>
              </w:rPr>
              <w:t xml:space="preserve"> </w:t>
            </w:r>
            <w:proofErr w:type="spellStart"/>
            <w:r w:rsidRPr="00E07E67">
              <w:rPr>
                <w:sz w:val="20"/>
                <w:szCs w:val="20"/>
              </w:rPr>
              <w:t>ph</w:t>
            </w:r>
            <w:proofErr w:type="spellEnd"/>
            <w:r w:rsidRPr="00E07E67">
              <w:rPr>
                <w:sz w:val="20"/>
                <w:szCs w:val="20"/>
                <w:lang w:val="vi-VN"/>
              </w:rPr>
              <w:t>ải l</w:t>
            </w:r>
            <w:r w:rsidRPr="00E07E67">
              <w:rPr>
                <w:sz w:val="20"/>
                <w:szCs w:val="20"/>
              </w:rPr>
              <w:t>à đ</w:t>
            </w:r>
            <w:r w:rsidRPr="00E07E67">
              <w:rPr>
                <w:sz w:val="20"/>
                <w:szCs w:val="20"/>
                <w:lang w:val="vi-VN"/>
              </w:rPr>
              <w:t>ất n</w:t>
            </w:r>
            <w:proofErr w:type="spellStart"/>
            <w:r w:rsidRPr="00E07E67">
              <w:rPr>
                <w:sz w:val="20"/>
                <w:szCs w:val="20"/>
              </w:rPr>
              <w:t>ông</w:t>
            </w:r>
            <w:proofErr w:type="spellEnd"/>
            <w:r w:rsidRPr="00E07E67">
              <w:rPr>
                <w:sz w:val="20"/>
                <w:szCs w:val="20"/>
              </w:rPr>
              <w:t xml:space="preserve"> </w:t>
            </w:r>
            <w:proofErr w:type="spellStart"/>
            <w:r w:rsidRPr="00E07E67">
              <w:rPr>
                <w:sz w:val="20"/>
                <w:szCs w:val="20"/>
              </w:rPr>
              <w:t>nghi</w:t>
            </w:r>
            <w:proofErr w:type="spellEnd"/>
            <w:r w:rsidRPr="00E07E67">
              <w:rPr>
                <w:sz w:val="20"/>
                <w:szCs w:val="20"/>
                <w:lang w:val="vi-VN"/>
              </w:rPr>
              <w:t>ệp hoặc nhận chuyển nhượng t</w:t>
            </w:r>
            <w:proofErr w:type="spellStart"/>
            <w:r w:rsidRPr="00E07E67">
              <w:rPr>
                <w:sz w:val="20"/>
                <w:szCs w:val="20"/>
              </w:rPr>
              <w:t>ài</w:t>
            </w:r>
            <w:proofErr w:type="spellEnd"/>
            <w:r w:rsidRPr="00E07E67">
              <w:rPr>
                <w:sz w:val="20"/>
                <w:szCs w:val="20"/>
              </w:rPr>
              <w:t xml:space="preserve"> s</w:t>
            </w:r>
            <w:r w:rsidRPr="00E07E67">
              <w:rPr>
                <w:sz w:val="20"/>
                <w:szCs w:val="20"/>
                <w:lang w:val="vi-VN"/>
              </w:rPr>
              <w:t>ản tr</w:t>
            </w:r>
            <w:proofErr w:type="spellStart"/>
            <w:r w:rsidRPr="00E07E67">
              <w:rPr>
                <w:sz w:val="20"/>
                <w:szCs w:val="20"/>
              </w:rPr>
              <w:t>ên</w:t>
            </w:r>
            <w:proofErr w:type="spellEnd"/>
            <w:r w:rsidRPr="00E07E67">
              <w:rPr>
                <w:sz w:val="20"/>
                <w:szCs w:val="20"/>
              </w:rPr>
              <w:t xml:space="preserve"> đ</w:t>
            </w:r>
            <w:r w:rsidRPr="00E07E67">
              <w:rPr>
                <w:sz w:val="20"/>
                <w:szCs w:val="20"/>
                <w:lang w:val="vi-VN"/>
              </w:rPr>
              <w:t>ất gắn liền với đất thu</w:t>
            </w:r>
            <w:r w:rsidRPr="00E07E67">
              <w:rPr>
                <w:sz w:val="20"/>
                <w:szCs w:val="20"/>
              </w:rPr>
              <w:t>ê tr</w:t>
            </w:r>
            <w:r w:rsidRPr="00E07E67">
              <w:rPr>
                <w:sz w:val="20"/>
                <w:szCs w:val="20"/>
                <w:lang w:val="vi-VN"/>
              </w:rPr>
              <w:t>ả tiền thu</w:t>
            </w:r>
            <w:r w:rsidRPr="00E07E67">
              <w:rPr>
                <w:sz w:val="20"/>
                <w:szCs w:val="20"/>
              </w:rPr>
              <w:t>ê đ</w:t>
            </w:r>
            <w:r w:rsidRPr="00E07E67">
              <w:rPr>
                <w:sz w:val="20"/>
                <w:szCs w:val="20"/>
                <w:lang w:val="vi-VN"/>
              </w:rPr>
              <w:t>ất hằng năm khi chuyển mục đ</w:t>
            </w:r>
            <w:proofErr w:type="spellStart"/>
            <w:r w:rsidRPr="00E07E67">
              <w:rPr>
                <w:sz w:val="20"/>
                <w:szCs w:val="20"/>
              </w:rPr>
              <w:t>ích</w:t>
            </w:r>
            <w:proofErr w:type="spellEnd"/>
            <w:r w:rsidRPr="00E07E67">
              <w:rPr>
                <w:sz w:val="20"/>
                <w:szCs w:val="20"/>
              </w:rPr>
              <w:t xml:space="preserve"> s</w:t>
            </w:r>
            <w:r w:rsidRPr="00E07E67">
              <w:rPr>
                <w:sz w:val="20"/>
                <w:szCs w:val="20"/>
                <w:lang w:val="vi-VN"/>
              </w:rPr>
              <w:t>ử dụng đất m</w:t>
            </w:r>
            <w:r w:rsidRPr="00E07E67">
              <w:rPr>
                <w:sz w:val="20"/>
                <w:szCs w:val="20"/>
              </w:rPr>
              <w:t xml:space="preserve">à </w:t>
            </w:r>
            <w:proofErr w:type="spellStart"/>
            <w:r w:rsidRPr="00E07E67">
              <w:rPr>
                <w:sz w:val="20"/>
                <w:szCs w:val="20"/>
              </w:rPr>
              <w:t>đư</w:t>
            </w:r>
            <w:proofErr w:type="spellEnd"/>
            <w:r w:rsidRPr="00E07E67">
              <w:rPr>
                <w:sz w:val="20"/>
                <w:szCs w:val="20"/>
                <w:lang w:val="vi-VN"/>
              </w:rPr>
              <w:t>ợc cơ quan nh</w:t>
            </w:r>
            <w:r w:rsidRPr="00E07E67">
              <w:rPr>
                <w:sz w:val="20"/>
                <w:szCs w:val="20"/>
              </w:rPr>
              <w:t xml:space="preserve">à </w:t>
            </w:r>
            <w:proofErr w:type="spellStart"/>
            <w:r w:rsidRPr="00E07E67">
              <w:rPr>
                <w:sz w:val="20"/>
                <w:szCs w:val="20"/>
              </w:rPr>
              <w:t>nư</w:t>
            </w:r>
            <w:proofErr w:type="spellEnd"/>
            <w:r w:rsidRPr="00E07E67">
              <w:rPr>
                <w:sz w:val="20"/>
                <w:szCs w:val="20"/>
                <w:lang w:val="vi-VN"/>
              </w:rPr>
              <w:t>ớc c</w:t>
            </w:r>
            <w:r w:rsidRPr="00E07E67">
              <w:rPr>
                <w:sz w:val="20"/>
                <w:szCs w:val="20"/>
              </w:rPr>
              <w:t xml:space="preserve">ó </w:t>
            </w:r>
            <w:proofErr w:type="spellStart"/>
            <w:r w:rsidRPr="00E07E67">
              <w:rPr>
                <w:sz w:val="20"/>
                <w:szCs w:val="20"/>
              </w:rPr>
              <w:t>th</w:t>
            </w:r>
            <w:proofErr w:type="spellEnd"/>
            <w:r w:rsidRPr="00E07E67">
              <w:rPr>
                <w:sz w:val="20"/>
                <w:szCs w:val="20"/>
                <w:lang w:val="vi-VN"/>
              </w:rPr>
              <w:t>ẩm quyền cho thu</w:t>
            </w:r>
            <w:r w:rsidRPr="00E07E67">
              <w:rPr>
                <w:sz w:val="20"/>
                <w:szCs w:val="20"/>
              </w:rPr>
              <w:t>ê đ</w:t>
            </w:r>
            <w:r w:rsidRPr="00E07E67">
              <w:rPr>
                <w:sz w:val="20"/>
                <w:szCs w:val="20"/>
                <w:lang w:val="vi-VN"/>
              </w:rPr>
              <w:t>ất th</w:t>
            </w:r>
            <w:r w:rsidRPr="00E07E67">
              <w:rPr>
                <w:sz w:val="20"/>
                <w:szCs w:val="20"/>
              </w:rPr>
              <w:t xml:space="preserve">ì </w:t>
            </w:r>
            <w:proofErr w:type="spellStart"/>
            <w:r w:rsidRPr="00E07E67">
              <w:rPr>
                <w:sz w:val="20"/>
                <w:szCs w:val="20"/>
              </w:rPr>
              <w:t>ti</w:t>
            </w:r>
            <w:proofErr w:type="spellEnd"/>
            <w:r w:rsidRPr="00E07E67">
              <w:rPr>
                <w:sz w:val="20"/>
                <w:szCs w:val="20"/>
                <w:lang w:val="vi-VN"/>
              </w:rPr>
              <w:t>ền đất trước khi chuyển mục đ</w:t>
            </w:r>
            <w:proofErr w:type="spellStart"/>
            <w:r w:rsidRPr="00E07E67">
              <w:rPr>
                <w:sz w:val="20"/>
                <w:szCs w:val="20"/>
              </w:rPr>
              <w:t>ích</w:t>
            </w:r>
            <w:proofErr w:type="spellEnd"/>
            <w:r w:rsidRPr="00E07E67">
              <w:rPr>
                <w:sz w:val="20"/>
                <w:szCs w:val="20"/>
              </w:rPr>
              <w:t xml:space="preserve"> s</w:t>
            </w:r>
            <w:r w:rsidRPr="00E07E67">
              <w:rPr>
                <w:sz w:val="20"/>
                <w:szCs w:val="20"/>
                <w:lang w:val="vi-VN"/>
              </w:rPr>
              <w:t>ử dụng đất được t</w:t>
            </w:r>
            <w:proofErr w:type="spellStart"/>
            <w:r w:rsidRPr="00E07E67">
              <w:rPr>
                <w:sz w:val="20"/>
                <w:szCs w:val="20"/>
              </w:rPr>
              <w:t>ính</w:t>
            </w:r>
            <w:proofErr w:type="spellEnd"/>
            <w:r w:rsidRPr="00E07E67">
              <w:rPr>
                <w:sz w:val="20"/>
                <w:szCs w:val="20"/>
              </w:rPr>
              <w:t xml:space="preserve"> b</w:t>
            </w:r>
            <w:r w:rsidRPr="00E07E67">
              <w:rPr>
                <w:sz w:val="20"/>
                <w:szCs w:val="20"/>
                <w:lang w:val="vi-VN"/>
              </w:rPr>
              <w:t>ằng kh</w:t>
            </w:r>
            <w:proofErr w:type="spellStart"/>
            <w:r w:rsidRPr="00E07E67">
              <w:rPr>
                <w:sz w:val="20"/>
                <w:szCs w:val="20"/>
              </w:rPr>
              <w:t>ông</w:t>
            </w:r>
            <w:proofErr w:type="spellEnd"/>
            <w:r w:rsidRPr="00E07E67">
              <w:rPr>
                <w:sz w:val="20"/>
                <w:szCs w:val="20"/>
              </w:rPr>
              <w:t xml:space="preserve"> (=0).</w:t>
            </w:r>
          </w:p>
          <w:p w14:paraId="102ADAAA" w14:textId="77777777" w:rsidR="002F26EE" w:rsidRPr="00E07E67" w:rsidRDefault="002F26EE" w:rsidP="0056213A">
            <w:pPr>
              <w:spacing w:before="60" w:after="60"/>
              <w:rPr>
                <w:rFonts w:ascii="Times New Roman" w:hAnsi="Times New Roman" w:cs="Times New Roman"/>
                <w:bCs/>
                <w:sz w:val="20"/>
                <w:szCs w:val="20"/>
              </w:rPr>
            </w:pPr>
            <w:r w:rsidRPr="00E07E67">
              <w:rPr>
                <w:rFonts w:ascii="Times New Roman" w:hAnsi="Times New Roman" w:cs="Times New Roman"/>
                <w:sz w:val="20"/>
                <w:szCs w:val="20"/>
              </w:rPr>
              <w:t>Trường hợp người sử dụng đất đã trả trước tiền thuê đất cho một số năm theo quy định của pháp luật về đất đai hoặc đã ứng trước tiền bồi thường, giải phóng mặt bằng và được cơ quan nhà nước cho phép khấu trừ vào tiền thuê đất phải nộp hằng năm bằng cách quy đổi ra số năm, tháng hoàn thành nghĩa vụ tài chính nhưng chưa sử dụng hết (chưa trừ hết) tính đến thời điểm chuyển mục đích thì số năm, tháng chưa sử dụng hết được quy đổi ra tiền đất trước khi chuyển mục đích sử dụng đất theo đơn giá thuê đất trả tiền hằng năm tại thời điểm chuyển mục đích</w:t>
            </w:r>
            <w:r w:rsidRPr="00E07E67">
              <w:rPr>
                <w:rFonts w:ascii="Times New Roman" w:hAnsi="Times New Roman" w:cs="Times New Roman"/>
                <w:b/>
                <w:sz w:val="20"/>
                <w:szCs w:val="20"/>
              </w:rPr>
              <w:t>.</w:t>
            </w:r>
            <w:r w:rsidRPr="00E07E67">
              <w:rPr>
                <w:rFonts w:ascii="Times New Roman" w:hAnsi="Times New Roman" w:cs="Times New Roman"/>
                <w:sz w:val="20"/>
                <w:szCs w:val="20"/>
              </w:rPr>
              <w:t xml:space="preserve"> Khoản tiền này được trừ vào tiền thuê đất nếu loại đất sau khi chuyển mục đích thuộc trường hợp thuê đất trả tiền thuê đất một lần cho cả thời gian thuê hoặc được quy đổi ra thời gian đã hoàn thành việc nộp tiền thuê đất nếu loại đất sau khi chuyển mục đích thuộc trường hợp thuê đất trả tiền thuê đất hằng năm.</w:t>
            </w:r>
          </w:p>
        </w:tc>
        <w:tc>
          <w:tcPr>
            <w:tcW w:w="2060" w:type="pct"/>
            <w:shd w:val="clear" w:color="auto" w:fill="FFFFFF"/>
          </w:tcPr>
          <w:p w14:paraId="57135797" w14:textId="77777777" w:rsidR="002F26EE" w:rsidRPr="00E07E67" w:rsidRDefault="002F26EE" w:rsidP="0056213A">
            <w:pPr>
              <w:tabs>
                <w:tab w:val="left" w:pos="902"/>
              </w:tabs>
              <w:autoSpaceDE w:val="0"/>
              <w:autoSpaceDN w:val="0"/>
              <w:adjustRightInd w:val="0"/>
              <w:spacing w:before="60" w:after="60"/>
              <w:ind w:right="158" w:firstLine="99"/>
              <w:jc w:val="both"/>
              <w:rPr>
                <w:rFonts w:ascii="Times New Roman" w:hAnsi="Times New Roman" w:cs="Times New Roman"/>
                <w:bCs/>
                <w:iCs/>
                <w:sz w:val="20"/>
                <w:szCs w:val="20"/>
                <w:lang w:val="en-US"/>
              </w:rPr>
            </w:pPr>
            <w:r w:rsidRPr="00E07E67">
              <w:rPr>
                <w:rFonts w:ascii="Times New Roman" w:hAnsi="Times New Roman" w:cs="Times New Roman"/>
                <w:sz w:val="20"/>
                <w:szCs w:val="20"/>
                <w:shd w:val="clear" w:color="auto" w:fill="FFFFFF"/>
              </w:rPr>
              <w:t>Sửa đổi, bổ sung tiết b</w:t>
            </w:r>
            <w:r w:rsidRPr="00E07E67">
              <w:rPr>
                <w:rFonts w:ascii="Times New Roman" w:hAnsi="Times New Roman" w:cs="Times New Roman"/>
                <w:sz w:val="20"/>
                <w:szCs w:val="20"/>
                <w:shd w:val="clear" w:color="auto" w:fill="FFFFFF"/>
                <w:lang w:val="en-US"/>
              </w:rPr>
              <w:t>3</w:t>
            </w:r>
            <w:r w:rsidRPr="00E07E67">
              <w:rPr>
                <w:rFonts w:ascii="Times New Roman" w:hAnsi="Times New Roman" w:cs="Times New Roman"/>
                <w:sz w:val="20"/>
                <w:szCs w:val="20"/>
                <w:shd w:val="clear" w:color="auto" w:fill="FFFFFF"/>
              </w:rPr>
              <w:t xml:space="preserve"> điểm b </w:t>
            </w:r>
            <w:r w:rsidRPr="00E07E67">
              <w:rPr>
                <w:rFonts w:ascii="Times New Roman" w:hAnsi="Times New Roman" w:cs="Times New Roman"/>
                <w:bCs/>
                <w:iCs/>
                <w:sz w:val="20"/>
                <w:szCs w:val="20"/>
              </w:rPr>
              <w:t>khoản 3 Điều 34 như sau:</w:t>
            </w:r>
          </w:p>
          <w:p w14:paraId="1C141FAA" w14:textId="77777777" w:rsidR="002F26EE" w:rsidRPr="00E07E67" w:rsidRDefault="002F26EE" w:rsidP="0056213A">
            <w:pPr>
              <w:tabs>
                <w:tab w:val="left" w:pos="902"/>
              </w:tabs>
              <w:autoSpaceDE w:val="0"/>
              <w:autoSpaceDN w:val="0"/>
              <w:adjustRightInd w:val="0"/>
              <w:spacing w:before="60" w:after="60"/>
              <w:ind w:right="158" w:firstLine="99"/>
              <w:jc w:val="both"/>
              <w:rPr>
                <w:rFonts w:ascii="Times New Roman" w:hAnsi="Times New Roman" w:cs="Times New Roman"/>
                <w:sz w:val="20"/>
                <w:szCs w:val="20"/>
                <w:shd w:val="clear" w:color="auto" w:fill="FFFFFF"/>
                <w:lang w:val="en-US"/>
              </w:rPr>
            </w:pPr>
          </w:p>
          <w:p w14:paraId="4B0F6E23" w14:textId="77777777" w:rsidR="002F26EE" w:rsidRPr="00E07E67" w:rsidRDefault="002F26EE" w:rsidP="0056213A">
            <w:pPr>
              <w:tabs>
                <w:tab w:val="left" w:pos="902"/>
              </w:tabs>
              <w:autoSpaceDE w:val="0"/>
              <w:autoSpaceDN w:val="0"/>
              <w:adjustRightInd w:val="0"/>
              <w:spacing w:before="60" w:after="60"/>
              <w:ind w:right="158" w:firstLine="99"/>
              <w:jc w:val="both"/>
              <w:rPr>
                <w:rFonts w:ascii="Times New Roman" w:hAnsi="Times New Roman" w:cs="Times New Roman"/>
                <w:i/>
                <w:sz w:val="20"/>
                <w:szCs w:val="20"/>
                <w:lang w:val="en-US"/>
              </w:rPr>
            </w:pPr>
            <w:r w:rsidRPr="00E07E67">
              <w:rPr>
                <w:rFonts w:ascii="Times New Roman" w:hAnsi="Times New Roman" w:cs="Times New Roman"/>
                <w:i/>
                <w:sz w:val="20"/>
                <w:szCs w:val="20"/>
                <w:shd w:val="clear" w:color="auto" w:fill="FFFFFF"/>
                <w:lang w:val="en-US"/>
              </w:rPr>
              <w:t>“</w:t>
            </w:r>
            <w:r w:rsidR="003E1BA3">
              <w:rPr>
                <w:rFonts w:ascii="Times New Roman" w:hAnsi="Times New Roman" w:cs="Times New Roman"/>
                <w:i/>
                <w:sz w:val="20"/>
                <w:szCs w:val="20"/>
                <w:shd w:val="clear" w:color="auto" w:fill="FFFFFF"/>
                <w:lang w:val="en-US"/>
              </w:rPr>
              <w:t>…</w:t>
            </w:r>
            <w:r w:rsidRPr="00E07E67">
              <w:rPr>
                <w:rFonts w:ascii="Times New Roman" w:hAnsi="Times New Roman" w:cs="Times New Roman"/>
                <w:i/>
                <w:sz w:val="20"/>
                <w:szCs w:val="20"/>
              </w:rPr>
              <w:t>b3)</w:t>
            </w:r>
            <w:r w:rsidRPr="00E07E67">
              <w:rPr>
                <w:rFonts w:ascii="Times New Roman" w:hAnsi="Times New Roman" w:cs="Times New Roman"/>
                <w:i/>
                <w:sz w:val="20"/>
                <w:szCs w:val="20"/>
                <w:lang w:val="en-US"/>
              </w:rPr>
              <w:t xml:space="preserve"> </w:t>
            </w:r>
            <w:r w:rsidRPr="00E07E67">
              <w:rPr>
                <w:rFonts w:ascii="Times New Roman" w:hAnsi="Times New Roman" w:cs="Times New Roman"/>
                <w:i/>
                <w:sz w:val="20"/>
                <w:szCs w:val="20"/>
              </w:rPr>
              <w:t>Trường hợp đất nhận chuyển nhượng có nguồn gốc được Nhà nước giao đất không thu tiền sử dụng đất nhưng không phải là đất nông nghiệp hoặc nhận chuyển nhượng tài sản trên đất gắn liền với đất thuê trả tiền thuê đất hằng năm khi chuyển mục đích sử dụng đất mà được cơ quan nhà nước có thẩm quyền cho thuê đất thì tiền đất trước khi chuyển mục đích sử dụng đất được tính bằng không (=0).</w:t>
            </w:r>
          </w:p>
          <w:p w14:paraId="2A010317" w14:textId="77777777" w:rsidR="002F26EE" w:rsidRPr="00E07E67" w:rsidRDefault="002F26EE" w:rsidP="0056213A">
            <w:pPr>
              <w:tabs>
                <w:tab w:val="left" w:pos="902"/>
              </w:tabs>
              <w:autoSpaceDE w:val="0"/>
              <w:autoSpaceDN w:val="0"/>
              <w:adjustRightInd w:val="0"/>
              <w:spacing w:before="60" w:after="60"/>
              <w:ind w:right="158" w:firstLine="99"/>
              <w:jc w:val="both"/>
              <w:rPr>
                <w:rFonts w:ascii="Times New Roman" w:hAnsi="Times New Roman" w:cs="Times New Roman"/>
                <w:sz w:val="20"/>
                <w:szCs w:val="20"/>
                <w:shd w:val="clear" w:color="auto" w:fill="FFFFFF"/>
                <w:lang w:val="en-US"/>
              </w:rPr>
            </w:pPr>
            <w:r w:rsidRPr="00E07E67">
              <w:rPr>
                <w:rFonts w:ascii="Times New Roman" w:hAnsi="Times New Roman" w:cs="Times New Roman"/>
                <w:i/>
                <w:sz w:val="20"/>
                <w:szCs w:val="20"/>
              </w:rPr>
              <w:t>Trường hợp người sử dụng đất đã trả trước tiền thuê đất cho một số năm theo quy định của pháp luật về đất đai hoặc đã ứng trước tiền bồi thường, giải phóng mặt bằng và được cơ quan nhà nước cho phép khấu trừ vào tiền thuê đất phải nộp hằng năm bằng cách quy đổi ra số năm, tháng hoàn thành nghĩa vụ tài chính</w:t>
            </w:r>
            <w:r w:rsidR="003E1BA3" w:rsidRPr="003E1BA3">
              <w:rPr>
                <w:rFonts w:ascii="Times New Roman" w:hAnsi="Times New Roman" w:cs="Times New Roman"/>
                <w:b/>
                <w:i/>
                <w:sz w:val="20"/>
                <w:szCs w:val="20"/>
                <w:lang w:val="en-US"/>
              </w:rPr>
              <w:t xml:space="preserve"> </w:t>
            </w:r>
            <w:proofErr w:type="spellStart"/>
            <w:r w:rsidR="003E1BA3" w:rsidRPr="003E1BA3">
              <w:rPr>
                <w:rFonts w:ascii="Times New Roman" w:hAnsi="Times New Roman" w:cs="Times New Roman"/>
                <w:b/>
                <w:i/>
                <w:sz w:val="20"/>
                <w:szCs w:val="20"/>
                <w:lang w:val="en-US"/>
              </w:rPr>
              <w:t>về</w:t>
            </w:r>
            <w:proofErr w:type="spellEnd"/>
            <w:r w:rsidR="003E1BA3" w:rsidRPr="003E1BA3">
              <w:rPr>
                <w:rFonts w:ascii="Times New Roman" w:hAnsi="Times New Roman" w:cs="Times New Roman"/>
                <w:b/>
                <w:i/>
                <w:sz w:val="20"/>
                <w:szCs w:val="20"/>
                <w:lang w:val="en-US"/>
              </w:rPr>
              <w:t xml:space="preserve"> </w:t>
            </w:r>
            <w:proofErr w:type="spellStart"/>
            <w:r w:rsidR="003E1BA3" w:rsidRPr="003E1BA3">
              <w:rPr>
                <w:rFonts w:ascii="Times New Roman" w:hAnsi="Times New Roman" w:cs="Times New Roman"/>
                <w:b/>
                <w:i/>
                <w:sz w:val="20"/>
                <w:szCs w:val="20"/>
                <w:lang w:val="en-US"/>
              </w:rPr>
              <w:t>tiền</w:t>
            </w:r>
            <w:proofErr w:type="spellEnd"/>
            <w:r w:rsidR="003E1BA3" w:rsidRPr="003E1BA3">
              <w:rPr>
                <w:rFonts w:ascii="Times New Roman" w:hAnsi="Times New Roman" w:cs="Times New Roman"/>
                <w:b/>
                <w:i/>
                <w:sz w:val="20"/>
                <w:szCs w:val="20"/>
                <w:lang w:val="en-US"/>
              </w:rPr>
              <w:t xml:space="preserve"> </w:t>
            </w:r>
            <w:proofErr w:type="spellStart"/>
            <w:r w:rsidR="003E1BA3" w:rsidRPr="003E1BA3">
              <w:rPr>
                <w:rFonts w:ascii="Times New Roman" w:hAnsi="Times New Roman" w:cs="Times New Roman"/>
                <w:b/>
                <w:i/>
                <w:sz w:val="20"/>
                <w:szCs w:val="20"/>
                <w:lang w:val="en-US"/>
              </w:rPr>
              <w:t>thuê</w:t>
            </w:r>
            <w:proofErr w:type="spellEnd"/>
            <w:r w:rsidR="003E1BA3" w:rsidRPr="003E1BA3">
              <w:rPr>
                <w:rFonts w:ascii="Times New Roman" w:hAnsi="Times New Roman" w:cs="Times New Roman"/>
                <w:b/>
                <w:i/>
                <w:sz w:val="20"/>
                <w:szCs w:val="20"/>
                <w:lang w:val="en-US"/>
              </w:rPr>
              <w:t xml:space="preserve"> </w:t>
            </w:r>
            <w:proofErr w:type="spellStart"/>
            <w:r w:rsidR="003E1BA3" w:rsidRPr="003E1BA3">
              <w:rPr>
                <w:rFonts w:ascii="Times New Roman" w:hAnsi="Times New Roman" w:cs="Times New Roman"/>
                <w:b/>
                <w:i/>
                <w:sz w:val="20"/>
                <w:szCs w:val="20"/>
                <w:lang w:val="en-US"/>
              </w:rPr>
              <w:t>đất</w:t>
            </w:r>
            <w:proofErr w:type="spellEnd"/>
            <w:r w:rsidRPr="00E07E67">
              <w:rPr>
                <w:rFonts w:ascii="Times New Roman" w:hAnsi="Times New Roman" w:cs="Times New Roman"/>
                <w:i/>
                <w:sz w:val="20"/>
                <w:szCs w:val="20"/>
              </w:rPr>
              <w:t xml:space="preserve"> nhưng chưa sử dụng hết (chưa trừ hết) tính đến thời điểm</w:t>
            </w:r>
            <w:r w:rsidR="00E07E67" w:rsidRPr="00E07E67">
              <w:rPr>
                <w:rFonts w:ascii="Times New Roman" w:hAnsi="Times New Roman" w:cs="Times New Roman"/>
                <w:i/>
                <w:sz w:val="20"/>
                <w:szCs w:val="20"/>
                <w:lang w:val="en-US"/>
              </w:rPr>
              <w:t xml:space="preserve"> </w:t>
            </w:r>
            <w:r w:rsidR="00E07E67" w:rsidRPr="00E07E67">
              <w:rPr>
                <w:rFonts w:ascii="Times New Roman" w:hAnsi="Times New Roman" w:cs="Times New Roman"/>
                <w:b/>
                <w:i/>
                <w:iCs/>
                <w:sz w:val="20"/>
                <w:szCs w:val="20"/>
              </w:rPr>
              <w:t>Nhà nước ban hành quyết định cho phép</w:t>
            </w:r>
            <w:r w:rsidRPr="00E07E67">
              <w:rPr>
                <w:rFonts w:ascii="Times New Roman" w:hAnsi="Times New Roman" w:cs="Times New Roman"/>
                <w:i/>
                <w:sz w:val="20"/>
                <w:szCs w:val="20"/>
              </w:rPr>
              <w:t xml:space="preserve"> chuyển mục đích thì số năm, tháng chưa sử dụng hết được quy đổi ra tiền đất trước khi chuyển mục đích sử dụng đất theo đơn giá thuê đất trả tiền hằng năm tại thời điểm</w:t>
            </w:r>
            <w:r w:rsidR="00E07E67">
              <w:rPr>
                <w:rFonts w:ascii="Times New Roman" w:hAnsi="Times New Roman" w:cs="Times New Roman"/>
                <w:i/>
                <w:sz w:val="20"/>
                <w:szCs w:val="20"/>
                <w:lang w:val="en-US"/>
              </w:rPr>
              <w:t xml:space="preserve"> </w:t>
            </w:r>
            <w:r w:rsidR="00E07E67" w:rsidRPr="00E07E67">
              <w:rPr>
                <w:rFonts w:ascii="Times New Roman" w:hAnsi="Times New Roman" w:cs="Times New Roman"/>
                <w:b/>
                <w:i/>
                <w:iCs/>
                <w:sz w:val="20"/>
                <w:szCs w:val="20"/>
              </w:rPr>
              <w:t>Nhà nước ban hành quyết định cho phép</w:t>
            </w:r>
            <w:r w:rsidRPr="00E07E67">
              <w:rPr>
                <w:rFonts w:ascii="Times New Roman" w:hAnsi="Times New Roman" w:cs="Times New Roman"/>
                <w:i/>
                <w:sz w:val="20"/>
                <w:szCs w:val="20"/>
              </w:rPr>
              <w:t xml:space="preserve"> chuyển mục đích; </w:t>
            </w:r>
            <w:r w:rsidRPr="00E07E67">
              <w:rPr>
                <w:rFonts w:ascii="Times New Roman" w:hAnsi="Times New Roman" w:cs="Times New Roman"/>
                <w:b/>
                <w:i/>
                <w:sz w:val="20"/>
                <w:szCs w:val="20"/>
              </w:rPr>
              <w:t>việc xác định tiền đất trước khi chuyển mục đích sử dụng đất trong trường hợp số năm, tháng chưa sử dụng hết không tròn năm, tròn tháng thực hiện theo quy định tại khoản 2 Điều 42 Nghị định này.</w:t>
            </w:r>
            <w:r w:rsidRPr="00E07E67">
              <w:rPr>
                <w:rFonts w:ascii="Times New Roman" w:hAnsi="Times New Roman" w:cs="Times New Roman"/>
                <w:i/>
                <w:sz w:val="20"/>
                <w:szCs w:val="20"/>
              </w:rPr>
              <w:t xml:space="preserve"> Khoản tiền này được trừ vào tiền thuê đất nếu loại đất sau khi chuyển mục đích thuộc trường hợp thuê đất trả tiền thuê đất một lần cho cả thời gian thuê hoặc được quy đổi ra thời gian đã hoàn thành việc nộp tiền thuê đất nếu loại đất sau khi chuyển mục đích thuộc trường hợp thuê đất trả tiền thuê đất hằng năm.</w:t>
            </w:r>
            <w:r w:rsidRPr="00E07E67">
              <w:rPr>
                <w:rFonts w:ascii="Times New Roman" w:hAnsi="Times New Roman" w:cs="Times New Roman"/>
                <w:i/>
                <w:sz w:val="20"/>
                <w:szCs w:val="20"/>
                <w:shd w:val="clear" w:color="auto" w:fill="FFFFFF"/>
                <w:lang w:val="en-US"/>
              </w:rPr>
              <w:t>”</w:t>
            </w:r>
          </w:p>
        </w:tc>
        <w:tc>
          <w:tcPr>
            <w:tcW w:w="1269" w:type="pct"/>
            <w:shd w:val="clear" w:color="auto" w:fill="FFFFFF"/>
          </w:tcPr>
          <w:p w14:paraId="03E0630C" w14:textId="77777777" w:rsidR="002F26EE" w:rsidRPr="00E07E67" w:rsidRDefault="00260003" w:rsidP="0056213A">
            <w:pPr>
              <w:spacing w:before="60" w:after="60"/>
              <w:ind w:right="41" w:firstLine="62"/>
              <w:jc w:val="center"/>
              <w:rPr>
                <w:rFonts w:ascii="Times New Roman" w:hAnsi="Times New Roman" w:cs="Times New Roman"/>
                <w:sz w:val="20"/>
                <w:szCs w:val="20"/>
                <w:lang w:val="en-US"/>
              </w:rPr>
            </w:pPr>
            <w:proofErr w:type="spellStart"/>
            <w:r w:rsidRPr="00E07E67">
              <w:rPr>
                <w:rFonts w:ascii="Times New Roman" w:hAnsi="Times New Roman" w:cs="Times New Roman"/>
                <w:sz w:val="20"/>
                <w:szCs w:val="20"/>
                <w:lang w:val="en-US"/>
              </w:rPr>
              <w:t>Tương</w:t>
            </w:r>
            <w:proofErr w:type="spellEnd"/>
            <w:r w:rsidRPr="00E07E67">
              <w:rPr>
                <w:rFonts w:ascii="Times New Roman" w:hAnsi="Times New Roman" w:cs="Times New Roman"/>
                <w:sz w:val="20"/>
                <w:szCs w:val="20"/>
                <w:lang w:val="en-US"/>
              </w:rPr>
              <w:t xml:space="preserve"> </w:t>
            </w:r>
            <w:proofErr w:type="spellStart"/>
            <w:r w:rsidRPr="00E07E67">
              <w:rPr>
                <w:rFonts w:ascii="Times New Roman" w:hAnsi="Times New Roman" w:cs="Times New Roman"/>
                <w:sz w:val="20"/>
                <w:szCs w:val="20"/>
                <w:lang w:val="en-US"/>
              </w:rPr>
              <w:t>tự</w:t>
            </w:r>
            <w:proofErr w:type="spellEnd"/>
            <w:r w:rsidRPr="00E07E67">
              <w:rPr>
                <w:rFonts w:ascii="Times New Roman" w:hAnsi="Times New Roman" w:cs="Times New Roman"/>
                <w:sz w:val="20"/>
                <w:szCs w:val="20"/>
                <w:lang w:val="en-US"/>
              </w:rPr>
              <w:t xml:space="preserve"> </w:t>
            </w:r>
            <w:proofErr w:type="spellStart"/>
            <w:r w:rsidRPr="00E07E67">
              <w:rPr>
                <w:rFonts w:ascii="Times New Roman" w:hAnsi="Times New Roman" w:cs="Times New Roman"/>
                <w:sz w:val="20"/>
                <w:szCs w:val="20"/>
                <w:lang w:val="en-US"/>
              </w:rPr>
              <w:t>nội</w:t>
            </w:r>
            <w:proofErr w:type="spellEnd"/>
            <w:r w:rsidRPr="00E07E67">
              <w:rPr>
                <w:rFonts w:ascii="Times New Roman" w:hAnsi="Times New Roman" w:cs="Times New Roman"/>
                <w:sz w:val="20"/>
                <w:szCs w:val="20"/>
                <w:lang w:val="en-US"/>
              </w:rPr>
              <w:t xml:space="preserve"> dung </w:t>
            </w:r>
            <w:proofErr w:type="spellStart"/>
            <w:r w:rsidRPr="00E07E67">
              <w:rPr>
                <w:rFonts w:ascii="Times New Roman" w:hAnsi="Times New Roman" w:cs="Times New Roman"/>
                <w:sz w:val="20"/>
                <w:szCs w:val="20"/>
                <w:lang w:val="en-US"/>
              </w:rPr>
              <w:t>thuyết</w:t>
            </w:r>
            <w:proofErr w:type="spellEnd"/>
            <w:r w:rsidRPr="00E07E67">
              <w:rPr>
                <w:rFonts w:ascii="Times New Roman" w:hAnsi="Times New Roman" w:cs="Times New Roman"/>
                <w:sz w:val="20"/>
                <w:szCs w:val="20"/>
                <w:lang w:val="en-US"/>
              </w:rPr>
              <w:t xml:space="preserve"> </w:t>
            </w:r>
            <w:proofErr w:type="spellStart"/>
            <w:r w:rsidRPr="00E07E67">
              <w:rPr>
                <w:rFonts w:ascii="Times New Roman" w:hAnsi="Times New Roman" w:cs="Times New Roman"/>
                <w:sz w:val="20"/>
                <w:szCs w:val="20"/>
                <w:lang w:val="en-US"/>
              </w:rPr>
              <w:t>minh</w:t>
            </w:r>
            <w:proofErr w:type="spellEnd"/>
            <w:r w:rsidRPr="00E07E67">
              <w:rPr>
                <w:rFonts w:ascii="Times New Roman" w:hAnsi="Times New Roman" w:cs="Times New Roman"/>
                <w:sz w:val="20"/>
                <w:szCs w:val="20"/>
                <w:lang w:val="en-US"/>
              </w:rPr>
              <w:t xml:space="preserve"> </w:t>
            </w:r>
            <w:proofErr w:type="spellStart"/>
            <w:r w:rsidRPr="00E07E67">
              <w:rPr>
                <w:rFonts w:ascii="Times New Roman" w:hAnsi="Times New Roman" w:cs="Times New Roman"/>
                <w:sz w:val="20"/>
                <w:szCs w:val="20"/>
                <w:lang w:val="en-US"/>
              </w:rPr>
              <w:t>nêu</w:t>
            </w:r>
            <w:proofErr w:type="spellEnd"/>
            <w:r w:rsidRPr="00E07E67">
              <w:rPr>
                <w:rFonts w:ascii="Times New Roman" w:hAnsi="Times New Roman" w:cs="Times New Roman"/>
                <w:sz w:val="20"/>
                <w:szCs w:val="20"/>
                <w:lang w:val="en-US"/>
              </w:rPr>
              <w:t xml:space="preserve"> </w:t>
            </w:r>
            <w:proofErr w:type="spellStart"/>
            <w:r w:rsidRPr="00E07E67">
              <w:rPr>
                <w:rFonts w:ascii="Times New Roman" w:hAnsi="Times New Roman" w:cs="Times New Roman"/>
                <w:sz w:val="20"/>
                <w:szCs w:val="20"/>
                <w:lang w:val="en-US"/>
              </w:rPr>
              <w:t>trên</w:t>
            </w:r>
            <w:proofErr w:type="spellEnd"/>
          </w:p>
        </w:tc>
      </w:tr>
      <w:tr w:rsidR="002F26EE" w:rsidRPr="003E1BA3" w14:paraId="4825D7D2" w14:textId="77777777" w:rsidTr="00F27B7F">
        <w:trPr>
          <w:trHeight w:val="20"/>
          <w:jc w:val="center"/>
        </w:trPr>
        <w:tc>
          <w:tcPr>
            <w:tcW w:w="1671" w:type="pct"/>
            <w:shd w:val="clear" w:color="auto" w:fill="FFFFFF"/>
          </w:tcPr>
          <w:p w14:paraId="29FF855A" w14:textId="77777777" w:rsidR="002F26EE" w:rsidRPr="003E1BA3" w:rsidRDefault="002F26EE" w:rsidP="0056213A">
            <w:pPr>
              <w:spacing w:before="60" w:after="60"/>
              <w:rPr>
                <w:rFonts w:ascii="Times New Roman" w:hAnsi="Times New Roman" w:cs="Times New Roman"/>
                <w:bCs/>
                <w:sz w:val="20"/>
                <w:szCs w:val="20"/>
              </w:rPr>
            </w:pPr>
            <w:r w:rsidRPr="003E1BA3">
              <w:rPr>
                <w:rFonts w:ascii="Times New Roman" w:hAnsi="Times New Roman" w:cs="Times New Roman"/>
                <w:sz w:val="20"/>
                <w:szCs w:val="20"/>
                <w:shd w:val="clear" w:color="auto" w:fill="FFFFFF"/>
              </w:rPr>
              <w:t xml:space="preserve">b4) Trường hợp nhận chuyển nhượng quyền sử dụng đất có thời hạn sử dụng ổn định lâu dài (không phải là đất nông nghiệp) đã được cấp Giấy chứng nhận theo quy định của pháp luật trước ngày 01 tháng 7 năm 2014 để sử dụng vào mục đích sản xuất, kinh doanh phi nông nghiệp thì tiền đất trước khi chuyển mục đích sử dụng đất bằng tiền thuê đất </w:t>
            </w:r>
            <w:r w:rsidRPr="003E1BA3">
              <w:rPr>
                <w:rFonts w:ascii="Times New Roman" w:hAnsi="Times New Roman" w:cs="Times New Roman"/>
                <w:sz w:val="20"/>
                <w:szCs w:val="20"/>
                <w:shd w:val="clear" w:color="auto" w:fill="FFFFFF"/>
              </w:rPr>
              <w:lastRenderedPageBreak/>
              <w:t>của dự án được tính theo mục đích sử dụng đất sau khi chuyển mục đích sử dụng đất theo quy định tại điểm a khoản này.</w:t>
            </w:r>
          </w:p>
        </w:tc>
        <w:tc>
          <w:tcPr>
            <w:tcW w:w="2060" w:type="pct"/>
            <w:shd w:val="clear" w:color="auto" w:fill="FFFFFF"/>
          </w:tcPr>
          <w:p w14:paraId="4AAB9B2C" w14:textId="77777777" w:rsidR="002F26EE" w:rsidRPr="003E1BA3" w:rsidRDefault="002F26EE" w:rsidP="0056213A">
            <w:pPr>
              <w:tabs>
                <w:tab w:val="left" w:pos="902"/>
              </w:tabs>
              <w:autoSpaceDE w:val="0"/>
              <w:autoSpaceDN w:val="0"/>
              <w:adjustRightInd w:val="0"/>
              <w:spacing w:before="60" w:after="60"/>
              <w:ind w:right="158" w:firstLine="99"/>
              <w:jc w:val="both"/>
              <w:rPr>
                <w:rFonts w:ascii="Times New Roman" w:hAnsi="Times New Roman" w:cs="Times New Roman"/>
                <w:i/>
                <w:sz w:val="20"/>
                <w:szCs w:val="20"/>
                <w:lang w:val="en-US"/>
              </w:rPr>
            </w:pPr>
            <w:r w:rsidRPr="003E1BA3">
              <w:rPr>
                <w:rFonts w:ascii="Times New Roman" w:hAnsi="Times New Roman" w:cs="Times New Roman"/>
                <w:sz w:val="20"/>
                <w:szCs w:val="20"/>
                <w:shd w:val="clear" w:color="auto" w:fill="FFFFFF"/>
              </w:rPr>
              <w:lastRenderedPageBreak/>
              <w:t xml:space="preserve">Sửa đổi, bổ sung tiết b4 điểm b </w:t>
            </w:r>
            <w:r w:rsidRPr="003E1BA3">
              <w:rPr>
                <w:rFonts w:ascii="Times New Roman" w:hAnsi="Times New Roman" w:cs="Times New Roman"/>
                <w:bCs/>
                <w:iCs/>
                <w:sz w:val="20"/>
                <w:szCs w:val="20"/>
              </w:rPr>
              <w:t>khoản 3 Điều 34 như sau:</w:t>
            </w:r>
          </w:p>
          <w:p w14:paraId="346CB9C8" w14:textId="77777777" w:rsidR="002F26EE" w:rsidRPr="003E1BA3" w:rsidRDefault="002F26EE" w:rsidP="0056213A">
            <w:pPr>
              <w:tabs>
                <w:tab w:val="left" w:pos="902"/>
              </w:tabs>
              <w:autoSpaceDE w:val="0"/>
              <w:autoSpaceDN w:val="0"/>
              <w:adjustRightInd w:val="0"/>
              <w:spacing w:before="60" w:after="60"/>
              <w:ind w:right="158" w:firstLine="99"/>
              <w:jc w:val="both"/>
              <w:rPr>
                <w:rFonts w:ascii="Times New Roman" w:hAnsi="Times New Roman" w:cs="Times New Roman"/>
                <w:i/>
                <w:sz w:val="20"/>
                <w:szCs w:val="20"/>
              </w:rPr>
            </w:pPr>
            <w:r w:rsidRPr="003E1BA3">
              <w:rPr>
                <w:rFonts w:ascii="Times New Roman" w:hAnsi="Times New Roman" w:cs="Times New Roman"/>
                <w:i/>
                <w:sz w:val="20"/>
                <w:szCs w:val="20"/>
              </w:rPr>
              <w:t xml:space="preserve">b4) Trường hợp nhận chuyển nhượng quyền sử dụng đất có thời hạn sử dụng ổn định lâu dài (không phải là đất nông nghiệp) đã được cấp Giấy chứng nhận theo quy định của pháp luật trước ngày 01 tháng 7 năm 2014 để sử dụng vào mục đích sản xuất, kinh doanh phi nông nghiệp thì tiền đất trước khi chuyển mục đích sử dụng đất </w:t>
            </w:r>
            <w:r w:rsidR="003E1BA3" w:rsidRPr="003E1BA3">
              <w:rPr>
                <w:rFonts w:ascii="Times New Roman" w:hAnsi="Times New Roman" w:cs="Times New Roman"/>
                <w:b/>
                <w:i/>
                <w:iCs/>
                <w:sz w:val="20"/>
                <w:szCs w:val="20"/>
              </w:rPr>
              <w:t>được tính</w:t>
            </w:r>
            <w:r w:rsidR="003E1BA3" w:rsidRPr="003E1BA3">
              <w:rPr>
                <w:rFonts w:ascii="Times New Roman" w:hAnsi="Times New Roman" w:cs="Times New Roman"/>
                <w:i/>
                <w:iCs/>
                <w:sz w:val="20"/>
                <w:szCs w:val="20"/>
              </w:rPr>
              <w:t xml:space="preserve"> </w:t>
            </w:r>
            <w:r w:rsidR="003E1BA3" w:rsidRPr="003E1BA3">
              <w:rPr>
                <w:rFonts w:ascii="Times New Roman" w:hAnsi="Times New Roman" w:cs="Times New Roman"/>
                <w:i/>
                <w:iCs/>
                <w:sz w:val="20"/>
                <w:szCs w:val="20"/>
              </w:rPr>
              <w:lastRenderedPageBreak/>
              <w:t xml:space="preserve">bằng </w:t>
            </w:r>
            <w:r w:rsidR="003E1BA3" w:rsidRPr="003E1BA3">
              <w:rPr>
                <w:rFonts w:ascii="Times New Roman" w:hAnsi="Times New Roman" w:cs="Times New Roman"/>
                <w:b/>
                <w:i/>
                <w:iCs/>
                <w:sz w:val="20"/>
                <w:szCs w:val="20"/>
              </w:rPr>
              <w:t>(=)</w:t>
            </w:r>
            <w:r w:rsidR="003E1BA3" w:rsidRPr="003E1BA3">
              <w:rPr>
                <w:rFonts w:ascii="Times New Roman" w:hAnsi="Times New Roman" w:cs="Times New Roman"/>
                <w:i/>
                <w:iCs/>
                <w:sz w:val="20"/>
                <w:szCs w:val="20"/>
              </w:rPr>
              <w:t xml:space="preserve"> tiền thuê đất của </w:t>
            </w:r>
            <w:r w:rsidR="003E1BA3" w:rsidRPr="00437411">
              <w:rPr>
                <w:rFonts w:ascii="Times New Roman" w:hAnsi="Times New Roman" w:cs="Times New Roman"/>
                <w:b/>
                <w:bCs/>
                <w:i/>
                <w:iCs/>
                <w:sz w:val="20"/>
                <w:szCs w:val="20"/>
              </w:rPr>
              <w:t>loại đất</w:t>
            </w:r>
            <w:r w:rsidR="003E1BA3" w:rsidRPr="003E1BA3">
              <w:rPr>
                <w:rFonts w:ascii="Times New Roman" w:hAnsi="Times New Roman" w:cs="Times New Roman"/>
                <w:i/>
                <w:iCs/>
                <w:sz w:val="20"/>
                <w:szCs w:val="20"/>
              </w:rPr>
              <w:t xml:space="preserve"> sau khi chuyển mục đích sử dụng đất theo quy định tại điểm a khoản này</w:t>
            </w:r>
            <w:r w:rsidRPr="003E1BA3">
              <w:rPr>
                <w:rFonts w:ascii="Times New Roman" w:hAnsi="Times New Roman" w:cs="Times New Roman"/>
                <w:i/>
                <w:sz w:val="20"/>
                <w:szCs w:val="20"/>
              </w:rPr>
              <w:t xml:space="preserve">. </w:t>
            </w:r>
            <w:r w:rsidRPr="003E1BA3">
              <w:rPr>
                <w:rFonts w:ascii="Times New Roman" w:hAnsi="Times New Roman" w:cs="Times New Roman"/>
                <w:b/>
                <w:i/>
                <w:sz w:val="20"/>
                <w:szCs w:val="20"/>
              </w:rPr>
              <w:t>Khoản tiền này được trừ vào tiền thuê đất của dự án sau khi chuyển mục đích sử dụng đất.</w:t>
            </w:r>
          </w:p>
        </w:tc>
        <w:tc>
          <w:tcPr>
            <w:tcW w:w="1269" w:type="pct"/>
            <w:shd w:val="clear" w:color="auto" w:fill="FFFFFF"/>
          </w:tcPr>
          <w:p w14:paraId="4A1FFC7B" w14:textId="77777777" w:rsidR="002F26EE" w:rsidRPr="003E1BA3" w:rsidRDefault="00260003" w:rsidP="0056213A">
            <w:pPr>
              <w:spacing w:before="60" w:after="60"/>
              <w:ind w:right="41" w:firstLine="62"/>
              <w:jc w:val="center"/>
              <w:rPr>
                <w:rFonts w:ascii="Times New Roman" w:hAnsi="Times New Roman" w:cs="Times New Roman"/>
                <w:sz w:val="20"/>
                <w:szCs w:val="20"/>
                <w:lang w:val="en-US"/>
              </w:rPr>
            </w:pPr>
            <w:proofErr w:type="spellStart"/>
            <w:r w:rsidRPr="003E1BA3">
              <w:rPr>
                <w:rFonts w:ascii="Times New Roman" w:hAnsi="Times New Roman" w:cs="Times New Roman"/>
                <w:sz w:val="20"/>
                <w:szCs w:val="20"/>
                <w:lang w:val="en-US"/>
              </w:rPr>
              <w:lastRenderedPageBreak/>
              <w:t>Tương</w:t>
            </w:r>
            <w:proofErr w:type="spellEnd"/>
            <w:r w:rsidRPr="003E1BA3">
              <w:rPr>
                <w:rFonts w:ascii="Times New Roman" w:hAnsi="Times New Roman" w:cs="Times New Roman"/>
                <w:sz w:val="20"/>
                <w:szCs w:val="20"/>
                <w:lang w:val="en-US"/>
              </w:rPr>
              <w:t xml:space="preserve"> </w:t>
            </w:r>
            <w:proofErr w:type="spellStart"/>
            <w:r w:rsidRPr="003E1BA3">
              <w:rPr>
                <w:rFonts w:ascii="Times New Roman" w:hAnsi="Times New Roman" w:cs="Times New Roman"/>
                <w:sz w:val="20"/>
                <w:szCs w:val="20"/>
                <w:lang w:val="en-US"/>
              </w:rPr>
              <w:t>tự</w:t>
            </w:r>
            <w:proofErr w:type="spellEnd"/>
            <w:r w:rsidRPr="003E1BA3">
              <w:rPr>
                <w:rFonts w:ascii="Times New Roman" w:hAnsi="Times New Roman" w:cs="Times New Roman"/>
                <w:sz w:val="20"/>
                <w:szCs w:val="20"/>
                <w:lang w:val="en-US"/>
              </w:rPr>
              <w:t xml:space="preserve"> </w:t>
            </w:r>
            <w:proofErr w:type="spellStart"/>
            <w:r w:rsidRPr="003E1BA3">
              <w:rPr>
                <w:rFonts w:ascii="Times New Roman" w:hAnsi="Times New Roman" w:cs="Times New Roman"/>
                <w:sz w:val="20"/>
                <w:szCs w:val="20"/>
                <w:lang w:val="en-US"/>
              </w:rPr>
              <w:t>nội</w:t>
            </w:r>
            <w:proofErr w:type="spellEnd"/>
            <w:r w:rsidRPr="003E1BA3">
              <w:rPr>
                <w:rFonts w:ascii="Times New Roman" w:hAnsi="Times New Roman" w:cs="Times New Roman"/>
                <w:sz w:val="20"/>
                <w:szCs w:val="20"/>
                <w:lang w:val="en-US"/>
              </w:rPr>
              <w:t xml:space="preserve"> dung </w:t>
            </w:r>
            <w:proofErr w:type="spellStart"/>
            <w:r w:rsidRPr="003E1BA3">
              <w:rPr>
                <w:rFonts w:ascii="Times New Roman" w:hAnsi="Times New Roman" w:cs="Times New Roman"/>
                <w:sz w:val="20"/>
                <w:szCs w:val="20"/>
                <w:lang w:val="en-US"/>
              </w:rPr>
              <w:t>thuyết</w:t>
            </w:r>
            <w:proofErr w:type="spellEnd"/>
            <w:r w:rsidRPr="003E1BA3">
              <w:rPr>
                <w:rFonts w:ascii="Times New Roman" w:hAnsi="Times New Roman" w:cs="Times New Roman"/>
                <w:sz w:val="20"/>
                <w:szCs w:val="20"/>
                <w:lang w:val="en-US"/>
              </w:rPr>
              <w:t xml:space="preserve"> </w:t>
            </w:r>
            <w:proofErr w:type="spellStart"/>
            <w:r w:rsidRPr="003E1BA3">
              <w:rPr>
                <w:rFonts w:ascii="Times New Roman" w:hAnsi="Times New Roman" w:cs="Times New Roman"/>
                <w:sz w:val="20"/>
                <w:szCs w:val="20"/>
                <w:lang w:val="en-US"/>
              </w:rPr>
              <w:t>minh</w:t>
            </w:r>
            <w:proofErr w:type="spellEnd"/>
            <w:r w:rsidRPr="003E1BA3">
              <w:rPr>
                <w:rFonts w:ascii="Times New Roman" w:hAnsi="Times New Roman" w:cs="Times New Roman"/>
                <w:sz w:val="20"/>
                <w:szCs w:val="20"/>
                <w:lang w:val="en-US"/>
              </w:rPr>
              <w:t xml:space="preserve"> </w:t>
            </w:r>
            <w:proofErr w:type="spellStart"/>
            <w:r w:rsidRPr="003E1BA3">
              <w:rPr>
                <w:rFonts w:ascii="Times New Roman" w:hAnsi="Times New Roman" w:cs="Times New Roman"/>
                <w:sz w:val="20"/>
                <w:szCs w:val="20"/>
                <w:lang w:val="en-US"/>
              </w:rPr>
              <w:t>nêu</w:t>
            </w:r>
            <w:proofErr w:type="spellEnd"/>
            <w:r w:rsidRPr="003E1BA3">
              <w:rPr>
                <w:rFonts w:ascii="Times New Roman" w:hAnsi="Times New Roman" w:cs="Times New Roman"/>
                <w:sz w:val="20"/>
                <w:szCs w:val="20"/>
                <w:lang w:val="en-US"/>
              </w:rPr>
              <w:t xml:space="preserve"> </w:t>
            </w:r>
            <w:proofErr w:type="spellStart"/>
            <w:r w:rsidRPr="003E1BA3">
              <w:rPr>
                <w:rFonts w:ascii="Times New Roman" w:hAnsi="Times New Roman" w:cs="Times New Roman"/>
                <w:sz w:val="20"/>
                <w:szCs w:val="20"/>
                <w:lang w:val="en-US"/>
              </w:rPr>
              <w:t>trên</w:t>
            </w:r>
            <w:proofErr w:type="spellEnd"/>
          </w:p>
        </w:tc>
      </w:tr>
      <w:tr w:rsidR="002F26EE" w:rsidRPr="00397DE8" w14:paraId="160DFC7A" w14:textId="77777777" w:rsidTr="00F27B7F">
        <w:trPr>
          <w:trHeight w:val="20"/>
          <w:jc w:val="center"/>
        </w:trPr>
        <w:tc>
          <w:tcPr>
            <w:tcW w:w="1671" w:type="pct"/>
            <w:shd w:val="clear" w:color="auto" w:fill="FFFFFF"/>
          </w:tcPr>
          <w:p w14:paraId="6ED564A9" w14:textId="77777777" w:rsidR="002F26EE" w:rsidRPr="00397DE8" w:rsidRDefault="002F26EE" w:rsidP="0056213A">
            <w:pPr>
              <w:pStyle w:val="NormalWeb"/>
              <w:shd w:val="clear" w:color="auto" w:fill="FFFFFF"/>
              <w:spacing w:before="60" w:beforeAutospacing="0" w:after="60" w:afterAutospacing="0" w:line="170" w:lineRule="atLeast"/>
              <w:jc w:val="both"/>
              <w:rPr>
                <w:sz w:val="20"/>
                <w:szCs w:val="20"/>
              </w:rPr>
            </w:pPr>
            <w:r w:rsidRPr="00397DE8">
              <w:rPr>
                <w:sz w:val="20"/>
                <w:szCs w:val="20"/>
              </w:rPr>
              <w:t xml:space="preserve">c) </w:t>
            </w:r>
            <w:proofErr w:type="spellStart"/>
            <w:r w:rsidRPr="00397DE8">
              <w:rPr>
                <w:sz w:val="20"/>
                <w:szCs w:val="20"/>
              </w:rPr>
              <w:t>Trư</w:t>
            </w:r>
            <w:proofErr w:type="spellEnd"/>
            <w:r w:rsidRPr="00397DE8">
              <w:rPr>
                <w:sz w:val="20"/>
                <w:szCs w:val="20"/>
                <w:lang w:val="vi-VN"/>
              </w:rPr>
              <w:t>ờng hợp nhận chuyển nhượng hợp ph</w:t>
            </w:r>
            <w:proofErr w:type="spellStart"/>
            <w:r w:rsidRPr="00397DE8">
              <w:rPr>
                <w:sz w:val="20"/>
                <w:szCs w:val="20"/>
              </w:rPr>
              <w:t>áp</w:t>
            </w:r>
            <w:proofErr w:type="spellEnd"/>
            <w:r w:rsidRPr="00397DE8">
              <w:rPr>
                <w:sz w:val="20"/>
                <w:szCs w:val="20"/>
              </w:rPr>
              <w:t xml:space="preserve"> </w:t>
            </w:r>
            <w:proofErr w:type="spellStart"/>
            <w:r w:rsidRPr="00397DE8">
              <w:rPr>
                <w:sz w:val="20"/>
                <w:szCs w:val="20"/>
              </w:rPr>
              <w:t>quy</w:t>
            </w:r>
            <w:proofErr w:type="spellEnd"/>
            <w:r w:rsidRPr="00397DE8">
              <w:rPr>
                <w:sz w:val="20"/>
                <w:szCs w:val="20"/>
                <w:lang w:val="vi-VN"/>
              </w:rPr>
              <w:t>ền sử dụng đất sản xuất, kinh doanh phi n</w:t>
            </w:r>
            <w:proofErr w:type="spellStart"/>
            <w:r w:rsidRPr="00397DE8">
              <w:rPr>
                <w:sz w:val="20"/>
                <w:szCs w:val="20"/>
              </w:rPr>
              <w:t>ông</w:t>
            </w:r>
            <w:proofErr w:type="spellEnd"/>
            <w:r w:rsidRPr="00397DE8">
              <w:rPr>
                <w:sz w:val="20"/>
                <w:szCs w:val="20"/>
              </w:rPr>
              <w:t xml:space="preserve"> </w:t>
            </w:r>
            <w:proofErr w:type="spellStart"/>
            <w:r w:rsidRPr="00397DE8">
              <w:rPr>
                <w:sz w:val="20"/>
                <w:szCs w:val="20"/>
              </w:rPr>
              <w:t>nghi</w:t>
            </w:r>
            <w:proofErr w:type="spellEnd"/>
            <w:r w:rsidRPr="00397DE8">
              <w:rPr>
                <w:sz w:val="20"/>
                <w:szCs w:val="20"/>
                <w:lang w:val="vi-VN"/>
              </w:rPr>
              <w:t>ệp kh</w:t>
            </w:r>
            <w:proofErr w:type="spellStart"/>
            <w:r w:rsidRPr="00397DE8">
              <w:rPr>
                <w:sz w:val="20"/>
                <w:szCs w:val="20"/>
              </w:rPr>
              <w:t>ông</w:t>
            </w:r>
            <w:proofErr w:type="spellEnd"/>
            <w:r w:rsidRPr="00397DE8">
              <w:rPr>
                <w:sz w:val="20"/>
                <w:szCs w:val="20"/>
              </w:rPr>
              <w:t xml:space="preserve"> </w:t>
            </w:r>
            <w:proofErr w:type="spellStart"/>
            <w:r w:rsidRPr="00397DE8">
              <w:rPr>
                <w:sz w:val="20"/>
                <w:szCs w:val="20"/>
              </w:rPr>
              <w:t>ph</w:t>
            </w:r>
            <w:proofErr w:type="spellEnd"/>
            <w:r w:rsidRPr="00397DE8">
              <w:rPr>
                <w:sz w:val="20"/>
                <w:szCs w:val="20"/>
                <w:lang w:val="vi-VN"/>
              </w:rPr>
              <w:t>ải l</w:t>
            </w:r>
            <w:r w:rsidRPr="00397DE8">
              <w:rPr>
                <w:sz w:val="20"/>
                <w:szCs w:val="20"/>
              </w:rPr>
              <w:t>à đ</w:t>
            </w:r>
            <w:r w:rsidRPr="00397DE8">
              <w:rPr>
                <w:sz w:val="20"/>
                <w:szCs w:val="20"/>
                <w:lang w:val="vi-VN"/>
              </w:rPr>
              <w:t>ất thương mại, dịch vụ; sau đ</w:t>
            </w:r>
            <w:r w:rsidRPr="00397DE8">
              <w:rPr>
                <w:sz w:val="20"/>
                <w:szCs w:val="20"/>
              </w:rPr>
              <w:t xml:space="preserve">ó </w:t>
            </w:r>
            <w:proofErr w:type="spellStart"/>
            <w:r w:rsidRPr="00397DE8">
              <w:rPr>
                <w:sz w:val="20"/>
                <w:szCs w:val="20"/>
              </w:rPr>
              <w:t>chuy</w:t>
            </w:r>
            <w:proofErr w:type="spellEnd"/>
            <w:r w:rsidRPr="00397DE8">
              <w:rPr>
                <w:sz w:val="20"/>
                <w:szCs w:val="20"/>
                <w:lang w:val="vi-VN"/>
              </w:rPr>
              <w:t>ển mục đ</w:t>
            </w:r>
            <w:proofErr w:type="spellStart"/>
            <w:r w:rsidRPr="00397DE8">
              <w:rPr>
                <w:sz w:val="20"/>
                <w:szCs w:val="20"/>
              </w:rPr>
              <w:t>ích</w:t>
            </w:r>
            <w:proofErr w:type="spellEnd"/>
            <w:r w:rsidRPr="00397DE8">
              <w:rPr>
                <w:sz w:val="20"/>
                <w:szCs w:val="20"/>
              </w:rPr>
              <w:t xml:space="preserve"> s</w:t>
            </w:r>
            <w:r w:rsidRPr="00397DE8">
              <w:rPr>
                <w:sz w:val="20"/>
                <w:szCs w:val="20"/>
                <w:lang w:val="vi-VN"/>
              </w:rPr>
              <w:t>ử dụng đất sang đất thương mại, dịch vụ theo quy định tại </w:t>
            </w:r>
            <w:bookmarkStart w:id="25" w:name="dc_122"/>
            <w:r w:rsidRPr="00397DE8">
              <w:rPr>
                <w:sz w:val="20"/>
                <w:szCs w:val="20"/>
                <w:lang w:val="vi-VN"/>
              </w:rPr>
              <w:t>điểm g khoản 1 Điều 121 Luật Đất đai</w:t>
            </w:r>
            <w:bookmarkEnd w:id="25"/>
            <w:r w:rsidRPr="00397DE8">
              <w:rPr>
                <w:sz w:val="20"/>
                <w:szCs w:val="20"/>
                <w:lang w:val="vi-VN"/>
              </w:rPr>
              <w:t> th</w:t>
            </w:r>
            <w:r w:rsidRPr="00397DE8">
              <w:rPr>
                <w:sz w:val="20"/>
                <w:szCs w:val="20"/>
              </w:rPr>
              <w:t xml:space="preserve">ì </w:t>
            </w:r>
            <w:proofErr w:type="spellStart"/>
            <w:r w:rsidRPr="00397DE8">
              <w:rPr>
                <w:sz w:val="20"/>
                <w:szCs w:val="20"/>
              </w:rPr>
              <w:t>ti</w:t>
            </w:r>
            <w:proofErr w:type="spellEnd"/>
            <w:r w:rsidRPr="00397DE8">
              <w:rPr>
                <w:sz w:val="20"/>
                <w:szCs w:val="20"/>
                <w:lang w:val="vi-VN"/>
              </w:rPr>
              <w:t>ền đất trước khi chuyển mục đ</w:t>
            </w:r>
            <w:proofErr w:type="spellStart"/>
            <w:r w:rsidRPr="00397DE8">
              <w:rPr>
                <w:sz w:val="20"/>
                <w:szCs w:val="20"/>
              </w:rPr>
              <w:t>ích</w:t>
            </w:r>
            <w:proofErr w:type="spellEnd"/>
            <w:r w:rsidRPr="00397DE8">
              <w:rPr>
                <w:sz w:val="20"/>
                <w:szCs w:val="20"/>
              </w:rPr>
              <w:t xml:space="preserve"> s</w:t>
            </w:r>
            <w:r w:rsidRPr="00397DE8">
              <w:rPr>
                <w:sz w:val="20"/>
                <w:szCs w:val="20"/>
                <w:lang w:val="vi-VN"/>
              </w:rPr>
              <w:t>ử dụng đất được x</w:t>
            </w:r>
            <w:proofErr w:type="spellStart"/>
            <w:r w:rsidRPr="00397DE8">
              <w:rPr>
                <w:sz w:val="20"/>
                <w:szCs w:val="20"/>
              </w:rPr>
              <w:t>ác</w:t>
            </w:r>
            <w:proofErr w:type="spellEnd"/>
            <w:r w:rsidRPr="00397DE8">
              <w:rPr>
                <w:sz w:val="20"/>
                <w:szCs w:val="20"/>
              </w:rPr>
              <w:t xml:space="preserve"> đ</w:t>
            </w:r>
            <w:r w:rsidRPr="00397DE8">
              <w:rPr>
                <w:sz w:val="20"/>
                <w:szCs w:val="20"/>
                <w:lang w:val="vi-VN"/>
              </w:rPr>
              <w:t>ịnh như sau:</w:t>
            </w:r>
          </w:p>
          <w:p w14:paraId="0B838B47" w14:textId="77777777" w:rsidR="002F26EE" w:rsidRPr="00397DE8" w:rsidRDefault="002F26EE" w:rsidP="0056213A">
            <w:pPr>
              <w:pStyle w:val="NormalWeb"/>
              <w:shd w:val="clear" w:color="auto" w:fill="FFFFFF"/>
              <w:spacing w:before="60" w:beforeAutospacing="0" w:after="60" w:afterAutospacing="0" w:line="170" w:lineRule="atLeast"/>
              <w:jc w:val="both"/>
              <w:rPr>
                <w:sz w:val="20"/>
                <w:szCs w:val="20"/>
              </w:rPr>
            </w:pPr>
            <w:r w:rsidRPr="00397DE8">
              <w:rPr>
                <w:sz w:val="20"/>
                <w:szCs w:val="20"/>
              </w:rPr>
              <w:t xml:space="preserve">c1) </w:t>
            </w:r>
            <w:r w:rsidR="00C24237" w:rsidRPr="00397DE8">
              <w:rPr>
                <w:color w:val="000000"/>
                <w:sz w:val="20"/>
                <w:szCs w:val="20"/>
                <w:shd w:val="clear" w:color="auto" w:fill="FFFFFF"/>
              </w:rPr>
              <w:t>Đ</w:t>
            </w:r>
            <w:r w:rsidR="00C24237" w:rsidRPr="00397DE8">
              <w:rPr>
                <w:color w:val="000000"/>
                <w:sz w:val="20"/>
                <w:szCs w:val="20"/>
                <w:shd w:val="clear" w:color="auto" w:fill="FFFFFF"/>
                <w:lang w:val="vi-VN"/>
              </w:rPr>
              <w:t>ối với trường hợp thu</w:t>
            </w:r>
            <w:r w:rsidR="00C24237" w:rsidRPr="00397DE8">
              <w:rPr>
                <w:color w:val="000000"/>
                <w:sz w:val="20"/>
                <w:szCs w:val="20"/>
                <w:shd w:val="clear" w:color="auto" w:fill="FFFFFF"/>
              </w:rPr>
              <w:t>ê đ</w:t>
            </w:r>
            <w:r w:rsidR="00C24237" w:rsidRPr="00397DE8">
              <w:rPr>
                <w:color w:val="000000"/>
                <w:sz w:val="20"/>
                <w:szCs w:val="20"/>
                <w:shd w:val="clear" w:color="auto" w:fill="FFFFFF"/>
                <w:lang w:val="vi-VN"/>
              </w:rPr>
              <w:t>ất trả tiền thu</w:t>
            </w:r>
            <w:r w:rsidR="00C24237" w:rsidRPr="00397DE8">
              <w:rPr>
                <w:color w:val="000000"/>
                <w:sz w:val="20"/>
                <w:szCs w:val="20"/>
                <w:shd w:val="clear" w:color="auto" w:fill="FFFFFF"/>
              </w:rPr>
              <w:t>ê đ</w:t>
            </w:r>
            <w:r w:rsidR="00C24237" w:rsidRPr="00397DE8">
              <w:rPr>
                <w:color w:val="000000"/>
                <w:sz w:val="20"/>
                <w:szCs w:val="20"/>
                <w:shd w:val="clear" w:color="auto" w:fill="FFFFFF"/>
                <w:lang w:val="vi-VN"/>
              </w:rPr>
              <w:t>ất một lần cho cả thời gian thu</w:t>
            </w:r>
            <w:r w:rsidR="00C24237" w:rsidRPr="00397DE8">
              <w:rPr>
                <w:color w:val="000000"/>
                <w:sz w:val="20"/>
                <w:szCs w:val="20"/>
                <w:shd w:val="clear" w:color="auto" w:fill="FFFFFF"/>
              </w:rPr>
              <w:t xml:space="preserve">ê </w:t>
            </w:r>
            <w:proofErr w:type="spellStart"/>
            <w:r w:rsidR="00C24237" w:rsidRPr="00397DE8">
              <w:rPr>
                <w:color w:val="000000"/>
                <w:sz w:val="20"/>
                <w:szCs w:val="20"/>
                <w:shd w:val="clear" w:color="auto" w:fill="FFFFFF"/>
              </w:rPr>
              <w:t>thì</w:t>
            </w:r>
            <w:proofErr w:type="spellEnd"/>
            <w:r w:rsidR="00C24237" w:rsidRPr="00397DE8">
              <w:rPr>
                <w:color w:val="000000"/>
                <w:sz w:val="20"/>
                <w:szCs w:val="20"/>
                <w:shd w:val="clear" w:color="auto" w:fill="FFFFFF"/>
              </w:rPr>
              <w:t xml:space="preserve"> </w:t>
            </w:r>
            <w:proofErr w:type="spellStart"/>
            <w:r w:rsidR="00C24237" w:rsidRPr="00397DE8">
              <w:rPr>
                <w:color w:val="000000"/>
                <w:sz w:val="20"/>
                <w:szCs w:val="20"/>
                <w:shd w:val="clear" w:color="auto" w:fill="FFFFFF"/>
              </w:rPr>
              <w:t>ti</w:t>
            </w:r>
            <w:proofErr w:type="spellEnd"/>
            <w:r w:rsidR="00C24237" w:rsidRPr="00397DE8">
              <w:rPr>
                <w:color w:val="000000"/>
                <w:sz w:val="20"/>
                <w:szCs w:val="20"/>
                <w:shd w:val="clear" w:color="auto" w:fill="FFFFFF"/>
                <w:lang w:val="vi-VN"/>
              </w:rPr>
              <w:t>ền đất trước khi chuyển mục đ</w:t>
            </w:r>
            <w:proofErr w:type="spellStart"/>
            <w:r w:rsidR="00C24237" w:rsidRPr="00397DE8">
              <w:rPr>
                <w:color w:val="000000"/>
                <w:sz w:val="20"/>
                <w:szCs w:val="20"/>
                <w:shd w:val="clear" w:color="auto" w:fill="FFFFFF"/>
              </w:rPr>
              <w:t>ích</w:t>
            </w:r>
            <w:proofErr w:type="spellEnd"/>
            <w:r w:rsidR="00C24237" w:rsidRPr="00397DE8">
              <w:rPr>
                <w:color w:val="000000"/>
                <w:sz w:val="20"/>
                <w:szCs w:val="20"/>
                <w:shd w:val="clear" w:color="auto" w:fill="FFFFFF"/>
              </w:rPr>
              <w:t xml:space="preserve"> s</w:t>
            </w:r>
            <w:r w:rsidR="00C24237" w:rsidRPr="00397DE8">
              <w:rPr>
                <w:color w:val="000000"/>
                <w:sz w:val="20"/>
                <w:szCs w:val="20"/>
                <w:shd w:val="clear" w:color="auto" w:fill="FFFFFF"/>
                <w:lang w:val="vi-VN"/>
              </w:rPr>
              <w:t>ử dụng đất được t</w:t>
            </w:r>
            <w:proofErr w:type="spellStart"/>
            <w:r w:rsidR="00C24237" w:rsidRPr="00397DE8">
              <w:rPr>
                <w:color w:val="000000"/>
                <w:sz w:val="20"/>
                <w:szCs w:val="20"/>
                <w:shd w:val="clear" w:color="auto" w:fill="FFFFFF"/>
              </w:rPr>
              <w:t>ính</w:t>
            </w:r>
            <w:proofErr w:type="spellEnd"/>
            <w:r w:rsidR="00C24237" w:rsidRPr="00397DE8">
              <w:rPr>
                <w:color w:val="000000"/>
                <w:sz w:val="20"/>
                <w:szCs w:val="20"/>
                <w:shd w:val="clear" w:color="auto" w:fill="FFFFFF"/>
              </w:rPr>
              <w:t xml:space="preserve"> b</w:t>
            </w:r>
            <w:r w:rsidR="00C24237" w:rsidRPr="00397DE8">
              <w:rPr>
                <w:color w:val="000000"/>
                <w:sz w:val="20"/>
                <w:szCs w:val="20"/>
                <w:shd w:val="clear" w:color="auto" w:fill="FFFFFF"/>
                <w:lang w:val="vi-VN"/>
              </w:rPr>
              <w:t>ằng số tiền thu</w:t>
            </w:r>
            <w:r w:rsidR="00C24237" w:rsidRPr="00397DE8">
              <w:rPr>
                <w:color w:val="000000"/>
                <w:sz w:val="20"/>
                <w:szCs w:val="20"/>
                <w:shd w:val="clear" w:color="auto" w:fill="FFFFFF"/>
              </w:rPr>
              <w:t>ê đ</w:t>
            </w:r>
            <w:r w:rsidR="00C24237" w:rsidRPr="00397DE8">
              <w:rPr>
                <w:color w:val="000000"/>
                <w:sz w:val="20"/>
                <w:szCs w:val="20"/>
                <w:shd w:val="clear" w:color="auto" w:fill="FFFFFF"/>
                <w:lang w:val="vi-VN"/>
              </w:rPr>
              <w:t>ất trả một lần cho thời gian sử dụng đất c</w:t>
            </w:r>
            <w:proofErr w:type="spellStart"/>
            <w:r w:rsidR="00C24237" w:rsidRPr="00397DE8">
              <w:rPr>
                <w:color w:val="000000"/>
                <w:sz w:val="20"/>
                <w:szCs w:val="20"/>
                <w:shd w:val="clear" w:color="auto" w:fill="FFFFFF"/>
              </w:rPr>
              <w:t>òn</w:t>
            </w:r>
            <w:proofErr w:type="spellEnd"/>
            <w:r w:rsidR="00C24237" w:rsidRPr="00397DE8">
              <w:rPr>
                <w:color w:val="000000"/>
                <w:sz w:val="20"/>
                <w:szCs w:val="20"/>
                <w:shd w:val="clear" w:color="auto" w:fill="FFFFFF"/>
              </w:rPr>
              <w:t xml:space="preserve"> l</w:t>
            </w:r>
            <w:r w:rsidR="00C24237" w:rsidRPr="00397DE8">
              <w:rPr>
                <w:color w:val="000000"/>
                <w:sz w:val="20"/>
                <w:szCs w:val="20"/>
                <w:shd w:val="clear" w:color="auto" w:fill="FFFFFF"/>
                <w:lang w:val="vi-VN"/>
              </w:rPr>
              <w:t>ại tại thời điểm Nh</w:t>
            </w:r>
            <w:r w:rsidR="00C24237" w:rsidRPr="00397DE8">
              <w:rPr>
                <w:color w:val="000000"/>
                <w:sz w:val="20"/>
                <w:szCs w:val="20"/>
                <w:shd w:val="clear" w:color="auto" w:fill="FFFFFF"/>
              </w:rPr>
              <w:t xml:space="preserve">à </w:t>
            </w:r>
            <w:proofErr w:type="spellStart"/>
            <w:r w:rsidR="00C24237" w:rsidRPr="00397DE8">
              <w:rPr>
                <w:color w:val="000000"/>
                <w:sz w:val="20"/>
                <w:szCs w:val="20"/>
                <w:shd w:val="clear" w:color="auto" w:fill="FFFFFF"/>
              </w:rPr>
              <w:t>nư</w:t>
            </w:r>
            <w:proofErr w:type="spellEnd"/>
            <w:r w:rsidR="00C24237" w:rsidRPr="00397DE8">
              <w:rPr>
                <w:color w:val="000000"/>
                <w:sz w:val="20"/>
                <w:szCs w:val="20"/>
                <w:shd w:val="clear" w:color="auto" w:fill="FFFFFF"/>
                <w:lang w:val="vi-VN"/>
              </w:rPr>
              <w:t>ớc ban h</w:t>
            </w:r>
            <w:proofErr w:type="spellStart"/>
            <w:r w:rsidR="00C24237" w:rsidRPr="00397DE8">
              <w:rPr>
                <w:color w:val="000000"/>
                <w:sz w:val="20"/>
                <w:szCs w:val="20"/>
                <w:shd w:val="clear" w:color="auto" w:fill="FFFFFF"/>
              </w:rPr>
              <w:t>ành</w:t>
            </w:r>
            <w:proofErr w:type="spellEnd"/>
            <w:r w:rsidR="00C24237" w:rsidRPr="00397DE8">
              <w:rPr>
                <w:color w:val="000000"/>
                <w:sz w:val="20"/>
                <w:szCs w:val="20"/>
                <w:shd w:val="clear" w:color="auto" w:fill="FFFFFF"/>
              </w:rPr>
              <w:t xml:space="preserve"> </w:t>
            </w:r>
            <w:proofErr w:type="spellStart"/>
            <w:r w:rsidR="00C24237" w:rsidRPr="00397DE8">
              <w:rPr>
                <w:color w:val="000000"/>
                <w:sz w:val="20"/>
                <w:szCs w:val="20"/>
                <w:shd w:val="clear" w:color="auto" w:fill="FFFFFF"/>
              </w:rPr>
              <w:t>quy</w:t>
            </w:r>
            <w:proofErr w:type="spellEnd"/>
            <w:r w:rsidR="00C24237" w:rsidRPr="00397DE8">
              <w:rPr>
                <w:color w:val="000000"/>
                <w:sz w:val="20"/>
                <w:szCs w:val="20"/>
                <w:shd w:val="clear" w:color="auto" w:fill="FFFFFF"/>
                <w:lang w:val="vi-VN"/>
              </w:rPr>
              <w:t>ết định cho ph</w:t>
            </w:r>
            <w:proofErr w:type="spellStart"/>
            <w:r w:rsidR="00C24237" w:rsidRPr="00397DE8">
              <w:rPr>
                <w:color w:val="000000"/>
                <w:sz w:val="20"/>
                <w:szCs w:val="20"/>
                <w:shd w:val="clear" w:color="auto" w:fill="FFFFFF"/>
              </w:rPr>
              <w:t>ép</w:t>
            </w:r>
            <w:proofErr w:type="spellEnd"/>
            <w:r w:rsidR="00C24237" w:rsidRPr="00397DE8">
              <w:rPr>
                <w:color w:val="000000"/>
                <w:sz w:val="20"/>
                <w:szCs w:val="20"/>
                <w:shd w:val="clear" w:color="auto" w:fill="FFFFFF"/>
              </w:rPr>
              <w:t xml:space="preserve"> </w:t>
            </w:r>
            <w:proofErr w:type="spellStart"/>
            <w:r w:rsidR="00C24237" w:rsidRPr="00397DE8">
              <w:rPr>
                <w:color w:val="000000"/>
                <w:sz w:val="20"/>
                <w:szCs w:val="20"/>
                <w:shd w:val="clear" w:color="auto" w:fill="FFFFFF"/>
              </w:rPr>
              <w:t>chuy</w:t>
            </w:r>
            <w:proofErr w:type="spellEnd"/>
            <w:r w:rsidR="00C24237" w:rsidRPr="00397DE8">
              <w:rPr>
                <w:color w:val="000000"/>
                <w:sz w:val="20"/>
                <w:szCs w:val="20"/>
                <w:shd w:val="clear" w:color="auto" w:fill="FFFFFF"/>
                <w:lang w:val="vi-VN"/>
              </w:rPr>
              <w:t>ển mục đ</w:t>
            </w:r>
            <w:proofErr w:type="spellStart"/>
            <w:r w:rsidR="00C24237" w:rsidRPr="00397DE8">
              <w:rPr>
                <w:color w:val="000000"/>
                <w:sz w:val="20"/>
                <w:szCs w:val="20"/>
                <w:shd w:val="clear" w:color="auto" w:fill="FFFFFF"/>
              </w:rPr>
              <w:t>ích</w:t>
            </w:r>
            <w:proofErr w:type="spellEnd"/>
            <w:r w:rsidR="00C24237" w:rsidRPr="00397DE8">
              <w:rPr>
                <w:color w:val="000000"/>
                <w:sz w:val="20"/>
                <w:szCs w:val="20"/>
                <w:shd w:val="clear" w:color="auto" w:fill="FFFFFF"/>
              </w:rPr>
              <w:t xml:space="preserve"> s</w:t>
            </w:r>
            <w:r w:rsidR="00C24237" w:rsidRPr="00397DE8">
              <w:rPr>
                <w:color w:val="000000"/>
                <w:sz w:val="20"/>
                <w:szCs w:val="20"/>
                <w:shd w:val="clear" w:color="auto" w:fill="FFFFFF"/>
                <w:lang w:val="vi-VN"/>
              </w:rPr>
              <w:t>ử dụng đất theo quy định tại </w:t>
            </w:r>
            <w:bookmarkStart w:id="26" w:name="tc_70"/>
            <w:r w:rsidR="00C24237" w:rsidRPr="00397DE8">
              <w:rPr>
                <w:color w:val="0000FF"/>
                <w:sz w:val="20"/>
                <w:szCs w:val="20"/>
                <w:shd w:val="clear" w:color="auto" w:fill="FFFFFF"/>
                <w:lang w:val="vi-VN"/>
              </w:rPr>
              <w:t>khoản 2 Điều 30 Nghị định này</w:t>
            </w:r>
            <w:bookmarkEnd w:id="26"/>
            <w:r w:rsidR="00C24237" w:rsidRPr="00397DE8">
              <w:rPr>
                <w:color w:val="000000"/>
                <w:sz w:val="20"/>
                <w:szCs w:val="20"/>
                <w:shd w:val="clear" w:color="auto" w:fill="FFFFFF"/>
              </w:rPr>
              <w:t>.</w:t>
            </w:r>
          </w:p>
          <w:p w14:paraId="5082DB37" w14:textId="77777777" w:rsidR="002F26EE" w:rsidRPr="00397DE8" w:rsidRDefault="002F26EE" w:rsidP="0056213A">
            <w:pPr>
              <w:pStyle w:val="NormalWeb"/>
              <w:shd w:val="clear" w:color="auto" w:fill="FFFFFF"/>
              <w:spacing w:before="60" w:beforeAutospacing="0" w:after="60" w:afterAutospacing="0" w:line="170" w:lineRule="atLeast"/>
              <w:jc w:val="both"/>
              <w:rPr>
                <w:sz w:val="20"/>
                <w:szCs w:val="20"/>
              </w:rPr>
            </w:pPr>
            <w:r w:rsidRPr="00397DE8">
              <w:rPr>
                <w:sz w:val="20"/>
                <w:szCs w:val="20"/>
              </w:rPr>
              <w:t xml:space="preserve">c2) </w:t>
            </w:r>
            <w:r w:rsidR="000873E0" w:rsidRPr="00397DE8">
              <w:rPr>
                <w:iCs/>
                <w:sz w:val="20"/>
                <w:szCs w:val="20"/>
              </w:rPr>
              <w:t>Đ</w:t>
            </w:r>
            <w:r w:rsidR="000873E0" w:rsidRPr="00397DE8">
              <w:rPr>
                <w:iCs/>
                <w:sz w:val="20"/>
                <w:szCs w:val="20"/>
                <w:lang w:val="vi-VN"/>
              </w:rPr>
              <w:t>ối với trường hợp thu</w:t>
            </w:r>
            <w:r w:rsidR="000873E0" w:rsidRPr="00397DE8">
              <w:rPr>
                <w:iCs/>
                <w:sz w:val="20"/>
                <w:szCs w:val="20"/>
              </w:rPr>
              <w:t>ê đ</w:t>
            </w:r>
            <w:r w:rsidR="000873E0" w:rsidRPr="00397DE8">
              <w:rPr>
                <w:iCs/>
                <w:sz w:val="20"/>
                <w:szCs w:val="20"/>
                <w:lang w:val="vi-VN"/>
              </w:rPr>
              <w:t>ất trả tiền h</w:t>
            </w:r>
            <w:proofErr w:type="spellStart"/>
            <w:r w:rsidR="000873E0" w:rsidRPr="00397DE8">
              <w:rPr>
                <w:iCs/>
                <w:sz w:val="20"/>
                <w:szCs w:val="20"/>
              </w:rPr>
              <w:t>ằng</w:t>
            </w:r>
            <w:proofErr w:type="spellEnd"/>
            <w:r w:rsidR="000873E0" w:rsidRPr="00397DE8">
              <w:rPr>
                <w:iCs/>
                <w:sz w:val="20"/>
                <w:szCs w:val="20"/>
              </w:rPr>
              <w:t xml:space="preserve"> </w:t>
            </w:r>
            <w:proofErr w:type="spellStart"/>
            <w:r w:rsidR="000873E0" w:rsidRPr="00397DE8">
              <w:rPr>
                <w:iCs/>
                <w:sz w:val="20"/>
                <w:szCs w:val="20"/>
              </w:rPr>
              <w:t>năm</w:t>
            </w:r>
            <w:proofErr w:type="spellEnd"/>
            <w:r w:rsidR="000873E0" w:rsidRPr="00397DE8">
              <w:rPr>
                <w:iCs/>
                <w:sz w:val="20"/>
                <w:szCs w:val="20"/>
              </w:rPr>
              <w:t xml:space="preserve"> </w:t>
            </w:r>
            <w:proofErr w:type="spellStart"/>
            <w:r w:rsidR="000873E0" w:rsidRPr="00397DE8">
              <w:rPr>
                <w:iCs/>
                <w:sz w:val="20"/>
                <w:szCs w:val="20"/>
              </w:rPr>
              <w:t>thì</w:t>
            </w:r>
            <w:proofErr w:type="spellEnd"/>
            <w:r w:rsidR="000873E0" w:rsidRPr="00397DE8">
              <w:rPr>
                <w:iCs/>
                <w:sz w:val="20"/>
                <w:szCs w:val="20"/>
              </w:rPr>
              <w:t xml:space="preserve"> </w:t>
            </w:r>
            <w:proofErr w:type="spellStart"/>
            <w:r w:rsidR="000873E0" w:rsidRPr="00397DE8">
              <w:rPr>
                <w:iCs/>
                <w:sz w:val="20"/>
                <w:szCs w:val="20"/>
              </w:rPr>
              <w:t>ti</w:t>
            </w:r>
            <w:proofErr w:type="spellEnd"/>
            <w:r w:rsidR="000873E0" w:rsidRPr="00397DE8">
              <w:rPr>
                <w:iCs/>
                <w:sz w:val="20"/>
                <w:szCs w:val="20"/>
                <w:lang w:val="vi-VN"/>
              </w:rPr>
              <w:t>ền đất trước khi chuyển mục đ</w:t>
            </w:r>
            <w:proofErr w:type="spellStart"/>
            <w:r w:rsidR="000873E0" w:rsidRPr="00397DE8">
              <w:rPr>
                <w:iCs/>
                <w:sz w:val="20"/>
                <w:szCs w:val="20"/>
              </w:rPr>
              <w:t>ích</w:t>
            </w:r>
            <w:proofErr w:type="spellEnd"/>
            <w:r w:rsidR="000873E0" w:rsidRPr="00397DE8">
              <w:rPr>
                <w:iCs/>
                <w:sz w:val="20"/>
                <w:szCs w:val="20"/>
              </w:rPr>
              <w:t xml:space="preserve"> s</w:t>
            </w:r>
            <w:r w:rsidR="000873E0" w:rsidRPr="00397DE8">
              <w:rPr>
                <w:iCs/>
                <w:sz w:val="20"/>
                <w:szCs w:val="20"/>
                <w:lang w:val="vi-VN"/>
              </w:rPr>
              <w:t>ử dụng đất t</w:t>
            </w:r>
            <w:proofErr w:type="spellStart"/>
            <w:r w:rsidR="000873E0" w:rsidRPr="00397DE8">
              <w:rPr>
                <w:iCs/>
                <w:sz w:val="20"/>
                <w:szCs w:val="20"/>
              </w:rPr>
              <w:t>ính</w:t>
            </w:r>
            <w:proofErr w:type="spellEnd"/>
            <w:r w:rsidR="000873E0" w:rsidRPr="00397DE8">
              <w:rPr>
                <w:iCs/>
                <w:sz w:val="20"/>
                <w:szCs w:val="20"/>
              </w:rPr>
              <w:t xml:space="preserve"> b</w:t>
            </w:r>
            <w:r w:rsidR="000873E0" w:rsidRPr="00397DE8">
              <w:rPr>
                <w:iCs/>
                <w:sz w:val="20"/>
                <w:szCs w:val="20"/>
                <w:lang w:val="vi-VN"/>
              </w:rPr>
              <w:t>ằng kh</w:t>
            </w:r>
            <w:proofErr w:type="spellStart"/>
            <w:r w:rsidR="000873E0" w:rsidRPr="00397DE8">
              <w:rPr>
                <w:iCs/>
                <w:sz w:val="20"/>
                <w:szCs w:val="20"/>
              </w:rPr>
              <w:t>ông</w:t>
            </w:r>
            <w:proofErr w:type="spellEnd"/>
            <w:r w:rsidR="000873E0" w:rsidRPr="00397DE8">
              <w:rPr>
                <w:iCs/>
                <w:sz w:val="20"/>
                <w:szCs w:val="20"/>
              </w:rPr>
              <w:t xml:space="preserve"> (=0). </w:t>
            </w:r>
            <w:proofErr w:type="spellStart"/>
            <w:r w:rsidR="000873E0" w:rsidRPr="00397DE8">
              <w:rPr>
                <w:iCs/>
                <w:sz w:val="20"/>
                <w:szCs w:val="20"/>
              </w:rPr>
              <w:t>Trư</w:t>
            </w:r>
            <w:proofErr w:type="spellEnd"/>
            <w:r w:rsidR="000873E0" w:rsidRPr="00397DE8">
              <w:rPr>
                <w:iCs/>
                <w:sz w:val="20"/>
                <w:szCs w:val="20"/>
                <w:lang w:val="vi-VN"/>
              </w:rPr>
              <w:t>ờng hợp người sử dụng đất đ</w:t>
            </w:r>
            <w:r w:rsidR="000873E0" w:rsidRPr="00397DE8">
              <w:rPr>
                <w:iCs/>
                <w:sz w:val="20"/>
                <w:szCs w:val="20"/>
              </w:rPr>
              <w:t>ã tr</w:t>
            </w:r>
            <w:r w:rsidR="000873E0" w:rsidRPr="00397DE8">
              <w:rPr>
                <w:iCs/>
                <w:sz w:val="20"/>
                <w:szCs w:val="20"/>
                <w:lang w:val="vi-VN"/>
              </w:rPr>
              <w:t>ả trước tiền thu</w:t>
            </w:r>
            <w:r w:rsidR="000873E0" w:rsidRPr="00397DE8">
              <w:rPr>
                <w:iCs/>
                <w:sz w:val="20"/>
                <w:szCs w:val="20"/>
              </w:rPr>
              <w:t>ê đ</w:t>
            </w:r>
            <w:r w:rsidR="000873E0" w:rsidRPr="00397DE8">
              <w:rPr>
                <w:iCs/>
                <w:sz w:val="20"/>
                <w:szCs w:val="20"/>
                <w:lang w:val="vi-VN"/>
              </w:rPr>
              <w:t>ất cho một số năm theo quy định của ph</w:t>
            </w:r>
            <w:proofErr w:type="spellStart"/>
            <w:r w:rsidR="000873E0" w:rsidRPr="00397DE8">
              <w:rPr>
                <w:iCs/>
                <w:sz w:val="20"/>
                <w:szCs w:val="20"/>
              </w:rPr>
              <w:t>áp</w:t>
            </w:r>
            <w:proofErr w:type="spellEnd"/>
            <w:r w:rsidR="000873E0" w:rsidRPr="00397DE8">
              <w:rPr>
                <w:iCs/>
                <w:sz w:val="20"/>
                <w:szCs w:val="20"/>
              </w:rPr>
              <w:t xml:space="preserve"> </w:t>
            </w:r>
            <w:proofErr w:type="spellStart"/>
            <w:r w:rsidR="000873E0" w:rsidRPr="00397DE8">
              <w:rPr>
                <w:iCs/>
                <w:sz w:val="20"/>
                <w:szCs w:val="20"/>
              </w:rPr>
              <w:t>luật</w:t>
            </w:r>
            <w:proofErr w:type="spellEnd"/>
            <w:r w:rsidR="000873E0" w:rsidRPr="00397DE8">
              <w:rPr>
                <w:iCs/>
                <w:sz w:val="20"/>
                <w:szCs w:val="20"/>
                <w:lang w:val="vi-VN"/>
              </w:rPr>
              <w:t xml:space="preserve"> về đất đai </w:t>
            </w:r>
            <w:proofErr w:type="spellStart"/>
            <w:r w:rsidR="000873E0" w:rsidRPr="00397DE8">
              <w:rPr>
                <w:iCs/>
                <w:sz w:val="20"/>
                <w:szCs w:val="20"/>
              </w:rPr>
              <w:t>trước</w:t>
            </w:r>
            <w:proofErr w:type="spellEnd"/>
            <w:r w:rsidR="000873E0" w:rsidRPr="00397DE8">
              <w:rPr>
                <w:iCs/>
                <w:sz w:val="20"/>
                <w:szCs w:val="20"/>
              </w:rPr>
              <w:t xml:space="preserve"> </w:t>
            </w:r>
            <w:proofErr w:type="spellStart"/>
            <w:r w:rsidR="000873E0" w:rsidRPr="00397DE8">
              <w:rPr>
                <w:iCs/>
                <w:sz w:val="20"/>
                <w:szCs w:val="20"/>
              </w:rPr>
              <w:t>năm</w:t>
            </w:r>
            <w:proofErr w:type="spellEnd"/>
            <w:r w:rsidR="000873E0" w:rsidRPr="00397DE8">
              <w:rPr>
                <w:iCs/>
                <w:sz w:val="20"/>
                <w:szCs w:val="20"/>
              </w:rPr>
              <w:t xml:space="preserve"> 2003</w:t>
            </w:r>
            <w:r w:rsidR="000873E0" w:rsidRPr="00397DE8">
              <w:rPr>
                <w:iCs/>
                <w:sz w:val="20"/>
                <w:szCs w:val="20"/>
                <w:lang w:val="vi-VN"/>
              </w:rPr>
              <w:t xml:space="preserve"> hoặc đ</w:t>
            </w:r>
            <w:r w:rsidR="000873E0" w:rsidRPr="00397DE8">
              <w:rPr>
                <w:iCs/>
                <w:sz w:val="20"/>
                <w:szCs w:val="20"/>
              </w:rPr>
              <w:t>ã </w:t>
            </w:r>
            <w:r w:rsidR="000873E0" w:rsidRPr="00397DE8">
              <w:rPr>
                <w:iCs/>
                <w:sz w:val="20"/>
                <w:szCs w:val="20"/>
                <w:lang w:val="vi-VN"/>
              </w:rPr>
              <w:t>ứng trước tiền bồi thường, giải ph</w:t>
            </w:r>
            <w:proofErr w:type="spellStart"/>
            <w:r w:rsidR="000873E0" w:rsidRPr="00397DE8">
              <w:rPr>
                <w:iCs/>
                <w:sz w:val="20"/>
                <w:szCs w:val="20"/>
              </w:rPr>
              <w:t>óng</w:t>
            </w:r>
            <w:proofErr w:type="spellEnd"/>
            <w:r w:rsidR="000873E0" w:rsidRPr="00397DE8">
              <w:rPr>
                <w:iCs/>
                <w:sz w:val="20"/>
                <w:szCs w:val="20"/>
              </w:rPr>
              <w:t xml:space="preserve"> m</w:t>
            </w:r>
            <w:r w:rsidR="000873E0" w:rsidRPr="00397DE8">
              <w:rPr>
                <w:iCs/>
                <w:sz w:val="20"/>
                <w:szCs w:val="20"/>
                <w:lang w:val="vi-VN"/>
              </w:rPr>
              <w:t>ặt bằng v</w:t>
            </w:r>
            <w:r w:rsidR="000873E0" w:rsidRPr="00397DE8">
              <w:rPr>
                <w:iCs/>
                <w:sz w:val="20"/>
                <w:szCs w:val="20"/>
              </w:rPr>
              <w:t xml:space="preserve">à </w:t>
            </w:r>
            <w:proofErr w:type="spellStart"/>
            <w:r w:rsidR="000873E0" w:rsidRPr="00397DE8">
              <w:rPr>
                <w:iCs/>
                <w:sz w:val="20"/>
                <w:szCs w:val="20"/>
              </w:rPr>
              <w:t>đư</w:t>
            </w:r>
            <w:proofErr w:type="spellEnd"/>
            <w:r w:rsidR="000873E0" w:rsidRPr="00397DE8">
              <w:rPr>
                <w:iCs/>
                <w:sz w:val="20"/>
                <w:szCs w:val="20"/>
                <w:lang w:val="vi-VN"/>
              </w:rPr>
              <w:t>ợc cơ quan nh</w:t>
            </w:r>
            <w:r w:rsidR="000873E0" w:rsidRPr="00397DE8">
              <w:rPr>
                <w:iCs/>
                <w:sz w:val="20"/>
                <w:szCs w:val="20"/>
              </w:rPr>
              <w:t xml:space="preserve">à </w:t>
            </w:r>
            <w:proofErr w:type="spellStart"/>
            <w:r w:rsidR="000873E0" w:rsidRPr="00397DE8">
              <w:rPr>
                <w:iCs/>
                <w:sz w:val="20"/>
                <w:szCs w:val="20"/>
              </w:rPr>
              <w:t>nư</w:t>
            </w:r>
            <w:proofErr w:type="spellEnd"/>
            <w:r w:rsidR="000873E0" w:rsidRPr="00397DE8">
              <w:rPr>
                <w:iCs/>
                <w:sz w:val="20"/>
                <w:szCs w:val="20"/>
                <w:lang w:val="vi-VN"/>
              </w:rPr>
              <w:t>ớc cho ph</w:t>
            </w:r>
            <w:proofErr w:type="spellStart"/>
            <w:r w:rsidR="000873E0" w:rsidRPr="00397DE8">
              <w:rPr>
                <w:iCs/>
                <w:sz w:val="20"/>
                <w:szCs w:val="20"/>
              </w:rPr>
              <w:t>ép</w:t>
            </w:r>
            <w:proofErr w:type="spellEnd"/>
            <w:r w:rsidR="000873E0" w:rsidRPr="00397DE8">
              <w:rPr>
                <w:iCs/>
                <w:sz w:val="20"/>
                <w:szCs w:val="20"/>
              </w:rPr>
              <w:t xml:space="preserve"> </w:t>
            </w:r>
            <w:proofErr w:type="spellStart"/>
            <w:r w:rsidR="000873E0" w:rsidRPr="00397DE8">
              <w:rPr>
                <w:iCs/>
                <w:sz w:val="20"/>
                <w:szCs w:val="20"/>
              </w:rPr>
              <w:t>kh</w:t>
            </w:r>
            <w:proofErr w:type="spellEnd"/>
            <w:r w:rsidR="000873E0" w:rsidRPr="00397DE8">
              <w:rPr>
                <w:iCs/>
                <w:sz w:val="20"/>
                <w:szCs w:val="20"/>
                <w:lang w:val="vi-VN"/>
              </w:rPr>
              <w:t>ấu trừ v</w:t>
            </w:r>
            <w:proofErr w:type="spellStart"/>
            <w:r w:rsidR="000873E0" w:rsidRPr="00397DE8">
              <w:rPr>
                <w:iCs/>
                <w:sz w:val="20"/>
                <w:szCs w:val="20"/>
              </w:rPr>
              <w:t>ào</w:t>
            </w:r>
            <w:proofErr w:type="spellEnd"/>
            <w:r w:rsidR="000873E0" w:rsidRPr="00397DE8">
              <w:rPr>
                <w:iCs/>
                <w:sz w:val="20"/>
                <w:szCs w:val="20"/>
              </w:rPr>
              <w:t xml:space="preserve"> </w:t>
            </w:r>
            <w:proofErr w:type="spellStart"/>
            <w:r w:rsidR="000873E0" w:rsidRPr="00397DE8">
              <w:rPr>
                <w:iCs/>
                <w:sz w:val="20"/>
                <w:szCs w:val="20"/>
              </w:rPr>
              <w:t>ti</w:t>
            </w:r>
            <w:proofErr w:type="spellEnd"/>
            <w:r w:rsidR="000873E0" w:rsidRPr="00397DE8">
              <w:rPr>
                <w:iCs/>
                <w:sz w:val="20"/>
                <w:szCs w:val="20"/>
                <w:lang w:val="vi-VN"/>
              </w:rPr>
              <w:t>ền thu</w:t>
            </w:r>
            <w:r w:rsidR="000873E0" w:rsidRPr="00397DE8">
              <w:rPr>
                <w:iCs/>
                <w:sz w:val="20"/>
                <w:szCs w:val="20"/>
              </w:rPr>
              <w:t>ê đ</w:t>
            </w:r>
            <w:r w:rsidR="000873E0" w:rsidRPr="00397DE8">
              <w:rPr>
                <w:iCs/>
                <w:sz w:val="20"/>
                <w:szCs w:val="20"/>
                <w:lang w:val="vi-VN"/>
              </w:rPr>
              <w:t>ất phải nộp hằng năm bằng c</w:t>
            </w:r>
            <w:proofErr w:type="spellStart"/>
            <w:r w:rsidR="000873E0" w:rsidRPr="00397DE8">
              <w:rPr>
                <w:iCs/>
                <w:sz w:val="20"/>
                <w:szCs w:val="20"/>
              </w:rPr>
              <w:t>ách</w:t>
            </w:r>
            <w:proofErr w:type="spellEnd"/>
            <w:r w:rsidR="000873E0" w:rsidRPr="00397DE8">
              <w:rPr>
                <w:iCs/>
                <w:sz w:val="20"/>
                <w:szCs w:val="20"/>
              </w:rPr>
              <w:t xml:space="preserve"> </w:t>
            </w:r>
            <w:proofErr w:type="spellStart"/>
            <w:r w:rsidR="000873E0" w:rsidRPr="00397DE8">
              <w:rPr>
                <w:iCs/>
                <w:sz w:val="20"/>
                <w:szCs w:val="20"/>
              </w:rPr>
              <w:t>quy</w:t>
            </w:r>
            <w:proofErr w:type="spellEnd"/>
            <w:r w:rsidR="000873E0" w:rsidRPr="00397DE8">
              <w:rPr>
                <w:iCs/>
                <w:sz w:val="20"/>
                <w:szCs w:val="20"/>
              </w:rPr>
              <w:t xml:space="preserve"> đ</w:t>
            </w:r>
            <w:r w:rsidR="000873E0" w:rsidRPr="00397DE8">
              <w:rPr>
                <w:iCs/>
                <w:sz w:val="20"/>
                <w:szCs w:val="20"/>
                <w:lang w:val="vi-VN"/>
              </w:rPr>
              <w:t>ổi ra số năm, th</w:t>
            </w:r>
            <w:proofErr w:type="spellStart"/>
            <w:r w:rsidR="000873E0" w:rsidRPr="00397DE8">
              <w:rPr>
                <w:iCs/>
                <w:sz w:val="20"/>
                <w:szCs w:val="20"/>
              </w:rPr>
              <w:t>áng</w:t>
            </w:r>
            <w:proofErr w:type="spellEnd"/>
            <w:r w:rsidR="000873E0" w:rsidRPr="00397DE8">
              <w:rPr>
                <w:iCs/>
                <w:sz w:val="20"/>
                <w:szCs w:val="20"/>
              </w:rPr>
              <w:t xml:space="preserve"> </w:t>
            </w:r>
            <w:proofErr w:type="spellStart"/>
            <w:r w:rsidR="000873E0" w:rsidRPr="00397DE8">
              <w:rPr>
                <w:iCs/>
                <w:sz w:val="20"/>
                <w:szCs w:val="20"/>
              </w:rPr>
              <w:t>hoàn</w:t>
            </w:r>
            <w:proofErr w:type="spellEnd"/>
            <w:r w:rsidR="000873E0" w:rsidRPr="00397DE8">
              <w:rPr>
                <w:iCs/>
                <w:sz w:val="20"/>
                <w:szCs w:val="20"/>
              </w:rPr>
              <w:t xml:space="preserve"> </w:t>
            </w:r>
            <w:proofErr w:type="spellStart"/>
            <w:r w:rsidR="000873E0" w:rsidRPr="00397DE8">
              <w:rPr>
                <w:iCs/>
                <w:sz w:val="20"/>
                <w:szCs w:val="20"/>
              </w:rPr>
              <w:t>thành</w:t>
            </w:r>
            <w:proofErr w:type="spellEnd"/>
            <w:r w:rsidR="000873E0" w:rsidRPr="00397DE8">
              <w:rPr>
                <w:iCs/>
                <w:sz w:val="20"/>
                <w:szCs w:val="20"/>
              </w:rPr>
              <w:t xml:space="preserve"> </w:t>
            </w:r>
            <w:proofErr w:type="spellStart"/>
            <w:r w:rsidR="000873E0" w:rsidRPr="00397DE8">
              <w:rPr>
                <w:iCs/>
                <w:sz w:val="20"/>
                <w:szCs w:val="20"/>
              </w:rPr>
              <w:t>nghĩa</w:t>
            </w:r>
            <w:proofErr w:type="spellEnd"/>
            <w:r w:rsidR="000873E0" w:rsidRPr="00397DE8">
              <w:rPr>
                <w:iCs/>
                <w:sz w:val="20"/>
                <w:szCs w:val="20"/>
              </w:rPr>
              <w:t xml:space="preserve"> v</w:t>
            </w:r>
            <w:r w:rsidR="000873E0" w:rsidRPr="00397DE8">
              <w:rPr>
                <w:iCs/>
                <w:sz w:val="20"/>
                <w:szCs w:val="20"/>
                <w:lang w:val="vi-VN"/>
              </w:rPr>
              <w:t>ụ t</w:t>
            </w:r>
            <w:proofErr w:type="spellStart"/>
            <w:r w:rsidR="000873E0" w:rsidRPr="00397DE8">
              <w:rPr>
                <w:iCs/>
                <w:sz w:val="20"/>
                <w:szCs w:val="20"/>
              </w:rPr>
              <w:t>ài</w:t>
            </w:r>
            <w:proofErr w:type="spellEnd"/>
            <w:r w:rsidR="000873E0" w:rsidRPr="00397DE8">
              <w:rPr>
                <w:iCs/>
                <w:sz w:val="20"/>
                <w:szCs w:val="20"/>
              </w:rPr>
              <w:t xml:space="preserve"> </w:t>
            </w:r>
            <w:proofErr w:type="spellStart"/>
            <w:r w:rsidR="000873E0" w:rsidRPr="00397DE8">
              <w:rPr>
                <w:iCs/>
                <w:sz w:val="20"/>
                <w:szCs w:val="20"/>
              </w:rPr>
              <w:t>chính</w:t>
            </w:r>
            <w:proofErr w:type="spellEnd"/>
            <w:r w:rsidR="000873E0" w:rsidRPr="00397DE8">
              <w:rPr>
                <w:iCs/>
                <w:sz w:val="20"/>
                <w:szCs w:val="20"/>
              </w:rPr>
              <w:t xml:space="preserve"> </w:t>
            </w:r>
            <w:proofErr w:type="spellStart"/>
            <w:r w:rsidR="000873E0" w:rsidRPr="00397DE8">
              <w:rPr>
                <w:iCs/>
                <w:sz w:val="20"/>
                <w:szCs w:val="20"/>
              </w:rPr>
              <w:t>nhưng</w:t>
            </w:r>
            <w:proofErr w:type="spellEnd"/>
            <w:r w:rsidR="000873E0" w:rsidRPr="00397DE8">
              <w:rPr>
                <w:iCs/>
                <w:sz w:val="20"/>
                <w:szCs w:val="20"/>
              </w:rPr>
              <w:t xml:space="preserve"> </w:t>
            </w:r>
            <w:proofErr w:type="spellStart"/>
            <w:r w:rsidR="000873E0" w:rsidRPr="00397DE8">
              <w:rPr>
                <w:iCs/>
                <w:sz w:val="20"/>
                <w:szCs w:val="20"/>
              </w:rPr>
              <w:t>chưa</w:t>
            </w:r>
            <w:proofErr w:type="spellEnd"/>
            <w:r w:rsidR="000873E0" w:rsidRPr="00397DE8">
              <w:rPr>
                <w:iCs/>
                <w:sz w:val="20"/>
                <w:szCs w:val="20"/>
              </w:rPr>
              <w:t xml:space="preserve"> s</w:t>
            </w:r>
            <w:r w:rsidR="000873E0" w:rsidRPr="00397DE8">
              <w:rPr>
                <w:iCs/>
                <w:sz w:val="20"/>
                <w:szCs w:val="20"/>
                <w:lang w:val="vi-VN"/>
              </w:rPr>
              <w:t>ử dụng hết (chưa trừ hết) t</w:t>
            </w:r>
            <w:proofErr w:type="spellStart"/>
            <w:r w:rsidR="000873E0" w:rsidRPr="00397DE8">
              <w:rPr>
                <w:iCs/>
                <w:sz w:val="20"/>
                <w:szCs w:val="20"/>
              </w:rPr>
              <w:t>ính</w:t>
            </w:r>
            <w:proofErr w:type="spellEnd"/>
            <w:r w:rsidR="000873E0" w:rsidRPr="00397DE8">
              <w:rPr>
                <w:iCs/>
                <w:sz w:val="20"/>
                <w:szCs w:val="20"/>
              </w:rPr>
              <w:t xml:space="preserve"> đ</w:t>
            </w:r>
            <w:r w:rsidR="000873E0" w:rsidRPr="00397DE8">
              <w:rPr>
                <w:iCs/>
                <w:sz w:val="20"/>
                <w:szCs w:val="20"/>
                <w:lang w:val="vi-VN"/>
              </w:rPr>
              <w:t>ến thời điểm chuyển mục đ</w:t>
            </w:r>
            <w:proofErr w:type="spellStart"/>
            <w:r w:rsidR="000873E0" w:rsidRPr="00397DE8">
              <w:rPr>
                <w:iCs/>
                <w:sz w:val="20"/>
                <w:szCs w:val="20"/>
              </w:rPr>
              <w:t>ích</w:t>
            </w:r>
            <w:proofErr w:type="spellEnd"/>
            <w:r w:rsidR="000873E0" w:rsidRPr="00397DE8">
              <w:rPr>
                <w:iCs/>
                <w:sz w:val="20"/>
                <w:szCs w:val="20"/>
              </w:rPr>
              <w:t xml:space="preserve"> </w:t>
            </w:r>
            <w:proofErr w:type="spellStart"/>
            <w:r w:rsidR="000873E0" w:rsidRPr="00397DE8">
              <w:rPr>
                <w:iCs/>
                <w:sz w:val="20"/>
                <w:szCs w:val="20"/>
              </w:rPr>
              <w:t>thì</w:t>
            </w:r>
            <w:proofErr w:type="spellEnd"/>
            <w:r w:rsidR="000873E0" w:rsidRPr="00397DE8">
              <w:rPr>
                <w:iCs/>
                <w:sz w:val="20"/>
                <w:szCs w:val="20"/>
              </w:rPr>
              <w:t xml:space="preserve"> </w:t>
            </w:r>
            <w:proofErr w:type="spellStart"/>
            <w:r w:rsidR="000873E0" w:rsidRPr="00397DE8">
              <w:rPr>
                <w:iCs/>
                <w:sz w:val="20"/>
                <w:szCs w:val="20"/>
              </w:rPr>
              <w:t>ti</w:t>
            </w:r>
            <w:proofErr w:type="spellEnd"/>
            <w:r w:rsidR="000873E0" w:rsidRPr="00397DE8">
              <w:rPr>
                <w:iCs/>
                <w:sz w:val="20"/>
                <w:szCs w:val="20"/>
                <w:lang w:val="vi-VN"/>
              </w:rPr>
              <w:t>ền đất trước khi chuyển mục đ</w:t>
            </w:r>
            <w:proofErr w:type="spellStart"/>
            <w:r w:rsidR="000873E0" w:rsidRPr="00397DE8">
              <w:rPr>
                <w:iCs/>
                <w:sz w:val="20"/>
                <w:szCs w:val="20"/>
              </w:rPr>
              <w:t>ích</w:t>
            </w:r>
            <w:proofErr w:type="spellEnd"/>
            <w:r w:rsidR="000873E0" w:rsidRPr="00397DE8">
              <w:rPr>
                <w:iCs/>
                <w:sz w:val="20"/>
                <w:szCs w:val="20"/>
              </w:rPr>
              <w:t xml:space="preserve"> s</w:t>
            </w:r>
            <w:r w:rsidR="000873E0" w:rsidRPr="00397DE8">
              <w:rPr>
                <w:iCs/>
                <w:sz w:val="20"/>
                <w:szCs w:val="20"/>
                <w:lang w:val="vi-VN"/>
              </w:rPr>
              <w:t>ử dụng đất được x</w:t>
            </w:r>
            <w:proofErr w:type="spellStart"/>
            <w:r w:rsidR="000873E0" w:rsidRPr="00397DE8">
              <w:rPr>
                <w:iCs/>
                <w:sz w:val="20"/>
                <w:szCs w:val="20"/>
              </w:rPr>
              <w:t>ác</w:t>
            </w:r>
            <w:proofErr w:type="spellEnd"/>
            <w:r w:rsidR="000873E0" w:rsidRPr="00397DE8">
              <w:rPr>
                <w:iCs/>
                <w:sz w:val="20"/>
                <w:szCs w:val="20"/>
              </w:rPr>
              <w:t xml:space="preserve"> đ</w:t>
            </w:r>
            <w:r w:rsidR="000873E0" w:rsidRPr="00397DE8">
              <w:rPr>
                <w:iCs/>
                <w:sz w:val="20"/>
                <w:szCs w:val="20"/>
                <w:lang w:val="vi-VN"/>
              </w:rPr>
              <w:t>ịnh theo quy định tại tiết b3 điểm b khoản này</w:t>
            </w:r>
            <w:r w:rsidR="000873E0" w:rsidRPr="00397DE8">
              <w:rPr>
                <w:iCs/>
                <w:sz w:val="20"/>
                <w:szCs w:val="20"/>
              </w:rPr>
              <w:t>.</w:t>
            </w:r>
          </w:p>
          <w:p w14:paraId="47209E34" w14:textId="77777777" w:rsidR="002F26EE" w:rsidRPr="00397DE8" w:rsidRDefault="002F26EE" w:rsidP="0056213A">
            <w:pPr>
              <w:pStyle w:val="NormalWeb"/>
              <w:shd w:val="clear" w:color="auto" w:fill="FFFFFF"/>
              <w:spacing w:before="60" w:beforeAutospacing="0" w:after="60" w:afterAutospacing="0" w:line="170" w:lineRule="atLeast"/>
              <w:jc w:val="both"/>
              <w:rPr>
                <w:bCs/>
                <w:sz w:val="20"/>
                <w:szCs w:val="20"/>
              </w:rPr>
            </w:pPr>
            <w:r w:rsidRPr="00397DE8">
              <w:rPr>
                <w:sz w:val="20"/>
                <w:szCs w:val="20"/>
              </w:rPr>
              <w:t>Ti</w:t>
            </w:r>
            <w:r w:rsidRPr="00397DE8">
              <w:rPr>
                <w:sz w:val="20"/>
                <w:szCs w:val="20"/>
                <w:lang w:val="vi-VN"/>
              </w:rPr>
              <w:t>ền đất trước khi chuyển mục đ</w:t>
            </w:r>
            <w:proofErr w:type="spellStart"/>
            <w:r w:rsidRPr="00397DE8">
              <w:rPr>
                <w:sz w:val="20"/>
                <w:szCs w:val="20"/>
              </w:rPr>
              <w:t>ích</w:t>
            </w:r>
            <w:proofErr w:type="spellEnd"/>
            <w:r w:rsidRPr="00397DE8">
              <w:rPr>
                <w:sz w:val="20"/>
                <w:szCs w:val="20"/>
              </w:rPr>
              <w:t xml:space="preserve"> s</w:t>
            </w:r>
            <w:r w:rsidRPr="00397DE8">
              <w:rPr>
                <w:sz w:val="20"/>
                <w:szCs w:val="20"/>
                <w:lang w:val="vi-VN"/>
              </w:rPr>
              <w:t>ử dụng đất được trừ v</w:t>
            </w:r>
            <w:proofErr w:type="spellStart"/>
            <w:r w:rsidRPr="00397DE8">
              <w:rPr>
                <w:sz w:val="20"/>
                <w:szCs w:val="20"/>
              </w:rPr>
              <w:t>ào</w:t>
            </w:r>
            <w:proofErr w:type="spellEnd"/>
            <w:r w:rsidRPr="00397DE8">
              <w:rPr>
                <w:sz w:val="20"/>
                <w:szCs w:val="20"/>
              </w:rPr>
              <w:t xml:space="preserve"> s</w:t>
            </w:r>
            <w:r w:rsidRPr="00397DE8">
              <w:rPr>
                <w:sz w:val="20"/>
                <w:szCs w:val="20"/>
                <w:lang w:val="vi-VN"/>
              </w:rPr>
              <w:t>ố tiền thu</w:t>
            </w:r>
            <w:r w:rsidRPr="00397DE8">
              <w:rPr>
                <w:sz w:val="20"/>
                <w:szCs w:val="20"/>
              </w:rPr>
              <w:t>ê đ</w:t>
            </w:r>
            <w:r w:rsidRPr="00397DE8">
              <w:rPr>
                <w:sz w:val="20"/>
                <w:szCs w:val="20"/>
                <w:lang w:val="vi-VN"/>
              </w:rPr>
              <w:t>ất phải nộp nếu lựa chọn h</w:t>
            </w:r>
            <w:proofErr w:type="spellStart"/>
            <w:r w:rsidRPr="00397DE8">
              <w:rPr>
                <w:sz w:val="20"/>
                <w:szCs w:val="20"/>
              </w:rPr>
              <w:t>ình</w:t>
            </w:r>
            <w:proofErr w:type="spellEnd"/>
            <w:r w:rsidRPr="00397DE8">
              <w:rPr>
                <w:sz w:val="20"/>
                <w:szCs w:val="20"/>
              </w:rPr>
              <w:t xml:space="preserve"> </w:t>
            </w:r>
            <w:proofErr w:type="spellStart"/>
            <w:r w:rsidRPr="00397DE8">
              <w:rPr>
                <w:sz w:val="20"/>
                <w:szCs w:val="20"/>
              </w:rPr>
              <w:t>th</w:t>
            </w:r>
            <w:proofErr w:type="spellEnd"/>
            <w:r w:rsidRPr="00397DE8">
              <w:rPr>
                <w:sz w:val="20"/>
                <w:szCs w:val="20"/>
                <w:lang w:val="vi-VN"/>
              </w:rPr>
              <w:t>ức thu</w:t>
            </w:r>
            <w:r w:rsidRPr="00397DE8">
              <w:rPr>
                <w:sz w:val="20"/>
                <w:szCs w:val="20"/>
              </w:rPr>
              <w:t>ê đ</w:t>
            </w:r>
            <w:r w:rsidRPr="00397DE8">
              <w:rPr>
                <w:sz w:val="20"/>
                <w:szCs w:val="20"/>
                <w:lang w:val="vi-VN"/>
              </w:rPr>
              <w:t>ất trả tiền một lần cho cả thời gian thu</w:t>
            </w:r>
            <w:r w:rsidRPr="00397DE8">
              <w:rPr>
                <w:sz w:val="20"/>
                <w:szCs w:val="20"/>
              </w:rPr>
              <w:t xml:space="preserve">ê. </w:t>
            </w:r>
            <w:proofErr w:type="spellStart"/>
            <w:r w:rsidRPr="00397DE8">
              <w:rPr>
                <w:sz w:val="20"/>
                <w:szCs w:val="20"/>
              </w:rPr>
              <w:t>Trư</w:t>
            </w:r>
            <w:proofErr w:type="spellEnd"/>
            <w:r w:rsidRPr="00397DE8">
              <w:rPr>
                <w:sz w:val="20"/>
                <w:szCs w:val="20"/>
                <w:lang w:val="vi-VN"/>
              </w:rPr>
              <w:t>ờng hợp người được Nh</w:t>
            </w:r>
            <w:r w:rsidRPr="00397DE8">
              <w:rPr>
                <w:sz w:val="20"/>
                <w:szCs w:val="20"/>
              </w:rPr>
              <w:t xml:space="preserve">à </w:t>
            </w:r>
            <w:proofErr w:type="spellStart"/>
            <w:r w:rsidRPr="00397DE8">
              <w:rPr>
                <w:sz w:val="20"/>
                <w:szCs w:val="20"/>
              </w:rPr>
              <w:t>nư</w:t>
            </w:r>
            <w:proofErr w:type="spellEnd"/>
            <w:r w:rsidRPr="00397DE8">
              <w:rPr>
                <w:sz w:val="20"/>
                <w:szCs w:val="20"/>
                <w:lang w:val="vi-VN"/>
              </w:rPr>
              <w:t>ớc cho thu</w:t>
            </w:r>
            <w:r w:rsidRPr="00397DE8">
              <w:rPr>
                <w:sz w:val="20"/>
                <w:szCs w:val="20"/>
              </w:rPr>
              <w:t>ê đ</w:t>
            </w:r>
            <w:r w:rsidRPr="00397DE8">
              <w:rPr>
                <w:sz w:val="20"/>
                <w:szCs w:val="20"/>
                <w:lang w:val="vi-VN"/>
              </w:rPr>
              <w:t>ất lựa chọn h</w:t>
            </w:r>
            <w:proofErr w:type="spellStart"/>
            <w:r w:rsidRPr="00397DE8">
              <w:rPr>
                <w:sz w:val="20"/>
                <w:szCs w:val="20"/>
              </w:rPr>
              <w:t>ình</w:t>
            </w:r>
            <w:proofErr w:type="spellEnd"/>
            <w:r w:rsidRPr="00397DE8">
              <w:rPr>
                <w:sz w:val="20"/>
                <w:szCs w:val="20"/>
              </w:rPr>
              <w:t xml:space="preserve"> </w:t>
            </w:r>
            <w:proofErr w:type="spellStart"/>
            <w:r w:rsidRPr="00397DE8">
              <w:rPr>
                <w:sz w:val="20"/>
                <w:szCs w:val="20"/>
              </w:rPr>
              <w:t>th</w:t>
            </w:r>
            <w:proofErr w:type="spellEnd"/>
            <w:r w:rsidRPr="00397DE8">
              <w:rPr>
                <w:sz w:val="20"/>
                <w:szCs w:val="20"/>
                <w:lang w:val="vi-VN"/>
              </w:rPr>
              <w:t>ức thu</w:t>
            </w:r>
            <w:r w:rsidRPr="00397DE8">
              <w:rPr>
                <w:sz w:val="20"/>
                <w:szCs w:val="20"/>
              </w:rPr>
              <w:t>ê đ</w:t>
            </w:r>
            <w:r w:rsidRPr="00397DE8">
              <w:rPr>
                <w:sz w:val="20"/>
                <w:szCs w:val="20"/>
                <w:lang w:val="vi-VN"/>
              </w:rPr>
              <w:t>ất trả tiền hằng năm th</w:t>
            </w:r>
            <w:r w:rsidRPr="00397DE8">
              <w:rPr>
                <w:sz w:val="20"/>
                <w:szCs w:val="20"/>
              </w:rPr>
              <w:t xml:space="preserve">ì </w:t>
            </w:r>
            <w:proofErr w:type="spellStart"/>
            <w:r w:rsidRPr="00397DE8">
              <w:rPr>
                <w:sz w:val="20"/>
                <w:szCs w:val="20"/>
              </w:rPr>
              <w:t>ti</w:t>
            </w:r>
            <w:proofErr w:type="spellEnd"/>
            <w:r w:rsidRPr="00397DE8">
              <w:rPr>
                <w:sz w:val="20"/>
                <w:szCs w:val="20"/>
                <w:lang w:val="vi-VN"/>
              </w:rPr>
              <w:t>ền đất trước khi chuyển mục đ</w:t>
            </w:r>
            <w:proofErr w:type="spellStart"/>
            <w:r w:rsidRPr="00397DE8">
              <w:rPr>
                <w:sz w:val="20"/>
                <w:szCs w:val="20"/>
              </w:rPr>
              <w:t>ích</w:t>
            </w:r>
            <w:proofErr w:type="spellEnd"/>
            <w:r w:rsidRPr="00397DE8">
              <w:rPr>
                <w:sz w:val="20"/>
                <w:szCs w:val="20"/>
              </w:rPr>
              <w:t xml:space="preserve"> s</w:t>
            </w:r>
            <w:r w:rsidRPr="00397DE8">
              <w:rPr>
                <w:sz w:val="20"/>
                <w:szCs w:val="20"/>
                <w:lang w:val="vi-VN"/>
              </w:rPr>
              <w:t>ử dụng đất được quy đổi ra thời gian đ</w:t>
            </w:r>
            <w:r w:rsidRPr="00397DE8">
              <w:rPr>
                <w:sz w:val="20"/>
                <w:szCs w:val="20"/>
              </w:rPr>
              <w:t xml:space="preserve">ã </w:t>
            </w:r>
            <w:proofErr w:type="spellStart"/>
            <w:r w:rsidRPr="00397DE8">
              <w:rPr>
                <w:sz w:val="20"/>
                <w:szCs w:val="20"/>
              </w:rPr>
              <w:t>hoàn</w:t>
            </w:r>
            <w:proofErr w:type="spellEnd"/>
            <w:r w:rsidRPr="00397DE8">
              <w:rPr>
                <w:sz w:val="20"/>
                <w:szCs w:val="20"/>
              </w:rPr>
              <w:t xml:space="preserve"> </w:t>
            </w:r>
            <w:proofErr w:type="spellStart"/>
            <w:r w:rsidRPr="00397DE8">
              <w:rPr>
                <w:sz w:val="20"/>
                <w:szCs w:val="20"/>
              </w:rPr>
              <w:t>thành</w:t>
            </w:r>
            <w:proofErr w:type="spellEnd"/>
            <w:r w:rsidRPr="00397DE8">
              <w:rPr>
                <w:sz w:val="20"/>
                <w:szCs w:val="20"/>
              </w:rPr>
              <w:t xml:space="preserve"> </w:t>
            </w:r>
            <w:proofErr w:type="spellStart"/>
            <w:r w:rsidRPr="00397DE8">
              <w:rPr>
                <w:sz w:val="20"/>
                <w:szCs w:val="20"/>
              </w:rPr>
              <w:t>nghĩa</w:t>
            </w:r>
            <w:proofErr w:type="spellEnd"/>
            <w:r w:rsidRPr="00397DE8">
              <w:rPr>
                <w:sz w:val="20"/>
                <w:szCs w:val="20"/>
              </w:rPr>
              <w:t xml:space="preserve"> v</w:t>
            </w:r>
            <w:r w:rsidRPr="00397DE8">
              <w:rPr>
                <w:sz w:val="20"/>
                <w:szCs w:val="20"/>
                <w:lang w:val="vi-VN"/>
              </w:rPr>
              <w:t>ụ nộp tiền thu</w:t>
            </w:r>
            <w:r w:rsidRPr="00397DE8">
              <w:rPr>
                <w:sz w:val="20"/>
                <w:szCs w:val="20"/>
              </w:rPr>
              <w:t>ê đ</w:t>
            </w:r>
            <w:r w:rsidRPr="00397DE8">
              <w:rPr>
                <w:sz w:val="20"/>
                <w:szCs w:val="20"/>
                <w:lang w:val="vi-VN"/>
              </w:rPr>
              <w:t>ất tại thời điểm được cơ quan nh</w:t>
            </w:r>
            <w:r w:rsidRPr="00397DE8">
              <w:rPr>
                <w:sz w:val="20"/>
                <w:szCs w:val="20"/>
              </w:rPr>
              <w:t xml:space="preserve">à </w:t>
            </w:r>
            <w:proofErr w:type="spellStart"/>
            <w:r w:rsidRPr="00397DE8">
              <w:rPr>
                <w:sz w:val="20"/>
                <w:szCs w:val="20"/>
              </w:rPr>
              <w:t>nư</w:t>
            </w:r>
            <w:proofErr w:type="spellEnd"/>
            <w:r w:rsidRPr="00397DE8">
              <w:rPr>
                <w:sz w:val="20"/>
                <w:szCs w:val="20"/>
                <w:lang w:val="vi-VN"/>
              </w:rPr>
              <w:t>ớc c</w:t>
            </w:r>
            <w:r w:rsidRPr="00397DE8">
              <w:rPr>
                <w:sz w:val="20"/>
                <w:szCs w:val="20"/>
              </w:rPr>
              <w:t xml:space="preserve">ó </w:t>
            </w:r>
            <w:proofErr w:type="spellStart"/>
            <w:r w:rsidRPr="00397DE8">
              <w:rPr>
                <w:sz w:val="20"/>
                <w:szCs w:val="20"/>
              </w:rPr>
              <w:t>th</w:t>
            </w:r>
            <w:proofErr w:type="spellEnd"/>
            <w:r w:rsidRPr="00397DE8">
              <w:rPr>
                <w:sz w:val="20"/>
                <w:szCs w:val="20"/>
                <w:lang w:val="vi-VN"/>
              </w:rPr>
              <w:t>ẩm quyền cho ph</w:t>
            </w:r>
            <w:proofErr w:type="spellStart"/>
            <w:r w:rsidRPr="00397DE8">
              <w:rPr>
                <w:sz w:val="20"/>
                <w:szCs w:val="20"/>
              </w:rPr>
              <w:t>ép</w:t>
            </w:r>
            <w:proofErr w:type="spellEnd"/>
            <w:r w:rsidRPr="00397DE8">
              <w:rPr>
                <w:sz w:val="20"/>
                <w:szCs w:val="20"/>
              </w:rPr>
              <w:t xml:space="preserve"> </w:t>
            </w:r>
            <w:proofErr w:type="spellStart"/>
            <w:r w:rsidRPr="00397DE8">
              <w:rPr>
                <w:sz w:val="20"/>
                <w:szCs w:val="20"/>
              </w:rPr>
              <w:t>chuy</w:t>
            </w:r>
            <w:proofErr w:type="spellEnd"/>
            <w:r w:rsidRPr="00397DE8">
              <w:rPr>
                <w:sz w:val="20"/>
                <w:szCs w:val="20"/>
                <w:lang w:val="vi-VN"/>
              </w:rPr>
              <w:t>ển mục đ</w:t>
            </w:r>
            <w:proofErr w:type="spellStart"/>
            <w:r w:rsidRPr="00397DE8">
              <w:rPr>
                <w:sz w:val="20"/>
                <w:szCs w:val="20"/>
              </w:rPr>
              <w:t>ích</w:t>
            </w:r>
            <w:proofErr w:type="spellEnd"/>
            <w:r w:rsidRPr="00397DE8">
              <w:rPr>
                <w:sz w:val="20"/>
                <w:szCs w:val="20"/>
              </w:rPr>
              <w:t xml:space="preserve"> s</w:t>
            </w:r>
            <w:r w:rsidRPr="00397DE8">
              <w:rPr>
                <w:sz w:val="20"/>
                <w:szCs w:val="20"/>
                <w:lang w:val="vi-VN"/>
              </w:rPr>
              <w:t>ử dụng đất.</w:t>
            </w:r>
          </w:p>
        </w:tc>
        <w:tc>
          <w:tcPr>
            <w:tcW w:w="2060" w:type="pct"/>
            <w:shd w:val="clear" w:color="auto" w:fill="FFFFFF"/>
          </w:tcPr>
          <w:p w14:paraId="496206D5" w14:textId="77777777" w:rsidR="002F26EE" w:rsidRPr="00397DE8" w:rsidRDefault="002F26EE" w:rsidP="00397DE8">
            <w:pPr>
              <w:spacing w:before="60" w:after="60"/>
              <w:ind w:left="62" w:right="57" w:firstLine="99"/>
              <w:jc w:val="both"/>
              <w:rPr>
                <w:rFonts w:ascii="Times New Roman" w:hAnsi="Times New Roman" w:cs="Times New Roman"/>
                <w:i/>
                <w:sz w:val="20"/>
                <w:szCs w:val="20"/>
                <w:lang w:val="en-US"/>
              </w:rPr>
            </w:pPr>
            <w:r w:rsidRPr="00397DE8">
              <w:rPr>
                <w:rFonts w:ascii="Times New Roman" w:hAnsi="Times New Roman" w:cs="Times New Roman"/>
                <w:sz w:val="20"/>
                <w:szCs w:val="20"/>
                <w:shd w:val="clear" w:color="auto" w:fill="FFFFFF"/>
              </w:rPr>
              <w:t xml:space="preserve">Sửa đổi, bổ sung điểm c </w:t>
            </w:r>
            <w:r w:rsidRPr="00397DE8">
              <w:rPr>
                <w:rFonts w:ascii="Times New Roman" w:hAnsi="Times New Roman" w:cs="Times New Roman"/>
                <w:bCs/>
                <w:iCs/>
                <w:sz w:val="20"/>
                <w:szCs w:val="20"/>
              </w:rPr>
              <w:t>khoản 3 Điều 34 như sau:</w:t>
            </w:r>
          </w:p>
          <w:p w14:paraId="06325246" w14:textId="77777777" w:rsidR="00397DE8" w:rsidRPr="00397DE8" w:rsidRDefault="00397DE8" w:rsidP="00397DE8">
            <w:pPr>
              <w:spacing w:before="120" w:after="120" w:line="288" w:lineRule="auto"/>
              <w:ind w:left="62" w:right="57" w:firstLine="99"/>
              <w:jc w:val="both"/>
              <w:rPr>
                <w:rFonts w:ascii="Times New Roman" w:hAnsi="Times New Roman" w:cs="Times New Roman"/>
                <w:i/>
                <w:iCs/>
                <w:sz w:val="20"/>
                <w:szCs w:val="20"/>
              </w:rPr>
            </w:pPr>
            <w:r w:rsidRPr="00397DE8">
              <w:rPr>
                <w:rFonts w:ascii="Times New Roman" w:hAnsi="Times New Roman" w:cs="Times New Roman"/>
                <w:i/>
                <w:iCs/>
                <w:sz w:val="20"/>
                <w:szCs w:val="20"/>
              </w:rPr>
              <w:t xml:space="preserve">c) Trường hợp nhận chuyển nhượng hợp pháp quyền sử dụng đất sản xuất, kinh doanh phi nông nghiệp không phải là đất thương mại, dịch vụ; sau đó chuyển mục đích sử dụng đất sang đất thương mại, dịch vụ theo quy định tại điểm g khoản 1 Điều 121 Luật Đất đai thì tiền đất trước khi chuyển mục đích sử dụng đất được </w:t>
            </w:r>
            <w:r w:rsidRPr="00397DE8">
              <w:rPr>
                <w:rFonts w:ascii="Times New Roman" w:hAnsi="Times New Roman" w:cs="Times New Roman"/>
                <w:b/>
                <w:i/>
                <w:iCs/>
                <w:sz w:val="20"/>
                <w:szCs w:val="20"/>
              </w:rPr>
              <w:t>tính</w:t>
            </w:r>
            <w:r w:rsidRPr="00397DE8">
              <w:rPr>
                <w:rFonts w:ascii="Times New Roman" w:hAnsi="Times New Roman" w:cs="Times New Roman"/>
                <w:i/>
                <w:iCs/>
                <w:sz w:val="20"/>
                <w:szCs w:val="20"/>
              </w:rPr>
              <w:t xml:space="preserve"> như sau:</w:t>
            </w:r>
          </w:p>
          <w:p w14:paraId="538AFA74" w14:textId="77777777" w:rsidR="00397DE8" w:rsidRPr="00397DE8" w:rsidRDefault="00397DE8" w:rsidP="00397DE8">
            <w:pPr>
              <w:spacing w:before="120" w:after="120" w:line="288" w:lineRule="auto"/>
              <w:ind w:left="62" w:right="57" w:firstLine="99"/>
              <w:jc w:val="both"/>
              <w:rPr>
                <w:rFonts w:ascii="Times New Roman" w:hAnsi="Times New Roman" w:cs="Times New Roman"/>
                <w:i/>
                <w:iCs/>
                <w:sz w:val="20"/>
                <w:szCs w:val="20"/>
              </w:rPr>
            </w:pPr>
            <w:r w:rsidRPr="00397DE8">
              <w:rPr>
                <w:rFonts w:ascii="Times New Roman" w:hAnsi="Times New Roman" w:cs="Times New Roman"/>
                <w:i/>
                <w:iCs/>
                <w:sz w:val="20"/>
                <w:szCs w:val="20"/>
              </w:rPr>
              <w:t>c1) Đối với trường hợp thuê đất trả tiền thuê đất một lần cho cả thời gian thuê thì tiền đất trước khi chuyển mục đích sử dụng đất được tính bằng số tiền thuê đất trả một lần cho thời gian sử dụng đất còn lại tại thời điểm Nhà nước ban hành quyết định cho phép chuyển mục đích sử dụng đất theo quy định tại khoản 2 Điều 30 Nghị định này.</w:t>
            </w:r>
          </w:p>
          <w:p w14:paraId="15B728BB" w14:textId="77777777" w:rsidR="00397DE8" w:rsidRPr="00397DE8" w:rsidRDefault="00397DE8" w:rsidP="00397DE8">
            <w:pPr>
              <w:spacing w:before="120" w:after="120" w:line="288" w:lineRule="auto"/>
              <w:ind w:left="62" w:right="57" w:firstLine="99"/>
              <w:jc w:val="both"/>
              <w:rPr>
                <w:rFonts w:ascii="Times New Roman" w:hAnsi="Times New Roman" w:cs="Times New Roman"/>
                <w:i/>
                <w:iCs/>
                <w:sz w:val="20"/>
                <w:szCs w:val="20"/>
              </w:rPr>
            </w:pPr>
            <w:r w:rsidRPr="00397DE8">
              <w:rPr>
                <w:rFonts w:ascii="Times New Roman" w:hAnsi="Times New Roman" w:cs="Times New Roman"/>
                <w:i/>
                <w:iCs/>
                <w:sz w:val="20"/>
                <w:szCs w:val="20"/>
              </w:rPr>
              <w:t xml:space="preserve">c2) Đối với trường hợp thuê đất trả tiền hằng năm thì tiền đất trước khi chuyển mục đích sử dụng đất </w:t>
            </w:r>
            <w:r w:rsidRPr="00397DE8">
              <w:rPr>
                <w:rFonts w:ascii="Times New Roman" w:hAnsi="Times New Roman" w:cs="Times New Roman"/>
                <w:b/>
                <w:i/>
                <w:iCs/>
                <w:sz w:val="20"/>
                <w:szCs w:val="20"/>
              </w:rPr>
              <w:t>được</w:t>
            </w:r>
            <w:r w:rsidRPr="00397DE8">
              <w:rPr>
                <w:rFonts w:ascii="Times New Roman" w:hAnsi="Times New Roman" w:cs="Times New Roman"/>
                <w:i/>
                <w:iCs/>
                <w:sz w:val="20"/>
                <w:szCs w:val="20"/>
              </w:rPr>
              <w:t xml:space="preserve"> tính bằng không (=0). Trường hợp người sử dụng đất đã trả trước tiền thuê đất cho một số năm theo quy định của pháp luật về đất đai trước </w:t>
            </w:r>
            <w:r w:rsidRPr="00397DE8">
              <w:rPr>
                <w:rFonts w:ascii="Times New Roman" w:hAnsi="Times New Roman" w:cs="Times New Roman"/>
                <w:b/>
                <w:i/>
                <w:iCs/>
                <w:sz w:val="20"/>
                <w:szCs w:val="20"/>
              </w:rPr>
              <w:t>ngày Luật Đất đai năm 2003 có hiệu lực thi hành</w:t>
            </w:r>
            <w:r w:rsidRPr="00397DE8">
              <w:rPr>
                <w:rFonts w:ascii="Times New Roman" w:hAnsi="Times New Roman" w:cs="Times New Roman"/>
                <w:i/>
                <w:iCs/>
                <w:sz w:val="20"/>
                <w:szCs w:val="20"/>
              </w:rPr>
              <w:t xml:space="preserve"> hoặc đã ứng trước tiền bồi thường, giải phóng mặt bằng và được cơ quan nhà nước cho phép khấu trừ vào tiền thuê đất phải nộp hằng năm bằng cách quy đổi ra số năm, tháng hoàn thành nghĩa vụ tài chính </w:t>
            </w:r>
            <w:r w:rsidRPr="00397DE8">
              <w:rPr>
                <w:rFonts w:ascii="Times New Roman" w:hAnsi="Times New Roman" w:cs="Times New Roman"/>
                <w:b/>
                <w:i/>
                <w:iCs/>
                <w:sz w:val="20"/>
                <w:szCs w:val="20"/>
              </w:rPr>
              <w:t>về tiền thuê đất</w:t>
            </w:r>
            <w:r w:rsidRPr="00397DE8">
              <w:rPr>
                <w:rFonts w:ascii="Times New Roman" w:hAnsi="Times New Roman" w:cs="Times New Roman"/>
                <w:i/>
                <w:iCs/>
                <w:sz w:val="20"/>
                <w:szCs w:val="20"/>
              </w:rPr>
              <w:t xml:space="preserve"> nhưng chưa sử dụng hết (chưa trừ hết) tính đến thời điểm</w:t>
            </w:r>
            <w:r w:rsidRPr="00397DE8">
              <w:rPr>
                <w:rFonts w:ascii="Times New Roman" w:hAnsi="Times New Roman" w:cs="Times New Roman"/>
                <w:b/>
                <w:i/>
                <w:iCs/>
                <w:sz w:val="20"/>
                <w:szCs w:val="20"/>
              </w:rPr>
              <w:t xml:space="preserve"> Nhà nước ban hành quyết định cho phép</w:t>
            </w:r>
            <w:r w:rsidRPr="00397DE8">
              <w:rPr>
                <w:rFonts w:ascii="Times New Roman" w:hAnsi="Times New Roman" w:cs="Times New Roman"/>
                <w:i/>
                <w:iCs/>
                <w:sz w:val="20"/>
                <w:szCs w:val="20"/>
              </w:rPr>
              <w:t xml:space="preserve"> chuyển mục đích thì tiền đất trước khi chuyển mục đích sử dụng đất được xác định theo quy định tại tiết b3 điểm b khoản này.</w:t>
            </w:r>
          </w:p>
          <w:p w14:paraId="5FE48F2D" w14:textId="2EA259B0" w:rsidR="002F26EE" w:rsidRPr="00397DE8" w:rsidRDefault="00397DE8" w:rsidP="00397DE8">
            <w:pPr>
              <w:tabs>
                <w:tab w:val="left" w:pos="902"/>
              </w:tabs>
              <w:autoSpaceDE w:val="0"/>
              <w:autoSpaceDN w:val="0"/>
              <w:adjustRightInd w:val="0"/>
              <w:spacing w:before="60" w:after="60"/>
              <w:ind w:left="62" w:right="57" w:firstLine="99"/>
              <w:jc w:val="both"/>
              <w:rPr>
                <w:rFonts w:ascii="Times New Roman" w:hAnsi="Times New Roman" w:cs="Times New Roman"/>
                <w:i/>
                <w:sz w:val="20"/>
                <w:szCs w:val="20"/>
              </w:rPr>
            </w:pPr>
            <w:r w:rsidRPr="00397DE8">
              <w:rPr>
                <w:rFonts w:ascii="Times New Roman" w:hAnsi="Times New Roman" w:cs="Times New Roman"/>
                <w:i/>
                <w:iCs/>
                <w:sz w:val="20"/>
                <w:szCs w:val="20"/>
              </w:rPr>
              <w:t xml:space="preserve">Tiền đất trước khi chuyển mục đích sử dụng đất </w:t>
            </w:r>
            <w:r w:rsidRPr="00397DE8">
              <w:rPr>
                <w:rFonts w:ascii="Times New Roman" w:hAnsi="Times New Roman" w:cs="Times New Roman"/>
                <w:b/>
                <w:i/>
                <w:iCs/>
                <w:sz w:val="20"/>
                <w:szCs w:val="20"/>
              </w:rPr>
              <w:t>tại tiết c1, tiết c2 điểm này</w:t>
            </w:r>
            <w:r w:rsidRPr="00397DE8">
              <w:rPr>
                <w:rFonts w:ascii="Times New Roman" w:hAnsi="Times New Roman" w:cs="Times New Roman"/>
                <w:i/>
                <w:iCs/>
                <w:sz w:val="20"/>
                <w:szCs w:val="20"/>
              </w:rPr>
              <w:t xml:space="preserve"> được trừ vào số tiền thuê đất phải nộp nếu lựa chọn hình thức thuê đất trả tiền một lần cho cả thời gian thuê. Trường hợp người được Nhà nước cho thuê đất lựa chọn hình thức thuê đất trả tiền hằng năm thì tiền đất trước khi chuyển mục đích sử dụng đất </w:t>
            </w:r>
            <w:r w:rsidRPr="00397DE8">
              <w:rPr>
                <w:rFonts w:ascii="Times New Roman" w:hAnsi="Times New Roman" w:cs="Times New Roman"/>
                <w:b/>
                <w:i/>
                <w:iCs/>
                <w:sz w:val="20"/>
                <w:szCs w:val="20"/>
              </w:rPr>
              <w:t>tại tiết c1, tiết c2 điểm này</w:t>
            </w:r>
            <w:r w:rsidRPr="00397DE8">
              <w:rPr>
                <w:rFonts w:ascii="Times New Roman" w:hAnsi="Times New Roman" w:cs="Times New Roman"/>
                <w:i/>
                <w:iCs/>
                <w:sz w:val="20"/>
                <w:szCs w:val="20"/>
              </w:rPr>
              <w:t xml:space="preserve"> được quy đổi ra thời gian đã hoàn thành nghĩa vụ nộp tiền thuê đất tại thời điểm </w:t>
            </w:r>
            <w:r w:rsidRPr="00397DE8">
              <w:rPr>
                <w:rFonts w:ascii="Times New Roman" w:hAnsi="Times New Roman" w:cs="Times New Roman"/>
                <w:b/>
                <w:i/>
                <w:iCs/>
                <w:sz w:val="20"/>
                <w:szCs w:val="20"/>
              </w:rPr>
              <w:t>Nhà nước ban hành quyết định cho phép</w:t>
            </w:r>
            <w:r w:rsidRPr="00397DE8">
              <w:rPr>
                <w:rFonts w:ascii="Times New Roman" w:hAnsi="Times New Roman" w:cs="Times New Roman"/>
                <w:i/>
                <w:iCs/>
                <w:sz w:val="20"/>
                <w:szCs w:val="20"/>
              </w:rPr>
              <w:t xml:space="preserve"> chuyển mục đích sử dụng đất.</w:t>
            </w:r>
          </w:p>
        </w:tc>
        <w:tc>
          <w:tcPr>
            <w:tcW w:w="1269" w:type="pct"/>
            <w:shd w:val="clear" w:color="auto" w:fill="FFFFFF"/>
          </w:tcPr>
          <w:p w14:paraId="5E55A0FD" w14:textId="77777777" w:rsidR="002F26EE" w:rsidRPr="00397DE8" w:rsidRDefault="00470157" w:rsidP="0056213A">
            <w:pPr>
              <w:spacing w:before="60" w:after="60"/>
              <w:ind w:right="41" w:firstLine="62"/>
              <w:jc w:val="both"/>
              <w:rPr>
                <w:rFonts w:ascii="Times New Roman" w:hAnsi="Times New Roman" w:cs="Times New Roman"/>
                <w:sz w:val="20"/>
                <w:szCs w:val="20"/>
                <w:lang w:val="en-US"/>
              </w:rPr>
            </w:pPr>
            <w:proofErr w:type="spellStart"/>
            <w:r w:rsidRPr="00397DE8">
              <w:rPr>
                <w:rFonts w:ascii="Times New Roman" w:hAnsi="Times New Roman" w:cs="Times New Roman"/>
                <w:sz w:val="20"/>
                <w:szCs w:val="20"/>
                <w:lang w:val="en-US"/>
              </w:rPr>
              <w:t>Bổ</w:t>
            </w:r>
            <w:proofErr w:type="spellEnd"/>
            <w:r w:rsidRPr="00397DE8">
              <w:rPr>
                <w:rFonts w:ascii="Times New Roman" w:hAnsi="Times New Roman" w:cs="Times New Roman"/>
                <w:sz w:val="20"/>
                <w:szCs w:val="20"/>
                <w:lang w:val="en-US"/>
              </w:rPr>
              <w:t xml:space="preserve"> sung </w:t>
            </w:r>
            <w:proofErr w:type="spellStart"/>
            <w:r w:rsidRPr="00397DE8">
              <w:rPr>
                <w:rFonts w:ascii="Times New Roman" w:hAnsi="Times New Roman" w:cs="Times New Roman"/>
                <w:sz w:val="20"/>
                <w:szCs w:val="20"/>
                <w:lang w:val="en-US"/>
              </w:rPr>
              <w:t>dẫn</w:t>
            </w:r>
            <w:proofErr w:type="spellEnd"/>
            <w:r w:rsidRPr="00397DE8">
              <w:rPr>
                <w:rFonts w:ascii="Times New Roman" w:hAnsi="Times New Roman" w:cs="Times New Roman"/>
                <w:sz w:val="20"/>
                <w:szCs w:val="20"/>
                <w:lang w:val="en-US"/>
              </w:rPr>
              <w:t xml:space="preserve"> </w:t>
            </w:r>
            <w:proofErr w:type="spellStart"/>
            <w:r w:rsidRPr="00397DE8">
              <w:rPr>
                <w:rFonts w:ascii="Times New Roman" w:hAnsi="Times New Roman" w:cs="Times New Roman"/>
                <w:sz w:val="20"/>
                <w:szCs w:val="20"/>
                <w:lang w:val="en-US"/>
              </w:rPr>
              <w:t>chiếu</w:t>
            </w:r>
            <w:proofErr w:type="spellEnd"/>
            <w:r w:rsidRPr="00397DE8">
              <w:rPr>
                <w:rFonts w:ascii="Times New Roman" w:hAnsi="Times New Roman" w:cs="Times New Roman"/>
                <w:sz w:val="20"/>
                <w:szCs w:val="20"/>
                <w:lang w:val="en-US"/>
              </w:rPr>
              <w:t xml:space="preserve"> </w:t>
            </w:r>
            <w:proofErr w:type="spellStart"/>
            <w:r w:rsidRPr="00397DE8">
              <w:rPr>
                <w:rFonts w:ascii="Times New Roman" w:hAnsi="Times New Roman" w:cs="Times New Roman"/>
                <w:sz w:val="20"/>
                <w:szCs w:val="20"/>
                <w:lang w:val="en-US"/>
              </w:rPr>
              <w:t>để</w:t>
            </w:r>
            <w:proofErr w:type="spellEnd"/>
            <w:r w:rsidRPr="00397DE8">
              <w:rPr>
                <w:rFonts w:ascii="Times New Roman" w:hAnsi="Times New Roman" w:cs="Times New Roman"/>
                <w:sz w:val="20"/>
                <w:szCs w:val="20"/>
                <w:lang w:val="en-US"/>
              </w:rPr>
              <w:t xml:space="preserve"> </w:t>
            </w:r>
            <w:proofErr w:type="spellStart"/>
            <w:r w:rsidRPr="00397DE8">
              <w:rPr>
                <w:rFonts w:ascii="Times New Roman" w:hAnsi="Times New Roman" w:cs="Times New Roman"/>
                <w:sz w:val="20"/>
                <w:szCs w:val="20"/>
                <w:lang w:val="en-US"/>
              </w:rPr>
              <w:t>đảm</w:t>
            </w:r>
            <w:proofErr w:type="spellEnd"/>
            <w:r w:rsidRPr="00397DE8">
              <w:rPr>
                <w:rFonts w:ascii="Times New Roman" w:hAnsi="Times New Roman" w:cs="Times New Roman"/>
                <w:sz w:val="20"/>
                <w:szCs w:val="20"/>
                <w:lang w:val="en-US"/>
              </w:rPr>
              <w:t xml:space="preserve"> </w:t>
            </w:r>
            <w:proofErr w:type="spellStart"/>
            <w:r w:rsidRPr="00397DE8">
              <w:rPr>
                <w:rFonts w:ascii="Times New Roman" w:hAnsi="Times New Roman" w:cs="Times New Roman"/>
                <w:sz w:val="20"/>
                <w:szCs w:val="20"/>
                <w:lang w:val="en-US"/>
              </w:rPr>
              <w:t>bảo</w:t>
            </w:r>
            <w:proofErr w:type="spellEnd"/>
            <w:r w:rsidRPr="00397DE8">
              <w:rPr>
                <w:rFonts w:ascii="Times New Roman" w:hAnsi="Times New Roman" w:cs="Times New Roman"/>
                <w:sz w:val="20"/>
                <w:szCs w:val="20"/>
                <w:lang w:val="en-US"/>
              </w:rPr>
              <w:t xml:space="preserve"> </w:t>
            </w:r>
            <w:proofErr w:type="spellStart"/>
            <w:r w:rsidRPr="00397DE8">
              <w:rPr>
                <w:rFonts w:ascii="Times New Roman" w:hAnsi="Times New Roman" w:cs="Times New Roman"/>
                <w:sz w:val="20"/>
                <w:szCs w:val="20"/>
                <w:lang w:val="en-US"/>
              </w:rPr>
              <w:t>rõ</w:t>
            </w:r>
            <w:proofErr w:type="spellEnd"/>
            <w:r w:rsidRPr="00397DE8">
              <w:rPr>
                <w:rFonts w:ascii="Times New Roman" w:hAnsi="Times New Roman" w:cs="Times New Roman"/>
                <w:sz w:val="20"/>
                <w:szCs w:val="20"/>
                <w:lang w:val="en-US"/>
              </w:rPr>
              <w:t xml:space="preserve"> </w:t>
            </w:r>
            <w:proofErr w:type="spellStart"/>
            <w:r w:rsidRPr="00397DE8">
              <w:rPr>
                <w:rFonts w:ascii="Times New Roman" w:hAnsi="Times New Roman" w:cs="Times New Roman"/>
                <w:sz w:val="20"/>
                <w:szCs w:val="20"/>
                <w:lang w:val="en-US"/>
              </w:rPr>
              <w:t>ràng</w:t>
            </w:r>
            <w:proofErr w:type="spellEnd"/>
            <w:r w:rsidRPr="00397DE8">
              <w:rPr>
                <w:rFonts w:ascii="Times New Roman" w:hAnsi="Times New Roman" w:cs="Times New Roman"/>
                <w:sz w:val="20"/>
                <w:szCs w:val="20"/>
                <w:lang w:val="en-US"/>
              </w:rPr>
              <w:t xml:space="preserve">, </w:t>
            </w:r>
            <w:proofErr w:type="spellStart"/>
            <w:r w:rsidRPr="00397DE8">
              <w:rPr>
                <w:rFonts w:ascii="Times New Roman" w:hAnsi="Times New Roman" w:cs="Times New Roman"/>
                <w:sz w:val="20"/>
                <w:szCs w:val="20"/>
                <w:lang w:val="en-US"/>
              </w:rPr>
              <w:t>dễ</w:t>
            </w:r>
            <w:proofErr w:type="spellEnd"/>
            <w:r w:rsidRPr="00397DE8">
              <w:rPr>
                <w:rFonts w:ascii="Times New Roman" w:hAnsi="Times New Roman" w:cs="Times New Roman"/>
                <w:sz w:val="20"/>
                <w:szCs w:val="20"/>
                <w:lang w:val="en-US"/>
              </w:rPr>
              <w:t xml:space="preserve"> </w:t>
            </w:r>
            <w:proofErr w:type="spellStart"/>
            <w:r w:rsidRPr="00397DE8">
              <w:rPr>
                <w:rFonts w:ascii="Times New Roman" w:hAnsi="Times New Roman" w:cs="Times New Roman"/>
                <w:sz w:val="20"/>
                <w:szCs w:val="20"/>
                <w:lang w:val="en-US"/>
              </w:rPr>
              <w:t>hiểu</w:t>
            </w:r>
            <w:proofErr w:type="spellEnd"/>
            <w:r w:rsidRPr="00397DE8">
              <w:rPr>
                <w:rFonts w:ascii="Times New Roman" w:hAnsi="Times New Roman" w:cs="Times New Roman"/>
                <w:sz w:val="20"/>
                <w:szCs w:val="20"/>
                <w:lang w:val="en-US"/>
              </w:rPr>
              <w:t xml:space="preserve">, </w:t>
            </w:r>
            <w:proofErr w:type="spellStart"/>
            <w:r w:rsidRPr="00397DE8">
              <w:rPr>
                <w:rFonts w:ascii="Times New Roman" w:hAnsi="Times New Roman" w:cs="Times New Roman"/>
                <w:sz w:val="20"/>
                <w:szCs w:val="20"/>
                <w:lang w:val="en-US"/>
              </w:rPr>
              <w:t>tránh</w:t>
            </w:r>
            <w:proofErr w:type="spellEnd"/>
            <w:r w:rsidRPr="00397DE8">
              <w:rPr>
                <w:rFonts w:ascii="Times New Roman" w:hAnsi="Times New Roman" w:cs="Times New Roman"/>
                <w:sz w:val="20"/>
                <w:szCs w:val="20"/>
                <w:lang w:val="en-US"/>
              </w:rPr>
              <w:t xml:space="preserve"> </w:t>
            </w:r>
            <w:proofErr w:type="spellStart"/>
            <w:r w:rsidRPr="00397DE8">
              <w:rPr>
                <w:rFonts w:ascii="Times New Roman" w:hAnsi="Times New Roman" w:cs="Times New Roman"/>
                <w:sz w:val="20"/>
                <w:szCs w:val="20"/>
                <w:lang w:val="en-US"/>
              </w:rPr>
              <w:t>có</w:t>
            </w:r>
            <w:proofErr w:type="spellEnd"/>
            <w:r w:rsidRPr="00397DE8">
              <w:rPr>
                <w:rFonts w:ascii="Times New Roman" w:hAnsi="Times New Roman" w:cs="Times New Roman"/>
                <w:sz w:val="20"/>
                <w:szCs w:val="20"/>
                <w:lang w:val="en-US"/>
              </w:rPr>
              <w:t xml:space="preserve"> </w:t>
            </w:r>
            <w:proofErr w:type="spellStart"/>
            <w:r w:rsidRPr="00397DE8">
              <w:rPr>
                <w:rFonts w:ascii="Times New Roman" w:hAnsi="Times New Roman" w:cs="Times New Roman"/>
                <w:sz w:val="20"/>
                <w:szCs w:val="20"/>
                <w:lang w:val="en-US"/>
              </w:rPr>
              <w:t>cách</w:t>
            </w:r>
            <w:proofErr w:type="spellEnd"/>
            <w:r w:rsidRPr="00397DE8">
              <w:rPr>
                <w:rFonts w:ascii="Times New Roman" w:hAnsi="Times New Roman" w:cs="Times New Roman"/>
                <w:sz w:val="20"/>
                <w:szCs w:val="20"/>
                <w:lang w:val="en-US"/>
              </w:rPr>
              <w:t xml:space="preserve"> </w:t>
            </w:r>
            <w:proofErr w:type="spellStart"/>
            <w:r w:rsidRPr="00397DE8">
              <w:rPr>
                <w:rFonts w:ascii="Times New Roman" w:hAnsi="Times New Roman" w:cs="Times New Roman"/>
                <w:sz w:val="20"/>
                <w:szCs w:val="20"/>
                <w:lang w:val="en-US"/>
              </w:rPr>
              <w:t>hiểu</w:t>
            </w:r>
            <w:proofErr w:type="spellEnd"/>
            <w:r w:rsidRPr="00397DE8">
              <w:rPr>
                <w:rFonts w:ascii="Times New Roman" w:hAnsi="Times New Roman" w:cs="Times New Roman"/>
                <w:sz w:val="20"/>
                <w:szCs w:val="20"/>
                <w:lang w:val="en-US"/>
              </w:rPr>
              <w:t xml:space="preserve"> </w:t>
            </w:r>
            <w:proofErr w:type="spellStart"/>
            <w:r w:rsidRPr="00397DE8">
              <w:rPr>
                <w:rFonts w:ascii="Times New Roman" w:hAnsi="Times New Roman" w:cs="Times New Roman"/>
                <w:sz w:val="20"/>
                <w:szCs w:val="20"/>
                <w:lang w:val="en-US"/>
              </w:rPr>
              <w:t>khác</w:t>
            </w:r>
            <w:proofErr w:type="spellEnd"/>
            <w:r w:rsidRPr="00397DE8">
              <w:rPr>
                <w:rFonts w:ascii="Times New Roman" w:hAnsi="Times New Roman" w:cs="Times New Roman"/>
                <w:sz w:val="20"/>
                <w:szCs w:val="20"/>
                <w:lang w:val="en-US"/>
              </w:rPr>
              <w:t xml:space="preserve"> </w:t>
            </w:r>
            <w:proofErr w:type="spellStart"/>
            <w:r w:rsidRPr="00397DE8">
              <w:rPr>
                <w:rFonts w:ascii="Times New Roman" w:hAnsi="Times New Roman" w:cs="Times New Roman"/>
                <w:sz w:val="20"/>
                <w:szCs w:val="20"/>
                <w:lang w:val="en-US"/>
              </w:rPr>
              <w:t>nhau</w:t>
            </w:r>
            <w:proofErr w:type="spellEnd"/>
            <w:r w:rsidRPr="00397DE8">
              <w:rPr>
                <w:rFonts w:ascii="Times New Roman" w:hAnsi="Times New Roman" w:cs="Times New Roman"/>
                <w:sz w:val="20"/>
                <w:szCs w:val="20"/>
                <w:lang w:val="en-US"/>
              </w:rPr>
              <w:t xml:space="preserve"> </w:t>
            </w:r>
            <w:proofErr w:type="spellStart"/>
            <w:r w:rsidRPr="00397DE8">
              <w:rPr>
                <w:rFonts w:ascii="Times New Roman" w:hAnsi="Times New Roman" w:cs="Times New Roman"/>
                <w:sz w:val="20"/>
                <w:szCs w:val="20"/>
                <w:lang w:val="en-US"/>
              </w:rPr>
              <w:t>trong</w:t>
            </w:r>
            <w:proofErr w:type="spellEnd"/>
            <w:r w:rsidRPr="00397DE8">
              <w:rPr>
                <w:rFonts w:ascii="Times New Roman" w:hAnsi="Times New Roman" w:cs="Times New Roman"/>
                <w:sz w:val="20"/>
                <w:szCs w:val="20"/>
                <w:lang w:val="en-US"/>
              </w:rPr>
              <w:t xml:space="preserve"> </w:t>
            </w:r>
            <w:proofErr w:type="spellStart"/>
            <w:r w:rsidRPr="00397DE8">
              <w:rPr>
                <w:rFonts w:ascii="Times New Roman" w:hAnsi="Times New Roman" w:cs="Times New Roman"/>
                <w:sz w:val="20"/>
                <w:szCs w:val="20"/>
                <w:lang w:val="en-US"/>
              </w:rPr>
              <w:t>tổ</w:t>
            </w:r>
            <w:proofErr w:type="spellEnd"/>
            <w:r w:rsidRPr="00397DE8">
              <w:rPr>
                <w:rFonts w:ascii="Times New Roman" w:hAnsi="Times New Roman" w:cs="Times New Roman"/>
                <w:sz w:val="20"/>
                <w:szCs w:val="20"/>
                <w:lang w:val="en-US"/>
              </w:rPr>
              <w:t xml:space="preserve"> </w:t>
            </w:r>
            <w:proofErr w:type="spellStart"/>
            <w:r w:rsidRPr="00397DE8">
              <w:rPr>
                <w:rFonts w:ascii="Times New Roman" w:hAnsi="Times New Roman" w:cs="Times New Roman"/>
                <w:sz w:val="20"/>
                <w:szCs w:val="20"/>
                <w:lang w:val="en-US"/>
              </w:rPr>
              <w:t>chức</w:t>
            </w:r>
            <w:proofErr w:type="spellEnd"/>
            <w:r w:rsidRPr="00397DE8">
              <w:rPr>
                <w:rFonts w:ascii="Times New Roman" w:hAnsi="Times New Roman" w:cs="Times New Roman"/>
                <w:sz w:val="20"/>
                <w:szCs w:val="20"/>
                <w:lang w:val="en-US"/>
              </w:rPr>
              <w:t xml:space="preserve"> </w:t>
            </w:r>
            <w:proofErr w:type="spellStart"/>
            <w:r w:rsidRPr="00397DE8">
              <w:rPr>
                <w:rFonts w:ascii="Times New Roman" w:hAnsi="Times New Roman" w:cs="Times New Roman"/>
                <w:sz w:val="20"/>
                <w:szCs w:val="20"/>
                <w:lang w:val="en-US"/>
              </w:rPr>
              <w:t>thực</w:t>
            </w:r>
            <w:proofErr w:type="spellEnd"/>
            <w:r w:rsidRPr="00397DE8">
              <w:rPr>
                <w:rFonts w:ascii="Times New Roman" w:hAnsi="Times New Roman" w:cs="Times New Roman"/>
                <w:sz w:val="20"/>
                <w:szCs w:val="20"/>
                <w:lang w:val="en-US"/>
              </w:rPr>
              <w:t xml:space="preserve"> </w:t>
            </w:r>
            <w:proofErr w:type="spellStart"/>
            <w:r w:rsidRPr="00397DE8">
              <w:rPr>
                <w:rFonts w:ascii="Times New Roman" w:hAnsi="Times New Roman" w:cs="Times New Roman"/>
                <w:sz w:val="20"/>
                <w:szCs w:val="20"/>
                <w:lang w:val="en-US"/>
              </w:rPr>
              <w:t>hiện</w:t>
            </w:r>
            <w:proofErr w:type="spellEnd"/>
            <w:r w:rsidRPr="00397DE8">
              <w:rPr>
                <w:rFonts w:ascii="Times New Roman" w:hAnsi="Times New Roman" w:cs="Times New Roman"/>
                <w:sz w:val="20"/>
                <w:szCs w:val="20"/>
                <w:lang w:val="en-US"/>
              </w:rPr>
              <w:t>.</w:t>
            </w:r>
          </w:p>
        </w:tc>
      </w:tr>
      <w:tr w:rsidR="002F26EE" w:rsidRPr="00F27B7F" w14:paraId="1BA31E38" w14:textId="77777777" w:rsidTr="00F27B7F">
        <w:trPr>
          <w:trHeight w:val="20"/>
          <w:jc w:val="center"/>
        </w:trPr>
        <w:tc>
          <w:tcPr>
            <w:tcW w:w="1671" w:type="pct"/>
            <w:shd w:val="clear" w:color="auto" w:fill="FFFFFF"/>
          </w:tcPr>
          <w:p w14:paraId="319BA3BF" w14:textId="77777777" w:rsidR="002F26EE" w:rsidRPr="00F27B7F" w:rsidRDefault="002F26EE" w:rsidP="0056213A">
            <w:pPr>
              <w:spacing w:before="60" w:after="60"/>
              <w:ind w:right="113"/>
              <w:jc w:val="both"/>
              <w:rPr>
                <w:rFonts w:ascii="Times New Roman" w:hAnsi="Times New Roman" w:cs="Times New Roman"/>
                <w:b/>
                <w:bCs/>
                <w:sz w:val="20"/>
                <w:szCs w:val="20"/>
                <w:shd w:val="clear" w:color="auto" w:fill="FFFFFF"/>
                <w:lang w:val="en-US"/>
              </w:rPr>
            </w:pPr>
            <w:bookmarkStart w:id="27" w:name="dieu_36"/>
            <w:r w:rsidRPr="00F27B7F">
              <w:rPr>
                <w:rFonts w:ascii="Times New Roman" w:hAnsi="Times New Roman" w:cs="Times New Roman"/>
                <w:b/>
                <w:bCs/>
                <w:sz w:val="20"/>
                <w:szCs w:val="20"/>
                <w:shd w:val="clear" w:color="auto" w:fill="FFFFFF"/>
              </w:rPr>
              <w:t xml:space="preserve">Điều 36. Tính tiền thuê đất khi thay đổi quy hoạch chi </w:t>
            </w:r>
            <w:r w:rsidRPr="00F27B7F">
              <w:rPr>
                <w:rFonts w:ascii="Times New Roman" w:hAnsi="Times New Roman" w:cs="Times New Roman"/>
                <w:b/>
                <w:bCs/>
                <w:sz w:val="20"/>
                <w:szCs w:val="20"/>
                <w:shd w:val="clear" w:color="auto" w:fill="FFFFFF"/>
              </w:rPr>
              <w:lastRenderedPageBreak/>
              <w:t>tiết của dự án theo đúng quy định của pháp luật mà không thay đổi quyết định cho thuê đất quy định tại</w:t>
            </w:r>
            <w:bookmarkEnd w:id="27"/>
            <w:r w:rsidRPr="00F27B7F">
              <w:rPr>
                <w:rFonts w:ascii="Times New Roman" w:hAnsi="Times New Roman" w:cs="Times New Roman"/>
                <w:b/>
                <w:bCs/>
                <w:sz w:val="20"/>
                <w:szCs w:val="20"/>
                <w:shd w:val="clear" w:color="auto" w:fill="FFFFFF"/>
              </w:rPr>
              <w:t> </w:t>
            </w:r>
            <w:bookmarkStart w:id="28" w:name="dc_129"/>
            <w:r w:rsidRPr="00F27B7F">
              <w:rPr>
                <w:rFonts w:ascii="Times New Roman" w:hAnsi="Times New Roman" w:cs="Times New Roman"/>
                <w:b/>
                <w:bCs/>
                <w:sz w:val="20"/>
                <w:szCs w:val="20"/>
                <w:shd w:val="clear" w:color="auto" w:fill="FFFFFF"/>
              </w:rPr>
              <w:t>điểm d khoản 3 Điều 155, điểm a khoản 2 Điều 160 Luật Đất đai</w:t>
            </w:r>
            <w:bookmarkEnd w:id="28"/>
          </w:p>
        </w:tc>
        <w:tc>
          <w:tcPr>
            <w:tcW w:w="2060" w:type="pct"/>
            <w:shd w:val="clear" w:color="auto" w:fill="FFFFFF"/>
          </w:tcPr>
          <w:p w14:paraId="3AE59E8B" w14:textId="77777777" w:rsidR="002F26EE" w:rsidRPr="00F27B7F" w:rsidRDefault="002F26EE" w:rsidP="0056213A">
            <w:pPr>
              <w:spacing w:before="60" w:after="60"/>
              <w:ind w:right="158" w:firstLine="99"/>
              <w:rPr>
                <w:rFonts w:ascii="Times New Roman" w:hAnsi="Times New Roman" w:cs="Times New Roman"/>
                <w:bCs/>
                <w:sz w:val="20"/>
                <w:szCs w:val="20"/>
              </w:rPr>
            </w:pPr>
          </w:p>
        </w:tc>
        <w:tc>
          <w:tcPr>
            <w:tcW w:w="1269" w:type="pct"/>
            <w:shd w:val="clear" w:color="auto" w:fill="FFFFFF"/>
          </w:tcPr>
          <w:p w14:paraId="16001144" w14:textId="77777777" w:rsidR="002F26EE" w:rsidRPr="00F27B7F" w:rsidRDefault="002F26EE" w:rsidP="0056213A">
            <w:pPr>
              <w:spacing w:before="60" w:after="60"/>
              <w:ind w:right="41" w:firstLine="62"/>
              <w:jc w:val="both"/>
              <w:rPr>
                <w:rFonts w:ascii="Times New Roman" w:hAnsi="Times New Roman" w:cs="Times New Roman"/>
                <w:sz w:val="20"/>
                <w:szCs w:val="20"/>
              </w:rPr>
            </w:pPr>
          </w:p>
        </w:tc>
      </w:tr>
      <w:tr w:rsidR="002F26EE" w:rsidRPr="00E36C33" w14:paraId="6A6E1710" w14:textId="77777777" w:rsidTr="00F27B7F">
        <w:trPr>
          <w:trHeight w:val="20"/>
          <w:jc w:val="center"/>
        </w:trPr>
        <w:tc>
          <w:tcPr>
            <w:tcW w:w="1671" w:type="pct"/>
            <w:shd w:val="clear" w:color="auto" w:fill="FFFFFF"/>
          </w:tcPr>
          <w:p w14:paraId="5BCB0CE1" w14:textId="77777777" w:rsidR="002F26EE" w:rsidRPr="00E36C33" w:rsidRDefault="002F26EE" w:rsidP="0056213A">
            <w:pPr>
              <w:spacing w:before="60" w:after="60"/>
              <w:ind w:right="113"/>
              <w:jc w:val="both"/>
              <w:rPr>
                <w:rFonts w:ascii="Times New Roman" w:hAnsi="Times New Roman" w:cs="Times New Roman"/>
                <w:color w:val="auto"/>
                <w:sz w:val="20"/>
                <w:szCs w:val="20"/>
                <w:shd w:val="clear" w:color="auto" w:fill="FFFFFF"/>
                <w:lang w:val="en-US"/>
              </w:rPr>
            </w:pPr>
            <w:r w:rsidRPr="00E36C33">
              <w:rPr>
                <w:rFonts w:ascii="Times New Roman" w:hAnsi="Times New Roman" w:cs="Times New Roman"/>
                <w:color w:val="auto"/>
                <w:sz w:val="20"/>
                <w:szCs w:val="20"/>
                <w:shd w:val="clear" w:color="auto" w:fill="FFFFFF"/>
              </w:rPr>
              <w:t>1. Trường hợp người sử dụng đất đề nghị v</w:t>
            </w:r>
            <w:r w:rsidRPr="00E36C33">
              <w:rPr>
                <w:rFonts w:ascii="Times New Roman" w:hAnsi="Times New Roman" w:cs="Times New Roman"/>
                <w:color w:val="auto"/>
                <w:sz w:val="20"/>
                <w:szCs w:val="20"/>
                <w:shd w:val="clear" w:color="auto" w:fill="FFFFFF"/>
                <w:lang w:val="en-US"/>
              </w:rPr>
              <w:t xml:space="preserve">à </w:t>
            </w:r>
            <w:proofErr w:type="spellStart"/>
            <w:r w:rsidRPr="00E36C33">
              <w:rPr>
                <w:rFonts w:ascii="Times New Roman" w:hAnsi="Times New Roman" w:cs="Times New Roman"/>
                <w:color w:val="auto"/>
                <w:sz w:val="20"/>
                <w:szCs w:val="20"/>
                <w:shd w:val="clear" w:color="auto" w:fill="FFFFFF"/>
                <w:lang w:val="en-US"/>
              </w:rPr>
              <w:t>đư</w:t>
            </w:r>
            <w:proofErr w:type="spellEnd"/>
            <w:r w:rsidRPr="00E36C33">
              <w:rPr>
                <w:rFonts w:ascii="Times New Roman" w:hAnsi="Times New Roman" w:cs="Times New Roman"/>
                <w:color w:val="auto"/>
                <w:sz w:val="20"/>
                <w:szCs w:val="20"/>
                <w:shd w:val="clear" w:color="auto" w:fill="FFFFFF"/>
              </w:rPr>
              <w:t>ợc cơ quan nh</w:t>
            </w:r>
            <w:r w:rsidRPr="00E36C33">
              <w:rPr>
                <w:rFonts w:ascii="Times New Roman" w:hAnsi="Times New Roman" w:cs="Times New Roman"/>
                <w:color w:val="auto"/>
                <w:sz w:val="20"/>
                <w:szCs w:val="20"/>
                <w:shd w:val="clear" w:color="auto" w:fill="FFFFFF"/>
                <w:lang w:val="en-US"/>
              </w:rPr>
              <w:t xml:space="preserve">à </w:t>
            </w:r>
            <w:proofErr w:type="spellStart"/>
            <w:r w:rsidRPr="00E36C33">
              <w:rPr>
                <w:rFonts w:ascii="Times New Roman" w:hAnsi="Times New Roman" w:cs="Times New Roman"/>
                <w:color w:val="auto"/>
                <w:sz w:val="20"/>
                <w:szCs w:val="20"/>
                <w:shd w:val="clear" w:color="auto" w:fill="FFFFFF"/>
                <w:lang w:val="en-US"/>
              </w:rPr>
              <w:t>nư</w:t>
            </w:r>
            <w:proofErr w:type="spellEnd"/>
            <w:r w:rsidRPr="00E36C33">
              <w:rPr>
                <w:rFonts w:ascii="Times New Roman" w:hAnsi="Times New Roman" w:cs="Times New Roman"/>
                <w:color w:val="auto"/>
                <w:sz w:val="20"/>
                <w:szCs w:val="20"/>
                <w:shd w:val="clear" w:color="auto" w:fill="FFFFFF"/>
              </w:rPr>
              <w:t>ớc c</w:t>
            </w:r>
            <w:r w:rsidRPr="00E36C33">
              <w:rPr>
                <w:rFonts w:ascii="Times New Roman" w:hAnsi="Times New Roman" w:cs="Times New Roman"/>
                <w:color w:val="auto"/>
                <w:sz w:val="20"/>
                <w:szCs w:val="20"/>
                <w:shd w:val="clear" w:color="auto" w:fill="FFFFFF"/>
                <w:lang w:val="en-US"/>
              </w:rPr>
              <w:t xml:space="preserve">ó </w:t>
            </w:r>
            <w:proofErr w:type="spellStart"/>
            <w:r w:rsidRPr="00E36C33">
              <w:rPr>
                <w:rFonts w:ascii="Times New Roman" w:hAnsi="Times New Roman" w:cs="Times New Roman"/>
                <w:color w:val="auto"/>
                <w:sz w:val="20"/>
                <w:szCs w:val="20"/>
                <w:shd w:val="clear" w:color="auto" w:fill="FFFFFF"/>
                <w:lang w:val="en-US"/>
              </w:rPr>
              <w:t>th</w:t>
            </w:r>
            <w:proofErr w:type="spellEnd"/>
            <w:r w:rsidRPr="00E36C33">
              <w:rPr>
                <w:rFonts w:ascii="Times New Roman" w:hAnsi="Times New Roman" w:cs="Times New Roman"/>
                <w:color w:val="auto"/>
                <w:sz w:val="20"/>
                <w:szCs w:val="20"/>
                <w:shd w:val="clear" w:color="auto" w:fill="FFFFFF"/>
              </w:rPr>
              <w:t>ẩm quyền quyết định điều chỉnh quy hoạch chi tiết của dự </w:t>
            </w:r>
            <w:proofErr w:type="spellStart"/>
            <w:r w:rsidRPr="00E36C33">
              <w:rPr>
                <w:rFonts w:ascii="Times New Roman" w:hAnsi="Times New Roman" w:cs="Times New Roman"/>
                <w:color w:val="auto"/>
                <w:sz w:val="20"/>
                <w:szCs w:val="20"/>
                <w:shd w:val="clear" w:color="auto" w:fill="FFFFFF"/>
                <w:lang w:val="en-US"/>
              </w:rPr>
              <w:t>án</w:t>
            </w:r>
            <w:proofErr w:type="spellEnd"/>
            <w:r w:rsidRPr="00E36C33">
              <w:rPr>
                <w:rFonts w:ascii="Times New Roman" w:hAnsi="Times New Roman" w:cs="Times New Roman"/>
                <w:color w:val="auto"/>
                <w:sz w:val="20"/>
                <w:szCs w:val="20"/>
                <w:shd w:val="clear" w:color="auto" w:fill="FFFFFF"/>
                <w:lang w:val="en-US"/>
              </w:rPr>
              <w:t xml:space="preserve"> </w:t>
            </w:r>
            <w:proofErr w:type="spellStart"/>
            <w:r w:rsidRPr="00E36C33">
              <w:rPr>
                <w:rFonts w:ascii="Times New Roman" w:hAnsi="Times New Roman" w:cs="Times New Roman"/>
                <w:color w:val="auto"/>
                <w:sz w:val="20"/>
                <w:szCs w:val="20"/>
                <w:shd w:val="clear" w:color="auto" w:fill="FFFFFF"/>
                <w:lang w:val="en-US"/>
              </w:rPr>
              <w:t>theo</w:t>
            </w:r>
            <w:proofErr w:type="spellEnd"/>
            <w:r w:rsidRPr="00E36C33">
              <w:rPr>
                <w:rFonts w:ascii="Times New Roman" w:hAnsi="Times New Roman" w:cs="Times New Roman"/>
                <w:color w:val="auto"/>
                <w:sz w:val="20"/>
                <w:szCs w:val="20"/>
                <w:shd w:val="clear" w:color="auto" w:fill="FFFFFF"/>
                <w:lang w:val="en-US"/>
              </w:rPr>
              <w:t xml:space="preserve"> </w:t>
            </w:r>
            <w:proofErr w:type="spellStart"/>
            <w:r w:rsidRPr="00E36C33">
              <w:rPr>
                <w:rFonts w:ascii="Times New Roman" w:hAnsi="Times New Roman" w:cs="Times New Roman"/>
                <w:color w:val="auto"/>
                <w:sz w:val="20"/>
                <w:szCs w:val="20"/>
                <w:shd w:val="clear" w:color="auto" w:fill="FFFFFF"/>
                <w:lang w:val="en-US"/>
              </w:rPr>
              <w:t>đúng</w:t>
            </w:r>
            <w:proofErr w:type="spellEnd"/>
            <w:r w:rsidRPr="00E36C33">
              <w:rPr>
                <w:rFonts w:ascii="Times New Roman" w:hAnsi="Times New Roman" w:cs="Times New Roman"/>
                <w:color w:val="auto"/>
                <w:sz w:val="20"/>
                <w:szCs w:val="20"/>
                <w:shd w:val="clear" w:color="auto" w:fill="FFFFFF"/>
                <w:lang w:val="en-US"/>
              </w:rPr>
              <w:t xml:space="preserve"> </w:t>
            </w:r>
            <w:proofErr w:type="spellStart"/>
            <w:r w:rsidRPr="00E36C33">
              <w:rPr>
                <w:rFonts w:ascii="Times New Roman" w:hAnsi="Times New Roman" w:cs="Times New Roman"/>
                <w:color w:val="auto"/>
                <w:sz w:val="20"/>
                <w:szCs w:val="20"/>
                <w:shd w:val="clear" w:color="auto" w:fill="FFFFFF"/>
                <w:lang w:val="en-US"/>
              </w:rPr>
              <w:t>quy</w:t>
            </w:r>
            <w:proofErr w:type="spellEnd"/>
            <w:r w:rsidRPr="00E36C33">
              <w:rPr>
                <w:rFonts w:ascii="Times New Roman" w:hAnsi="Times New Roman" w:cs="Times New Roman"/>
                <w:color w:val="auto"/>
                <w:sz w:val="20"/>
                <w:szCs w:val="20"/>
                <w:shd w:val="clear" w:color="auto" w:fill="FFFFFF"/>
                <w:lang w:val="en-US"/>
              </w:rPr>
              <w:t xml:space="preserve"> đ</w:t>
            </w:r>
            <w:r w:rsidRPr="00E36C33">
              <w:rPr>
                <w:rFonts w:ascii="Times New Roman" w:hAnsi="Times New Roman" w:cs="Times New Roman"/>
                <w:color w:val="auto"/>
                <w:sz w:val="20"/>
                <w:szCs w:val="20"/>
                <w:shd w:val="clear" w:color="auto" w:fill="FFFFFF"/>
              </w:rPr>
              <w:t>ịnh của ph</w:t>
            </w:r>
            <w:proofErr w:type="spellStart"/>
            <w:r w:rsidRPr="00E36C33">
              <w:rPr>
                <w:rFonts w:ascii="Times New Roman" w:hAnsi="Times New Roman" w:cs="Times New Roman"/>
                <w:color w:val="auto"/>
                <w:sz w:val="20"/>
                <w:szCs w:val="20"/>
                <w:shd w:val="clear" w:color="auto" w:fill="FFFFFF"/>
                <w:lang w:val="en-US"/>
              </w:rPr>
              <w:t>áp</w:t>
            </w:r>
            <w:proofErr w:type="spellEnd"/>
            <w:r w:rsidRPr="00E36C33">
              <w:rPr>
                <w:rFonts w:ascii="Times New Roman" w:hAnsi="Times New Roman" w:cs="Times New Roman"/>
                <w:color w:val="auto"/>
                <w:sz w:val="20"/>
                <w:szCs w:val="20"/>
                <w:shd w:val="clear" w:color="auto" w:fill="FFFFFF"/>
                <w:lang w:val="en-US"/>
              </w:rPr>
              <w:t xml:space="preserve"> </w:t>
            </w:r>
            <w:proofErr w:type="spellStart"/>
            <w:r w:rsidRPr="00E36C33">
              <w:rPr>
                <w:rFonts w:ascii="Times New Roman" w:hAnsi="Times New Roman" w:cs="Times New Roman"/>
                <w:color w:val="auto"/>
                <w:sz w:val="20"/>
                <w:szCs w:val="20"/>
                <w:shd w:val="clear" w:color="auto" w:fill="FFFFFF"/>
                <w:lang w:val="en-US"/>
              </w:rPr>
              <w:t>luật</w:t>
            </w:r>
            <w:proofErr w:type="spellEnd"/>
            <w:r w:rsidRPr="00E36C33">
              <w:rPr>
                <w:rFonts w:ascii="Times New Roman" w:hAnsi="Times New Roman" w:cs="Times New Roman"/>
                <w:color w:val="auto"/>
                <w:sz w:val="20"/>
                <w:szCs w:val="20"/>
                <w:shd w:val="clear" w:color="auto" w:fill="FFFFFF"/>
              </w:rPr>
              <w:t> m</w:t>
            </w:r>
            <w:r w:rsidRPr="00E36C33">
              <w:rPr>
                <w:rFonts w:ascii="Times New Roman" w:hAnsi="Times New Roman" w:cs="Times New Roman"/>
                <w:color w:val="auto"/>
                <w:sz w:val="20"/>
                <w:szCs w:val="20"/>
                <w:shd w:val="clear" w:color="auto" w:fill="FFFFFF"/>
                <w:lang w:val="en-US"/>
              </w:rPr>
              <w:t xml:space="preserve">à </w:t>
            </w:r>
            <w:proofErr w:type="spellStart"/>
            <w:r w:rsidRPr="00E36C33">
              <w:rPr>
                <w:rFonts w:ascii="Times New Roman" w:hAnsi="Times New Roman" w:cs="Times New Roman"/>
                <w:color w:val="auto"/>
                <w:sz w:val="20"/>
                <w:szCs w:val="20"/>
                <w:shd w:val="clear" w:color="auto" w:fill="FFFFFF"/>
                <w:lang w:val="en-US"/>
              </w:rPr>
              <w:t>làm</w:t>
            </w:r>
            <w:proofErr w:type="spellEnd"/>
            <w:r w:rsidRPr="00E36C33">
              <w:rPr>
                <w:rFonts w:ascii="Times New Roman" w:hAnsi="Times New Roman" w:cs="Times New Roman"/>
                <w:color w:val="auto"/>
                <w:sz w:val="20"/>
                <w:szCs w:val="20"/>
                <w:shd w:val="clear" w:color="auto" w:fill="FFFFFF"/>
                <w:lang w:val="en-US"/>
              </w:rPr>
              <w:t xml:space="preserve"> </w:t>
            </w:r>
            <w:proofErr w:type="spellStart"/>
            <w:r w:rsidRPr="00E36C33">
              <w:rPr>
                <w:rFonts w:ascii="Times New Roman" w:hAnsi="Times New Roman" w:cs="Times New Roman"/>
                <w:color w:val="auto"/>
                <w:sz w:val="20"/>
                <w:szCs w:val="20"/>
                <w:shd w:val="clear" w:color="auto" w:fill="FFFFFF"/>
                <w:lang w:val="en-US"/>
              </w:rPr>
              <w:t>thay</w:t>
            </w:r>
            <w:proofErr w:type="spellEnd"/>
            <w:r w:rsidRPr="00E36C33">
              <w:rPr>
                <w:rFonts w:ascii="Times New Roman" w:hAnsi="Times New Roman" w:cs="Times New Roman"/>
                <w:color w:val="auto"/>
                <w:sz w:val="20"/>
                <w:szCs w:val="20"/>
                <w:shd w:val="clear" w:color="auto" w:fill="FFFFFF"/>
                <w:lang w:val="en-US"/>
              </w:rPr>
              <w:t xml:space="preserve"> đ</w:t>
            </w:r>
            <w:r w:rsidRPr="00E36C33">
              <w:rPr>
                <w:rFonts w:ascii="Times New Roman" w:hAnsi="Times New Roman" w:cs="Times New Roman"/>
                <w:color w:val="auto"/>
                <w:sz w:val="20"/>
                <w:szCs w:val="20"/>
                <w:shd w:val="clear" w:color="auto" w:fill="FFFFFF"/>
              </w:rPr>
              <w:t>ổi cơ cấu sử dụng đất hoặc vị tr</w:t>
            </w:r>
            <w:r w:rsidRPr="00E36C33">
              <w:rPr>
                <w:rFonts w:ascii="Times New Roman" w:hAnsi="Times New Roman" w:cs="Times New Roman"/>
                <w:color w:val="auto"/>
                <w:sz w:val="20"/>
                <w:szCs w:val="20"/>
                <w:shd w:val="clear" w:color="auto" w:fill="FFFFFF"/>
                <w:lang w:val="en-US"/>
              </w:rPr>
              <w:t>í t</w:t>
            </w:r>
            <w:r w:rsidRPr="00E36C33">
              <w:rPr>
                <w:rFonts w:ascii="Times New Roman" w:hAnsi="Times New Roman" w:cs="Times New Roman"/>
                <w:color w:val="auto"/>
                <w:sz w:val="20"/>
                <w:szCs w:val="20"/>
                <w:shd w:val="clear" w:color="auto" w:fill="FFFFFF"/>
              </w:rPr>
              <w:t>ừng loại đất hoặc hệ số sử dụng đất th</w:t>
            </w:r>
            <w:r w:rsidRPr="00E36C33">
              <w:rPr>
                <w:rFonts w:ascii="Times New Roman" w:hAnsi="Times New Roman" w:cs="Times New Roman"/>
                <w:color w:val="auto"/>
                <w:sz w:val="20"/>
                <w:szCs w:val="20"/>
                <w:shd w:val="clear" w:color="auto" w:fill="FFFFFF"/>
                <w:lang w:val="en-US"/>
              </w:rPr>
              <w:t xml:space="preserve">ì </w:t>
            </w:r>
            <w:proofErr w:type="spellStart"/>
            <w:r w:rsidRPr="00E36C33">
              <w:rPr>
                <w:rFonts w:ascii="Times New Roman" w:hAnsi="Times New Roman" w:cs="Times New Roman"/>
                <w:color w:val="auto"/>
                <w:sz w:val="20"/>
                <w:szCs w:val="20"/>
                <w:shd w:val="clear" w:color="auto" w:fill="FFFFFF"/>
                <w:lang w:val="en-US"/>
              </w:rPr>
              <w:t>ph</w:t>
            </w:r>
            <w:proofErr w:type="spellEnd"/>
            <w:r w:rsidRPr="00E36C33">
              <w:rPr>
                <w:rFonts w:ascii="Times New Roman" w:hAnsi="Times New Roman" w:cs="Times New Roman"/>
                <w:color w:val="auto"/>
                <w:sz w:val="20"/>
                <w:szCs w:val="20"/>
                <w:shd w:val="clear" w:color="auto" w:fill="FFFFFF"/>
              </w:rPr>
              <w:t>ải t</w:t>
            </w:r>
            <w:proofErr w:type="spellStart"/>
            <w:r w:rsidRPr="00E36C33">
              <w:rPr>
                <w:rFonts w:ascii="Times New Roman" w:hAnsi="Times New Roman" w:cs="Times New Roman"/>
                <w:color w:val="auto"/>
                <w:sz w:val="20"/>
                <w:szCs w:val="20"/>
                <w:shd w:val="clear" w:color="auto" w:fill="FFFFFF"/>
                <w:lang w:val="en-US"/>
              </w:rPr>
              <w:t>ính</w:t>
            </w:r>
            <w:proofErr w:type="spellEnd"/>
            <w:r w:rsidRPr="00E36C33">
              <w:rPr>
                <w:rFonts w:ascii="Times New Roman" w:hAnsi="Times New Roman" w:cs="Times New Roman"/>
                <w:color w:val="auto"/>
                <w:sz w:val="20"/>
                <w:szCs w:val="20"/>
                <w:shd w:val="clear" w:color="auto" w:fill="FFFFFF"/>
                <w:lang w:val="en-US"/>
              </w:rPr>
              <w:t xml:space="preserve"> l</w:t>
            </w:r>
            <w:r w:rsidRPr="00E36C33">
              <w:rPr>
                <w:rFonts w:ascii="Times New Roman" w:hAnsi="Times New Roman" w:cs="Times New Roman"/>
                <w:color w:val="auto"/>
                <w:sz w:val="20"/>
                <w:szCs w:val="20"/>
                <w:shd w:val="clear" w:color="auto" w:fill="FFFFFF"/>
              </w:rPr>
              <w:t>ại tiền thu</w:t>
            </w:r>
            <w:r w:rsidRPr="00E36C33">
              <w:rPr>
                <w:rFonts w:ascii="Times New Roman" w:hAnsi="Times New Roman" w:cs="Times New Roman"/>
                <w:color w:val="auto"/>
                <w:sz w:val="20"/>
                <w:szCs w:val="20"/>
                <w:shd w:val="clear" w:color="auto" w:fill="FFFFFF"/>
                <w:lang w:val="en-US"/>
              </w:rPr>
              <w:t>ê đ</w:t>
            </w:r>
            <w:r w:rsidRPr="00E36C33">
              <w:rPr>
                <w:rFonts w:ascii="Times New Roman" w:hAnsi="Times New Roman" w:cs="Times New Roman"/>
                <w:color w:val="auto"/>
                <w:sz w:val="20"/>
                <w:szCs w:val="20"/>
                <w:shd w:val="clear" w:color="auto" w:fill="FFFFFF"/>
              </w:rPr>
              <w:t>ất như sau:</w:t>
            </w:r>
          </w:p>
          <w:p w14:paraId="17B9F8F8" w14:textId="77777777" w:rsidR="002F26EE" w:rsidRPr="00E36C33" w:rsidRDefault="002F26EE" w:rsidP="0056213A">
            <w:pPr>
              <w:spacing w:before="60" w:after="60"/>
              <w:ind w:right="113"/>
              <w:jc w:val="both"/>
              <w:rPr>
                <w:rFonts w:ascii="Times New Roman" w:hAnsi="Times New Roman" w:cs="Times New Roman"/>
                <w:color w:val="auto"/>
                <w:sz w:val="20"/>
                <w:szCs w:val="20"/>
                <w:shd w:val="clear" w:color="auto" w:fill="FFFFFF"/>
                <w:lang w:val="en-US"/>
              </w:rPr>
            </w:pPr>
            <w:r w:rsidRPr="00E36C33">
              <w:rPr>
                <w:rFonts w:ascii="Times New Roman" w:hAnsi="Times New Roman" w:cs="Times New Roman"/>
                <w:color w:val="auto"/>
                <w:sz w:val="20"/>
                <w:szCs w:val="20"/>
                <w:shd w:val="clear" w:color="auto" w:fill="FFFFFF"/>
              </w:rPr>
              <w:t>1.1. Trường hợp dự </w:t>
            </w:r>
            <w:proofErr w:type="spellStart"/>
            <w:r w:rsidRPr="00E36C33">
              <w:rPr>
                <w:rFonts w:ascii="Times New Roman" w:hAnsi="Times New Roman" w:cs="Times New Roman"/>
                <w:color w:val="auto"/>
                <w:sz w:val="20"/>
                <w:szCs w:val="20"/>
                <w:shd w:val="clear" w:color="auto" w:fill="FFFFFF"/>
                <w:lang w:val="en-US"/>
              </w:rPr>
              <w:t>án</w:t>
            </w:r>
            <w:proofErr w:type="spellEnd"/>
            <w:r w:rsidRPr="00E36C33">
              <w:rPr>
                <w:rFonts w:ascii="Times New Roman" w:hAnsi="Times New Roman" w:cs="Times New Roman"/>
                <w:color w:val="auto"/>
                <w:sz w:val="20"/>
                <w:szCs w:val="20"/>
                <w:shd w:val="clear" w:color="auto" w:fill="FFFFFF"/>
                <w:lang w:val="en-US"/>
              </w:rPr>
              <w:t xml:space="preserve"> </w:t>
            </w:r>
            <w:proofErr w:type="spellStart"/>
            <w:r w:rsidRPr="00E36C33">
              <w:rPr>
                <w:rFonts w:ascii="Times New Roman" w:hAnsi="Times New Roman" w:cs="Times New Roman"/>
                <w:color w:val="auto"/>
                <w:sz w:val="20"/>
                <w:szCs w:val="20"/>
                <w:shd w:val="clear" w:color="auto" w:fill="FFFFFF"/>
                <w:lang w:val="en-US"/>
              </w:rPr>
              <w:t>trư</w:t>
            </w:r>
            <w:proofErr w:type="spellEnd"/>
            <w:r w:rsidRPr="00E36C33">
              <w:rPr>
                <w:rFonts w:ascii="Times New Roman" w:hAnsi="Times New Roman" w:cs="Times New Roman"/>
                <w:color w:val="auto"/>
                <w:sz w:val="20"/>
                <w:szCs w:val="20"/>
                <w:shd w:val="clear" w:color="auto" w:fill="FFFFFF"/>
              </w:rPr>
              <w:t>ớc khi điều chỉnh quy hoạch chi tiết kh</w:t>
            </w:r>
            <w:proofErr w:type="spellStart"/>
            <w:r w:rsidRPr="00E36C33">
              <w:rPr>
                <w:rFonts w:ascii="Times New Roman" w:hAnsi="Times New Roman" w:cs="Times New Roman"/>
                <w:color w:val="auto"/>
                <w:sz w:val="20"/>
                <w:szCs w:val="20"/>
                <w:shd w:val="clear" w:color="auto" w:fill="FFFFFF"/>
                <w:lang w:val="en-US"/>
              </w:rPr>
              <w:t>ông</w:t>
            </w:r>
            <w:proofErr w:type="spellEnd"/>
            <w:r w:rsidRPr="00E36C33">
              <w:rPr>
                <w:rFonts w:ascii="Times New Roman" w:hAnsi="Times New Roman" w:cs="Times New Roman"/>
                <w:color w:val="auto"/>
                <w:sz w:val="20"/>
                <w:szCs w:val="20"/>
                <w:shd w:val="clear" w:color="auto" w:fill="FFFFFF"/>
                <w:lang w:val="en-US"/>
              </w:rPr>
              <w:t xml:space="preserve"> </w:t>
            </w:r>
            <w:proofErr w:type="spellStart"/>
            <w:r w:rsidRPr="00E36C33">
              <w:rPr>
                <w:rFonts w:ascii="Times New Roman" w:hAnsi="Times New Roman" w:cs="Times New Roman"/>
                <w:color w:val="auto"/>
                <w:sz w:val="20"/>
                <w:szCs w:val="20"/>
                <w:shd w:val="clear" w:color="auto" w:fill="FFFFFF"/>
                <w:lang w:val="en-US"/>
              </w:rPr>
              <w:t>thu</w:t>
            </w:r>
            <w:proofErr w:type="spellEnd"/>
            <w:r w:rsidRPr="00E36C33">
              <w:rPr>
                <w:rFonts w:ascii="Times New Roman" w:hAnsi="Times New Roman" w:cs="Times New Roman"/>
                <w:color w:val="auto"/>
                <w:sz w:val="20"/>
                <w:szCs w:val="20"/>
                <w:shd w:val="clear" w:color="auto" w:fill="FFFFFF"/>
              </w:rPr>
              <w:t>ộc trường hợp Nh</w:t>
            </w:r>
            <w:r w:rsidRPr="00E36C33">
              <w:rPr>
                <w:rFonts w:ascii="Times New Roman" w:hAnsi="Times New Roman" w:cs="Times New Roman"/>
                <w:color w:val="auto"/>
                <w:sz w:val="20"/>
                <w:szCs w:val="20"/>
                <w:shd w:val="clear" w:color="auto" w:fill="FFFFFF"/>
                <w:lang w:val="en-US"/>
              </w:rPr>
              <w:t xml:space="preserve">à </w:t>
            </w:r>
            <w:proofErr w:type="spellStart"/>
            <w:r w:rsidRPr="00E36C33">
              <w:rPr>
                <w:rFonts w:ascii="Times New Roman" w:hAnsi="Times New Roman" w:cs="Times New Roman"/>
                <w:color w:val="auto"/>
                <w:sz w:val="20"/>
                <w:szCs w:val="20"/>
                <w:shd w:val="clear" w:color="auto" w:fill="FFFFFF"/>
                <w:lang w:val="en-US"/>
              </w:rPr>
              <w:t>nư</w:t>
            </w:r>
            <w:proofErr w:type="spellEnd"/>
            <w:r w:rsidRPr="00E36C33">
              <w:rPr>
                <w:rFonts w:ascii="Times New Roman" w:hAnsi="Times New Roman" w:cs="Times New Roman"/>
                <w:color w:val="auto"/>
                <w:sz w:val="20"/>
                <w:szCs w:val="20"/>
                <w:shd w:val="clear" w:color="auto" w:fill="FFFFFF"/>
              </w:rPr>
              <w:t>ớc giao đất th</w:t>
            </w:r>
            <w:proofErr w:type="spellStart"/>
            <w:r w:rsidRPr="00E36C33">
              <w:rPr>
                <w:rFonts w:ascii="Times New Roman" w:hAnsi="Times New Roman" w:cs="Times New Roman"/>
                <w:color w:val="auto"/>
                <w:sz w:val="20"/>
                <w:szCs w:val="20"/>
                <w:shd w:val="clear" w:color="auto" w:fill="FFFFFF"/>
                <w:lang w:val="en-US"/>
              </w:rPr>
              <w:t>ông</w:t>
            </w:r>
            <w:proofErr w:type="spellEnd"/>
            <w:r w:rsidRPr="00E36C33">
              <w:rPr>
                <w:rFonts w:ascii="Times New Roman" w:hAnsi="Times New Roman" w:cs="Times New Roman"/>
                <w:color w:val="auto"/>
                <w:sz w:val="20"/>
                <w:szCs w:val="20"/>
                <w:shd w:val="clear" w:color="auto" w:fill="FFFFFF"/>
                <w:lang w:val="en-US"/>
              </w:rPr>
              <w:t xml:space="preserve"> qua đ</w:t>
            </w:r>
            <w:r w:rsidRPr="00E36C33">
              <w:rPr>
                <w:rFonts w:ascii="Times New Roman" w:hAnsi="Times New Roman" w:cs="Times New Roman"/>
                <w:color w:val="auto"/>
                <w:sz w:val="20"/>
                <w:szCs w:val="20"/>
                <w:shd w:val="clear" w:color="auto" w:fill="FFFFFF"/>
              </w:rPr>
              <w:t>ấu gi</w:t>
            </w:r>
            <w:r w:rsidRPr="00E36C33">
              <w:rPr>
                <w:rFonts w:ascii="Times New Roman" w:hAnsi="Times New Roman" w:cs="Times New Roman"/>
                <w:color w:val="auto"/>
                <w:sz w:val="20"/>
                <w:szCs w:val="20"/>
                <w:shd w:val="clear" w:color="auto" w:fill="FFFFFF"/>
                <w:lang w:val="en-US"/>
              </w:rPr>
              <w:t xml:space="preserve">á </w:t>
            </w:r>
            <w:proofErr w:type="spellStart"/>
            <w:r w:rsidRPr="00E36C33">
              <w:rPr>
                <w:rFonts w:ascii="Times New Roman" w:hAnsi="Times New Roman" w:cs="Times New Roman"/>
                <w:color w:val="auto"/>
                <w:sz w:val="20"/>
                <w:szCs w:val="20"/>
                <w:shd w:val="clear" w:color="auto" w:fill="FFFFFF"/>
                <w:lang w:val="en-US"/>
              </w:rPr>
              <w:t>quy</w:t>
            </w:r>
            <w:proofErr w:type="spellEnd"/>
            <w:r w:rsidRPr="00E36C33">
              <w:rPr>
                <w:rFonts w:ascii="Times New Roman" w:hAnsi="Times New Roman" w:cs="Times New Roman"/>
                <w:color w:val="auto"/>
                <w:sz w:val="20"/>
                <w:szCs w:val="20"/>
                <w:shd w:val="clear" w:color="auto" w:fill="FFFFFF"/>
              </w:rPr>
              <w:t>ền sử dụng đất:</w:t>
            </w:r>
          </w:p>
          <w:p w14:paraId="549104C7" w14:textId="77777777" w:rsidR="002F26EE" w:rsidRPr="00E36C33" w:rsidRDefault="002F26EE" w:rsidP="0056213A">
            <w:pPr>
              <w:spacing w:before="60" w:after="60"/>
              <w:ind w:right="113"/>
              <w:jc w:val="both"/>
              <w:rPr>
                <w:rFonts w:ascii="Times New Roman" w:hAnsi="Times New Roman" w:cs="Times New Roman"/>
                <w:b/>
                <w:bCs/>
                <w:color w:val="auto"/>
                <w:sz w:val="20"/>
                <w:szCs w:val="20"/>
                <w:shd w:val="clear" w:color="auto" w:fill="FFFFFF"/>
                <w:lang w:val="en-US"/>
              </w:rPr>
            </w:pPr>
            <w:r w:rsidRPr="00E36C33">
              <w:rPr>
                <w:rFonts w:ascii="Times New Roman" w:hAnsi="Times New Roman" w:cs="Times New Roman"/>
                <w:b/>
                <w:bCs/>
                <w:color w:val="auto"/>
                <w:sz w:val="20"/>
                <w:szCs w:val="20"/>
                <w:shd w:val="clear" w:color="auto" w:fill="FFFFFF"/>
                <w:lang w:val="en-US"/>
              </w:rPr>
              <w:t>…</w:t>
            </w:r>
          </w:p>
          <w:p w14:paraId="5A713975" w14:textId="77777777" w:rsidR="002F26EE" w:rsidRPr="00E36C33" w:rsidRDefault="002F26EE" w:rsidP="0056213A">
            <w:pPr>
              <w:spacing w:before="60" w:after="60"/>
              <w:rPr>
                <w:rFonts w:ascii="Times New Roman" w:hAnsi="Times New Roman" w:cs="Times New Roman"/>
                <w:bCs/>
                <w:color w:val="auto"/>
                <w:sz w:val="20"/>
                <w:szCs w:val="20"/>
              </w:rPr>
            </w:pPr>
            <w:r w:rsidRPr="00E36C33">
              <w:rPr>
                <w:rFonts w:ascii="Times New Roman" w:hAnsi="Times New Roman" w:cs="Times New Roman"/>
                <w:color w:val="auto"/>
                <w:sz w:val="20"/>
                <w:szCs w:val="20"/>
                <w:shd w:val="clear" w:color="auto" w:fill="FFFFFF"/>
              </w:rPr>
              <w:t>c) Trường hợp thuê đất trả tiền thuê đất hằng năm thì người sử dụng đất phải nộp tiền thuê đất theo chính sách và giá đất tại thời điểm có quyết định điều chỉnh quy hoạch chi tiết của cơ quan nhà nước có thẩm quyền.</w:t>
            </w:r>
          </w:p>
        </w:tc>
        <w:tc>
          <w:tcPr>
            <w:tcW w:w="2060" w:type="pct"/>
            <w:shd w:val="clear" w:color="auto" w:fill="FFFFFF"/>
          </w:tcPr>
          <w:p w14:paraId="44B61E50" w14:textId="77777777" w:rsidR="002F26EE" w:rsidRPr="00E36C33" w:rsidRDefault="002F26EE" w:rsidP="00397DE8">
            <w:pPr>
              <w:tabs>
                <w:tab w:val="left" w:pos="902"/>
              </w:tabs>
              <w:autoSpaceDE w:val="0"/>
              <w:autoSpaceDN w:val="0"/>
              <w:adjustRightInd w:val="0"/>
              <w:spacing w:before="60" w:after="60"/>
              <w:ind w:left="62" w:right="57" w:firstLine="99"/>
              <w:jc w:val="both"/>
              <w:rPr>
                <w:rFonts w:ascii="Times New Roman" w:hAnsi="Times New Roman" w:cs="Times New Roman"/>
                <w:iCs/>
                <w:color w:val="auto"/>
                <w:sz w:val="20"/>
                <w:szCs w:val="20"/>
                <w:lang w:val="en-US"/>
              </w:rPr>
            </w:pPr>
            <w:proofErr w:type="spellStart"/>
            <w:r w:rsidRPr="00E36C33">
              <w:rPr>
                <w:rFonts w:ascii="Times New Roman" w:hAnsi="Times New Roman" w:cs="Times New Roman"/>
                <w:iCs/>
                <w:color w:val="auto"/>
                <w:sz w:val="20"/>
                <w:szCs w:val="20"/>
                <w:lang w:val="en-US"/>
              </w:rPr>
              <w:t>Sửa</w:t>
            </w:r>
            <w:proofErr w:type="spellEnd"/>
            <w:r w:rsidRPr="00E36C33">
              <w:rPr>
                <w:rFonts w:ascii="Times New Roman" w:hAnsi="Times New Roman" w:cs="Times New Roman"/>
                <w:iCs/>
                <w:color w:val="auto"/>
                <w:sz w:val="20"/>
                <w:szCs w:val="20"/>
                <w:lang w:val="en-US"/>
              </w:rPr>
              <w:t xml:space="preserve"> </w:t>
            </w:r>
            <w:proofErr w:type="spellStart"/>
            <w:r w:rsidRPr="00E36C33">
              <w:rPr>
                <w:rFonts w:ascii="Times New Roman" w:hAnsi="Times New Roman" w:cs="Times New Roman"/>
                <w:iCs/>
                <w:color w:val="auto"/>
                <w:sz w:val="20"/>
                <w:szCs w:val="20"/>
                <w:lang w:val="en-US"/>
              </w:rPr>
              <w:t>đổi</w:t>
            </w:r>
            <w:proofErr w:type="spellEnd"/>
            <w:r w:rsidRPr="00E36C33">
              <w:rPr>
                <w:rFonts w:ascii="Times New Roman" w:hAnsi="Times New Roman" w:cs="Times New Roman"/>
                <w:iCs/>
                <w:color w:val="auto"/>
                <w:sz w:val="20"/>
                <w:szCs w:val="20"/>
                <w:lang w:val="en-US"/>
              </w:rPr>
              <w:t xml:space="preserve"> </w:t>
            </w:r>
            <w:proofErr w:type="spellStart"/>
            <w:r w:rsidRPr="00E36C33">
              <w:rPr>
                <w:rFonts w:ascii="Times New Roman" w:hAnsi="Times New Roman" w:cs="Times New Roman"/>
                <w:iCs/>
                <w:color w:val="auto"/>
                <w:sz w:val="20"/>
                <w:szCs w:val="20"/>
                <w:lang w:val="en-US"/>
              </w:rPr>
              <w:t>điểm</w:t>
            </w:r>
            <w:proofErr w:type="spellEnd"/>
            <w:r w:rsidRPr="00E36C33">
              <w:rPr>
                <w:rFonts w:ascii="Times New Roman" w:hAnsi="Times New Roman" w:cs="Times New Roman"/>
                <w:iCs/>
                <w:color w:val="auto"/>
                <w:sz w:val="20"/>
                <w:szCs w:val="20"/>
                <w:lang w:val="en-US"/>
              </w:rPr>
              <w:t xml:space="preserve"> c </w:t>
            </w:r>
            <w:proofErr w:type="spellStart"/>
            <w:r w:rsidRPr="00E36C33">
              <w:rPr>
                <w:rFonts w:ascii="Times New Roman" w:hAnsi="Times New Roman" w:cs="Times New Roman"/>
                <w:iCs/>
                <w:color w:val="auto"/>
                <w:sz w:val="20"/>
                <w:szCs w:val="20"/>
                <w:lang w:val="en-US"/>
              </w:rPr>
              <w:t>mục</w:t>
            </w:r>
            <w:proofErr w:type="spellEnd"/>
            <w:r w:rsidRPr="00E36C33">
              <w:rPr>
                <w:rFonts w:ascii="Times New Roman" w:hAnsi="Times New Roman" w:cs="Times New Roman"/>
                <w:iCs/>
                <w:color w:val="auto"/>
                <w:sz w:val="20"/>
                <w:szCs w:val="20"/>
                <w:lang w:val="en-US"/>
              </w:rPr>
              <w:t xml:space="preserve"> 1.1 </w:t>
            </w:r>
            <w:proofErr w:type="spellStart"/>
            <w:r w:rsidRPr="00E36C33">
              <w:rPr>
                <w:rFonts w:ascii="Times New Roman" w:hAnsi="Times New Roman" w:cs="Times New Roman"/>
                <w:iCs/>
                <w:color w:val="auto"/>
                <w:sz w:val="20"/>
                <w:szCs w:val="20"/>
                <w:lang w:val="en-US"/>
              </w:rPr>
              <w:t>khoản</w:t>
            </w:r>
            <w:proofErr w:type="spellEnd"/>
            <w:r w:rsidRPr="00E36C33">
              <w:rPr>
                <w:rFonts w:ascii="Times New Roman" w:hAnsi="Times New Roman" w:cs="Times New Roman"/>
                <w:iCs/>
                <w:color w:val="auto"/>
                <w:sz w:val="20"/>
                <w:szCs w:val="20"/>
                <w:lang w:val="en-US"/>
              </w:rPr>
              <w:t xml:space="preserve"> 1 </w:t>
            </w:r>
            <w:proofErr w:type="spellStart"/>
            <w:r w:rsidRPr="00E36C33">
              <w:rPr>
                <w:rFonts w:ascii="Times New Roman" w:hAnsi="Times New Roman" w:cs="Times New Roman"/>
                <w:iCs/>
                <w:color w:val="auto"/>
                <w:sz w:val="20"/>
                <w:szCs w:val="20"/>
                <w:lang w:val="en-US"/>
              </w:rPr>
              <w:t>Điều</w:t>
            </w:r>
            <w:proofErr w:type="spellEnd"/>
            <w:r w:rsidRPr="00E36C33">
              <w:rPr>
                <w:rFonts w:ascii="Times New Roman" w:hAnsi="Times New Roman" w:cs="Times New Roman"/>
                <w:iCs/>
                <w:color w:val="auto"/>
                <w:sz w:val="20"/>
                <w:szCs w:val="20"/>
                <w:lang w:val="en-US"/>
              </w:rPr>
              <w:t xml:space="preserve"> 36 </w:t>
            </w:r>
            <w:proofErr w:type="spellStart"/>
            <w:r w:rsidRPr="00E36C33">
              <w:rPr>
                <w:rFonts w:ascii="Times New Roman" w:hAnsi="Times New Roman" w:cs="Times New Roman"/>
                <w:iCs/>
                <w:color w:val="auto"/>
                <w:sz w:val="20"/>
                <w:szCs w:val="20"/>
                <w:lang w:val="en-US"/>
              </w:rPr>
              <w:t>như</w:t>
            </w:r>
            <w:proofErr w:type="spellEnd"/>
            <w:r w:rsidRPr="00E36C33">
              <w:rPr>
                <w:rFonts w:ascii="Times New Roman" w:hAnsi="Times New Roman" w:cs="Times New Roman"/>
                <w:iCs/>
                <w:color w:val="auto"/>
                <w:sz w:val="20"/>
                <w:szCs w:val="20"/>
                <w:lang w:val="en-US"/>
              </w:rPr>
              <w:t xml:space="preserve"> </w:t>
            </w:r>
            <w:proofErr w:type="spellStart"/>
            <w:r w:rsidRPr="00E36C33">
              <w:rPr>
                <w:rFonts w:ascii="Times New Roman" w:hAnsi="Times New Roman" w:cs="Times New Roman"/>
                <w:iCs/>
                <w:color w:val="auto"/>
                <w:sz w:val="20"/>
                <w:szCs w:val="20"/>
                <w:lang w:val="en-US"/>
              </w:rPr>
              <w:t>sau</w:t>
            </w:r>
            <w:proofErr w:type="spellEnd"/>
            <w:r w:rsidRPr="00E36C33">
              <w:rPr>
                <w:rFonts w:ascii="Times New Roman" w:hAnsi="Times New Roman" w:cs="Times New Roman"/>
                <w:iCs/>
                <w:color w:val="auto"/>
                <w:sz w:val="20"/>
                <w:szCs w:val="20"/>
                <w:lang w:val="en-US"/>
              </w:rPr>
              <w:t>:</w:t>
            </w:r>
          </w:p>
          <w:p w14:paraId="19B5B09E" w14:textId="77777777" w:rsidR="002F26EE" w:rsidRPr="00E36C33" w:rsidRDefault="002F26EE" w:rsidP="00397DE8">
            <w:pPr>
              <w:spacing w:before="60" w:after="60" w:line="264" w:lineRule="auto"/>
              <w:ind w:left="62" w:right="57" w:firstLine="99"/>
              <w:jc w:val="both"/>
              <w:rPr>
                <w:rFonts w:ascii="Times New Roman" w:hAnsi="Times New Roman" w:cs="Times New Roman"/>
                <w:b/>
                <w:bCs/>
                <w:i/>
                <w:color w:val="auto"/>
                <w:sz w:val="20"/>
                <w:szCs w:val="20"/>
                <w:shd w:val="clear" w:color="auto" w:fill="FFFFFF"/>
              </w:rPr>
            </w:pPr>
            <w:r w:rsidRPr="00E36C33">
              <w:rPr>
                <w:rFonts w:ascii="Times New Roman" w:hAnsi="Times New Roman" w:cs="Times New Roman"/>
                <w:i/>
                <w:color w:val="auto"/>
                <w:sz w:val="20"/>
                <w:szCs w:val="20"/>
              </w:rPr>
              <w:t>“</w:t>
            </w:r>
            <w:r w:rsidRPr="00E36C33">
              <w:rPr>
                <w:rFonts w:ascii="Times New Roman" w:hAnsi="Times New Roman" w:cs="Times New Roman"/>
                <w:i/>
                <w:color w:val="auto"/>
                <w:sz w:val="20"/>
                <w:szCs w:val="20"/>
                <w:shd w:val="clear" w:color="auto" w:fill="FFFFFF"/>
              </w:rPr>
              <w:t xml:space="preserve">c) Trường hợp thuê đất trả tiền thuê đất hằng năm thì người sử dụng đất phải nộp tiền thuê đất theo chính sách và giá đất tại thời điểm có quyết định điều chỉnh quy hoạch chi tiết của cơ quan nhà nước có thẩm quyền. </w:t>
            </w:r>
            <w:r w:rsidRPr="00E36C33">
              <w:rPr>
                <w:rFonts w:ascii="Times New Roman" w:hAnsi="Times New Roman" w:cs="Times New Roman"/>
                <w:b/>
                <w:bCs/>
                <w:i/>
                <w:color w:val="auto"/>
                <w:sz w:val="20"/>
                <w:szCs w:val="20"/>
                <w:shd w:val="clear" w:color="auto" w:fill="FFFFFF"/>
              </w:rPr>
              <w:t xml:space="preserve">Trường hợp trước khi điều chỉnh quy hoạch chi tiết của dự án, người sử dụng đất </w:t>
            </w:r>
            <w:r w:rsidRPr="00E36C33">
              <w:rPr>
                <w:rFonts w:ascii="Times New Roman" w:hAnsi="Times New Roman" w:cs="Times New Roman"/>
                <w:b/>
                <w:bCs/>
                <w:i/>
                <w:color w:val="auto"/>
                <w:sz w:val="20"/>
                <w:szCs w:val="20"/>
              </w:rPr>
              <w:t xml:space="preserve">đã trả trước tiền thuê đất cho một số năm theo quy định của pháp luật về đất đai trước </w:t>
            </w:r>
            <w:r w:rsidR="00E36C33" w:rsidRPr="00E36C33">
              <w:rPr>
                <w:rFonts w:ascii="Times New Roman" w:hAnsi="Times New Roman" w:cs="Times New Roman"/>
                <w:b/>
                <w:bCs/>
                <w:i/>
                <w:sz w:val="20"/>
                <w:szCs w:val="20"/>
              </w:rPr>
              <w:t>ngày Luật Đất đai năm 2003 có hiệu lực thi hành</w:t>
            </w:r>
            <w:r w:rsidRPr="00E36C33">
              <w:rPr>
                <w:rFonts w:ascii="Times New Roman" w:hAnsi="Times New Roman" w:cs="Times New Roman"/>
                <w:b/>
                <w:bCs/>
                <w:i/>
                <w:color w:val="auto"/>
                <w:sz w:val="20"/>
                <w:szCs w:val="20"/>
              </w:rPr>
              <w:t xml:space="preserve"> hoặc</w:t>
            </w:r>
            <w:r w:rsidRPr="00E36C33">
              <w:rPr>
                <w:rFonts w:ascii="Times New Roman" w:hAnsi="Times New Roman" w:cs="Times New Roman"/>
                <w:b/>
                <w:bCs/>
                <w:i/>
                <w:color w:val="auto"/>
                <w:sz w:val="20"/>
                <w:szCs w:val="20"/>
                <w:shd w:val="clear" w:color="auto" w:fill="FFFFFF"/>
              </w:rPr>
              <w:t xml:space="preserve"> đã ứng trước kinh phí bồi thường, hỗ trợ, tái định cư và được cơ quan nhà nước có thẩm quyền cho phép khấu trừ bằng cách quy đổi ra số năm, tháng hoàn thành nghĩa vụ nộp tiền thuê đất hằng năm nhưng chưa sử dụng hết (chưa trừ hết) tính đến thời điểm được cơ quan nhà nước có thẩm quyền quyết định điều chỉnh quy hoạch chi tiết của dự án </w:t>
            </w:r>
            <w:r w:rsidRPr="00E36C33">
              <w:rPr>
                <w:rFonts w:ascii="Times New Roman" w:hAnsi="Times New Roman" w:cs="Times New Roman"/>
                <w:b/>
                <w:bCs/>
                <w:i/>
                <w:color w:val="auto"/>
                <w:sz w:val="20"/>
                <w:szCs w:val="20"/>
              </w:rPr>
              <w:t xml:space="preserve">thì số năm, tháng chưa sử dụng hết được quy đổi ra </w:t>
            </w:r>
            <w:r w:rsidRPr="00E36C33">
              <w:rPr>
                <w:rFonts w:ascii="Times New Roman" w:hAnsi="Times New Roman" w:cs="Times New Roman"/>
                <w:b/>
                <w:bCs/>
                <w:i/>
                <w:color w:val="auto"/>
                <w:sz w:val="20"/>
                <w:szCs w:val="20"/>
                <w:shd w:val="clear" w:color="auto" w:fill="FFFFFF"/>
              </w:rPr>
              <w:t>số năm, tháng hoàn thành nghĩa vụ nộp tiền thuê đất hằng năm theo đơn giá thuê đất trả tiền hằng năm tính theo quy hoạch chi tiết sau khi điều chỉnh theo công thức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5"/>
              <w:gridCol w:w="371"/>
              <w:gridCol w:w="4263"/>
              <w:gridCol w:w="371"/>
              <w:gridCol w:w="463"/>
            </w:tblGrid>
            <w:tr w:rsidR="002F26EE" w:rsidRPr="00E36C33" w14:paraId="38EDF8A5" w14:textId="77777777" w:rsidTr="00F27B7F">
              <w:trPr>
                <w:tblCellSpacing w:w="0" w:type="dxa"/>
              </w:trPr>
              <w:tc>
                <w:tcPr>
                  <w:tcW w:w="391" w:type="pct"/>
                  <w:vMerge w:val="restart"/>
                  <w:shd w:val="clear" w:color="auto" w:fill="auto"/>
                  <w:vAlign w:val="center"/>
                  <w:hideMark/>
                </w:tcPr>
                <w:p w14:paraId="6A4550CC" w14:textId="77777777" w:rsidR="002F26EE" w:rsidRPr="00E36C33" w:rsidRDefault="002F26EE" w:rsidP="00397DE8">
                  <w:pPr>
                    <w:spacing w:before="60" w:after="60" w:line="264" w:lineRule="auto"/>
                    <w:ind w:left="62" w:right="57" w:firstLine="99"/>
                    <w:jc w:val="center"/>
                    <w:rPr>
                      <w:rFonts w:ascii="Times New Roman" w:hAnsi="Times New Roman" w:cs="Times New Roman"/>
                      <w:b/>
                      <w:bCs/>
                      <w:i/>
                      <w:color w:val="auto"/>
                      <w:sz w:val="20"/>
                      <w:szCs w:val="20"/>
                      <w:shd w:val="clear" w:color="auto" w:fill="FFFFFF"/>
                    </w:rPr>
                  </w:pPr>
                  <w:r w:rsidRPr="00E36C33">
                    <w:rPr>
                      <w:rFonts w:ascii="Times New Roman" w:hAnsi="Times New Roman" w:cs="Times New Roman"/>
                      <w:b/>
                      <w:bCs/>
                      <w:i/>
                      <w:iCs/>
                      <w:color w:val="auto"/>
                      <w:sz w:val="20"/>
                      <w:szCs w:val="20"/>
                    </w:rPr>
                    <w:t>N</w:t>
                  </w:r>
                </w:p>
              </w:tc>
              <w:tc>
                <w:tcPr>
                  <w:tcW w:w="313" w:type="pct"/>
                  <w:vMerge w:val="restart"/>
                  <w:shd w:val="clear" w:color="auto" w:fill="auto"/>
                  <w:vAlign w:val="center"/>
                  <w:hideMark/>
                </w:tcPr>
                <w:p w14:paraId="0039932E" w14:textId="77777777" w:rsidR="002F26EE" w:rsidRPr="00E36C33" w:rsidRDefault="002F26EE" w:rsidP="00397DE8">
                  <w:pPr>
                    <w:spacing w:before="60" w:after="60" w:line="264" w:lineRule="auto"/>
                    <w:ind w:left="62" w:right="57" w:firstLine="99"/>
                    <w:jc w:val="center"/>
                    <w:rPr>
                      <w:rFonts w:ascii="Times New Roman" w:hAnsi="Times New Roman" w:cs="Times New Roman"/>
                      <w:b/>
                      <w:bCs/>
                      <w:i/>
                      <w:color w:val="auto"/>
                      <w:sz w:val="20"/>
                      <w:szCs w:val="20"/>
                      <w:shd w:val="clear" w:color="auto" w:fill="FFFFFF"/>
                    </w:rPr>
                  </w:pPr>
                  <w:r w:rsidRPr="00E36C33">
                    <w:rPr>
                      <w:rFonts w:ascii="Times New Roman" w:hAnsi="Times New Roman" w:cs="Times New Roman"/>
                      <w:b/>
                      <w:bCs/>
                      <w:i/>
                      <w:iCs/>
                      <w:color w:val="auto"/>
                      <w:sz w:val="20"/>
                      <w:szCs w:val="20"/>
                      <w:shd w:val="clear" w:color="auto" w:fill="FFFFFF"/>
                    </w:rPr>
                    <w:t>=</w:t>
                  </w:r>
                </w:p>
              </w:tc>
              <w:tc>
                <w:tcPr>
                  <w:tcW w:w="3593" w:type="pct"/>
                  <w:tcBorders>
                    <w:top w:val="nil"/>
                    <w:left w:val="nil"/>
                    <w:bottom w:val="single" w:sz="8" w:space="0" w:color="000000"/>
                    <w:right w:val="nil"/>
                  </w:tcBorders>
                  <w:shd w:val="clear" w:color="auto" w:fill="auto"/>
                  <w:vAlign w:val="center"/>
                  <w:hideMark/>
                </w:tcPr>
                <w:p w14:paraId="3BD002DC" w14:textId="77777777" w:rsidR="002F26EE" w:rsidRPr="00E36C33" w:rsidRDefault="002F26EE" w:rsidP="00397DE8">
                  <w:pPr>
                    <w:spacing w:before="60" w:after="60" w:line="264" w:lineRule="auto"/>
                    <w:ind w:left="62" w:right="57" w:firstLine="99"/>
                    <w:jc w:val="center"/>
                    <w:rPr>
                      <w:rFonts w:ascii="Times New Roman" w:hAnsi="Times New Roman" w:cs="Times New Roman"/>
                      <w:b/>
                      <w:bCs/>
                      <w:i/>
                      <w:color w:val="auto"/>
                      <w:sz w:val="20"/>
                      <w:szCs w:val="20"/>
                      <w:shd w:val="clear" w:color="auto" w:fill="FFFFFF"/>
                    </w:rPr>
                  </w:pPr>
                  <w:r w:rsidRPr="00E36C33">
                    <w:rPr>
                      <w:rFonts w:ascii="Times New Roman" w:hAnsi="Times New Roman" w:cs="Times New Roman"/>
                      <w:b/>
                      <w:bCs/>
                      <w:i/>
                      <w:color w:val="auto"/>
                      <w:sz w:val="20"/>
                      <w:szCs w:val="20"/>
                    </w:rPr>
                    <w:t xml:space="preserve">Đơn giá thuê đất trả tiền hằng năm người sử dụng đất đã trả trước hoặc đơn giá quy đổi số tiền ứng trước </w:t>
                  </w:r>
                  <w:r w:rsidRPr="00E36C33">
                    <w:rPr>
                      <w:rFonts w:ascii="Times New Roman" w:hAnsi="Times New Roman" w:cs="Times New Roman"/>
                      <w:b/>
                      <w:bCs/>
                      <w:i/>
                      <w:color w:val="auto"/>
                      <w:sz w:val="20"/>
                      <w:szCs w:val="20"/>
                      <w:shd w:val="clear" w:color="auto" w:fill="FFFFFF"/>
                    </w:rPr>
                    <w:t>kinh phí bồi thường, hỗ trợ, tái định cư</w:t>
                  </w:r>
                  <w:r w:rsidRPr="00E36C33">
                    <w:rPr>
                      <w:rFonts w:ascii="Times New Roman" w:hAnsi="Times New Roman" w:cs="Times New Roman"/>
                      <w:b/>
                      <w:bCs/>
                      <w:i/>
                      <w:color w:val="auto"/>
                      <w:sz w:val="20"/>
                      <w:szCs w:val="20"/>
                    </w:rPr>
                    <w:t xml:space="preserve"> </w:t>
                  </w:r>
                  <w:r w:rsidRPr="00E36C33">
                    <w:rPr>
                      <w:rFonts w:ascii="Times New Roman" w:hAnsi="Times New Roman" w:cs="Times New Roman"/>
                      <w:b/>
                      <w:bCs/>
                      <w:i/>
                      <w:color w:val="auto"/>
                      <w:sz w:val="20"/>
                      <w:szCs w:val="20"/>
                      <w:shd w:val="clear" w:color="auto" w:fill="FFFFFF"/>
                    </w:rPr>
                    <w:t>ra số năm, tháng hoàn thành nghĩa vụ nộp tiền thuê đất hằng năm</w:t>
                  </w:r>
                </w:p>
              </w:tc>
              <w:tc>
                <w:tcPr>
                  <w:tcW w:w="313" w:type="pct"/>
                  <w:vMerge w:val="restart"/>
                  <w:shd w:val="clear" w:color="auto" w:fill="auto"/>
                  <w:vAlign w:val="center"/>
                  <w:hideMark/>
                </w:tcPr>
                <w:p w14:paraId="360A7FC6" w14:textId="77777777" w:rsidR="002F26EE" w:rsidRPr="00E36C33" w:rsidRDefault="002F26EE" w:rsidP="00397DE8">
                  <w:pPr>
                    <w:spacing w:before="60" w:after="60" w:line="264" w:lineRule="auto"/>
                    <w:ind w:left="62" w:right="57" w:firstLine="99"/>
                    <w:jc w:val="center"/>
                    <w:rPr>
                      <w:rFonts w:ascii="Times New Roman" w:hAnsi="Times New Roman" w:cs="Times New Roman"/>
                      <w:b/>
                      <w:bCs/>
                      <w:i/>
                      <w:color w:val="auto"/>
                      <w:sz w:val="20"/>
                      <w:szCs w:val="20"/>
                      <w:shd w:val="clear" w:color="auto" w:fill="FFFFFF"/>
                    </w:rPr>
                  </w:pPr>
                  <w:r w:rsidRPr="00E36C33">
                    <w:rPr>
                      <w:rFonts w:ascii="Times New Roman" w:hAnsi="Times New Roman" w:cs="Times New Roman"/>
                      <w:b/>
                      <w:bCs/>
                      <w:i/>
                      <w:iCs/>
                      <w:color w:val="auto"/>
                      <w:sz w:val="20"/>
                      <w:szCs w:val="20"/>
                      <w:shd w:val="clear" w:color="auto" w:fill="FFFFFF"/>
                    </w:rPr>
                    <w:t>x</w:t>
                  </w:r>
                </w:p>
              </w:tc>
              <w:tc>
                <w:tcPr>
                  <w:tcW w:w="390" w:type="pct"/>
                  <w:vMerge w:val="restart"/>
                  <w:shd w:val="clear" w:color="auto" w:fill="auto"/>
                  <w:vAlign w:val="center"/>
                  <w:hideMark/>
                </w:tcPr>
                <w:p w14:paraId="4BD4AC97" w14:textId="77777777" w:rsidR="002F26EE" w:rsidRPr="00E36C33" w:rsidRDefault="002F26EE" w:rsidP="00397DE8">
                  <w:pPr>
                    <w:spacing w:before="60" w:after="60" w:line="264" w:lineRule="auto"/>
                    <w:ind w:left="62" w:right="57" w:firstLine="99"/>
                    <w:jc w:val="center"/>
                    <w:rPr>
                      <w:rFonts w:ascii="Times New Roman" w:hAnsi="Times New Roman" w:cs="Times New Roman"/>
                      <w:b/>
                      <w:bCs/>
                      <w:i/>
                      <w:color w:val="auto"/>
                      <w:sz w:val="20"/>
                      <w:szCs w:val="20"/>
                      <w:shd w:val="clear" w:color="auto" w:fill="FFFFFF"/>
                    </w:rPr>
                  </w:pPr>
                  <w:r w:rsidRPr="00E36C33">
                    <w:rPr>
                      <w:rFonts w:ascii="Times New Roman" w:hAnsi="Times New Roman" w:cs="Times New Roman"/>
                      <w:b/>
                      <w:bCs/>
                      <w:i/>
                      <w:iCs/>
                      <w:color w:val="auto"/>
                      <w:sz w:val="20"/>
                      <w:szCs w:val="20"/>
                      <w:shd w:val="clear" w:color="auto" w:fill="FFFFFF"/>
                    </w:rPr>
                    <w:t>T</w:t>
                  </w:r>
                </w:p>
              </w:tc>
            </w:tr>
            <w:tr w:rsidR="002F26EE" w:rsidRPr="00E36C33" w14:paraId="72A3176C" w14:textId="77777777" w:rsidTr="00571F5B">
              <w:trPr>
                <w:trHeight w:val="1060"/>
                <w:tblCellSpacing w:w="0" w:type="dxa"/>
              </w:trPr>
              <w:tc>
                <w:tcPr>
                  <w:tcW w:w="391" w:type="pct"/>
                  <w:vMerge/>
                  <w:shd w:val="clear" w:color="auto" w:fill="FFFFFF"/>
                  <w:vAlign w:val="center"/>
                  <w:hideMark/>
                </w:tcPr>
                <w:p w14:paraId="1C6898FA" w14:textId="77777777" w:rsidR="002F26EE" w:rsidRPr="00E36C33" w:rsidRDefault="002F26EE" w:rsidP="00397DE8">
                  <w:pPr>
                    <w:spacing w:before="60" w:after="60" w:line="264" w:lineRule="auto"/>
                    <w:ind w:left="62" w:right="57" w:firstLine="99"/>
                    <w:jc w:val="both"/>
                    <w:rPr>
                      <w:rFonts w:ascii="Times New Roman" w:hAnsi="Times New Roman" w:cs="Times New Roman"/>
                      <w:b/>
                      <w:bCs/>
                      <w:i/>
                      <w:color w:val="auto"/>
                      <w:sz w:val="20"/>
                      <w:szCs w:val="20"/>
                      <w:shd w:val="clear" w:color="auto" w:fill="FFFFFF"/>
                    </w:rPr>
                  </w:pPr>
                </w:p>
              </w:tc>
              <w:tc>
                <w:tcPr>
                  <w:tcW w:w="313" w:type="pct"/>
                  <w:vMerge/>
                  <w:shd w:val="clear" w:color="auto" w:fill="FFFFFF"/>
                  <w:vAlign w:val="center"/>
                  <w:hideMark/>
                </w:tcPr>
                <w:p w14:paraId="73C169C9" w14:textId="77777777" w:rsidR="002F26EE" w:rsidRPr="00E36C33" w:rsidRDefault="002F26EE" w:rsidP="00397DE8">
                  <w:pPr>
                    <w:spacing w:before="60" w:after="60" w:line="264" w:lineRule="auto"/>
                    <w:ind w:left="62" w:right="57" w:firstLine="99"/>
                    <w:jc w:val="both"/>
                    <w:rPr>
                      <w:rFonts w:ascii="Times New Roman" w:hAnsi="Times New Roman" w:cs="Times New Roman"/>
                      <w:b/>
                      <w:bCs/>
                      <w:i/>
                      <w:color w:val="auto"/>
                      <w:sz w:val="20"/>
                      <w:szCs w:val="20"/>
                      <w:shd w:val="clear" w:color="auto" w:fill="FFFFFF"/>
                    </w:rPr>
                  </w:pPr>
                </w:p>
              </w:tc>
              <w:tc>
                <w:tcPr>
                  <w:tcW w:w="3593" w:type="pct"/>
                  <w:tcBorders>
                    <w:top w:val="nil"/>
                    <w:left w:val="nil"/>
                    <w:bottom w:val="nil"/>
                    <w:right w:val="nil"/>
                  </w:tcBorders>
                  <w:shd w:val="clear" w:color="auto" w:fill="auto"/>
                  <w:vAlign w:val="center"/>
                  <w:hideMark/>
                </w:tcPr>
                <w:p w14:paraId="5E044259" w14:textId="77777777" w:rsidR="002F26EE" w:rsidRPr="00E36C33" w:rsidRDefault="002F26EE" w:rsidP="00397DE8">
                  <w:pPr>
                    <w:spacing w:before="60" w:after="60" w:line="264" w:lineRule="auto"/>
                    <w:ind w:left="62" w:right="57" w:firstLine="99"/>
                    <w:jc w:val="center"/>
                    <w:rPr>
                      <w:rFonts w:ascii="Times New Roman" w:hAnsi="Times New Roman" w:cs="Times New Roman"/>
                      <w:b/>
                      <w:bCs/>
                      <w:i/>
                      <w:color w:val="auto"/>
                      <w:sz w:val="20"/>
                      <w:szCs w:val="20"/>
                      <w:shd w:val="clear" w:color="auto" w:fill="FFFFFF"/>
                    </w:rPr>
                  </w:pPr>
                  <w:r w:rsidRPr="00E36C33">
                    <w:rPr>
                      <w:rFonts w:ascii="Times New Roman" w:hAnsi="Times New Roman" w:cs="Times New Roman"/>
                      <w:b/>
                      <w:bCs/>
                      <w:i/>
                      <w:color w:val="auto"/>
                      <w:sz w:val="20"/>
                      <w:szCs w:val="20"/>
                      <w:shd w:val="clear" w:color="auto" w:fill="FFFFFF"/>
                    </w:rPr>
                    <w:t>Đơn giá thuê đất trả tiền hằng năm tính theo quy hoạch chi tiết sau khi điều chỉnh</w:t>
                  </w:r>
                </w:p>
              </w:tc>
              <w:tc>
                <w:tcPr>
                  <w:tcW w:w="313" w:type="pct"/>
                  <w:vMerge/>
                  <w:shd w:val="clear" w:color="auto" w:fill="FFFFFF"/>
                  <w:vAlign w:val="center"/>
                  <w:hideMark/>
                </w:tcPr>
                <w:p w14:paraId="647233C3" w14:textId="77777777" w:rsidR="002F26EE" w:rsidRPr="00E36C33" w:rsidRDefault="002F26EE" w:rsidP="00397DE8">
                  <w:pPr>
                    <w:spacing w:before="60" w:after="60" w:line="264" w:lineRule="auto"/>
                    <w:ind w:left="62" w:right="57" w:firstLine="99"/>
                    <w:jc w:val="both"/>
                    <w:rPr>
                      <w:rFonts w:ascii="Times New Roman" w:hAnsi="Times New Roman" w:cs="Times New Roman"/>
                      <w:b/>
                      <w:bCs/>
                      <w:i/>
                      <w:color w:val="auto"/>
                      <w:sz w:val="20"/>
                      <w:szCs w:val="20"/>
                      <w:shd w:val="clear" w:color="auto" w:fill="FFFFFF"/>
                    </w:rPr>
                  </w:pPr>
                </w:p>
              </w:tc>
              <w:tc>
                <w:tcPr>
                  <w:tcW w:w="390" w:type="pct"/>
                  <w:vMerge/>
                  <w:shd w:val="clear" w:color="auto" w:fill="FFFFFF"/>
                  <w:vAlign w:val="center"/>
                  <w:hideMark/>
                </w:tcPr>
                <w:p w14:paraId="0C389B1B" w14:textId="77777777" w:rsidR="002F26EE" w:rsidRPr="00E36C33" w:rsidRDefault="002F26EE" w:rsidP="00397DE8">
                  <w:pPr>
                    <w:spacing w:before="60" w:after="60" w:line="264" w:lineRule="auto"/>
                    <w:ind w:left="62" w:right="57" w:firstLine="99"/>
                    <w:jc w:val="both"/>
                    <w:rPr>
                      <w:rFonts w:ascii="Times New Roman" w:hAnsi="Times New Roman" w:cs="Times New Roman"/>
                      <w:b/>
                      <w:bCs/>
                      <w:i/>
                      <w:color w:val="auto"/>
                      <w:sz w:val="20"/>
                      <w:szCs w:val="20"/>
                      <w:shd w:val="clear" w:color="auto" w:fill="FFFFFF"/>
                    </w:rPr>
                  </w:pPr>
                </w:p>
              </w:tc>
            </w:tr>
          </w:tbl>
          <w:p w14:paraId="75C68869" w14:textId="77777777" w:rsidR="002F26EE" w:rsidRPr="00E36C33" w:rsidRDefault="002F26EE" w:rsidP="00397DE8">
            <w:pPr>
              <w:spacing w:before="60" w:after="60" w:line="264" w:lineRule="auto"/>
              <w:ind w:left="62" w:right="57" w:firstLine="99"/>
              <w:jc w:val="both"/>
              <w:rPr>
                <w:rFonts w:ascii="Times New Roman" w:hAnsi="Times New Roman" w:cs="Times New Roman"/>
                <w:b/>
                <w:bCs/>
                <w:i/>
                <w:color w:val="auto"/>
                <w:sz w:val="20"/>
                <w:szCs w:val="20"/>
              </w:rPr>
            </w:pPr>
            <w:r w:rsidRPr="00E36C33">
              <w:rPr>
                <w:rFonts w:ascii="Times New Roman" w:hAnsi="Times New Roman" w:cs="Times New Roman"/>
                <w:b/>
                <w:bCs/>
                <w:i/>
                <w:color w:val="auto"/>
                <w:sz w:val="20"/>
                <w:szCs w:val="20"/>
              </w:rPr>
              <w:t>Trong đó:</w:t>
            </w:r>
          </w:p>
          <w:p w14:paraId="5C6C1FDA" w14:textId="77777777" w:rsidR="002F26EE" w:rsidRPr="00E36C33" w:rsidRDefault="002F26EE" w:rsidP="00397DE8">
            <w:pPr>
              <w:spacing w:before="60" w:after="60" w:line="264" w:lineRule="auto"/>
              <w:ind w:left="62" w:right="57" w:firstLine="99"/>
              <w:jc w:val="both"/>
              <w:rPr>
                <w:rFonts w:ascii="Times New Roman" w:hAnsi="Times New Roman" w:cs="Times New Roman"/>
                <w:b/>
                <w:bCs/>
                <w:i/>
                <w:color w:val="auto"/>
                <w:sz w:val="20"/>
                <w:szCs w:val="20"/>
              </w:rPr>
            </w:pPr>
            <w:r w:rsidRPr="00E36C33">
              <w:rPr>
                <w:rFonts w:ascii="Times New Roman" w:hAnsi="Times New Roman" w:cs="Times New Roman"/>
                <w:b/>
                <w:bCs/>
                <w:i/>
                <w:color w:val="auto"/>
                <w:sz w:val="20"/>
                <w:szCs w:val="20"/>
              </w:rPr>
              <w:t xml:space="preserve">N là </w:t>
            </w:r>
            <w:r w:rsidRPr="00E36C33">
              <w:rPr>
                <w:rFonts w:ascii="Times New Roman" w:hAnsi="Times New Roman" w:cs="Times New Roman"/>
                <w:b/>
                <w:bCs/>
                <w:i/>
                <w:color w:val="auto"/>
                <w:sz w:val="20"/>
                <w:szCs w:val="20"/>
                <w:shd w:val="clear" w:color="auto" w:fill="FFFFFF"/>
              </w:rPr>
              <w:t>số năm, tháng hoàn thành nghĩa vụ nộp tiền thuê đất hằng năm theo đơn giá thuê đất trả tiền hằng năm tính theo quy hoạch chi tiết sau khi điều chỉnh</w:t>
            </w:r>
            <w:r w:rsidRPr="00E36C33">
              <w:rPr>
                <w:rFonts w:ascii="Times New Roman" w:hAnsi="Times New Roman" w:cs="Times New Roman"/>
                <w:b/>
                <w:bCs/>
                <w:i/>
                <w:color w:val="auto"/>
                <w:sz w:val="20"/>
                <w:szCs w:val="20"/>
              </w:rPr>
              <w:t>;</w:t>
            </w:r>
          </w:p>
          <w:p w14:paraId="3B0EC3D7" w14:textId="77777777" w:rsidR="002F26EE" w:rsidRPr="00E36C33" w:rsidRDefault="002F26EE" w:rsidP="00397DE8">
            <w:pPr>
              <w:spacing w:before="60" w:after="60"/>
              <w:ind w:left="62" w:right="57" w:firstLine="99"/>
              <w:rPr>
                <w:rFonts w:ascii="Times New Roman" w:hAnsi="Times New Roman" w:cs="Times New Roman"/>
                <w:bCs/>
                <w:color w:val="auto"/>
                <w:sz w:val="20"/>
                <w:szCs w:val="20"/>
              </w:rPr>
            </w:pPr>
            <w:r w:rsidRPr="00E36C33">
              <w:rPr>
                <w:rFonts w:ascii="Times New Roman" w:hAnsi="Times New Roman" w:cs="Times New Roman"/>
                <w:b/>
                <w:bCs/>
                <w:i/>
                <w:color w:val="auto"/>
                <w:sz w:val="20"/>
                <w:szCs w:val="20"/>
              </w:rPr>
              <w:t xml:space="preserve">T là </w:t>
            </w:r>
            <w:r w:rsidRPr="00E36C33">
              <w:rPr>
                <w:rFonts w:ascii="Times New Roman" w:hAnsi="Times New Roman" w:cs="Times New Roman"/>
                <w:b/>
                <w:bCs/>
                <w:i/>
                <w:color w:val="auto"/>
                <w:sz w:val="20"/>
                <w:szCs w:val="20"/>
                <w:shd w:val="clear" w:color="auto" w:fill="FFFFFF"/>
              </w:rPr>
              <w:t>số năm, tháng hoàn thành nghĩa vụ nộp tiền thuê đất hằng năm nhưng chưa sử dụng hết (chưa trừ hết).</w:t>
            </w:r>
            <w:r w:rsidRPr="00E36C33">
              <w:rPr>
                <w:rFonts w:ascii="Times New Roman" w:hAnsi="Times New Roman" w:cs="Times New Roman"/>
                <w:bCs/>
                <w:i/>
                <w:color w:val="auto"/>
                <w:sz w:val="20"/>
                <w:szCs w:val="20"/>
              </w:rPr>
              <w:t>”</w:t>
            </w:r>
          </w:p>
        </w:tc>
        <w:tc>
          <w:tcPr>
            <w:tcW w:w="1269" w:type="pct"/>
            <w:shd w:val="clear" w:color="auto" w:fill="FFFFFF"/>
          </w:tcPr>
          <w:p w14:paraId="407BDA2F" w14:textId="77777777" w:rsidR="002F26EE" w:rsidRPr="00E36C33" w:rsidRDefault="00470157" w:rsidP="0056213A">
            <w:pPr>
              <w:spacing w:before="60" w:after="60"/>
              <w:ind w:right="41" w:firstLine="62"/>
              <w:jc w:val="both"/>
              <w:rPr>
                <w:rFonts w:ascii="Times New Roman" w:hAnsi="Times New Roman" w:cs="Times New Roman"/>
                <w:color w:val="auto"/>
                <w:sz w:val="20"/>
                <w:szCs w:val="20"/>
                <w:lang w:val="en-US"/>
              </w:rPr>
            </w:pPr>
            <w:proofErr w:type="spellStart"/>
            <w:r w:rsidRPr="00E36C33">
              <w:rPr>
                <w:rFonts w:ascii="Times New Roman" w:hAnsi="Times New Roman" w:cs="Times New Roman"/>
                <w:color w:val="auto"/>
                <w:sz w:val="20"/>
                <w:szCs w:val="20"/>
                <w:lang w:val="en-US"/>
              </w:rPr>
              <w:t>Bổ</w:t>
            </w:r>
            <w:proofErr w:type="spellEnd"/>
            <w:r w:rsidRPr="00E36C33">
              <w:rPr>
                <w:rFonts w:ascii="Times New Roman" w:hAnsi="Times New Roman" w:cs="Times New Roman"/>
                <w:color w:val="auto"/>
                <w:sz w:val="20"/>
                <w:szCs w:val="20"/>
                <w:lang w:val="en-US"/>
              </w:rPr>
              <w:t xml:space="preserve"> sung </w:t>
            </w:r>
            <w:proofErr w:type="spellStart"/>
            <w:r w:rsidRPr="00E36C33">
              <w:rPr>
                <w:rFonts w:ascii="Times New Roman" w:hAnsi="Times New Roman" w:cs="Times New Roman"/>
                <w:color w:val="auto"/>
                <w:sz w:val="20"/>
                <w:szCs w:val="20"/>
                <w:lang w:val="en-US"/>
              </w:rPr>
              <w:t>quy</w:t>
            </w:r>
            <w:proofErr w:type="spellEnd"/>
            <w:r w:rsidRPr="00E36C33">
              <w:rPr>
                <w:rFonts w:ascii="Times New Roman" w:hAnsi="Times New Roman" w:cs="Times New Roman"/>
                <w:color w:val="auto"/>
                <w:sz w:val="20"/>
                <w:szCs w:val="20"/>
                <w:lang w:val="en-US"/>
              </w:rPr>
              <w:t xml:space="preserve"> </w:t>
            </w:r>
            <w:proofErr w:type="spellStart"/>
            <w:r w:rsidRPr="00E36C33">
              <w:rPr>
                <w:rFonts w:ascii="Times New Roman" w:hAnsi="Times New Roman" w:cs="Times New Roman"/>
                <w:color w:val="auto"/>
                <w:sz w:val="20"/>
                <w:szCs w:val="20"/>
                <w:lang w:val="en-US"/>
              </w:rPr>
              <w:t>định</w:t>
            </w:r>
            <w:proofErr w:type="spellEnd"/>
            <w:r w:rsidRPr="00E36C33">
              <w:rPr>
                <w:rFonts w:ascii="Times New Roman" w:hAnsi="Times New Roman" w:cs="Times New Roman"/>
                <w:color w:val="auto"/>
                <w:sz w:val="20"/>
                <w:szCs w:val="20"/>
                <w:lang w:val="en-US"/>
              </w:rPr>
              <w:t xml:space="preserve"> </w:t>
            </w:r>
            <w:r w:rsidRPr="00E36C33">
              <w:rPr>
                <w:rFonts w:ascii="Times New Roman" w:hAnsi="Times New Roman" w:cs="Times New Roman"/>
                <w:color w:val="auto"/>
                <w:sz w:val="20"/>
                <w:szCs w:val="20"/>
                <w:lang w:val="nl-NL"/>
              </w:rPr>
              <w:t xml:space="preserve">tính tiền thuê đất trong trường hợp người sử dụng đất đề nghị và được cơ quan nhà nước có thẩm quyền quyết định điều chỉnh quy hoạch chi tiết của dự án đối với trường hợp thuê đất trả tiền hằng năm mà </w:t>
            </w:r>
            <w:r w:rsidRPr="00E36C33">
              <w:rPr>
                <w:rFonts w:ascii="Times New Roman" w:hAnsi="Times New Roman" w:cs="Times New Roman"/>
                <w:color w:val="auto"/>
                <w:sz w:val="20"/>
                <w:szCs w:val="20"/>
                <w:shd w:val="clear" w:color="auto" w:fill="FFFFFF"/>
              </w:rPr>
              <w:t xml:space="preserve">người sử dụng đất </w:t>
            </w:r>
            <w:r w:rsidRPr="00E36C33">
              <w:rPr>
                <w:rFonts w:ascii="Times New Roman" w:hAnsi="Times New Roman" w:cs="Times New Roman"/>
                <w:color w:val="auto"/>
                <w:sz w:val="20"/>
                <w:szCs w:val="20"/>
              </w:rPr>
              <w:t>đã trả trước tiền thuê đất cho một số năm theo quy định của pháp luật về đất đai trước năm 2003 hoặc</w:t>
            </w:r>
            <w:r w:rsidRPr="00E36C33">
              <w:rPr>
                <w:rFonts w:ascii="Times New Roman" w:hAnsi="Times New Roman" w:cs="Times New Roman"/>
                <w:color w:val="auto"/>
                <w:sz w:val="20"/>
                <w:szCs w:val="20"/>
                <w:shd w:val="clear" w:color="auto" w:fill="FFFFFF"/>
              </w:rPr>
              <w:t xml:space="preserve"> đã ứng trước kinh phí bồi thường, hỗ trợ, tái định cư và được cơ quan nhà nước có thẩm quyền cho phép khấu trừ bằng cách quy đổi ra số năm, tháng hoàn thành nghĩa vụ nộp tiền thuê đất hằng năm nhưng chưa sử dụng hết (chưa trừ hết) tính đến thời điểm được cơ quan nhà nước có thẩm quyền quyết định điều chỉnh quy hoạch chi tiết của dự án</w:t>
            </w:r>
            <w:r w:rsidRPr="00E36C33">
              <w:rPr>
                <w:rFonts w:ascii="Times New Roman" w:hAnsi="Times New Roman" w:cs="Times New Roman"/>
                <w:color w:val="auto"/>
                <w:sz w:val="20"/>
                <w:szCs w:val="20"/>
              </w:rPr>
              <w:t>.</w:t>
            </w:r>
          </w:p>
        </w:tc>
      </w:tr>
      <w:tr w:rsidR="002F26EE" w:rsidRPr="00F27B7F" w14:paraId="1EEED87A" w14:textId="77777777" w:rsidTr="00F27B7F">
        <w:trPr>
          <w:trHeight w:val="20"/>
          <w:jc w:val="center"/>
        </w:trPr>
        <w:tc>
          <w:tcPr>
            <w:tcW w:w="1671" w:type="pct"/>
            <w:shd w:val="clear" w:color="auto" w:fill="FFFFFF"/>
          </w:tcPr>
          <w:p w14:paraId="1C77A06C" w14:textId="77777777" w:rsidR="002F26EE" w:rsidRPr="00F27B7F" w:rsidRDefault="002F26EE" w:rsidP="0056213A">
            <w:pPr>
              <w:spacing w:before="60" w:after="60"/>
              <w:rPr>
                <w:rFonts w:ascii="Times New Roman" w:hAnsi="Times New Roman" w:cs="Times New Roman"/>
                <w:bCs/>
                <w:sz w:val="20"/>
                <w:szCs w:val="20"/>
              </w:rPr>
            </w:pPr>
            <w:bookmarkStart w:id="29" w:name="dieu_37"/>
            <w:r w:rsidRPr="00F27B7F">
              <w:rPr>
                <w:rFonts w:ascii="Times New Roman" w:hAnsi="Times New Roman" w:cs="Times New Roman"/>
                <w:b/>
                <w:bCs/>
                <w:sz w:val="20"/>
                <w:szCs w:val="20"/>
                <w:shd w:val="clear" w:color="auto" w:fill="FFFFFF"/>
              </w:rPr>
              <w:lastRenderedPageBreak/>
              <w:t>Điều 37. Tính tiền thuê đất phải nộp trong trường hợp được miễn, giảm tiền thuê đất</w:t>
            </w:r>
            <w:bookmarkEnd w:id="29"/>
          </w:p>
        </w:tc>
        <w:tc>
          <w:tcPr>
            <w:tcW w:w="2060" w:type="pct"/>
            <w:shd w:val="clear" w:color="auto" w:fill="FFFFFF"/>
          </w:tcPr>
          <w:p w14:paraId="34522062" w14:textId="77777777" w:rsidR="002F26EE" w:rsidRPr="00F27B7F" w:rsidRDefault="002F26EE" w:rsidP="0056213A">
            <w:pPr>
              <w:spacing w:before="60" w:after="60"/>
              <w:ind w:right="158" w:firstLine="99"/>
              <w:rPr>
                <w:rFonts w:ascii="Times New Roman" w:hAnsi="Times New Roman" w:cs="Times New Roman"/>
                <w:bCs/>
                <w:sz w:val="20"/>
                <w:szCs w:val="20"/>
              </w:rPr>
            </w:pPr>
          </w:p>
        </w:tc>
        <w:tc>
          <w:tcPr>
            <w:tcW w:w="1269" w:type="pct"/>
            <w:shd w:val="clear" w:color="auto" w:fill="FFFFFF"/>
          </w:tcPr>
          <w:p w14:paraId="4DB11E93" w14:textId="77777777" w:rsidR="002F26EE" w:rsidRPr="00F27B7F" w:rsidRDefault="002F26EE" w:rsidP="0056213A">
            <w:pPr>
              <w:spacing w:before="60" w:after="60"/>
              <w:ind w:right="41" w:firstLine="62"/>
              <w:jc w:val="both"/>
              <w:rPr>
                <w:rFonts w:ascii="Times New Roman" w:hAnsi="Times New Roman" w:cs="Times New Roman"/>
                <w:sz w:val="20"/>
                <w:szCs w:val="20"/>
              </w:rPr>
            </w:pPr>
          </w:p>
        </w:tc>
      </w:tr>
      <w:tr w:rsidR="002F26EE" w:rsidRPr="00F27B7F" w14:paraId="12A6234C" w14:textId="77777777" w:rsidTr="00F27B7F">
        <w:trPr>
          <w:trHeight w:val="20"/>
          <w:jc w:val="center"/>
        </w:trPr>
        <w:tc>
          <w:tcPr>
            <w:tcW w:w="1671" w:type="pct"/>
            <w:shd w:val="clear" w:color="auto" w:fill="FFFFFF"/>
          </w:tcPr>
          <w:p w14:paraId="4BF38973" w14:textId="77777777" w:rsidR="002F26EE" w:rsidRPr="00F27B7F" w:rsidRDefault="002F26EE" w:rsidP="0056213A">
            <w:pPr>
              <w:spacing w:before="60" w:after="60"/>
              <w:ind w:left="113" w:right="113"/>
              <w:jc w:val="both"/>
              <w:rPr>
                <w:rFonts w:ascii="Times New Roman" w:hAnsi="Times New Roman" w:cs="Times New Roman"/>
                <w:sz w:val="20"/>
                <w:szCs w:val="20"/>
                <w:shd w:val="clear" w:color="auto" w:fill="FFFFFF"/>
                <w:lang w:val="en-US"/>
              </w:rPr>
            </w:pPr>
            <w:r w:rsidRPr="00F27B7F">
              <w:rPr>
                <w:rFonts w:ascii="Times New Roman" w:hAnsi="Times New Roman" w:cs="Times New Roman"/>
                <w:sz w:val="20"/>
                <w:szCs w:val="20"/>
                <w:shd w:val="clear" w:color="auto" w:fill="FFFFFF"/>
              </w:rPr>
              <w:t>1. Trường hợp trả tiền thuê đất hằng năm:</w:t>
            </w:r>
          </w:p>
          <w:p w14:paraId="58ECE568" w14:textId="77777777" w:rsidR="002F26EE" w:rsidRPr="00F27B7F" w:rsidRDefault="002F26EE" w:rsidP="0056213A">
            <w:pPr>
              <w:spacing w:before="60" w:after="60"/>
              <w:ind w:left="113" w:right="113"/>
              <w:jc w:val="both"/>
              <w:rPr>
                <w:rFonts w:ascii="Times New Roman" w:hAnsi="Times New Roman" w:cs="Times New Roman"/>
                <w:sz w:val="20"/>
                <w:szCs w:val="20"/>
                <w:shd w:val="clear" w:color="auto" w:fill="FFFFFF"/>
                <w:lang w:val="en-US"/>
              </w:rPr>
            </w:pPr>
            <w:r w:rsidRPr="00F27B7F">
              <w:rPr>
                <w:rFonts w:ascii="Times New Roman" w:hAnsi="Times New Roman" w:cs="Times New Roman"/>
                <w:sz w:val="20"/>
                <w:szCs w:val="20"/>
                <w:shd w:val="clear" w:color="auto" w:fill="FFFFFF"/>
              </w:rPr>
              <w:t>c) Đối với trường hợp tự nguyện ứng trước kinh phí bồi thường, hỗ trợ, tái định cư theo quy định tại </w:t>
            </w:r>
            <w:bookmarkStart w:id="30" w:name="tc_81"/>
            <w:r w:rsidRPr="00F27B7F">
              <w:rPr>
                <w:rFonts w:ascii="Times New Roman" w:hAnsi="Times New Roman" w:cs="Times New Roman"/>
                <w:sz w:val="20"/>
                <w:szCs w:val="20"/>
                <w:shd w:val="clear" w:color="auto" w:fill="FFFFFF"/>
              </w:rPr>
              <w:t>khoản 2 Điều 31 Nghị định này</w:t>
            </w:r>
            <w:bookmarkEnd w:id="30"/>
            <w:r w:rsidRPr="00F27B7F">
              <w:rPr>
                <w:rFonts w:ascii="Times New Roman" w:hAnsi="Times New Roman" w:cs="Times New Roman"/>
                <w:sz w:val="20"/>
                <w:szCs w:val="20"/>
                <w:shd w:val="clear" w:color="auto" w:fill="FFFFFF"/>
              </w:rPr>
              <w:t>:</w:t>
            </w:r>
          </w:p>
          <w:p w14:paraId="13299E73" w14:textId="77777777" w:rsidR="002F26EE" w:rsidRPr="00F27B7F" w:rsidRDefault="002F26EE" w:rsidP="0056213A">
            <w:pPr>
              <w:spacing w:before="60" w:after="60"/>
              <w:ind w:left="113" w:right="113"/>
              <w:jc w:val="both"/>
              <w:rPr>
                <w:rFonts w:ascii="Times New Roman" w:hAnsi="Times New Roman" w:cs="Times New Roman"/>
                <w:sz w:val="20"/>
                <w:szCs w:val="20"/>
                <w:shd w:val="clear" w:color="auto" w:fill="FFFFFF"/>
                <w:lang w:val="en-US"/>
              </w:rPr>
            </w:pPr>
            <w:r w:rsidRPr="00F27B7F">
              <w:rPr>
                <w:rFonts w:ascii="Times New Roman" w:hAnsi="Times New Roman" w:cs="Times New Roman"/>
                <w:sz w:val="20"/>
                <w:szCs w:val="20"/>
                <w:shd w:val="clear" w:color="auto" w:fill="FFFFFF"/>
              </w:rPr>
              <w:t>c1) Trường hợp được miễn tiền thuê đất một số năm theo quy định tại </w:t>
            </w:r>
            <w:bookmarkStart w:id="31" w:name="tc_82"/>
            <w:r w:rsidRPr="00F27B7F">
              <w:rPr>
                <w:rFonts w:ascii="Times New Roman" w:hAnsi="Times New Roman" w:cs="Times New Roman"/>
                <w:sz w:val="20"/>
                <w:szCs w:val="20"/>
                <w:shd w:val="clear" w:color="auto" w:fill="FFFFFF"/>
              </w:rPr>
              <w:t>khoản 2 Điều 39 Nghị định này</w:t>
            </w:r>
            <w:bookmarkEnd w:id="31"/>
            <w:r w:rsidRPr="00F27B7F">
              <w:rPr>
                <w:rFonts w:ascii="Times New Roman" w:hAnsi="Times New Roman" w:cs="Times New Roman"/>
                <w:sz w:val="20"/>
                <w:szCs w:val="20"/>
                <w:shd w:val="clear" w:color="auto" w:fill="FFFFFF"/>
              </w:rPr>
              <w:t> thì sau thời gian được miễn tiền thuê đất một số năm, người thuê đất được tiếp tục khấu trừ kinh phí bồi thường, hỗ trợ, tái định cư bằng cách quy đổi ra số năm, tháng hoàn thành nghĩa vụ về tiền thuê đất theo công thức sau:</w:t>
            </w:r>
          </w:p>
          <w:p w14:paraId="3EB0692F" w14:textId="77777777" w:rsidR="002F26EE" w:rsidRPr="00F27B7F" w:rsidRDefault="002F26EE" w:rsidP="0056213A">
            <w:pPr>
              <w:spacing w:before="60" w:after="60"/>
              <w:rPr>
                <w:rFonts w:ascii="Times New Roman" w:hAnsi="Times New Roman" w:cs="Times New Roman"/>
                <w:bCs/>
                <w:sz w:val="20"/>
                <w:szCs w:val="20"/>
              </w:rPr>
            </w:pPr>
            <w:r w:rsidRPr="00F27B7F">
              <w:rPr>
                <w:rFonts w:ascii="Times New Roman" w:hAnsi="Times New Roman" w:cs="Times New Roman"/>
                <w:sz w:val="20"/>
                <w:szCs w:val="20"/>
                <w:shd w:val="clear" w:color="auto" w:fill="FFFFFF"/>
                <w:lang w:val="en-US"/>
              </w:rPr>
              <w:t>…</w:t>
            </w:r>
          </w:p>
        </w:tc>
        <w:tc>
          <w:tcPr>
            <w:tcW w:w="2060" w:type="pct"/>
            <w:shd w:val="clear" w:color="auto" w:fill="FFFFFF"/>
          </w:tcPr>
          <w:p w14:paraId="10C00DE3" w14:textId="77777777" w:rsidR="002F26EE" w:rsidRPr="00F27B7F" w:rsidRDefault="002F26EE" w:rsidP="00397DE8">
            <w:pPr>
              <w:spacing w:before="60" w:after="60"/>
              <w:ind w:left="62" w:right="57" w:firstLine="99"/>
              <w:jc w:val="both"/>
              <w:rPr>
                <w:rFonts w:ascii="Times New Roman" w:hAnsi="Times New Roman" w:cs="Times New Roman"/>
                <w:bCs/>
                <w:iCs/>
                <w:sz w:val="20"/>
                <w:szCs w:val="20"/>
                <w:lang w:val="en-US"/>
              </w:rPr>
            </w:pPr>
            <w:r w:rsidRPr="00F27B7F">
              <w:rPr>
                <w:rFonts w:ascii="Times New Roman" w:hAnsi="Times New Roman" w:cs="Times New Roman"/>
                <w:sz w:val="20"/>
                <w:szCs w:val="20"/>
                <w:shd w:val="clear" w:color="auto" w:fill="FFFFFF"/>
              </w:rPr>
              <w:t xml:space="preserve">Sửa đổi tiết c1 </w:t>
            </w:r>
            <w:r w:rsidRPr="00F27B7F">
              <w:rPr>
                <w:rFonts w:ascii="Times New Roman" w:hAnsi="Times New Roman" w:cs="Times New Roman"/>
                <w:bCs/>
                <w:iCs/>
                <w:sz w:val="20"/>
                <w:szCs w:val="20"/>
              </w:rPr>
              <w:t>điểm c khoản 1 Điều 37 như sau:</w:t>
            </w:r>
          </w:p>
          <w:p w14:paraId="32E180D4" w14:textId="77777777" w:rsidR="002F26EE" w:rsidRPr="00F27B7F" w:rsidRDefault="002F26EE" w:rsidP="00397DE8">
            <w:pPr>
              <w:spacing w:before="60" w:after="60" w:line="264" w:lineRule="auto"/>
              <w:ind w:left="62" w:right="57" w:firstLine="99"/>
              <w:jc w:val="both"/>
              <w:rPr>
                <w:rFonts w:ascii="Times New Roman" w:hAnsi="Times New Roman" w:cs="Times New Roman"/>
                <w:i/>
                <w:iCs/>
                <w:sz w:val="20"/>
                <w:szCs w:val="20"/>
                <w:shd w:val="clear" w:color="auto" w:fill="FFFFFF"/>
              </w:rPr>
            </w:pPr>
            <w:bookmarkStart w:id="32" w:name="_Hlk196081421"/>
            <w:r w:rsidRPr="00F27B7F">
              <w:rPr>
                <w:rFonts w:ascii="Times New Roman" w:hAnsi="Times New Roman" w:cs="Times New Roman"/>
                <w:i/>
                <w:iCs/>
                <w:sz w:val="20"/>
                <w:szCs w:val="20"/>
                <w:shd w:val="clear" w:color="auto" w:fill="FFFFFF"/>
              </w:rPr>
              <w:t>“c) Đối với trường hợp tự nguyện ứng trước kinh phí bồi thường, hỗ trợ, tái định cư theo quy định tại khoản 2 Điều 31 Nghị định này:</w:t>
            </w:r>
          </w:p>
          <w:p w14:paraId="101803CF" w14:textId="77777777" w:rsidR="002F26EE" w:rsidRPr="00F27B7F" w:rsidRDefault="002F26EE" w:rsidP="00397DE8">
            <w:pPr>
              <w:spacing w:before="60" w:after="60"/>
              <w:ind w:left="62" w:right="57" w:firstLine="99"/>
              <w:jc w:val="both"/>
              <w:rPr>
                <w:rFonts w:ascii="Times New Roman" w:hAnsi="Times New Roman" w:cs="Times New Roman"/>
                <w:bCs/>
                <w:sz w:val="20"/>
                <w:szCs w:val="20"/>
                <w:lang w:val="en-US"/>
              </w:rPr>
            </w:pPr>
            <w:r w:rsidRPr="00F27B7F">
              <w:rPr>
                <w:rFonts w:ascii="Times New Roman" w:hAnsi="Times New Roman" w:cs="Times New Roman"/>
                <w:i/>
                <w:iCs/>
                <w:sz w:val="20"/>
                <w:szCs w:val="20"/>
                <w:shd w:val="clear" w:color="auto" w:fill="FFFFFF"/>
              </w:rPr>
              <w:t xml:space="preserve">c1) Trường hợp được miễn tiền thuê đất một số năm theo quy định </w:t>
            </w:r>
            <w:r w:rsidRPr="003B07D3">
              <w:rPr>
                <w:rFonts w:ascii="Times New Roman" w:hAnsi="Times New Roman" w:cs="Times New Roman"/>
                <w:b/>
                <w:i/>
                <w:iCs/>
                <w:sz w:val="20"/>
                <w:szCs w:val="20"/>
                <w:shd w:val="clear" w:color="auto" w:fill="FFFFFF"/>
              </w:rPr>
              <w:t>thì sau thời gian được miễn tiền thuê đất một số năm, người thuê đất được tiếp tục khấu trừ kinh phí bồi thường, hỗ trợ, tái định cư bằng cách quy đổi ra số năm, tháng hoàn thành nghĩa vụ về tiền thuê đất theo công thức sau:</w:t>
            </w:r>
            <w:r w:rsidRPr="00F27B7F">
              <w:rPr>
                <w:rFonts w:ascii="Times New Roman" w:hAnsi="Times New Roman" w:cs="Times New Roman"/>
                <w:i/>
                <w:iCs/>
                <w:sz w:val="20"/>
                <w:szCs w:val="20"/>
                <w:shd w:val="clear" w:color="auto" w:fill="FFFFFF"/>
              </w:rPr>
              <w:t>”</w:t>
            </w:r>
            <w:bookmarkEnd w:id="32"/>
          </w:p>
        </w:tc>
        <w:tc>
          <w:tcPr>
            <w:tcW w:w="1269" w:type="pct"/>
            <w:shd w:val="clear" w:color="auto" w:fill="FFFFFF"/>
          </w:tcPr>
          <w:p w14:paraId="0456D7EC" w14:textId="77777777" w:rsidR="002F26EE" w:rsidRPr="00A61331" w:rsidRDefault="00A61331" w:rsidP="0056213A">
            <w:pPr>
              <w:spacing w:before="60" w:after="60"/>
              <w:ind w:right="41" w:firstLine="62"/>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US"/>
              </w:rPr>
              <w:t>Làm</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rõ</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hơn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quy</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định</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tính</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tiền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thuê</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đất</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hẳng</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năm</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trong</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trường</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hợp</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được</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miễn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tiền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thuê</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đất</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hằng</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năm</w:t>
            </w:r>
            <w:proofErr w:type="spellEnd"/>
            <w:r>
              <w:rPr>
                <w:rFonts w:ascii="Times New Roman" w:hAnsi="Times New Roman" w:cs="Times New Roman"/>
                <w:sz w:val="20"/>
                <w:szCs w:val="20"/>
                <w:lang w:val="en-US"/>
              </w:rPr>
              <w:t>.</w:t>
            </w:r>
          </w:p>
        </w:tc>
      </w:tr>
      <w:tr w:rsidR="002F26EE" w:rsidRPr="00F27B7F" w14:paraId="52C403F3" w14:textId="77777777" w:rsidTr="00F27B7F">
        <w:trPr>
          <w:trHeight w:val="20"/>
          <w:jc w:val="center"/>
        </w:trPr>
        <w:tc>
          <w:tcPr>
            <w:tcW w:w="1671" w:type="pct"/>
            <w:shd w:val="clear" w:color="auto" w:fill="FFFFFF"/>
          </w:tcPr>
          <w:p w14:paraId="0AA4D4AF" w14:textId="77777777" w:rsidR="002F26EE" w:rsidRPr="00F27B7F" w:rsidRDefault="002F26EE" w:rsidP="0056213A">
            <w:pPr>
              <w:tabs>
                <w:tab w:val="left" w:pos="1470"/>
              </w:tabs>
              <w:spacing w:before="60" w:after="60"/>
              <w:rPr>
                <w:rFonts w:ascii="Times New Roman" w:hAnsi="Times New Roman" w:cs="Times New Roman"/>
                <w:bCs/>
                <w:sz w:val="20"/>
                <w:szCs w:val="20"/>
              </w:rPr>
            </w:pPr>
            <w:bookmarkStart w:id="33" w:name="dieu_38"/>
            <w:r w:rsidRPr="00F27B7F">
              <w:rPr>
                <w:rFonts w:ascii="Times New Roman" w:hAnsi="Times New Roman" w:cs="Times New Roman"/>
                <w:b/>
                <w:bCs/>
                <w:sz w:val="20"/>
                <w:szCs w:val="20"/>
                <w:shd w:val="clear" w:color="auto" w:fill="FFFFFF"/>
              </w:rPr>
              <w:t>Điều 38. Nguyên tắc thực hiện miễn, giảm tiền thuê đất</w:t>
            </w:r>
            <w:bookmarkEnd w:id="33"/>
          </w:p>
        </w:tc>
        <w:tc>
          <w:tcPr>
            <w:tcW w:w="2060" w:type="pct"/>
            <w:shd w:val="clear" w:color="auto" w:fill="FFFFFF"/>
          </w:tcPr>
          <w:p w14:paraId="707FE848" w14:textId="77777777" w:rsidR="002F26EE" w:rsidRPr="00F27B7F" w:rsidRDefault="002F26EE" w:rsidP="0056213A">
            <w:pPr>
              <w:spacing w:before="60" w:after="60"/>
              <w:ind w:right="158" w:firstLine="99"/>
              <w:rPr>
                <w:rFonts w:ascii="Times New Roman" w:hAnsi="Times New Roman" w:cs="Times New Roman"/>
                <w:bCs/>
                <w:sz w:val="20"/>
                <w:szCs w:val="20"/>
              </w:rPr>
            </w:pPr>
          </w:p>
        </w:tc>
        <w:tc>
          <w:tcPr>
            <w:tcW w:w="1269" w:type="pct"/>
            <w:shd w:val="clear" w:color="auto" w:fill="FFFFFF"/>
          </w:tcPr>
          <w:p w14:paraId="75FF0086" w14:textId="77777777" w:rsidR="002F26EE" w:rsidRPr="00F27B7F" w:rsidRDefault="002F26EE" w:rsidP="0056213A">
            <w:pPr>
              <w:spacing w:before="60" w:after="60"/>
              <w:ind w:right="41" w:firstLine="62"/>
              <w:jc w:val="both"/>
              <w:rPr>
                <w:rFonts w:ascii="Times New Roman" w:hAnsi="Times New Roman" w:cs="Times New Roman"/>
                <w:sz w:val="20"/>
                <w:szCs w:val="20"/>
              </w:rPr>
            </w:pPr>
          </w:p>
        </w:tc>
      </w:tr>
      <w:tr w:rsidR="002F26EE" w:rsidRPr="00397DE8" w14:paraId="2C567D48" w14:textId="77777777" w:rsidTr="00F27B7F">
        <w:trPr>
          <w:trHeight w:val="20"/>
          <w:jc w:val="center"/>
        </w:trPr>
        <w:tc>
          <w:tcPr>
            <w:tcW w:w="1671" w:type="pct"/>
            <w:shd w:val="clear" w:color="auto" w:fill="FFFFFF"/>
          </w:tcPr>
          <w:p w14:paraId="44D85113" w14:textId="77777777" w:rsidR="002F26EE" w:rsidRPr="00397DE8" w:rsidRDefault="002F26EE" w:rsidP="00DF135E">
            <w:pPr>
              <w:spacing w:before="120" w:line="264" w:lineRule="auto"/>
              <w:ind w:left="113" w:right="113"/>
              <w:jc w:val="both"/>
              <w:rPr>
                <w:rFonts w:ascii="Times New Roman" w:hAnsi="Times New Roman" w:cs="Times New Roman"/>
                <w:sz w:val="20"/>
                <w:szCs w:val="20"/>
                <w:shd w:val="clear" w:color="auto" w:fill="FFFFFF"/>
                <w:lang w:val="en-US"/>
              </w:rPr>
            </w:pPr>
            <w:bookmarkStart w:id="34" w:name="khoan_9_38"/>
            <w:r w:rsidRPr="00397DE8">
              <w:rPr>
                <w:rFonts w:ascii="Times New Roman" w:hAnsi="Times New Roman" w:cs="Times New Roman"/>
                <w:sz w:val="20"/>
                <w:szCs w:val="20"/>
                <w:shd w:val="clear" w:color="auto" w:fill="FFFFFF"/>
              </w:rPr>
              <w:t>9. Trường hợp cơ quan nhà nước có thẩm quyền phát hiện người sử dụng đất đã được miễn, giảm tiền thuê đất nhưng không đáp ứng các điều kiện để được miễn, giảm tiền thuê đất theo quy định, sử dụng đất không đúng mục đích đã được ghi tại quyết định cho thuê đất, hợp đồng thuê đất nhưng không thuộc trường hợp bị thu hồi đất theo quy định của pháp luật về đất đai hoặc người sử dụng đất đề nghị không áp dụng ưu đãi do không còn đáp ứng các điều kiện để được miễn, giảm thì phải nộp ngân sách nhà nước số tiền thuê đất đã được miễn, giảm. Việc thu hồi số tiền thuê đất đã được miễn, giảm thực hiện như sau:</w:t>
            </w:r>
            <w:bookmarkEnd w:id="34"/>
          </w:p>
          <w:p w14:paraId="39AB30E7" w14:textId="77777777" w:rsidR="002F26EE" w:rsidRPr="00397DE8" w:rsidRDefault="002F26EE" w:rsidP="00DF135E">
            <w:pPr>
              <w:spacing w:before="120" w:line="264" w:lineRule="auto"/>
              <w:ind w:left="113" w:right="113"/>
              <w:jc w:val="both"/>
              <w:rPr>
                <w:rFonts w:ascii="Times New Roman" w:hAnsi="Times New Roman" w:cs="Times New Roman"/>
                <w:sz w:val="20"/>
                <w:szCs w:val="20"/>
                <w:shd w:val="clear" w:color="auto" w:fill="FFFFFF"/>
                <w:lang w:val="en-US"/>
              </w:rPr>
            </w:pPr>
            <w:r w:rsidRPr="00397DE8">
              <w:rPr>
                <w:rFonts w:ascii="Times New Roman" w:hAnsi="Times New Roman" w:cs="Times New Roman"/>
                <w:sz w:val="20"/>
                <w:szCs w:val="20"/>
                <w:shd w:val="clear" w:color="auto" w:fill="FFFFFF"/>
              </w:rPr>
              <w:t>a) Số tiền thu</w:t>
            </w:r>
            <w:r w:rsidRPr="00397DE8">
              <w:rPr>
                <w:rFonts w:ascii="Times New Roman" w:hAnsi="Times New Roman" w:cs="Times New Roman"/>
                <w:sz w:val="20"/>
                <w:szCs w:val="20"/>
                <w:shd w:val="clear" w:color="auto" w:fill="FFFFFF"/>
                <w:lang w:val="en-US"/>
              </w:rPr>
              <w:t>ê đ</w:t>
            </w:r>
            <w:r w:rsidRPr="00397DE8">
              <w:rPr>
                <w:rFonts w:ascii="Times New Roman" w:hAnsi="Times New Roman" w:cs="Times New Roman"/>
                <w:sz w:val="20"/>
                <w:szCs w:val="20"/>
                <w:shd w:val="clear" w:color="auto" w:fill="FFFFFF"/>
              </w:rPr>
              <w:t>ất được miễn, giảm phải thu hồi được t</w:t>
            </w:r>
            <w:proofErr w:type="spellStart"/>
            <w:r w:rsidRPr="00397DE8">
              <w:rPr>
                <w:rFonts w:ascii="Times New Roman" w:hAnsi="Times New Roman" w:cs="Times New Roman"/>
                <w:sz w:val="20"/>
                <w:szCs w:val="20"/>
                <w:shd w:val="clear" w:color="auto" w:fill="FFFFFF"/>
                <w:lang w:val="en-US"/>
              </w:rPr>
              <w:t>ính</w:t>
            </w:r>
            <w:proofErr w:type="spellEnd"/>
            <w:r w:rsidRPr="00397DE8">
              <w:rPr>
                <w:rFonts w:ascii="Times New Roman" w:hAnsi="Times New Roman" w:cs="Times New Roman"/>
                <w:sz w:val="20"/>
                <w:szCs w:val="20"/>
                <w:shd w:val="clear" w:color="auto" w:fill="FFFFFF"/>
                <w:lang w:val="en-US"/>
              </w:rPr>
              <w:t xml:space="preserve"> </w:t>
            </w:r>
            <w:proofErr w:type="spellStart"/>
            <w:r w:rsidRPr="00397DE8">
              <w:rPr>
                <w:rFonts w:ascii="Times New Roman" w:hAnsi="Times New Roman" w:cs="Times New Roman"/>
                <w:sz w:val="20"/>
                <w:szCs w:val="20"/>
                <w:shd w:val="clear" w:color="auto" w:fill="FFFFFF"/>
                <w:lang w:val="en-US"/>
              </w:rPr>
              <w:t>theo</w:t>
            </w:r>
            <w:proofErr w:type="spellEnd"/>
            <w:r w:rsidRPr="00397DE8">
              <w:rPr>
                <w:rFonts w:ascii="Times New Roman" w:hAnsi="Times New Roman" w:cs="Times New Roman"/>
                <w:sz w:val="20"/>
                <w:szCs w:val="20"/>
                <w:shd w:val="clear" w:color="auto" w:fill="FFFFFF"/>
                <w:lang w:val="en-US"/>
              </w:rPr>
              <w:t xml:space="preserve"> </w:t>
            </w:r>
            <w:proofErr w:type="spellStart"/>
            <w:r w:rsidRPr="00397DE8">
              <w:rPr>
                <w:rFonts w:ascii="Times New Roman" w:hAnsi="Times New Roman" w:cs="Times New Roman"/>
                <w:sz w:val="20"/>
                <w:szCs w:val="20"/>
                <w:shd w:val="clear" w:color="auto" w:fill="FFFFFF"/>
                <w:lang w:val="en-US"/>
              </w:rPr>
              <w:t>giá</w:t>
            </w:r>
            <w:proofErr w:type="spellEnd"/>
            <w:r w:rsidRPr="00397DE8">
              <w:rPr>
                <w:rFonts w:ascii="Times New Roman" w:hAnsi="Times New Roman" w:cs="Times New Roman"/>
                <w:sz w:val="20"/>
                <w:szCs w:val="20"/>
                <w:shd w:val="clear" w:color="auto" w:fill="FFFFFF"/>
                <w:lang w:val="en-US"/>
              </w:rPr>
              <w:t xml:space="preserve"> đ</w:t>
            </w:r>
            <w:r w:rsidRPr="00397DE8">
              <w:rPr>
                <w:rFonts w:ascii="Times New Roman" w:hAnsi="Times New Roman" w:cs="Times New Roman"/>
                <w:sz w:val="20"/>
                <w:szCs w:val="20"/>
                <w:shd w:val="clear" w:color="auto" w:fill="FFFFFF"/>
              </w:rPr>
              <w:t>ất tại Bảng gi</w:t>
            </w:r>
            <w:r w:rsidRPr="00397DE8">
              <w:rPr>
                <w:rFonts w:ascii="Times New Roman" w:hAnsi="Times New Roman" w:cs="Times New Roman"/>
                <w:sz w:val="20"/>
                <w:szCs w:val="20"/>
                <w:shd w:val="clear" w:color="auto" w:fill="FFFFFF"/>
                <w:lang w:val="en-US"/>
              </w:rPr>
              <w:t>á đ</w:t>
            </w:r>
            <w:r w:rsidRPr="00397DE8">
              <w:rPr>
                <w:rFonts w:ascii="Times New Roman" w:hAnsi="Times New Roman" w:cs="Times New Roman"/>
                <w:sz w:val="20"/>
                <w:szCs w:val="20"/>
                <w:shd w:val="clear" w:color="auto" w:fill="FFFFFF"/>
              </w:rPr>
              <w:t>ất, mức tỷ lệ phần trăm (%) t</w:t>
            </w:r>
            <w:proofErr w:type="spellStart"/>
            <w:r w:rsidRPr="00397DE8">
              <w:rPr>
                <w:rFonts w:ascii="Times New Roman" w:hAnsi="Times New Roman" w:cs="Times New Roman"/>
                <w:sz w:val="20"/>
                <w:szCs w:val="20"/>
                <w:shd w:val="clear" w:color="auto" w:fill="FFFFFF"/>
                <w:lang w:val="en-US"/>
              </w:rPr>
              <w:t>ính</w:t>
            </w:r>
            <w:proofErr w:type="spellEnd"/>
            <w:r w:rsidRPr="00397DE8">
              <w:rPr>
                <w:rFonts w:ascii="Times New Roman" w:hAnsi="Times New Roman" w:cs="Times New Roman"/>
                <w:sz w:val="20"/>
                <w:szCs w:val="20"/>
                <w:shd w:val="clear" w:color="auto" w:fill="FFFFFF"/>
                <w:lang w:val="en-US"/>
              </w:rPr>
              <w:t xml:space="preserve"> </w:t>
            </w:r>
            <w:proofErr w:type="spellStart"/>
            <w:r w:rsidRPr="00397DE8">
              <w:rPr>
                <w:rFonts w:ascii="Times New Roman" w:hAnsi="Times New Roman" w:cs="Times New Roman"/>
                <w:sz w:val="20"/>
                <w:szCs w:val="20"/>
                <w:shd w:val="clear" w:color="auto" w:fill="FFFFFF"/>
                <w:lang w:val="en-US"/>
              </w:rPr>
              <w:t>đơn</w:t>
            </w:r>
            <w:proofErr w:type="spellEnd"/>
            <w:r w:rsidRPr="00397DE8">
              <w:rPr>
                <w:rFonts w:ascii="Times New Roman" w:hAnsi="Times New Roman" w:cs="Times New Roman"/>
                <w:sz w:val="20"/>
                <w:szCs w:val="20"/>
                <w:shd w:val="clear" w:color="auto" w:fill="FFFFFF"/>
                <w:lang w:val="en-US"/>
              </w:rPr>
              <w:t xml:space="preserve"> </w:t>
            </w:r>
            <w:proofErr w:type="spellStart"/>
            <w:r w:rsidRPr="00397DE8">
              <w:rPr>
                <w:rFonts w:ascii="Times New Roman" w:hAnsi="Times New Roman" w:cs="Times New Roman"/>
                <w:sz w:val="20"/>
                <w:szCs w:val="20"/>
                <w:shd w:val="clear" w:color="auto" w:fill="FFFFFF"/>
                <w:lang w:val="en-US"/>
              </w:rPr>
              <w:t>giá</w:t>
            </w:r>
            <w:proofErr w:type="spellEnd"/>
            <w:r w:rsidRPr="00397DE8">
              <w:rPr>
                <w:rFonts w:ascii="Times New Roman" w:hAnsi="Times New Roman" w:cs="Times New Roman"/>
                <w:sz w:val="20"/>
                <w:szCs w:val="20"/>
                <w:shd w:val="clear" w:color="auto" w:fill="FFFFFF"/>
                <w:lang w:val="en-US"/>
              </w:rPr>
              <w:t xml:space="preserve"> </w:t>
            </w:r>
            <w:proofErr w:type="spellStart"/>
            <w:r w:rsidRPr="00397DE8">
              <w:rPr>
                <w:rFonts w:ascii="Times New Roman" w:hAnsi="Times New Roman" w:cs="Times New Roman"/>
                <w:sz w:val="20"/>
                <w:szCs w:val="20"/>
                <w:shd w:val="clear" w:color="auto" w:fill="FFFFFF"/>
                <w:lang w:val="en-US"/>
              </w:rPr>
              <w:t>thuê</w:t>
            </w:r>
            <w:proofErr w:type="spellEnd"/>
            <w:r w:rsidRPr="00397DE8">
              <w:rPr>
                <w:rFonts w:ascii="Times New Roman" w:hAnsi="Times New Roman" w:cs="Times New Roman"/>
                <w:sz w:val="20"/>
                <w:szCs w:val="20"/>
                <w:shd w:val="clear" w:color="auto" w:fill="FFFFFF"/>
                <w:lang w:val="en-US"/>
              </w:rPr>
              <w:t xml:space="preserve"> đ</w:t>
            </w:r>
            <w:r w:rsidRPr="00397DE8">
              <w:rPr>
                <w:rFonts w:ascii="Times New Roman" w:hAnsi="Times New Roman" w:cs="Times New Roman"/>
                <w:sz w:val="20"/>
                <w:szCs w:val="20"/>
                <w:shd w:val="clear" w:color="auto" w:fill="FFFFFF"/>
              </w:rPr>
              <w:t>ất do Ủy ban nh</w:t>
            </w:r>
            <w:proofErr w:type="spellStart"/>
            <w:r w:rsidRPr="00397DE8">
              <w:rPr>
                <w:rFonts w:ascii="Times New Roman" w:hAnsi="Times New Roman" w:cs="Times New Roman"/>
                <w:sz w:val="20"/>
                <w:szCs w:val="20"/>
                <w:shd w:val="clear" w:color="auto" w:fill="FFFFFF"/>
                <w:lang w:val="en-US"/>
              </w:rPr>
              <w:t>ân</w:t>
            </w:r>
            <w:proofErr w:type="spellEnd"/>
            <w:r w:rsidRPr="00397DE8">
              <w:rPr>
                <w:rFonts w:ascii="Times New Roman" w:hAnsi="Times New Roman" w:cs="Times New Roman"/>
                <w:sz w:val="20"/>
                <w:szCs w:val="20"/>
                <w:shd w:val="clear" w:color="auto" w:fill="FFFFFF"/>
                <w:lang w:val="en-US"/>
              </w:rPr>
              <w:t xml:space="preserve"> </w:t>
            </w:r>
            <w:proofErr w:type="spellStart"/>
            <w:r w:rsidRPr="00397DE8">
              <w:rPr>
                <w:rFonts w:ascii="Times New Roman" w:hAnsi="Times New Roman" w:cs="Times New Roman"/>
                <w:sz w:val="20"/>
                <w:szCs w:val="20"/>
                <w:shd w:val="clear" w:color="auto" w:fill="FFFFFF"/>
                <w:lang w:val="en-US"/>
              </w:rPr>
              <w:t>dân</w:t>
            </w:r>
            <w:proofErr w:type="spellEnd"/>
            <w:r w:rsidRPr="00397DE8">
              <w:rPr>
                <w:rFonts w:ascii="Times New Roman" w:hAnsi="Times New Roman" w:cs="Times New Roman"/>
                <w:sz w:val="20"/>
                <w:szCs w:val="20"/>
                <w:shd w:val="clear" w:color="auto" w:fill="FFFFFF"/>
                <w:lang w:val="en-US"/>
              </w:rPr>
              <w:t xml:space="preserve"> c</w:t>
            </w:r>
            <w:r w:rsidRPr="00397DE8">
              <w:rPr>
                <w:rFonts w:ascii="Times New Roman" w:hAnsi="Times New Roman" w:cs="Times New Roman"/>
                <w:sz w:val="20"/>
                <w:szCs w:val="20"/>
                <w:shd w:val="clear" w:color="auto" w:fill="FFFFFF"/>
              </w:rPr>
              <w:t>ấp tỉnh ban h</w:t>
            </w:r>
            <w:proofErr w:type="spellStart"/>
            <w:r w:rsidRPr="00397DE8">
              <w:rPr>
                <w:rFonts w:ascii="Times New Roman" w:hAnsi="Times New Roman" w:cs="Times New Roman"/>
                <w:sz w:val="20"/>
                <w:szCs w:val="20"/>
                <w:shd w:val="clear" w:color="auto" w:fill="FFFFFF"/>
                <w:lang w:val="en-US"/>
              </w:rPr>
              <w:t>ành</w:t>
            </w:r>
            <w:proofErr w:type="spellEnd"/>
            <w:r w:rsidRPr="00397DE8">
              <w:rPr>
                <w:rFonts w:ascii="Times New Roman" w:hAnsi="Times New Roman" w:cs="Times New Roman"/>
                <w:sz w:val="20"/>
                <w:szCs w:val="20"/>
                <w:shd w:val="clear" w:color="auto" w:fill="FFFFFF"/>
                <w:lang w:val="en-US"/>
              </w:rPr>
              <w:t xml:space="preserve"> </w:t>
            </w:r>
            <w:proofErr w:type="spellStart"/>
            <w:r w:rsidRPr="00397DE8">
              <w:rPr>
                <w:rFonts w:ascii="Times New Roman" w:hAnsi="Times New Roman" w:cs="Times New Roman"/>
                <w:sz w:val="20"/>
                <w:szCs w:val="20"/>
                <w:shd w:val="clear" w:color="auto" w:fill="FFFFFF"/>
                <w:lang w:val="en-US"/>
              </w:rPr>
              <w:t>tính</w:t>
            </w:r>
            <w:proofErr w:type="spellEnd"/>
            <w:r w:rsidRPr="00397DE8">
              <w:rPr>
                <w:rFonts w:ascii="Times New Roman" w:hAnsi="Times New Roman" w:cs="Times New Roman"/>
                <w:sz w:val="20"/>
                <w:szCs w:val="20"/>
                <w:shd w:val="clear" w:color="auto" w:fill="FFFFFF"/>
                <w:lang w:val="en-US"/>
              </w:rPr>
              <w:t xml:space="preserve"> t</w:t>
            </w:r>
            <w:r w:rsidRPr="00397DE8">
              <w:rPr>
                <w:rFonts w:ascii="Times New Roman" w:hAnsi="Times New Roman" w:cs="Times New Roman"/>
                <w:sz w:val="20"/>
                <w:szCs w:val="20"/>
                <w:shd w:val="clear" w:color="auto" w:fill="FFFFFF"/>
              </w:rPr>
              <w:t>ại thời điểm t</w:t>
            </w:r>
            <w:proofErr w:type="spellStart"/>
            <w:r w:rsidRPr="00397DE8">
              <w:rPr>
                <w:rFonts w:ascii="Times New Roman" w:hAnsi="Times New Roman" w:cs="Times New Roman"/>
                <w:sz w:val="20"/>
                <w:szCs w:val="20"/>
                <w:shd w:val="clear" w:color="auto" w:fill="FFFFFF"/>
                <w:lang w:val="en-US"/>
              </w:rPr>
              <w:t>ính</w:t>
            </w:r>
            <w:proofErr w:type="spellEnd"/>
            <w:r w:rsidRPr="00397DE8">
              <w:rPr>
                <w:rFonts w:ascii="Times New Roman" w:hAnsi="Times New Roman" w:cs="Times New Roman"/>
                <w:sz w:val="20"/>
                <w:szCs w:val="20"/>
                <w:shd w:val="clear" w:color="auto" w:fill="FFFFFF"/>
                <w:lang w:val="en-US"/>
              </w:rPr>
              <w:t xml:space="preserve"> </w:t>
            </w:r>
            <w:proofErr w:type="spellStart"/>
            <w:r w:rsidRPr="00397DE8">
              <w:rPr>
                <w:rFonts w:ascii="Times New Roman" w:hAnsi="Times New Roman" w:cs="Times New Roman"/>
                <w:sz w:val="20"/>
                <w:szCs w:val="20"/>
                <w:shd w:val="clear" w:color="auto" w:fill="FFFFFF"/>
                <w:lang w:val="en-US"/>
              </w:rPr>
              <w:t>ti</w:t>
            </w:r>
            <w:proofErr w:type="spellEnd"/>
            <w:r w:rsidRPr="00397DE8">
              <w:rPr>
                <w:rFonts w:ascii="Times New Roman" w:hAnsi="Times New Roman" w:cs="Times New Roman"/>
                <w:sz w:val="20"/>
                <w:szCs w:val="20"/>
                <w:shd w:val="clear" w:color="auto" w:fill="FFFFFF"/>
              </w:rPr>
              <w:t>ền thu</w:t>
            </w:r>
            <w:r w:rsidRPr="00397DE8">
              <w:rPr>
                <w:rFonts w:ascii="Times New Roman" w:hAnsi="Times New Roman" w:cs="Times New Roman"/>
                <w:sz w:val="20"/>
                <w:szCs w:val="20"/>
                <w:shd w:val="clear" w:color="auto" w:fill="FFFFFF"/>
                <w:lang w:val="en-US"/>
              </w:rPr>
              <w:t>ê đ</w:t>
            </w:r>
            <w:r w:rsidRPr="00397DE8">
              <w:rPr>
                <w:rFonts w:ascii="Times New Roman" w:hAnsi="Times New Roman" w:cs="Times New Roman"/>
                <w:sz w:val="20"/>
                <w:szCs w:val="20"/>
                <w:shd w:val="clear" w:color="auto" w:fill="FFFFFF"/>
              </w:rPr>
              <w:t>ất theo quy định tại khoản 3 Điều 155 Luật Đất đai cộng (+) với khoản tiền tương đương với tiền chậm nộp tiền thu</w:t>
            </w:r>
            <w:r w:rsidRPr="00397DE8">
              <w:rPr>
                <w:rFonts w:ascii="Times New Roman" w:hAnsi="Times New Roman" w:cs="Times New Roman"/>
                <w:sz w:val="20"/>
                <w:szCs w:val="20"/>
                <w:shd w:val="clear" w:color="auto" w:fill="FFFFFF"/>
                <w:lang w:val="en-US"/>
              </w:rPr>
              <w:t>ê đ</w:t>
            </w:r>
            <w:r w:rsidRPr="00397DE8">
              <w:rPr>
                <w:rFonts w:ascii="Times New Roman" w:hAnsi="Times New Roman" w:cs="Times New Roman"/>
                <w:sz w:val="20"/>
                <w:szCs w:val="20"/>
                <w:shd w:val="clear" w:color="auto" w:fill="FFFFFF"/>
              </w:rPr>
              <w:t>ất theo quy định của ph</w:t>
            </w:r>
            <w:proofErr w:type="spellStart"/>
            <w:r w:rsidRPr="00397DE8">
              <w:rPr>
                <w:rFonts w:ascii="Times New Roman" w:hAnsi="Times New Roman" w:cs="Times New Roman"/>
                <w:sz w:val="20"/>
                <w:szCs w:val="20"/>
                <w:shd w:val="clear" w:color="auto" w:fill="FFFFFF"/>
                <w:lang w:val="en-US"/>
              </w:rPr>
              <w:t>áp</w:t>
            </w:r>
            <w:proofErr w:type="spellEnd"/>
            <w:r w:rsidRPr="00397DE8">
              <w:rPr>
                <w:rFonts w:ascii="Times New Roman" w:hAnsi="Times New Roman" w:cs="Times New Roman"/>
                <w:sz w:val="20"/>
                <w:szCs w:val="20"/>
                <w:shd w:val="clear" w:color="auto" w:fill="FFFFFF"/>
                <w:lang w:val="en-US"/>
              </w:rPr>
              <w:t xml:space="preserve"> </w:t>
            </w:r>
            <w:proofErr w:type="spellStart"/>
            <w:r w:rsidRPr="00397DE8">
              <w:rPr>
                <w:rFonts w:ascii="Times New Roman" w:hAnsi="Times New Roman" w:cs="Times New Roman"/>
                <w:sz w:val="20"/>
                <w:szCs w:val="20"/>
                <w:shd w:val="clear" w:color="auto" w:fill="FFFFFF"/>
                <w:lang w:val="en-US"/>
              </w:rPr>
              <w:t>luật</w:t>
            </w:r>
            <w:proofErr w:type="spellEnd"/>
            <w:r w:rsidRPr="00397DE8">
              <w:rPr>
                <w:rFonts w:ascii="Times New Roman" w:hAnsi="Times New Roman" w:cs="Times New Roman"/>
                <w:sz w:val="20"/>
                <w:szCs w:val="20"/>
                <w:shd w:val="clear" w:color="auto" w:fill="FFFFFF"/>
              </w:rPr>
              <w:t> về quản l</w:t>
            </w:r>
            <w:r w:rsidRPr="00397DE8">
              <w:rPr>
                <w:rFonts w:ascii="Times New Roman" w:hAnsi="Times New Roman" w:cs="Times New Roman"/>
                <w:sz w:val="20"/>
                <w:szCs w:val="20"/>
                <w:shd w:val="clear" w:color="auto" w:fill="FFFFFF"/>
                <w:lang w:val="en-US"/>
              </w:rPr>
              <w:t xml:space="preserve">ý </w:t>
            </w:r>
            <w:proofErr w:type="spellStart"/>
            <w:r w:rsidRPr="00397DE8">
              <w:rPr>
                <w:rFonts w:ascii="Times New Roman" w:hAnsi="Times New Roman" w:cs="Times New Roman"/>
                <w:sz w:val="20"/>
                <w:szCs w:val="20"/>
                <w:shd w:val="clear" w:color="auto" w:fill="FFFFFF"/>
                <w:lang w:val="en-US"/>
              </w:rPr>
              <w:t>thu</w:t>
            </w:r>
            <w:proofErr w:type="spellEnd"/>
            <w:r w:rsidRPr="00397DE8">
              <w:rPr>
                <w:rFonts w:ascii="Times New Roman" w:hAnsi="Times New Roman" w:cs="Times New Roman"/>
                <w:sz w:val="20"/>
                <w:szCs w:val="20"/>
                <w:shd w:val="clear" w:color="auto" w:fill="FFFFFF"/>
              </w:rPr>
              <w:t>ế từng thời kỳ.</w:t>
            </w:r>
          </w:p>
          <w:p w14:paraId="777FD014" w14:textId="77777777" w:rsidR="002F26EE" w:rsidRPr="00397DE8" w:rsidRDefault="002F26EE" w:rsidP="00DF135E">
            <w:pPr>
              <w:spacing w:before="120" w:line="264" w:lineRule="auto"/>
              <w:ind w:left="113" w:right="113"/>
              <w:jc w:val="both"/>
              <w:rPr>
                <w:rFonts w:ascii="Times New Roman" w:hAnsi="Times New Roman" w:cs="Times New Roman"/>
                <w:sz w:val="20"/>
                <w:szCs w:val="20"/>
                <w:shd w:val="clear" w:color="auto" w:fill="FFFFFF"/>
                <w:lang w:val="en-US"/>
              </w:rPr>
            </w:pPr>
            <w:r w:rsidRPr="00397DE8">
              <w:rPr>
                <w:rFonts w:ascii="Times New Roman" w:hAnsi="Times New Roman" w:cs="Times New Roman"/>
                <w:sz w:val="20"/>
                <w:szCs w:val="20"/>
                <w:shd w:val="clear" w:color="auto" w:fill="FFFFFF"/>
              </w:rPr>
              <w:t>b) Thời gian t</w:t>
            </w:r>
            <w:proofErr w:type="spellStart"/>
            <w:r w:rsidRPr="00397DE8">
              <w:rPr>
                <w:rFonts w:ascii="Times New Roman" w:hAnsi="Times New Roman" w:cs="Times New Roman"/>
                <w:sz w:val="20"/>
                <w:szCs w:val="20"/>
                <w:shd w:val="clear" w:color="auto" w:fill="FFFFFF"/>
                <w:lang w:val="en-US"/>
              </w:rPr>
              <w:t>ính</w:t>
            </w:r>
            <w:proofErr w:type="spellEnd"/>
            <w:r w:rsidRPr="00397DE8">
              <w:rPr>
                <w:rFonts w:ascii="Times New Roman" w:hAnsi="Times New Roman" w:cs="Times New Roman"/>
                <w:sz w:val="20"/>
                <w:szCs w:val="20"/>
                <w:shd w:val="clear" w:color="auto" w:fill="FFFFFF"/>
                <w:lang w:val="en-US"/>
              </w:rPr>
              <w:t xml:space="preserve"> </w:t>
            </w:r>
            <w:proofErr w:type="spellStart"/>
            <w:r w:rsidRPr="00397DE8">
              <w:rPr>
                <w:rFonts w:ascii="Times New Roman" w:hAnsi="Times New Roman" w:cs="Times New Roman"/>
                <w:sz w:val="20"/>
                <w:szCs w:val="20"/>
                <w:shd w:val="clear" w:color="auto" w:fill="FFFFFF"/>
                <w:lang w:val="en-US"/>
              </w:rPr>
              <w:t>ti</w:t>
            </w:r>
            <w:proofErr w:type="spellEnd"/>
            <w:r w:rsidRPr="00397DE8">
              <w:rPr>
                <w:rFonts w:ascii="Times New Roman" w:hAnsi="Times New Roman" w:cs="Times New Roman"/>
                <w:sz w:val="20"/>
                <w:szCs w:val="20"/>
                <w:shd w:val="clear" w:color="auto" w:fill="FFFFFF"/>
              </w:rPr>
              <w:t>ền chậm nộp quy định tại điểm a khoản này</w:t>
            </w:r>
            <w:r w:rsidRPr="00397DE8">
              <w:rPr>
                <w:rFonts w:ascii="Times New Roman" w:hAnsi="Times New Roman" w:cs="Times New Roman"/>
                <w:sz w:val="20"/>
                <w:szCs w:val="20"/>
                <w:shd w:val="clear" w:color="auto" w:fill="FFFFFF"/>
                <w:lang w:val="en-US"/>
              </w:rPr>
              <w:t> </w:t>
            </w:r>
            <w:proofErr w:type="spellStart"/>
            <w:r w:rsidRPr="00397DE8">
              <w:rPr>
                <w:rFonts w:ascii="Times New Roman" w:hAnsi="Times New Roman" w:cs="Times New Roman"/>
                <w:sz w:val="20"/>
                <w:szCs w:val="20"/>
                <w:shd w:val="clear" w:color="auto" w:fill="FFFFFF"/>
                <w:lang w:val="en-US"/>
              </w:rPr>
              <w:t>tính</w:t>
            </w:r>
            <w:proofErr w:type="spellEnd"/>
            <w:r w:rsidRPr="00397DE8">
              <w:rPr>
                <w:rFonts w:ascii="Times New Roman" w:hAnsi="Times New Roman" w:cs="Times New Roman"/>
                <w:sz w:val="20"/>
                <w:szCs w:val="20"/>
                <w:shd w:val="clear" w:color="auto" w:fill="FFFFFF"/>
                <w:lang w:val="en-US"/>
              </w:rPr>
              <w:t xml:space="preserve"> t</w:t>
            </w:r>
            <w:r w:rsidRPr="00397DE8">
              <w:rPr>
                <w:rFonts w:ascii="Times New Roman" w:hAnsi="Times New Roman" w:cs="Times New Roman"/>
                <w:sz w:val="20"/>
                <w:szCs w:val="20"/>
                <w:shd w:val="clear" w:color="auto" w:fill="FFFFFF"/>
              </w:rPr>
              <w:t>ừ thời điểm được miễn, giảm tiền thu</w:t>
            </w:r>
            <w:r w:rsidRPr="00397DE8">
              <w:rPr>
                <w:rFonts w:ascii="Times New Roman" w:hAnsi="Times New Roman" w:cs="Times New Roman"/>
                <w:sz w:val="20"/>
                <w:szCs w:val="20"/>
                <w:shd w:val="clear" w:color="auto" w:fill="FFFFFF"/>
                <w:lang w:val="en-US"/>
              </w:rPr>
              <w:t xml:space="preserve">ê </w:t>
            </w:r>
            <w:r w:rsidRPr="00397DE8">
              <w:rPr>
                <w:rFonts w:ascii="Times New Roman" w:hAnsi="Times New Roman" w:cs="Times New Roman"/>
                <w:sz w:val="20"/>
                <w:szCs w:val="20"/>
                <w:shd w:val="clear" w:color="auto" w:fill="FFFFFF"/>
                <w:lang w:val="en-US"/>
              </w:rPr>
              <w:lastRenderedPageBreak/>
              <w:t>đ</w:t>
            </w:r>
            <w:r w:rsidRPr="00397DE8">
              <w:rPr>
                <w:rFonts w:ascii="Times New Roman" w:hAnsi="Times New Roman" w:cs="Times New Roman"/>
                <w:sz w:val="20"/>
                <w:szCs w:val="20"/>
                <w:shd w:val="clear" w:color="auto" w:fill="FFFFFF"/>
              </w:rPr>
              <w:t>ất đến thời điểm cơ quan nh</w:t>
            </w:r>
            <w:r w:rsidRPr="00397DE8">
              <w:rPr>
                <w:rFonts w:ascii="Times New Roman" w:hAnsi="Times New Roman" w:cs="Times New Roman"/>
                <w:sz w:val="20"/>
                <w:szCs w:val="20"/>
                <w:shd w:val="clear" w:color="auto" w:fill="FFFFFF"/>
                <w:lang w:val="en-US"/>
              </w:rPr>
              <w:t xml:space="preserve">à </w:t>
            </w:r>
            <w:proofErr w:type="spellStart"/>
            <w:r w:rsidRPr="00397DE8">
              <w:rPr>
                <w:rFonts w:ascii="Times New Roman" w:hAnsi="Times New Roman" w:cs="Times New Roman"/>
                <w:sz w:val="20"/>
                <w:szCs w:val="20"/>
                <w:shd w:val="clear" w:color="auto" w:fill="FFFFFF"/>
                <w:lang w:val="en-US"/>
              </w:rPr>
              <w:t>nư</w:t>
            </w:r>
            <w:proofErr w:type="spellEnd"/>
            <w:r w:rsidRPr="00397DE8">
              <w:rPr>
                <w:rFonts w:ascii="Times New Roman" w:hAnsi="Times New Roman" w:cs="Times New Roman"/>
                <w:sz w:val="20"/>
                <w:szCs w:val="20"/>
                <w:shd w:val="clear" w:color="auto" w:fill="FFFFFF"/>
              </w:rPr>
              <w:t>ớc c</w:t>
            </w:r>
            <w:r w:rsidRPr="00397DE8">
              <w:rPr>
                <w:rFonts w:ascii="Times New Roman" w:hAnsi="Times New Roman" w:cs="Times New Roman"/>
                <w:sz w:val="20"/>
                <w:szCs w:val="20"/>
                <w:shd w:val="clear" w:color="auto" w:fill="FFFFFF"/>
                <w:lang w:val="en-US"/>
              </w:rPr>
              <w:t xml:space="preserve">ó </w:t>
            </w:r>
            <w:proofErr w:type="spellStart"/>
            <w:r w:rsidRPr="00397DE8">
              <w:rPr>
                <w:rFonts w:ascii="Times New Roman" w:hAnsi="Times New Roman" w:cs="Times New Roman"/>
                <w:sz w:val="20"/>
                <w:szCs w:val="20"/>
                <w:shd w:val="clear" w:color="auto" w:fill="FFFFFF"/>
                <w:lang w:val="en-US"/>
              </w:rPr>
              <w:t>th</w:t>
            </w:r>
            <w:proofErr w:type="spellEnd"/>
            <w:r w:rsidRPr="00397DE8">
              <w:rPr>
                <w:rFonts w:ascii="Times New Roman" w:hAnsi="Times New Roman" w:cs="Times New Roman"/>
                <w:sz w:val="20"/>
                <w:szCs w:val="20"/>
                <w:shd w:val="clear" w:color="auto" w:fill="FFFFFF"/>
              </w:rPr>
              <w:t>ẩm quyền quyết định thu hồi số tiền thu</w:t>
            </w:r>
            <w:r w:rsidRPr="00397DE8">
              <w:rPr>
                <w:rFonts w:ascii="Times New Roman" w:hAnsi="Times New Roman" w:cs="Times New Roman"/>
                <w:sz w:val="20"/>
                <w:szCs w:val="20"/>
                <w:shd w:val="clear" w:color="auto" w:fill="FFFFFF"/>
                <w:lang w:val="en-US"/>
              </w:rPr>
              <w:t>ê đ</w:t>
            </w:r>
            <w:r w:rsidRPr="00397DE8">
              <w:rPr>
                <w:rFonts w:ascii="Times New Roman" w:hAnsi="Times New Roman" w:cs="Times New Roman"/>
                <w:sz w:val="20"/>
                <w:szCs w:val="20"/>
                <w:shd w:val="clear" w:color="auto" w:fill="FFFFFF"/>
              </w:rPr>
              <w:t>ất đ</w:t>
            </w:r>
            <w:r w:rsidRPr="00397DE8">
              <w:rPr>
                <w:rFonts w:ascii="Times New Roman" w:hAnsi="Times New Roman" w:cs="Times New Roman"/>
                <w:sz w:val="20"/>
                <w:szCs w:val="20"/>
                <w:shd w:val="clear" w:color="auto" w:fill="FFFFFF"/>
                <w:lang w:val="en-US"/>
              </w:rPr>
              <w:t xml:space="preserve">ã </w:t>
            </w:r>
            <w:proofErr w:type="spellStart"/>
            <w:r w:rsidRPr="00397DE8">
              <w:rPr>
                <w:rFonts w:ascii="Times New Roman" w:hAnsi="Times New Roman" w:cs="Times New Roman"/>
                <w:sz w:val="20"/>
                <w:szCs w:val="20"/>
                <w:shd w:val="clear" w:color="auto" w:fill="FFFFFF"/>
                <w:lang w:val="en-US"/>
              </w:rPr>
              <w:t>đư</w:t>
            </w:r>
            <w:proofErr w:type="spellEnd"/>
            <w:r w:rsidRPr="00397DE8">
              <w:rPr>
                <w:rFonts w:ascii="Times New Roman" w:hAnsi="Times New Roman" w:cs="Times New Roman"/>
                <w:sz w:val="20"/>
                <w:szCs w:val="20"/>
                <w:shd w:val="clear" w:color="auto" w:fill="FFFFFF"/>
              </w:rPr>
              <w:t>ợc miễn, giảm;</w:t>
            </w:r>
          </w:p>
          <w:p w14:paraId="7D5E7803" w14:textId="77777777" w:rsidR="002F26EE" w:rsidRPr="00397DE8" w:rsidRDefault="002F26EE" w:rsidP="00DF135E">
            <w:pPr>
              <w:spacing w:before="120" w:line="264" w:lineRule="auto"/>
              <w:ind w:left="113" w:right="113"/>
              <w:jc w:val="both"/>
              <w:rPr>
                <w:rFonts w:ascii="Times New Roman" w:hAnsi="Times New Roman" w:cs="Times New Roman"/>
                <w:sz w:val="20"/>
                <w:szCs w:val="20"/>
                <w:shd w:val="clear" w:color="auto" w:fill="FFFFFF"/>
                <w:lang w:val="en-US"/>
              </w:rPr>
            </w:pPr>
            <w:r w:rsidRPr="00397DE8">
              <w:rPr>
                <w:rFonts w:ascii="Times New Roman" w:hAnsi="Times New Roman" w:cs="Times New Roman"/>
                <w:sz w:val="20"/>
                <w:szCs w:val="20"/>
                <w:shd w:val="clear" w:color="auto" w:fill="FFFFFF"/>
              </w:rPr>
              <w:t>c) Cơ quan thuế thu hồi số tiền thu</w:t>
            </w:r>
            <w:r w:rsidRPr="00397DE8">
              <w:rPr>
                <w:rFonts w:ascii="Times New Roman" w:hAnsi="Times New Roman" w:cs="Times New Roman"/>
                <w:sz w:val="20"/>
                <w:szCs w:val="20"/>
                <w:shd w:val="clear" w:color="auto" w:fill="FFFFFF"/>
                <w:lang w:val="en-US"/>
              </w:rPr>
              <w:t>ê đ</w:t>
            </w:r>
            <w:r w:rsidRPr="00397DE8">
              <w:rPr>
                <w:rFonts w:ascii="Times New Roman" w:hAnsi="Times New Roman" w:cs="Times New Roman"/>
                <w:sz w:val="20"/>
                <w:szCs w:val="20"/>
                <w:shd w:val="clear" w:color="auto" w:fill="FFFFFF"/>
              </w:rPr>
              <w:t>ất đ</w:t>
            </w:r>
            <w:r w:rsidRPr="00397DE8">
              <w:rPr>
                <w:rFonts w:ascii="Times New Roman" w:hAnsi="Times New Roman" w:cs="Times New Roman"/>
                <w:sz w:val="20"/>
                <w:szCs w:val="20"/>
                <w:shd w:val="clear" w:color="auto" w:fill="FFFFFF"/>
                <w:lang w:val="en-US"/>
              </w:rPr>
              <w:t xml:space="preserve">ã </w:t>
            </w:r>
            <w:proofErr w:type="spellStart"/>
            <w:r w:rsidRPr="00397DE8">
              <w:rPr>
                <w:rFonts w:ascii="Times New Roman" w:hAnsi="Times New Roman" w:cs="Times New Roman"/>
                <w:sz w:val="20"/>
                <w:szCs w:val="20"/>
                <w:shd w:val="clear" w:color="auto" w:fill="FFFFFF"/>
                <w:lang w:val="en-US"/>
              </w:rPr>
              <w:t>đư</w:t>
            </w:r>
            <w:proofErr w:type="spellEnd"/>
            <w:r w:rsidRPr="00397DE8">
              <w:rPr>
                <w:rFonts w:ascii="Times New Roman" w:hAnsi="Times New Roman" w:cs="Times New Roman"/>
                <w:sz w:val="20"/>
                <w:szCs w:val="20"/>
                <w:shd w:val="clear" w:color="auto" w:fill="FFFFFF"/>
              </w:rPr>
              <w:t>ợc miễn, giảm.</w:t>
            </w:r>
          </w:p>
          <w:p w14:paraId="2C2F08E5" w14:textId="77777777" w:rsidR="002F26EE" w:rsidRPr="00397DE8" w:rsidRDefault="002F26EE" w:rsidP="00DF135E">
            <w:pPr>
              <w:spacing w:before="120" w:line="264" w:lineRule="auto"/>
              <w:rPr>
                <w:rFonts w:ascii="Times New Roman" w:hAnsi="Times New Roman" w:cs="Times New Roman"/>
                <w:bCs/>
                <w:sz w:val="20"/>
                <w:szCs w:val="20"/>
              </w:rPr>
            </w:pPr>
          </w:p>
        </w:tc>
        <w:tc>
          <w:tcPr>
            <w:tcW w:w="2060" w:type="pct"/>
            <w:shd w:val="clear" w:color="auto" w:fill="FFFFFF"/>
          </w:tcPr>
          <w:p w14:paraId="23751222" w14:textId="77777777" w:rsidR="002F26EE" w:rsidRPr="00397DE8" w:rsidRDefault="002F26EE" w:rsidP="00397DE8">
            <w:pPr>
              <w:tabs>
                <w:tab w:val="left" w:pos="902"/>
              </w:tabs>
              <w:autoSpaceDE w:val="0"/>
              <w:autoSpaceDN w:val="0"/>
              <w:adjustRightInd w:val="0"/>
              <w:spacing w:before="120" w:line="264" w:lineRule="auto"/>
              <w:ind w:left="62" w:right="57" w:firstLine="60"/>
              <w:jc w:val="both"/>
              <w:rPr>
                <w:rFonts w:ascii="Times New Roman" w:hAnsi="Times New Roman" w:cs="Times New Roman"/>
                <w:bCs/>
                <w:iCs/>
                <w:sz w:val="20"/>
                <w:szCs w:val="20"/>
                <w:lang w:val="en-US"/>
              </w:rPr>
            </w:pPr>
            <w:r w:rsidRPr="00397DE8">
              <w:rPr>
                <w:rFonts w:ascii="Times New Roman" w:hAnsi="Times New Roman" w:cs="Times New Roman"/>
                <w:sz w:val="20"/>
                <w:szCs w:val="20"/>
                <w:shd w:val="clear" w:color="auto" w:fill="FFFFFF"/>
              </w:rPr>
              <w:lastRenderedPageBreak/>
              <w:t xml:space="preserve">Sửa đổi </w:t>
            </w:r>
            <w:r w:rsidRPr="00397DE8">
              <w:rPr>
                <w:rFonts w:ascii="Times New Roman" w:hAnsi="Times New Roman" w:cs="Times New Roman"/>
                <w:bCs/>
                <w:iCs/>
                <w:sz w:val="20"/>
                <w:szCs w:val="20"/>
              </w:rPr>
              <w:t xml:space="preserve">khoản </w:t>
            </w:r>
            <w:r w:rsidRPr="00397DE8">
              <w:rPr>
                <w:rFonts w:ascii="Times New Roman" w:hAnsi="Times New Roman" w:cs="Times New Roman"/>
                <w:bCs/>
                <w:iCs/>
                <w:sz w:val="20"/>
                <w:szCs w:val="20"/>
                <w:lang w:val="en-US"/>
              </w:rPr>
              <w:t>9</w:t>
            </w:r>
            <w:r w:rsidRPr="00397DE8">
              <w:rPr>
                <w:rFonts w:ascii="Times New Roman" w:hAnsi="Times New Roman" w:cs="Times New Roman"/>
                <w:bCs/>
                <w:iCs/>
                <w:sz w:val="20"/>
                <w:szCs w:val="20"/>
              </w:rPr>
              <w:t xml:space="preserve"> Điều 3</w:t>
            </w:r>
            <w:r w:rsidRPr="00397DE8">
              <w:rPr>
                <w:rFonts w:ascii="Times New Roman" w:hAnsi="Times New Roman" w:cs="Times New Roman"/>
                <w:bCs/>
                <w:iCs/>
                <w:sz w:val="20"/>
                <w:szCs w:val="20"/>
                <w:lang w:val="en-US"/>
              </w:rPr>
              <w:t>8</w:t>
            </w:r>
            <w:r w:rsidRPr="00397DE8">
              <w:rPr>
                <w:rFonts w:ascii="Times New Roman" w:hAnsi="Times New Roman" w:cs="Times New Roman"/>
                <w:bCs/>
                <w:iCs/>
                <w:sz w:val="20"/>
                <w:szCs w:val="20"/>
              </w:rPr>
              <w:t xml:space="preserve"> như sau:</w:t>
            </w:r>
          </w:p>
          <w:p w14:paraId="1B830C0C" w14:textId="77777777" w:rsidR="00397DE8" w:rsidRPr="00397DE8" w:rsidRDefault="002F26EE" w:rsidP="00397DE8">
            <w:pPr>
              <w:spacing w:before="120" w:after="120"/>
              <w:ind w:left="62" w:right="57" w:firstLine="60"/>
              <w:jc w:val="both"/>
              <w:rPr>
                <w:rFonts w:ascii="Times New Roman" w:hAnsi="Times New Roman" w:cs="Times New Roman"/>
                <w:i/>
                <w:iCs/>
                <w:sz w:val="20"/>
                <w:szCs w:val="20"/>
                <w:shd w:val="clear" w:color="auto" w:fill="FFFFFF"/>
              </w:rPr>
            </w:pPr>
            <w:r w:rsidRPr="00397DE8">
              <w:rPr>
                <w:rFonts w:ascii="Times New Roman" w:hAnsi="Times New Roman" w:cs="Times New Roman"/>
                <w:bCs/>
                <w:i/>
                <w:iCs/>
                <w:sz w:val="20"/>
                <w:szCs w:val="20"/>
              </w:rPr>
              <w:t>“</w:t>
            </w:r>
            <w:r w:rsidR="00397DE8" w:rsidRPr="00397DE8">
              <w:rPr>
                <w:rFonts w:ascii="Times New Roman" w:hAnsi="Times New Roman" w:cs="Times New Roman"/>
                <w:i/>
                <w:iCs/>
                <w:sz w:val="20"/>
                <w:szCs w:val="20"/>
                <w:shd w:val="clear" w:color="auto" w:fill="FFFFFF"/>
              </w:rPr>
              <w:t xml:space="preserve">9. Trường hợp cơ quan nhà nước có thẩm quyền phát hiện người sử dụng đất đã được miễn, giảm tiền thuê đất nhưng không đáp ứng các điều kiện để được miễn, giảm tiền thuê đất (nếu có) theo quy định tại thời điểm được miễn, giảm </w:t>
            </w:r>
            <w:r w:rsidR="00397DE8" w:rsidRPr="00397DE8">
              <w:rPr>
                <w:rFonts w:ascii="Times New Roman" w:hAnsi="Times New Roman" w:cs="Times New Roman"/>
                <w:b/>
                <w:i/>
                <w:iCs/>
                <w:sz w:val="20"/>
                <w:szCs w:val="20"/>
                <w:shd w:val="clear" w:color="auto" w:fill="FFFFFF"/>
              </w:rPr>
              <w:t>hoặc</w:t>
            </w:r>
            <w:r w:rsidR="00397DE8" w:rsidRPr="00397DE8">
              <w:rPr>
                <w:rFonts w:ascii="Times New Roman" w:hAnsi="Times New Roman" w:cs="Times New Roman"/>
                <w:i/>
                <w:iCs/>
                <w:sz w:val="20"/>
                <w:szCs w:val="20"/>
                <w:shd w:val="clear" w:color="auto" w:fill="FFFFFF"/>
              </w:rPr>
              <w:t xml:space="preserve"> sử dụng đất không đúng mục đích đã được ghi tại quyết định cho thuê đất, hợp đồng thuê đất nhưng không thuộc trường hợp bị thu hồi đất theo quy định của pháp luật về đất đai</w:t>
            </w:r>
            <w:r w:rsidR="00397DE8" w:rsidRPr="00397DE8">
              <w:rPr>
                <w:rFonts w:ascii="Times New Roman" w:hAnsi="Times New Roman" w:cs="Times New Roman"/>
                <w:bCs/>
                <w:i/>
                <w:iCs/>
                <w:sz w:val="20"/>
                <w:szCs w:val="20"/>
                <w:shd w:val="clear" w:color="auto" w:fill="FFFFFF"/>
              </w:rPr>
              <w:t xml:space="preserve"> hoặc</w:t>
            </w:r>
            <w:r w:rsidR="00397DE8" w:rsidRPr="00397DE8">
              <w:rPr>
                <w:rFonts w:ascii="Times New Roman" w:hAnsi="Times New Roman" w:cs="Times New Roman"/>
                <w:i/>
                <w:iCs/>
                <w:sz w:val="20"/>
                <w:szCs w:val="20"/>
                <w:shd w:val="clear" w:color="auto" w:fill="FFFFFF"/>
              </w:rPr>
              <w:t xml:space="preserve"> người sử dụng đất đề nghị không áp dụng ưu đãi do không còn đáp ứng các điều kiện để được miễn, giảm thì phải nộp ngân sách nhà nước số tiền thuê đất đã được miễn, giảm. Việc thu hồi số tiền thuê đất đã được miễn, giảm thực hiện như sau:</w:t>
            </w:r>
          </w:p>
          <w:p w14:paraId="0D71DB9D" w14:textId="77777777" w:rsidR="00397DE8" w:rsidRPr="00397DE8" w:rsidRDefault="00397DE8" w:rsidP="00397DE8">
            <w:pPr>
              <w:spacing w:before="120" w:after="120"/>
              <w:ind w:left="62" w:right="57" w:firstLine="60"/>
              <w:jc w:val="both"/>
              <w:rPr>
                <w:rFonts w:ascii="Times New Roman" w:hAnsi="Times New Roman" w:cs="Times New Roman"/>
                <w:b/>
                <w:i/>
                <w:iCs/>
                <w:sz w:val="20"/>
                <w:szCs w:val="20"/>
                <w:shd w:val="clear" w:color="auto" w:fill="FFFFFF"/>
              </w:rPr>
            </w:pPr>
            <w:r w:rsidRPr="00397DE8">
              <w:rPr>
                <w:rFonts w:ascii="Times New Roman" w:hAnsi="Times New Roman" w:cs="Times New Roman"/>
                <w:b/>
                <w:i/>
                <w:iCs/>
                <w:sz w:val="20"/>
                <w:szCs w:val="20"/>
                <w:shd w:val="clear" w:color="auto" w:fill="FFFFFF"/>
              </w:rPr>
              <w:t>a) Số tiền thuê đất được miễn, giảm phải thu hồi được tính như sau:</w:t>
            </w:r>
          </w:p>
          <w:p w14:paraId="6402D2CD" w14:textId="77777777" w:rsidR="00397DE8" w:rsidRPr="00397DE8" w:rsidRDefault="00397DE8" w:rsidP="00397DE8">
            <w:pPr>
              <w:pStyle w:val="NormalWeb"/>
              <w:shd w:val="clear" w:color="auto" w:fill="FFFFFF"/>
              <w:spacing w:before="120" w:beforeAutospacing="0" w:after="120" w:afterAutospacing="0" w:line="276" w:lineRule="auto"/>
              <w:ind w:left="62" w:right="57" w:firstLine="60"/>
              <w:jc w:val="both"/>
              <w:rPr>
                <w:b/>
                <w:i/>
                <w:iCs/>
                <w:sz w:val="20"/>
                <w:szCs w:val="20"/>
              </w:rPr>
            </w:pPr>
            <w:r w:rsidRPr="00397DE8">
              <w:rPr>
                <w:b/>
                <w:i/>
                <w:iCs/>
                <w:sz w:val="20"/>
                <w:szCs w:val="20"/>
              </w:rPr>
              <w:t>a1) S</w:t>
            </w:r>
            <w:r w:rsidRPr="00397DE8">
              <w:rPr>
                <w:b/>
                <w:i/>
                <w:iCs/>
                <w:sz w:val="20"/>
                <w:szCs w:val="20"/>
                <w:lang w:val="vi-VN"/>
              </w:rPr>
              <w:t>ố tiền thu</w:t>
            </w:r>
            <w:r w:rsidRPr="00397DE8">
              <w:rPr>
                <w:b/>
                <w:i/>
                <w:iCs/>
                <w:sz w:val="20"/>
                <w:szCs w:val="20"/>
              </w:rPr>
              <w:t>ê đ</w:t>
            </w:r>
            <w:r w:rsidRPr="00397DE8">
              <w:rPr>
                <w:b/>
                <w:i/>
                <w:iCs/>
                <w:sz w:val="20"/>
                <w:szCs w:val="20"/>
                <w:lang w:val="vi-VN"/>
              </w:rPr>
              <w:t>ất được miễn, giảm phải thu hồi</w:t>
            </w:r>
            <w:r w:rsidRPr="00397DE8">
              <w:rPr>
                <w:b/>
                <w:i/>
                <w:iCs/>
                <w:sz w:val="20"/>
                <w:szCs w:val="20"/>
              </w:rPr>
              <w:t xml:space="preserve"> </w:t>
            </w:r>
            <w:r w:rsidRPr="00397DE8">
              <w:rPr>
                <w:b/>
                <w:i/>
                <w:sz w:val="20"/>
                <w:szCs w:val="20"/>
              </w:rPr>
              <w:t xml:space="preserve">(bao </w:t>
            </w:r>
            <w:proofErr w:type="spellStart"/>
            <w:r w:rsidRPr="00397DE8">
              <w:rPr>
                <w:b/>
                <w:i/>
                <w:sz w:val="20"/>
                <w:szCs w:val="20"/>
              </w:rPr>
              <w:t>gồm</w:t>
            </w:r>
            <w:proofErr w:type="spellEnd"/>
            <w:r w:rsidRPr="00397DE8">
              <w:rPr>
                <w:b/>
                <w:i/>
                <w:sz w:val="20"/>
                <w:szCs w:val="20"/>
              </w:rPr>
              <w:t xml:space="preserve"> </w:t>
            </w:r>
            <w:proofErr w:type="spellStart"/>
            <w:r w:rsidRPr="00397DE8">
              <w:rPr>
                <w:b/>
                <w:i/>
                <w:sz w:val="20"/>
                <w:szCs w:val="20"/>
              </w:rPr>
              <w:t>cả</w:t>
            </w:r>
            <w:proofErr w:type="spellEnd"/>
            <w:r w:rsidRPr="00397DE8">
              <w:rPr>
                <w:b/>
                <w:i/>
                <w:sz w:val="20"/>
                <w:szCs w:val="20"/>
              </w:rPr>
              <w:t xml:space="preserve"> </w:t>
            </w:r>
            <w:proofErr w:type="spellStart"/>
            <w:r w:rsidRPr="00397DE8">
              <w:rPr>
                <w:b/>
                <w:bCs/>
                <w:i/>
                <w:sz w:val="20"/>
                <w:szCs w:val="20"/>
                <w:shd w:val="clear" w:color="auto" w:fill="FFFFFF"/>
              </w:rPr>
              <w:t>trường</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hợp</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người</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sử</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dụng</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đất</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đã</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được</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miễn</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giảm</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tiền</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thuê</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đất</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theo</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quy</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định</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của</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pháp</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luật</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trước</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ngày</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Luật</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Đất</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đai</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năm</w:t>
            </w:r>
            <w:proofErr w:type="spellEnd"/>
            <w:r w:rsidRPr="00397DE8">
              <w:rPr>
                <w:b/>
                <w:bCs/>
                <w:i/>
                <w:sz w:val="20"/>
                <w:szCs w:val="20"/>
                <w:shd w:val="clear" w:color="auto" w:fill="FFFFFF"/>
              </w:rPr>
              <w:t xml:space="preserve"> 2024 </w:t>
            </w:r>
            <w:proofErr w:type="spellStart"/>
            <w:r w:rsidRPr="00397DE8">
              <w:rPr>
                <w:b/>
                <w:bCs/>
                <w:i/>
                <w:sz w:val="20"/>
                <w:szCs w:val="20"/>
                <w:shd w:val="clear" w:color="auto" w:fill="FFFFFF"/>
              </w:rPr>
              <w:t>có</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hiệu</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lực</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thi</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hành</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nhưng</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đến</w:t>
            </w:r>
            <w:proofErr w:type="spellEnd"/>
            <w:r w:rsidRPr="00397DE8">
              <w:rPr>
                <w:b/>
                <w:bCs/>
                <w:i/>
                <w:sz w:val="20"/>
                <w:szCs w:val="20"/>
                <w:shd w:val="clear" w:color="auto" w:fill="FFFFFF"/>
              </w:rPr>
              <w:t xml:space="preserve"> nay </w:t>
            </w:r>
            <w:proofErr w:type="spellStart"/>
            <w:r w:rsidRPr="00397DE8">
              <w:rPr>
                <w:b/>
                <w:bCs/>
                <w:i/>
                <w:sz w:val="20"/>
                <w:szCs w:val="20"/>
                <w:shd w:val="clear" w:color="auto" w:fill="FFFFFF"/>
              </w:rPr>
              <w:t>cơ</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quan</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nhà</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nước</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có</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thẩm</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quyền</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phát</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hiện</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người</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sử</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dụng</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đất</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không</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đáp</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ứng</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các</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điều</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kiện</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để</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được</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miễn</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giảm</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tiền</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thuê</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đất</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nếu</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có</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theo</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quy</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định</w:t>
            </w:r>
            <w:proofErr w:type="spellEnd"/>
            <w:r w:rsidRPr="00397DE8">
              <w:rPr>
                <w:b/>
                <w:i/>
                <w:sz w:val="20"/>
                <w:szCs w:val="20"/>
              </w:rPr>
              <w:t>)</w:t>
            </w:r>
            <w:r w:rsidRPr="00397DE8">
              <w:rPr>
                <w:b/>
                <w:i/>
                <w:iCs/>
                <w:sz w:val="20"/>
                <w:szCs w:val="20"/>
                <w:lang w:val="vi-VN"/>
              </w:rPr>
              <w:t xml:space="preserve"> </w:t>
            </w:r>
            <w:r w:rsidRPr="00397DE8">
              <w:rPr>
                <w:b/>
                <w:i/>
                <w:sz w:val="20"/>
                <w:szCs w:val="20"/>
                <w:lang w:val="vi-VN"/>
              </w:rPr>
              <w:t>được t</w:t>
            </w:r>
            <w:proofErr w:type="spellStart"/>
            <w:r w:rsidRPr="00397DE8">
              <w:rPr>
                <w:b/>
                <w:i/>
                <w:sz w:val="20"/>
                <w:szCs w:val="20"/>
              </w:rPr>
              <w:t>ính</w:t>
            </w:r>
            <w:proofErr w:type="spellEnd"/>
            <w:r w:rsidRPr="00397DE8">
              <w:rPr>
                <w:b/>
                <w:i/>
                <w:sz w:val="20"/>
                <w:szCs w:val="20"/>
              </w:rPr>
              <w:t xml:space="preserve"> </w:t>
            </w:r>
            <w:proofErr w:type="spellStart"/>
            <w:r w:rsidRPr="00397DE8">
              <w:rPr>
                <w:b/>
                <w:i/>
                <w:sz w:val="20"/>
                <w:szCs w:val="20"/>
              </w:rPr>
              <w:t>theo</w:t>
            </w:r>
            <w:proofErr w:type="spellEnd"/>
            <w:r w:rsidRPr="00397DE8">
              <w:rPr>
                <w:b/>
                <w:i/>
                <w:sz w:val="20"/>
                <w:szCs w:val="20"/>
              </w:rPr>
              <w:t xml:space="preserve"> </w:t>
            </w:r>
            <w:proofErr w:type="spellStart"/>
            <w:r w:rsidRPr="00397DE8">
              <w:rPr>
                <w:b/>
                <w:bCs/>
                <w:i/>
                <w:sz w:val="20"/>
                <w:szCs w:val="20"/>
                <w:shd w:val="clear" w:color="auto" w:fill="FFFFFF"/>
              </w:rPr>
              <w:t>chính</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sách</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và</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giá</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đất</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tại</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thời</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điểm</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tính</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tiền</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thuê</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đất</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theo</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quy</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định</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của</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pháp</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luật</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từng</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thời</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kỳ</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cộng</w:t>
            </w:r>
            <w:proofErr w:type="spellEnd"/>
            <w:r w:rsidRPr="00397DE8">
              <w:rPr>
                <w:b/>
                <w:bCs/>
                <w:i/>
                <w:sz w:val="20"/>
                <w:szCs w:val="20"/>
                <w:shd w:val="clear" w:color="auto" w:fill="FFFFFF"/>
              </w:rPr>
              <w:t xml:space="preserve"> (+) </w:t>
            </w:r>
            <w:r w:rsidRPr="00397DE8">
              <w:rPr>
                <w:b/>
                <w:i/>
                <w:sz w:val="20"/>
                <w:szCs w:val="20"/>
                <w:lang w:val="vi-VN"/>
              </w:rPr>
              <w:t xml:space="preserve">với khoản tiền tương đương với tiền chậm nộp tiền </w:t>
            </w:r>
            <w:proofErr w:type="spellStart"/>
            <w:r w:rsidRPr="00397DE8">
              <w:rPr>
                <w:b/>
                <w:i/>
                <w:sz w:val="20"/>
                <w:szCs w:val="20"/>
              </w:rPr>
              <w:t>thuê</w:t>
            </w:r>
            <w:proofErr w:type="spellEnd"/>
            <w:r w:rsidRPr="00397DE8">
              <w:rPr>
                <w:b/>
                <w:i/>
                <w:sz w:val="20"/>
                <w:szCs w:val="20"/>
                <w:lang w:val="vi-VN"/>
              </w:rPr>
              <w:t xml:space="preserve"> đất theo quy định của ph</w:t>
            </w:r>
            <w:proofErr w:type="spellStart"/>
            <w:r w:rsidRPr="00397DE8">
              <w:rPr>
                <w:b/>
                <w:i/>
                <w:sz w:val="20"/>
                <w:szCs w:val="20"/>
              </w:rPr>
              <w:t>áp</w:t>
            </w:r>
            <w:proofErr w:type="spellEnd"/>
            <w:r w:rsidRPr="00397DE8">
              <w:rPr>
                <w:b/>
                <w:i/>
                <w:sz w:val="20"/>
                <w:szCs w:val="20"/>
              </w:rPr>
              <w:t xml:space="preserve"> </w:t>
            </w:r>
            <w:proofErr w:type="spellStart"/>
            <w:r w:rsidRPr="00397DE8">
              <w:rPr>
                <w:b/>
                <w:i/>
                <w:sz w:val="20"/>
                <w:szCs w:val="20"/>
              </w:rPr>
              <w:t>luật</w:t>
            </w:r>
            <w:proofErr w:type="spellEnd"/>
            <w:r w:rsidRPr="00397DE8">
              <w:rPr>
                <w:b/>
                <w:i/>
                <w:sz w:val="20"/>
                <w:szCs w:val="20"/>
                <w:lang w:val="vi-VN"/>
              </w:rPr>
              <w:t> về quản l</w:t>
            </w:r>
            <w:r w:rsidRPr="00397DE8">
              <w:rPr>
                <w:b/>
                <w:i/>
                <w:sz w:val="20"/>
                <w:szCs w:val="20"/>
              </w:rPr>
              <w:t xml:space="preserve">ý </w:t>
            </w:r>
            <w:proofErr w:type="spellStart"/>
            <w:r w:rsidRPr="00397DE8">
              <w:rPr>
                <w:b/>
                <w:i/>
                <w:sz w:val="20"/>
                <w:szCs w:val="20"/>
              </w:rPr>
              <w:t>thu</w:t>
            </w:r>
            <w:proofErr w:type="spellEnd"/>
            <w:r w:rsidRPr="00397DE8">
              <w:rPr>
                <w:b/>
                <w:i/>
                <w:sz w:val="20"/>
                <w:szCs w:val="20"/>
                <w:lang w:val="vi-VN"/>
              </w:rPr>
              <w:t>ế từng thời kỳ.</w:t>
            </w:r>
          </w:p>
          <w:p w14:paraId="5B5DE839" w14:textId="77777777" w:rsidR="00397DE8" w:rsidRPr="00397DE8" w:rsidRDefault="00397DE8" w:rsidP="00397DE8">
            <w:pPr>
              <w:pStyle w:val="NormalWeb"/>
              <w:shd w:val="clear" w:color="auto" w:fill="FFFFFF"/>
              <w:spacing w:before="120" w:beforeAutospacing="0" w:after="120" w:afterAutospacing="0" w:line="276" w:lineRule="auto"/>
              <w:ind w:left="62" w:right="57" w:firstLine="60"/>
              <w:jc w:val="both"/>
              <w:rPr>
                <w:b/>
                <w:i/>
                <w:sz w:val="20"/>
                <w:szCs w:val="20"/>
              </w:rPr>
            </w:pPr>
            <w:r w:rsidRPr="00397DE8">
              <w:rPr>
                <w:b/>
                <w:i/>
                <w:sz w:val="20"/>
                <w:szCs w:val="20"/>
              </w:rPr>
              <w:lastRenderedPageBreak/>
              <w:t xml:space="preserve">Trường </w:t>
            </w:r>
            <w:proofErr w:type="spellStart"/>
            <w:r w:rsidRPr="00397DE8">
              <w:rPr>
                <w:b/>
                <w:i/>
                <w:sz w:val="20"/>
                <w:szCs w:val="20"/>
              </w:rPr>
              <w:t>hợp</w:t>
            </w:r>
            <w:proofErr w:type="spellEnd"/>
            <w:r w:rsidRPr="00397DE8">
              <w:rPr>
                <w:b/>
                <w:i/>
                <w:sz w:val="20"/>
                <w:szCs w:val="20"/>
              </w:rPr>
              <w:t xml:space="preserve"> </w:t>
            </w:r>
            <w:r w:rsidRPr="00397DE8">
              <w:rPr>
                <w:b/>
                <w:i/>
                <w:sz w:val="20"/>
                <w:szCs w:val="20"/>
                <w:lang w:val="vi-VN"/>
              </w:rPr>
              <w:t>người sử dụng đất đề nghị kh</w:t>
            </w:r>
            <w:proofErr w:type="spellStart"/>
            <w:r w:rsidRPr="00397DE8">
              <w:rPr>
                <w:b/>
                <w:i/>
                <w:sz w:val="20"/>
                <w:szCs w:val="20"/>
              </w:rPr>
              <w:t>ông</w:t>
            </w:r>
            <w:proofErr w:type="spellEnd"/>
            <w:r w:rsidRPr="00397DE8">
              <w:rPr>
                <w:b/>
                <w:i/>
                <w:sz w:val="20"/>
                <w:szCs w:val="20"/>
              </w:rPr>
              <w:t xml:space="preserve"> </w:t>
            </w:r>
            <w:proofErr w:type="spellStart"/>
            <w:r w:rsidRPr="00397DE8">
              <w:rPr>
                <w:b/>
                <w:i/>
                <w:sz w:val="20"/>
                <w:szCs w:val="20"/>
              </w:rPr>
              <w:t>áp</w:t>
            </w:r>
            <w:proofErr w:type="spellEnd"/>
            <w:r w:rsidRPr="00397DE8">
              <w:rPr>
                <w:b/>
                <w:i/>
                <w:sz w:val="20"/>
                <w:szCs w:val="20"/>
              </w:rPr>
              <w:t xml:space="preserve"> d</w:t>
            </w:r>
            <w:r w:rsidRPr="00397DE8">
              <w:rPr>
                <w:b/>
                <w:i/>
                <w:sz w:val="20"/>
                <w:szCs w:val="20"/>
                <w:lang w:val="vi-VN"/>
              </w:rPr>
              <w:t>ụng ưu đ</w:t>
            </w:r>
            <w:proofErr w:type="spellStart"/>
            <w:r w:rsidRPr="00397DE8">
              <w:rPr>
                <w:b/>
                <w:i/>
                <w:sz w:val="20"/>
                <w:szCs w:val="20"/>
              </w:rPr>
              <w:t>ãi</w:t>
            </w:r>
            <w:proofErr w:type="spellEnd"/>
            <w:r w:rsidRPr="00397DE8">
              <w:rPr>
                <w:b/>
                <w:i/>
                <w:sz w:val="20"/>
                <w:szCs w:val="20"/>
              </w:rPr>
              <w:t xml:space="preserve"> do </w:t>
            </w:r>
            <w:proofErr w:type="spellStart"/>
            <w:r w:rsidRPr="00397DE8">
              <w:rPr>
                <w:b/>
                <w:i/>
                <w:sz w:val="20"/>
                <w:szCs w:val="20"/>
              </w:rPr>
              <w:t>không</w:t>
            </w:r>
            <w:proofErr w:type="spellEnd"/>
            <w:r w:rsidRPr="00397DE8">
              <w:rPr>
                <w:b/>
                <w:i/>
                <w:sz w:val="20"/>
                <w:szCs w:val="20"/>
              </w:rPr>
              <w:t xml:space="preserve"> </w:t>
            </w:r>
            <w:proofErr w:type="spellStart"/>
            <w:r w:rsidRPr="00397DE8">
              <w:rPr>
                <w:b/>
                <w:i/>
                <w:sz w:val="20"/>
                <w:szCs w:val="20"/>
              </w:rPr>
              <w:t>còn</w:t>
            </w:r>
            <w:proofErr w:type="spellEnd"/>
            <w:r w:rsidRPr="00397DE8">
              <w:rPr>
                <w:b/>
                <w:i/>
                <w:sz w:val="20"/>
                <w:szCs w:val="20"/>
              </w:rPr>
              <w:t xml:space="preserve"> </w:t>
            </w:r>
            <w:proofErr w:type="spellStart"/>
            <w:r w:rsidRPr="00397DE8">
              <w:rPr>
                <w:b/>
                <w:i/>
                <w:sz w:val="20"/>
                <w:szCs w:val="20"/>
              </w:rPr>
              <w:t>đáp</w:t>
            </w:r>
            <w:proofErr w:type="spellEnd"/>
            <w:r w:rsidRPr="00397DE8">
              <w:rPr>
                <w:b/>
                <w:i/>
                <w:sz w:val="20"/>
                <w:szCs w:val="20"/>
              </w:rPr>
              <w:t> </w:t>
            </w:r>
            <w:r w:rsidRPr="00397DE8">
              <w:rPr>
                <w:b/>
                <w:i/>
                <w:sz w:val="20"/>
                <w:szCs w:val="20"/>
                <w:lang w:val="vi-VN"/>
              </w:rPr>
              <w:t>ứng c</w:t>
            </w:r>
            <w:proofErr w:type="spellStart"/>
            <w:r w:rsidRPr="00397DE8">
              <w:rPr>
                <w:b/>
                <w:i/>
                <w:sz w:val="20"/>
                <w:szCs w:val="20"/>
              </w:rPr>
              <w:t>ác</w:t>
            </w:r>
            <w:proofErr w:type="spellEnd"/>
            <w:r w:rsidRPr="00397DE8">
              <w:rPr>
                <w:b/>
                <w:i/>
                <w:sz w:val="20"/>
                <w:szCs w:val="20"/>
              </w:rPr>
              <w:t xml:space="preserve"> </w:t>
            </w:r>
            <w:proofErr w:type="spellStart"/>
            <w:r w:rsidRPr="00397DE8">
              <w:rPr>
                <w:b/>
                <w:i/>
                <w:sz w:val="20"/>
                <w:szCs w:val="20"/>
              </w:rPr>
              <w:t>điều</w:t>
            </w:r>
            <w:proofErr w:type="spellEnd"/>
            <w:r w:rsidRPr="00397DE8">
              <w:rPr>
                <w:b/>
                <w:i/>
                <w:sz w:val="20"/>
                <w:szCs w:val="20"/>
                <w:lang w:val="vi-VN"/>
              </w:rPr>
              <w:t> kiện để được miễn, giảm</w:t>
            </w:r>
            <w:r w:rsidRPr="00397DE8">
              <w:rPr>
                <w:b/>
                <w:i/>
                <w:sz w:val="20"/>
                <w:szCs w:val="20"/>
              </w:rPr>
              <w:t xml:space="preserve"> (</w:t>
            </w:r>
            <w:proofErr w:type="spellStart"/>
            <w:r w:rsidRPr="00397DE8">
              <w:rPr>
                <w:b/>
                <w:i/>
                <w:sz w:val="20"/>
                <w:szCs w:val="20"/>
              </w:rPr>
              <w:t>tự</w:t>
            </w:r>
            <w:proofErr w:type="spellEnd"/>
            <w:r w:rsidRPr="00397DE8">
              <w:rPr>
                <w:b/>
                <w:i/>
                <w:sz w:val="20"/>
                <w:szCs w:val="20"/>
              </w:rPr>
              <w:t xml:space="preserve"> </w:t>
            </w:r>
            <w:proofErr w:type="spellStart"/>
            <w:r w:rsidRPr="00397DE8">
              <w:rPr>
                <w:b/>
                <w:i/>
                <w:sz w:val="20"/>
                <w:szCs w:val="20"/>
              </w:rPr>
              <w:t>nguyện</w:t>
            </w:r>
            <w:proofErr w:type="spellEnd"/>
            <w:r w:rsidRPr="00397DE8">
              <w:rPr>
                <w:b/>
                <w:i/>
                <w:sz w:val="20"/>
                <w:szCs w:val="20"/>
              </w:rPr>
              <w:t xml:space="preserve"> </w:t>
            </w:r>
            <w:proofErr w:type="spellStart"/>
            <w:r w:rsidRPr="00397DE8">
              <w:rPr>
                <w:b/>
                <w:i/>
                <w:sz w:val="20"/>
                <w:szCs w:val="20"/>
              </w:rPr>
              <w:t>hoàn</w:t>
            </w:r>
            <w:proofErr w:type="spellEnd"/>
            <w:r w:rsidRPr="00397DE8">
              <w:rPr>
                <w:b/>
                <w:i/>
                <w:sz w:val="20"/>
                <w:szCs w:val="20"/>
              </w:rPr>
              <w:t xml:space="preserve"> </w:t>
            </w:r>
            <w:proofErr w:type="spellStart"/>
            <w:r w:rsidRPr="00397DE8">
              <w:rPr>
                <w:b/>
                <w:i/>
                <w:sz w:val="20"/>
                <w:szCs w:val="20"/>
              </w:rPr>
              <w:t>trả</w:t>
            </w:r>
            <w:proofErr w:type="spellEnd"/>
            <w:r w:rsidRPr="00397DE8">
              <w:rPr>
                <w:b/>
                <w:i/>
                <w:sz w:val="20"/>
                <w:szCs w:val="20"/>
              </w:rPr>
              <w:t xml:space="preserve"> </w:t>
            </w:r>
            <w:proofErr w:type="spellStart"/>
            <w:r w:rsidRPr="00397DE8">
              <w:rPr>
                <w:b/>
                <w:i/>
                <w:sz w:val="20"/>
                <w:szCs w:val="20"/>
              </w:rPr>
              <w:t>số</w:t>
            </w:r>
            <w:proofErr w:type="spellEnd"/>
            <w:r w:rsidRPr="00397DE8">
              <w:rPr>
                <w:b/>
                <w:i/>
                <w:sz w:val="20"/>
                <w:szCs w:val="20"/>
              </w:rPr>
              <w:t xml:space="preserve"> </w:t>
            </w:r>
            <w:proofErr w:type="spellStart"/>
            <w:r w:rsidRPr="00397DE8">
              <w:rPr>
                <w:b/>
                <w:i/>
                <w:sz w:val="20"/>
                <w:szCs w:val="20"/>
              </w:rPr>
              <w:t>tiền</w:t>
            </w:r>
            <w:proofErr w:type="spellEnd"/>
            <w:r w:rsidRPr="00397DE8">
              <w:rPr>
                <w:b/>
                <w:i/>
                <w:sz w:val="20"/>
                <w:szCs w:val="20"/>
              </w:rPr>
              <w:t xml:space="preserve"> </w:t>
            </w:r>
            <w:proofErr w:type="spellStart"/>
            <w:r w:rsidRPr="00397DE8">
              <w:rPr>
                <w:b/>
                <w:i/>
                <w:sz w:val="20"/>
                <w:szCs w:val="20"/>
              </w:rPr>
              <w:t>thuê</w:t>
            </w:r>
            <w:proofErr w:type="spellEnd"/>
            <w:r w:rsidRPr="00397DE8">
              <w:rPr>
                <w:b/>
                <w:i/>
                <w:sz w:val="20"/>
                <w:szCs w:val="20"/>
              </w:rPr>
              <w:t xml:space="preserve"> </w:t>
            </w:r>
            <w:proofErr w:type="spellStart"/>
            <w:r w:rsidRPr="00397DE8">
              <w:rPr>
                <w:b/>
                <w:i/>
                <w:sz w:val="20"/>
                <w:szCs w:val="20"/>
              </w:rPr>
              <w:t>đất</w:t>
            </w:r>
            <w:proofErr w:type="spellEnd"/>
            <w:r w:rsidRPr="00397DE8">
              <w:rPr>
                <w:b/>
                <w:i/>
                <w:sz w:val="20"/>
                <w:szCs w:val="20"/>
              </w:rPr>
              <w:t xml:space="preserve"> </w:t>
            </w:r>
            <w:proofErr w:type="spellStart"/>
            <w:r w:rsidRPr="00397DE8">
              <w:rPr>
                <w:b/>
                <w:i/>
                <w:sz w:val="20"/>
                <w:szCs w:val="20"/>
              </w:rPr>
              <w:t>đã</w:t>
            </w:r>
            <w:proofErr w:type="spellEnd"/>
            <w:r w:rsidRPr="00397DE8">
              <w:rPr>
                <w:b/>
                <w:i/>
                <w:sz w:val="20"/>
                <w:szCs w:val="20"/>
              </w:rPr>
              <w:t xml:space="preserve"> </w:t>
            </w:r>
            <w:proofErr w:type="spellStart"/>
            <w:r w:rsidRPr="00397DE8">
              <w:rPr>
                <w:b/>
                <w:i/>
                <w:sz w:val="20"/>
                <w:szCs w:val="20"/>
              </w:rPr>
              <w:t>được</w:t>
            </w:r>
            <w:proofErr w:type="spellEnd"/>
            <w:r w:rsidRPr="00397DE8">
              <w:rPr>
                <w:b/>
                <w:i/>
                <w:sz w:val="20"/>
                <w:szCs w:val="20"/>
              </w:rPr>
              <w:t xml:space="preserve"> </w:t>
            </w:r>
            <w:proofErr w:type="spellStart"/>
            <w:r w:rsidRPr="00397DE8">
              <w:rPr>
                <w:b/>
                <w:i/>
                <w:sz w:val="20"/>
                <w:szCs w:val="20"/>
              </w:rPr>
              <w:t>miễn</w:t>
            </w:r>
            <w:proofErr w:type="spellEnd"/>
            <w:r w:rsidRPr="00397DE8">
              <w:rPr>
                <w:b/>
                <w:i/>
                <w:sz w:val="20"/>
                <w:szCs w:val="20"/>
              </w:rPr>
              <w:t xml:space="preserve">, </w:t>
            </w:r>
            <w:proofErr w:type="spellStart"/>
            <w:r w:rsidRPr="00397DE8">
              <w:rPr>
                <w:b/>
                <w:i/>
                <w:sz w:val="20"/>
                <w:szCs w:val="20"/>
              </w:rPr>
              <w:t>giảm</w:t>
            </w:r>
            <w:proofErr w:type="spellEnd"/>
            <w:r w:rsidRPr="00397DE8">
              <w:rPr>
                <w:b/>
                <w:i/>
                <w:sz w:val="20"/>
                <w:szCs w:val="20"/>
              </w:rPr>
              <w:t xml:space="preserve">) </w:t>
            </w:r>
            <w:proofErr w:type="spellStart"/>
            <w:r w:rsidRPr="00397DE8">
              <w:rPr>
                <w:b/>
                <w:i/>
                <w:sz w:val="20"/>
                <w:szCs w:val="20"/>
              </w:rPr>
              <w:t>thì</w:t>
            </w:r>
            <w:proofErr w:type="spellEnd"/>
            <w:r w:rsidRPr="00397DE8">
              <w:rPr>
                <w:b/>
                <w:i/>
                <w:sz w:val="20"/>
                <w:szCs w:val="20"/>
              </w:rPr>
              <w:t xml:space="preserve"> s</w:t>
            </w:r>
            <w:r w:rsidRPr="00397DE8">
              <w:rPr>
                <w:b/>
                <w:i/>
                <w:sz w:val="20"/>
                <w:szCs w:val="20"/>
                <w:lang w:val="vi-VN"/>
              </w:rPr>
              <w:t xml:space="preserve">ố tiền </w:t>
            </w:r>
            <w:proofErr w:type="spellStart"/>
            <w:r w:rsidRPr="00397DE8">
              <w:rPr>
                <w:b/>
                <w:i/>
                <w:sz w:val="20"/>
                <w:szCs w:val="20"/>
              </w:rPr>
              <w:t>thuê</w:t>
            </w:r>
            <w:proofErr w:type="spellEnd"/>
            <w:r w:rsidRPr="00397DE8">
              <w:rPr>
                <w:b/>
                <w:i/>
                <w:sz w:val="20"/>
                <w:szCs w:val="20"/>
                <w:lang w:val="vi-VN"/>
              </w:rPr>
              <w:t xml:space="preserve"> đất được miễn, giảm phải thu hồi</w:t>
            </w:r>
            <w:r w:rsidRPr="00397DE8">
              <w:rPr>
                <w:b/>
                <w:i/>
                <w:sz w:val="20"/>
                <w:szCs w:val="20"/>
              </w:rPr>
              <w:t xml:space="preserve"> </w:t>
            </w:r>
            <w:r w:rsidRPr="00397DE8">
              <w:rPr>
                <w:b/>
                <w:i/>
                <w:sz w:val="20"/>
                <w:szCs w:val="20"/>
                <w:lang w:val="vi-VN"/>
              </w:rPr>
              <w:t>được t</w:t>
            </w:r>
            <w:proofErr w:type="spellStart"/>
            <w:r w:rsidRPr="00397DE8">
              <w:rPr>
                <w:b/>
                <w:i/>
                <w:sz w:val="20"/>
                <w:szCs w:val="20"/>
              </w:rPr>
              <w:t>ính</w:t>
            </w:r>
            <w:proofErr w:type="spellEnd"/>
            <w:r w:rsidRPr="00397DE8">
              <w:rPr>
                <w:b/>
                <w:i/>
                <w:sz w:val="20"/>
                <w:szCs w:val="20"/>
              </w:rPr>
              <w:t xml:space="preserve"> </w:t>
            </w:r>
            <w:proofErr w:type="spellStart"/>
            <w:r w:rsidRPr="00397DE8">
              <w:rPr>
                <w:b/>
                <w:i/>
                <w:sz w:val="20"/>
                <w:szCs w:val="20"/>
              </w:rPr>
              <w:t>theo</w:t>
            </w:r>
            <w:proofErr w:type="spellEnd"/>
            <w:r w:rsidRPr="00397DE8">
              <w:rPr>
                <w:b/>
                <w:i/>
                <w:sz w:val="20"/>
                <w:szCs w:val="20"/>
              </w:rPr>
              <w:t xml:space="preserve"> </w:t>
            </w:r>
            <w:proofErr w:type="spellStart"/>
            <w:r w:rsidRPr="00397DE8">
              <w:rPr>
                <w:b/>
                <w:bCs/>
                <w:i/>
                <w:sz w:val="20"/>
                <w:szCs w:val="20"/>
                <w:shd w:val="clear" w:color="auto" w:fill="FFFFFF"/>
              </w:rPr>
              <w:t>chính</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sách</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và</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giá</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đất</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tại</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thời</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điểm</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tính</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tiền</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thuê</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đất</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theo</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quy</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định</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của</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pháp</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luật</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từng</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thời</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kỳ</w:t>
            </w:r>
            <w:proofErr w:type="spellEnd"/>
            <w:r w:rsidRPr="00397DE8">
              <w:rPr>
                <w:b/>
                <w:bCs/>
                <w:i/>
                <w:sz w:val="20"/>
                <w:szCs w:val="20"/>
                <w:shd w:val="clear" w:color="auto" w:fill="FFFFFF"/>
              </w:rPr>
              <w:t xml:space="preserve"> </w:t>
            </w:r>
            <w:proofErr w:type="spellStart"/>
            <w:r w:rsidRPr="00397DE8">
              <w:rPr>
                <w:b/>
                <w:bCs/>
                <w:i/>
                <w:sz w:val="20"/>
                <w:szCs w:val="20"/>
                <w:shd w:val="clear" w:color="auto" w:fill="FFFFFF"/>
              </w:rPr>
              <w:t>cộng</w:t>
            </w:r>
            <w:proofErr w:type="spellEnd"/>
            <w:r w:rsidRPr="00397DE8">
              <w:rPr>
                <w:b/>
                <w:bCs/>
                <w:i/>
                <w:sz w:val="20"/>
                <w:szCs w:val="20"/>
                <w:shd w:val="clear" w:color="auto" w:fill="FFFFFF"/>
              </w:rPr>
              <w:t xml:space="preserve"> (+) </w:t>
            </w:r>
            <w:proofErr w:type="spellStart"/>
            <w:r w:rsidRPr="00397DE8">
              <w:rPr>
                <w:b/>
                <w:i/>
                <w:sz w:val="20"/>
                <w:szCs w:val="20"/>
              </w:rPr>
              <w:t>với</w:t>
            </w:r>
            <w:proofErr w:type="spellEnd"/>
            <w:r w:rsidRPr="00397DE8">
              <w:rPr>
                <w:b/>
                <w:i/>
                <w:sz w:val="20"/>
                <w:szCs w:val="20"/>
                <w:lang w:val="vi-VN"/>
              </w:rPr>
              <w:t xml:space="preserve"> khoản thu bổ sung t</w:t>
            </w:r>
            <w:proofErr w:type="spellStart"/>
            <w:r w:rsidRPr="00397DE8">
              <w:rPr>
                <w:b/>
                <w:i/>
                <w:sz w:val="20"/>
                <w:szCs w:val="20"/>
              </w:rPr>
              <w:t>ính</w:t>
            </w:r>
            <w:proofErr w:type="spellEnd"/>
            <w:r w:rsidRPr="00397DE8">
              <w:rPr>
                <w:b/>
                <w:i/>
                <w:sz w:val="20"/>
                <w:szCs w:val="20"/>
              </w:rPr>
              <w:t xml:space="preserve"> </w:t>
            </w:r>
            <w:proofErr w:type="spellStart"/>
            <w:r w:rsidRPr="00397DE8">
              <w:rPr>
                <w:b/>
                <w:i/>
                <w:sz w:val="20"/>
                <w:szCs w:val="20"/>
              </w:rPr>
              <w:t>trên</w:t>
            </w:r>
            <w:proofErr w:type="spellEnd"/>
            <w:r w:rsidRPr="00397DE8">
              <w:rPr>
                <w:b/>
                <w:i/>
                <w:sz w:val="20"/>
                <w:szCs w:val="20"/>
              </w:rPr>
              <w:t xml:space="preserve"> s</w:t>
            </w:r>
            <w:r w:rsidRPr="00397DE8">
              <w:rPr>
                <w:b/>
                <w:i/>
                <w:sz w:val="20"/>
                <w:szCs w:val="20"/>
                <w:lang w:val="vi-VN"/>
              </w:rPr>
              <w:t xml:space="preserve">ố tiền </w:t>
            </w:r>
            <w:proofErr w:type="spellStart"/>
            <w:r w:rsidRPr="00397DE8">
              <w:rPr>
                <w:b/>
                <w:i/>
                <w:sz w:val="20"/>
                <w:szCs w:val="20"/>
              </w:rPr>
              <w:t>thuê</w:t>
            </w:r>
            <w:proofErr w:type="spellEnd"/>
            <w:r w:rsidRPr="00397DE8">
              <w:rPr>
                <w:b/>
                <w:i/>
                <w:sz w:val="20"/>
                <w:szCs w:val="20"/>
                <w:lang w:val="vi-VN"/>
              </w:rPr>
              <w:t xml:space="preserve"> đất được miễn, giảm phải thu hồi</w:t>
            </w:r>
            <w:r w:rsidRPr="00397DE8">
              <w:rPr>
                <w:b/>
                <w:i/>
                <w:sz w:val="20"/>
                <w:szCs w:val="20"/>
              </w:rPr>
              <w:t xml:space="preserve"> </w:t>
            </w:r>
            <w:proofErr w:type="spellStart"/>
            <w:r w:rsidRPr="00397DE8">
              <w:rPr>
                <w:b/>
                <w:i/>
                <w:sz w:val="20"/>
                <w:szCs w:val="20"/>
              </w:rPr>
              <w:t>theo</w:t>
            </w:r>
            <w:proofErr w:type="spellEnd"/>
            <w:r w:rsidRPr="00397DE8">
              <w:rPr>
                <w:b/>
                <w:i/>
                <w:sz w:val="20"/>
                <w:szCs w:val="20"/>
              </w:rPr>
              <w:t xml:space="preserve"> </w:t>
            </w:r>
            <w:proofErr w:type="spellStart"/>
            <w:r w:rsidRPr="00397DE8">
              <w:rPr>
                <w:b/>
                <w:i/>
                <w:sz w:val="20"/>
                <w:szCs w:val="20"/>
              </w:rPr>
              <w:t>như</w:t>
            </w:r>
            <w:proofErr w:type="spellEnd"/>
            <w:r w:rsidRPr="00397DE8">
              <w:rPr>
                <w:b/>
                <w:i/>
                <w:sz w:val="20"/>
                <w:szCs w:val="20"/>
              </w:rPr>
              <w:t xml:space="preserve"> </w:t>
            </w:r>
            <w:proofErr w:type="spellStart"/>
            <w:r w:rsidRPr="00397DE8">
              <w:rPr>
                <w:b/>
                <w:i/>
                <w:sz w:val="20"/>
                <w:szCs w:val="20"/>
              </w:rPr>
              <w:t>quy</w:t>
            </w:r>
            <w:proofErr w:type="spellEnd"/>
            <w:r w:rsidRPr="00397DE8">
              <w:rPr>
                <w:b/>
                <w:i/>
                <w:sz w:val="20"/>
                <w:szCs w:val="20"/>
              </w:rPr>
              <w:t xml:space="preserve"> đ</w:t>
            </w:r>
            <w:r w:rsidRPr="00397DE8">
              <w:rPr>
                <w:b/>
                <w:i/>
                <w:sz w:val="20"/>
                <w:szCs w:val="20"/>
                <w:lang w:val="vi-VN"/>
              </w:rPr>
              <w:t>ịnh tại</w:t>
            </w:r>
            <w:r w:rsidRPr="00397DE8">
              <w:rPr>
                <w:b/>
                <w:i/>
                <w:sz w:val="20"/>
                <w:szCs w:val="20"/>
              </w:rPr>
              <w:t xml:space="preserve"> </w:t>
            </w:r>
            <w:proofErr w:type="spellStart"/>
            <w:r w:rsidRPr="00397DE8">
              <w:rPr>
                <w:b/>
                <w:i/>
                <w:sz w:val="20"/>
                <w:szCs w:val="20"/>
              </w:rPr>
              <w:t>điểm</w:t>
            </w:r>
            <w:proofErr w:type="spellEnd"/>
            <w:r w:rsidRPr="00397DE8">
              <w:rPr>
                <w:b/>
                <w:i/>
                <w:sz w:val="20"/>
                <w:szCs w:val="20"/>
              </w:rPr>
              <w:t xml:space="preserve"> d </w:t>
            </w:r>
            <w:proofErr w:type="spellStart"/>
            <w:r w:rsidRPr="00397DE8">
              <w:rPr>
                <w:b/>
                <w:i/>
                <w:sz w:val="20"/>
                <w:szCs w:val="20"/>
              </w:rPr>
              <w:t>khoản</w:t>
            </w:r>
            <w:proofErr w:type="spellEnd"/>
            <w:r w:rsidRPr="00397DE8">
              <w:rPr>
                <w:b/>
                <w:i/>
                <w:sz w:val="20"/>
                <w:szCs w:val="20"/>
              </w:rPr>
              <w:t xml:space="preserve"> 2 </w:t>
            </w:r>
            <w:proofErr w:type="spellStart"/>
            <w:r w:rsidRPr="00397DE8">
              <w:rPr>
                <w:b/>
                <w:i/>
                <w:sz w:val="20"/>
                <w:szCs w:val="20"/>
              </w:rPr>
              <w:t>Điều</w:t>
            </w:r>
            <w:proofErr w:type="spellEnd"/>
            <w:r w:rsidRPr="00397DE8">
              <w:rPr>
                <w:b/>
                <w:i/>
                <w:sz w:val="20"/>
                <w:szCs w:val="20"/>
              </w:rPr>
              <w:t xml:space="preserve"> 257 </w:t>
            </w:r>
            <w:proofErr w:type="spellStart"/>
            <w:r w:rsidRPr="00397DE8">
              <w:rPr>
                <w:b/>
                <w:i/>
                <w:sz w:val="20"/>
                <w:szCs w:val="20"/>
              </w:rPr>
              <w:t>Luật</w:t>
            </w:r>
            <w:proofErr w:type="spellEnd"/>
            <w:r w:rsidRPr="00397DE8">
              <w:rPr>
                <w:b/>
                <w:i/>
                <w:sz w:val="20"/>
                <w:szCs w:val="20"/>
              </w:rPr>
              <w:t xml:space="preserve"> </w:t>
            </w:r>
            <w:proofErr w:type="spellStart"/>
            <w:r w:rsidRPr="00397DE8">
              <w:rPr>
                <w:b/>
                <w:i/>
                <w:sz w:val="20"/>
                <w:szCs w:val="20"/>
              </w:rPr>
              <w:t>Đất</w:t>
            </w:r>
            <w:proofErr w:type="spellEnd"/>
            <w:r w:rsidRPr="00397DE8">
              <w:rPr>
                <w:b/>
                <w:i/>
                <w:sz w:val="20"/>
                <w:szCs w:val="20"/>
              </w:rPr>
              <w:t xml:space="preserve"> </w:t>
            </w:r>
            <w:proofErr w:type="spellStart"/>
            <w:r w:rsidRPr="00397DE8">
              <w:rPr>
                <w:b/>
                <w:i/>
                <w:sz w:val="20"/>
                <w:szCs w:val="20"/>
              </w:rPr>
              <w:t>đai</w:t>
            </w:r>
            <w:proofErr w:type="spellEnd"/>
            <w:r w:rsidRPr="00397DE8">
              <w:rPr>
                <w:b/>
                <w:i/>
                <w:sz w:val="20"/>
                <w:szCs w:val="20"/>
              </w:rPr>
              <w:t>,</w:t>
            </w:r>
            <w:r w:rsidRPr="00397DE8">
              <w:rPr>
                <w:b/>
                <w:i/>
                <w:sz w:val="20"/>
                <w:szCs w:val="20"/>
                <w:lang w:val="vi-VN"/>
              </w:rPr>
              <w:t xml:space="preserve"> khoản </w:t>
            </w:r>
            <w:r w:rsidRPr="00397DE8">
              <w:rPr>
                <w:b/>
                <w:i/>
                <w:sz w:val="20"/>
                <w:szCs w:val="20"/>
              </w:rPr>
              <w:t>9</w:t>
            </w:r>
            <w:r w:rsidRPr="00397DE8">
              <w:rPr>
                <w:b/>
                <w:i/>
                <w:sz w:val="20"/>
                <w:szCs w:val="20"/>
                <w:lang w:val="vi-VN"/>
              </w:rPr>
              <w:t xml:space="preserve"> Điều</w:t>
            </w:r>
            <w:r w:rsidRPr="00397DE8">
              <w:rPr>
                <w:b/>
                <w:i/>
                <w:sz w:val="20"/>
                <w:szCs w:val="20"/>
              </w:rPr>
              <w:t xml:space="preserve"> 51 </w:t>
            </w:r>
            <w:proofErr w:type="spellStart"/>
            <w:r w:rsidRPr="00397DE8">
              <w:rPr>
                <w:b/>
                <w:i/>
                <w:sz w:val="20"/>
                <w:szCs w:val="20"/>
              </w:rPr>
              <w:t>Nghị</w:t>
            </w:r>
            <w:proofErr w:type="spellEnd"/>
            <w:r w:rsidRPr="00397DE8">
              <w:rPr>
                <w:b/>
                <w:i/>
                <w:sz w:val="20"/>
                <w:szCs w:val="20"/>
              </w:rPr>
              <w:t xml:space="preserve"> </w:t>
            </w:r>
            <w:proofErr w:type="spellStart"/>
            <w:r w:rsidRPr="00397DE8">
              <w:rPr>
                <w:b/>
                <w:i/>
                <w:sz w:val="20"/>
                <w:szCs w:val="20"/>
              </w:rPr>
              <w:t>định</w:t>
            </w:r>
            <w:proofErr w:type="spellEnd"/>
            <w:r w:rsidRPr="00397DE8">
              <w:rPr>
                <w:b/>
                <w:i/>
                <w:sz w:val="20"/>
                <w:szCs w:val="20"/>
                <w:lang w:val="vi-VN"/>
              </w:rPr>
              <w:t xml:space="preserve"> này.</w:t>
            </w:r>
          </w:p>
          <w:p w14:paraId="3CA2C62C" w14:textId="77777777" w:rsidR="00397DE8" w:rsidRPr="00397DE8" w:rsidRDefault="00397DE8" w:rsidP="00397DE8">
            <w:pPr>
              <w:pStyle w:val="NormalWeb"/>
              <w:shd w:val="clear" w:color="auto" w:fill="FFFFFF"/>
              <w:spacing w:before="120" w:beforeAutospacing="0" w:after="120" w:afterAutospacing="0" w:line="276" w:lineRule="auto"/>
              <w:ind w:left="62" w:right="57" w:firstLine="60"/>
              <w:jc w:val="both"/>
              <w:rPr>
                <w:b/>
                <w:i/>
                <w:iCs/>
                <w:sz w:val="20"/>
                <w:szCs w:val="20"/>
              </w:rPr>
            </w:pPr>
            <w:r w:rsidRPr="00397DE8">
              <w:rPr>
                <w:b/>
                <w:i/>
                <w:sz w:val="20"/>
                <w:szCs w:val="20"/>
                <w:shd w:val="clear" w:color="auto" w:fill="FFFFFF"/>
              </w:rPr>
              <w:t xml:space="preserve">Người </w:t>
            </w:r>
            <w:proofErr w:type="spellStart"/>
            <w:r w:rsidRPr="00397DE8">
              <w:rPr>
                <w:b/>
                <w:i/>
                <w:sz w:val="20"/>
                <w:szCs w:val="20"/>
                <w:shd w:val="clear" w:color="auto" w:fill="FFFFFF"/>
              </w:rPr>
              <w:t>sử</w:t>
            </w:r>
            <w:proofErr w:type="spellEnd"/>
            <w:r w:rsidRPr="00397DE8">
              <w:rPr>
                <w:b/>
                <w:i/>
                <w:sz w:val="20"/>
                <w:szCs w:val="20"/>
                <w:shd w:val="clear" w:color="auto" w:fill="FFFFFF"/>
              </w:rPr>
              <w:t xml:space="preserve"> </w:t>
            </w:r>
            <w:proofErr w:type="spellStart"/>
            <w:r w:rsidRPr="00397DE8">
              <w:rPr>
                <w:b/>
                <w:i/>
                <w:sz w:val="20"/>
                <w:szCs w:val="20"/>
                <w:shd w:val="clear" w:color="auto" w:fill="FFFFFF"/>
              </w:rPr>
              <w:t>dụng</w:t>
            </w:r>
            <w:proofErr w:type="spellEnd"/>
            <w:r w:rsidRPr="00397DE8">
              <w:rPr>
                <w:b/>
                <w:i/>
                <w:sz w:val="20"/>
                <w:szCs w:val="20"/>
                <w:shd w:val="clear" w:color="auto" w:fill="FFFFFF"/>
              </w:rPr>
              <w:t xml:space="preserve"> </w:t>
            </w:r>
            <w:proofErr w:type="spellStart"/>
            <w:r w:rsidRPr="00397DE8">
              <w:rPr>
                <w:b/>
                <w:i/>
                <w:sz w:val="20"/>
                <w:szCs w:val="20"/>
                <w:shd w:val="clear" w:color="auto" w:fill="FFFFFF"/>
              </w:rPr>
              <w:t>đất</w:t>
            </w:r>
            <w:proofErr w:type="spellEnd"/>
            <w:r w:rsidRPr="00397DE8">
              <w:rPr>
                <w:b/>
                <w:i/>
                <w:sz w:val="20"/>
                <w:szCs w:val="20"/>
                <w:shd w:val="clear" w:color="auto" w:fill="FFFFFF"/>
              </w:rPr>
              <w:t xml:space="preserve"> </w:t>
            </w:r>
            <w:proofErr w:type="spellStart"/>
            <w:r w:rsidRPr="00397DE8">
              <w:rPr>
                <w:b/>
                <w:i/>
                <w:sz w:val="20"/>
                <w:szCs w:val="20"/>
                <w:shd w:val="clear" w:color="auto" w:fill="FFFFFF"/>
              </w:rPr>
              <w:t>không</w:t>
            </w:r>
            <w:proofErr w:type="spellEnd"/>
            <w:r w:rsidRPr="00397DE8">
              <w:rPr>
                <w:b/>
                <w:i/>
                <w:sz w:val="20"/>
                <w:szCs w:val="20"/>
                <w:shd w:val="clear" w:color="auto" w:fill="FFFFFF"/>
              </w:rPr>
              <w:t xml:space="preserve"> </w:t>
            </w:r>
            <w:proofErr w:type="spellStart"/>
            <w:r w:rsidRPr="00397DE8">
              <w:rPr>
                <w:b/>
                <w:i/>
                <w:sz w:val="20"/>
                <w:szCs w:val="20"/>
                <w:shd w:val="clear" w:color="auto" w:fill="FFFFFF"/>
              </w:rPr>
              <w:t>phải</w:t>
            </w:r>
            <w:proofErr w:type="spellEnd"/>
            <w:r w:rsidRPr="00397DE8">
              <w:rPr>
                <w:b/>
                <w:i/>
                <w:sz w:val="20"/>
                <w:szCs w:val="20"/>
                <w:shd w:val="clear" w:color="auto" w:fill="FFFFFF"/>
              </w:rPr>
              <w:t xml:space="preserve"> </w:t>
            </w:r>
            <w:proofErr w:type="spellStart"/>
            <w:r w:rsidRPr="00397DE8">
              <w:rPr>
                <w:b/>
                <w:i/>
                <w:sz w:val="20"/>
                <w:szCs w:val="20"/>
                <w:shd w:val="clear" w:color="auto" w:fill="FFFFFF"/>
              </w:rPr>
              <w:t>hoàn</w:t>
            </w:r>
            <w:proofErr w:type="spellEnd"/>
            <w:r w:rsidRPr="00397DE8">
              <w:rPr>
                <w:b/>
                <w:i/>
                <w:sz w:val="20"/>
                <w:szCs w:val="20"/>
                <w:shd w:val="clear" w:color="auto" w:fill="FFFFFF"/>
              </w:rPr>
              <w:t xml:space="preserve"> </w:t>
            </w:r>
            <w:proofErr w:type="spellStart"/>
            <w:r w:rsidRPr="00397DE8">
              <w:rPr>
                <w:b/>
                <w:i/>
                <w:sz w:val="20"/>
                <w:szCs w:val="20"/>
                <w:shd w:val="clear" w:color="auto" w:fill="FFFFFF"/>
              </w:rPr>
              <w:t>trả</w:t>
            </w:r>
            <w:proofErr w:type="spellEnd"/>
            <w:r w:rsidRPr="00397DE8">
              <w:rPr>
                <w:b/>
                <w:i/>
                <w:sz w:val="20"/>
                <w:szCs w:val="20"/>
                <w:shd w:val="clear" w:color="auto" w:fill="FFFFFF"/>
              </w:rPr>
              <w:t xml:space="preserve"> </w:t>
            </w:r>
            <w:proofErr w:type="spellStart"/>
            <w:r w:rsidRPr="00397DE8">
              <w:rPr>
                <w:b/>
                <w:i/>
                <w:sz w:val="20"/>
                <w:szCs w:val="20"/>
                <w:shd w:val="clear" w:color="auto" w:fill="FFFFFF"/>
              </w:rPr>
              <w:t>số</w:t>
            </w:r>
            <w:proofErr w:type="spellEnd"/>
            <w:r w:rsidRPr="00397DE8">
              <w:rPr>
                <w:b/>
                <w:i/>
                <w:sz w:val="20"/>
                <w:szCs w:val="20"/>
                <w:shd w:val="clear" w:color="auto" w:fill="FFFFFF"/>
              </w:rPr>
              <w:t xml:space="preserve"> </w:t>
            </w:r>
            <w:proofErr w:type="spellStart"/>
            <w:r w:rsidRPr="00397DE8">
              <w:rPr>
                <w:b/>
                <w:i/>
                <w:sz w:val="20"/>
                <w:szCs w:val="20"/>
                <w:shd w:val="clear" w:color="auto" w:fill="FFFFFF"/>
              </w:rPr>
              <w:t>tiền</w:t>
            </w:r>
            <w:proofErr w:type="spellEnd"/>
            <w:r w:rsidRPr="00397DE8">
              <w:rPr>
                <w:b/>
                <w:i/>
                <w:sz w:val="20"/>
                <w:szCs w:val="20"/>
                <w:shd w:val="clear" w:color="auto" w:fill="FFFFFF"/>
              </w:rPr>
              <w:t xml:space="preserve"> </w:t>
            </w:r>
            <w:proofErr w:type="spellStart"/>
            <w:r w:rsidRPr="00397DE8">
              <w:rPr>
                <w:b/>
                <w:i/>
                <w:sz w:val="20"/>
                <w:szCs w:val="20"/>
                <w:shd w:val="clear" w:color="auto" w:fill="FFFFFF"/>
              </w:rPr>
              <w:t>được</w:t>
            </w:r>
            <w:proofErr w:type="spellEnd"/>
            <w:r w:rsidRPr="00397DE8">
              <w:rPr>
                <w:b/>
                <w:i/>
                <w:sz w:val="20"/>
                <w:szCs w:val="20"/>
                <w:shd w:val="clear" w:color="auto" w:fill="FFFFFF"/>
              </w:rPr>
              <w:t xml:space="preserve"> </w:t>
            </w:r>
            <w:proofErr w:type="spellStart"/>
            <w:r w:rsidRPr="00397DE8">
              <w:rPr>
                <w:b/>
                <w:i/>
                <w:sz w:val="20"/>
                <w:szCs w:val="20"/>
                <w:shd w:val="clear" w:color="auto" w:fill="FFFFFF"/>
              </w:rPr>
              <w:t>miễn</w:t>
            </w:r>
            <w:proofErr w:type="spellEnd"/>
            <w:r w:rsidRPr="00397DE8">
              <w:rPr>
                <w:b/>
                <w:i/>
                <w:sz w:val="20"/>
                <w:szCs w:val="20"/>
                <w:shd w:val="clear" w:color="auto" w:fill="FFFFFF"/>
              </w:rPr>
              <w:t xml:space="preserve">, </w:t>
            </w:r>
            <w:proofErr w:type="spellStart"/>
            <w:r w:rsidRPr="00397DE8">
              <w:rPr>
                <w:b/>
                <w:i/>
                <w:sz w:val="20"/>
                <w:szCs w:val="20"/>
                <w:shd w:val="clear" w:color="auto" w:fill="FFFFFF"/>
              </w:rPr>
              <w:t>giảm</w:t>
            </w:r>
            <w:proofErr w:type="spellEnd"/>
            <w:r w:rsidRPr="00397DE8">
              <w:rPr>
                <w:b/>
                <w:i/>
                <w:sz w:val="20"/>
                <w:szCs w:val="20"/>
                <w:shd w:val="clear" w:color="auto" w:fill="FFFFFF"/>
              </w:rPr>
              <w:t xml:space="preserve"> </w:t>
            </w:r>
            <w:proofErr w:type="spellStart"/>
            <w:r w:rsidRPr="00397DE8">
              <w:rPr>
                <w:b/>
                <w:i/>
                <w:sz w:val="20"/>
                <w:szCs w:val="20"/>
                <w:shd w:val="clear" w:color="auto" w:fill="FFFFFF"/>
              </w:rPr>
              <w:t>theo</w:t>
            </w:r>
            <w:proofErr w:type="spellEnd"/>
            <w:r w:rsidRPr="00397DE8">
              <w:rPr>
                <w:b/>
                <w:i/>
                <w:sz w:val="20"/>
                <w:szCs w:val="20"/>
                <w:shd w:val="clear" w:color="auto" w:fill="FFFFFF"/>
              </w:rPr>
              <w:t xml:space="preserve"> </w:t>
            </w:r>
            <w:proofErr w:type="spellStart"/>
            <w:r w:rsidRPr="00397DE8">
              <w:rPr>
                <w:b/>
                <w:i/>
                <w:sz w:val="20"/>
                <w:szCs w:val="20"/>
                <w:shd w:val="clear" w:color="auto" w:fill="FFFFFF"/>
              </w:rPr>
              <w:t>địa</w:t>
            </w:r>
            <w:proofErr w:type="spellEnd"/>
            <w:r w:rsidRPr="00397DE8">
              <w:rPr>
                <w:b/>
                <w:i/>
                <w:sz w:val="20"/>
                <w:szCs w:val="20"/>
                <w:shd w:val="clear" w:color="auto" w:fill="FFFFFF"/>
              </w:rPr>
              <w:t xml:space="preserve"> </w:t>
            </w:r>
            <w:proofErr w:type="spellStart"/>
            <w:r w:rsidRPr="00397DE8">
              <w:rPr>
                <w:b/>
                <w:i/>
                <w:sz w:val="20"/>
                <w:szCs w:val="20"/>
                <w:shd w:val="clear" w:color="auto" w:fill="FFFFFF"/>
              </w:rPr>
              <w:t>bàn</w:t>
            </w:r>
            <w:proofErr w:type="spellEnd"/>
            <w:r w:rsidRPr="00397DE8">
              <w:rPr>
                <w:b/>
                <w:i/>
                <w:sz w:val="20"/>
                <w:szCs w:val="20"/>
                <w:shd w:val="clear" w:color="auto" w:fill="FFFFFF"/>
              </w:rPr>
              <w:t xml:space="preserve"> </w:t>
            </w:r>
            <w:proofErr w:type="spellStart"/>
            <w:r w:rsidRPr="00397DE8">
              <w:rPr>
                <w:b/>
                <w:i/>
                <w:sz w:val="20"/>
                <w:szCs w:val="20"/>
                <w:shd w:val="clear" w:color="auto" w:fill="FFFFFF"/>
              </w:rPr>
              <w:t>ưu</w:t>
            </w:r>
            <w:proofErr w:type="spellEnd"/>
            <w:r w:rsidRPr="00397DE8">
              <w:rPr>
                <w:b/>
                <w:i/>
                <w:sz w:val="20"/>
                <w:szCs w:val="20"/>
                <w:shd w:val="clear" w:color="auto" w:fill="FFFFFF"/>
              </w:rPr>
              <w:t xml:space="preserve"> </w:t>
            </w:r>
            <w:proofErr w:type="spellStart"/>
            <w:r w:rsidRPr="00397DE8">
              <w:rPr>
                <w:b/>
                <w:i/>
                <w:sz w:val="20"/>
                <w:szCs w:val="20"/>
                <w:shd w:val="clear" w:color="auto" w:fill="FFFFFF"/>
              </w:rPr>
              <w:t>đãi</w:t>
            </w:r>
            <w:proofErr w:type="spellEnd"/>
            <w:r w:rsidRPr="00397DE8">
              <w:rPr>
                <w:b/>
                <w:i/>
                <w:sz w:val="20"/>
                <w:szCs w:val="20"/>
                <w:shd w:val="clear" w:color="auto" w:fill="FFFFFF"/>
              </w:rPr>
              <w:t xml:space="preserve"> </w:t>
            </w:r>
            <w:proofErr w:type="spellStart"/>
            <w:r w:rsidRPr="00397DE8">
              <w:rPr>
                <w:b/>
                <w:i/>
                <w:sz w:val="20"/>
                <w:szCs w:val="20"/>
                <w:shd w:val="clear" w:color="auto" w:fill="FFFFFF"/>
              </w:rPr>
              <w:t>đầu</w:t>
            </w:r>
            <w:proofErr w:type="spellEnd"/>
            <w:r w:rsidRPr="00397DE8">
              <w:rPr>
                <w:b/>
                <w:i/>
                <w:sz w:val="20"/>
                <w:szCs w:val="20"/>
                <w:shd w:val="clear" w:color="auto" w:fill="FFFFFF"/>
              </w:rPr>
              <w:t xml:space="preserve"> </w:t>
            </w:r>
            <w:proofErr w:type="spellStart"/>
            <w:r w:rsidRPr="00397DE8">
              <w:rPr>
                <w:b/>
                <w:i/>
                <w:sz w:val="20"/>
                <w:szCs w:val="20"/>
                <w:shd w:val="clear" w:color="auto" w:fill="FFFFFF"/>
              </w:rPr>
              <w:t>tư</w:t>
            </w:r>
            <w:proofErr w:type="spellEnd"/>
            <w:r w:rsidRPr="00397DE8">
              <w:rPr>
                <w:b/>
                <w:i/>
                <w:sz w:val="20"/>
                <w:szCs w:val="20"/>
                <w:shd w:val="clear" w:color="auto" w:fill="FFFFFF"/>
              </w:rPr>
              <w:t>.</w:t>
            </w:r>
          </w:p>
          <w:p w14:paraId="4B995C4D" w14:textId="77777777" w:rsidR="00397DE8" w:rsidRPr="00397DE8" w:rsidRDefault="00397DE8" w:rsidP="00397DE8">
            <w:pPr>
              <w:pStyle w:val="NormalWeb"/>
              <w:shd w:val="clear" w:color="auto" w:fill="FFFFFF"/>
              <w:spacing w:before="120" w:beforeAutospacing="0" w:after="120" w:afterAutospacing="0" w:line="276" w:lineRule="auto"/>
              <w:ind w:left="62" w:right="57" w:firstLine="60"/>
              <w:jc w:val="both"/>
              <w:rPr>
                <w:b/>
                <w:i/>
                <w:sz w:val="20"/>
                <w:szCs w:val="20"/>
              </w:rPr>
            </w:pPr>
            <w:r w:rsidRPr="00397DE8">
              <w:rPr>
                <w:b/>
                <w:i/>
                <w:iCs/>
                <w:sz w:val="20"/>
                <w:szCs w:val="20"/>
              </w:rPr>
              <w:t xml:space="preserve">a2) </w:t>
            </w:r>
            <w:r w:rsidRPr="00397DE8">
              <w:rPr>
                <w:b/>
                <w:i/>
                <w:sz w:val="20"/>
                <w:szCs w:val="20"/>
              </w:rPr>
              <w:t>Th</w:t>
            </w:r>
            <w:r w:rsidRPr="00397DE8">
              <w:rPr>
                <w:b/>
                <w:i/>
                <w:sz w:val="20"/>
                <w:szCs w:val="20"/>
                <w:lang w:val="vi-VN"/>
              </w:rPr>
              <w:t>ời gian t</w:t>
            </w:r>
            <w:proofErr w:type="spellStart"/>
            <w:r w:rsidRPr="00397DE8">
              <w:rPr>
                <w:b/>
                <w:i/>
                <w:sz w:val="20"/>
                <w:szCs w:val="20"/>
              </w:rPr>
              <w:t>ính</w:t>
            </w:r>
            <w:proofErr w:type="spellEnd"/>
            <w:r w:rsidRPr="00397DE8">
              <w:rPr>
                <w:b/>
                <w:i/>
                <w:sz w:val="20"/>
                <w:szCs w:val="20"/>
              </w:rPr>
              <w:t xml:space="preserve"> </w:t>
            </w:r>
            <w:proofErr w:type="spellStart"/>
            <w:r w:rsidRPr="00397DE8">
              <w:rPr>
                <w:b/>
                <w:i/>
                <w:sz w:val="20"/>
                <w:szCs w:val="20"/>
              </w:rPr>
              <w:t>khoản</w:t>
            </w:r>
            <w:proofErr w:type="spellEnd"/>
            <w:r w:rsidRPr="00397DE8">
              <w:rPr>
                <w:b/>
                <w:i/>
                <w:sz w:val="20"/>
                <w:szCs w:val="20"/>
              </w:rPr>
              <w:t xml:space="preserve"> </w:t>
            </w:r>
            <w:proofErr w:type="spellStart"/>
            <w:r w:rsidRPr="00397DE8">
              <w:rPr>
                <w:b/>
                <w:i/>
                <w:sz w:val="20"/>
                <w:szCs w:val="20"/>
              </w:rPr>
              <w:t>tiền</w:t>
            </w:r>
            <w:proofErr w:type="spellEnd"/>
            <w:r w:rsidRPr="00397DE8">
              <w:rPr>
                <w:b/>
                <w:i/>
                <w:sz w:val="20"/>
                <w:szCs w:val="20"/>
              </w:rPr>
              <w:t xml:space="preserve"> </w:t>
            </w:r>
            <w:proofErr w:type="spellStart"/>
            <w:r w:rsidRPr="00397DE8">
              <w:rPr>
                <w:b/>
                <w:i/>
                <w:sz w:val="20"/>
                <w:szCs w:val="20"/>
              </w:rPr>
              <w:t>tương</w:t>
            </w:r>
            <w:proofErr w:type="spellEnd"/>
            <w:r w:rsidRPr="00397DE8">
              <w:rPr>
                <w:b/>
                <w:i/>
                <w:sz w:val="20"/>
                <w:szCs w:val="20"/>
              </w:rPr>
              <w:t xml:space="preserve"> </w:t>
            </w:r>
            <w:proofErr w:type="spellStart"/>
            <w:r w:rsidRPr="00397DE8">
              <w:rPr>
                <w:b/>
                <w:i/>
                <w:sz w:val="20"/>
                <w:szCs w:val="20"/>
              </w:rPr>
              <w:t>đương</w:t>
            </w:r>
            <w:proofErr w:type="spellEnd"/>
            <w:r w:rsidRPr="00397DE8">
              <w:rPr>
                <w:b/>
                <w:i/>
                <w:sz w:val="20"/>
                <w:szCs w:val="20"/>
              </w:rPr>
              <w:t xml:space="preserve"> </w:t>
            </w:r>
            <w:proofErr w:type="spellStart"/>
            <w:r w:rsidRPr="00397DE8">
              <w:rPr>
                <w:b/>
                <w:i/>
                <w:sz w:val="20"/>
                <w:szCs w:val="20"/>
              </w:rPr>
              <w:t>với</w:t>
            </w:r>
            <w:proofErr w:type="spellEnd"/>
            <w:r w:rsidRPr="00397DE8">
              <w:rPr>
                <w:b/>
                <w:i/>
                <w:sz w:val="20"/>
                <w:szCs w:val="20"/>
              </w:rPr>
              <w:t xml:space="preserve"> </w:t>
            </w:r>
            <w:proofErr w:type="spellStart"/>
            <w:r w:rsidRPr="00397DE8">
              <w:rPr>
                <w:b/>
                <w:i/>
                <w:sz w:val="20"/>
                <w:szCs w:val="20"/>
              </w:rPr>
              <w:t>tiền</w:t>
            </w:r>
            <w:proofErr w:type="spellEnd"/>
            <w:r w:rsidRPr="00397DE8">
              <w:rPr>
                <w:b/>
                <w:i/>
                <w:sz w:val="20"/>
                <w:szCs w:val="20"/>
              </w:rPr>
              <w:t xml:space="preserve"> </w:t>
            </w:r>
            <w:proofErr w:type="spellStart"/>
            <w:r w:rsidRPr="00397DE8">
              <w:rPr>
                <w:b/>
                <w:i/>
                <w:sz w:val="20"/>
                <w:szCs w:val="20"/>
              </w:rPr>
              <w:t>chậm</w:t>
            </w:r>
            <w:proofErr w:type="spellEnd"/>
            <w:r w:rsidRPr="00397DE8">
              <w:rPr>
                <w:b/>
                <w:i/>
                <w:sz w:val="20"/>
                <w:szCs w:val="20"/>
              </w:rPr>
              <w:t xml:space="preserve"> </w:t>
            </w:r>
            <w:proofErr w:type="spellStart"/>
            <w:r w:rsidRPr="00397DE8">
              <w:rPr>
                <w:b/>
                <w:i/>
                <w:sz w:val="20"/>
                <w:szCs w:val="20"/>
              </w:rPr>
              <w:t>nộp</w:t>
            </w:r>
            <w:proofErr w:type="spellEnd"/>
            <w:r w:rsidRPr="00397DE8">
              <w:rPr>
                <w:b/>
                <w:i/>
                <w:sz w:val="20"/>
                <w:szCs w:val="20"/>
              </w:rPr>
              <w:t xml:space="preserve">, </w:t>
            </w:r>
            <w:proofErr w:type="spellStart"/>
            <w:r w:rsidRPr="00397DE8">
              <w:rPr>
                <w:b/>
                <w:i/>
                <w:sz w:val="20"/>
                <w:szCs w:val="20"/>
              </w:rPr>
              <w:t>khoản</w:t>
            </w:r>
            <w:proofErr w:type="spellEnd"/>
            <w:r w:rsidRPr="00397DE8">
              <w:rPr>
                <w:b/>
                <w:i/>
                <w:sz w:val="20"/>
                <w:szCs w:val="20"/>
              </w:rPr>
              <w:t xml:space="preserve"> </w:t>
            </w:r>
            <w:proofErr w:type="spellStart"/>
            <w:r w:rsidRPr="00397DE8">
              <w:rPr>
                <w:b/>
                <w:i/>
                <w:sz w:val="20"/>
                <w:szCs w:val="20"/>
              </w:rPr>
              <w:t>thu</w:t>
            </w:r>
            <w:proofErr w:type="spellEnd"/>
            <w:r w:rsidRPr="00397DE8">
              <w:rPr>
                <w:b/>
                <w:i/>
                <w:sz w:val="20"/>
                <w:szCs w:val="20"/>
              </w:rPr>
              <w:t xml:space="preserve"> </w:t>
            </w:r>
            <w:proofErr w:type="spellStart"/>
            <w:r w:rsidRPr="00397DE8">
              <w:rPr>
                <w:b/>
                <w:i/>
                <w:sz w:val="20"/>
                <w:szCs w:val="20"/>
              </w:rPr>
              <w:t>bổ</w:t>
            </w:r>
            <w:proofErr w:type="spellEnd"/>
            <w:r w:rsidRPr="00397DE8">
              <w:rPr>
                <w:b/>
                <w:i/>
                <w:sz w:val="20"/>
                <w:szCs w:val="20"/>
              </w:rPr>
              <w:t xml:space="preserve"> sung</w:t>
            </w:r>
            <w:r w:rsidRPr="00397DE8">
              <w:rPr>
                <w:b/>
                <w:i/>
                <w:sz w:val="20"/>
                <w:szCs w:val="20"/>
                <w:lang w:val="vi-VN"/>
              </w:rPr>
              <w:t xml:space="preserve"> quy định tại điểm a khoản này</w:t>
            </w:r>
            <w:r w:rsidRPr="00397DE8">
              <w:rPr>
                <w:b/>
                <w:i/>
                <w:sz w:val="20"/>
                <w:szCs w:val="20"/>
              </w:rPr>
              <w:t> </w:t>
            </w:r>
            <w:proofErr w:type="spellStart"/>
            <w:r w:rsidRPr="00397DE8">
              <w:rPr>
                <w:b/>
                <w:i/>
                <w:sz w:val="20"/>
                <w:szCs w:val="20"/>
              </w:rPr>
              <w:t>tính</w:t>
            </w:r>
            <w:proofErr w:type="spellEnd"/>
            <w:r w:rsidRPr="00397DE8">
              <w:rPr>
                <w:b/>
                <w:i/>
                <w:sz w:val="20"/>
                <w:szCs w:val="20"/>
              </w:rPr>
              <w:t xml:space="preserve"> t</w:t>
            </w:r>
            <w:r w:rsidRPr="00397DE8">
              <w:rPr>
                <w:b/>
                <w:i/>
                <w:sz w:val="20"/>
                <w:szCs w:val="20"/>
                <w:lang w:val="vi-VN"/>
              </w:rPr>
              <w:t xml:space="preserve">ừ thời điểm được miễn, giảm tiền </w:t>
            </w:r>
            <w:proofErr w:type="spellStart"/>
            <w:r w:rsidRPr="00397DE8">
              <w:rPr>
                <w:b/>
                <w:i/>
                <w:sz w:val="20"/>
                <w:szCs w:val="20"/>
              </w:rPr>
              <w:t>thuê</w:t>
            </w:r>
            <w:proofErr w:type="spellEnd"/>
            <w:r w:rsidRPr="00397DE8">
              <w:rPr>
                <w:b/>
                <w:i/>
                <w:sz w:val="20"/>
                <w:szCs w:val="20"/>
                <w:lang w:val="vi-VN"/>
              </w:rPr>
              <w:t xml:space="preserve"> đất đến thời điểm cơ quan nh</w:t>
            </w:r>
            <w:r w:rsidRPr="00397DE8">
              <w:rPr>
                <w:b/>
                <w:i/>
                <w:sz w:val="20"/>
                <w:szCs w:val="20"/>
              </w:rPr>
              <w:t xml:space="preserve">à </w:t>
            </w:r>
            <w:proofErr w:type="spellStart"/>
            <w:r w:rsidRPr="00397DE8">
              <w:rPr>
                <w:b/>
                <w:i/>
                <w:sz w:val="20"/>
                <w:szCs w:val="20"/>
              </w:rPr>
              <w:t>nư</w:t>
            </w:r>
            <w:proofErr w:type="spellEnd"/>
            <w:r w:rsidRPr="00397DE8">
              <w:rPr>
                <w:b/>
                <w:i/>
                <w:sz w:val="20"/>
                <w:szCs w:val="20"/>
                <w:lang w:val="vi-VN"/>
              </w:rPr>
              <w:t>ớc c</w:t>
            </w:r>
            <w:r w:rsidRPr="00397DE8">
              <w:rPr>
                <w:b/>
                <w:i/>
                <w:sz w:val="20"/>
                <w:szCs w:val="20"/>
              </w:rPr>
              <w:t xml:space="preserve">ó </w:t>
            </w:r>
            <w:proofErr w:type="spellStart"/>
            <w:r w:rsidRPr="00397DE8">
              <w:rPr>
                <w:b/>
                <w:i/>
                <w:sz w:val="20"/>
                <w:szCs w:val="20"/>
              </w:rPr>
              <w:t>th</w:t>
            </w:r>
            <w:proofErr w:type="spellEnd"/>
            <w:r w:rsidRPr="00397DE8">
              <w:rPr>
                <w:b/>
                <w:i/>
                <w:sz w:val="20"/>
                <w:szCs w:val="20"/>
                <w:lang w:val="vi-VN"/>
              </w:rPr>
              <w:t xml:space="preserve">ẩm quyền quyết định thu hồi số tiền </w:t>
            </w:r>
            <w:proofErr w:type="spellStart"/>
            <w:r w:rsidRPr="00397DE8">
              <w:rPr>
                <w:b/>
                <w:i/>
                <w:sz w:val="20"/>
                <w:szCs w:val="20"/>
              </w:rPr>
              <w:t>thuê</w:t>
            </w:r>
            <w:proofErr w:type="spellEnd"/>
            <w:r w:rsidRPr="00397DE8">
              <w:rPr>
                <w:b/>
                <w:i/>
                <w:sz w:val="20"/>
                <w:szCs w:val="20"/>
                <w:lang w:val="vi-VN"/>
              </w:rPr>
              <w:t xml:space="preserve"> đất đ</w:t>
            </w:r>
            <w:r w:rsidRPr="00397DE8">
              <w:rPr>
                <w:b/>
                <w:i/>
                <w:sz w:val="20"/>
                <w:szCs w:val="20"/>
              </w:rPr>
              <w:t xml:space="preserve">ã </w:t>
            </w:r>
            <w:proofErr w:type="spellStart"/>
            <w:r w:rsidRPr="00397DE8">
              <w:rPr>
                <w:b/>
                <w:i/>
                <w:sz w:val="20"/>
                <w:szCs w:val="20"/>
              </w:rPr>
              <w:t>đư</w:t>
            </w:r>
            <w:proofErr w:type="spellEnd"/>
            <w:r w:rsidRPr="00397DE8">
              <w:rPr>
                <w:b/>
                <w:i/>
                <w:sz w:val="20"/>
                <w:szCs w:val="20"/>
                <w:lang w:val="vi-VN"/>
              </w:rPr>
              <w:t>ợc miễn, giảm.</w:t>
            </w:r>
          </w:p>
          <w:p w14:paraId="5576D967" w14:textId="77777777" w:rsidR="00397DE8" w:rsidRPr="00397DE8" w:rsidRDefault="00397DE8" w:rsidP="00397DE8">
            <w:pPr>
              <w:pStyle w:val="NormalWeb"/>
              <w:shd w:val="clear" w:color="auto" w:fill="FFFFFF"/>
              <w:spacing w:before="120" w:beforeAutospacing="0" w:after="120" w:afterAutospacing="0" w:line="276" w:lineRule="auto"/>
              <w:ind w:left="62" w:right="57" w:firstLine="60"/>
              <w:jc w:val="both"/>
              <w:rPr>
                <w:b/>
                <w:i/>
                <w:sz w:val="20"/>
                <w:szCs w:val="20"/>
              </w:rPr>
            </w:pPr>
            <w:r w:rsidRPr="00397DE8">
              <w:rPr>
                <w:b/>
                <w:i/>
                <w:sz w:val="20"/>
                <w:szCs w:val="20"/>
              </w:rPr>
              <w:t xml:space="preserve">b) </w:t>
            </w:r>
            <w:proofErr w:type="spellStart"/>
            <w:r w:rsidRPr="00397DE8">
              <w:rPr>
                <w:b/>
                <w:i/>
                <w:sz w:val="20"/>
                <w:szCs w:val="20"/>
              </w:rPr>
              <w:t>Cơ</w:t>
            </w:r>
            <w:proofErr w:type="spellEnd"/>
            <w:r w:rsidRPr="00397DE8">
              <w:rPr>
                <w:b/>
                <w:i/>
                <w:sz w:val="20"/>
                <w:szCs w:val="20"/>
              </w:rPr>
              <w:t xml:space="preserve"> </w:t>
            </w:r>
            <w:proofErr w:type="spellStart"/>
            <w:r w:rsidRPr="00397DE8">
              <w:rPr>
                <w:b/>
                <w:i/>
                <w:sz w:val="20"/>
                <w:szCs w:val="20"/>
              </w:rPr>
              <w:t>quan</w:t>
            </w:r>
            <w:proofErr w:type="spellEnd"/>
            <w:r w:rsidRPr="00397DE8">
              <w:rPr>
                <w:b/>
                <w:i/>
                <w:sz w:val="20"/>
                <w:szCs w:val="20"/>
              </w:rPr>
              <w:t xml:space="preserve"> </w:t>
            </w:r>
            <w:proofErr w:type="spellStart"/>
            <w:r w:rsidRPr="00397DE8">
              <w:rPr>
                <w:b/>
                <w:i/>
                <w:sz w:val="20"/>
                <w:szCs w:val="20"/>
              </w:rPr>
              <w:t>có</w:t>
            </w:r>
            <w:proofErr w:type="spellEnd"/>
            <w:r w:rsidRPr="00397DE8">
              <w:rPr>
                <w:b/>
                <w:i/>
                <w:sz w:val="20"/>
                <w:szCs w:val="20"/>
              </w:rPr>
              <w:t xml:space="preserve"> </w:t>
            </w:r>
            <w:proofErr w:type="spellStart"/>
            <w:r w:rsidRPr="00397DE8">
              <w:rPr>
                <w:b/>
                <w:i/>
                <w:sz w:val="20"/>
                <w:szCs w:val="20"/>
              </w:rPr>
              <w:t>thẩm</w:t>
            </w:r>
            <w:proofErr w:type="spellEnd"/>
            <w:r w:rsidRPr="00397DE8">
              <w:rPr>
                <w:b/>
                <w:i/>
                <w:sz w:val="20"/>
                <w:szCs w:val="20"/>
              </w:rPr>
              <w:t xml:space="preserve"> </w:t>
            </w:r>
            <w:proofErr w:type="spellStart"/>
            <w:r w:rsidRPr="00397DE8">
              <w:rPr>
                <w:b/>
                <w:i/>
                <w:sz w:val="20"/>
                <w:szCs w:val="20"/>
              </w:rPr>
              <w:t>quyền</w:t>
            </w:r>
            <w:proofErr w:type="spellEnd"/>
            <w:r w:rsidRPr="00397DE8">
              <w:rPr>
                <w:b/>
                <w:i/>
                <w:sz w:val="20"/>
                <w:szCs w:val="20"/>
              </w:rPr>
              <w:t xml:space="preserve"> </w:t>
            </w:r>
            <w:proofErr w:type="spellStart"/>
            <w:r w:rsidRPr="00397DE8">
              <w:rPr>
                <w:b/>
                <w:i/>
                <w:sz w:val="20"/>
                <w:szCs w:val="20"/>
              </w:rPr>
              <w:t>quyết</w:t>
            </w:r>
            <w:proofErr w:type="spellEnd"/>
            <w:r w:rsidRPr="00397DE8">
              <w:rPr>
                <w:b/>
                <w:i/>
                <w:sz w:val="20"/>
                <w:szCs w:val="20"/>
              </w:rPr>
              <w:t xml:space="preserve"> </w:t>
            </w:r>
            <w:proofErr w:type="spellStart"/>
            <w:r w:rsidRPr="00397DE8">
              <w:rPr>
                <w:b/>
                <w:i/>
                <w:sz w:val="20"/>
                <w:szCs w:val="20"/>
              </w:rPr>
              <w:t>định</w:t>
            </w:r>
            <w:proofErr w:type="spellEnd"/>
            <w:r w:rsidRPr="00397DE8">
              <w:rPr>
                <w:b/>
                <w:i/>
                <w:sz w:val="20"/>
                <w:szCs w:val="20"/>
              </w:rPr>
              <w:t xml:space="preserve"> </w:t>
            </w:r>
            <w:proofErr w:type="spellStart"/>
            <w:r w:rsidRPr="00397DE8">
              <w:rPr>
                <w:b/>
                <w:i/>
                <w:sz w:val="20"/>
                <w:szCs w:val="20"/>
              </w:rPr>
              <w:t>miễn</w:t>
            </w:r>
            <w:proofErr w:type="spellEnd"/>
            <w:r w:rsidRPr="00397DE8">
              <w:rPr>
                <w:b/>
                <w:i/>
                <w:sz w:val="20"/>
                <w:szCs w:val="20"/>
              </w:rPr>
              <w:t xml:space="preserve">, </w:t>
            </w:r>
            <w:proofErr w:type="spellStart"/>
            <w:r w:rsidRPr="00397DE8">
              <w:rPr>
                <w:b/>
                <w:i/>
                <w:sz w:val="20"/>
                <w:szCs w:val="20"/>
              </w:rPr>
              <w:t>giảm</w:t>
            </w:r>
            <w:proofErr w:type="spellEnd"/>
            <w:r w:rsidRPr="00397DE8">
              <w:rPr>
                <w:b/>
                <w:i/>
                <w:sz w:val="20"/>
                <w:szCs w:val="20"/>
              </w:rPr>
              <w:t xml:space="preserve"> </w:t>
            </w:r>
            <w:proofErr w:type="spellStart"/>
            <w:r w:rsidRPr="00397DE8">
              <w:rPr>
                <w:b/>
                <w:i/>
                <w:sz w:val="20"/>
                <w:szCs w:val="20"/>
              </w:rPr>
              <w:t>tiền</w:t>
            </w:r>
            <w:proofErr w:type="spellEnd"/>
            <w:r w:rsidRPr="00397DE8">
              <w:rPr>
                <w:b/>
                <w:i/>
                <w:sz w:val="20"/>
                <w:szCs w:val="20"/>
              </w:rPr>
              <w:t xml:space="preserve"> </w:t>
            </w:r>
            <w:proofErr w:type="spellStart"/>
            <w:r w:rsidRPr="00397DE8">
              <w:rPr>
                <w:b/>
                <w:i/>
                <w:sz w:val="20"/>
                <w:szCs w:val="20"/>
              </w:rPr>
              <w:t>thuê</w:t>
            </w:r>
            <w:proofErr w:type="spellEnd"/>
            <w:r w:rsidRPr="00397DE8">
              <w:rPr>
                <w:b/>
                <w:i/>
                <w:sz w:val="20"/>
                <w:szCs w:val="20"/>
              </w:rPr>
              <w:t xml:space="preserve"> </w:t>
            </w:r>
            <w:proofErr w:type="spellStart"/>
            <w:r w:rsidRPr="00397DE8">
              <w:rPr>
                <w:b/>
                <w:i/>
                <w:sz w:val="20"/>
                <w:szCs w:val="20"/>
              </w:rPr>
              <w:t>đất</w:t>
            </w:r>
            <w:proofErr w:type="spellEnd"/>
            <w:r w:rsidRPr="00397DE8">
              <w:rPr>
                <w:b/>
                <w:i/>
                <w:sz w:val="20"/>
                <w:szCs w:val="20"/>
              </w:rPr>
              <w:t xml:space="preserve"> </w:t>
            </w:r>
            <w:proofErr w:type="spellStart"/>
            <w:r w:rsidRPr="00397DE8">
              <w:rPr>
                <w:b/>
                <w:i/>
                <w:sz w:val="20"/>
                <w:szCs w:val="20"/>
              </w:rPr>
              <w:t>thì</w:t>
            </w:r>
            <w:proofErr w:type="spellEnd"/>
            <w:r w:rsidRPr="00397DE8">
              <w:rPr>
                <w:b/>
                <w:i/>
                <w:sz w:val="20"/>
                <w:szCs w:val="20"/>
              </w:rPr>
              <w:t xml:space="preserve"> </w:t>
            </w:r>
            <w:proofErr w:type="spellStart"/>
            <w:r w:rsidRPr="00397DE8">
              <w:rPr>
                <w:b/>
                <w:i/>
                <w:sz w:val="20"/>
                <w:szCs w:val="20"/>
              </w:rPr>
              <w:t>có</w:t>
            </w:r>
            <w:proofErr w:type="spellEnd"/>
            <w:r w:rsidRPr="00397DE8">
              <w:rPr>
                <w:b/>
                <w:i/>
                <w:sz w:val="20"/>
                <w:szCs w:val="20"/>
              </w:rPr>
              <w:t xml:space="preserve"> </w:t>
            </w:r>
            <w:proofErr w:type="spellStart"/>
            <w:r w:rsidRPr="00397DE8">
              <w:rPr>
                <w:b/>
                <w:i/>
                <w:sz w:val="20"/>
                <w:szCs w:val="20"/>
              </w:rPr>
              <w:t>thẩm</w:t>
            </w:r>
            <w:proofErr w:type="spellEnd"/>
            <w:r w:rsidRPr="00397DE8">
              <w:rPr>
                <w:b/>
                <w:i/>
                <w:sz w:val="20"/>
                <w:szCs w:val="20"/>
              </w:rPr>
              <w:t xml:space="preserve"> </w:t>
            </w:r>
            <w:proofErr w:type="spellStart"/>
            <w:r w:rsidRPr="00397DE8">
              <w:rPr>
                <w:b/>
                <w:i/>
                <w:sz w:val="20"/>
                <w:szCs w:val="20"/>
              </w:rPr>
              <w:t>quyền</w:t>
            </w:r>
            <w:proofErr w:type="spellEnd"/>
            <w:r w:rsidRPr="00397DE8">
              <w:rPr>
                <w:b/>
                <w:i/>
                <w:sz w:val="20"/>
                <w:szCs w:val="20"/>
              </w:rPr>
              <w:t xml:space="preserve"> </w:t>
            </w:r>
            <w:proofErr w:type="spellStart"/>
            <w:r w:rsidRPr="00397DE8">
              <w:rPr>
                <w:b/>
                <w:i/>
                <w:sz w:val="20"/>
                <w:szCs w:val="20"/>
              </w:rPr>
              <w:t>quyết</w:t>
            </w:r>
            <w:proofErr w:type="spellEnd"/>
            <w:r w:rsidRPr="00397DE8">
              <w:rPr>
                <w:b/>
                <w:i/>
                <w:sz w:val="20"/>
                <w:szCs w:val="20"/>
              </w:rPr>
              <w:t xml:space="preserve"> </w:t>
            </w:r>
            <w:proofErr w:type="spellStart"/>
            <w:r w:rsidRPr="00397DE8">
              <w:rPr>
                <w:b/>
                <w:i/>
                <w:sz w:val="20"/>
                <w:szCs w:val="20"/>
              </w:rPr>
              <w:t>định</w:t>
            </w:r>
            <w:proofErr w:type="spellEnd"/>
            <w:r w:rsidRPr="00397DE8">
              <w:rPr>
                <w:b/>
                <w:i/>
                <w:sz w:val="20"/>
                <w:szCs w:val="20"/>
              </w:rPr>
              <w:t xml:space="preserve"> </w:t>
            </w:r>
            <w:proofErr w:type="spellStart"/>
            <w:r w:rsidRPr="00397DE8">
              <w:rPr>
                <w:b/>
                <w:i/>
                <w:sz w:val="20"/>
                <w:szCs w:val="20"/>
              </w:rPr>
              <w:t>thu</w:t>
            </w:r>
            <w:proofErr w:type="spellEnd"/>
            <w:r w:rsidRPr="00397DE8">
              <w:rPr>
                <w:b/>
                <w:i/>
                <w:sz w:val="20"/>
                <w:szCs w:val="20"/>
              </w:rPr>
              <w:t xml:space="preserve"> </w:t>
            </w:r>
            <w:proofErr w:type="spellStart"/>
            <w:r w:rsidRPr="00397DE8">
              <w:rPr>
                <w:b/>
                <w:i/>
                <w:sz w:val="20"/>
                <w:szCs w:val="20"/>
              </w:rPr>
              <w:t>hồi</w:t>
            </w:r>
            <w:proofErr w:type="spellEnd"/>
            <w:r w:rsidRPr="00397DE8">
              <w:rPr>
                <w:b/>
                <w:i/>
                <w:sz w:val="20"/>
                <w:szCs w:val="20"/>
              </w:rPr>
              <w:t xml:space="preserve"> </w:t>
            </w:r>
            <w:proofErr w:type="spellStart"/>
            <w:r w:rsidRPr="00397DE8">
              <w:rPr>
                <w:b/>
                <w:i/>
                <w:sz w:val="20"/>
                <w:szCs w:val="20"/>
              </w:rPr>
              <w:t>số</w:t>
            </w:r>
            <w:proofErr w:type="spellEnd"/>
            <w:r w:rsidRPr="00397DE8">
              <w:rPr>
                <w:b/>
                <w:i/>
                <w:sz w:val="20"/>
                <w:szCs w:val="20"/>
              </w:rPr>
              <w:t xml:space="preserve"> </w:t>
            </w:r>
            <w:proofErr w:type="spellStart"/>
            <w:r w:rsidRPr="00397DE8">
              <w:rPr>
                <w:b/>
                <w:i/>
                <w:sz w:val="20"/>
                <w:szCs w:val="20"/>
              </w:rPr>
              <w:t>tiền</w:t>
            </w:r>
            <w:proofErr w:type="spellEnd"/>
            <w:r w:rsidRPr="00397DE8">
              <w:rPr>
                <w:b/>
                <w:i/>
                <w:sz w:val="20"/>
                <w:szCs w:val="20"/>
              </w:rPr>
              <w:t xml:space="preserve"> </w:t>
            </w:r>
            <w:proofErr w:type="spellStart"/>
            <w:r w:rsidRPr="00397DE8">
              <w:rPr>
                <w:b/>
                <w:i/>
                <w:sz w:val="20"/>
                <w:szCs w:val="20"/>
              </w:rPr>
              <w:t>đã</w:t>
            </w:r>
            <w:proofErr w:type="spellEnd"/>
            <w:r w:rsidRPr="00397DE8">
              <w:rPr>
                <w:b/>
                <w:i/>
                <w:sz w:val="20"/>
                <w:szCs w:val="20"/>
              </w:rPr>
              <w:t xml:space="preserve"> </w:t>
            </w:r>
            <w:proofErr w:type="spellStart"/>
            <w:r w:rsidRPr="00397DE8">
              <w:rPr>
                <w:b/>
                <w:i/>
                <w:sz w:val="20"/>
                <w:szCs w:val="20"/>
              </w:rPr>
              <w:t>được</w:t>
            </w:r>
            <w:proofErr w:type="spellEnd"/>
            <w:r w:rsidRPr="00397DE8">
              <w:rPr>
                <w:b/>
                <w:i/>
                <w:sz w:val="20"/>
                <w:szCs w:val="20"/>
              </w:rPr>
              <w:t xml:space="preserve"> </w:t>
            </w:r>
            <w:proofErr w:type="spellStart"/>
            <w:r w:rsidRPr="00397DE8">
              <w:rPr>
                <w:b/>
                <w:i/>
                <w:sz w:val="20"/>
                <w:szCs w:val="20"/>
              </w:rPr>
              <w:t>miễn</w:t>
            </w:r>
            <w:proofErr w:type="spellEnd"/>
            <w:r w:rsidRPr="00397DE8">
              <w:rPr>
                <w:b/>
                <w:i/>
                <w:sz w:val="20"/>
                <w:szCs w:val="20"/>
              </w:rPr>
              <w:t xml:space="preserve">, </w:t>
            </w:r>
            <w:proofErr w:type="spellStart"/>
            <w:r w:rsidRPr="00397DE8">
              <w:rPr>
                <w:b/>
                <w:i/>
                <w:sz w:val="20"/>
                <w:szCs w:val="20"/>
              </w:rPr>
              <w:t>giảm</w:t>
            </w:r>
            <w:proofErr w:type="spellEnd"/>
            <w:r w:rsidRPr="00397DE8">
              <w:rPr>
                <w:b/>
                <w:i/>
                <w:sz w:val="20"/>
                <w:szCs w:val="20"/>
              </w:rPr>
              <w:t>.</w:t>
            </w:r>
          </w:p>
          <w:p w14:paraId="4B7F1FAE" w14:textId="77777777" w:rsidR="00397DE8" w:rsidRPr="00397DE8" w:rsidRDefault="00397DE8" w:rsidP="00397DE8">
            <w:pPr>
              <w:pStyle w:val="NormalWeb"/>
              <w:shd w:val="clear" w:color="auto" w:fill="FFFFFF"/>
              <w:spacing w:before="120" w:beforeAutospacing="0" w:after="120" w:afterAutospacing="0" w:line="276" w:lineRule="auto"/>
              <w:ind w:left="62" w:right="57" w:firstLine="60"/>
              <w:jc w:val="both"/>
              <w:rPr>
                <w:b/>
                <w:i/>
                <w:iCs/>
                <w:sz w:val="20"/>
                <w:szCs w:val="20"/>
              </w:rPr>
            </w:pPr>
            <w:r w:rsidRPr="00397DE8">
              <w:rPr>
                <w:b/>
                <w:i/>
                <w:sz w:val="20"/>
                <w:szCs w:val="20"/>
              </w:rPr>
              <w:t xml:space="preserve">c) </w:t>
            </w:r>
            <w:proofErr w:type="spellStart"/>
            <w:r w:rsidRPr="00397DE8">
              <w:rPr>
                <w:b/>
                <w:i/>
                <w:sz w:val="20"/>
                <w:szCs w:val="20"/>
              </w:rPr>
              <w:t>Trình</w:t>
            </w:r>
            <w:proofErr w:type="spellEnd"/>
            <w:r w:rsidRPr="00397DE8">
              <w:rPr>
                <w:b/>
                <w:i/>
                <w:sz w:val="20"/>
                <w:szCs w:val="20"/>
              </w:rPr>
              <w:t xml:space="preserve"> </w:t>
            </w:r>
            <w:proofErr w:type="spellStart"/>
            <w:r w:rsidRPr="00397DE8">
              <w:rPr>
                <w:b/>
                <w:i/>
                <w:sz w:val="20"/>
                <w:szCs w:val="20"/>
              </w:rPr>
              <w:t>tự</w:t>
            </w:r>
            <w:proofErr w:type="spellEnd"/>
            <w:r w:rsidRPr="00397DE8">
              <w:rPr>
                <w:b/>
                <w:i/>
                <w:sz w:val="20"/>
                <w:szCs w:val="20"/>
              </w:rPr>
              <w:t xml:space="preserve">, </w:t>
            </w:r>
            <w:proofErr w:type="spellStart"/>
            <w:r w:rsidRPr="00397DE8">
              <w:rPr>
                <w:b/>
                <w:i/>
                <w:sz w:val="20"/>
                <w:szCs w:val="20"/>
              </w:rPr>
              <w:t>thủ</w:t>
            </w:r>
            <w:proofErr w:type="spellEnd"/>
            <w:r w:rsidRPr="00397DE8">
              <w:rPr>
                <w:b/>
                <w:i/>
                <w:sz w:val="20"/>
                <w:szCs w:val="20"/>
              </w:rPr>
              <w:t xml:space="preserve"> </w:t>
            </w:r>
            <w:proofErr w:type="spellStart"/>
            <w:r w:rsidRPr="00397DE8">
              <w:rPr>
                <w:b/>
                <w:i/>
                <w:sz w:val="20"/>
                <w:szCs w:val="20"/>
              </w:rPr>
              <w:t>tục</w:t>
            </w:r>
            <w:proofErr w:type="spellEnd"/>
            <w:r w:rsidRPr="00397DE8">
              <w:rPr>
                <w:b/>
                <w:i/>
                <w:sz w:val="20"/>
                <w:szCs w:val="20"/>
              </w:rPr>
              <w:t xml:space="preserve"> </w:t>
            </w:r>
            <w:proofErr w:type="spellStart"/>
            <w:r w:rsidRPr="00397DE8">
              <w:rPr>
                <w:b/>
                <w:i/>
                <w:sz w:val="20"/>
                <w:szCs w:val="20"/>
              </w:rPr>
              <w:t>tính</w:t>
            </w:r>
            <w:proofErr w:type="spellEnd"/>
            <w:r w:rsidRPr="00397DE8">
              <w:rPr>
                <w:b/>
                <w:i/>
                <w:sz w:val="20"/>
                <w:szCs w:val="20"/>
              </w:rPr>
              <w:t xml:space="preserve">, </w:t>
            </w:r>
            <w:proofErr w:type="spellStart"/>
            <w:r w:rsidRPr="00397DE8">
              <w:rPr>
                <w:b/>
                <w:i/>
                <w:sz w:val="20"/>
                <w:szCs w:val="20"/>
              </w:rPr>
              <w:t>thu</w:t>
            </w:r>
            <w:proofErr w:type="spellEnd"/>
            <w:r w:rsidRPr="00397DE8">
              <w:rPr>
                <w:b/>
                <w:i/>
                <w:sz w:val="20"/>
                <w:szCs w:val="20"/>
              </w:rPr>
              <w:t xml:space="preserve"> </w:t>
            </w:r>
            <w:proofErr w:type="spellStart"/>
            <w:r w:rsidRPr="00397DE8">
              <w:rPr>
                <w:b/>
                <w:i/>
                <w:sz w:val="20"/>
                <w:szCs w:val="20"/>
              </w:rPr>
              <w:t>hồi</w:t>
            </w:r>
            <w:proofErr w:type="spellEnd"/>
            <w:r w:rsidRPr="00397DE8">
              <w:rPr>
                <w:b/>
                <w:i/>
                <w:sz w:val="20"/>
                <w:szCs w:val="20"/>
              </w:rPr>
              <w:t xml:space="preserve"> </w:t>
            </w:r>
            <w:proofErr w:type="spellStart"/>
            <w:r w:rsidRPr="00397DE8">
              <w:rPr>
                <w:b/>
                <w:i/>
                <w:sz w:val="20"/>
                <w:szCs w:val="20"/>
              </w:rPr>
              <w:t>số</w:t>
            </w:r>
            <w:proofErr w:type="spellEnd"/>
            <w:r w:rsidRPr="00397DE8">
              <w:rPr>
                <w:b/>
                <w:i/>
                <w:sz w:val="20"/>
                <w:szCs w:val="20"/>
              </w:rPr>
              <w:t xml:space="preserve"> </w:t>
            </w:r>
            <w:proofErr w:type="spellStart"/>
            <w:r w:rsidRPr="00397DE8">
              <w:rPr>
                <w:b/>
                <w:i/>
                <w:sz w:val="20"/>
                <w:szCs w:val="20"/>
              </w:rPr>
              <w:t>tiền</w:t>
            </w:r>
            <w:proofErr w:type="spellEnd"/>
            <w:r w:rsidRPr="00397DE8">
              <w:rPr>
                <w:b/>
                <w:i/>
                <w:sz w:val="20"/>
                <w:szCs w:val="20"/>
              </w:rPr>
              <w:t xml:space="preserve"> </w:t>
            </w:r>
            <w:proofErr w:type="spellStart"/>
            <w:r w:rsidRPr="00397DE8">
              <w:rPr>
                <w:b/>
                <w:i/>
                <w:sz w:val="20"/>
                <w:szCs w:val="20"/>
              </w:rPr>
              <w:t>thuê</w:t>
            </w:r>
            <w:proofErr w:type="spellEnd"/>
            <w:r w:rsidRPr="00397DE8">
              <w:rPr>
                <w:b/>
                <w:i/>
                <w:sz w:val="20"/>
                <w:szCs w:val="20"/>
              </w:rPr>
              <w:t xml:space="preserve"> </w:t>
            </w:r>
            <w:proofErr w:type="spellStart"/>
            <w:r w:rsidRPr="00397DE8">
              <w:rPr>
                <w:b/>
                <w:i/>
                <w:sz w:val="20"/>
                <w:szCs w:val="20"/>
              </w:rPr>
              <w:t>đất</w:t>
            </w:r>
            <w:proofErr w:type="spellEnd"/>
            <w:r w:rsidRPr="00397DE8">
              <w:rPr>
                <w:b/>
                <w:i/>
                <w:sz w:val="20"/>
                <w:szCs w:val="20"/>
              </w:rPr>
              <w:t xml:space="preserve"> </w:t>
            </w:r>
            <w:proofErr w:type="spellStart"/>
            <w:r w:rsidRPr="00397DE8">
              <w:rPr>
                <w:b/>
                <w:i/>
                <w:sz w:val="20"/>
                <w:szCs w:val="20"/>
              </w:rPr>
              <w:t>đã</w:t>
            </w:r>
            <w:proofErr w:type="spellEnd"/>
            <w:r w:rsidRPr="00397DE8">
              <w:rPr>
                <w:b/>
                <w:i/>
                <w:sz w:val="20"/>
                <w:szCs w:val="20"/>
              </w:rPr>
              <w:t xml:space="preserve"> </w:t>
            </w:r>
            <w:proofErr w:type="spellStart"/>
            <w:r w:rsidRPr="00397DE8">
              <w:rPr>
                <w:b/>
                <w:i/>
                <w:sz w:val="20"/>
                <w:szCs w:val="20"/>
              </w:rPr>
              <w:t>được</w:t>
            </w:r>
            <w:proofErr w:type="spellEnd"/>
            <w:r w:rsidRPr="00397DE8">
              <w:rPr>
                <w:b/>
                <w:i/>
                <w:sz w:val="20"/>
                <w:szCs w:val="20"/>
              </w:rPr>
              <w:t xml:space="preserve"> </w:t>
            </w:r>
            <w:proofErr w:type="spellStart"/>
            <w:r w:rsidRPr="00397DE8">
              <w:rPr>
                <w:b/>
                <w:i/>
                <w:sz w:val="20"/>
                <w:szCs w:val="20"/>
              </w:rPr>
              <w:t>miễn</w:t>
            </w:r>
            <w:proofErr w:type="spellEnd"/>
            <w:r w:rsidRPr="00397DE8">
              <w:rPr>
                <w:b/>
                <w:i/>
                <w:sz w:val="20"/>
                <w:szCs w:val="20"/>
              </w:rPr>
              <w:t xml:space="preserve">, </w:t>
            </w:r>
            <w:proofErr w:type="spellStart"/>
            <w:r w:rsidRPr="00397DE8">
              <w:rPr>
                <w:b/>
                <w:i/>
                <w:sz w:val="20"/>
                <w:szCs w:val="20"/>
              </w:rPr>
              <w:t>giảm</w:t>
            </w:r>
            <w:proofErr w:type="spellEnd"/>
            <w:r w:rsidRPr="00397DE8">
              <w:rPr>
                <w:b/>
                <w:i/>
                <w:sz w:val="20"/>
                <w:szCs w:val="20"/>
              </w:rPr>
              <w:t>:</w:t>
            </w:r>
          </w:p>
          <w:p w14:paraId="66EF3930" w14:textId="77777777" w:rsidR="00397DE8" w:rsidRPr="00397DE8" w:rsidRDefault="00397DE8" w:rsidP="00397DE8">
            <w:pPr>
              <w:spacing w:before="120" w:after="120"/>
              <w:ind w:left="62" w:right="57" w:firstLine="60"/>
              <w:jc w:val="both"/>
              <w:rPr>
                <w:rFonts w:ascii="Times New Roman" w:hAnsi="Times New Roman" w:cs="Times New Roman"/>
                <w:b/>
                <w:i/>
                <w:iCs/>
                <w:sz w:val="20"/>
                <w:szCs w:val="20"/>
                <w:shd w:val="clear" w:color="auto" w:fill="FFFFFF"/>
              </w:rPr>
            </w:pPr>
            <w:r w:rsidRPr="00397DE8">
              <w:rPr>
                <w:rFonts w:ascii="Times New Roman" w:hAnsi="Times New Roman" w:cs="Times New Roman"/>
                <w:b/>
                <w:i/>
                <w:iCs/>
                <w:sz w:val="20"/>
                <w:szCs w:val="20"/>
                <w:shd w:val="clear" w:color="auto" w:fill="FFFFFF"/>
              </w:rPr>
              <w:t>c1) Đối với trường hợp miễn tiền thuê đất.</w:t>
            </w:r>
          </w:p>
          <w:p w14:paraId="0271E49F" w14:textId="77777777" w:rsidR="00397DE8" w:rsidRPr="00397DE8" w:rsidRDefault="00397DE8" w:rsidP="00397DE8">
            <w:pPr>
              <w:spacing w:before="120" w:after="120"/>
              <w:ind w:left="62" w:right="57" w:firstLine="60"/>
              <w:jc w:val="both"/>
              <w:rPr>
                <w:rFonts w:ascii="Times New Roman" w:hAnsi="Times New Roman" w:cs="Times New Roman"/>
                <w:b/>
                <w:bCs/>
                <w:i/>
                <w:sz w:val="20"/>
                <w:szCs w:val="20"/>
                <w:shd w:val="clear" w:color="auto" w:fill="FFFFFF"/>
              </w:rPr>
            </w:pPr>
            <w:r w:rsidRPr="00397DE8">
              <w:rPr>
                <w:rFonts w:ascii="Times New Roman" w:hAnsi="Times New Roman" w:cs="Times New Roman"/>
                <w:b/>
                <w:i/>
                <w:iCs/>
                <w:sz w:val="20"/>
                <w:szCs w:val="20"/>
                <w:shd w:val="clear" w:color="auto" w:fill="FFFFFF"/>
              </w:rPr>
              <w:t xml:space="preserve">Căn cứ quy định tại khoản 3 Điều 157 Luật Đất đai, trong quá trình thực hiện trình tự, thủ tục để cho thuê đất, cơ quan có chức năng quản lý đất đai có trách nhiệm thống kê, tổng hợp các trường hợp được miễn tiền thuê đất </w:t>
            </w:r>
            <w:r w:rsidRPr="00397DE8">
              <w:rPr>
                <w:rFonts w:ascii="Times New Roman" w:hAnsi="Times New Roman" w:cs="Times New Roman"/>
                <w:b/>
                <w:i/>
                <w:iCs/>
                <w:sz w:val="20"/>
                <w:szCs w:val="20"/>
              </w:rPr>
              <w:t>chuyển cơ quan thuế và các cơ quan liên quan để theo dõi theo quy định.</w:t>
            </w:r>
          </w:p>
          <w:p w14:paraId="665C56BD" w14:textId="77777777" w:rsidR="00397DE8" w:rsidRPr="00397DE8" w:rsidRDefault="00397DE8" w:rsidP="00397DE8">
            <w:pPr>
              <w:spacing w:before="120" w:after="120"/>
              <w:ind w:left="62" w:right="57" w:firstLine="60"/>
              <w:jc w:val="both"/>
              <w:rPr>
                <w:rFonts w:ascii="Times New Roman" w:hAnsi="Times New Roman" w:cs="Times New Roman"/>
                <w:b/>
                <w:i/>
                <w:iCs/>
                <w:sz w:val="20"/>
                <w:szCs w:val="20"/>
                <w:shd w:val="clear" w:color="auto" w:fill="FFFFFF"/>
              </w:rPr>
            </w:pPr>
            <w:r w:rsidRPr="00397DE8">
              <w:rPr>
                <w:rFonts w:ascii="Times New Roman" w:hAnsi="Times New Roman" w:cs="Times New Roman"/>
                <w:b/>
                <w:i/>
                <w:iCs/>
                <w:sz w:val="20"/>
                <w:szCs w:val="20"/>
                <w:shd w:val="clear" w:color="auto" w:fill="FFFFFF"/>
              </w:rPr>
              <w:t>Trong quá trình thực hiện, cơ quan, người có thẩm quyền phát hiện người đã được miễn tiền tiền thuê đất không đáp ứng điều kiện để được miễn tiền thuê đất (nếu có)</w:t>
            </w:r>
            <w:r w:rsidRPr="00397DE8">
              <w:rPr>
                <w:rFonts w:ascii="Times New Roman" w:hAnsi="Times New Roman" w:cs="Times New Roman"/>
                <w:b/>
                <w:i/>
                <w:sz w:val="20"/>
                <w:szCs w:val="20"/>
              </w:rPr>
              <w:t xml:space="preserve"> tại thời điểm miễn</w:t>
            </w:r>
            <w:r w:rsidRPr="00397DE8">
              <w:rPr>
                <w:rFonts w:ascii="Times New Roman" w:hAnsi="Times New Roman" w:cs="Times New Roman"/>
                <w:b/>
                <w:bCs/>
                <w:i/>
                <w:sz w:val="20"/>
                <w:szCs w:val="20"/>
              </w:rPr>
              <w:t xml:space="preserve"> hoặc</w:t>
            </w:r>
            <w:r w:rsidRPr="00397DE8">
              <w:rPr>
                <w:rFonts w:ascii="Times New Roman" w:hAnsi="Times New Roman" w:cs="Times New Roman"/>
                <w:b/>
                <w:i/>
                <w:sz w:val="20"/>
                <w:szCs w:val="20"/>
              </w:rPr>
              <w:t xml:space="preserve"> sử dụng đất không đúng mục đích đã được ghi tại quyết định cho thuê đất, quyết định</w:t>
            </w:r>
            <w:r w:rsidRPr="00397DE8">
              <w:rPr>
                <w:rFonts w:ascii="Times New Roman" w:hAnsi="Times New Roman" w:cs="Times New Roman"/>
                <w:b/>
                <w:i/>
                <w:iCs/>
                <w:sz w:val="20"/>
                <w:szCs w:val="20"/>
                <w:shd w:val="clear" w:color="auto" w:fill="FFFFFF"/>
              </w:rPr>
              <w:t xml:space="preserve"> chuyển mục đích sử dụng đất sang loại đất thuộc trường hợp Nhà nước cho thuê đất</w:t>
            </w:r>
            <w:r w:rsidRPr="00397DE8">
              <w:rPr>
                <w:rFonts w:ascii="Times New Roman" w:hAnsi="Times New Roman" w:cs="Times New Roman"/>
                <w:b/>
                <w:i/>
                <w:sz w:val="20"/>
                <w:szCs w:val="20"/>
              </w:rPr>
              <w:t xml:space="preserve"> nhưng không thuộc trường hợp bị thu hồi đất theo quy định của pháp luật về đất đai</w:t>
            </w:r>
            <w:r w:rsidRPr="00397DE8">
              <w:rPr>
                <w:rFonts w:ascii="Times New Roman" w:hAnsi="Times New Roman" w:cs="Times New Roman"/>
                <w:b/>
                <w:i/>
                <w:iCs/>
                <w:sz w:val="20"/>
                <w:szCs w:val="20"/>
                <w:shd w:val="clear" w:color="auto" w:fill="FFFFFF"/>
              </w:rPr>
              <w:t xml:space="preserve"> thì cơ quan, người có thẩm quyền gửi cơ quan có chức năng quản lý đất đai để </w:t>
            </w:r>
            <w:r w:rsidRPr="00397DE8">
              <w:rPr>
                <w:rFonts w:ascii="Times New Roman" w:hAnsi="Times New Roman" w:cs="Times New Roman"/>
                <w:b/>
                <w:bCs/>
                <w:i/>
                <w:iCs/>
                <w:sz w:val="20"/>
                <w:szCs w:val="20"/>
                <w:shd w:val="clear" w:color="auto" w:fill="FFFFFF"/>
              </w:rPr>
              <w:t>chủ trì,</w:t>
            </w:r>
            <w:r w:rsidRPr="00397DE8">
              <w:rPr>
                <w:rFonts w:ascii="Times New Roman" w:hAnsi="Times New Roman" w:cs="Times New Roman"/>
                <w:b/>
                <w:i/>
                <w:iCs/>
                <w:sz w:val="20"/>
                <w:szCs w:val="20"/>
                <w:shd w:val="clear" w:color="auto" w:fill="FFFFFF"/>
              </w:rPr>
              <w:t xml:space="preserve"> phối hợp với các cơ quan chức năng kiểm tra, rà soát, xác định việc đáp ứng các điều kiện để được miễn tiền thuê đất. </w:t>
            </w:r>
          </w:p>
          <w:p w14:paraId="7F788C97" w14:textId="77777777" w:rsidR="00397DE8" w:rsidRPr="00397DE8" w:rsidRDefault="00397DE8" w:rsidP="00397DE8">
            <w:pPr>
              <w:spacing w:before="120" w:after="120"/>
              <w:ind w:left="62" w:right="57" w:firstLine="60"/>
              <w:jc w:val="both"/>
              <w:rPr>
                <w:rFonts w:ascii="Times New Roman" w:hAnsi="Times New Roman" w:cs="Times New Roman"/>
                <w:b/>
                <w:bCs/>
                <w:i/>
                <w:iCs/>
                <w:sz w:val="20"/>
                <w:szCs w:val="20"/>
                <w:shd w:val="clear" w:color="auto" w:fill="FFFFFF"/>
              </w:rPr>
            </w:pPr>
            <w:r w:rsidRPr="00397DE8">
              <w:rPr>
                <w:rFonts w:ascii="Times New Roman" w:hAnsi="Times New Roman" w:cs="Times New Roman"/>
                <w:b/>
                <w:i/>
                <w:iCs/>
                <w:sz w:val="20"/>
                <w:szCs w:val="20"/>
                <w:shd w:val="clear" w:color="auto" w:fill="FFFFFF"/>
              </w:rPr>
              <w:t xml:space="preserve">Trường hợp sau khi kiểm tra, rà soát, xác định người đã được miễn tiền thuê đất không đáp ứng điều kiện để được miễn tiền thuê đất </w:t>
            </w:r>
            <w:r w:rsidRPr="00397DE8">
              <w:rPr>
                <w:rFonts w:ascii="Times New Roman" w:hAnsi="Times New Roman" w:cs="Times New Roman"/>
                <w:b/>
                <w:i/>
                <w:sz w:val="20"/>
                <w:szCs w:val="20"/>
              </w:rPr>
              <w:t xml:space="preserve">(tại </w:t>
            </w:r>
            <w:r w:rsidRPr="00397DE8">
              <w:rPr>
                <w:rFonts w:ascii="Times New Roman" w:hAnsi="Times New Roman" w:cs="Times New Roman"/>
                <w:b/>
                <w:i/>
                <w:sz w:val="20"/>
                <w:szCs w:val="20"/>
              </w:rPr>
              <w:lastRenderedPageBreak/>
              <w:t>thời điểm miễn)</w:t>
            </w:r>
            <w:r w:rsidRPr="00397DE8">
              <w:rPr>
                <w:rFonts w:ascii="Times New Roman" w:hAnsi="Times New Roman" w:cs="Times New Roman"/>
                <w:b/>
                <w:bCs/>
                <w:i/>
                <w:sz w:val="20"/>
                <w:szCs w:val="20"/>
              </w:rPr>
              <w:t xml:space="preserve"> hoặc</w:t>
            </w:r>
            <w:r w:rsidRPr="00397DE8">
              <w:rPr>
                <w:rFonts w:ascii="Times New Roman" w:hAnsi="Times New Roman" w:cs="Times New Roman"/>
                <w:b/>
                <w:i/>
                <w:sz w:val="20"/>
                <w:szCs w:val="20"/>
              </w:rPr>
              <w:t xml:space="preserve"> sử dụng đất không đúng mục đích đã được ghi tại quyết định giao đất, quyết định</w:t>
            </w:r>
            <w:r w:rsidRPr="00397DE8">
              <w:rPr>
                <w:rFonts w:ascii="Times New Roman" w:hAnsi="Times New Roman" w:cs="Times New Roman"/>
                <w:b/>
                <w:i/>
                <w:iCs/>
                <w:sz w:val="20"/>
                <w:szCs w:val="20"/>
                <w:shd w:val="clear" w:color="auto" w:fill="FFFFFF"/>
              </w:rPr>
              <w:t xml:space="preserve"> chuyển mục đích sử dụng đất sang loại đất thuộc trường hợp Nhà nước cho thuê đất</w:t>
            </w:r>
            <w:r w:rsidRPr="00397DE8">
              <w:rPr>
                <w:rFonts w:ascii="Times New Roman" w:hAnsi="Times New Roman" w:cs="Times New Roman"/>
                <w:b/>
                <w:i/>
                <w:sz w:val="20"/>
                <w:szCs w:val="20"/>
              </w:rPr>
              <w:t xml:space="preserve"> nhưng không thuộc trường hợp bị thu hồi đất theo quy định của pháp luật về đất đai </w:t>
            </w:r>
            <w:r w:rsidRPr="00397DE8">
              <w:rPr>
                <w:rFonts w:ascii="Times New Roman" w:hAnsi="Times New Roman" w:cs="Times New Roman"/>
                <w:b/>
                <w:i/>
                <w:iCs/>
                <w:sz w:val="20"/>
                <w:szCs w:val="20"/>
                <w:shd w:val="clear" w:color="auto" w:fill="FFFFFF"/>
              </w:rPr>
              <w:t xml:space="preserve">thì cơ quan có chức năng quản lý đất đai báo cáo Ủy ban nhân dân cùng cấp quyết định thu hồi việc miễn tiền thuê đất và chuyển thông tin cho cơ quan thuế để phối hợp tính, thu, nộp số tiền thuê đất phải nộp (không được miễn) theo </w:t>
            </w:r>
            <w:r w:rsidRPr="00397DE8">
              <w:rPr>
                <w:rFonts w:ascii="Times New Roman" w:hAnsi="Times New Roman" w:cs="Times New Roman"/>
                <w:b/>
                <w:bCs/>
                <w:i/>
                <w:iCs/>
                <w:sz w:val="20"/>
                <w:szCs w:val="20"/>
                <w:shd w:val="clear" w:color="auto" w:fill="FFFFFF"/>
              </w:rPr>
              <w:t>quy định tại điểm a khoản này.</w:t>
            </w:r>
          </w:p>
          <w:p w14:paraId="4EB67E55" w14:textId="77777777" w:rsidR="00397DE8" w:rsidRPr="00397DE8" w:rsidRDefault="00397DE8" w:rsidP="00397DE8">
            <w:pPr>
              <w:spacing w:before="120" w:after="120"/>
              <w:ind w:left="62" w:right="57" w:firstLine="60"/>
              <w:jc w:val="both"/>
              <w:rPr>
                <w:rFonts w:ascii="Times New Roman" w:hAnsi="Times New Roman" w:cs="Times New Roman"/>
                <w:b/>
                <w:bCs/>
                <w:i/>
                <w:iCs/>
                <w:sz w:val="20"/>
                <w:szCs w:val="20"/>
                <w:shd w:val="clear" w:color="auto" w:fill="FFFFFF"/>
              </w:rPr>
            </w:pPr>
            <w:r w:rsidRPr="00397DE8">
              <w:rPr>
                <w:rFonts w:ascii="Times New Roman" w:hAnsi="Times New Roman" w:cs="Times New Roman"/>
                <w:b/>
                <w:bCs/>
                <w:i/>
                <w:iCs/>
                <w:sz w:val="20"/>
                <w:szCs w:val="20"/>
                <w:shd w:val="clear" w:color="auto" w:fill="FFFFFF"/>
              </w:rPr>
              <w:t>c2) Đối với trường hợp được giảm tiền thuê đất.</w:t>
            </w:r>
          </w:p>
          <w:p w14:paraId="4A1957EC" w14:textId="77777777" w:rsidR="00397DE8" w:rsidRPr="00397DE8" w:rsidRDefault="00397DE8" w:rsidP="00397DE8">
            <w:pPr>
              <w:spacing w:before="120" w:after="120"/>
              <w:ind w:left="62" w:right="57" w:firstLine="60"/>
              <w:jc w:val="both"/>
              <w:rPr>
                <w:rFonts w:ascii="Times New Roman" w:hAnsi="Times New Roman" w:cs="Times New Roman"/>
                <w:b/>
                <w:bCs/>
                <w:i/>
                <w:iCs/>
                <w:sz w:val="20"/>
                <w:szCs w:val="20"/>
                <w:shd w:val="clear" w:color="auto" w:fill="FFFFFF"/>
              </w:rPr>
            </w:pPr>
            <w:r w:rsidRPr="00397DE8">
              <w:rPr>
                <w:rFonts w:ascii="Times New Roman" w:hAnsi="Times New Roman" w:cs="Times New Roman"/>
                <w:b/>
                <w:i/>
                <w:iCs/>
                <w:sz w:val="20"/>
                <w:szCs w:val="20"/>
                <w:shd w:val="clear" w:color="auto" w:fill="FFFFFF"/>
              </w:rPr>
              <w:t xml:space="preserve">Trong quá trình thực hiện, cơ quan, người có thẩm quyền phát hiện người sử dụng đất đã được giảm tiền thuê đất không đáp ứng điều kiện để được giảm tiền thuê đất (nếu có) thì cơ quan, người có thẩm quyền gửi cơ quan thuế để </w:t>
            </w:r>
            <w:r w:rsidRPr="00397DE8">
              <w:rPr>
                <w:rFonts w:ascii="Times New Roman" w:hAnsi="Times New Roman" w:cs="Times New Roman"/>
                <w:b/>
                <w:bCs/>
                <w:i/>
                <w:iCs/>
                <w:sz w:val="20"/>
                <w:szCs w:val="20"/>
                <w:shd w:val="clear" w:color="auto" w:fill="FFFFFF"/>
              </w:rPr>
              <w:t>chủ trì,</w:t>
            </w:r>
            <w:r w:rsidRPr="00397DE8">
              <w:rPr>
                <w:rFonts w:ascii="Times New Roman" w:hAnsi="Times New Roman" w:cs="Times New Roman"/>
                <w:b/>
                <w:i/>
                <w:iCs/>
                <w:sz w:val="20"/>
                <w:szCs w:val="20"/>
                <w:shd w:val="clear" w:color="auto" w:fill="FFFFFF"/>
              </w:rPr>
              <w:t xml:space="preserve"> phối hợp với các cơ quan chức năng kiểm tra, rà soát, xác định việc đáp ứng các điều kiện để được giảm tiền thuê đất theo quy định và tính, thu, nộp số tiền thuê đất phải nộp (không được giảm) theo </w:t>
            </w:r>
            <w:r w:rsidRPr="00397DE8">
              <w:rPr>
                <w:rFonts w:ascii="Times New Roman" w:hAnsi="Times New Roman" w:cs="Times New Roman"/>
                <w:b/>
                <w:bCs/>
                <w:i/>
                <w:iCs/>
                <w:sz w:val="20"/>
                <w:szCs w:val="20"/>
                <w:shd w:val="clear" w:color="auto" w:fill="FFFFFF"/>
              </w:rPr>
              <w:t>quy định tại điểm a khoản này (nếu có).</w:t>
            </w:r>
          </w:p>
          <w:p w14:paraId="3CA98B25" w14:textId="494ED8CB" w:rsidR="002F26EE" w:rsidRPr="00397DE8" w:rsidRDefault="00397DE8" w:rsidP="00397DE8">
            <w:pPr>
              <w:spacing w:before="120" w:line="264" w:lineRule="auto"/>
              <w:ind w:left="62" w:right="57" w:firstLine="60"/>
              <w:jc w:val="both"/>
              <w:rPr>
                <w:rFonts w:ascii="Times New Roman" w:hAnsi="Times New Roman" w:cs="Times New Roman"/>
                <w:bCs/>
                <w:sz w:val="20"/>
                <w:szCs w:val="20"/>
                <w:lang w:val="en-US"/>
              </w:rPr>
            </w:pPr>
            <w:r w:rsidRPr="00397DE8">
              <w:rPr>
                <w:rFonts w:ascii="Times New Roman" w:hAnsi="Times New Roman" w:cs="Times New Roman"/>
                <w:b/>
                <w:i/>
                <w:iCs/>
                <w:sz w:val="20"/>
                <w:szCs w:val="20"/>
              </w:rPr>
              <w:t xml:space="preserve">d) </w:t>
            </w:r>
            <w:r w:rsidRPr="00397DE8">
              <w:rPr>
                <w:rFonts w:ascii="Times New Roman" w:hAnsi="Times New Roman" w:cs="Times New Roman"/>
                <w:b/>
                <w:bCs/>
                <w:i/>
                <w:sz w:val="20"/>
                <w:szCs w:val="20"/>
                <w:shd w:val="clear" w:color="auto" w:fill="FFFFFF"/>
              </w:rPr>
              <w:t>Cơ quan thuế chủ trì, phối hợp với cơ quan có chức năng quản lý đất đai để tính, thu, nộp số tiền quy định tại điểm a khoản này.</w:t>
            </w:r>
            <w:r w:rsidR="002F26EE" w:rsidRPr="00397DE8">
              <w:rPr>
                <w:rFonts w:ascii="Times New Roman" w:hAnsi="Times New Roman" w:cs="Times New Roman"/>
                <w:bCs/>
                <w:i/>
                <w:sz w:val="20"/>
                <w:szCs w:val="20"/>
                <w:shd w:val="clear" w:color="auto" w:fill="FFFFFF"/>
                <w:lang w:val="en-US"/>
              </w:rPr>
              <w:t>”</w:t>
            </w:r>
          </w:p>
        </w:tc>
        <w:tc>
          <w:tcPr>
            <w:tcW w:w="1269" w:type="pct"/>
            <w:shd w:val="clear" w:color="auto" w:fill="FFFFFF"/>
          </w:tcPr>
          <w:p w14:paraId="4F4BDC7D" w14:textId="77777777" w:rsidR="002F26EE" w:rsidRPr="00397DE8" w:rsidRDefault="00A61331" w:rsidP="00DF135E">
            <w:pPr>
              <w:spacing w:before="120" w:line="264" w:lineRule="auto"/>
              <w:ind w:right="41"/>
              <w:jc w:val="both"/>
              <w:rPr>
                <w:rFonts w:ascii="Times New Roman" w:hAnsi="Times New Roman" w:cs="Times New Roman"/>
                <w:sz w:val="20"/>
                <w:szCs w:val="20"/>
                <w:lang w:val="en-US"/>
              </w:rPr>
            </w:pPr>
            <w:r w:rsidRPr="00397DE8">
              <w:rPr>
                <w:rFonts w:ascii="Times New Roman" w:hAnsi="Times New Roman" w:cs="Times New Roman"/>
                <w:sz w:val="20"/>
                <w:szCs w:val="20"/>
                <w:lang w:val="en-US"/>
              </w:rPr>
              <w:lastRenderedPageBreak/>
              <w:t xml:space="preserve">Lý </w:t>
            </w:r>
            <w:proofErr w:type="gramStart"/>
            <w:r w:rsidRPr="00397DE8">
              <w:rPr>
                <w:rFonts w:ascii="Times New Roman" w:hAnsi="Times New Roman" w:cs="Times New Roman"/>
                <w:sz w:val="20"/>
                <w:szCs w:val="20"/>
                <w:lang w:val="en-US"/>
              </w:rPr>
              <w:t>do</w:t>
            </w:r>
            <w:proofErr w:type="gramEnd"/>
            <w:r w:rsidRPr="00397DE8">
              <w:rPr>
                <w:rFonts w:ascii="Times New Roman" w:hAnsi="Times New Roman" w:cs="Times New Roman"/>
                <w:sz w:val="20"/>
                <w:szCs w:val="20"/>
                <w:lang w:val="en-US"/>
              </w:rPr>
              <w:t xml:space="preserve">: </w:t>
            </w:r>
            <w:proofErr w:type="spellStart"/>
            <w:r w:rsidRPr="00397DE8">
              <w:rPr>
                <w:rFonts w:ascii="Times New Roman" w:hAnsi="Times New Roman" w:cs="Times New Roman"/>
                <w:sz w:val="20"/>
                <w:szCs w:val="20"/>
                <w:lang w:val="en-US"/>
              </w:rPr>
              <w:t>Tương</w:t>
            </w:r>
            <w:proofErr w:type="spellEnd"/>
            <w:r w:rsidRPr="00397DE8">
              <w:rPr>
                <w:rFonts w:ascii="Times New Roman" w:hAnsi="Times New Roman" w:cs="Times New Roman"/>
                <w:sz w:val="20"/>
                <w:szCs w:val="20"/>
                <w:lang w:val="en-US"/>
              </w:rPr>
              <w:t xml:space="preserve"> </w:t>
            </w:r>
            <w:proofErr w:type="spellStart"/>
            <w:r w:rsidRPr="00397DE8">
              <w:rPr>
                <w:rFonts w:ascii="Times New Roman" w:hAnsi="Times New Roman" w:cs="Times New Roman"/>
                <w:sz w:val="20"/>
                <w:szCs w:val="20"/>
                <w:lang w:val="en-US"/>
              </w:rPr>
              <w:t>tự</w:t>
            </w:r>
            <w:proofErr w:type="spellEnd"/>
            <w:r w:rsidRPr="00397DE8">
              <w:rPr>
                <w:rFonts w:ascii="Times New Roman" w:hAnsi="Times New Roman" w:cs="Times New Roman"/>
                <w:sz w:val="20"/>
                <w:szCs w:val="20"/>
                <w:lang w:val="en-US"/>
              </w:rPr>
              <w:t xml:space="preserve"> </w:t>
            </w:r>
            <w:proofErr w:type="spellStart"/>
            <w:r w:rsidRPr="00397DE8">
              <w:rPr>
                <w:rFonts w:ascii="Times New Roman" w:hAnsi="Times New Roman" w:cs="Times New Roman"/>
                <w:sz w:val="20"/>
                <w:szCs w:val="20"/>
                <w:lang w:val="en-US"/>
              </w:rPr>
              <w:t>nội</w:t>
            </w:r>
            <w:proofErr w:type="spellEnd"/>
            <w:r w:rsidRPr="00397DE8">
              <w:rPr>
                <w:rFonts w:ascii="Times New Roman" w:hAnsi="Times New Roman" w:cs="Times New Roman"/>
                <w:sz w:val="20"/>
                <w:szCs w:val="20"/>
                <w:lang w:val="en-US"/>
              </w:rPr>
              <w:t xml:space="preserve"> dung </w:t>
            </w:r>
            <w:proofErr w:type="spellStart"/>
            <w:r w:rsidRPr="00397DE8">
              <w:rPr>
                <w:rFonts w:ascii="Times New Roman" w:hAnsi="Times New Roman" w:cs="Times New Roman"/>
                <w:sz w:val="20"/>
                <w:szCs w:val="20"/>
                <w:lang w:val="en-US"/>
              </w:rPr>
              <w:t>thuyết</w:t>
            </w:r>
            <w:proofErr w:type="spellEnd"/>
            <w:r w:rsidRPr="00397DE8">
              <w:rPr>
                <w:rFonts w:ascii="Times New Roman" w:hAnsi="Times New Roman" w:cs="Times New Roman"/>
                <w:sz w:val="20"/>
                <w:szCs w:val="20"/>
                <w:lang w:val="en-US"/>
              </w:rPr>
              <w:t xml:space="preserve"> </w:t>
            </w:r>
            <w:proofErr w:type="spellStart"/>
            <w:r w:rsidRPr="00397DE8">
              <w:rPr>
                <w:rFonts w:ascii="Times New Roman" w:hAnsi="Times New Roman" w:cs="Times New Roman"/>
                <w:sz w:val="20"/>
                <w:szCs w:val="20"/>
                <w:lang w:val="en-US"/>
              </w:rPr>
              <w:t>minh</w:t>
            </w:r>
            <w:proofErr w:type="spellEnd"/>
            <w:r w:rsidRPr="00397DE8">
              <w:rPr>
                <w:rFonts w:ascii="Times New Roman" w:hAnsi="Times New Roman" w:cs="Times New Roman"/>
                <w:sz w:val="20"/>
                <w:szCs w:val="20"/>
                <w:lang w:val="en-US"/>
              </w:rPr>
              <w:t xml:space="preserve"> </w:t>
            </w:r>
            <w:proofErr w:type="spellStart"/>
            <w:r w:rsidRPr="00397DE8">
              <w:rPr>
                <w:rFonts w:ascii="Times New Roman" w:hAnsi="Times New Roman" w:cs="Times New Roman"/>
                <w:sz w:val="20"/>
                <w:szCs w:val="20"/>
                <w:lang w:val="en-US"/>
              </w:rPr>
              <w:t>về</w:t>
            </w:r>
            <w:proofErr w:type="spellEnd"/>
            <w:r w:rsidRPr="00397DE8">
              <w:rPr>
                <w:rFonts w:ascii="Times New Roman" w:hAnsi="Times New Roman" w:cs="Times New Roman"/>
                <w:sz w:val="20"/>
                <w:szCs w:val="20"/>
                <w:lang w:val="en-US"/>
              </w:rPr>
              <w:t xml:space="preserve"> </w:t>
            </w:r>
            <w:proofErr w:type="spellStart"/>
            <w:r w:rsidRPr="00397DE8">
              <w:rPr>
                <w:rFonts w:ascii="Times New Roman" w:hAnsi="Times New Roman" w:cs="Times New Roman"/>
                <w:sz w:val="20"/>
                <w:szCs w:val="20"/>
                <w:lang w:val="en-US"/>
              </w:rPr>
              <w:t>việc</w:t>
            </w:r>
            <w:proofErr w:type="spellEnd"/>
            <w:r w:rsidRPr="00397DE8">
              <w:rPr>
                <w:rFonts w:ascii="Times New Roman" w:hAnsi="Times New Roman" w:cs="Times New Roman"/>
                <w:sz w:val="20"/>
                <w:szCs w:val="20"/>
                <w:lang w:val="en-US"/>
              </w:rPr>
              <w:t xml:space="preserve"> </w:t>
            </w:r>
            <w:proofErr w:type="spellStart"/>
            <w:r w:rsidRPr="00397DE8">
              <w:rPr>
                <w:rFonts w:ascii="Times New Roman" w:hAnsi="Times New Roman" w:cs="Times New Roman"/>
                <w:sz w:val="20"/>
                <w:szCs w:val="20"/>
                <w:lang w:val="en-US"/>
              </w:rPr>
              <w:t>sửa</w:t>
            </w:r>
            <w:proofErr w:type="spellEnd"/>
            <w:r w:rsidRPr="00397DE8">
              <w:rPr>
                <w:rFonts w:ascii="Times New Roman" w:hAnsi="Times New Roman" w:cs="Times New Roman"/>
                <w:sz w:val="20"/>
                <w:szCs w:val="20"/>
                <w:lang w:val="en-US"/>
              </w:rPr>
              <w:t xml:space="preserve"> </w:t>
            </w:r>
            <w:proofErr w:type="spellStart"/>
            <w:r w:rsidRPr="00397DE8">
              <w:rPr>
                <w:rFonts w:ascii="Times New Roman" w:hAnsi="Times New Roman" w:cs="Times New Roman"/>
                <w:sz w:val="20"/>
                <w:szCs w:val="20"/>
                <w:lang w:val="en-US"/>
              </w:rPr>
              <w:t>đổi</w:t>
            </w:r>
            <w:proofErr w:type="spellEnd"/>
            <w:r w:rsidRPr="00397DE8">
              <w:rPr>
                <w:rFonts w:ascii="Times New Roman" w:hAnsi="Times New Roman" w:cs="Times New Roman"/>
                <w:sz w:val="20"/>
                <w:szCs w:val="20"/>
                <w:lang w:val="en-US"/>
              </w:rPr>
              <w:t xml:space="preserve"> </w:t>
            </w:r>
            <w:proofErr w:type="spellStart"/>
            <w:r w:rsidRPr="00397DE8">
              <w:rPr>
                <w:rFonts w:ascii="Times New Roman" w:hAnsi="Times New Roman" w:cs="Times New Roman"/>
                <w:sz w:val="20"/>
                <w:szCs w:val="20"/>
                <w:lang w:val="en-US"/>
              </w:rPr>
              <w:t>khoản</w:t>
            </w:r>
            <w:proofErr w:type="spellEnd"/>
            <w:r w:rsidRPr="00397DE8">
              <w:rPr>
                <w:rFonts w:ascii="Times New Roman" w:hAnsi="Times New Roman" w:cs="Times New Roman"/>
                <w:sz w:val="20"/>
                <w:szCs w:val="20"/>
                <w:lang w:val="en-US"/>
              </w:rPr>
              <w:t xml:space="preserve"> 6 </w:t>
            </w:r>
            <w:proofErr w:type="spellStart"/>
            <w:r w:rsidRPr="00397DE8">
              <w:rPr>
                <w:rFonts w:ascii="Times New Roman" w:hAnsi="Times New Roman" w:cs="Times New Roman"/>
                <w:sz w:val="20"/>
                <w:szCs w:val="20"/>
                <w:lang w:val="en-US"/>
              </w:rPr>
              <w:t>Điều</w:t>
            </w:r>
            <w:proofErr w:type="spellEnd"/>
            <w:r w:rsidRPr="00397DE8">
              <w:rPr>
                <w:rFonts w:ascii="Times New Roman" w:hAnsi="Times New Roman" w:cs="Times New Roman"/>
                <w:sz w:val="20"/>
                <w:szCs w:val="20"/>
                <w:lang w:val="en-US"/>
              </w:rPr>
              <w:t xml:space="preserve"> 17 </w:t>
            </w:r>
            <w:proofErr w:type="spellStart"/>
            <w:r w:rsidRPr="00397DE8">
              <w:rPr>
                <w:rFonts w:ascii="Times New Roman" w:hAnsi="Times New Roman" w:cs="Times New Roman"/>
                <w:sz w:val="20"/>
                <w:szCs w:val="20"/>
                <w:lang w:val="en-US"/>
              </w:rPr>
              <w:t>nêu</w:t>
            </w:r>
            <w:proofErr w:type="spellEnd"/>
            <w:r w:rsidRPr="00397DE8">
              <w:rPr>
                <w:rFonts w:ascii="Times New Roman" w:hAnsi="Times New Roman" w:cs="Times New Roman"/>
                <w:sz w:val="20"/>
                <w:szCs w:val="20"/>
                <w:lang w:val="en-US"/>
              </w:rPr>
              <w:t xml:space="preserve"> </w:t>
            </w:r>
            <w:proofErr w:type="spellStart"/>
            <w:r w:rsidRPr="00397DE8">
              <w:rPr>
                <w:rFonts w:ascii="Times New Roman" w:hAnsi="Times New Roman" w:cs="Times New Roman"/>
                <w:sz w:val="20"/>
                <w:szCs w:val="20"/>
                <w:lang w:val="en-US"/>
              </w:rPr>
              <w:t>trên</w:t>
            </w:r>
            <w:proofErr w:type="spellEnd"/>
            <w:r w:rsidRPr="00397DE8">
              <w:rPr>
                <w:rFonts w:ascii="Times New Roman" w:hAnsi="Times New Roman" w:cs="Times New Roman"/>
                <w:sz w:val="20"/>
                <w:szCs w:val="20"/>
                <w:lang w:val="en-US"/>
              </w:rPr>
              <w:t>.</w:t>
            </w:r>
          </w:p>
        </w:tc>
      </w:tr>
      <w:tr w:rsidR="002F26EE" w:rsidRPr="00F27B7F" w14:paraId="04ACBABC" w14:textId="77777777" w:rsidTr="00F27B7F">
        <w:trPr>
          <w:trHeight w:val="20"/>
          <w:jc w:val="center"/>
        </w:trPr>
        <w:tc>
          <w:tcPr>
            <w:tcW w:w="1671" w:type="pct"/>
            <w:shd w:val="clear" w:color="auto" w:fill="FFFFFF"/>
          </w:tcPr>
          <w:p w14:paraId="0D10ECC8" w14:textId="77777777" w:rsidR="002F26EE" w:rsidRPr="00F27B7F" w:rsidRDefault="002F26EE" w:rsidP="0056213A">
            <w:pPr>
              <w:spacing w:before="60" w:after="60"/>
              <w:ind w:left="113" w:right="113"/>
              <w:jc w:val="both"/>
              <w:rPr>
                <w:rFonts w:ascii="Times New Roman" w:hAnsi="Times New Roman" w:cs="Times New Roman"/>
                <w:sz w:val="20"/>
                <w:szCs w:val="20"/>
                <w:shd w:val="clear" w:color="auto" w:fill="FFFFFF"/>
                <w:lang w:val="en-US"/>
              </w:rPr>
            </w:pPr>
            <w:bookmarkStart w:id="35" w:name="khoan_13_38"/>
            <w:r w:rsidRPr="00F27B7F">
              <w:rPr>
                <w:rFonts w:ascii="Times New Roman" w:hAnsi="Times New Roman" w:cs="Times New Roman"/>
                <w:sz w:val="20"/>
                <w:szCs w:val="20"/>
                <w:shd w:val="clear" w:color="auto" w:fill="FFFFFF"/>
              </w:rPr>
              <w:lastRenderedPageBreak/>
              <w:t>13. Danh mục ngành, nghề ưu đãi đầu tư; ngành, nghề đặc biệt ưu đãi đầu tư, địa bàn có điều kiện kinh tế - xã hội khó khăn, địa bàn có điều kiện kinh tế - xã hội đặc biệt khó khăn quy định tại</w:t>
            </w:r>
            <w:bookmarkEnd w:id="35"/>
            <w:r w:rsidRPr="00F27B7F">
              <w:rPr>
                <w:rFonts w:ascii="Times New Roman" w:hAnsi="Times New Roman" w:cs="Times New Roman"/>
                <w:sz w:val="20"/>
                <w:szCs w:val="20"/>
                <w:shd w:val="clear" w:color="auto" w:fill="FFFFFF"/>
              </w:rPr>
              <w:t> </w:t>
            </w:r>
            <w:bookmarkStart w:id="36" w:name="tc_93"/>
            <w:r w:rsidRPr="00F27B7F">
              <w:rPr>
                <w:rFonts w:ascii="Times New Roman" w:hAnsi="Times New Roman" w:cs="Times New Roman"/>
                <w:sz w:val="20"/>
                <w:szCs w:val="20"/>
                <w:shd w:val="clear" w:color="auto" w:fill="FFFFFF"/>
              </w:rPr>
              <w:t>Điều 39, Điều 40 Nghị định này</w:t>
            </w:r>
            <w:bookmarkEnd w:id="36"/>
            <w:r w:rsidRPr="00F27B7F">
              <w:rPr>
                <w:rFonts w:ascii="Times New Roman" w:hAnsi="Times New Roman" w:cs="Times New Roman"/>
                <w:sz w:val="20"/>
                <w:szCs w:val="20"/>
                <w:shd w:val="clear" w:color="auto" w:fill="FFFFFF"/>
                <w:lang w:val="en-US"/>
              </w:rPr>
              <w:t> </w:t>
            </w:r>
            <w:bookmarkStart w:id="37" w:name="khoan_13_38_name"/>
            <w:proofErr w:type="spellStart"/>
            <w:r w:rsidRPr="00F27B7F">
              <w:rPr>
                <w:rFonts w:ascii="Times New Roman" w:hAnsi="Times New Roman" w:cs="Times New Roman"/>
                <w:sz w:val="20"/>
                <w:szCs w:val="20"/>
                <w:shd w:val="clear" w:color="auto" w:fill="FFFFFF"/>
                <w:lang w:val="en-US"/>
              </w:rPr>
              <w:t>th</w:t>
            </w:r>
            <w:bookmarkEnd w:id="37"/>
            <w:proofErr w:type="spellEnd"/>
            <w:r w:rsidRPr="00F27B7F">
              <w:rPr>
                <w:rFonts w:ascii="Times New Roman" w:hAnsi="Times New Roman" w:cs="Times New Roman"/>
                <w:sz w:val="20"/>
                <w:szCs w:val="20"/>
                <w:shd w:val="clear" w:color="auto" w:fill="FFFFFF"/>
              </w:rPr>
              <w:t>ực hiện theo quy định của ph</w:t>
            </w:r>
            <w:proofErr w:type="spellStart"/>
            <w:r w:rsidRPr="00F27B7F">
              <w:rPr>
                <w:rFonts w:ascii="Times New Roman" w:hAnsi="Times New Roman" w:cs="Times New Roman"/>
                <w:sz w:val="20"/>
                <w:szCs w:val="20"/>
                <w:shd w:val="clear" w:color="auto" w:fill="FFFFFF"/>
                <w:lang w:val="en-US"/>
              </w:rPr>
              <w:t>áp</w:t>
            </w:r>
            <w:proofErr w:type="spellEnd"/>
            <w:r w:rsidRPr="00F27B7F">
              <w:rPr>
                <w:rFonts w:ascii="Times New Roman" w:hAnsi="Times New Roman" w:cs="Times New Roman"/>
                <w:sz w:val="20"/>
                <w:szCs w:val="20"/>
                <w:shd w:val="clear" w:color="auto" w:fill="FFFFFF"/>
                <w:lang w:val="en-US"/>
              </w:rPr>
              <w:t xml:space="preserve"> </w:t>
            </w:r>
            <w:proofErr w:type="spellStart"/>
            <w:r w:rsidRPr="00F27B7F">
              <w:rPr>
                <w:rFonts w:ascii="Times New Roman" w:hAnsi="Times New Roman" w:cs="Times New Roman"/>
                <w:sz w:val="20"/>
                <w:szCs w:val="20"/>
                <w:shd w:val="clear" w:color="auto" w:fill="FFFFFF"/>
                <w:lang w:val="en-US"/>
              </w:rPr>
              <w:t>luật</w:t>
            </w:r>
            <w:proofErr w:type="spellEnd"/>
            <w:r w:rsidRPr="00F27B7F">
              <w:rPr>
                <w:rFonts w:ascii="Times New Roman" w:hAnsi="Times New Roman" w:cs="Times New Roman"/>
                <w:sz w:val="20"/>
                <w:szCs w:val="20"/>
                <w:shd w:val="clear" w:color="auto" w:fill="FFFFFF"/>
              </w:rPr>
              <w:t> về đầu tư.</w:t>
            </w:r>
          </w:p>
          <w:p w14:paraId="5D585BEB" w14:textId="77777777" w:rsidR="002F26EE" w:rsidRPr="00F27B7F" w:rsidRDefault="002F26EE" w:rsidP="0056213A">
            <w:pPr>
              <w:spacing w:before="60" w:after="60"/>
              <w:rPr>
                <w:rFonts w:ascii="Times New Roman" w:hAnsi="Times New Roman" w:cs="Times New Roman"/>
                <w:bCs/>
                <w:sz w:val="20"/>
                <w:szCs w:val="20"/>
              </w:rPr>
            </w:pPr>
            <w:r w:rsidRPr="00F27B7F">
              <w:rPr>
                <w:rFonts w:ascii="Times New Roman" w:hAnsi="Times New Roman" w:cs="Times New Roman"/>
                <w:sz w:val="20"/>
                <w:szCs w:val="20"/>
                <w:shd w:val="clear" w:color="auto" w:fill="FFFFFF"/>
              </w:rPr>
              <w:t>Danh mục địa b</w:t>
            </w:r>
            <w:proofErr w:type="spellStart"/>
            <w:r w:rsidRPr="00F27B7F">
              <w:rPr>
                <w:rFonts w:ascii="Times New Roman" w:hAnsi="Times New Roman" w:cs="Times New Roman"/>
                <w:sz w:val="20"/>
                <w:szCs w:val="20"/>
                <w:shd w:val="clear" w:color="auto" w:fill="FFFFFF"/>
                <w:lang w:val="en-US"/>
              </w:rPr>
              <w:t>àn</w:t>
            </w:r>
            <w:proofErr w:type="spellEnd"/>
            <w:r w:rsidRPr="00F27B7F">
              <w:rPr>
                <w:rFonts w:ascii="Times New Roman" w:hAnsi="Times New Roman" w:cs="Times New Roman"/>
                <w:sz w:val="20"/>
                <w:szCs w:val="20"/>
                <w:shd w:val="clear" w:color="auto" w:fill="FFFFFF"/>
                <w:lang w:val="en-US"/>
              </w:rPr>
              <w:t xml:space="preserve"> </w:t>
            </w:r>
            <w:proofErr w:type="spellStart"/>
            <w:r w:rsidRPr="00F27B7F">
              <w:rPr>
                <w:rFonts w:ascii="Times New Roman" w:hAnsi="Times New Roman" w:cs="Times New Roman"/>
                <w:sz w:val="20"/>
                <w:szCs w:val="20"/>
                <w:shd w:val="clear" w:color="auto" w:fill="FFFFFF"/>
                <w:lang w:val="en-US"/>
              </w:rPr>
              <w:t>đư</w:t>
            </w:r>
            <w:proofErr w:type="spellEnd"/>
            <w:r w:rsidRPr="00F27B7F">
              <w:rPr>
                <w:rFonts w:ascii="Times New Roman" w:hAnsi="Times New Roman" w:cs="Times New Roman"/>
                <w:sz w:val="20"/>
                <w:szCs w:val="20"/>
                <w:shd w:val="clear" w:color="auto" w:fill="FFFFFF"/>
              </w:rPr>
              <w:t>ợc hưởng ưu đ</w:t>
            </w:r>
            <w:proofErr w:type="spellStart"/>
            <w:r w:rsidRPr="00F27B7F">
              <w:rPr>
                <w:rFonts w:ascii="Times New Roman" w:hAnsi="Times New Roman" w:cs="Times New Roman"/>
                <w:sz w:val="20"/>
                <w:szCs w:val="20"/>
                <w:shd w:val="clear" w:color="auto" w:fill="FFFFFF"/>
                <w:lang w:val="en-US"/>
              </w:rPr>
              <w:t>ãi</w:t>
            </w:r>
            <w:proofErr w:type="spellEnd"/>
            <w:r w:rsidRPr="00F27B7F">
              <w:rPr>
                <w:rFonts w:ascii="Times New Roman" w:hAnsi="Times New Roman" w:cs="Times New Roman"/>
                <w:sz w:val="20"/>
                <w:szCs w:val="20"/>
                <w:shd w:val="clear" w:color="auto" w:fill="FFFFFF"/>
                <w:lang w:val="en-US"/>
              </w:rPr>
              <w:t xml:space="preserve"> </w:t>
            </w:r>
            <w:proofErr w:type="spellStart"/>
            <w:r w:rsidRPr="00F27B7F">
              <w:rPr>
                <w:rFonts w:ascii="Times New Roman" w:hAnsi="Times New Roman" w:cs="Times New Roman"/>
                <w:sz w:val="20"/>
                <w:szCs w:val="20"/>
                <w:shd w:val="clear" w:color="auto" w:fill="FFFFFF"/>
                <w:lang w:val="en-US"/>
              </w:rPr>
              <w:t>ti</w:t>
            </w:r>
            <w:proofErr w:type="spellEnd"/>
            <w:r w:rsidRPr="00F27B7F">
              <w:rPr>
                <w:rFonts w:ascii="Times New Roman" w:hAnsi="Times New Roman" w:cs="Times New Roman"/>
                <w:sz w:val="20"/>
                <w:szCs w:val="20"/>
                <w:shd w:val="clear" w:color="auto" w:fill="FFFFFF"/>
              </w:rPr>
              <w:t>ền thu</w:t>
            </w:r>
            <w:r w:rsidRPr="00F27B7F">
              <w:rPr>
                <w:rFonts w:ascii="Times New Roman" w:hAnsi="Times New Roman" w:cs="Times New Roman"/>
                <w:sz w:val="20"/>
                <w:szCs w:val="20"/>
                <w:shd w:val="clear" w:color="auto" w:fill="FFFFFF"/>
                <w:lang w:val="en-US"/>
              </w:rPr>
              <w:t>ê đ</w:t>
            </w:r>
            <w:r w:rsidRPr="00F27B7F">
              <w:rPr>
                <w:rFonts w:ascii="Times New Roman" w:hAnsi="Times New Roman" w:cs="Times New Roman"/>
                <w:sz w:val="20"/>
                <w:szCs w:val="20"/>
                <w:shd w:val="clear" w:color="auto" w:fill="FFFFFF"/>
              </w:rPr>
              <w:t>ất chỉ </w:t>
            </w:r>
            <w:proofErr w:type="spellStart"/>
            <w:r w:rsidRPr="00F27B7F">
              <w:rPr>
                <w:rFonts w:ascii="Times New Roman" w:hAnsi="Times New Roman" w:cs="Times New Roman"/>
                <w:sz w:val="20"/>
                <w:szCs w:val="20"/>
                <w:shd w:val="clear" w:color="auto" w:fill="FFFFFF"/>
                <w:lang w:val="en-US"/>
              </w:rPr>
              <w:t>áp</w:t>
            </w:r>
            <w:proofErr w:type="spellEnd"/>
            <w:r w:rsidRPr="00F27B7F">
              <w:rPr>
                <w:rFonts w:ascii="Times New Roman" w:hAnsi="Times New Roman" w:cs="Times New Roman"/>
                <w:sz w:val="20"/>
                <w:szCs w:val="20"/>
                <w:shd w:val="clear" w:color="auto" w:fill="FFFFFF"/>
                <w:lang w:val="en-US"/>
              </w:rPr>
              <w:t xml:space="preserve"> d</w:t>
            </w:r>
            <w:r w:rsidRPr="00F27B7F">
              <w:rPr>
                <w:rFonts w:ascii="Times New Roman" w:hAnsi="Times New Roman" w:cs="Times New Roman"/>
                <w:sz w:val="20"/>
                <w:szCs w:val="20"/>
                <w:shd w:val="clear" w:color="auto" w:fill="FFFFFF"/>
              </w:rPr>
              <w:t>ụng đối với địa b</w:t>
            </w:r>
            <w:proofErr w:type="spellStart"/>
            <w:r w:rsidRPr="00F27B7F">
              <w:rPr>
                <w:rFonts w:ascii="Times New Roman" w:hAnsi="Times New Roman" w:cs="Times New Roman"/>
                <w:sz w:val="20"/>
                <w:szCs w:val="20"/>
                <w:shd w:val="clear" w:color="auto" w:fill="FFFFFF"/>
                <w:lang w:val="en-US"/>
              </w:rPr>
              <w:t>àn</w:t>
            </w:r>
            <w:proofErr w:type="spellEnd"/>
            <w:r w:rsidRPr="00F27B7F">
              <w:rPr>
                <w:rFonts w:ascii="Times New Roman" w:hAnsi="Times New Roman" w:cs="Times New Roman"/>
                <w:sz w:val="20"/>
                <w:szCs w:val="20"/>
                <w:shd w:val="clear" w:color="auto" w:fill="FFFFFF"/>
                <w:lang w:val="en-US"/>
              </w:rPr>
              <w:t xml:space="preserve"> </w:t>
            </w:r>
            <w:proofErr w:type="spellStart"/>
            <w:r w:rsidRPr="00F27B7F">
              <w:rPr>
                <w:rFonts w:ascii="Times New Roman" w:hAnsi="Times New Roman" w:cs="Times New Roman"/>
                <w:sz w:val="20"/>
                <w:szCs w:val="20"/>
                <w:shd w:val="clear" w:color="auto" w:fill="FFFFFF"/>
                <w:lang w:val="en-US"/>
              </w:rPr>
              <w:t>có</w:t>
            </w:r>
            <w:proofErr w:type="spellEnd"/>
            <w:r w:rsidRPr="00F27B7F">
              <w:rPr>
                <w:rFonts w:ascii="Times New Roman" w:hAnsi="Times New Roman" w:cs="Times New Roman"/>
                <w:sz w:val="20"/>
                <w:szCs w:val="20"/>
                <w:shd w:val="clear" w:color="auto" w:fill="FFFFFF"/>
                <w:lang w:val="en-US"/>
              </w:rPr>
              <w:t xml:space="preserve"> đ</w:t>
            </w:r>
            <w:r w:rsidRPr="00F27B7F">
              <w:rPr>
                <w:rFonts w:ascii="Times New Roman" w:hAnsi="Times New Roman" w:cs="Times New Roman"/>
                <w:sz w:val="20"/>
                <w:szCs w:val="20"/>
                <w:shd w:val="clear" w:color="auto" w:fill="FFFFFF"/>
              </w:rPr>
              <w:t>ịa giới h</w:t>
            </w:r>
            <w:proofErr w:type="spellStart"/>
            <w:r w:rsidRPr="00F27B7F">
              <w:rPr>
                <w:rFonts w:ascii="Times New Roman" w:hAnsi="Times New Roman" w:cs="Times New Roman"/>
                <w:sz w:val="20"/>
                <w:szCs w:val="20"/>
                <w:shd w:val="clear" w:color="auto" w:fill="FFFFFF"/>
                <w:lang w:val="en-US"/>
              </w:rPr>
              <w:t>ành</w:t>
            </w:r>
            <w:proofErr w:type="spellEnd"/>
            <w:r w:rsidRPr="00F27B7F">
              <w:rPr>
                <w:rFonts w:ascii="Times New Roman" w:hAnsi="Times New Roman" w:cs="Times New Roman"/>
                <w:sz w:val="20"/>
                <w:szCs w:val="20"/>
                <w:shd w:val="clear" w:color="auto" w:fill="FFFFFF"/>
                <w:lang w:val="en-US"/>
              </w:rPr>
              <w:t xml:space="preserve"> </w:t>
            </w:r>
            <w:proofErr w:type="spellStart"/>
            <w:r w:rsidRPr="00F27B7F">
              <w:rPr>
                <w:rFonts w:ascii="Times New Roman" w:hAnsi="Times New Roman" w:cs="Times New Roman"/>
                <w:sz w:val="20"/>
                <w:szCs w:val="20"/>
                <w:shd w:val="clear" w:color="auto" w:fill="FFFFFF"/>
                <w:lang w:val="en-US"/>
              </w:rPr>
              <w:t>chính</w:t>
            </w:r>
            <w:proofErr w:type="spellEnd"/>
            <w:r w:rsidRPr="00F27B7F">
              <w:rPr>
                <w:rFonts w:ascii="Times New Roman" w:hAnsi="Times New Roman" w:cs="Times New Roman"/>
                <w:sz w:val="20"/>
                <w:szCs w:val="20"/>
                <w:shd w:val="clear" w:color="auto" w:fill="FFFFFF"/>
                <w:lang w:val="en-US"/>
              </w:rPr>
              <w:t xml:space="preserve"> c</w:t>
            </w:r>
            <w:r w:rsidRPr="00F27B7F">
              <w:rPr>
                <w:rFonts w:ascii="Times New Roman" w:hAnsi="Times New Roman" w:cs="Times New Roman"/>
                <w:sz w:val="20"/>
                <w:szCs w:val="20"/>
                <w:shd w:val="clear" w:color="auto" w:fill="FFFFFF"/>
              </w:rPr>
              <w:t>ụ thể (địa b</w:t>
            </w:r>
            <w:proofErr w:type="spellStart"/>
            <w:r w:rsidRPr="00F27B7F">
              <w:rPr>
                <w:rFonts w:ascii="Times New Roman" w:hAnsi="Times New Roman" w:cs="Times New Roman"/>
                <w:sz w:val="20"/>
                <w:szCs w:val="20"/>
                <w:shd w:val="clear" w:color="auto" w:fill="FFFFFF"/>
                <w:lang w:val="en-US"/>
              </w:rPr>
              <w:t>àn</w:t>
            </w:r>
            <w:proofErr w:type="spellEnd"/>
            <w:r w:rsidRPr="00F27B7F">
              <w:rPr>
                <w:rFonts w:ascii="Times New Roman" w:hAnsi="Times New Roman" w:cs="Times New Roman"/>
                <w:sz w:val="20"/>
                <w:szCs w:val="20"/>
                <w:shd w:val="clear" w:color="auto" w:fill="FFFFFF"/>
                <w:lang w:val="en-US"/>
              </w:rPr>
              <w:t xml:space="preserve"> c</w:t>
            </w:r>
            <w:r w:rsidRPr="00F27B7F">
              <w:rPr>
                <w:rFonts w:ascii="Times New Roman" w:hAnsi="Times New Roman" w:cs="Times New Roman"/>
                <w:sz w:val="20"/>
                <w:szCs w:val="20"/>
                <w:shd w:val="clear" w:color="auto" w:fill="FFFFFF"/>
              </w:rPr>
              <w:t>ấp huyện).</w:t>
            </w:r>
          </w:p>
        </w:tc>
        <w:tc>
          <w:tcPr>
            <w:tcW w:w="2060" w:type="pct"/>
            <w:shd w:val="clear" w:color="auto" w:fill="FFFFFF"/>
          </w:tcPr>
          <w:p w14:paraId="21CB271B" w14:textId="77777777" w:rsidR="002F26EE" w:rsidRPr="00F27B7F" w:rsidRDefault="002F26EE" w:rsidP="00397DE8">
            <w:pPr>
              <w:tabs>
                <w:tab w:val="left" w:pos="902"/>
              </w:tabs>
              <w:autoSpaceDE w:val="0"/>
              <w:autoSpaceDN w:val="0"/>
              <w:adjustRightInd w:val="0"/>
              <w:spacing w:before="60" w:after="60"/>
              <w:ind w:left="62" w:right="57" w:firstLine="99"/>
              <w:jc w:val="both"/>
              <w:rPr>
                <w:rFonts w:ascii="Times New Roman" w:hAnsi="Times New Roman" w:cs="Times New Roman"/>
                <w:bCs/>
                <w:iCs/>
                <w:sz w:val="20"/>
                <w:szCs w:val="20"/>
                <w:lang w:val="en-US"/>
              </w:rPr>
            </w:pPr>
            <w:r w:rsidRPr="00F27B7F">
              <w:rPr>
                <w:rFonts w:ascii="Times New Roman" w:hAnsi="Times New Roman" w:cs="Times New Roman"/>
                <w:sz w:val="20"/>
                <w:szCs w:val="20"/>
                <w:shd w:val="clear" w:color="auto" w:fill="FFFFFF"/>
              </w:rPr>
              <w:t xml:space="preserve">Sửa đổi </w:t>
            </w:r>
            <w:r w:rsidRPr="00F27B7F">
              <w:rPr>
                <w:rFonts w:ascii="Times New Roman" w:hAnsi="Times New Roman" w:cs="Times New Roman"/>
                <w:bCs/>
                <w:iCs/>
                <w:sz w:val="20"/>
                <w:szCs w:val="20"/>
              </w:rPr>
              <w:t xml:space="preserve">khoản </w:t>
            </w:r>
            <w:r w:rsidRPr="00F27B7F">
              <w:rPr>
                <w:rFonts w:ascii="Times New Roman" w:hAnsi="Times New Roman" w:cs="Times New Roman"/>
                <w:bCs/>
                <w:iCs/>
                <w:sz w:val="20"/>
                <w:szCs w:val="20"/>
                <w:lang w:val="en-US"/>
              </w:rPr>
              <w:t>13</w:t>
            </w:r>
            <w:r w:rsidRPr="00F27B7F">
              <w:rPr>
                <w:rFonts w:ascii="Times New Roman" w:hAnsi="Times New Roman" w:cs="Times New Roman"/>
                <w:bCs/>
                <w:iCs/>
                <w:sz w:val="20"/>
                <w:szCs w:val="20"/>
              </w:rPr>
              <w:t xml:space="preserve"> Điều 3</w:t>
            </w:r>
            <w:r w:rsidRPr="00F27B7F">
              <w:rPr>
                <w:rFonts w:ascii="Times New Roman" w:hAnsi="Times New Roman" w:cs="Times New Roman"/>
                <w:bCs/>
                <w:iCs/>
                <w:sz w:val="20"/>
                <w:szCs w:val="20"/>
                <w:lang w:val="en-US"/>
              </w:rPr>
              <w:t>8</w:t>
            </w:r>
            <w:r w:rsidRPr="00F27B7F">
              <w:rPr>
                <w:rFonts w:ascii="Times New Roman" w:hAnsi="Times New Roman" w:cs="Times New Roman"/>
                <w:bCs/>
                <w:iCs/>
                <w:sz w:val="20"/>
                <w:szCs w:val="20"/>
              </w:rPr>
              <w:t xml:space="preserve"> như sau:</w:t>
            </w:r>
          </w:p>
          <w:p w14:paraId="09A7FD65" w14:textId="77777777" w:rsidR="002F26EE" w:rsidRPr="00F27B7F" w:rsidRDefault="002F26EE" w:rsidP="00397DE8">
            <w:pPr>
              <w:tabs>
                <w:tab w:val="left" w:pos="975"/>
              </w:tabs>
              <w:autoSpaceDE w:val="0"/>
              <w:autoSpaceDN w:val="0"/>
              <w:adjustRightInd w:val="0"/>
              <w:spacing w:before="60" w:after="60" w:line="264" w:lineRule="auto"/>
              <w:ind w:left="62" w:right="57" w:firstLine="99"/>
              <w:jc w:val="both"/>
              <w:rPr>
                <w:rFonts w:ascii="Times New Roman" w:hAnsi="Times New Roman" w:cs="Times New Roman"/>
                <w:i/>
                <w:sz w:val="20"/>
                <w:szCs w:val="20"/>
              </w:rPr>
            </w:pPr>
            <w:r w:rsidRPr="00F27B7F">
              <w:rPr>
                <w:rFonts w:ascii="Times New Roman" w:hAnsi="Times New Roman" w:cs="Times New Roman"/>
                <w:bCs/>
                <w:sz w:val="20"/>
                <w:szCs w:val="20"/>
                <w:lang w:val="en-US"/>
              </w:rPr>
              <w:t>“</w:t>
            </w:r>
            <w:r w:rsidRPr="00F27B7F">
              <w:rPr>
                <w:rFonts w:ascii="Times New Roman" w:hAnsi="Times New Roman" w:cs="Times New Roman"/>
                <w:i/>
                <w:sz w:val="20"/>
                <w:szCs w:val="20"/>
              </w:rPr>
              <w:t>13. Danh mục ngành, nghề ưu đãi đầu tư; ngành, nghề đặc biệt ưu đãi đầu tư, địa bàn có điều kiện kinh tế - xã hội khó khăn, địa bàn có điều kiện kinh tế - xã hội đặc biệt khó khăn quy định tại Điều 39, Điều 40 Nghị định này thực hiện theo quy định của pháp luật về đầu tư.</w:t>
            </w:r>
          </w:p>
          <w:p w14:paraId="0CB0C337" w14:textId="77777777" w:rsidR="002F26EE" w:rsidRPr="00F27B7F" w:rsidRDefault="002F26EE" w:rsidP="00397DE8">
            <w:pPr>
              <w:spacing w:before="60" w:after="60"/>
              <w:ind w:left="62" w:right="57" w:firstLine="99"/>
              <w:jc w:val="both"/>
              <w:rPr>
                <w:rFonts w:ascii="Times New Roman" w:hAnsi="Times New Roman" w:cs="Times New Roman"/>
                <w:bCs/>
                <w:sz w:val="20"/>
                <w:szCs w:val="20"/>
                <w:lang w:val="en-US"/>
              </w:rPr>
            </w:pPr>
            <w:r w:rsidRPr="00F27B7F">
              <w:rPr>
                <w:rFonts w:ascii="Times New Roman" w:hAnsi="Times New Roman" w:cs="Times New Roman"/>
                <w:i/>
                <w:sz w:val="20"/>
                <w:szCs w:val="20"/>
              </w:rPr>
              <w:t xml:space="preserve">Danh mục địa bàn được hưởng ưu đãi tiền thuê đất </w:t>
            </w:r>
            <w:r w:rsidRPr="00871C3F">
              <w:rPr>
                <w:rFonts w:ascii="Times New Roman" w:hAnsi="Times New Roman" w:cs="Times New Roman"/>
                <w:b/>
                <w:i/>
                <w:sz w:val="20"/>
                <w:szCs w:val="20"/>
              </w:rPr>
              <w:t>theo quy định tại Điều 39, Điều 40 Nghị định này chỉ áp dụng đối với địa bàn có địa giới hành chính cụ thể</w:t>
            </w:r>
            <w:r w:rsidRPr="00871C3F">
              <w:rPr>
                <w:rFonts w:ascii="Times New Roman" w:hAnsi="Times New Roman" w:cs="Times New Roman"/>
                <w:b/>
                <w:bCs/>
                <w:i/>
                <w:sz w:val="20"/>
                <w:szCs w:val="20"/>
              </w:rPr>
              <w:t>.</w:t>
            </w:r>
            <w:r w:rsidRPr="00F27B7F">
              <w:rPr>
                <w:rFonts w:ascii="Times New Roman" w:hAnsi="Times New Roman" w:cs="Times New Roman"/>
                <w:bCs/>
                <w:sz w:val="20"/>
                <w:szCs w:val="20"/>
                <w:lang w:val="en-US"/>
              </w:rPr>
              <w:t>”</w:t>
            </w:r>
          </w:p>
        </w:tc>
        <w:tc>
          <w:tcPr>
            <w:tcW w:w="1269" w:type="pct"/>
            <w:shd w:val="clear" w:color="auto" w:fill="FFFFFF"/>
          </w:tcPr>
          <w:p w14:paraId="743DDF4E" w14:textId="77777777" w:rsidR="002F26EE" w:rsidRPr="00A61331" w:rsidRDefault="00A61331" w:rsidP="0056213A">
            <w:pPr>
              <w:spacing w:before="60" w:after="60"/>
              <w:ind w:right="41" w:firstLine="62"/>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Quy </w:t>
            </w:r>
            <w:proofErr w:type="spellStart"/>
            <w:r>
              <w:rPr>
                <w:rFonts w:ascii="Times New Roman" w:hAnsi="Times New Roman" w:cs="Times New Roman"/>
                <w:sz w:val="20"/>
                <w:szCs w:val="20"/>
                <w:lang w:val="en-US"/>
              </w:rPr>
              <w:t>định</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này</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cơ</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bản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là</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không</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thay</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đổi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với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quy</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định</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cũ</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tại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khoản</w:t>
            </w:r>
            <w:proofErr w:type="spellEnd"/>
            <w:r>
              <w:rPr>
                <w:rFonts w:ascii="Times New Roman" w:hAnsi="Times New Roman" w:cs="Times New Roman"/>
                <w:sz w:val="20"/>
                <w:szCs w:val="20"/>
                <w:lang w:val="en-US"/>
              </w:rPr>
              <w:t xml:space="preserve"> 13 </w:t>
            </w:r>
            <w:proofErr w:type="spellStart"/>
            <w:r>
              <w:rPr>
                <w:rFonts w:ascii="Times New Roman" w:hAnsi="Times New Roman" w:cs="Times New Roman"/>
                <w:sz w:val="20"/>
                <w:szCs w:val="20"/>
                <w:lang w:val="en-US"/>
              </w:rPr>
              <w:t>Điều</w:t>
            </w:r>
            <w:proofErr w:type="spellEnd"/>
            <w:r>
              <w:rPr>
                <w:rFonts w:ascii="Times New Roman" w:hAnsi="Times New Roman" w:cs="Times New Roman"/>
                <w:sz w:val="20"/>
                <w:szCs w:val="20"/>
                <w:lang w:val="en-US"/>
              </w:rPr>
              <w:t xml:space="preserve"> 38 </w:t>
            </w:r>
            <w:proofErr w:type="spellStart"/>
            <w:r>
              <w:rPr>
                <w:rFonts w:ascii="Times New Roman" w:hAnsi="Times New Roman" w:cs="Times New Roman"/>
                <w:sz w:val="20"/>
                <w:szCs w:val="20"/>
                <w:lang w:val="en-US"/>
              </w:rPr>
              <w:t>Nghị</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định</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số</w:t>
            </w:r>
            <w:proofErr w:type="spellEnd"/>
            <w:r>
              <w:rPr>
                <w:rFonts w:ascii="Times New Roman" w:hAnsi="Times New Roman" w:cs="Times New Roman"/>
                <w:sz w:val="20"/>
                <w:szCs w:val="20"/>
                <w:lang w:val="en-US"/>
              </w:rPr>
              <w:t xml:space="preserve"> 103/2024/NĐ-CP</w:t>
            </w:r>
            <w:r w:rsidR="00260003">
              <w:rPr>
                <w:rFonts w:ascii="Times New Roman" w:hAnsi="Times New Roman" w:cs="Times New Roman"/>
                <w:sz w:val="20"/>
                <w:szCs w:val="20"/>
                <w:lang w:val="en-US"/>
              </w:rPr>
              <w:t xml:space="preserve">, </w:t>
            </w:r>
            <w:proofErr w:type="spellStart"/>
            <w:r w:rsidR="00260003">
              <w:rPr>
                <w:rFonts w:ascii="Times New Roman" w:hAnsi="Times New Roman" w:cs="Times New Roman"/>
                <w:sz w:val="20"/>
                <w:szCs w:val="20"/>
                <w:lang w:val="en-US"/>
              </w:rPr>
              <w:t>tuy</w:t>
            </w:r>
            <w:proofErr w:type="spellEnd"/>
            <w:r w:rsidR="00260003">
              <w:rPr>
                <w:rFonts w:ascii="Times New Roman" w:hAnsi="Times New Roman" w:cs="Times New Roman"/>
                <w:sz w:val="20"/>
                <w:szCs w:val="20"/>
                <w:lang w:val="en-US"/>
              </w:rPr>
              <w:t xml:space="preserve"> </w:t>
            </w:r>
            <w:proofErr w:type="spellStart"/>
            <w:r w:rsidR="00260003">
              <w:rPr>
                <w:rFonts w:ascii="Times New Roman" w:hAnsi="Times New Roman" w:cs="Times New Roman"/>
                <w:sz w:val="20"/>
                <w:szCs w:val="20"/>
                <w:lang w:val="en-US"/>
              </w:rPr>
              <w:t>nhiên</w:t>
            </w:r>
            <w:proofErr w:type="spellEnd"/>
            <w:r w:rsidR="00260003">
              <w:rPr>
                <w:rFonts w:ascii="Times New Roman" w:hAnsi="Times New Roman" w:cs="Times New Roman"/>
                <w:sz w:val="20"/>
                <w:szCs w:val="20"/>
                <w:lang w:val="en-US"/>
              </w:rPr>
              <w:t xml:space="preserve"> </w:t>
            </w:r>
            <w:proofErr w:type="spellStart"/>
            <w:r w:rsidR="00260003">
              <w:rPr>
                <w:rFonts w:ascii="Times New Roman" w:hAnsi="Times New Roman" w:cs="Times New Roman"/>
                <w:sz w:val="20"/>
                <w:szCs w:val="20"/>
                <w:lang w:val="en-US"/>
              </w:rPr>
              <w:t>có</w:t>
            </w:r>
            <w:proofErr w:type="spellEnd"/>
            <w:r w:rsidR="00260003">
              <w:rPr>
                <w:rFonts w:ascii="Times New Roman" w:hAnsi="Times New Roman" w:cs="Times New Roman"/>
                <w:sz w:val="20"/>
                <w:szCs w:val="20"/>
                <w:lang w:val="en-US"/>
              </w:rPr>
              <w:t xml:space="preserve"> </w:t>
            </w:r>
            <w:proofErr w:type="spellStart"/>
            <w:r w:rsidR="00260003">
              <w:rPr>
                <w:rFonts w:ascii="Times New Roman" w:hAnsi="Times New Roman" w:cs="Times New Roman"/>
                <w:sz w:val="20"/>
                <w:szCs w:val="20"/>
                <w:lang w:val="en-US"/>
              </w:rPr>
              <w:t>sửa</w:t>
            </w:r>
            <w:proofErr w:type="spellEnd"/>
            <w:r w:rsidR="00260003">
              <w:rPr>
                <w:rFonts w:ascii="Times New Roman" w:hAnsi="Times New Roman" w:cs="Times New Roman"/>
                <w:sz w:val="20"/>
                <w:szCs w:val="20"/>
                <w:lang w:val="en-US"/>
              </w:rPr>
              <w:t xml:space="preserve"> </w:t>
            </w:r>
            <w:proofErr w:type="spellStart"/>
            <w:r w:rsidR="00260003">
              <w:rPr>
                <w:rFonts w:ascii="Times New Roman" w:hAnsi="Times New Roman" w:cs="Times New Roman"/>
                <w:sz w:val="20"/>
                <w:szCs w:val="20"/>
                <w:lang w:val="en-US"/>
              </w:rPr>
              <w:t>đổi</w:t>
            </w:r>
            <w:proofErr w:type="spellEnd"/>
            <w:r w:rsidR="00260003">
              <w:rPr>
                <w:rFonts w:ascii="Times New Roman" w:hAnsi="Times New Roman" w:cs="Times New Roman"/>
                <w:sz w:val="20"/>
                <w:szCs w:val="20"/>
                <w:lang w:val="en-US"/>
              </w:rPr>
              <w:t xml:space="preserve"> “</w:t>
            </w:r>
            <w:proofErr w:type="spellStart"/>
            <w:r w:rsidR="00260003">
              <w:rPr>
                <w:rFonts w:ascii="Times New Roman" w:hAnsi="Times New Roman" w:cs="Times New Roman"/>
                <w:sz w:val="20"/>
                <w:szCs w:val="20"/>
                <w:lang w:val="en-US"/>
              </w:rPr>
              <w:t>địa</w:t>
            </w:r>
            <w:proofErr w:type="spellEnd"/>
            <w:r w:rsidR="00260003">
              <w:rPr>
                <w:rFonts w:ascii="Times New Roman" w:hAnsi="Times New Roman" w:cs="Times New Roman"/>
                <w:sz w:val="20"/>
                <w:szCs w:val="20"/>
                <w:lang w:val="en-US"/>
              </w:rPr>
              <w:t xml:space="preserve"> </w:t>
            </w:r>
            <w:proofErr w:type="spellStart"/>
            <w:r w:rsidR="00260003">
              <w:rPr>
                <w:rFonts w:ascii="Times New Roman" w:hAnsi="Times New Roman" w:cs="Times New Roman"/>
                <w:sz w:val="20"/>
                <w:szCs w:val="20"/>
                <w:lang w:val="en-US"/>
              </w:rPr>
              <w:t>bàn</w:t>
            </w:r>
            <w:proofErr w:type="spellEnd"/>
            <w:r w:rsidR="00260003">
              <w:rPr>
                <w:rFonts w:ascii="Times New Roman" w:hAnsi="Times New Roman" w:cs="Times New Roman"/>
                <w:sz w:val="20"/>
                <w:szCs w:val="20"/>
                <w:lang w:val="en-US"/>
              </w:rPr>
              <w:t xml:space="preserve"> </w:t>
            </w:r>
            <w:proofErr w:type="spellStart"/>
            <w:r w:rsidR="00260003">
              <w:rPr>
                <w:rFonts w:ascii="Times New Roman" w:hAnsi="Times New Roman" w:cs="Times New Roman"/>
                <w:sz w:val="20"/>
                <w:szCs w:val="20"/>
                <w:lang w:val="en-US"/>
              </w:rPr>
              <w:t>cấp</w:t>
            </w:r>
            <w:proofErr w:type="spellEnd"/>
            <w:r w:rsidR="00260003">
              <w:rPr>
                <w:rFonts w:ascii="Times New Roman" w:hAnsi="Times New Roman" w:cs="Times New Roman"/>
                <w:sz w:val="20"/>
                <w:szCs w:val="20"/>
                <w:lang w:val="en-US"/>
              </w:rPr>
              <w:t xml:space="preserve"> </w:t>
            </w:r>
            <w:proofErr w:type="spellStart"/>
            <w:r w:rsidR="00260003">
              <w:rPr>
                <w:rFonts w:ascii="Times New Roman" w:hAnsi="Times New Roman" w:cs="Times New Roman"/>
                <w:sz w:val="20"/>
                <w:szCs w:val="20"/>
                <w:lang w:val="en-US"/>
              </w:rPr>
              <w:t>huyện</w:t>
            </w:r>
            <w:proofErr w:type="spellEnd"/>
            <w:r w:rsidR="00260003">
              <w:rPr>
                <w:rFonts w:ascii="Times New Roman" w:hAnsi="Times New Roman" w:cs="Times New Roman"/>
                <w:sz w:val="20"/>
                <w:szCs w:val="20"/>
                <w:lang w:val="en-US"/>
              </w:rPr>
              <w:t xml:space="preserve">” </w:t>
            </w:r>
            <w:proofErr w:type="spellStart"/>
            <w:r w:rsidR="00260003">
              <w:rPr>
                <w:rFonts w:ascii="Times New Roman" w:hAnsi="Times New Roman" w:cs="Times New Roman"/>
                <w:sz w:val="20"/>
                <w:szCs w:val="20"/>
                <w:lang w:val="en-US"/>
              </w:rPr>
              <w:t>thành</w:t>
            </w:r>
            <w:proofErr w:type="spellEnd"/>
            <w:r w:rsidR="00260003">
              <w:rPr>
                <w:rFonts w:ascii="Times New Roman" w:hAnsi="Times New Roman" w:cs="Times New Roman"/>
                <w:sz w:val="20"/>
                <w:szCs w:val="20"/>
                <w:lang w:val="en-US"/>
              </w:rPr>
              <w:t xml:space="preserve"> “</w:t>
            </w:r>
            <w:proofErr w:type="spellStart"/>
            <w:r w:rsidR="00260003">
              <w:rPr>
                <w:rFonts w:ascii="Times New Roman" w:hAnsi="Times New Roman" w:cs="Times New Roman"/>
                <w:sz w:val="20"/>
                <w:szCs w:val="20"/>
                <w:lang w:val="en-US"/>
              </w:rPr>
              <w:t>địa</w:t>
            </w:r>
            <w:proofErr w:type="spellEnd"/>
            <w:r w:rsidR="00260003">
              <w:rPr>
                <w:rFonts w:ascii="Times New Roman" w:hAnsi="Times New Roman" w:cs="Times New Roman"/>
                <w:sz w:val="20"/>
                <w:szCs w:val="20"/>
                <w:lang w:val="en-US"/>
              </w:rPr>
              <w:t xml:space="preserve"> </w:t>
            </w:r>
            <w:proofErr w:type="spellStart"/>
            <w:r w:rsidR="00260003">
              <w:rPr>
                <w:rFonts w:ascii="Times New Roman" w:hAnsi="Times New Roman" w:cs="Times New Roman"/>
                <w:sz w:val="20"/>
                <w:szCs w:val="20"/>
                <w:lang w:val="en-US"/>
              </w:rPr>
              <w:t>bàn</w:t>
            </w:r>
            <w:proofErr w:type="spellEnd"/>
            <w:r w:rsidR="00260003">
              <w:rPr>
                <w:rFonts w:ascii="Times New Roman" w:hAnsi="Times New Roman" w:cs="Times New Roman"/>
                <w:sz w:val="20"/>
                <w:szCs w:val="20"/>
                <w:lang w:val="en-US"/>
              </w:rPr>
              <w:t xml:space="preserve"> </w:t>
            </w:r>
            <w:proofErr w:type="spellStart"/>
            <w:r w:rsidR="00260003">
              <w:rPr>
                <w:rFonts w:ascii="Times New Roman" w:hAnsi="Times New Roman" w:cs="Times New Roman"/>
                <w:sz w:val="20"/>
                <w:szCs w:val="20"/>
                <w:lang w:val="en-US"/>
              </w:rPr>
              <w:t>có</w:t>
            </w:r>
            <w:proofErr w:type="spellEnd"/>
            <w:r w:rsidR="00260003">
              <w:rPr>
                <w:rFonts w:ascii="Times New Roman" w:hAnsi="Times New Roman" w:cs="Times New Roman"/>
                <w:sz w:val="20"/>
                <w:szCs w:val="20"/>
                <w:lang w:val="en-US"/>
              </w:rPr>
              <w:t xml:space="preserve"> </w:t>
            </w:r>
            <w:proofErr w:type="spellStart"/>
            <w:r w:rsidR="00260003">
              <w:rPr>
                <w:rFonts w:ascii="Times New Roman" w:hAnsi="Times New Roman" w:cs="Times New Roman"/>
                <w:sz w:val="20"/>
                <w:szCs w:val="20"/>
                <w:lang w:val="en-US"/>
              </w:rPr>
              <w:t>địa</w:t>
            </w:r>
            <w:proofErr w:type="spellEnd"/>
            <w:r w:rsidR="00260003">
              <w:rPr>
                <w:rFonts w:ascii="Times New Roman" w:hAnsi="Times New Roman" w:cs="Times New Roman"/>
                <w:sz w:val="20"/>
                <w:szCs w:val="20"/>
                <w:lang w:val="en-US"/>
              </w:rPr>
              <w:t xml:space="preserve"> </w:t>
            </w:r>
            <w:proofErr w:type="spellStart"/>
            <w:r w:rsidR="00260003">
              <w:rPr>
                <w:rFonts w:ascii="Times New Roman" w:hAnsi="Times New Roman" w:cs="Times New Roman"/>
                <w:sz w:val="20"/>
                <w:szCs w:val="20"/>
                <w:lang w:val="en-US"/>
              </w:rPr>
              <w:t>giới</w:t>
            </w:r>
            <w:proofErr w:type="spellEnd"/>
            <w:r w:rsidR="00260003">
              <w:rPr>
                <w:rFonts w:ascii="Times New Roman" w:hAnsi="Times New Roman" w:cs="Times New Roman"/>
                <w:sz w:val="20"/>
                <w:szCs w:val="20"/>
                <w:lang w:val="en-US"/>
              </w:rPr>
              <w:t xml:space="preserve"> </w:t>
            </w:r>
            <w:proofErr w:type="spellStart"/>
            <w:r w:rsidR="00260003">
              <w:rPr>
                <w:rFonts w:ascii="Times New Roman" w:hAnsi="Times New Roman" w:cs="Times New Roman"/>
                <w:sz w:val="20"/>
                <w:szCs w:val="20"/>
                <w:lang w:val="en-US"/>
              </w:rPr>
              <w:t>hành</w:t>
            </w:r>
            <w:proofErr w:type="spellEnd"/>
            <w:r w:rsidR="00260003">
              <w:rPr>
                <w:rFonts w:ascii="Times New Roman" w:hAnsi="Times New Roman" w:cs="Times New Roman"/>
                <w:sz w:val="20"/>
                <w:szCs w:val="20"/>
                <w:lang w:val="en-US"/>
              </w:rPr>
              <w:t xml:space="preserve"> </w:t>
            </w:r>
            <w:proofErr w:type="spellStart"/>
            <w:r w:rsidR="00260003">
              <w:rPr>
                <w:rFonts w:ascii="Times New Roman" w:hAnsi="Times New Roman" w:cs="Times New Roman"/>
                <w:sz w:val="20"/>
                <w:szCs w:val="20"/>
                <w:lang w:val="en-US"/>
              </w:rPr>
              <w:t>chính</w:t>
            </w:r>
            <w:proofErr w:type="spellEnd"/>
            <w:r w:rsidR="00260003">
              <w:rPr>
                <w:rFonts w:ascii="Times New Roman" w:hAnsi="Times New Roman" w:cs="Times New Roman"/>
                <w:sz w:val="20"/>
                <w:szCs w:val="20"/>
                <w:lang w:val="en-US"/>
              </w:rPr>
              <w:t xml:space="preserve"> </w:t>
            </w:r>
            <w:proofErr w:type="spellStart"/>
            <w:r w:rsidR="00260003">
              <w:rPr>
                <w:rFonts w:ascii="Times New Roman" w:hAnsi="Times New Roman" w:cs="Times New Roman"/>
                <w:sz w:val="20"/>
                <w:szCs w:val="20"/>
                <w:lang w:val="en-US"/>
              </w:rPr>
              <w:t>cụ</w:t>
            </w:r>
            <w:proofErr w:type="spellEnd"/>
            <w:r w:rsidR="00260003">
              <w:rPr>
                <w:rFonts w:ascii="Times New Roman" w:hAnsi="Times New Roman" w:cs="Times New Roman"/>
                <w:sz w:val="20"/>
                <w:szCs w:val="20"/>
                <w:lang w:val="en-US"/>
              </w:rPr>
              <w:t xml:space="preserve"> </w:t>
            </w:r>
            <w:proofErr w:type="spellStart"/>
            <w:r w:rsidR="00260003">
              <w:rPr>
                <w:rFonts w:ascii="Times New Roman" w:hAnsi="Times New Roman" w:cs="Times New Roman"/>
                <w:sz w:val="20"/>
                <w:szCs w:val="20"/>
                <w:lang w:val="en-US"/>
              </w:rPr>
              <w:t>thể</w:t>
            </w:r>
            <w:proofErr w:type="spellEnd"/>
            <w:r w:rsidR="00260003">
              <w:rPr>
                <w:rFonts w:ascii="Times New Roman" w:hAnsi="Times New Roman" w:cs="Times New Roman"/>
                <w:sz w:val="20"/>
                <w:szCs w:val="20"/>
                <w:lang w:val="en-US"/>
              </w:rPr>
              <w:t xml:space="preserve">” </w:t>
            </w:r>
            <w:proofErr w:type="spellStart"/>
            <w:r w:rsidR="00260003">
              <w:rPr>
                <w:rFonts w:ascii="Times New Roman" w:hAnsi="Times New Roman" w:cs="Times New Roman"/>
                <w:sz w:val="20"/>
                <w:szCs w:val="20"/>
                <w:lang w:val="en-US"/>
              </w:rPr>
              <w:t>nhằm</w:t>
            </w:r>
            <w:proofErr w:type="spellEnd"/>
            <w:r w:rsidR="00260003">
              <w:rPr>
                <w:rFonts w:ascii="Times New Roman" w:hAnsi="Times New Roman" w:cs="Times New Roman"/>
                <w:sz w:val="20"/>
                <w:szCs w:val="20"/>
                <w:lang w:val="en-US"/>
              </w:rPr>
              <w:t xml:space="preserve"> </w:t>
            </w:r>
            <w:proofErr w:type="spellStart"/>
            <w:r w:rsidR="00260003">
              <w:rPr>
                <w:rFonts w:ascii="Times New Roman" w:hAnsi="Times New Roman" w:cs="Times New Roman"/>
                <w:sz w:val="20"/>
                <w:szCs w:val="20"/>
                <w:lang w:val="en-US"/>
              </w:rPr>
              <w:t>đảm</w:t>
            </w:r>
            <w:proofErr w:type="spellEnd"/>
            <w:r w:rsidR="00260003">
              <w:rPr>
                <w:rFonts w:ascii="Times New Roman" w:hAnsi="Times New Roman" w:cs="Times New Roman"/>
                <w:sz w:val="20"/>
                <w:szCs w:val="20"/>
                <w:lang w:val="en-US"/>
              </w:rPr>
              <w:t xml:space="preserve"> </w:t>
            </w:r>
            <w:proofErr w:type="spellStart"/>
            <w:r w:rsidR="00260003">
              <w:rPr>
                <w:rFonts w:ascii="Times New Roman" w:hAnsi="Times New Roman" w:cs="Times New Roman"/>
                <w:sz w:val="20"/>
                <w:szCs w:val="20"/>
                <w:lang w:val="en-US"/>
              </w:rPr>
              <w:t>bảo</w:t>
            </w:r>
            <w:proofErr w:type="spellEnd"/>
            <w:r w:rsidR="00260003">
              <w:rPr>
                <w:rFonts w:ascii="Times New Roman" w:hAnsi="Times New Roman" w:cs="Times New Roman"/>
                <w:sz w:val="20"/>
                <w:szCs w:val="20"/>
                <w:lang w:val="en-US"/>
              </w:rPr>
              <w:t xml:space="preserve"> </w:t>
            </w:r>
            <w:proofErr w:type="spellStart"/>
            <w:r w:rsidR="00260003">
              <w:rPr>
                <w:rFonts w:ascii="Times New Roman" w:hAnsi="Times New Roman" w:cs="Times New Roman"/>
                <w:sz w:val="20"/>
                <w:szCs w:val="20"/>
                <w:lang w:val="en-US"/>
              </w:rPr>
              <w:t>phù</w:t>
            </w:r>
            <w:proofErr w:type="spellEnd"/>
            <w:r w:rsidR="00260003">
              <w:rPr>
                <w:rFonts w:ascii="Times New Roman" w:hAnsi="Times New Roman" w:cs="Times New Roman"/>
                <w:sz w:val="20"/>
                <w:szCs w:val="20"/>
                <w:lang w:val="en-US"/>
              </w:rPr>
              <w:t xml:space="preserve"> </w:t>
            </w:r>
            <w:proofErr w:type="spellStart"/>
            <w:r w:rsidR="00260003">
              <w:rPr>
                <w:rFonts w:ascii="Times New Roman" w:hAnsi="Times New Roman" w:cs="Times New Roman"/>
                <w:sz w:val="20"/>
                <w:szCs w:val="20"/>
                <w:lang w:val="en-US"/>
              </w:rPr>
              <w:t>hợp</w:t>
            </w:r>
            <w:proofErr w:type="spellEnd"/>
            <w:r w:rsidR="00260003">
              <w:rPr>
                <w:rFonts w:ascii="Times New Roman" w:hAnsi="Times New Roman" w:cs="Times New Roman"/>
                <w:sz w:val="20"/>
                <w:szCs w:val="20"/>
                <w:lang w:val="en-US"/>
              </w:rPr>
              <w:t xml:space="preserve"> </w:t>
            </w:r>
            <w:proofErr w:type="spellStart"/>
            <w:r w:rsidR="00260003">
              <w:rPr>
                <w:rFonts w:ascii="Times New Roman" w:hAnsi="Times New Roman" w:cs="Times New Roman"/>
                <w:sz w:val="20"/>
                <w:szCs w:val="20"/>
                <w:lang w:val="en-US"/>
              </w:rPr>
              <w:t>với</w:t>
            </w:r>
            <w:proofErr w:type="spellEnd"/>
            <w:r w:rsidR="00260003">
              <w:rPr>
                <w:rFonts w:ascii="Times New Roman" w:hAnsi="Times New Roman" w:cs="Times New Roman"/>
                <w:sz w:val="20"/>
                <w:szCs w:val="20"/>
                <w:lang w:val="en-US"/>
              </w:rPr>
              <w:t xml:space="preserve"> </w:t>
            </w:r>
            <w:proofErr w:type="spellStart"/>
            <w:r w:rsidR="00260003">
              <w:rPr>
                <w:rFonts w:ascii="Times New Roman" w:hAnsi="Times New Roman" w:cs="Times New Roman"/>
                <w:sz w:val="20"/>
                <w:szCs w:val="20"/>
                <w:lang w:val="en-US"/>
              </w:rPr>
              <w:t>chủ</w:t>
            </w:r>
            <w:proofErr w:type="spellEnd"/>
            <w:r w:rsidR="00260003">
              <w:rPr>
                <w:rFonts w:ascii="Times New Roman" w:hAnsi="Times New Roman" w:cs="Times New Roman"/>
                <w:sz w:val="20"/>
                <w:szCs w:val="20"/>
                <w:lang w:val="en-US"/>
              </w:rPr>
              <w:t xml:space="preserve"> </w:t>
            </w:r>
            <w:proofErr w:type="spellStart"/>
            <w:r w:rsidR="00260003">
              <w:rPr>
                <w:rFonts w:ascii="Times New Roman" w:hAnsi="Times New Roman" w:cs="Times New Roman"/>
                <w:sz w:val="20"/>
                <w:szCs w:val="20"/>
                <w:lang w:val="en-US"/>
              </w:rPr>
              <w:t>trương</w:t>
            </w:r>
            <w:proofErr w:type="spellEnd"/>
            <w:r w:rsidR="00260003">
              <w:rPr>
                <w:rFonts w:ascii="Times New Roman" w:hAnsi="Times New Roman" w:cs="Times New Roman"/>
                <w:sz w:val="20"/>
                <w:szCs w:val="20"/>
                <w:lang w:val="en-US"/>
              </w:rPr>
              <w:t xml:space="preserve"> </w:t>
            </w:r>
            <w:proofErr w:type="spellStart"/>
            <w:r w:rsidR="00260003">
              <w:rPr>
                <w:rFonts w:ascii="Times New Roman" w:hAnsi="Times New Roman" w:cs="Times New Roman"/>
                <w:sz w:val="20"/>
                <w:szCs w:val="20"/>
                <w:lang w:val="en-US"/>
              </w:rPr>
              <w:t>chuyển</w:t>
            </w:r>
            <w:proofErr w:type="spellEnd"/>
            <w:r w:rsidR="00260003">
              <w:rPr>
                <w:rFonts w:ascii="Times New Roman" w:hAnsi="Times New Roman" w:cs="Times New Roman"/>
                <w:sz w:val="20"/>
                <w:szCs w:val="20"/>
                <w:lang w:val="en-US"/>
              </w:rPr>
              <w:t xml:space="preserve"> </w:t>
            </w:r>
            <w:proofErr w:type="spellStart"/>
            <w:r w:rsidR="00260003">
              <w:rPr>
                <w:rFonts w:ascii="Times New Roman" w:hAnsi="Times New Roman" w:cs="Times New Roman"/>
                <w:sz w:val="20"/>
                <w:szCs w:val="20"/>
                <w:lang w:val="en-US"/>
              </w:rPr>
              <w:t>chính</w:t>
            </w:r>
            <w:proofErr w:type="spellEnd"/>
            <w:r w:rsidR="00260003">
              <w:rPr>
                <w:rFonts w:ascii="Times New Roman" w:hAnsi="Times New Roman" w:cs="Times New Roman"/>
                <w:sz w:val="20"/>
                <w:szCs w:val="20"/>
                <w:lang w:val="en-US"/>
              </w:rPr>
              <w:t xml:space="preserve"> </w:t>
            </w:r>
            <w:proofErr w:type="spellStart"/>
            <w:r w:rsidR="00260003">
              <w:rPr>
                <w:rFonts w:ascii="Times New Roman" w:hAnsi="Times New Roman" w:cs="Times New Roman"/>
                <w:sz w:val="20"/>
                <w:szCs w:val="20"/>
                <w:lang w:val="en-US"/>
              </w:rPr>
              <w:t>quyền</w:t>
            </w:r>
            <w:proofErr w:type="spellEnd"/>
            <w:r w:rsidR="00260003">
              <w:rPr>
                <w:rFonts w:ascii="Times New Roman" w:hAnsi="Times New Roman" w:cs="Times New Roman"/>
                <w:sz w:val="20"/>
                <w:szCs w:val="20"/>
                <w:lang w:val="en-US"/>
              </w:rPr>
              <w:t xml:space="preserve"> </w:t>
            </w:r>
            <w:proofErr w:type="spellStart"/>
            <w:r w:rsidR="00260003">
              <w:rPr>
                <w:rFonts w:ascii="Times New Roman" w:hAnsi="Times New Roman" w:cs="Times New Roman"/>
                <w:sz w:val="20"/>
                <w:szCs w:val="20"/>
                <w:lang w:val="en-US"/>
              </w:rPr>
              <w:t>địa</w:t>
            </w:r>
            <w:proofErr w:type="spellEnd"/>
            <w:r w:rsidR="00260003">
              <w:rPr>
                <w:rFonts w:ascii="Times New Roman" w:hAnsi="Times New Roman" w:cs="Times New Roman"/>
                <w:sz w:val="20"/>
                <w:szCs w:val="20"/>
                <w:lang w:val="en-US"/>
              </w:rPr>
              <w:t xml:space="preserve"> </w:t>
            </w:r>
            <w:proofErr w:type="spellStart"/>
            <w:r w:rsidR="00260003">
              <w:rPr>
                <w:rFonts w:ascii="Times New Roman" w:hAnsi="Times New Roman" w:cs="Times New Roman"/>
                <w:sz w:val="20"/>
                <w:szCs w:val="20"/>
                <w:lang w:val="en-US"/>
              </w:rPr>
              <w:t>phương</w:t>
            </w:r>
            <w:proofErr w:type="spellEnd"/>
            <w:r w:rsidR="00260003">
              <w:rPr>
                <w:rFonts w:ascii="Times New Roman" w:hAnsi="Times New Roman" w:cs="Times New Roman"/>
                <w:sz w:val="20"/>
                <w:szCs w:val="20"/>
                <w:lang w:val="en-US"/>
              </w:rPr>
              <w:t xml:space="preserve"> </w:t>
            </w:r>
            <w:proofErr w:type="spellStart"/>
            <w:r w:rsidR="00260003">
              <w:rPr>
                <w:rFonts w:ascii="Times New Roman" w:hAnsi="Times New Roman" w:cs="Times New Roman"/>
                <w:sz w:val="20"/>
                <w:szCs w:val="20"/>
                <w:lang w:val="en-US"/>
              </w:rPr>
              <w:t>ba</w:t>
            </w:r>
            <w:proofErr w:type="spellEnd"/>
            <w:r w:rsidR="00260003">
              <w:rPr>
                <w:rFonts w:ascii="Times New Roman" w:hAnsi="Times New Roman" w:cs="Times New Roman"/>
                <w:sz w:val="20"/>
                <w:szCs w:val="20"/>
                <w:lang w:val="en-US"/>
              </w:rPr>
              <w:t xml:space="preserve"> </w:t>
            </w:r>
            <w:proofErr w:type="spellStart"/>
            <w:r w:rsidR="00260003">
              <w:rPr>
                <w:rFonts w:ascii="Times New Roman" w:hAnsi="Times New Roman" w:cs="Times New Roman"/>
                <w:sz w:val="20"/>
                <w:szCs w:val="20"/>
                <w:lang w:val="en-US"/>
              </w:rPr>
              <w:t>cấp</w:t>
            </w:r>
            <w:proofErr w:type="spellEnd"/>
            <w:r w:rsidR="00260003">
              <w:rPr>
                <w:rFonts w:ascii="Times New Roman" w:hAnsi="Times New Roman" w:cs="Times New Roman"/>
                <w:sz w:val="20"/>
                <w:szCs w:val="20"/>
                <w:lang w:val="en-US"/>
              </w:rPr>
              <w:t xml:space="preserve"> </w:t>
            </w:r>
            <w:proofErr w:type="spellStart"/>
            <w:r w:rsidR="00260003">
              <w:rPr>
                <w:rFonts w:ascii="Times New Roman" w:hAnsi="Times New Roman" w:cs="Times New Roman"/>
                <w:sz w:val="20"/>
                <w:szCs w:val="20"/>
                <w:lang w:val="en-US"/>
              </w:rPr>
              <w:t>hành</w:t>
            </w:r>
            <w:proofErr w:type="spellEnd"/>
            <w:r w:rsidR="00260003">
              <w:rPr>
                <w:rFonts w:ascii="Times New Roman" w:hAnsi="Times New Roman" w:cs="Times New Roman"/>
                <w:sz w:val="20"/>
                <w:szCs w:val="20"/>
                <w:lang w:val="en-US"/>
              </w:rPr>
              <w:t xml:space="preserve"> </w:t>
            </w:r>
            <w:proofErr w:type="spellStart"/>
            <w:r w:rsidR="00260003">
              <w:rPr>
                <w:rFonts w:ascii="Times New Roman" w:hAnsi="Times New Roman" w:cs="Times New Roman"/>
                <w:sz w:val="20"/>
                <w:szCs w:val="20"/>
                <w:lang w:val="en-US"/>
              </w:rPr>
              <w:t>hai</w:t>
            </w:r>
            <w:proofErr w:type="spellEnd"/>
            <w:r w:rsidR="00260003">
              <w:rPr>
                <w:rFonts w:ascii="Times New Roman" w:hAnsi="Times New Roman" w:cs="Times New Roman"/>
                <w:sz w:val="20"/>
                <w:szCs w:val="20"/>
                <w:lang w:val="en-US"/>
              </w:rPr>
              <w:t xml:space="preserve"> </w:t>
            </w:r>
            <w:proofErr w:type="spellStart"/>
            <w:r w:rsidR="00260003">
              <w:rPr>
                <w:rFonts w:ascii="Times New Roman" w:hAnsi="Times New Roman" w:cs="Times New Roman"/>
                <w:sz w:val="20"/>
                <w:szCs w:val="20"/>
                <w:lang w:val="en-US"/>
              </w:rPr>
              <w:t>cấp</w:t>
            </w:r>
            <w:proofErr w:type="spellEnd"/>
            <w:r w:rsidR="00260003">
              <w:rPr>
                <w:rFonts w:ascii="Times New Roman" w:hAnsi="Times New Roman" w:cs="Times New Roman"/>
                <w:sz w:val="20"/>
                <w:szCs w:val="20"/>
                <w:lang w:val="en-US"/>
              </w:rPr>
              <w:t>.</w:t>
            </w:r>
          </w:p>
        </w:tc>
      </w:tr>
      <w:tr w:rsidR="002F26EE" w:rsidRPr="00F27B7F" w14:paraId="206A5D03" w14:textId="77777777" w:rsidTr="00F27B7F">
        <w:trPr>
          <w:trHeight w:val="20"/>
          <w:jc w:val="center"/>
        </w:trPr>
        <w:tc>
          <w:tcPr>
            <w:tcW w:w="1671" w:type="pct"/>
            <w:shd w:val="clear" w:color="auto" w:fill="FFFFFF"/>
          </w:tcPr>
          <w:p w14:paraId="71847A76" w14:textId="77777777" w:rsidR="002F26EE" w:rsidRPr="00F27B7F" w:rsidRDefault="002F26EE" w:rsidP="0056213A">
            <w:pPr>
              <w:spacing w:before="60" w:after="60"/>
              <w:rPr>
                <w:rFonts w:ascii="Times New Roman" w:hAnsi="Times New Roman" w:cs="Times New Roman"/>
                <w:bCs/>
                <w:sz w:val="20"/>
                <w:szCs w:val="20"/>
              </w:rPr>
            </w:pPr>
          </w:p>
        </w:tc>
        <w:tc>
          <w:tcPr>
            <w:tcW w:w="2060" w:type="pct"/>
            <w:shd w:val="clear" w:color="auto" w:fill="FFFFFF"/>
          </w:tcPr>
          <w:p w14:paraId="025AFB9B" w14:textId="77777777" w:rsidR="002F26EE" w:rsidRPr="00F27B7F" w:rsidRDefault="002F26EE" w:rsidP="00397DE8">
            <w:pPr>
              <w:spacing w:before="60" w:after="60"/>
              <w:ind w:left="62" w:right="57" w:firstLine="99"/>
              <w:jc w:val="both"/>
              <w:rPr>
                <w:rFonts w:ascii="Times New Roman" w:hAnsi="Times New Roman" w:cs="Times New Roman"/>
                <w:bCs/>
                <w:sz w:val="20"/>
                <w:szCs w:val="20"/>
                <w:lang w:val="en-US"/>
              </w:rPr>
            </w:pPr>
            <w:proofErr w:type="spellStart"/>
            <w:r w:rsidRPr="00F27B7F">
              <w:rPr>
                <w:rFonts w:ascii="Times New Roman" w:hAnsi="Times New Roman" w:cs="Times New Roman"/>
                <w:sz w:val="20"/>
                <w:szCs w:val="20"/>
                <w:shd w:val="clear" w:color="auto" w:fill="FFFFFF"/>
                <w:lang w:val="en-US"/>
              </w:rPr>
              <w:t>Bổ</w:t>
            </w:r>
            <w:proofErr w:type="spellEnd"/>
            <w:r w:rsidRPr="00F27B7F">
              <w:rPr>
                <w:rFonts w:ascii="Times New Roman" w:hAnsi="Times New Roman" w:cs="Times New Roman"/>
                <w:sz w:val="20"/>
                <w:szCs w:val="20"/>
                <w:shd w:val="clear" w:color="auto" w:fill="FFFFFF"/>
                <w:lang w:val="en-US"/>
              </w:rPr>
              <w:t xml:space="preserve"> sung</w:t>
            </w:r>
            <w:r w:rsidRPr="00F27B7F">
              <w:rPr>
                <w:rFonts w:ascii="Times New Roman" w:hAnsi="Times New Roman" w:cs="Times New Roman"/>
                <w:sz w:val="20"/>
                <w:szCs w:val="20"/>
                <w:shd w:val="clear" w:color="auto" w:fill="FFFFFF"/>
              </w:rPr>
              <w:t xml:space="preserve"> </w:t>
            </w:r>
            <w:r w:rsidRPr="00F27B7F">
              <w:rPr>
                <w:rFonts w:ascii="Times New Roman" w:hAnsi="Times New Roman" w:cs="Times New Roman"/>
                <w:bCs/>
                <w:iCs/>
                <w:sz w:val="20"/>
                <w:szCs w:val="20"/>
              </w:rPr>
              <w:t xml:space="preserve">khoản </w:t>
            </w:r>
            <w:r w:rsidRPr="00F27B7F">
              <w:rPr>
                <w:rFonts w:ascii="Times New Roman" w:hAnsi="Times New Roman" w:cs="Times New Roman"/>
                <w:bCs/>
                <w:iCs/>
                <w:sz w:val="20"/>
                <w:szCs w:val="20"/>
                <w:lang w:val="en-US"/>
              </w:rPr>
              <w:t>17</w:t>
            </w:r>
            <w:r w:rsidRPr="00F27B7F">
              <w:rPr>
                <w:rFonts w:ascii="Times New Roman" w:hAnsi="Times New Roman" w:cs="Times New Roman"/>
                <w:bCs/>
                <w:iCs/>
                <w:sz w:val="20"/>
                <w:szCs w:val="20"/>
              </w:rPr>
              <w:t xml:space="preserve"> Điều 3</w:t>
            </w:r>
            <w:r w:rsidRPr="00F27B7F">
              <w:rPr>
                <w:rFonts w:ascii="Times New Roman" w:hAnsi="Times New Roman" w:cs="Times New Roman"/>
                <w:bCs/>
                <w:iCs/>
                <w:sz w:val="20"/>
                <w:szCs w:val="20"/>
                <w:lang w:val="en-US"/>
              </w:rPr>
              <w:t>8</w:t>
            </w:r>
            <w:r w:rsidRPr="00F27B7F">
              <w:rPr>
                <w:rFonts w:ascii="Times New Roman" w:hAnsi="Times New Roman" w:cs="Times New Roman"/>
                <w:bCs/>
                <w:iCs/>
                <w:sz w:val="20"/>
                <w:szCs w:val="20"/>
              </w:rPr>
              <w:t xml:space="preserve"> như sau:</w:t>
            </w:r>
          </w:p>
          <w:p w14:paraId="77730ACC" w14:textId="77777777" w:rsidR="002F26EE" w:rsidRPr="00F27B7F" w:rsidRDefault="002F26EE" w:rsidP="00397DE8">
            <w:pPr>
              <w:spacing w:before="60" w:after="60"/>
              <w:ind w:left="62" w:right="57" w:firstLine="99"/>
              <w:jc w:val="both"/>
              <w:rPr>
                <w:rFonts w:ascii="Times New Roman" w:hAnsi="Times New Roman" w:cs="Times New Roman"/>
                <w:bCs/>
                <w:sz w:val="20"/>
                <w:szCs w:val="20"/>
                <w:lang w:val="en-US"/>
              </w:rPr>
            </w:pPr>
            <w:r w:rsidRPr="00F27B7F">
              <w:rPr>
                <w:rFonts w:ascii="Times New Roman" w:hAnsi="Times New Roman" w:cs="Times New Roman"/>
                <w:bCs/>
                <w:sz w:val="20"/>
                <w:szCs w:val="20"/>
                <w:lang w:val="en-US"/>
              </w:rPr>
              <w:t>“</w:t>
            </w:r>
            <w:r w:rsidRPr="00871C3F">
              <w:rPr>
                <w:rFonts w:ascii="Times New Roman" w:hAnsi="Times New Roman" w:cs="Times New Roman"/>
                <w:b/>
                <w:i/>
                <w:sz w:val="20"/>
                <w:szCs w:val="20"/>
              </w:rPr>
              <w:t xml:space="preserve">17. Trường hợp diện tích đất được Nhà nước cho thuê đất, miễn, giảm tiền thuê đất theo quy định tại Điều 39, Điều 40 Nghị định này nằm trên phạm vi nhiều địa bàn có địa giới hành chính cụ thể khác khau thì việc ưu đãi miễn, giảm tiền thuê đất được xác định theo diện tích tương ứng ở từng </w:t>
            </w:r>
            <w:r w:rsidRPr="00871C3F">
              <w:rPr>
                <w:rFonts w:ascii="Times New Roman" w:hAnsi="Times New Roman" w:cs="Times New Roman"/>
                <w:b/>
                <w:bCs/>
                <w:i/>
                <w:sz w:val="20"/>
                <w:szCs w:val="20"/>
              </w:rPr>
              <w:t>địa bàn có địa giới hành chính cụ thể.</w:t>
            </w:r>
            <w:r w:rsidRPr="00F27B7F">
              <w:rPr>
                <w:rFonts w:ascii="Times New Roman" w:hAnsi="Times New Roman" w:cs="Times New Roman"/>
                <w:bCs/>
                <w:sz w:val="20"/>
                <w:szCs w:val="20"/>
                <w:lang w:val="en-US"/>
              </w:rPr>
              <w:t>”</w:t>
            </w:r>
          </w:p>
        </w:tc>
        <w:tc>
          <w:tcPr>
            <w:tcW w:w="1269" w:type="pct"/>
            <w:shd w:val="clear" w:color="auto" w:fill="FFFFFF"/>
          </w:tcPr>
          <w:p w14:paraId="13723BBC" w14:textId="77777777" w:rsidR="002F26EE" w:rsidRPr="00260003" w:rsidRDefault="00260003" w:rsidP="0056213A">
            <w:pPr>
              <w:spacing w:before="60" w:after="60"/>
              <w:ind w:right="41" w:firstLine="62"/>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US"/>
              </w:rPr>
              <w:t>Tương</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tự</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nội</w:t>
            </w:r>
            <w:proofErr w:type="spellEnd"/>
            <w:r>
              <w:rPr>
                <w:rFonts w:ascii="Times New Roman" w:hAnsi="Times New Roman" w:cs="Times New Roman"/>
                <w:sz w:val="20"/>
                <w:szCs w:val="20"/>
                <w:lang w:val="en-US"/>
              </w:rPr>
              <w:t xml:space="preserve"> dung </w:t>
            </w:r>
            <w:proofErr w:type="spellStart"/>
            <w:r>
              <w:rPr>
                <w:rFonts w:ascii="Times New Roman" w:hAnsi="Times New Roman" w:cs="Times New Roman"/>
                <w:sz w:val="20"/>
                <w:szCs w:val="20"/>
                <w:lang w:val="en-US"/>
              </w:rPr>
              <w:t>thuyết</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minh</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nêu</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trên</w:t>
            </w:r>
            <w:proofErr w:type="spellEnd"/>
          </w:p>
        </w:tc>
      </w:tr>
      <w:tr w:rsidR="002F26EE" w:rsidRPr="00F27B7F" w14:paraId="13F02075" w14:textId="77777777" w:rsidTr="00F27B7F">
        <w:trPr>
          <w:trHeight w:val="20"/>
          <w:jc w:val="center"/>
        </w:trPr>
        <w:tc>
          <w:tcPr>
            <w:tcW w:w="1671" w:type="pct"/>
            <w:shd w:val="clear" w:color="auto" w:fill="FFFFFF"/>
          </w:tcPr>
          <w:p w14:paraId="2B7EFB08" w14:textId="77777777" w:rsidR="002F26EE" w:rsidRPr="00F27B7F" w:rsidRDefault="000B590A" w:rsidP="0056213A">
            <w:pPr>
              <w:spacing w:before="60" w:after="60"/>
              <w:rPr>
                <w:rFonts w:ascii="Times New Roman" w:hAnsi="Times New Roman" w:cs="Times New Roman"/>
                <w:bCs/>
                <w:sz w:val="20"/>
                <w:szCs w:val="20"/>
              </w:rPr>
            </w:pPr>
            <w:bookmarkStart w:id="38" w:name="dieu_39"/>
            <w:r w:rsidRPr="00F27B7F">
              <w:rPr>
                <w:rFonts w:ascii="Times New Roman" w:hAnsi="Times New Roman" w:cs="Times New Roman"/>
                <w:b/>
                <w:bCs/>
                <w:sz w:val="20"/>
                <w:szCs w:val="20"/>
                <w:shd w:val="clear" w:color="auto" w:fill="FFFFFF"/>
              </w:rPr>
              <w:t>Điều 39. Miễn tiền thuê đất</w:t>
            </w:r>
            <w:bookmarkEnd w:id="38"/>
          </w:p>
        </w:tc>
        <w:tc>
          <w:tcPr>
            <w:tcW w:w="2060" w:type="pct"/>
            <w:shd w:val="clear" w:color="auto" w:fill="FFFFFF"/>
          </w:tcPr>
          <w:p w14:paraId="41712B90" w14:textId="77777777" w:rsidR="002F26EE" w:rsidRPr="00F27B7F" w:rsidRDefault="002F26EE" w:rsidP="0056213A">
            <w:pPr>
              <w:spacing w:before="60" w:after="60"/>
              <w:ind w:right="158" w:firstLine="99"/>
              <w:rPr>
                <w:rFonts w:ascii="Times New Roman" w:hAnsi="Times New Roman" w:cs="Times New Roman"/>
                <w:bCs/>
                <w:sz w:val="20"/>
                <w:szCs w:val="20"/>
              </w:rPr>
            </w:pPr>
          </w:p>
        </w:tc>
        <w:tc>
          <w:tcPr>
            <w:tcW w:w="1269" w:type="pct"/>
            <w:shd w:val="clear" w:color="auto" w:fill="FFFFFF"/>
          </w:tcPr>
          <w:p w14:paraId="2DA0FBFF" w14:textId="77777777" w:rsidR="002F26EE" w:rsidRPr="00F27B7F" w:rsidRDefault="002F26EE" w:rsidP="0056213A">
            <w:pPr>
              <w:spacing w:before="60" w:after="60"/>
              <w:ind w:right="41" w:firstLine="62"/>
              <w:jc w:val="both"/>
              <w:rPr>
                <w:rFonts w:ascii="Times New Roman" w:hAnsi="Times New Roman" w:cs="Times New Roman"/>
                <w:sz w:val="20"/>
                <w:szCs w:val="20"/>
              </w:rPr>
            </w:pPr>
          </w:p>
        </w:tc>
      </w:tr>
      <w:tr w:rsidR="002F26EE" w:rsidRPr="00F27B7F" w14:paraId="7BFBEB7D" w14:textId="77777777" w:rsidTr="00F27B7F">
        <w:trPr>
          <w:trHeight w:val="20"/>
          <w:jc w:val="center"/>
        </w:trPr>
        <w:tc>
          <w:tcPr>
            <w:tcW w:w="1671" w:type="pct"/>
            <w:shd w:val="clear" w:color="auto" w:fill="FFFFFF"/>
          </w:tcPr>
          <w:p w14:paraId="7E19F288" w14:textId="77777777" w:rsidR="000B590A" w:rsidRPr="00F27B7F" w:rsidRDefault="000B590A" w:rsidP="0056213A">
            <w:pPr>
              <w:spacing w:before="60" w:after="60"/>
              <w:ind w:left="113" w:right="113"/>
              <w:jc w:val="both"/>
              <w:rPr>
                <w:rFonts w:ascii="Times New Roman" w:hAnsi="Times New Roman" w:cs="Times New Roman"/>
                <w:sz w:val="20"/>
                <w:szCs w:val="20"/>
                <w:shd w:val="clear" w:color="auto" w:fill="FFFFFF"/>
                <w:lang w:val="en-US"/>
              </w:rPr>
            </w:pPr>
            <w:r w:rsidRPr="00F27B7F">
              <w:rPr>
                <w:rFonts w:ascii="Times New Roman" w:hAnsi="Times New Roman" w:cs="Times New Roman"/>
                <w:sz w:val="20"/>
                <w:szCs w:val="20"/>
                <w:shd w:val="clear" w:color="auto" w:fill="FFFFFF"/>
              </w:rPr>
              <w:t xml:space="preserve">3. Miễn tiền thuê đất sau thời gian được miễn tiền thuê đất của thời gian xây dựng cơ bản theo quy định tại khoản 2 Điều này đối với trường hợp sử dụng đất theo </w:t>
            </w:r>
            <w:r w:rsidRPr="00F27B7F">
              <w:rPr>
                <w:rFonts w:ascii="Times New Roman" w:hAnsi="Times New Roman" w:cs="Times New Roman"/>
                <w:sz w:val="20"/>
                <w:szCs w:val="20"/>
                <w:shd w:val="clear" w:color="auto" w:fill="FFFFFF"/>
              </w:rPr>
              <w:lastRenderedPageBreak/>
              <w:t>quy định tại điểm a khoản 1 Điều 157 Luật Đất đai, trừ trường hợp quy định tại khoản 3, khoản 4 Điều này, cụ thể như sau:</w:t>
            </w:r>
          </w:p>
          <w:p w14:paraId="447A36EE" w14:textId="77777777" w:rsidR="002F26EE" w:rsidRPr="00F27B7F" w:rsidRDefault="000B590A" w:rsidP="0056213A">
            <w:pPr>
              <w:spacing w:before="60" w:after="60"/>
              <w:rPr>
                <w:rFonts w:ascii="Times New Roman" w:hAnsi="Times New Roman" w:cs="Times New Roman"/>
                <w:bCs/>
                <w:sz w:val="20"/>
                <w:szCs w:val="20"/>
              </w:rPr>
            </w:pPr>
            <w:r w:rsidRPr="00F27B7F">
              <w:rPr>
                <w:rFonts w:ascii="Times New Roman" w:hAnsi="Times New Roman" w:cs="Times New Roman"/>
                <w:sz w:val="20"/>
                <w:szCs w:val="20"/>
                <w:shd w:val="clear" w:color="auto" w:fill="FFFFFF"/>
                <w:lang w:val="en-US"/>
              </w:rPr>
              <w:t>…</w:t>
            </w:r>
          </w:p>
        </w:tc>
        <w:tc>
          <w:tcPr>
            <w:tcW w:w="2060" w:type="pct"/>
            <w:shd w:val="clear" w:color="auto" w:fill="FFFFFF"/>
          </w:tcPr>
          <w:p w14:paraId="1F9A151D" w14:textId="77777777" w:rsidR="000B590A" w:rsidRPr="00F27B7F" w:rsidRDefault="000B590A" w:rsidP="00397DE8">
            <w:pPr>
              <w:tabs>
                <w:tab w:val="left" w:pos="902"/>
              </w:tabs>
              <w:autoSpaceDE w:val="0"/>
              <w:autoSpaceDN w:val="0"/>
              <w:adjustRightInd w:val="0"/>
              <w:spacing w:before="60" w:after="60"/>
              <w:ind w:left="62" w:right="57" w:firstLine="99"/>
              <w:jc w:val="both"/>
              <w:rPr>
                <w:rFonts w:ascii="Times New Roman" w:hAnsi="Times New Roman" w:cs="Times New Roman"/>
                <w:bCs/>
                <w:iCs/>
                <w:sz w:val="20"/>
                <w:szCs w:val="20"/>
                <w:lang w:val="en-US"/>
              </w:rPr>
            </w:pPr>
            <w:r w:rsidRPr="00F27B7F">
              <w:rPr>
                <w:rFonts w:ascii="Times New Roman" w:hAnsi="Times New Roman" w:cs="Times New Roman"/>
                <w:sz w:val="20"/>
                <w:szCs w:val="20"/>
                <w:shd w:val="clear" w:color="auto" w:fill="FFFFFF"/>
              </w:rPr>
              <w:lastRenderedPageBreak/>
              <w:t xml:space="preserve">Sửa đổi </w:t>
            </w:r>
            <w:r w:rsidRPr="00F27B7F">
              <w:rPr>
                <w:rFonts w:ascii="Times New Roman" w:hAnsi="Times New Roman" w:cs="Times New Roman"/>
                <w:bCs/>
                <w:iCs/>
                <w:sz w:val="20"/>
                <w:szCs w:val="20"/>
              </w:rPr>
              <w:t xml:space="preserve">khoản </w:t>
            </w:r>
            <w:r w:rsidRPr="00F27B7F">
              <w:rPr>
                <w:rFonts w:ascii="Times New Roman" w:hAnsi="Times New Roman" w:cs="Times New Roman"/>
                <w:bCs/>
                <w:iCs/>
                <w:sz w:val="20"/>
                <w:szCs w:val="20"/>
                <w:lang w:val="en-US"/>
              </w:rPr>
              <w:t>3</w:t>
            </w:r>
            <w:r w:rsidRPr="00F27B7F">
              <w:rPr>
                <w:rFonts w:ascii="Times New Roman" w:hAnsi="Times New Roman" w:cs="Times New Roman"/>
                <w:bCs/>
                <w:iCs/>
                <w:sz w:val="20"/>
                <w:szCs w:val="20"/>
              </w:rPr>
              <w:t xml:space="preserve"> Điều 3</w:t>
            </w:r>
            <w:r w:rsidRPr="00F27B7F">
              <w:rPr>
                <w:rFonts w:ascii="Times New Roman" w:hAnsi="Times New Roman" w:cs="Times New Roman"/>
                <w:bCs/>
                <w:iCs/>
                <w:sz w:val="20"/>
                <w:szCs w:val="20"/>
                <w:lang w:val="en-US"/>
              </w:rPr>
              <w:t>9</w:t>
            </w:r>
            <w:r w:rsidRPr="00F27B7F">
              <w:rPr>
                <w:rFonts w:ascii="Times New Roman" w:hAnsi="Times New Roman" w:cs="Times New Roman"/>
                <w:bCs/>
                <w:iCs/>
                <w:sz w:val="20"/>
                <w:szCs w:val="20"/>
              </w:rPr>
              <w:t xml:space="preserve"> như sau:</w:t>
            </w:r>
          </w:p>
          <w:p w14:paraId="7528CC67" w14:textId="77777777" w:rsidR="002F26EE" w:rsidRPr="00F27B7F" w:rsidRDefault="000B590A" w:rsidP="00397DE8">
            <w:pPr>
              <w:spacing w:before="60" w:after="60"/>
              <w:ind w:left="62" w:right="57" w:firstLine="99"/>
              <w:jc w:val="both"/>
              <w:rPr>
                <w:rFonts w:ascii="Times New Roman" w:hAnsi="Times New Roman" w:cs="Times New Roman"/>
                <w:bCs/>
                <w:sz w:val="20"/>
                <w:szCs w:val="20"/>
                <w:lang w:val="en-US"/>
              </w:rPr>
            </w:pPr>
            <w:r w:rsidRPr="00F27B7F">
              <w:rPr>
                <w:rFonts w:ascii="Times New Roman" w:hAnsi="Times New Roman" w:cs="Times New Roman"/>
                <w:i/>
                <w:iCs/>
                <w:sz w:val="20"/>
                <w:szCs w:val="20"/>
              </w:rPr>
              <w:t>“</w:t>
            </w:r>
            <w:r w:rsidRPr="00F27B7F">
              <w:rPr>
                <w:rFonts w:ascii="Times New Roman" w:hAnsi="Times New Roman" w:cs="Times New Roman"/>
                <w:i/>
                <w:iCs/>
                <w:sz w:val="20"/>
                <w:szCs w:val="20"/>
                <w:shd w:val="clear" w:color="auto" w:fill="FFFFFF"/>
              </w:rPr>
              <w:t xml:space="preserve">3. Miễn tiền thuê đất sau thời gian được miễn tiền thuê đất của thời </w:t>
            </w:r>
            <w:r w:rsidRPr="00F27B7F">
              <w:rPr>
                <w:rFonts w:ascii="Times New Roman" w:hAnsi="Times New Roman" w:cs="Times New Roman"/>
                <w:i/>
                <w:iCs/>
                <w:sz w:val="20"/>
                <w:szCs w:val="20"/>
                <w:shd w:val="clear" w:color="auto" w:fill="FFFFFF"/>
              </w:rPr>
              <w:lastRenderedPageBreak/>
              <w:t>gian xây dựng cơ bản theo quy định tại khoản 2 Điều này đối với trường hợp sử dụng đất theo quy định tại </w:t>
            </w:r>
            <w:bookmarkStart w:id="39" w:name="dc_144"/>
            <w:r w:rsidRPr="00F27B7F">
              <w:rPr>
                <w:rFonts w:ascii="Times New Roman" w:hAnsi="Times New Roman" w:cs="Times New Roman"/>
                <w:i/>
                <w:iCs/>
                <w:sz w:val="20"/>
                <w:szCs w:val="20"/>
                <w:shd w:val="clear" w:color="auto" w:fill="FFFFFF"/>
              </w:rPr>
              <w:t>điểm a khoản 1 Điều 157 Luật Đất đai</w:t>
            </w:r>
            <w:bookmarkEnd w:id="39"/>
            <w:r w:rsidRPr="00F27B7F">
              <w:rPr>
                <w:rFonts w:ascii="Times New Roman" w:hAnsi="Times New Roman" w:cs="Times New Roman"/>
                <w:i/>
                <w:iCs/>
                <w:sz w:val="20"/>
                <w:szCs w:val="20"/>
                <w:shd w:val="clear" w:color="auto" w:fill="FFFFFF"/>
              </w:rPr>
              <w:t xml:space="preserve">, trừ trường hợp quy định tại </w:t>
            </w:r>
            <w:r w:rsidRPr="007A1032">
              <w:rPr>
                <w:rFonts w:ascii="Times New Roman" w:hAnsi="Times New Roman" w:cs="Times New Roman"/>
                <w:b/>
                <w:bCs/>
                <w:i/>
                <w:iCs/>
                <w:sz w:val="20"/>
                <w:szCs w:val="20"/>
                <w:shd w:val="clear" w:color="auto" w:fill="FFFFFF"/>
              </w:rPr>
              <w:t>khoản 4, khoản 5</w:t>
            </w:r>
            <w:r w:rsidRPr="007A1032">
              <w:rPr>
                <w:rFonts w:ascii="Times New Roman" w:hAnsi="Times New Roman" w:cs="Times New Roman"/>
                <w:b/>
                <w:i/>
                <w:iCs/>
                <w:sz w:val="20"/>
                <w:szCs w:val="20"/>
                <w:shd w:val="clear" w:color="auto" w:fill="FFFFFF"/>
              </w:rPr>
              <w:t xml:space="preserve"> </w:t>
            </w:r>
            <w:r w:rsidRPr="00F27B7F">
              <w:rPr>
                <w:rFonts w:ascii="Times New Roman" w:hAnsi="Times New Roman" w:cs="Times New Roman"/>
                <w:i/>
                <w:iCs/>
                <w:sz w:val="20"/>
                <w:szCs w:val="20"/>
                <w:shd w:val="clear" w:color="auto" w:fill="FFFFFF"/>
              </w:rPr>
              <w:t>Điều này, cụ thể như sau:</w:t>
            </w:r>
            <w:r w:rsidRPr="00F27B7F">
              <w:rPr>
                <w:rFonts w:ascii="Times New Roman" w:hAnsi="Times New Roman" w:cs="Times New Roman"/>
                <w:i/>
                <w:iCs/>
                <w:sz w:val="20"/>
                <w:szCs w:val="20"/>
                <w:shd w:val="clear" w:color="auto" w:fill="FFFFFF"/>
                <w:lang w:val="en-US"/>
              </w:rPr>
              <w:t>”</w:t>
            </w:r>
          </w:p>
        </w:tc>
        <w:tc>
          <w:tcPr>
            <w:tcW w:w="1269" w:type="pct"/>
            <w:shd w:val="clear" w:color="auto" w:fill="FFFFFF"/>
          </w:tcPr>
          <w:p w14:paraId="39368793" w14:textId="77777777" w:rsidR="002F26EE" w:rsidRPr="00F27B7F" w:rsidRDefault="002F26EE" w:rsidP="0056213A">
            <w:pPr>
              <w:spacing w:before="60" w:after="60"/>
              <w:ind w:right="41" w:firstLine="62"/>
              <w:jc w:val="both"/>
              <w:rPr>
                <w:rFonts w:ascii="Times New Roman" w:hAnsi="Times New Roman" w:cs="Times New Roman"/>
                <w:sz w:val="20"/>
                <w:szCs w:val="20"/>
              </w:rPr>
            </w:pPr>
          </w:p>
        </w:tc>
      </w:tr>
      <w:tr w:rsidR="002F26EE" w:rsidRPr="00FF332A" w14:paraId="26BBAD71" w14:textId="77777777" w:rsidTr="00F27B7F">
        <w:trPr>
          <w:trHeight w:val="20"/>
          <w:jc w:val="center"/>
        </w:trPr>
        <w:tc>
          <w:tcPr>
            <w:tcW w:w="1671" w:type="pct"/>
            <w:shd w:val="clear" w:color="auto" w:fill="FFFFFF"/>
          </w:tcPr>
          <w:p w14:paraId="0A86197E" w14:textId="77777777" w:rsidR="000B590A" w:rsidRPr="00FF332A" w:rsidRDefault="000B590A" w:rsidP="0056213A">
            <w:pPr>
              <w:pStyle w:val="NormalWeb"/>
              <w:shd w:val="clear" w:color="auto" w:fill="FFFFFF"/>
              <w:spacing w:before="60" w:beforeAutospacing="0" w:after="60" w:afterAutospacing="0" w:line="170" w:lineRule="atLeast"/>
              <w:jc w:val="both"/>
              <w:rPr>
                <w:sz w:val="20"/>
                <w:szCs w:val="20"/>
              </w:rPr>
            </w:pPr>
            <w:bookmarkStart w:id="40" w:name="khoan_7_39"/>
            <w:r w:rsidRPr="00FF332A">
              <w:rPr>
                <w:sz w:val="20"/>
                <w:szCs w:val="20"/>
              </w:rPr>
              <w:t xml:space="preserve">7. </w:t>
            </w:r>
            <w:proofErr w:type="spellStart"/>
            <w:r w:rsidRPr="00FF332A">
              <w:rPr>
                <w:sz w:val="20"/>
                <w:szCs w:val="20"/>
              </w:rPr>
              <w:t>Đối</w:t>
            </w:r>
            <w:proofErr w:type="spellEnd"/>
            <w:r w:rsidRPr="00FF332A">
              <w:rPr>
                <w:sz w:val="20"/>
                <w:szCs w:val="20"/>
              </w:rPr>
              <w:t xml:space="preserve"> </w:t>
            </w:r>
            <w:proofErr w:type="spellStart"/>
            <w:r w:rsidRPr="00FF332A">
              <w:rPr>
                <w:sz w:val="20"/>
                <w:szCs w:val="20"/>
              </w:rPr>
              <w:t>với</w:t>
            </w:r>
            <w:proofErr w:type="spellEnd"/>
            <w:r w:rsidRPr="00FF332A">
              <w:rPr>
                <w:sz w:val="20"/>
                <w:szCs w:val="20"/>
              </w:rPr>
              <w:t xml:space="preserve"> </w:t>
            </w:r>
            <w:proofErr w:type="spellStart"/>
            <w:r w:rsidRPr="00FF332A">
              <w:rPr>
                <w:sz w:val="20"/>
                <w:szCs w:val="20"/>
              </w:rPr>
              <w:t>trường</w:t>
            </w:r>
            <w:proofErr w:type="spellEnd"/>
            <w:r w:rsidRPr="00FF332A">
              <w:rPr>
                <w:sz w:val="20"/>
                <w:szCs w:val="20"/>
              </w:rPr>
              <w:t xml:space="preserve"> </w:t>
            </w:r>
            <w:proofErr w:type="spellStart"/>
            <w:r w:rsidRPr="00FF332A">
              <w:rPr>
                <w:sz w:val="20"/>
                <w:szCs w:val="20"/>
              </w:rPr>
              <w:t>hợp</w:t>
            </w:r>
            <w:proofErr w:type="spellEnd"/>
            <w:r w:rsidRPr="00FF332A">
              <w:rPr>
                <w:sz w:val="20"/>
                <w:szCs w:val="20"/>
              </w:rPr>
              <w:t xml:space="preserve"> </w:t>
            </w:r>
            <w:proofErr w:type="spellStart"/>
            <w:r w:rsidRPr="00FF332A">
              <w:rPr>
                <w:sz w:val="20"/>
                <w:szCs w:val="20"/>
              </w:rPr>
              <w:t>được</w:t>
            </w:r>
            <w:proofErr w:type="spellEnd"/>
            <w:r w:rsidRPr="00FF332A">
              <w:rPr>
                <w:sz w:val="20"/>
                <w:szCs w:val="20"/>
              </w:rPr>
              <w:t xml:space="preserve"> </w:t>
            </w:r>
            <w:proofErr w:type="spellStart"/>
            <w:r w:rsidRPr="00FF332A">
              <w:rPr>
                <w:sz w:val="20"/>
                <w:szCs w:val="20"/>
              </w:rPr>
              <w:t>miễn</w:t>
            </w:r>
            <w:proofErr w:type="spellEnd"/>
            <w:r w:rsidRPr="00FF332A">
              <w:rPr>
                <w:sz w:val="20"/>
                <w:szCs w:val="20"/>
              </w:rPr>
              <w:t xml:space="preserve"> </w:t>
            </w:r>
            <w:proofErr w:type="spellStart"/>
            <w:r w:rsidRPr="00FF332A">
              <w:rPr>
                <w:sz w:val="20"/>
                <w:szCs w:val="20"/>
              </w:rPr>
              <w:t>tiền</w:t>
            </w:r>
            <w:proofErr w:type="spellEnd"/>
            <w:r w:rsidRPr="00FF332A">
              <w:rPr>
                <w:sz w:val="20"/>
                <w:szCs w:val="20"/>
              </w:rPr>
              <w:t xml:space="preserve"> </w:t>
            </w:r>
            <w:proofErr w:type="spellStart"/>
            <w:r w:rsidRPr="00FF332A">
              <w:rPr>
                <w:sz w:val="20"/>
                <w:szCs w:val="20"/>
              </w:rPr>
              <w:t>thuê</w:t>
            </w:r>
            <w:proofErr w:type="spellEnd"/>
            <w:r w:rsidRPr="00FF332A">
              <w:rPr>
                <w:sz w:val="20"/>
                <w:szCs w:val="20"/>
              </w:rPr>
              <w:t xml:space="preserve"> </w:t>
            </w:r>
            <w:proofErr w:type="spellStart"/>
            <w:r w:rsidRPr="00FF332A">
              <w:rPr>
                <w:sz w:val="20"/>
                <w:szCs w:val="20"/>
              </w:rPr>
              <w:t>đất</w:t>
            </w:r>
            <w:proofErr w:type="spellEnd"/>
            <w:r w:rsidRPr="00FF332A">
              <w:rPr>
                <w:sz w:val="20"/>
                <w:szCs w:val="20"/>
              </w:rPr>
              <w:t xml:space="preserve"> </w:t>
            </w:r>
            <w:proofErr w:type="spellStart"/>
            <w:r w:rsidRPr="00FF332A">
              <w:rPr>
                <w:sz w:val="20"/>
                <w:szCs w:val="20"/>
              </w:rPr>
              <w:t>mà</w:t>
            </w:r>
            <w:proofErr w:type="spellEnd"/>
            <w:r w:rsidRPr="00FF332A">
              <w:rPr>
                <w:sz w:val="20"/>
                <w:szCs w:val="20"/>
              </w:rPr>
              <w:t xml:space="preserve"> </w:t>
            </w:r>
            <w:proofErr w:type="spellStart"/>
            <w:r w:rsidRPr="00FF332A">
              <w:rPr>
                <w:sz w:val="20"/>
                <w:szCs w:val="20"/>
              </w:rPr>
              <w:t>không</w:t>
            </w:r>
            <w:proofErr w:type="spellEnd"/>
            <w:r w:rsidRPr="00FF332A">
              <w:rPr>
                <w:sz w:val="20"/>
                <w:szCs w:val="20"/>
              </w:rPr>
              <w:t xml:space="preserve"> </w:t>
            </w:r>
            <w:proofErr w:type="spellStart"/>
            <w:r w:rsidRPr="00FF332A">
              <w:rPr>
                <w:sz w:val="20"/>
                <w:szCs w:val="20"/>
              </w:rPr>
              <w:t>phải</w:t>
            </w:r>
            <w:proofErr w:type="spellEnd"/>
            <w:r w:rsidRPr="00FF332A">
              <w:rPr>
                <w:sz w:val="20"/>
                <w:szCs w:val="20"/>
              </w:rPr>
              <w:t xml:space="preserve"> </w:t>
            </w:r>
            <w:proofErr w:type="spellStart"/>
            <w:r w:rsidRPr="00FF332A">
              <w:rPr>
                <w:sz w:val="20"/>
                <w:szCs w:val="20"/>
              </w:rPr>
              <w:t>làm</w:t>
            </w:r>
            <w:proofErr w:type="spellEnd"/>
            <w:r w:rsidRPr="00FF332A">
              <w:rPr>
                <w:sz w:val="20"/>
                <w:szCs w:val="20"/>
              </w:rPr>
              <w:t xml:space="preserve"> </w:t>
            </w:r>
            <w:proofErr w:type="spellStart"/>
            <w:r w:rsidRPr="00FF332A">
              <w:rPr>
                <w:sz w:val="20"/>
                <w:szCs w:val="20"/>
              </w:rPr>
              <w:t>thủ</w:t>
            </w:r>
            <w:proofErr w:type="spellEnd"/>
            <w:r w:rsidRPr="00FF332A">
              <w:rPr>
                <w:sz w:val="20"/>
                <w:szCs w:val="20"/>
              </w:rPr>
              <w:t xml:space="preserve"> </w:t>
            </w:r>
            <w:proofErr w:type="spellStart"/>
            <w:r w:rsidRPr="00FF332A">
              <w:rPr>
                <w:sz w:val="20"/>
                <w:szCs w:val="20"/>
              </w:rPr>
              <w:t>tục</w:t>
            </w:r>
            <w:proofErr w:type="spellEnd"/>
            <w:r w:rsidRPr="00FF332A">
              <w:rPr>
                <w:sz w:val="20"/>
                <w:szCs w:val="20"/>
              </w:rPr>
              <w:t xml:space="preserve"> </w:t>
            </w:r>
            <w:proofErr w:type="spellStart"/>
            <w:r w:rsidRPr="00FF332A">
              <w:rPr>
                <w:sz w:val="20"/>
                <w:szCs w:val="20"/>
              </w:rPr>
              <w:t>đề</w:t>
            </w:r>
            <w:proofErr w:type="spellEnd"/>
            <w:r w:rsidRPr="00FF332A">
              <w:rPr>
                <w:sz w:val="20"/>
                <w:szCs w:val="20"/>
              </w:rPr>
              <w:t xml:space="preserve"> </w:t>
            </w:r>
            <w:proofErr w:type="spellStart"/>
            <w:r w:rsidRPr="00FF332A">
              <w:rPr>
                <w:sz w:val="20"/>
                <w:szCs w:val="20"/>
              </w:rPr>
              <w:t>nghị</w:t>
            </w:r>
            <w:proofErr w:type="spellEnd"/>
            <w:r w:rsidRPr="00FF332A">
              <w:rPr>
                <w:sz w:val="20"/>
                <w:szCs w:val="20"/>
              </w:rPr>
              <w:t xml:space="preserve"> </w:t>
            </w:r>
            <w:proofErr w:type="spellStart"/>
            <w:r w:rsidRPr="00FF332A">
              <w:rPr>
                <w:sz w:val="20"/>
                <w:szCs w:val="20"/>
              </w:rPr>
              <w:t>miễn</w:t>
            </w:r>
            <w:proofErr w:type="spellEnd"/>
            <w:r w:rsidRPr="00FF332A">
              <w:rPr>
                <w:sz w:val="20"/>
                <w:szCs w:val="20"/>
              </w:rPr>
              <w:t xml:space="preserve"> </w:t>
            </w:r>
            <w:proofErr w:type="spellStart"/>
            <w:r w:rsidRPr="00FF332A">
              <w:rPr>
                <w:sz w:val="20"/>
                <w:szCs w:val="20"/>
              </w:rPr>
              <w:t>tiền</w:t>
            </w:r>
            <w:proofErr w:type="spellEnd"/>
            <w:r w:rsidRPr="00FF332A">
              <w:rPr>
                <w:sz w:val="20"/>
                <w:szCs w:val="20"/>
              </w:rPr>
              <w:t xml:space="preserve"> </w:t>
            </w:r>
            <w:proofErr w:type="spellStart"/>
            <w:r w:rsidRPr="00FF332A">
              <w:rPr>
                <w:sz w:val="20"/>
                <w:szCs w:val="20"/>
              </w:rPr>
              <w:t>thuê</w:t>
            </w:r>
            <w:proofErr w:type="spellEnd"/>
            <w:r w:rsidRPr="00FF332A">
              <w:rPr>
                <w:sz w:val="20"/>
                <w:szCs w:val="20"/>
              </w:rPr>
              <w:t xml:space="preserve"> </w:t>
            </w:r>
            <w:proofErr w:type="spellStart"/>
            <w:r w:rsidRPr="00FF332A">
              <w:rPr>
                <w:sz w:val="20"/>
                <w:szCs w:val="20"/>
              </w:rPr>
              <w:t>đất</w:t>
            </w:r>
            <w:proofErr w:type="spellEnd"/>
            <w:r w:rsidRPr="00FF332A">
              <w:rPr>
                <w:sz w:val="20"/>
                <w:szCs w:val="20"/>
              </w:rPr>
              <w:t xml:space="preserve"> </w:t>
            </w:r>
            <w:proofErr w:type="spellStart"/>
            <w:r w:rsidRPr="00FF332A">
              <w:rPr>
                <w:sz w:val="20"/>
                <w:szCs w:val="20"/>
              </w:rPr>
              <w:t>và</w:t>
            </w:r>
            <w:proofErr w:type="spellEnd"/>
            <w:r w:rsidRPr="00FF332A">
              <w:rPr>
                <w:sz w:val="20"/>
                <w:szCs w:val="20"/>
              </w:rPr>
              <w:t xml:space="preserve"> </w:t>
            </w:r>
            <w:proofErr w:type="spellStart"/>
            <w:r w:rsidRPr="00FF332A">
              <w:rPr>
                <w:sz w:val="20"/>
                <w:szCs w:val="20"/>
              </w:rPr>
              <w:t>không</w:t>
            </w:r>
            <w:proofErr w:type="spellEnd"/>
            <w:r w:rsidRPr="00FF332A">
              <w:rPr>
                <w:sz w:val="20"/>
                <w:szCs w:val="20"/>
              </w:rPr>
              <w:t xml:space="preserve"> </w:t>
            </w:r>
            <w:proofErr w:type="spellStart"/>
            <w:r w:rsidRPr="00FF332A">
              <w:rPr>
                <w:sz w:val="20"/>
                <w:szCs w:val="20"/>
              </w:rPr>
              <w:t>phải</w:t>
            </w:r>
            <w:proofErr w:type="spellEnd"/>
            <w:r w:rsidRPr="00FF332A">
              <w:rPr>
                <w:sz w:val="20"/>
                <w:szCs w:val="20"/>
              </w:rPr>
              <w:t xml:space="preserve"> </w:t>
            </w:r>
            <w:proofErr w:type="spellStart"/>
            <w:r w:rsidRPr="00FF332A">
              <w:rPr>
                <w:sz w:val="20"/>
                <w:szCs w:val="20"/>
              </w:rPr>
              <w:t>thực</w:t>
            </w:r>
            <w:proofErr w:type="spellEnd"/>
            <w:r w:rsidRPr="00FF332A">
              <w:rPr>
                <w:sz w:val="20"/>
                <w:szCs w:val="20"/>
              </w:rPr>
              <w:t xml:space="preserve"> </w:t>
            </w:r>
            <w:proofErr w:type="spellStart"/>
            <w:r w:rsidRPr="00FF332A">
              <w:rPr>
                <w:sz w:val="20"/>
                <w:szCs w:val="20"/>
              </w:rPr>
              <w:t>hiện</w:t>
            </w:r>
            <w:proofErr w:type="spellEnd"/>
            <w:r w:rsidRPr="00FF332A">
              <w:rPr>
                <w:sz w:val="20"/>
                <w:szCs w:val="20"/>
              </w:rPr>
              <w:t xml:space="preserve"> </w:t>
            </w:r>
            <w:proofErr w:type="spellStart"/>
            <w:r w:rsidRPr="00FF332A">
              <w:rPr>
                <w:sz w:val="20"/>
                <w:szCs w:val="20"/>
              </w:rPr>
              <w:t>thủ</w:t>
            </w:r>
            <w:proofErr w:type="spellEnd"/>
            <w:r w:rsidRPr="00FF332A">
              <w:rPr>
                <w:sz w:val="20"/>
                <w:szCs w:val="20"/>
              </w:rPr>
              <w:t xml:space="preserve"> </w:t>
            </w:r>
            <w:proofErr w:type="spellStart"/>
            <w:r w:rsidRPr="00FF332A">
              <w:rPr>
                <w:sz w:val="20"/>
                <w:szCs w:val="20"/>
              </w:rPr>
              <w:t>tục</w:t>
            </w:r>
            <w:proofErr w:type="spellEnd"/>
            <w:r w:rsidRPr="00FF332A">
              <w:rPr>
                <w:sz w:val="20"/>
                <w:szCs w:val="20"/>
              </w:rPr>
              <w:t xml:space="preserve"> </w:t>
            </w:r>
            <w:proofErr w:type="spellStart"/>
            <w:r w:rsidRPr="00FF332A">
              <w:rPr>
                <w:sz w:val="20"/>
                <w:szCs w:val="20"/>
              </w:rPr>
              <w:t>xác</w:t>
            </w:r>
            <w:proofErr w:type="spellEnd"/>
            <w:r w:rsidRPr="00FF332A">
              <w:rPr>
                <w:sz w:val="20"/>
                <w:szCs w:val="20"/>
              </w:rPr>
              <w:t xml:space="preserve"> </w:t>
            </w:r>
            <w:proofErr w:type="spellStart"/>
            <w:r w:rsidRPr="00FF332A">
              <w:rPr>
                <w:sz w:val="20"/>
                <w:szCs w:val="20"/>
              </w:rPr>
              <w:t>định</w:t>
            </w:r>
            <w:proofErr w:type="spellEnd"/>
            <w:r w:rsidRPr="00FF332A">
              <w:rPr>
                <w:sz w:val="20"/>
                <w:szCs w:val="20"/>
              </w:rPr>
              <w:t xml:space="preserve"> </w:t>
            </w:r>
            <w:proofErr w:type="spellStart"/>
            <w:r w:rsidRPr="00FF332A">
              <w:rPr>
                <w:sz w:val="20"/>
                <w:szCs w:val="20"/>
              </w:rPr>
              <w:t>giá</w:t>
            </w:r>
            <w:proofErr w:type="spellEnd"/>
            <w:r w:rsidRPr="00FF332A">
              <w:rPr>
                <w:sz w:val="20"/>
                <w:szCs w:val="20"/>
              </w:rPr>
              <w:t xml:space="preserve"> </w:t>
            </w:r>
            <w:proofErr w:type="spellStart"/>
            <w:r w:rsidRPr="00FF332A">
              <w:rPr>
                <w:sz w:val="20"/>
                <w:szCs w:val="20"/>
              </w:rPr>
              <w:t>đất</w:t>
            </w:r>
            <w:proofErr w:type="spellEnd"/>
            <w:r w:rsidRPr="00FF332A">
              <w:rPr>
                <w:sz w:val="20"/>
                <w:szCs w:val="20"/>
              </w:rPr>
              <w:t xml:space="preserve">, </w:t>
            </w:r>
            <w:proofErr w:type="spellStart"/>
            <w:r w:rsidRPr="00FF332A">
              <w:rPr>
                <w:sz w:val="20"/>
                <w:szCs w:val="20"/>
              </w:rPr>
              <w:t>tính</w:t>
            </w:r>
            <w:proofErr w:type="spellEnd"/>
            <w:r w:rsidRPr="00FF332A">
              <w:rPr>
                <w:sz w:val="20"/>
                <w:szCs w:val="20"/>
              </w:rPr>
              <w:t xml:space="preserve"> </w:t>
            </w:r>
            <w:proofErr w:type="spellStart"/>
            <w:r w:rsidRPr="00FF332A">
              <w:rPr>
                <w:sz w:val="20"/>
                <w:szCs w:val="20"/>
              </w:rPr>
              <w:t>tiền</w:t>
            </w:r>
            <w:proofErr w:type="spellEnd"/>
            <w:r w:rsidRPr="00FF332A">
              <w:rPr>
                <w:sz w:val="20"/>
                <w:szCs w:val="20"/>
              </w:rPr>
              <w:t xml:space="preserve"> </w:t>
            </w:r>
            <w:proofErr w:type="spellStart"/>
            <w:r w:rsidRPr="00FF332A">
              <w:rPr>
                <w:sz w:val="20"/>
                <w:szCs w:val="20"/>
              </w:rPr>
              <w:t>thuê</w:t>
            </w:r>
            <w:proofErr w:type="spellEnd"/>
            <w:r w:rsidRPr="00FF332A">
              <w:rPr>
                <w:sz w:val="20"/>
                <w:szCs w:val="20"/>
              </w:rPr>
              <w:t xml:space="preserve"> </w:t>
            </w:r>
            <w:proofErr w:type="spellStart"/>
            <w:r w:rsidRPr="00FF332A">
              <w:rPr>
                <w:sz w:val="20"/>
                <w:szCs w:val="20"/>
              </w:rPr>
              <w:t>đất</w:t>
            </w:r>
            <w:proofErr w:type="spellEnd"/>
            <w:r w:rsidRPr="00FF332A">
              <w:rPr>
                <w:sz w:val="20"/>
                <w:szCs w:val="20"/>
              </w:rPr>
              <w:t xml:space="preserve"> </w:t>
            </w:r>
            <w:proofErr w:type="spellStart"/>
            <w:r w:rsidRPr="00FF332A">
              <w:rPr>
                <w:sz w:val="20"/>
                <w:szCs w:val="20"/>
              </w:rPr>
              <w:t>được</w:t>
            </w:r>
            <w:proofErr w:type="spellEnd"/>
            <w:r w:rsidRPr="00FF332A">
              <w:rPr>
                <w:sz w:val="20"/>
                <w:szCs w:val="20"/>
              </w:rPr>
              <w:t xml:space="preserve"> </w:t>
            </w:r>
            <w:proofErr w:type="spellStart"/>
            <w:r w:rsidRPr="00FF332A">
              <w:rPr>
                <w:sz w:val="20"/>
                <w:szCs w:val="20"/>
              </w:rPr>
              <w:t>miễn</w:t>
            </w:r>
            <w:proofErr w:type="spellEnd"/>
            <w:r w:rsidRPr="00FF332A">
              <w:rPr>
                <w:sz w:val="20"/>
                <w:szCs w:val="20"/>
              </w:rPr>
              <w:t xml:space="preserve"> </w:t>
            </w:r>
            <w:proofErr w:type="spellStart"/>
            <w:r w:rsidRPr="00FF332A">
              <w:rPr>
                <w:sz w:val="20"/>
                <w:szCs w:val="20"/>
              </w:rPr>
              <w:t>theo</w:t>
            </w:r>
            <w:proofErr w:type="spellEnd"/>
            <w:r w:rsidRPr="00FF332A">
              <w:rPr>
                <w:sz w:val="20"/>
                <w:szCs w:val="20"/>
              </w:rPr>
              <w:t xml:space="preserve"> </w:t>
            </w:r>
            <w:proofErr w:type="spellStart"/>
            <w:r w:rsidRPr="00FF332A">
              <w:rPr>
                <w:sz w:val="20"/>
                <w:szCs w:val="20"/>
              </w:rPr>
              <w:t>quy</w:t>
            </w:r>
            <w:proofErr w:type="spellEnd"/>
            <w:r w:rsidRPr="00FF332A">
              <w:rPr>
                <w:sz w:val="20"/>
                <w:szCs w:val="20"/>
              </w:rPr>
              <w:t xml:space="preserve"> </w:t>
            </w:r>
            <w:proofErr w:type="spellStart"/>
            <w:r w:rsidRPr="00FF332A">
              <w:rPr>
                <w:sz w:val="20"/>
                <w:szCs w:val="20"/>
              </w:rPr>
              <w:t>định</w:t>
            </w:r>
            <w:proofErr w:type="spellEnd"/>
            <w:r w:rsidRPr="00FF332A">
              <w:rPr>
                <w:sz w:val="20"/>
                <w:szCs w:val="20"/>
              </w:rPr>
              <w:t xml:space="preserve"> </w:t>
            </w:r>
            <w:proofErr w:type="spellStart"/>
            <w:r w:rsidRPr="00FF332A">
              <w:rPr>
                <w:sz w:val="20"/>
                <w:szCs w:val="20"/>
              </w:rPr>
              <w:t>tại</w:t>
            </w:r>
            <w:bookmarkEnd w:id="40"/>
            <w:proofErr w:type="spellEnd"/>
            <w:r w:rsidRPr="00FF332A">
              <w:rPr>
                <w:sz w:val="20"/>
                <w:szCs w:val="20"/>
              </w:rPr>
              <w:t> </w:t>
            </w:r>
            <w:r w:rsidRPr="00FF332A">
              <w:rPr>
                <w:sz w:val="20"/>
                <w:szCs w:val="20"/>
                <w:lang w:val="vi-VN"/>
              </w:rPr>
              <w:t>khoản 3 Điều 157 Luật Đất đai </w:t>
            </w:r>
            <w:bookmarkStart w:id="41" w:name="khoan_7_39_name"/>
            <w:r w:rsidRPr="00FF332A">
              <w:rPr>
                <w:sz w:val="20"/>
                <w:szCs w:val="20"/>
                <w:lang w:val="vi-VN"/>
              </w:rPr>
              <w:t>th</w:t>
            </w:r>
            <w:bookmarkEnd w:id="41"/>
            <w:r w:rsidRPr="00FF332A">
              <w:rPr>
                <w:sz w:val="20"/>
                <w:szCs w:val="20"/>
              </w:rPr>
              <w:t xml:space="preserve">ì </w:t>
            </w:r>
            <w:proofErr w:type="spellStart"/>
            <w:r w:rsidRPr="00FF332A">
              <w:rPr>
                <w:sz w:val="20"/>
                <w:szCs w:val="20"/>
              </w:rPr>
              <w:t>khi</w:t>
            </w:r>
            <w:proofErr w:type="spellEnd"/>
            <w:r w:rsidRPr="00FF332A">
              <w:rPr>
                <w:sz w:val="20"/>
                <w:szCs w:val="20"/>
              </w:rPr>
              <w:t xml:space="preserve"> </w:t>
            </w:r>
            <w:proofErr w:type="spellStart"/>
            <w:r w:rsidRPr="00FF332A">
              <w:rPr>
                <w:sz w:val="20"/>
                <w:szCs w:val="20"/>
              </w:rPr>
              <w:t>làm</w:t>
            </w:r>
            <w:proofErr w:type="spellEnd"/>
            <w:r w:rsidRPr="00FF332A">
              <w:rPr>
                <w:sz w:val="20"/>
                <w:szCs w:val="20"/>
              </w:rPr>
              <w:t xml:space="preserve"> </w:t>
            </w:r>
            <w:proofErr w:type="spellStart"/>
            <w:r w:rsidRPr="00FF332A">
              <w:rPr>
                <w:sz w:val="20"/>
                <w:szCs w:val="20"/>
              </w:rPr>
              <w:t>th</w:t>
            </w:r>
            <w:proofErr w:type="spellEnd"/>
            <w:r w:rsidRPr="00FF332A">
              <w:rPr>
                <w:sz w:val="20"/>
                <w:szCs w:val="20"/>
                <w:lang w:val="vi-VN"/>
              </w:rPr>
              <w:t>ủ tục cho thu</w:t>
            </w:r>
            <w:r w:rsidRPr="00FF332A">
              <w:rPr>
                <w:sz w:val="20"/>
                <w:szCs w:val="20"/>
              </w:rPr>
              <w:t>ê đ</w:t>
            </w:r>
            <w:r w:rsidRPr="00FF332A">
              <w:rPr>
                <w:sz w:val="20"/>
                <w:szCs w:val="20"/>
                <w:lang w:val="vi-VN"/>
              </w:rPr>
              <w:t>ất cơ quan c</w:t>
            </w:r>
            <w:r w:rsidRPr="00FF332A">
              <w:rPr>
                <w:sz w:val="20"/>
                <w:szCs w:val="20"/>
              </w:rPr>
              <w:t xml:space="preserve">ó </w:t>
            </w:r>
            <w:proofErr w:type="spellStart"/>
            <w:r w:rsidRPr="00FF332A">
              <w:rPr>
                <w:sz w:val="20"/>
                <w:szCs w:val="20"/>
              </w:rPr>
              <w:t>ch</w:t>
            </w:r>
            <w:proofErr w:type="spellEnd"/>
            <w:r w:rsidRPr="00FF332A">
              <w:rPr>
                <w:sz w:val="20"/>
                <w:szCs w:val="20"/>
                <w:lang w:val="vi-VN"/>
              </w:rPr>
              <w:t>ức năng quản l</w:t>
            </w:r>
            <w:r w:rsidRPr="00FF332A">
              <w:rPr>
                <w:sz w:val="20"/>
                <w:szCs w:val="20"/>
              </w:rPr>
              <w:t>ý đ</w:t>
            </w:r>
            <w:r w:rsidRPr="00FF332A">
              <w:rPr>
                <w:sz w:val="20"/>
                <w:szCs w:val="20"/>
                <w:lang w:val="vi-VN"/>
              </w:rPr>
              <w:t>ất đai c</w:t>
            </w:r>
            <w:r w:rsidRPr="00FF332A">
              <w:rPr>
                <w:sz w:val="20"/>
                <w:szCs w:val="20"/>
              </w:rPr>
              <w:t xml:space="preserve">ó </w:t>
            </w:r>
            <w:proofErr w:type="spellStart"/>
            <w:r w:rsidRPr="00FF332A">
              <w:rPr>
                <w:sz w:val="20"/>
                <w:szCs w:val="20"/>
              </w:rPr>
              <w:t>trách</w:t>
            </w:r>
            <w:proofErr w:type="spellEnd"/>
            <w:r w:rsidRPr="00FF332A">
              <w:rPr>
                <w:sz w:val="20"/>
                <w:szCs w:val="20"/>
              </w:rPr>
              <w:t xml:space="preserve"> </w:t>
            </w:r>
            <w:proofErr w:type="spellStart"/>
            <w:r w:rsidRPr="00FF332A">
              <w:rPr>
                <w:sz w:val="20"/>
                <w:szCs w:val="20"/>
              </w:rPr>
              <w:t>nhi</w:t>
            </w:r>
            <w:proofErr w:type="spellEnd"/>
            <w:r w:rsidRPr="00FF332A">
              <w:rPr>
                <w:sz w:val="20"/>
                <w:szCs w:val="20"/>
                <w:lang w:val="vi-VN"/>
              </w:rPr>
              <w:t>ệm thống k</w:t>
            </w:r>
            <w:r w:rsidRPr="00FF332A">
              <w:rPr>
                <w:sz w:val="20"/>
                <w:szCs w:val="20"/>
              </w:rPr>
              <w:t>ê, t</w:t>
            </w:r>
            <w:r w:rsidRPr="00FF332A">
              <w:rPr>
                <w:sz w:val="20"/>
                <w:szCs w:val="20"/>
                <w:lang w:val="vi-VN"/>
              </w:rPr>
              <w:t>ổng hợp c</w:t>
            </w:r>
            <w:proofErr w:type="spellStart"/>
            <w:r w:rsidRPr="00FF332A">
              <w:rPr>
                <w:sz w:val="20"/>
                <w:szCs w:val="20"/>
              </w:rPr>
              <w:t>ác</w:t>
            </w:r>
            <w:proofErr w:type="spellEnd"/>
            <w:r w:rsidRPr="00FF332A">
              <w:rPr>
                <w:sz w:val="20"/>
                <w:szCs w:val="20"/>
              </w:rPr>
              <w:t xml:space="preserve"> </w:t>
            </w:r>
            <w:proofErr w:type="spellStart"/>
            <w:r w:rsidRPr="00FF332A">
              <w:rPr>
                <w:sz w:val="20"/>
                <w:szCs w:val="20"/>
              </w:rPr>
              <w:t>trư</w:t>
            </w:r>
            <w:proofErr w:type="spellEnd"/>
            <w:r w:rsidRPr="00FF332A">
              <w:rPr>
                <w:sz w:val="20"/>
                <w:szCs w:val="20"/>
                <w:lang w:val="vi-VN"/>
              </w:rPr>
              <w:t>ờng hợp được miễn tiền thu</w:t>
            </w:r>
            <w:r w:rsidRPr="00FF332A">
              <w:rPr>
                <w:sz w:val="20"/>
                <w:szCs w:val="20"/>
              </w:rPr>
              <w:t>ê đ</w:t>
            </w:r>
            <w:r w:rsidRPr="00FF332A">
              <w:rPr>
                <w:sz w:val="20"/>
                <w:szCs w:val="20"/>
                <w:lang w:val="vi-VN"/>
              </w:rPr>
              <w:t>ất. Đối với trường hợp được Nh</w:t>
            </w:r>
            <w:r w:rsidRPr="00FF332A">
              <w:rPr>
                <w:sz w:val="20"/>
                <w:szCs w:val="20"/>
              </w:rPr>
              <w:t xml:space="preserve">à </w:t>
            </w:r>
            <w:proofErr w:type="spellStart"/>
            <w:r w:rsidRPr="00FF332A">
              <w:rPr>
                <w:sz w:val="20"/>
                <w:szCs w:val="20"/>
              </w:rPr>
              <w:t>nư</w:t>
            </w:r>
            <w:proofErr w:type="spellEnd"/>
            <w:r w:rsidRPr="00FF332A">
              <w:rPr>
                <w:sz w:val="20"/>
                <w:szCs w:val="20"/>
                <w:lang w:val="vi-VN"/>
              </w:rPr>
              <w:t>ớc cho thu</w:t>
            </w:r>
            <w:r w:rsidRPr="00FF332A">
              <w:rPr>
                <w:sz w:val="20"/>
                <w:szCs w:val="20"/>
              </w:rPr>
              <w:t>ê đ</w:t>
            </w:r>
            <w:r w:rsidRPr="00FF332A">
              <w:rPr>
                <w:sz w:val="20"/>
                <w:szCs w:val="20"/>
                <w:lang w:val="vi-VN"/>
              </w:rPr>
              <w:t>ất trả tiền thu</w:t>
            </w:r>
            <w:r w:rsidRPr="00FF332A">
              <w:rPr>
                <w:sz w:val="20"/>
                <w:szCs w:val="20"/>
              </w:rPr>
              <w:t>ê đ</w:t>
            </w:r>
            <w:r w:rsidRPr="00FF332A">
              <w:rPr>
                <w:sz w:val="20"/>
                <w:szCs w:val="20"/>
                <w:lang w:val="vi-VN"/>
              </w:rPr>
              <w:t>ất hằng năm v</w:t>
            </w:r>
            <w:r w:rsidRPr="00FF332A">
              <w:rPr>
                <w:sz w:val="20"/>
                <w:szCs w:val="20"/>
              </w:rPr>
              <w:t xml:space="preserve">à </w:t>
            </w:r>
            <w:proofErr w:type="spellStart"/>
            <w:r w:rsidRPr="00FF332A">
              <w:rPr>
                <w:sz w:val="20"/>
                <w:szCs w:val="20"/>
              </w:rPr>
              <w:t>đư</w:t>
            </w:r>
            <w:proofErr w:type="spellEnd"/>
            <w:r w:rsidRPr="00FF332A">
              <w:rPr>
                <w:sz w:val="20"/>
                <w:szCs w:val="20"/>
                <w:lang w:val="vi-VN"/>
              </w:rPr>
              <w:t>ợc miễn tiền thu</w:t>
            </w:r>
            <w:r w:rsidRPr="00FF332A">
              <w:rPr>
                <w:sz w:val="20"/>
                <w:szCs w:val="20"/>
              </w:rPr>
              <w:t>ê đ</w:t>
            </w:r>
            <w:r w:rsidRPr="00FF332A">
              <w:rPr>
                <w:sz w:val="20"/>
                <w:szCs w:val="20"/>
                <w:lang w:val="vi-VN"/>
              </w:rPr>
              <w:t>ất một số năm theo quy định tại khoản 2 Điều này</w:t>
            </w:r>
            <w:r w:rsidRPr="00FF332A">
              <w:rPr>
                <w:sz w:val="20"/>
                <w:szCs w:val="20"/>
              </w:rPr>
              <w:t> </w:t>
            </w:r>
            <w:proofErr w:type="spellStart"/>
            <w:r w:rsidRPr="00FF332A">
              <w:rPr>
                <w:sz w:val="20"/>
                <w:szCs w:val="20"/>
              </w:rPr>
              <w:t>thì</w:t>
            </w:r>
            <w:proofErr w:type="spellEnd"/>
            <w:r w:rsidRPr="00FF332A">
              <w:rPr>
                <w:sz w:val="20"/>
                <w:szCs w:val="20"/>
              </w:rPr>
              <w:t xml:space="preserve"> </w:t>
            </w:r>
            <w:proofErr w:type="spellStart"/>
            <w:r w:rsidRPr="00FF332A">
              <w:rPr>
                <w:sz w:val="20"/>
                <w:szCs w:val="20"/>
              </w:rPr>
              <w:t>trư</w:t>
            </w:r>
            <w:proofErr w:type="spellEnd"/>
            <w:r w:rsidRPr="00FF332A">
              <w:rPr>
                <w:sz w:val="20"/>
                <w:szCs w:val="20"/>
                <w:lang w:val="vi-VN"/>
              </w:rPr>
              <w:t>ớc thời điểm hết thời hạn 06 th</w:t>
            </w:r>
            <w:proofErr w:type="spellStart"/>
            <w:r w:rsidRPr="00FF332A">
              <w:rPr>
                <w:sz w:val="20"/>
                <w:szCs w:val="20"/>
              </w:rPr>
              <w:t>áng</w:t>
            </w:r>
            <w:proofErr w:type="spellEnd"/>
            <w:r w:rsidRPr="00FF332A">
              <w:rPr>
                <w:sz w:val="20"/>
                <w:szCs w:val="20"/>
              </w:rPr>
              <w:t xml:space="preserve"> </w:t>
            </w:r>
            <w:proofErr w:type="spellStart"/>
            <w:r w:rsidRPr="00FF332A">
              <w:rPr>
                <w:sz w:val="20"/>
                <w:szCs w:val="20"/>
              </w:rPr>
              <w:t>đư</w:t>
            </w:r>
            <w:proofErr w:type="spellEnd"/>
            <w:r w:rsidRPr="00FF332A">
              <w:rPr>
                <w:sz w:val="20"/>
                <w:szCs w:val="20"/>
                <w:lang w:val="vi-VN"/>
              </w:rPr>
              <w:t>ợc miễn tiền thu</w:t>
            </w:r>
            <w:r w:rsidRPr="00FF332A">
              <w:rPr>
                <w:sz w:val="20"/>
                <w:szCs w:val="20"/>
              </w:rPr>
              <w:t>ê đ</w:t>
            </w:r>
            <w:r w:rsidRPr="00FF332A">
              <w:rPr>
                <w:sz w:val="20"/>
                <w:szCs w:val="20"/>
                <w:lang w:val="vi-VN"/>
              </w:rPr>
              <w:t>ất, người sử dụng đất phải đi l</w:t>
            </w:r>
            <w:proofErr w:type="spellStart"/>
            <w:r w:rsidRPr="00FF332A">
              <w:rPr>
                <w:sz w:val="20"/>
                <w:szCs w:val="20"/>
              </w:rPr>
              <w:t>àm</w:t>
            </w:r>
            <w:proofErr w:type="spellEnd"/>
            <w:r w:rsidRPr="00FF332A">
              <w:rPr>
                <w:sz w:val="20"/>
                <w:szCs w:val="20"/>
              </w:rPr>
              <w:t xml:space="preserve"> </w:t>
            </w:r>
            <w:proofErr w:type="spellStart"/>
            <w:r w:rsidRPr="00FF332A">
              <w:rPr>
                <w:sz w:val="20"/>
                <w:szCs w:val="20"/>
              </w:rPr>
              <w:t>th</w:t>
            </w:r>
            <w:proofErr w:type="spellEnd"/>
            <w:r w:rsidRPr="00FF332A">
              <w:rPr>
                <w:sz w:val="20"/>
                <w:szCs w:val="20"/>
                <w:lang w:val="vi-VN"/>
              </w:rPr>
              <w:t>ủ tục để x</w:t>
            </w:r>
            <w:proofErr w:type="spellStart"/>
            <w:r w:rsidRPr="00FF332A">
              <w:rPr>
                <w:sz w:val="20"/>
                <w:szCs w:val="20"/>
              </w:rPr>
              <w:t>ác</w:t>
            </w:r>
            <w:proofErr w:type="spellEnd"/>
            <w:r w:rsidRPr="00FF332A">
              <w:rPr>
                <w:sz w:val="20"/>
                <w:szCs w:val="20"/>
              </w:rPr>
              <w:t xml:space="preserve"> đ</w:t>
            </w:r>
            <w:r w:rsidRPr="00FF332A">
              <w:rPr>
                <w:sz w:val="20"/>
                <w:szCs w:val="20"/>
                <w:lang w:val="vi-VN"/>
              </w:rPr>
              <w:t>ịnh v</w:t>
            </w:r>
            <w:r w:rsidRPr="00FF332A">
              <w:rPr>
                <w:sz w:val="20"/>
                <w:szCs w:val="20"/>
              </w:rPr>
              <w:t xml:space="preserve">à </w:t>
            </w:r>
            <w:proofErr w:type="spellStart"/>
            <w:r w:rsidRPr="00FF332A">
              <w:rPr>
                <w:sz w:val="20"/>
                <w:szCs w:val="20"/>
              </w:rPr>
              <w:t>thu</w:t>
            </w:r>
            <w:proofErr w:type="spellEnd"/>
            <w:r w:rsidRPr="00FF332A">
              <w:rPr>
                <w:sz w:val="20"/>
                <w:szCs w:val="20"/>
              </w:rPr>
              <w:t>, n</w:t>
            </w:r>
            <w:r w:rsidRPr="00FF332A">
              <w:rPr>
                <w:sz w:val="20"/>
                <w:szCs w:val="20"/>
                <w:lang w:val="vi-VN"/>
              </w:rPr>
              <w:t>ộp tiền thu</w:t>
            </w:r>
            <w:r w:rsidRPr="00FF332A">
              <w:rPr>
                <w:sz w:val="20"/>
                <w:szCs w:val="20"/>
              </w:rPr>
              <w:t>ê đ</w:t>
            </w:r>
            <w:r w:rsidRPr="00FF332A">
              <w:rPr>
                <w:sz w:val="20"/>
                <w:szCs w:val="20"/>
                <w:lang w:val="vi-VN"/>
              </w:rPr>
              <w:t>ất theo quy định tại Nghị định này</w:t>
            </w:r>
            <w:r w:rsidRPr="00FF332A">
              <w:rPr>
                <w:sz w:val="20"/>
                <w:szCs w:val="20"/>
              </w:rPr>
              <w:t>.</w:t>
            </w:r>
          </w:p>
          <w:p w14:paraId="558CACA5" w14:textId="77777777" w:rsidR="000B590A" w:rsidRPr="00FF332A" w:rsidRDefault="000B590A" w:rsidP="0056213A">
            <w:pPr>
              <w:pStyle w:val="NormalWeb"/>
              <w:shd w:val="clear" w:color="auto" w:fill="FFFFFF"/>
              <w:spacing w:before="60" w:beforeAutospacing="0" w:after="60" w:afterAutospacing="0" w:line="170" w:lineRule="atLeast"/>
              <w:jc w:val="both"/>
              <w:rPr>
                <w:sz w:val="20"/>
                <w:szCs w:val="20"/>
              </w:rPr>
            </w:pPr>
            <w:r w:rsidRPr="00FF332A">
              <w:rPr>
                <w:sz w:val="20"/>
                <w:szCs w:val="20"/>
              </w:rPr>
              <w:t xml:space="preserve">Trong </w:t>
            </w:r>
            <w:proofErr w:type="spellStart"/>
            <w:r w:rsidRPr="00FF332A">
              <w:rPr>
                <w:sz w:val="20"/>
                <w:szCs w:val="20"/>
              </w:rPr>
              <w:t>quá</w:t>
            </w:r>
            <w:proofErr w:type="spellEnd"/>
            <w:r w:rsidRPr="00FF332A">
              <w:rPr>
                <w:sz w:val="20"/>
                <w:szCs w:val="20"/>
              </w:rPr>
              <w:t xml:space="preserve"> </w:t>
            </w:r>
            <w:proofErr w:type="spellStart"/>
            <w:r w:rsidRPr="00FF332A">
              <w:rPr>
                <w:sz w:val="20"/>
                <w:szCs w:val="20"/>
              </w:rPr>
              <w:t>trình</w:t>
            </w:r>
            <w:proofErr w:type="spellEnd"/>
            <w:r w:rsidRPr="00FF332A">
              <w:rPr>
                <w:sz w:val="20"/>
                <w:szCs w:val="20"/>
              </w:rPr>
              <w:t xml:space="preserve"> </w:t>
            </w:r>
            <w:proofErr w:type="spellStart"/>
            <w:r w:rsidRPr="00FF332A">
              <w:rPr>
                <w:sz w:val="20"/>
                <w:szCs w:val="20"/>
              </w:rPr>
              <w:t>th</w:t>
            </w:r>
            <w:proofErr w:type="spellEnd"/>
            <w:r w:rsidRPr="00FF332A">
              <w:rPr>
                <w:sz w:val="20"/>
                <w:szCs w:val="20"/>
                <w:lang w:val="vi-VN"/>
              </w:rPr>
              <w:t>ực hiện, cơ quan, người c</w:t>
            </w:r>
            <w:r w:rsidRPr="00FF332A">
              <w:rPr>
                <w:sz w:val="20"/>
                <w:szCs w:val="20"/>
              </w:rPr>
              <w:t xml:space="preserve">ó </w:t>
            </w:r>
            <w:proofErr w:type="spellStart"/>
            <w:r w:rsidRPr="00FF332A">
              <w:rPr>
                <w:sz w:val="20"/>
                <w:szCs w:val="20"/>
              </w:rPr>
              <w:t>th</w:t>
            </w:r>
            <w:proofErr w:type="spellEnd"/>
            <w:r w:rsidRPr="00FF332A">
              <w:rPr>
                <w:sz w:val="20"/>
                <w:szCs w:val="20"/>
                <w:lang w:val="vi-VN"/>
              </w:rPr>
              <w:t>ẩm quyền ph</w:t>
            </w:r>
            <w:proofErr w:type="spellStart"/>
            <w:r w:rsidRPr="00FF332A">
              <w:rPr>
                <w:sz w:val="20"/>
                <w:szCs w:val="20"/>
              </w:rPr>
              <w:t>át</w:t>
            </w:r>
            <w:proofErr w:type="spellEnd"/>
            <w:r w:rsidRPr="00FF332A">
              <w:rPr>
                <w:sz w:val="20"/>
                <w:szCs w:val="20"/>
              </w:rPr>
              <w:t xml:space="preserve"> hi</w:t>
            </w:r>
            <w:r w:rsidRPr="00FF332A">
              <w:rPr>
                <w:sz w:val="20"/>
                <w:szCs w:val="20"/>
                <w:lang w:val="vi-VN"/>
              </w:rPr>
              <w:t>ện người đ</w:t>
            </w:r>
            <w:r w:rsidRPr="00FF332A">
              <w:rPr>
                <w:sz w:val="20"/>
                <w:szCs w:val="20"/>
              </w:rPr>
              <w:t xml:space="preserve">ã </w:t>
            </w:r>
            <w:proofErr w:type="spellStart"/>
            <w:r w:rsidRPr="00FF332A">
              <w:rPr>
                <w:sz w:val="20"/>
                <w:szCs w:val="20"/>
              </w:rPr>
              <w:t>đư</w:t>
            </w:r>
            <w:proofErr w:type="spellEnd"/>
            <w:r w:rsidRPr="00FF332A">
              <w:rPr>
                <w:sz w:val="20"/>
                <w:szCs w:val="20"/>
                <w:lang w:val="vi-VN"/>
              </w:rPr>
              <w:t>ợc miễn tiền thu</w:t>
            </w:r>
            <w:r w:rsidRPr="00FF332A">
              <w:rPr>
                <w:sz w:val="20"/>
                <w:szCs w:val="20"/>
              </w:rPr>
              <w:t>ê đ</w:t>
            </w:r>
            <w:r w:rsidRPr="00FF332A">
              <w:rPr>
                <w:sz w:val="20"/>
                <w:szCs w:val="20"/>
                <w:lang w:val="vi-VN"/>
              </w:rPr>
              <w:t>ất kh</w:t>
            </w:r>
            <w:proofErr w:type="spellStart"/>
            <w:r w:rsidRPr="00FF332A">
              <w:rPr>
                <w:sz w:val="20"/>
                <w:szCs w:val="20"/>
              </w:rPr>
              <w:t>ông</w:t>
            </w:r>
            <w:proofErr w:type="spellEnd"/>
            <w:r w:rsidRPr="00FF332A">
              <w:rPr>
                <w:sz w:val="20"/>
                <w:szCs w:val="20"/>
              </w:rPr>
              <w:t xml:space="preserve"> </w:t>
            </w:r>
            <w:proofErr w:type="spellStart"/>
            <w:r w:rsidRPr="00FF332A">
              <w:rPr>
                <w:sz w:val="20"/>
                <w:szCs w:val="20"/>
              </w:rPr>
              <w:t>đáp</w:t>
            </w:r>
            <w:proofErr w:type="spellEnd"/>
            <w:r w:rsidRPr="00FF332A">
              <w:rPr>
                <w:sz w:val="20"/>
                <w:szCs w:val="20"/>
              </w:rPr>
              <w:t> </w:t>
            </w:r>
            <w:r w:rsidRPr="00FF332A">
              <w:rPr>
                <w:sz w:val="20"/>
                <w:szCs w:val="20"/>
                <w:lang w:val="vi-VN"/>
              </w:rPr>
              <w:t>ứng điều kiện để được miễn tiền thu</w:t>
            </w:r>
            <w:r w:rsidRPr="00FF332A">
              <w:rPr>
                <w:sz w:val="20"/>
                <w:szCs w:val="20"/>
              </w:rPr>
              <w:t>ê đ</w:t>
            </w:r>
            <w:r w:rsidRPr="00FF332A">
              <w:rPr>
                <w:sz w:val="20"/>
                <w:szCs w:val="20"/>
                <w:lang w:val="vi-VN"/>
              </w:rPr>
              <w:t>ất th</w:t>
            </w:r>
            <w:r w:rsidRPr="00FF332A">
              <w:rPr>
                <w:sz w:val="20"/>
                <w:szCs w:val="20"/>
              </w:rPr>
              <w:t xml:space="preserve">ì </w:t>
            </w:r>
            <w:proofErr w:type="spellStart"/>
            <w:r w:rsidRPr="00FF332A">
              <w:rPr>
                <w:sz w:val="20"/>
                <w:szCs w:val="20"/>
              </w:rPr>
              <w:t>cơ</w:t>
            </w:r>
            <w:proofErr w:type="spellEnd"/>
            <w:r w:rsidRPr="00FF332A">
              <w:rPr>
                <w:sz w:val="20"/>
                <w:szCs w:val="20"/>
              </w:rPr>
              <w:t xml:space="preserve"> </w:t>
            </w:r>
            <w:proofErr w:type="spellStart"/>
            <w:r w:rsidRPr="00FF332A">
              <w:rPr>
                <w:sz w:val="20"/>
                <w:szCs w:val="20"/>
              </w:rPr>
              <w:t>quan</w:t>
            </w:r>
            <w:proofErr w:type="spellEnd"/>
            <w:r w:rsidRPr="00FF332A">
              <w:rPr>
                <w:sz w:val="20"/>
                <w:szCs w:val="20"/>
              </w:rPr>
              <w:t xml:space="preserve">, </w:t>
            </w:r>
            <w:proofErr w:type="spellStart"/>
            <w:r w:rsidRPr="00FF332A">
              <w:rPr>
                <w:sz w:val="20"/>
                <w:szCs w:val="20"/>
              </w:rPr>
              <w:t>ngư</w:t>
            </w:r>
            <w:proofErr w:type="spellEnd"/>
            <w:r w:rsidRPr="00FF332A">
              <w:rPr>
                <w:sz w:val="20"/>
                <w:szCs w:val="20"/>
                <w:lang w:val="vi-VN"/>
              </w:rPr>
              <w:t>ời c</w:t>
            </w:r>
            <w:r w:rsidRPr="00FF332A">
              <w:rPr>
                <w:sz w:val="20"/>
                <w:szCs w:val="20"/>
              </w:rPr>
              <w:t xml:space="preserve">ó </w:t>
            </w:r>
            <w:proofErr w:type="spellStart"/>
            <w:r w:rsidRPr="00FF332A">
              <w:rPr>
                <w:sz w:val="20"/>
                <w:szCs w:val="20"/>
              </w:rPr>
              <w:t>th</w:t>
            </w:r>
            <w:proofErr w:type="spellEnd"/>
            <w:r w:rsidRPr="00FF332A">
              <w:rPr>
                <w:sz w:val="20"/>
                <w:szCs w:val="20"/>
                <w:lang w:val="vi-VN"/>
              </w:rPr>
              <w:t>ẩm quyền gửi cơ quan c</w:t>
            </w:r>
            <w:r w:rsidRPr="00FF332A">
              <w:rPr>
                <w:sz w:val="20"/>
                <w:szCs w:val="20"/>
              </w:rPr>
              <w:t xml:space="preserve">ó </w:t>
            </w:r>
            <w:proofErr w:type="spellStart"/>
            <w:r w:rsidRPr="00FF332A">
              <w:rPr>
                <w:sz w:val="20"/>
                <w:szCs w:val="20"/>
              </w:rPr>
              <w:t>ch</w:t>
            </w:r>
            <w:proofErr w:type="spellEnd"/>
            <w:r w:rsidRPr="00FF332A">
              <w:rPr>
                <w:sz w:val="20"/>
                <w:szCs w:val="20"/>
                <w:lang w:val="vi-VN"/>
              </w:rPr>
              <w:t>ức năng quản l</w:t>
            </w:r>
            <w:r w:rsidRPr="00FF332A">
              <w:rPr>
                <w:sz w:val="20"/>
                <w:szCs w:val="20"/>
              </w:rPr>
              <w:t>ý đ</w:t>
            </w:r>
            <w:r w:rsidRPr="00FF332A">
              <w:rPr>
                <w:sz w:val="20"/>
                <w:szCs w:val="20"/>
                <w:lang w:val="vi-VN"/>
              </w:rPr>
              <w:t>ất đai để phối hợp với c</w:t>
            </w:r>
            <w:proofErr w:type="spellStart"/>
            <w:r w:rsidRPr="00FF332A">
              <w:rPr>
                <w:sz w:val="20"/>
                <w:szCs w:val="20"/>
              </w:rPr>
              <w:t>ác</w:t>
            </w:r>
            <w:proofErr w:type="spellEnd"/>
            <w:r w:rsidRPr="00FF332A">
              <w:rPr>
                <w:sz w:val="20"/>
                <w:szCs w:val="20"/>
              </w:rPr>
              <w:t xml:space="preserve"> </w:t>
            </w:r>
            <w:proofErr w:type="spellStart"/>
            <w:r w:rsidRPr="00FF332A">
              <w:rPr>
                <w:sz w:val="20"/>
                <w:szCs w:val="20"/>
              </w:rPr>
              <w:t>cơ</w:t>
            </w:r>
            <w:proofErr w:type="spellEnd"/>
            <w:r w:rsidRPr="00FF332A">
              <w:rPr>
                <w:sz w:val="20"/>
                <w:szCs w:val="20"/>
              </w:rPr>
              <w:t xml:space="preserve"> </w:t>
            </w:r>
            <w:proofErr w:type="spellStart"/>
            <w:r w:rsidRPr="00FF332A">
              <w:rPr>
                <w:sz w:val="20"/>
                <w:szCs w:val="20"/>
              </w:rPr>
              <w:t>quan</w:t>
            </w:r>
            <w:proofErr w:type="spellEnd"/>
            <w:r w:rsidRPr="00FF332A">
              <w:rPr>
                <w:sz w:val="20"/>
                <w:szCs w:val="20"/>
              </w:rPr>
              <w:t xml:space="preserve"> </w:t>
            </w:r>
            <w:proofErr w:type="spellStart"/>
            <w:r w:rsidRPr="00FF332A">
              <w:rPr>
                <w:sz w:val="20"/>
                <w:szCs w:val="20"/>
              </w:rPr>
              <w:t>ch</w:t>
            </w:r>
            <w:proofErr w:type="spellEnd"/>
            <w:r w:rsidRPr="00FF332A">
              <w:rPr>
                <w:sz w:val="20"/>
                <w:szCs w:val="20"/>
                <w:lang w:val="vi-VN"/>
              </w:rPr>
              <w:t>ức năng kiểm tra, r</w:t>
            </w:r>
            <w:r w:rsidRPr="00FF332A">
              <w:rPr>
                <w:sz w:val="20"/>
                <w:szCs w:val="20"/>
              </w:rPr>
              <w:t xml:space="preserve">à </w:t>
            </w:r>
            <w:proofErr w:type="spellStart"/>
            <w:r w:rsidRPr="00FF332A">
              <w:rPr>
                <w:sz w:val="20"/>
                <w:szCs w:val="20"/>
              </w:rPr>
              <w:t>soát</w:t>
            </w:r>
            <w:proofErr w:type="spellEnd"/>
            <w:r w:rsidRPr="00FF332A">
              <w:rPr>
                <w:sz w:val="20"/>
                <w:szCs w:val="20"/>
              </w:rPr>
              <w:t xml:space="preserve">, </w:t>
            </w:r>
            <w:proofErr w:type="spellStart"/>
            <w:r w:rsidRPr="00FF332A">
              <w:rPr>
                <w:sz w:val="20"/>
                <w:szCs w:val="20"/>
              </w:rPr>
              <w:t>xác</w:t>
            </w:r>
            <w:proofErr w:type="spellEnd"/>
            <w:r w:rsidRPr="00FF332A">
              <w:rPr>
                <w:sz w:val="20"/>
                <w:szCs w:val="20"/>
              </w:rPr>
              <w:t xml:space="preserve"> đ</w:t>
            </w:r>
            <w:r w:rsidRPr="00FF332A">
              <w:rPr>
                <w:sz w:val="20"/>
                <w:szCs w:val="20"/>
                <w:lang w:val="vi-VN"/>
              </w:rPr>
              <w:t>ịnh việc đ</w:t>
            </w:r>
            <w:proofErr w:type="spellStart"/>
            <w:r w:rsidRPr="00FF332A">
              <w:rPr>
                <w:sz w:val="20"/>
                <w:szCs w:val="20"/>
              </w:rPr>
              <w:t>áp</w:t>
            </w:r>
            <w:proofErr w:type="spellEnd"/>
            <w:r w:rsidRPr="00FF332A">
              <w:rPr>
                <w:sz w:val="20"/>
                <w:szCs w:val="20"/>
              </w:rPr>
              <w:t> </w:t>
            </w:r>
            <w:r w:rsidRPr="00FF332A">
              <w:rPr>
                <w:sz w:val="20"/>
                <w:szCs w:val="20"/>
                <w:lang w:val="vi-VN"/>
              </w:rPr>
              <w:t>ứng c</w:t>
            </w:r>
            <w:proofErr w:type="spellStart"/>
            <w:r w:rsidRPr="00FF332A">
              <w:rPr>
                <w:sz w:val="20"/>
                <w:szCs w:val="20"/>
              </w:rPr>
              <w:t>ác</w:t>
            </w:r>
            <w:proofErr w:type="spellEnd"/>
            <w:r w:rsidRPr="00FF332A">
              <w:rPr>
                <w:sz w:val="20"/>
                <w:szCs w:val="20"/>
              </w:rPr>
              <w:t xml:space="preserve"> </w:t>
            </w:r>
            <w:proofErr w:type="spellStart"/>
            <w:r w:rsidRPr="00FF332A">
              <w:rPr>
                <w:sz w:val="20"/>
                <w:szCs w:val="20"/>
              </w:rPr>
              <w:t>điều</w:t>
            </w:r>
            <w:proofErr w:type="spellEnd"/>
            <w:r w:rsidRPr="00FF332A">
              <w:rPr>
                <w:sz w:val="20"/>
                <w:szCs w:val="20"/>
                <w:lang w:val="vi-VN"/>
              </w:rPr>
              <w:t> kiện về ưu đ</w:t>
            </w:r>
            <w:proofErr w:type="spellStart"/>
            <w:r w:rsidRPr="00FF332A">
              <w:rPr>
                <w:sz w:val="20"/>
                <w:szCs w:val="20"/>
              </w:rPr>
              <w:t>ãi</w:t>
            </w:r>
            <w:proofErr w:type="spellEnd"/>
            <w:r w:rsidRPr="00FF332A">
              <w:rPr>
                <w:sz w:val="20"/>
                <w:szCs w:val="20"/>
              </w:rPr>
              <w:t xml:space="preserve"> mi</w:t>
            </w:r>
            <w:r w:rsidRPr="00FF332A">
              <w:rPr>
                <w:sz w:val="20"/>
                <w:szCs w:val="20"/>
                <w:lang w:val="vi-VN"/>
              </w:rPr>
              <w:t>ễn tiền thu</w:t>
            </w:r>
            <w:r w:rsidRPr="00FF332A">
              <w:rPr>
                <w:sz w:val="20"/>
                <w:szCs w:val="20"/>
              </w:rPr>
              <w:t>ê đ</w:t>
            </w:r>
            <w:r w:rsidRPr="00FF332A">
              <w:rPr>
                <w:sz w:val="20"/>
                <w:szCs w:val="20"/>
                <w:lang w:val="vi-VN"/>
              </w:rPr>
              <w:t>ất.</w:t>
            </w:r>
          </w:p>
          <w:p w14:paraId="10C826C9" w14:textId="77777777" w:rsidR="002F26EE" w:rsidRPr="00FF332A" w:rsidRDefault="000B590A" w:rsidP="0056213A">
            <w:pPr>
              <w:spacing w:before="60" w:after="60"/>
              <w:rPr>
                <w:rFonts w:ascii="Times New Roman" w:hAnsi="Times New Roman" w:cs="Times New Roman"/>
                <w:bCs/>
                <w:sz w:val="20"/>
                <w:szCs w:val="20"/>
              </w:rPr>
            </w:pPr>
            <w:r w:rsidRPr="00FF332A">
              <w:rPr>
                <w:rFonts w:ascii="Times New Roman" w:hAnsi="Times New Roman" w:cs="Times New Roman"/>
                <w:sz w:val="20"/>
                <w:szCs w:val="20"/>
              </w:rPr>
              <w:t>Trường hợp người đã được miễn tiền thuê đất không đáp ứng điều kiện để được miễn tiền thuê đất thì cơ quan có chức năng quản lý đất đai báo cáo Ủy ban nhân dân cùng cấp quyết định thu hồi việc miễn tiền thuê đất và chuyển thông tin cho cơ quan thuế để phối hợp tính, thu, nộp số tiền thuê đất phải nộp (không được miễn) theo chính sách và giá đất tại thời điểm Nhà nước ban hành quyết định cho thuê đất và khoản tiền tương đương với tiền chậm nộp tiền thuê đất theo quy định của pháp luật về quản lý thuế.</w:t>
            </w:r>
          </w:p>
        </w:tc>
        <w:tc>
          <w:tcPr>
            <w:tcW w:w="2060" w:type="pct"/>
            <w:shd w:val="clear" w:color="auto" w:fill="FFFFFF"/>
          </w:tcPr>
          <w:p w14:paraId="6984B59F" w14:textId="77777777" w:rsidR="000B590A" w:rsidRPr="00FF332A" w:rsidRDefault="000B590A" w:rsidP="00397DE8">
            <w:pPr>
              <w:tabs>
                <w:tab w:val="left" w:pos="902"/>
              </w:tabs>
              <w:autoSpaceDE w:val="0"/>
              <w:autoSpaceDN w:val="0"/>
              <w:adjustRightInd w:val="0"/>
              <w:spacing w:before="60" w:after="60"/>
              <w:ind w:left="62" w:right="57" w:firstLine="99"/>
              <w:jc w:val="both"/>
              <w:rPr>
                <w:rFonts w:ascii="Times New Roman" w:hAnsi="Times New Roman" w:cs="Times New Roman"/>
                <w:bCs/>
                <w:iCs/>
                <w:sz w:val="20"/>
                <w:szCs w:val="20"/>
                <w:lang w:val="en-US"/>
              </w:rPr>
            </w:pPr>
            <w:r w:rsidRPr="00FF332A">
              <w:rPr>
                <w:rFonts w:ascii="Times New Roman" w:hAnsi="Times New Roman" w:cs="Times New Roman"/>
                <w:sz w:val="20"/>
                <w:szCs w:val="20"/>
                <w:shd w:val="clear" w:color="auto" w:fill="FFFFFF"/>
              </w:rPr>
              <w:t xml:space="preserve">Sửa đổi </w:t>
            </w:r>
            <w:r w:rsidRPr="00FF332A">
              <w:rPr>
                <w:rFonts w:ascii="Times New Roman" w:hAnsi="Times New Roman" w:cs="Times New Roman"/>
                <w:bCs/>
                <w:iCs/>
                <w:sz w:val="20"/>
                <w:szCs w:val="20"/>
              </w:rPr>
              <w:t xml:space="preserve">khoản </w:t>
            </w:r>
            <w:r w:rsidRPr="00FF332A">
              <w:rPr>
                <w:rFonts w:ascii="Times New Roman" w:hAnsi="Times New Roman" w:cs="Times New Roman"/>
                <w:bCs/>
                <w:iCs/>
                <w:sz w:val="20"/>
                <w:szCs w:val="20"/>
                <w:lang w:val="en-US"/>
              </w:rPr>
              <w:t>7</w:t>
            </w:r>
            <w:r w:rsidRPr="00FF332A">
              <w:rPr>
                <w:rFonts w:ascii="Times New Roman" w:hAnsi="Times New Roman" w:cs="Times New Roman"/>
                <w:bCs/>
                <w:iCs/>
                <w:sz w:val="20"/>
                <w:szCs w:val="20"/>
              </w:rPr>
              <w:t xml:space="preserve"> Điều 3</w:t>
            </w:r>
            <w:r w:rsidRPr="00FF332A">
              <w:rPr>
                <w:rFonts w:ascii="Times New Roman" w:hAnsi="Times New Roman" w:cs="Times New Roman"/>
                <w:bCs/>
                <w:iCs/>
                <w:sz w:val="20"/>
                <w:szCs w:val="20"/>
                <w:lang w:val="en-US"/>
              </w:rPr>
              <w:t>9</w:t>
            </w:r>
            <w:r w:rsidRPr="00FF332A">
              <w:rPr>
                <w:rFonts w:ascii="Times New Roman" w:hAnsi="Times New Roman" w:cs="Times New Roman"/>
                <w:bCs/>
                <w:iCs/>
                <w:sz w:val="20"/>
                <w:szCs w:val="20"/>
              </w:rPr>
              <w:t xml:space="preserve"> như sau:</w:t>
            </w:r>
          </w:p>
          <w:p w14:paraId="23389557" w14:textId="77777777" w:rsidR="00FF332A" w:rsidRPr="00FF332A" w:rsidRDefault="000B590A" w:rsidP="00397DE8">
            <w:pPr>
              <w:spacing w:before="120" w:after="120" w:line="264" w:lineRule="auto"/>
              <w:ind w:left="62" w:right="57" w:firstLine="99"/>
              <w:jc w:val="both"/>
              <w:rPr>
                <w:rFonts w:ascii="Times New Roman" w:hAnsi="Times New Roman" w:cs="Times New Roman"/>
                <w:b/>
                <w:i/>
                <w:iCs/>
                <w:sz w:val="20"/>
                <w:szCs w:val="20"/>
                <w:shd w:val="clear" w:color="auto" w:fill="FFFFFF"/>
              </w:rPr>
            </w:pPr>
            <w:r w:rsidRPr="00FF332A">
              <w:rPr>
                <w:rFonts w:ascii="Times New Roman" w:hAnsi="Times New Roman" w:cs="Times New Roman"/>
                <w:i/>
                <w:iCs/>
                <w:sz w:val="20"/>
                <w:szCs w:val="20"/>
                <w:shd w:val="clear" w:color="auto" w:fill="FFFFFF"/>
                <w:lang w:val="en-US"/>
              </w:rPr>
              <w:t>“</w:t>
            </w:r>
            <w:r w:rsidR="00FF332A" w:rsidRPr="00FF332A">
              <w:rPr>
                <w:rFonts w:ascii="Times New Roman" w:hAnsi="Times New Roman" w:cs="Times New Roman"/>
                <w:b/>
                <w:i/>
                <w:iCs/>
                <w:sz w:val="20"/>
                <w:szCs w:val="20"/>
                <w:shd w:val="clear" w:color="auto" w:fill="FFFFFF"/>
              </w:rPr>
              <w:t>7. Thẩm quyền quyết định miễn tiền thuê đất.</w:t>
            </w:r>
          </w:p>
          <w:p w14:paraId="4CC5F8C1" w14:textId="77777777" w:rsidR="002F26EE" w:rsidRPr="00FF332A" w:rsidRDefault="00FF332A" w:rsidP="00397DE8">
            <w:pPr>
              <w:spacing w:before="60" w:after="60"/>
              <w:ind w:left="62" w:right="57" w:firstLine="99"/>
              <w:jc w:val="both"/>
              <w:rPr>
                <w:rFonts w:ascii="Times New Roman" w:hAnsi="Times New Roman" w:cs="Times New Roman"/>
                <w:bCs/>
                <w:sz w:val="20"/>
                <w:szCs w:val="20"/>
              </w:rPr>
            </w:pPr>
            <w:r w:rsidRPr="00FF332A">
              <w:rPr>
                <w:rFonts w:ascii="Times New Roman" w:hAnsi="Times New Roman" w:cs="Times New Roman"/>
                <w:b/>
                <w:i/>
                <w:iCs/>
                <w:sz w:val="20"/>
                <w:szCs w:val="20"/>
                <w:shd w:val="clear" w:color="auto" w:fill="FFFFFF"/>
              </w:rPr>
              <w:t>Cơ quan, người có thẩm quyền quyết định cho thuê đất theo quy định tại Điều 123 Luật Đất đai quyết định việc miễn tiền thuê đất khi quyết định cho thuê đất, chuyển mục đích sử dụng đất sang loại đất thuộc trường hợp Nhà nước cho thuê đất, công nhận quyền sử dụng đất</w:t>
            </w:r>
            <w:r w:rsidRPr="00FF332A">
              <w:rPr>
                <w:rFonts w:ascii="Times New Roman" w:hAnsi="Times New Roman" w:cs="Times New Roman"/>
                <w:b/>
                <w:i/>
                <w:sz w:val="20"/>
                <w:szCs w:val="20"/>
                <w:shd w:val="clear" w:color="auto" w:fill="FFFFFF"/>
              </w:rPr>
              <w:t xml:space="preserve"> cho đối tượng tương ứng với đối tượng thuộc thẩm quyền cho thuê đất theo hồ sơ trình của cơ quan có chức năng quản lý đất đai.</w:t>
            </w:r>
            <w:r w:rsidR="000B590A" w:rsidRPr="00FF332A">
              <w:rPr>
                <w:rFonts w:ascii="Times New Roman" w:hAnsi="Times New Roman" w:cs="Times New Roman"/>
                <w:i/>
                <w:iCs/>
                <w:sz w:val="20"/>
                <w:szCs w:val="20"/>
                <w:shd w:val="clear" w:color="auto" w:fill="FFFFFF"/>
              </w:rPr>
              <w:t>”</w:t>
            </w:r>
          </w:p>
        </w:tc>
        <w:tc>
          <w:tcPr>
            <w:tcW w:w="1269" w:type="pct"/>
            <w:shd w:val="clear" w:color="auto" w:fill="FFFFFF"/>
          </w:tcPr>
          <w:p w14:paraId="61E4EF42" w14:textId="77777777" w:rsidR="002F26EE" w:rsidRPr="00FF332A" w:rsidRDefault="00260003" w:rsidP="0056213A">
            <w:pPr>
              <w:spacing w:before="60" w:after="60"/>
              <w:ind w:right="41" w:firstLine="62"/>
              <w:jc w:val="both"/>
              <w:rPr>
                <w:rFonts w:ascii="Times New Roman" w:hAnsi="Times New Roman" w:cs="Times New Roman"/>
                <w:sz w:val="20"/>
                <w:szCs w:val="20"/>
              </w:rPr>
            </w:pPr>
            <w:r w:rsidRPr="00FF332A">
              <w:rPr>
                <w:rFonts w:ascii="Times New Roman" w:hAnsi="Times New Roman" w:cs="Times New Roman"/>
                <w:sz w:val="20"/>
                <w:szCs w:val="20"/>
                <w:lang w:val="en-US"/>
              </w:rPr>
              <w:t xml:space="preserve">Quy </w:t>
            </w:r>
            <w:proofErr w:type="spellStart"/>
            <w:r w:rsidRPr="00FF332A">
              <w:rPr>
                <w:rFonts w:ascii="Times New Roman" w:hAnsi="Times New Roman" w:cs="Times New Roman"/>
                <w:sz w:val="20"/>
                <w:szCs w:val="20"/>
                <w:lang w:val="en-US"/>
              </w:rPr>
              <w:t>định</w:t>
            </w:r>
            <w:proofErr w:type="spellEnd"/>
            <w:r w:rsidRPr="00FF332A">
              <w:rPr>
                <w:rFonts w:ascii="Times New Roman" w:hAnsi="Times New Roman" w:cs="Times New Roman"/>
                <w:sz w:val="20"/>
                <w:szCs w:val="20"/>
                <w:lang w:val="en-US"/>
              </w:rPr>
              <w:t xml:space="preserve"> </w:t>
            </w:r>
            <w:proofErr w:type="spellStart"/>
            <w:r w:rsidRPr="00FF332A">
              <w:rPr>
                <w:rFonts w:ascii="Times New Roman" w:hAnsi="Times New Roman" w:cs="Times New Roman"/>
                <w:sz w:val="20"/>
                <w:szCs w:val="20"/>
                <w:lang w:val="en-US"/>
              </w:rPr>
              <w:t>cụ</w:t>
            </w:r>
            <w:proofErr w:type="spellEnd"/>
            <w:r w:rsidRPr="00FF332A">
              <w:rPr>
                <w:rFonts w:ascii="Times New Roman" w:hAnsi="Times New Roman" w:cs="Times New Roman"/>
                <w:sz w:val="20"/>
                <w:szCs w:val="20"/>
                <w:lang w:val="en-US"/>
              </w:rPr>
              <w:t xml:space="preserve"> </w:t>
            </w:r>
            <w:proofErr w:type="spellStart"/>
            <w:r w:rsidRPr="00FF332A">
              <w:rPr>
                <w:rFonts w:ascii="Times New Roman" w:hAnsi="Times New Roman" w:cs="Times New Roman"/>
                <w:sz w:val="20"/>
                <w:szCs w:val="20"/>
                <w:lang w:val="en-US"/>
              </w:rPr>
              <w:t>thể</w:t>
            </w:r>
            <w:proofErr w:type="spellEnd"/>
            <w:r w:rsidRPr="00FF332A">
              <w:rPr>
                <w:rFonts w:ascii="Times New Roman" w:hAnsi="Times New Roman" w:cs="Times New Roman"/>
                <w:sz w:val="20"/>
                <w:szCs w:val="20"/>
                <w:lang w:val="en-US"/>
              </w:rPr>
              <w:t xml:space="preserve"> </w:t>
            </w:r>
            <w:proofErr w:type="spellStart"/>
            <w:r w:rsidRPr="00FF332A">
              <w:rPr>
                <w:rFonts w:ascii="Times New Roman" w:hAnsi="Times New Roman" w:cs="Times New Roman"/>
                <w:sz w:val="20"/>
                <w:szCs w:val="20"/>
                <w:lang w:val="en-US"/>
              </w:rPr>
              <w:t>cơ</w:t>
            </w:r>
            <w:proofErr w:type="spellEnd"/>
            <w:r w:rsidRPr="00FF332A">
              <w:rPr>
                <w:rFonts w:ascii="Times New Roman" w:hAnsi="Times New Roman" w:cs="Times New Roman"/>
                <w:sz w:val="20"/>
                <w:szCs w:val="20"/>
                <w:lang w:val="en-US"/>
              </w:rPr>
              <w:t xml:space="preserve"> </w:t>
            </w:r>
            <w:proofErr w:type="spellStart"/>
            <w:r w:rsidRPr="00FF332A">
              <w:rPr>
                <w:rFonts w:ascii="Times New Roman" w:hAnsi="Times New Roman" w:cs="Times New Roman"/>
                <w:sz w:val="20"/>
                <w:szCs w:val="20"/>
                <w:lang w:val="en-US"/>
              </w:rPr>
              <w:t>quan</w:t>
            </w:r>
            <w:proofErr w:type="spellEnd"/>
            <w:r w:rsidRPr="00FF332A">
              <w:rPr>
                <w:rFonts w:ascii="Times New Roman" w:hAnsi="Times New Roman" w:cs="Times New Roman"/>
                <w:sz w:val="20"/>
                <w:szCs w:val="20"/>
                <w:lang w:val="en-US"/>
              </w:rPr>
              <w:t xml:space="preserve">, </w:t>
            </w:r>
            <w:proofErr w:type="spellStart"/>
            <w:r w:rsidRPr="00FF332A">
              <w:rPr>
                <w:rFonts w:ascii="Times New Roman" w:hAnsi="Times New Roman" w:cs="Times New Roman"/>
                <w:sz w:val="20"/>
                <w:szCs w:val="20"/>
                <w:lang w:val="en-US"/>
              </w:rPr>
              <w:t>người</w:t>
            </w:r>
            <w:proofErr w:type="spellEnd"/>
            <w:r w:rsidRPr="00FF332A">
              <w:rPr>
                <w:rFonts w:ascii="Times New Roman" w:hAnsi="Times New Roman" w:cs="Times New Roman"/>
                <w:sz w:val="20"/>
                <w:szCs w:val="20"/>
                <w:lang w:val="en-US"/>
              </w:rPr>
              <w:t xml:space="preserve"> </w:t>
            </w:r>
            <w:proofErr w:type="spellStart"/>
            <w:r w:rsidRPr="00FF332A">
              <w:rPr>
                <w:rFonts w:ascii="Times New Roman" w:hAnsi="Times New Roman" w:cs="Times New Roman"/>
                <w:sz w:val="20"/>
                <w:szCs w:val="20"/>
                <w:lang w:val="en-US"/>
              </w:rPr>
              <w:t>có</w:t>
            </w:r>
            <w:proofErr w:type="spellEnd"/>
            <w:r w:rsidRPr="00FF332A">
              <w:rPr>
                <w:rFonts w:ascii="Times New Roman" w:hAnsi="Times New Roman" w:cs="Times New Roman"/>
                <w:sz w:val="20"/>
                <w:szCs w:val="20"/>
                <w:lang w:val="en-US"/>
              </w:rPr>
              <w:t xml:space="preserve"> </w:t>
            </w:r>
            <w:proofErr w:type="spellStart"/>
            <w:r w:rsidRPr="00FF332A">
              <w:rPr>
                <w:rFonts w:ascii="Times New Roman" w:hAnsi="Times New Roman" w:cs="Times New Roman"/>
                <w:sz w:val="20"/>
                <w:szCs w:val="20"/>
                <w:lang w:val="en-US"/>
              </w:rPr>
              <w:t>thẩm</w:t>
            </w:r>
            <w:proofErr w:type="spellEnd"/>
            <w:r w:rsidRPr="00FF332A">
              <w:rPr>
                <w:rFonts w:ascii="Times New Roman" w:hAnsi="Times New Roman" w:cs="Times New Roman"/>
                <w:sz w:val="20"/>
                <w:szCs w:val="20"/>
                <w:lang w:val="en-US"/>
              </w:rPr>
              <w:t xml:space="preserve"> </w:t>
            </w:r>
            <w:proofErr w:type="spellStart"/>
            <w:r w:rsidRPr="00FF332A">
              <w:rPr>
                <w:rFonts w:ascii="Times New Roman" w:hAnsi="Times New Roman" w:cs="Times New Roman"/>
                <w:sz w:val="20"/>
                <w:szCs w:val="20"/>
                <w:lang w:val="en-US"/>
              </w:rPr>
              <w:t>quyền</w:t>
            </w:r>
            <w:proofErr w:type="spellEnd"/>
            <w:r w:rsidRPr="00FF332A">
              <w:rPr>
                <w:rFonts w:ascii="Times New Roman" w:hAnsi="Times New Roman" w:cs="Times New Roman"/>
                <w:sz w:val="20"/>
                <w:szCs w:val="20"/>
                <w:lang w:val="en-US"/>
              </w:rPr>
              <w:t xml:space="preserve"> </w:t>
            </w:r>
            <w:proofErr w:type="spellStart"/>
            <w:r w:rsidRPr="00FF332A">
              <w:rPr>
                <w:rFonts w:ascii="Times New Roman" w:hAnsi="Times New Roman" w:cs="Times New Roman"/>
                <w:sz w:val="20"/>
                <w:szCs w:val="20"/>
                <w:lang w:val="en-US"/>
              </w:rPr>
              <w:t>quyết</w:t>
            </w:r>
            <w:proofErr w:type="spellEnd"/>
            <w:r w:rsidRPr="00FF332A">
              <w:rPr>
                <w:rFonts w:ascii="Times New Roman" w:hAnsi="Times New Roman" w:cs="Times New Roman"/>
                <w:sz w:val="20"/>
                <w:szCs w:val="20"/>
                <w:lang w:val="en-US"/>
              </w:rPr>
              <w:t xml:space="preserve"> </w:t>
            </w:r>
            <w:proofErr w:type="spellStart"/>
            <w:r w:rsidRPr="00FF332A">
              <w:rPr>
                <w:rFonts w:ascii="Times New Roman" w:hAnsi="Times New Roman" w:cs="Times New Roman"/>
                <w:sz w:val="20"/>
                <w:szCs w:val="20"/>
                <w:lang w:val="en-US"/>
              </w:rPr>
              <w:t>định</w:t>
            </w:r>
            <w:proofErr w:type="spellEnd"/>
            <w:r w:rsidRPr="00FF332A">
              <w:rPr>
                <w:rFonts w:ascii="Times New Roman" w:hAnsi="Times New Roman" w:cs="Times New Roman"/>
                <w:sz w:val="20"/>
                <w:szCs w:val="20"/>
                <w:lang w:val="en-US"/>
              </w:rPr>
              <w:t xml:space="preserve"> </w:t>
            </w:r>
            <w:proofErr w:type="spellStart"/>
            <w:r w:rsidRPr="00FF332A">
              <w:rPr>
                <w:rFonts w:ascii="Times New Roman" w:hAnsi="Times New Roman" w:cs="Times New Roman"/>
                <w:sz w:val="20"/>
                <w:szCs w:val="20"/>
                <w:lang w:val="en-US"/>
              </w:rPr>
              <w:t>miễn</w:t>
            </w:r>
            <w:proofErr w:type="spellEnd"/>
            <w:r w:rsidRPr="00FF332A">
              <w:rPr>
                <w:rFonts w:ascii="Times New Roman" w:hAnsi="Times New Roman" w:cs="Times New Roman"/>
                <w:sz w:val="20"/>
                <w:szCs w:val="20"/>
                <w:lang w:val="en-US"/>
              </w:rPr>
              <w:t xml:space="preserve"> </w:t>
            </w:r>
            <w:proofErr w:type="spellStart"/>
            <w:r w:rsidRPr="00FF332A">
              <w:rPr>
                <w:rFonts w:ascii="Times New Roman" w:hAnsi="Times New Roman" w:cs="Times New Roman"/>
                <w:sz w:val="20"/>
                <w:szCs w:val="20"/>
                <w:lang w:val="en-US"/>
              </w:rPr>
              <w:t>tiền</w:t>
            </w:r>
            <w:proofErr w:type="spellEnd"/>
            <w:r w:rsidRPr="00FF332A">
              <w:rPr>
                <w:rFonts w:ascii="Times New Roman" w:hAnsi="Times New Roman" w:cs="Times New Roman"/>
                <w:sz w:val="20"/>
                <w:szCs w:val="20"/>
                <w:lang w:val="en-US"/>
              </w:rPr>
              <w:t xml:space="preserve"> </w:t>
            </w:r>
            <w:proofErr w:type="spellStart"/>
            <w:r w:rsidRPr="00FF332A">
              <w:rPr>
                <w:rFonts w:ascii="Times New Roman" w:hAnsi="Times New Roman" w:cs="Times New Roman"/>
                <w:sz w:val="20"/>
                <w:szCs w:val="20"/>
                <w:lang w:val="en-US"/>
              </w:rPr>
              <w:t>sử</w:t>
            </w:r>
            <w:proofErr w:type="spellEnd"/>
            <w:r w:rsidRPr="00FF332A">
              <w:rPr>
                <w:rFonts w:ascii="Times New Roman" w:hAnsi="Times New Roman" w:cs="Times New Roman"/>
                <w:sz w:val="20"/>
                <w:szCs w:val="20"/>
                <w:lang w:val="en-US"/>
              </w:rPr>
              <w:t xml:space="preserve"> </w:t>
            </w:r>
            <w:proofErr w:type="spellStart"/>
            <w:r w:rsidRPr="00FF332A">
              <w:rPr>
                <w:rFonts w:ascii="Times New Roman" w:hAnsi="Times New Roman" w:cs="Times New Roman"/>
                <w:sz w:val="20"/>
                <w:szCs w:val="20"/>
                <w:lang w:val="en-US"/>
              </w:rPr>
              <w:t>dụng</w:t>
            </w:r>
            <w:proofErr w:type="spellEnd"/>
            <w:r w:rsidRPr="00FF332A">
              <w:rPr>
                <w:rFonts w:ascii="Times New Roman" w:hAnsi="Times New Roman" w:cs="Times New Roman"/>
                <w:sz w:val="20"/>
                <w:szCs w:val="20"/>
                <w:lang w:val="en-US"/>
              </w:rPr>
              <w:t xml:space="preserve"> </w:t>
            </w:r>
            <w:proofErr w:type="spellStart"/>
            <w:r w:rsidRPr="00FF332A">
              <w:rPr>
                <w:rFonts w:ascii="Times New Roman" w:hAnsi="Times New Roman" w:cs="Times New Roman"/>
                <w:sz w:val="20"/>
                <w:szCs w:val="20"/>
                <w:lang w:val="en-US"/>
              </w:rPr>
              <w:t>đất</w:t>
            </w:r>
            <w:proofErr w:type="spellEnd"/>
            <w:r w:rsidRPr="00FF332A">
              <w:rPr>
                <w:rFonts w:ascii="Times New Roman" w:hAnsi="Times New Roman" w:cs="Times New Roman"/>
                <w:sz w:val="20"/>
                <w:szCs w:val="20"/>
                <w:lang w:val="en-US"/>
              </w:rPr>
              <w:t xml:space="preserve">, </w:t>
            </w:r>
            <w:proofErr w:type="spellStart"/>
            <w:r w:rsidRPr="00FF332A">
              <w:rPr>
                <w:rFonts w:ascii="Times New Roman" w:hAnsi="Times New Roman" w:cs="Times New Roman"/>
                <w:sz w:val="20"/>
                <w:szCs w:val="20"/>
                <w:lang w:val="en-US"/>
              </w:rPr>
              <w:t>tiền</w:t>
            </w:r>
            <w:proofErr w:type="spellEnd"/>
            <w:r w:rsidRPr="00FF332A">
              <w:rPr>
                <w:rFonts w:ascii="Times New Roman" w:hAnsi="Times New Roman" w:cs="Times New Roman"/>
                <w:sz w:val="20"/>
                <w:szCs w:val="20"/>
                <w:lang w:val="en-US"/>
              </w:rPr>
              <w:t xml:space="preserve"> </w:t>
            </w:r>
            <w:proofErr w:type="spellStart"/>
            <w:r w:rsidRPr="00FF332A">
              <w:rPr>
                <w:rFonts w:ascii="Times New Roman" w:hAnsi="Times New Roman" w:cs="Times New Roman"/>
                <w:sz w:val="20"/>
                <w:szCs w:val="20"/>
                <w:lang w:val="en-US"/>
              </w:rPr>
              <w:t>thuê</w:t>
            </w:r>
            <w:proofErr w:type="spellEnd"/>
            <w:r w:rsidRPr="00FF332A">
              <w:rPr>
                <w:rFonts w:ascii="Times New Roman" w:hAnsi="Times New Roman" w:cs="Times New Roman"/>
                <w:sz w:val="20"/>
                <w:szCs w:val="20"/>
                <w:lang w:val="en-US"/>
              </w:rPr>
              <w:t xml:space="preserve"> </w:t>
            </w:r>
            <w:proofErr w:type="spellStart"/>
            <w:r w:rsidRPr="00FF332A">
              <w:rPr>
                <w:rFonts w:ascii="Times New Roman" w:hAnsi="Times New Roman" w:cs="Times New Roman"/>
                <w:sz w:val="20"/>
                <w:szCs w:val="20"/>
                <w:lang w:val="en-US"/>
              </w:rPr>
              <w:t>đất</w:t>
            </w:r>
            <w:proofErr w:type="spellEnd"/>
            <w:r w:rsidRPr="00FF332A">
              <w:rPr>
                <w:rFonts w:ascii="Times New Roman" w:hAnsi="Times New Roman" w:cs="Times New Roman"/>
                <w:sz w:val="20"/>
                <w:szCs w:val="20"/>
                <w:lang w:val="en-US"/>
              </w:rPr>
              <w:t xml:space="preserve"> </w:t>
            </w:r>
            <w:proofErr w:type="spellStart"/>
            <w:r w:rsidRPr="00FF332A">
              <w:rPr>
                <w:rFonts w:ascii="Times New Roman" w:hAnsi="Times New Roman" w:cs="Times New Roman"/>
                <w:sz w:val="20"/>
                <w:szCs w:val="20"/>
                <w:lang w:val="en-US"/>
              </w:rPr>
              <w:t>nhằm</w:t>
            </w:r>
            <w:proofErr w:type="spellEnd"/>
            <w:r w:rsidRPr="00FF332A">
              <w:rPr>
                <w:rFonts w:ascii="Times New Roman" w:hAnsi="Times New Roman" w:cs="Times New Roman"/>
                <w:sz w:val="20"/>
                <w:szCs w:val="20"/>
                <w:lang w:val="en-US"/>
              </w:rPr>
              <w:t xml:space="preserve"> </w:t>
            </w:r>
            <w:proofErr w:type="spellStart"/>
            <w:r w:rsidRPr="00FF332A">
              <w:rPr>
                <w:rFonts w:ascii="Times New Roman" w:hAnsi="Times New Roman" w:cs="Times New Roman"/>
                <w:sz w:val="20"/>
                <w:szCs w:val="20"/>
                <w:lang w:val="en-US"/>
              </w:rPr>
              <w:t>đảm</w:t>
            </w:r>
            <w:proofErr w:type="spellEnd"/>
            <w:r w:rsidRPr="00FF332A">
              <w:rPr>
                <w:rFonts w:ascii="Times New Roman" w:hAnsi="Times New Roman" w:cs="Times New Roman"/>
                <w:sz w:val="20"/>
                <w:szCs w:val="20"/>
                <w:lang w:val="en-US"/>
              </w:rPr>
              <w:t xml:space="preserve"> </w:t>
            </w:r>
            <w:proofErr w:type="spellStart"/>
            <w:r w:rsidRPr="00FF332A">
              <w:rPr>
                <w:rFonts w:ascii="Times New Roman" w:hAnsi="Times New Roman" w:cs="Times New Roman"/>
                <w:sz w:val="20"/>
                <w:szCs w:val="20"/>
                <w:lang w:val="en-US"/>
              </w:rPr>
              <w:t>bảo</w:t>
            </w:r>
            <w:proofErr w:type="spellEnd"/>
            <w:r w:rsidRPr="00FF332A">
              <w:rPr>
                <w:rFonts w:ascii="Times New Roman" w:hAnsi="Times New Roman" w:cs="Times New Roman"/>
                <w:sz w:val="20"/>
                <w:szCs w:val="20"/>
                <w:lang w:val="en-US"/>
              </w:rPr>
              <w:t xml:space="preserve"> </w:t>
            </w:r>
            <w:proofErr w:type="spellStart"/>
            <w:r w:rsidRPr="00FF332A">
              <w:rPr>
                <w:rFonts w:ascii="Times New Roman" w:hAnsi="Times New Roman" w:cs="Times New Roman"/>
                <w:sz w:val="20"/>
                <w:szCs w:val="20"/>
                <w:lang w:val="en-US"/>
              </w:rPr>
              <w:t>rõ</w:t>
            </w:r>
            <w:proofErr w:type="spellEnd"/>
            <w:r w:rsidRPr="00FF332A">
              <w:rPr>
                <w:rFonts w:ascii="Times New Roman" w:hAnsi="Times New Roman" w:cs="Times New Roman"/>
                <w:sz w:val="20"/>
                <w:szCs w:val="20"/>
                <w:lang w:val="en-US"/>
              </w:rPr>
              <w:t xml:space="preserve"> </w:t>
            </w:r>
            <w:proofErr w:type="spellStart"/>
            <w:r w:rsidRPr="00FF332A">
              <w:rPr>
                <w:rFonts w:ascii="Times New Roman" w:hAnsi="Times New Roman" w:cs="Times New Roman"/>
                <w:sz w:val="20"/>
                <w:szCs w:val="20"/>
                <w:lang w:val="en-US"/>
              </w:rPr>
              <w:t>ràng</w:t>
            </w:r>
            <w:proofErr w:type="spellEnd"/>
            <w:r w:rsidRPr="00FF332A">
              <w:rPr>
                <w:rFonts w:ascii="Times New Roman" w:hAnsi="Times New Roman" w:cs="Times New Roman"/>
                <w:sz w:val="20"/>
                <w:szCs w:val="20"/>
                <w:lang w:val="en-US"/>
              </w:rPr>
              <w:t xml:space="preserve">, </w:t>
            </w:r>
            <w:proofErr w:type="spellStart"/>
            <w:r w:rsidRPr="00FF332A">
              <w:rPr>
                <w:rFonts w:ascii="Times New Roman" w:hAnsi="Times New Roman" w:cs="Times New Roman"/>
                <w:sz w:val="20"/>
                <w:szCs w:val="20"/>
                <w:lang w:val="en-US"/>
              </w:rPr>
              <w:t>thuận</w:t>
            </w:r>
            <w:proofErr w:type="spellEnd"/>
            <w:r w:rsidRPr="00FF332A">
              <w:rPr>
                <w:rFonts w:ascii="Times New Roman" w:hAnsi="Times New Roman" w:cs="Times New Roman"/>
                <w:sz w:val="20"/>
                <w:szCs w:val="20"/>
                <w:lang w:val="en-US"/>
              </w:rPr>
              <w:t xml:space="preserve"> </w:t>
            </w:r>
            <w:proofErr w:type="spellStart"/>
            <w:r w:rsidRPr="00FF332A">
              <w:rPr>
                <w:rFonts w:ascii="Times New Roman" w:hAnsi="Times New Roman" w:cs="Times New Roman"/>
                <w:sz w:val="20"/>
                <w:szCs w:val="20"/>
                <w:lang w:val="en-US"/>
              </w:rPr>
              <w:t>lợi</w:t>
            </w:r>
            <w:proofErr w:type="spellEnd"/>
            <w:r w:rsidRPr="00FF332A">
              <w:rPr>
                <w:rFonts w:ascii="Times New Roman" w:hAnsi="Times New Roman" w:cs="Times New Roman"/>
                <w:sz w:val="20"/>
                <w:szCs w:val="20"/>
                <w:lang w:val="en-US"/>
              </w:rPr>
              <w:t xml:space="preserve"> </w:t>
            </w:r>
            <w:proofErr w:type="spellStart"/>
            <w:r w:rsidRPr="00FF332A">
              <w:rPr>
                <w:rFonts w:ascii="Times New Roman" w:hAnsi="Times New Roman" w:cs="Times New Roman"/>
                <w:sz w:val="20"/>
                <w:szCs w:val="20"/>
                <w:lang w:val="en-US"/>
              </w:rPr>
              <w:t>trong</w:t>
            </w:r>
            <w:proofErr w:type="spellEnd"/>
            <w:r w:rsidRPr="00FF332A">
              <w:rPr>
                <w:rFonts w:ascii="Times New Roman" w:hAnsi="Times New Roman" w:cs="Times New Roman"/>
                <w:sz w:val="20"/>
                <w:szCs w:val="20"/>
                <w:lang w:val="en-US"/>
              </w:rPr>
              <w:t xml:space="preserve"> </w:t>
            </w:r>
            <w:proofErr w:type="spellStart"/>
            <w:r w:rsidRPr="00FF332A">
              <w:rPr>
                <w:rFonts w:ascii="Times New Roman" w:hAnsi="Times New Roman" w:cs="Times New Roman"/>
                <w:sz w:val="20"/>
                <w:szCs w:val="20"/>
                <w:lang w:val="en-US"/>
              </w:rPr>
              <w:t>tổ</w:t>
            </w:r>
            <w:proofErr w:type="spellEnd"/>
            <w:r w:rsidRPr="00FF332A">
              <w:rPr>
                <w:rFonts w:ascii="Times New Roman" w:hAnsi="Times New Roman" w:cs="Times New Roman"/>
                <w:sz w:val="20"/>
                <w:szCs w:val="20"/>
                <w:lang w:val="en-US"/>
              </w:rPr>
              <w:t xml:space="preserve"> </w:t>
            </w:r>
            <w:proofErr w:type="spellStart"/>
            <w:r w:rsidRPr="00FF332A">
              <w:rPr>
                <w:rFonts w:ascii="Times New Roman" w:hAnsi="Times New Roman" w:cs="Times New Roman"/>
                <w:sz w:val="20"/>
                <w:szCs w:val="20"/>
                <w:lang w:val="en-US"/>
              </w:rPr>
              <w:t>chức</w:t>
            </w:r>
            <w:proofErr w:type="spellEnd"/>
            <w:r w:rsidRPr="00FF332A">
              <w:rPr>
                <w:rFonts w:ascii="Times New Roman" w:hAnsi="Times New Roman" w:cs="Times New Roman"/>
                <w:sz w:val="20"/>
                <w:szCs w:val="20"/>
                <w:lang w:val="en-US"/>
              </w:rPr>
              <w:t xml:space="preserve"> </w:t>
            </w:r>
            <w:proofErr w:type="spellStart"/>
            <w:r w:rsidRPr="00FF332A">
              <w:rPr>
                <w:rFonts w:ascii="Times New Roman" w:hAnsi="Times New Roman" w:cs="Times New Roman"/>
                <w:sz w:val="20"/>
                <w:szCs w:val="20"/>
                <w:lang w:val="en-US"/>
              </w:rPr>
              <w:t>thực</w:t>
            </w:r>
            <w:proofErr w:type="spellEnd"/>
            <w:r w:rsidRPr="00FF332A">
              <w:rPr>
                <w:rFonts w:ascii="Times New Roman" w:hAnsi="Times New Roman" w:cs="Times New Roman"/>
                <w:sz w:val="20"/>
                <w:szCs w:val="20"/>
                <w:lang w:val="en-US"/>
              </w:rPr>
              <w:t xml:space="preserve"> </w:t>
            </w:r>
            <w:proofErr w:type="spellStart"/>
            <w:r w:rsidRPr="00FF332A">
              <w:rPr>
                <w:rFonts w:ascii="Times New Roman" w:hAnsi="Times New Roman" w:cs="Times New Roman"/>
                <w:sz w:val="20"/>
                <w:szCs w:val="20"/>
                <w:lang w:val="en-US"/>
              </w:rPr>
              <w:t>hiện</w:t>
            </w:r>
            <w:proofErr w:type="spellEnd"/>
            <w:r w:rsidRPr="00FF332A">
              <w:rPr>
                <w:rFonts w:ascii="Times New Roman" w:hAnsi="Times New Roman" w:cs="Times New Roman"/>
                <w:sz w:val="20"/>
                <w:szCs w:val="20"/>
                <w:lang w:val="en-US"/>
              </w:rPr>
              <w:t>.</w:t>
            </w:r>
          </w:p>
        </w:tc>
      </w:tr>
      <w:tr w:rsidR="002F26EE" w:rsidRPr="00F27B7F" w14:paraId="355AFF49" w14:textId="77777777" w:rsidTr="00F27B7F">
        <w:trPr>
          <w:trHeight w:val="20"/>
          <w:jc w:val="center"/>
        </w:trPr>
        <w:tc>
          <w:tcPr>
            <w:tcW w:w="1671" w:type="pct"/>
            <w:shd w:val="clear" w:color="auto" w:fill="FFFFFF"/>
          </w:tcPr>
          <w:p w14:paraId="08F98233" w14:textId="77777777" w:rsidR="002F26EE" w:rsidRPr="00F27B7F" w:rsidRDefault="000B590A" w:rsidP="0056213A">
            <w:pPr>
              <w:spacing w:before="60" w:after="60"/>
              <w:rPr>
                <w:rFonts w:ascii="Times New Roman" w:hAnsi="Times New Roman" w:cs="Times New Roman"/>
                <w:bCs/>
                <w:sz w:val="20"/>
                <w:szCs w:val="20"/>
              </w:rPr>
            </w:pPr>
            <w:bookmarkStart w:id="42" w:name="dieu_40"/>
            <w:r w:rsidRPr="00F27B7F">
              <w:rPr>
                <w:rFonts w:ascii="Times New Roman" w:hAnsi="Times New Roman" w:cs="Times New Roman"/>
                <w:b/>
                <w:bCs/>
                <w:sz w:val="20"/>
                <w:szCs w:val="20"/>
                <w:shd w:val="clear" w:color="auto" w:fill="FFFFFF"/>
              </w:rPr>
              <w:t>Điều 40. Giảm tiền thuê đất</w:t>
            </w:r>
            <w:bookmarkEnd w:id="42"/>
          </w:p>
        </w:tc>
        <w:tc>
          <w:tcPr>
            <w:tcW w:w="2060" w:type="pct"/>
            <w:shd w:val="clear" w:color="auto" w:fill="FFFFFF"/>
          </w:tcPr>
          <w:p w14:paraId="67049034" w14:textId="77777777" w:rsidR="000B590A" w:rsidRPr="00F27B7F" w:rsidRDefault="000B590A" w:rsidP="0056213A">
            <w:pPr>
              <w:spacing w:before="60" w:after="60"/>
              <w:ind w:right="158" w:firstLine="99"/>
              <w:rPr>
                <w:rFonts w:ascii="Times New Roman" w:hAnsi="Times New Roman" w:cs="Times New Roman"/>
                <w:bCs/>
                <w:sz w:val="20"/>
                <w:szCs w:val="20"/>
                <w:lang w:val="en-US"/>
              </w:rPr>
            </w:pPr>
          </w:p>
        </w:tc>
        <w:tc>
          <w:tcPr>
            <w:tcW w:w="1269" w:type="pct"/>
            <w:shd w:val="clear" w:color="auto" w:fill="FFFFFF"/>
          </w:tcPr>
          <w:p w14:paraId="351D0524" w14:textId="77777777" w:rsidR="002F26EE" w:rsidRPr="00F27B7F" w:rsidRDefault="002F26EE" w:rsidP="0056213A">
            <w:pPr>
              <w:spacing w:before="60" w:after="60"/>
              <w:ind w:right="41" w:firstLine="62"/>
              <w:jc w:val="both"/>
              <w:rPr>
                <w:rFonts w:ascii="Times New Roman" w:hAnsi="Times New Roman" w:cs="Times New Roman"/>
                <w:sz w:val="20"/>
                <w:szCs w:val="20"/>
              </w:rPr>
            </w:pPr>
          </w:p>
        </w:tc>
      </w:tr>
      <w:tr w:rsidR="002F26EE" w:rsidRPr="00CB0392" w14:paraId="5BDAE31F" w14:textId="77777777" w:rsidTr="00F27B7F">
        <w:trPr>
          <w:trHeight w:val="20"/>
          <w:jc w:val="center"/>
        </w:trPr>
        <w:tc>
          <w:tcPr>
            <w:tcW w:w="1671" w:type="pct"/>
            <w:shd w:val="clear" w:color="auto" w:fill="FFFFFF"/>
          </w:tcPr>
          <w:p w14:paraId="7F0058C0" w14:textId="77777777" w:rsidR="000B590A" w:rsidRPr="00CB0392" w:rsidRDefault="000B590A" w:rsidP="0056213A">
            <w:pPr>
              <w:spacing w:before="60" w:after="60"/>
              <w:ind w:left="113" w:right="113"/>
              <w:jc w:val="both"/>
              <w:rPr>
                <w:rFonts w:ascii="Times New Roman" w:hAnsi="Times New Roman" w:cs="Times New Roman"/>
                <w:sz w:val="20"/>
                <w:szCs w:val="20"/>
                <w:shd w:val="clear" w:color="auto" w:fill="FFFFFF"/>
                <w:lang w:val="en-US"/>
              </w:rPr>
            </w:pPr>
            <w:r w:rsidRPr="00CB0392">
              <w:rPr>
                <w:rFonts w:ascii="Times New Roman" w:hAnsi="Times New Roman" w:cs="Times New Roman"/>
                <w:sz w:val="20"/>
                <w:szCs w:val="20"/>
                <w:shd w:val="clear" w:color="auto" w:fill="FFFFFF"/>
              </w:rPr>
              <w:t>1. Đối với trường hợp thuê đất trả tiền thuê đất hằng năm:</w:t>
            </w:r>
          </w:p>
          <w:p w14:paraId="4B59B7A8" w14:textId="77777777" w:rsidR="002F26EE" w:rsidRPr="00CB0392" w:rsidRDefault="000B590A" w:rsidP="0056213A">
            <w:pPr>
              <w:spacing w:before="60" w:after="60"/>
              <w:rPr>
                <w:rFonts w:ascii="Times New Roman" w:hAnsi="Times New Roman" w:cs="Times New Roman"/>
                <w:bCs/>
                <w:sz w:val="20"/>
                <w:szCs w:val="20"/>
              </w:rPr>
            </w:pPr>
            <w:r w:rsidRPr="00CB0392">
              <w:rPr>
                <w:rFonts w:ascii="Times New Roman" w:hAnsi="Times New Roman" w:cs="Times New Roman"/>
                <w:sz w:val="20"/>
                <w:szCs w:val="20"/>
                <w:shd w:val="clear" w:color="auto" w:fill="FFFFFF"/>
                <w:lang w:val="en-US"/>
              </w:rPr>
              <w:t>…</w:t>
            </w:r>
          </w:p>
        </w:tc>
        <w:tc>
          <w:tcPr>
            <w:tcW w:w="2060" w:type="pct"/>
            <w:shd w:val="clear" w:color="auto" w:fill="FFFFFF"/>
          </w:tcPr>
          <w:p w14:paraId="4BE79640" w14:textId="77777777" w:rsidR="000B590A" w:rsidRPr="00CB0392" w:rsidRDefault="000B590A" w:rsidP="00397DE8">
            <w:pPr>
              <w:spacing w:before="60" w:after="60"/>
              <w:ind w:left="62" w:right="57" w:firstLine="99"/>
              <w:jc w:val="both"/>
              <w:rPr>
                <w:rFonts w:ascii="Times New Roman" w:hAnsi="Times New Roman" w:cs="Times New Roman"/>
                <w:bCs/>
                <w:iCs/>
                <w:sz w:val="20"/>
                <w:szCs w:val="20"/>
                <w:lang w:val="en-US"/>
              </w:rPr>
            </w:pPr>
            <w:r w:rsidRPr="00CB0392">
              <w:rPr>
                <w:rFonts w:ascii="Times New Roman" w:hAnsi="Times New Roman" w:cs="Times New Roman"/>
                <w:sz w:val="20"/>
                <w:szCs w:val="20"/>
                <w:shd w:val="clear" w:color="auto" w:fill="FFFFFF"/>
              </w:rPr>
              <w:t xml:space="preserve">Bổ sung điểm đ </w:t>
            </w:r>
            <w:r w:rsidRPr="00CB0392">
              <w:rPr>
                <w:rFonts w:ascii="Times New Roman" w:hAnsi="Times New Roman" w:cs="Times New Roman"/>
                <w:bCs/>
                <w:iCs/>
                <w:sz w:val="20"/>
                <w:szCs w:val="20"/>
              </w:rPr>
              <w:t>khoản 1 Điều 40 như sau:</w:t>
            </w:r>
          </w:p>
          <w:p w14:paraId="0E7BF683" w14:textId="77777777" w:rsidR="000B590A" w:rsidRPr="00CB0392" w:rsidRDefault="000B590A" w:rsidP="00397DE8">
            <w:pPr>
              <w:spacing w:before="60" w:after="60" w:line="264" w:lineRule="auto"/>
              <w:ind w:left="62" w:right="57" w:firstLine="99"/>
              <w:jc w:val="both"/>
              <w:rPr>
                <w:rFonts w:ascii="Times New Roman" w:hAnsi="Times New Roman" w:cs="Times New Roman"/>
                <w:b/>
                <w:i/>
                <w:sz w:val="20"/>
                <w:szCs w:val="20"/>
              </w:rPr>
            </w:pPr>
            <w:r w:rsidRPr="00CB0392">
              <w:rPr>
                <w:rFonts w:ascii="Times New Roman" w:hAnsi="Times New Roman" w:cs="Times New Roman"/>
                <w:i/>
                <w:sz w:val="20"/>
                <w:szCs w:val="20"/>
                <w:shd w:val="clear" w:color="auto" w:fill="FFFFFF"/>
              </w:rPr>
              <w:t>“</w:t>
            </w:r>
            <w:r w:rsidRPr="00CB0392">
              <w:rPr>
                <w:rFonts w:ascii="Times New Roman" w:hAnsi="Times New Roman" w:cs="Times New Roman"/>
                <w:b/>
                <w:i/>
                <w:sz w:val="20"/>
                <w:szCs w:val="20"/>
                <w:shd w:val="clear" w:color="auto" w:fill="FFFFFF"/>
              </w:rPr>
              <w:t xml:space="preserve">đ) </w:t>
            </w:r>
            <w:r w:rsidRPr="00CB0392">
              <w:rPr>
                <w:rFonts w:ascii="Times New Roman" w:hAnsi="Times New Roman" w:cs="Times New Roman"/>
                <w:b/>
                <w:i/>
                <w:sz w:val="20"/>
                <w:szCs w:val="20"/>
              </w:rPr>
              <w:t xml:space="preserve">Giảm 50% tiền thuê đất cho toàn bộ thời gian thuê đất lần đầu đối với hộ gia đình, </w:t>
            </w:r>
            <w:r w:rsidRPr="00CB0392">
              <w:rPr>
                <w:rFonts w:ascii="Times New Roman" w:hAnsi="Times New Roman" w:cs="Times New Roman"/>
                <w:b/>
                <w:i/>
                <w:sz w:val="20"/>
                <w:szCs w:val="20"/>
                <w:shd w:val="clear" w:color="auto" w:fill="FFFFFF"/>
              </w:rPr>
              <w:t xml:space="preserve">cá nhân là người dân tộc thiểu số thuộc diện hộ nghèo, hộ cận nghèo được Nhà nước cho thuê đất </w:t>
            </w:r>
            <w:r w:rsidRPr="00CB0392">
              <w:rPr>
                <w:rFonts w:ascii="Times New Roman" w:hAnsi="Times New Roman" w:cs="Times New Roman"/>
                <w:b/>
                <w:i/>
                <w:sz w:val="20"/>
                <w:szCs w:val="20"/>
              </w:rPr>
              <w:t xml:space="preserve">sử dụng vào mục </w:t>
            </w:r>
            <w:r w:rsidRPr="00CB0392">
              <w:rPr>
                <w:rFonts w:ascii="Times New Roman" w:hAnsi="Times New Roman" w:cs="Times New Roman"/>
                <w:b/>
                <w:i/>
                <w:sz w:val="20"/>
                <w:szCs w:val="20"/>
              </w:rPr>
              <w:lastRenderedPageBreak/>
              <w:t xml:space="preserve">đích sản xuất, kinh doanh </w:t>
            </w:r>
            <w:r w:rsidRPr="00CB0392">
              <w:rPr>
                <w:rFonts w:ascii="Times New Roman" w:hAnsi="Times New Roman" w:cs="Times New Roman"/>
                <w:b/>
                <w:i/>
                <w:sz w:val="20"/>
                <w:szCs w:val="20"/>
                <w:shd w:val="clear" w:color="auto" w:fill="FFFFFF"/>
              </w:rPr>
              <w:t>tại vùng đồng bào dân tộc thiểu số và miền núi</w:t>
            </w:r>
            <w:r w:rsidRPr="00CB0392">
              <w:rPr>
                <w:rFonts w:ascii="Times New Roman" w:hAnsi="Times New Roman" w:cs="Times New Roman"/>
                <w:b/>
                <w:i/>
                <w:sz w:val="20"/>
                <w:szCs w:val="20"/>
              </w:rPr>
              <w:t xml:space="preserve"> theo quy định tại điểm d khoản 2 Điều 16 Luật Đất đai.</w:t>
            </w:r>
          </w:p>
          <w:p w14:paraId="44ACAA39" w14:textId="1838048F" w:rsidR="002F26EE" w:rsidRPr="00CB0392" w:rsidRDefault="00CB0392" w:rsidP="00397DE8">
            <w:pPr>
              <w:spacing w:before="60" w:after="60"/>
              <w:ind w:left="62" w:right="57" w:firstLine="99"/>
              <w:jc w:val="both"/>
              <w:rPr>
                <w:rFonts w:ascii="Times New Roman" w:hAnsi="Times New Roman" w:cs="Times New Roman"/>
                <w:bCs/>
                <w:sz w:val="20"/>
                <w:szCs w:val="20"/>
              </w:rPr>
            </w:pPr>
            <w:r w:rsidRPr="00CB0392">
              <w:rPr>
                <w:rFonts w:ascii="Times New Roman" w:hAnsi="Times New Roman" w:cs="Times New Roman"/>
                <w:b/>
                <w:i/>
                <w:sz w:val="20"/>
                <w:szCs w:val="20"/>
              </w:rPr>
              <w:t>Việc xác định hộ gia đình, cá nhân thuộc diện hộ nghèo, hộ cận nghèo thực hiện theo quy định của Chính phủ, Thủ tướng Chính phủ.</w:t>
            </w:r>
            <w:r w:rsidR="000B590A" w:rsidRPr="00CB0392">
              <w:rPr>
                <w:rFonts w:ascii="Times New Roman" w:hAnsi="Times New Roman" w:cs="Times New Roman"/>
                <w:i/>
                <w:sz w:val="20"/>
                <w:szCs w:val="20"/>
              </w:rPr>
              <w:t>”</w:t>
            </w:r>
          </w:p>
        </w:tc>
        <w:tc>
          <w:tcPr>
            <w:tcW w:w="1269" w:type="pct"/>
            <w:shd w:val="clear" w:color="auto" w:fill="FFFFFF"/>
          </w:tcPr>
          <w:p w14:paraId="2F0B341C" w14:textId="77777777" w:rsidR="002F26EE" w:rsidRPr="00CB0392" w:rsidRDefault="00260003" w:rsidP="0056213A">
            <w:pPr>
              <w:spacing w:before="60" w:after="60"/>
              <w:ind w:right="41" w:firstLine="62"/>
              <w:jc w:val="both"/>
              <w:rPr>
                <w:rFonts w:ascii="Times New Roman" w:hAnsi="Times New Roman" w:cs="Times New Roman"/>
                <w:sz w:val="20"/>
                <w:szCs w:val="20"/>
                <w:lang w:val="en-US"/>
              </w:rPr>
            </w:pPr>
            <w:proofErr w:type="spellStart"/>
            <w:r w:rsidRPr="00CB0392">
              <w:rPr>
                <w:rFonts w:ascii="Times New Roman" w:hAnsi="Times New Roman" w:cs="Times New Roman"/>
                <w:sz w:val="20"/>
                <w:szCs w:val="20"/>
                <w:lang w:val="en-US"/>
              </w:rPr>
              <w:lastRenderedPageBreak/>
              <w:t>Bổ</w:t>
            </w:r>
            <w:proofErr w:type="spellEnd"/>
            <w:r w:rsidRPr="00CB0392">
              <w:rPr>
                <w:rFonts w:ascii="Times New Roman" w:hAnsi="Times New Roman" w:cs="Times New Roman"/>
                <w:sz w:val="20"/>
                <w:szCs w:val="20"/>
                <w:lang w:val="en-US"/>
              </w:rPr>
              <w:t xml:space="preserve"> sung </w:t>
            </w:r>
            <w:proofErr w:type="spellStart"/>
            <w:r w:rsidRPr="00CB0392">
              <w:rPr>
                <w:rFonts w:ascii="Times New Roman" w:hAnsi="Times New Roman" w:cs="Times New Roman"/>
                <w:sz w:val="20"/>
                <w:szCs w:val="20"/>
                <w:lang w:val="en-US"/>
              </w:rPr>
              <w:t>nội</w:t>
            </w:r>
            <w:proofErr w:type="spellEnd"/>
            <w:r w:rsidRPr="00CB0392">
              <w:rPr>
                <w:rFonts w:ascii="Times New Roman" w:hAnsi="Times New Roman" w:cs="Times New Roman"/>
                <w:sz w:val="20"/>
                <w:szCs w:val="20"/>
                <w:lang w:val="en-US"/>
              </w:rPr>
              <w:t xml:space="preserve"> dung </w:t>
            </w:r>
            <w:proofErr w:type="spellStart"/>
            <w:r w:rsidRPr="00CB0392">
              <w:rPr>
                <w:rFonts w:ascii="Times New Roman" w:hAnsi="Times New Roman" w:cs="Times New Roman"/>
                <w:sz w:val="20"/>
                <w:szCs w:val="20"/>
                <w:lang w:val="en-US"/>
              </w:rPr>
              <w:t>hướng</w:t>
            </w:r>
            <w:proofErr w:type="spellEnd"/>
            <w:r w:rsidRPr="00CB0392">
              <w:rPr>
                <w:rFonts w:ascii="Times New Roman" w:hAnsi="Times New Roman" w:cs="Times New Roman"/>
                <w:sz w:val="20"/>
                <w:szCs w:val="20"/>
                <w:lang w:val="en-US"/>
              </w:rPr>
              <w:t xml:space="preserve"> </w:t>
            </w:r>
            <w:proofErr w:type="spellStart"/>
            <w:r w:rsidRPr="00CB0392">
              <w:rPr>
                <w:rFonts w:ascii="Times New Roman" w:hAnsi="Times New Roman" w:cs="Times New Roman"/>
                <w:sz w:val="20"/>
                <w:szCs w:val="20"/>
                <w:lang w:val="en-US"/>
              </w:rPr>
              <w:t>dẫn</w:t>
            </w:r>
            <w:proofErr w:type="spellEnd"/>
            <w:r w:rsidRPr="00CB0392">
              <w:rPr>
                <w:rFonts w:ascii="Times New Roman" w:hAnsi="Times New Roman" w:cs="Times New Roman"/>
                <w:sz w:val="20"/>
                <w:szCs w:val="20"/>
                <w:lang w:val="en-US"/>
              </w:rPr>
              <w:t xml:space="preserve"> </w:t>
            </w:r>
            <w:proofErr w:type="spellStart"/>
            <w:r w:rsidRPr="00CB0392">
              <w:rPr>
                <w:rFonts w:ascii="Times New Roman" w:hAnsi="Times New Roman" w:cs="Times New Roman"/>
                <w:sz w:val="20"/>
                <w:szCs w:val="20"/>
                <w:lang w:val="en-US"/>
              </w:rPr>
              <w:t>ưu</w:t>
            </w:r>
            <w:proofErr w:type="spellEnd"/>
            <w:r w:rsidRPr="00CB0392">
              <w:rPr>
                <w:rFonts w:ascii="Times New Roman" w:hAnsi="Times New Roman" w:cs="Times New Roman"/>
                <w:sz w:val="20"/>
                <w:szCs w:val="20"/>
                <w:lang w:val="en-US"/>
              </w:rPr>
              <w:t xml:space="preserve"> </w:t>
            </w:r>
            <w:proofErr w:type="spellStart"/>
            <w:r w:rsidRPr="00CB0392">
              <w:rPr>
                <w:rFonts w:ascii="Times New Roman" w:hAnsi="Times New Roman" w:cs="Times New Roman"/>
                <w:sz w:val="20"/>
                <w:szCs w:val="20"/>
                <w:lang w:val="en-US"/>
              </w:rPr>
              <w:t>đãi</w:t>
            </w:r>
            <w:proofErr w:type="spellEnd"/>
            <w:r w:rsidRPr="00CB0392">
              <w:rPr>
                <w:rFonts w:ascii="Times New Roman" w:hAnsi="Times New Roman" w:cs="Times New Roman"/>
                <w:sz w:val="20"/>
                <w:szCs w:val="20"/>
                <w:lang w:val="en-US"/>
              </w:rPr>
              <w:t xml:space="preserve"> </w:t>
            </w:r>
            <w:proofErr w:type="spellStart"/>
            <w:r w:rsidRPr="00CB0392">
              <w:rPr>
                <w:rFonts w:ascii="Times New Roman" w:hAnsi="Times New Roman" w:cs="Times New Roman"/>
                <w:sz w:val="20"/>
                <w:szCs w:val="20"/>
                <w:lang w:val="en-US"/>
              </w:rPr>
              <w:t>tiền</w:t>
            </w:r>
            <w:proofErr w:type="spellEnd"/>
            <w:r w:rsidRPr="00CB0392">
              <w:rPr>
                <w:rFonts w:ascii="Times New Roman" w:hAnsi="Times New Roman" w:cs="Times New Roman"/>
                <w:sz w:val="20"/>
                <w:szCs w:val="20"/>
                <w:lang w:val="en-US"/>
              </w:rPr>
              <w:t xml:space="preserve"> </w:t>
            </w:r>
            <w:proofErr w:type="spellStart"/>
            <w:r w:rsidRPr="00CB0392">
              <w:rPr>
                <w:rFonts w:ascii="Times New Roman" w:hAnsi="Times New Roman" w:cs="Times New Roman"/>
                <w:sz w:val="20"/>
                <w:szCs w:val="20"/>
                <w:lang w:val="en-US"/>
              </w:rPr>
              <w:t>thuê</w:t>
            </w:r>
            <w:proofErr w:type="spellEnd"/>
            <w:r w:rsidRPr="00CB0392">
              <w:rPr>
                <w:rFonts w:ascii="Times New Roman" w:hAnsi="Times New Roman" w:cs="Times New Roman"/>
                <w:sz w:val="20"/>
                <w:szCs w:val="20"/>
                <w:lang w:val="en-US"/>
              </w:rPr>
              <w:t xml:space="preserve"> </w:t>
            </w:r>
            <w:proofErr w:type="spellStart"/>
            <w:r w:rsidRPr="00CB0392">
              <w:rPr>
                <w:rFonts w:ascii="Times New Roman" w:hAnsi="Times New Roman" w:cs="Times New Roman"/>
                <w:sz w:val="20"/>
                <w:szCs w:val="20"/>
                <w:lang w:val="en-US"/>
              </w:rPr>
              <w:t>đất</w:t>
            </w:r>
            <w:proofErr w:type="spellEnd"/>
            <w:r w:rsidRPr="00CB0392">
              <w:rPr>
                <w:rFonts w:ascii="Times New Roman" w:hAnsi="Times New Roman" w:cs="Times New Roman"/>
                <w:sz w:val="20"/>
                <w:szCs w:val="20"/>
                <w:lang w:val="en-US"/>
              </w:rPr>
              <w:t xml:space="preserve"> </w:t>
            </w:r>
            <w:proofErr w:type="spellStart"/>
            <w:r w:rsidRPr="00CB0392">
              <w:rPr>
                <w:rFonts w:ascii="Times New Roman" w:hAnsi="Times New Roman" w:cs="Times New Roman"/>
                <w:sz w:val="20"/>
                <w:szCs w:val="20"/>
                <w:lang w:val="en-US"/>
              </w:rPr>
              <w:t>đối</w:t>
            </w:r>
            <w:proofErr w:type="spellEnd"/>
            <w:r w:rsidRPr="00CB0392">
              <w:rPr>
                <w:rFonts w:ascii="Times New Roman" w:hAnsi="Times New Roman" w:cs="Times New Roman"/>
                <w:sz w:val="20"/>
                <w:szCs w:val="20"/>
                <w:lang w:val="en-US"/>
              </w:rPr>
              <w:t xml:space="preserve"> </w:t>
            </w:r>
            <w:proofErr w:type="spellStart"/>
            <w:r w:rsidRPr="00CB0392">
              <w:rPr>
                <w:rFonts w:ascii="Times New Roman" w:hAnsi="Times New Roman" w:cs="Times New Roman"/>
                <w:sz w:val="20"/>
                <w:szCs w:val="20"/>
                <w:lang w:val="en-US"/>
              </w:rPr>
              <w:t>với</w:t>
            </w:r>
            <w:proofErr w:type="spellEnd"/>
            <w:r w:rsidRPr="00CB0392">
              <w:rPr>
                <w:rFonts w:ascii="Times New Roman" w:hAnsi="Times New Roman" w:cs="Times New Roman"/>
                <w:sz w:val="20"/>
                <w:szCs w:val="20"/>
                <w:lang w:val="en-US"/>
              </w:rPr>
              <w:t xml:space="preserve"> </w:t>
            </w:r>
            <w:r w:rsidRPr="00CB0392">
              <w:rPr>
                <w:rFonts w:ascii="Times New Roman" w:hAnsi="Times New Roman" w:cs="Times New Roman"/>
                <w:sz w:val="20"/>
                <w:szCs w:val="20"/>
              </w:rPr>
              <w:t xml:space="preserve">hộ gia đình, </w:t>
            </w:r>
            <w:r w:rsidRPr="00CB0392">
              <w:rPr>
                <w:rFonts w:ascii="Times New Roman" w:hAnsi="Times New Roman" w:cs="Times New Roman"/>
                <w:sz w:val="20"/>
                <w:szCs w:val="20"/>
                <w:shd w:val="clear" w:color="auto" w:fill="FFFFFF"/>
              </w:rPr>
              <w:t xml:space="preserve">cá nhân là người dân tộc thiểu số thuộc diện hộ nghèo, hộ cận nghèo được Nhà nước cho thuê đất </w:t>
            </w:r>
            <w:r w:rsidRPr="00CB0392">
              <w:rPr>
                <w:rFonts w:ascii="Times New Roman" w:hAnsi="Times New Roman" w:cs="Times New Roman"/>
                <w:sz w:val="20"/>
                <w:szCs w:val="20"/>
              </w:rPr>
              <w:t xml:space="preserve">sử dụng vào mục đích sản xuất, kinh doanh </w:t>
            </w:r>
            <w:r w:rsidRPr="00CB0392">
              <w:rPr>
                <w:rFonts w:ascii="Times New Roman" w:hAnsi="Times New Roman" w:cs="Times New Roman"/>
                <w:sz w:val="20"/>
                <w:szCs w:val="20"/>
                <w:shd w:val="clear" w:color="auto" w:fill="FFFFFF"/>
              </w:rPr>
              <w:lastRenderedPageBreak/>
              <w:t>tại vùng đồng bào dân tộc thiểu số và miền núi</w:t>
            </w:r>
            <w:r w:rsidRPr="00CB0392">
              <w:rPr>
                <w:rFonts w:ascii="Times New Roman" w:hAnsi="Times New Roman" w:cs="Times New Roman"/>
                <w:sz w:val="20"/>
                <w:szCs w:val="20"/>
              </w:rPr>
              <w:t xml:space="preserve"> theo quy định tại điểm d khoản 2 Điều 16 Luật Đất đai</w:t>
            </w:r>
          </w:p>
        </w:tc>
      </w:tr>
      <w:tr w:rsidR="00397DE8" w:rsidRPr="00CB0392" w14:paraId="3A1DFB83" w14:textId="77777777" w:rsidTr="00F27B7F">
        <w:trPr>
          <w:trHeight w:val="20"/>
          <w:jc w:val="center"/>
        </w:trPr>
        <w:tc>
          <w:tcPr>
            <w:tcW w:w="1671" w:type="pct"/>
            <w:shd w:val="clear" w:color="auto" w:fill="FFFFFF"/>
          </w:tcPr>
          <w:p w14:paraId="327D112F" w14:textId="747B12BA" w:rsidR="00397DE8" w:rsidRPr="00CB0392" w:rsidRDefault="00397DE8" w:rsidP="00397DE8">
            <w:pPr>
              <w:spacing w:before="60" w:after="60"/>
              <w:ind w:right="60"/>
              <w:jc w:val="both"/>
              <w:rPr>
                <w:rFonts w:ascii="Times New Roman" w:hAnsi="Times New Roman" w:cs="Times New Roman"/>
                <w:sz w:val="20"/>
                <w:szCs w:val="20"/>
                <w:shd w:val="clear" w:color="auto" w:fill="FFFFFF"/>
              </w:rPr>
            </w:pPr>
            <w:bookmarkStart w:id="43" w:name="dieu_41"/>
            <w:proofErr w:type="spellStart"/>
            <w:r w:rsidRPr="00397DE8">
              <w:rPr>
                <w:rFonts w:ascii="Times New Roman" w:hAnsi="Times New Roman" w:cs="Times New Roman"/>
                <w:b/>
                <w:bCs/>
                <w:sz w:val="20"/>
                <w:szCs w:val="20"/>
                <w:shd w:val="clear" w:color="auto" w:fill="FFFFFF"/>
                <w:lang w:val="en"/>
              </w:rPr>
              <w:lastRenderedPageBreak/>
              <w:t>Điều</w:t>
            </w:r>
            <w:proofErr w:type="spellEnd"/>
            <w:r w:rsidRPr="00397DE8">
              <w:rPr>
                <w:rFonts w:ascii="Times New Roman" w:hAnsi="Times New Roman" w:cs="Times New Roman"/>
                <w:b/>
                <w:bCs/>
                <w:sz w:val="20"/>
                <w:szCs w:val="20"/>
                <w:shd w:val="clear" w:color="auto" w:fill="FFFFFF"/>
                <w:lang w:val="en"/>
              </w:rPr>
              <w:t xml:space="preserve"> 41. </w:t>
            </w:r>
            <w:proofErr w:type="spellStart"/>
            <w:r w:rsidRPr="00397DE8">
              <w:rPr>
                <w:rFonts w:ascii="Times New Roman" w:hAnsi="Times New Roman" w:cs="Times New Roman"/>
                <w:b/>
                <w:bCs/>
                <w:sz w:val="20"/>
                <w:szCs w:val="20"/>
                <w:shd w:val="clear" w:color="auto" w:fill="FFFFFF"/>
                <w:lang w:val="en"/>
              </w:rPr>
              <w:t>Trình</w:t>
            </w:r>
            <w:proofErr w:type="spellEnd"/>
            <w:r w:rsidRPr="00397DE8">
              <w:rPr>
                <w:rFonts w:ascii="Times New Roman" w:hAnsi="Times New Roman" w:cs="Times New Roman"/>
                <w:b/>
                <w:bCs/>
                <w:sz w:val="20"/>
                <w:szCs w:val="20"/>
                <w:shd w:val="clear" w:color="auto" w:fill="FFFFFF"/>
                <w:lang w:val="en"/>
              </w:rPr>
              <w:t xml:space="preserve"> </w:t>
            </w:r>
            <w:proofErr w:type="spellStart"/>
            <w:r w:rsidRPr="00397DE8">
              <w:rPr>
                <w:rFonts w:ascii="Times New Roman" w:hAnsi="Times New Roman" w:cs="Times New Roman"/>
                <w:b/>
                <w:bCs/>
                <w:sz w:val="20"/>
                <w:szCs w:val="20"/>
                <w:shd w:val="clear" w:color="auto" w:fill="FFFFFF"/>
                <w:lang w:val="en"/>
              </w:rPr>
              <w:t>tự</w:t>
            </w:r>
            <w:proofErr w:type="spellEnd"/>
            <w:r w:rsidRPr="00397DE8">
              <w:rPr>
                <w:rFonts w:ascii="Times New Roman" w:hAnsi="Times New Roman" w:cs="Times New Roman"/>
                <w:b/>
                <w:bCs/>
                <w:sz w:val="20"/>
                <w:szCs w:val="20"/>
                <w:shd w:val="clear" w:color="auto" w:fill="FFFFFF"/>
                <w:lang w:val="en"/>
              </w:rPr>
              <w:t xml:space="preserve">, </w:t>
            </w:r>
            <w:proofErr w:type="spellStart"/>
            <w:r w:rsidRPr="00397DE8">
              <w:rPr>
                <w:rFonts w:ascii="Times New Roman" w:hAnsi="Times New Roman" w:cs="Times New Roman"/>
                <w:b/>
                <w:bCs/>
                <w:sz w:val="20"/>
                <w:szCs w:val="20"/>
                <w:shd w:val="clear" w:color="auto" w:fill="FFFFFF"/>
                <w:lang w:val="en"/>
              </w:rPr>
              <w:t>thủ</w:t>
            </w:r>
            <w:proofErr w:type="spellEnd"/>
            <w:r w:rsidRPr="00397DE8">
              <w:rPr>
                <w:rFonts w:ascii="Times New Roman" w:hAnsi="Times New Roman" w:cs="Times New Roman"/>
                <w:b/>
                <w:bCs/>
                <w:sz w:val="20"/>
                <w:szCs w:val="20"/>
                <w:shd w:val="clear" w:color="auto" w:fill="FFFFFF"/>
                <w:lang w:val="en"/>
              </w:rPr>
              <w:t xml:space="preserve"> </w:t>
            </w:r>
            <w:proofErr w:type="spellStart"/>
            <w:r w:rsidRPr="00397DE8">
              <w:rPr>
                <w:rFonts w:ascii="Times New Roman" w:hAnsi="Times New Roman" w:cs="Times New Roman"/>
                <w:b/>
                <w:bCs/>
                <w:sz w:val="20"/>
                <w:szCs w:val="20"/>
                <w:shd w:val="clear" w:color="auto" w:fill="FFFFFF"/>
                <w:lang w:val="en"/>
              </w:rPr>
              <w:t>tục</w:t>
            </w:r>
            <w:proofErr w:type="spellEnd"/>
            <w:r w:rsidRPr="00397DE8">
              <w:rPr>
                <w:rFonts w:ascii="Times New Roman" w:hAnsi="Times New Roman" w:cs="Times New Roman"/>
                <w:b/>
                <w:bCs/>
                <w:sz w:val="20"/>
                <w:szCs w:val="20"/>
                <w:shd w:val="clear" w:color="auto" w:fill="FFFFFF"/>
                <w:lang w:val="en"/>
              </w:rPr>
              <w:t xml:space="preserve"> </w:t>
            </w:r>
            <w:proofErr w:type="spellStart"/>
            <w:r w:rsidRPr="00397DE8">
              <w:rPr>
                <w:rFonts w:ascii="Times New Roman" w:hAnsi="Times New Roman" w:cs="Times New Roman"/>
                <w:b/>
                <w:bCs/>
                <w:sz w:val="20"/>
                <w:szCs w:val="20"/>
                <w:shd w:val="clear" w:color="auto" w:fill="FFFFFF"/>
                <w:lang w:val="en"/>
              </w:rPr>
              <w:t>miễn</w:t>
            </w:r>
            <w:proofErr w:type="spellEnd"/>
            <w:r w:rsidRPr="00397DE8">
              <w:rPr>
                <w:rFonts w:ascii="Times New Roman" w:hAnsi="Times New Roman" w:cs="Times New Roman"/>
                <w:b/>
                <w:bCs/>
                <w:sz w:val="20"/>
                <w:szCs w:val="20"/>
                <w:shd w:val="clear" w:color="auto" w:fill="FFFFFF"/>
                <w:lang w:val="en"/>
              </w:rPr>
              <w:t xml:space="preserve">, </w:t>
            </w:r>
            <w:proofErr w:type="spellStart"/>
            <w:r w:rsidRPr="00397DE8">
              <w:rPr>
                <w:rFonts w:ascii="Times New Roman" w:hAnsi="Times New Roman" w:cs="Times New Roman"/>
                <w:b/>
                <w:bCs/>
                <w:sz w:val="20"/>
                <w:szCs w:val="20"/>
                <w:shd w:val="clear" w:color="auto" w:fill="FFFFFF"/>
                <w:lang w:val="en"/>
              </w:rPr>
              <w:t>giảm</w:t>
            </w:r>
            <w:proofErr w:type="spellEnd"/>
            <w:r w:rsidRPr="00397DE8">
              <w:rPr>
                <w:rFonts w:ascii="Times New Roman" w:hAnsi="Times New Roman" w:cs="Times New Roman"/>
                <w:b/>
                <w:bCs/>
                <w:sz w:val="20"/>
                <w:szCs w:val="20"/>
                <w:shd w:val="clear" w:color="auto" w:fill="FFFFFF"/>
                <w:lang w:val="en"/>
              </w:rPr>
              <w:t xml:space="preserve"> </w:t>
            </w:r>
            <w:proofErr w:type="spellStart"/>
            <w:r w:rsidRPr="00397DE8">
              <w:rPr>
                <w:rFonts w:ascii="Times New Roman" w:hAnsi="Times New Roman" w:cs="Times New Roman"/>
                <w:b/>
                <w:bCs/>
                <w:sz w:val="20"/>
                <w:szCs w:val="20"/>
                <w:shd w:val="clear" w:color="auto" w:fill="FFFFFF"/>
                <w:lang w:val="en"/>
              </w:rPr>
              <w:t>tiền</w:t>
            </w:r>
            <w:proofErr w:type="spellEnd"/>
            <w:r w:rsidRPr="00397DE8">
              <w:rPr>
                <w:rFonts w:ascii="Times New Roman" w:hAnsi="Times New Roman" w:cs="Times New Roman"/>
                <w:b/>
                <w:bCs/>
                <w:sz w:val="20"/>
                <w:szCs w:val="20"/>
                <w:shd w:val="clear" w:color="auto" w:fill="FFFFFF"/>
                <w:lang w:val="en"/>
              </w:rPr>
              <w:t xml:space="preserve"> </w:t>
            </w:r>
            <w:proofErr w:type="spellStart"/>
            <w:r w:rsidRPr="00397DE8">
              <w:rPr>
                <w:rFonts w:ascii="Times New Roman" w:hAnsi="Times New Roman" w:cs="Times New Roman"/>
                <w:b/>
                <w:bCs/>
                <w:sz w:val="20"/>
                <w:szCs w:val="20"/>
                <w:shd w:val="clear" w:color="auto" w:fill="FFFFFF"/>
                <w:lang w:val="en"/>
              </w:rPr>
              <w:t>thuê</w:t>
            </w:r>
            <w:proofErr w:type="spellEnd"/>
            <w:r w:rsidRPr="00397DE8">
              <w:rPr>
                <w:rFonts w:ascii="Times New Roman" w:hAnsi="Times New Roman" w:cs="Times New Roman"/>
                <w:b/>
                <w:bCs/>
                <w:sz w:val="20"/>
                <w:szCs w:val="20"/>
                <w:shd w:val="clear" w:color="auto" w:fill="FFFFFF"/>
                <w:lang w:val="en"/>
              </w:rPr>
              <w:t xml:space="preserve"> </w:t>
            </w:r>
            <w:proofErr w:type="spellStart"/>
            <w:r w:rsidRPr="00397DE8">
              <w:rPr>
                <w:rFonts w:ascii="Times New Roman" w:hAnsi="Times New Roman" w:cs="Times New Roman"/>
                <w:b/>
                <w:bCs/>
                <w:sz w:val="20"/>
                <w:szCs w:val="20"/>
                <w:shd w:val="clear" w:color="auto" w:fill="FFFFFF"/>
                <w:lang w:val="en"/>
              </w:rPr>
              <w:t>đất</w:t>
            </w:r>
            <w:bookmarkEnd w:id="43"/>
            <w:proofErr w:type="spellEnd"/>
          </w:p>
        </w:tc>
        <w:tc>
          <w:tcPr>
            <w:tcW w:w="2060" w:type="pct"/>
            <w:shd w:val="clear" w:color="auto" w:fill="FFFFFF"/>
          </w:tcPr>
          <w:p w14:paraId="03091776" w14:textId="77777777" w:rsidR="00397DE8" w:rsidRPr="00CB0392" w:rsidRDefault="00397DE8" w:rsidP="00397DE8">
            <w:pPr>
              <w:spacing w:before="60" w:after="60"/>
              <w:ind w:left="62" w:right="57" w:firstLine="99"/>
              <w:jc w:val="both"/>
              <w:rPr>
                <w:rFonts w:ascii="Times New Roman" w:hAnsi="Times New Roman" w:cs="Times New Roman"/>
                <w:sz w:val="20"/>
                <w:szCs w:val="20"/>
                <w:shd w:val="clear" w:color="auto" w:fill="FFFFFF"/>
              </w:rPr>
            </w:pPr>
          </w:p>
        </w:tc>
        <w:tc>
          <w:tcPr>
            <w:tcW w:w="1269" w:type="pct"/>
            <w:shd w:val="clear" w:color="auto" w:fill="FFFFFF"/>
          </w:tcPr>
          <w:p w14:paraId="0ED5C61D" w14:textId="77777777" w:rsidR="00397DE8" w:rsidRPr="00CB0392" w:rsidRDefault="00397DE8" w:rsidP="0056213A">
            <w:pPr>
              <w:spacing w:before="60" w:after="60"/>
              <w:ind w:right="41" w:firstLine="62"/>
              <w:jc w:val="both"/>
              <w:rPr>
                <w:rFonts w:ascii="Times New Roman" w:hAnsi="Times New Roman" w:cs="Times New Roman"/>
                <w:sz w:val="20"/>
                <w:szCs w:val="20"/>
                <w:lang w:val="en-US"/>
              </w:rPr>
            </w:pPr>
          </w:p>
        </w:tc>
      </w:tr>
      <w:tr w:rsidR="00397DE8" w:rsidRPr="00397DE8" w14:paraId="52288E88" w14:textId="77777777" w:rsidTr="00F27B7F">
        <w:trPr>
          <w:trHeight w:val="20"/>
          <w:jc w:val="center"/>
        </w:trPr>
        <w:tc>
          <w:tcPr>
            <w:tcW w:w="1671" w:type="pct"/>
            <w:shd w:val="clear" w:color="auto" w:fill="FFFFFF"/>
          </w:tcPr>
          <w:p w14:paraId="2559A1C7" w14:textId="6C4119B2" w:rsidR="00397DE8" w:rsidRPr="00397DE8" w:rsidRDefault="00397DE8" w:rsidP="00397DE8">
            <w:pPr>
              <w:spacing w:before="60" w:after="60"/>
              <w:ind w:right="60"/>
              <w:jc w:val="both"/>
              <w:rPr>
                <w:rFonts w:ascii="Times New Roman" w:hAnsi="Times New Roman" w:cs="Times New Roman"/>
                <w:sz w:val="20"/>
                <w:szCs w:val="20"/>
                <w:shd w:val="clear" w:color="auto" w:fill="FFFFFF"/>
              </w:rPr>
            </w:pPr>
            <w:r w:rsidRPr="00397DE8">
              <w:rPr>
                <w:rFonts w:ascii="Times New Roman" w:hAnsi="Times New Roman" w:cs="Times New Roman"/>
                <w:sz w:val="20"/>
                <w:szCs w:val="20"/>
                <w:shd w:val="clear" w:color="auto" w:fill="FFFFFF"/>
                <w:lang w:val="en"/>
              </w:rPr>
              <w:t xml:space="preserve">1. </w:t>
            </w:r>
            <w:proofErr w:type="spellStart"/>
            <w:r w:rsidRPr="00397DE8">
              <w:rPr>
                <w:rFonts w:ascii="Times New Roman" w:hAnsi="Times New Roman" w:cs="Times New Roman"/>
                <w:sz w:val="20"/>
                <w:szCs w:val="20"/>
                <w:shd w:val="clear" w:color="auto" w:fill="FFFFFF"/>
                <w:lang w:val="en"/>
              </w:rPr>
              <w:t>Trư</w:t>
            </w:r>
            <w:proofErr w:type="spellEnd"/>
            <w:r w:rsidRPr="00397DE8">
              <w:rPr>
                <w:rFonts w:ascii="Times New Roman" w:hAnsi="Times New Roman" w:cs="Times New Roman"/>
                <w:sz w:val="20"/>
                <w:szCs w:val="20"/>
                <w:shd w:val="clear" w:color="auto" w:fill="FFFFFF"/>
              </w:rPr>
              <w:t>ờng hợp được miễn tiền thuê đất thì không thực hiện thủ tục xác định giá đất, tính tiền thuê đất được miễn theo quy định tại </w:t>
            </w:r>
            <w:bookmarkStart w:id="44" w:name="dc_153"/>
            <w:r w:rsidRPr="00397DE8">
              <w:rPr>
                <w:rFonts w:ascii="Times New Roman" w:hAnsi="Times New Roman" w:cs="Times New Roman"/>
                <w:sz w:val="20"/>
                <w:szCs w:val="20"/>
                <w:shd w:val="clear" w:color="auto" w:fill="FFFFFF"/>
              </w:rPr>
              <w:t>khoản 3 Điều 157 Luật Đất đai</w:t>
            </w:r>
            <w:bookmarkEnd w:id="44"/>
            <w:r w:rsidRPr="00397DE8">
              <w:rPr>
                <w:rFonts w:ascii="Times New Roman" w:hAnsi="Times New Roman" w:cs="Times New Roman"/>
                <w:sz w:val="20"/>
                <w:szCs w:val="20"/>
                <w:shd w:val="clear" w:color="auto" w:fill="FFFFFF"/>
              </w:rPr>
              <w:t>. Người sử dụng đất được miễn tiền thuê đất không phải thực hiện thủ tục đề nghị miễn tiền thuê đất.</w:t>
            </w:r>
          </w:p>
        </w:tc>
        <w:tc>
          <w:tcPr>
            <w:tcW w:w="2060" w:type="pct"/>
            <w:shd w:val="clear" w:color="auto" w:fill="FFFFFF"/>
          </w:tcPr>
          <w:p w14:paraId="25E77C06" w14:textId="77777777" w:rsidR="00397DE8" w:rsidRPr="00397DE8" w:rsidRDefault="00397DE8" w:rsidP="00397DE8">
            <w:pPr>
              <w:spacing w:before="60" w:after="60"/>
              <w:ind w:left="62" w:right="57" w:firstLine="99"/>
              <w:jc w:val="both"/>
              <w:rPr>
                <w:rFonts w:ascii="Times New Roman" w:hAnsi="Times New Roman" w:cs="Times New Roman"/>
                <w:bCs/>
                <w:iCs/>
                <w:sz w:val="20"/>
                <w:szCs w:val="20"/>
                <w:lang w:val="en-US"/>
              </w:rPr>
            </w:pPr>
            <w:r w:rsidRPr="00397DE8">
              <w:rPr>
                <w:rFonts w:ascii="Times New Roman" w:hAnsi="Times New Roman" w:cs="Times New Roman"/>
                <w:sz w:val="20"/>
                <w:szCs w:val="20"/>
                <w:shd w:val="clear" w:color="auto" w:fill="FFFFFF"/>
              </w:rPr>
              <w:t xml:space="preserve">Sửa đổi </w:t>
            </w:r>
            <w:r w:rsidRPr="00397DE8">
              <w:rPr>
                <w:rFonts w:ascii="Times New Roman" w:hAnsi="Times New Roman" w:cs="Times New Roman"/>
                <w:bCs/>
                <w:iCs/>
                <w:sz w:val="20"/>
                <w:szCs w:val="20"/>
              </w:rPr>
              <w:t xml:space="preserve">khoản </w:t>
            </w:r>
            <w:r w:rsidRPr="00397DE8">
              <w:rPr>
                <w:rFonts w:ascii="Times New Roman" w:hAnsi="Times New Roman" w:cs="Times New Roman"/>
                <w:bCs/>
                <w:iCs/>
                <w:sz w:val="20"/>
                <w:szCs w:val="20"/>
                <w:lang w:val="en-US"/>
              </w:rPr>
              <w:t>1</w:t>
            </w:r>
            <w:r w:rsidRPr="00397DE8">
              <w:rPr>
                <w:rFonts w:ascii="Times New Roman" w:hAnsi="Times New Roman" w:cs="Times New Roman"/>
                <w:bCs/>
                <w:iCs/>
                <w:sz w:val="20"/>
                <w:szCs w:val="20"/>
              </w:rPr>
              <w:t xml:space="preserve"> Điều 4</w:t>
            </w:r>
            <w:r w:rsidRPr="00397DE8">
              <w:rPr>
                <w:rFonts w:ascii="Times New Roman" w:hAnsi="Times New Roman" w:cs="Times New Roman"/>
                <w:bCs/>
                <w:iCs/>
                <w:sz w:val="20"/>
                <w:szCs w:val="20"/>
                <w:lang w:val="en-US"/>
              </w:rPr>
              <w:t>1</w:t>
            </w:r>
            <w:r w:rsidRPr="00397DE8">
              <w:rPr>
                <w:rFonts w:ascii="Times New Roman" w:hAnsi="Times New Roman" w:cs="Times New Roman"/>
                <w:bCs/>
                <w:iCs/>
                <w:sz w:val="20"/>
                <w:szCs w:val="20"/>
              </w:rPr>
              <w:t xml:space="preserve"> như sau:</w:t>
            </w:r>
          </w:p>
          <w:p w14:paraId="46BE1C19" w14:textId="77777777" w:rsidR="00397DE8" w:rsidRPr="00397DE8" w:rsidRDefault="00397DE8" w:rsidP="00397DE8">
            <w:pPr>
              <w:tabs>
                <w:tab w:val="left" w:pos="873"/>
              </w:tabs>
              <w:autoSpaceDE w:val="0"/>
              <w:autoSpaceDN w:val="0"/>
              <w:adjustRightInd w:val="0"/>
              <w:spacing w:before="120" w:after="120"/>
              <w:ind w:left="62" w:right="57" w:firstLine="99"/>
              <w:jc w:val="both"/>
              <w:rPr>
                <w:rFonts w:ascii="Times New Roman" w:hAnsi="Times New Roman" w:cs="Times New Roman"/>
                <w:b/>
                <w:i/>
                <w:sz w:val="20"/>
                <w:szCs w:val="20"/>
                <w:shd w:val="clear" w:color="auto" w:fill="FFFFFF"/>
              </w:rPr>
            </w:pPr>
            <w:r w:rsidRPr="00397DE8">
              <w:rPr>
                <w:rFonts w:ascii="Times New Roman" w:hAnsi="Times New Roman" w:cs="Times New Roman"/>
                <w:sz w:val="20"/>
                <w:szCs w:val="20"/>
                <w:shd w:val="clear" w:color="auto" w:fill="FFFFFF"/>
                <w:lang w:val="en-US"/>
              </w:rPr>
              <w:t>“</w:t>
            </w:r>
            <w:r w:rsidRPr="00397DE8">
              <w:rPr>
                <w:rFonts w:ascii="Times New Roman" w:hAnsi="Times New Roman" w:cs="Times New Roman"/>
                <w:b/>
                <w:i/>
                <w:sz w:val="20"/>
                <w:szCs w:val="20"/>
                <w:shd w:val="clear" w:color="auto" w:fill="FFFFFF"/>
              </w:rPr>
              <w:t>1. Trường hợp được miễn tiền thuê đất thì không thực hiện thủ tục xác định giá đất, tính tiền thuê đất được miễn theo quy định tại khoản 3 Điều 157 Luật Đất đai. Người sử dụng đất được miễn tiền thuê đất không phải thực hiện thủ tục đề nghị miễn tiền thuê đất.</w:t>
            </w:r>
          </w:p>
          <w:p w14:paraId="7AA01E30" w14:textId="0648D75B" w:rsidR="00397DE8" w:rsidRPr="00397DE8" w:rsidRDefault="00397DE8" w:rsidP="00397DE8">
            <w:pPr>
              <w:spacing w:before="60" w:after="60"/>
              <w:ind w:left="62" w:right="57" w:firstLine="99"/>
              <w:jc w:val="both"/>
              <w:rPr>
                <w:rFonts w:ascii="Times New Roman" w:hAnsi="Times New Roman" w:cs="Times New Roman"/>
                <w:sz w:val="20"/>
                <w:szCs w:val="20"/>
                <w:shd w:val="clear" w:color="auto" w:fill="FFFFFF"/>
                <w:lang w:val="en-US"/>
              </w:rPr>
            </w:pPr>
            <w:r w:rsidRPr="00397DE8">
              <w:rPr>
                <w:rFonts w:ascii="Times New Roman" w:hAnsi="Times New Roman" w:cs="Times New Roman"/>
                <w:b/>
                <w:i/>
                <w:sz w:val="20"/>
                <w:szCs w:val="20"/>
                <w:shd w:val="clear" w:color="auto" w:fill="FFFFFF"/>
              </w:rPr>
              <w:t xml:space="preserve">Trường hợp được Nhà nước cho thuê đất trả tiền thuê đất hằng năm và được miễn tiền thuê đất một số năm theo quy định tại Điều 39 Nghị định này (hoặc được trừ kinh phí bồi thường, hỗ trợ, tái định cư theo hình thức tính thành số năm, tháng hoàn thành nghĩa vụ tài chính về tiền thuê đất) thì trước thời điểm hết thời hạn được miễn tiền thuê đất (hoặc thời điểm kết thúc thời gian hoàn thành nghĩa vụ tài chính do được trừ trừ kinh phí bồi thường, giải phóng mặt bằng) 06 tháng, người sử dụng đất phải đi làm thủ tục kê khai nộp tiền thuê đất theo quy định tại Nghị định này. </w:t>
            </w:r>
            <w:r w:rsidRPr="00397DE8">
              <w:rPr>
                <w:rFonts w:ascii="Times New Roman" w:hAnsi="Times New Roman" w:cs="Times New Roman"/>
                <w:b/>
                <w:i/>
                <w:sz w:val="20"/>
                <w:szCs w:val="20"/>
              </w:rPr>
              <w:t>Trường hợp người sử dụng đất chậm làm thủ tục kê khai nộp tiền thuê đất theo quy định thì phải nộp số tiền thuê đất truy thu hằng năm và không được ổn định tiền thuê đất; đồng thời, phải nộp số tiền tương đương tiền chậm nộp tiền thuê đất theo quy định của pháp luật về quản lý thuế tính trên số tiền thuê đất phải nộp đối với thời gian chậm làm thủ tục kê khai nộp tiền thuê đất.</w:t>
            </w:r>
            <w:r w:rsidRPr="00397DE8">
              <w:rPr>
                <w:rFonts w:ascii="Times New Roman" w:hAnsi="Times New Roman" w:cs="Times New Roman"/>
                <w:sz w:val="20"/>
                <w:szCs w:val="20"/>
                <w:shd w:val="clear" w:color="auto" w:fill="FFFFFF"/>
                <w:lang w:val="en-US"/>
              </w:rPr>
              <w:t>”</w:t>
            </w:r>
          </w:p>
        </w:tc>
        <w:tc>
          <w:tcPr>
            <w:tcW w:w="1269" w:type="pct"/>
            <w:shd w:val="clear" w:color="auto" w:fill="FFFFFF"/>
          </w:tcPr>
          <w:p w14:paraId="6BB321E7" w14:textId="7AE55663" w:rsidR="00397DE8" w:rsidRPr="00F96ED4" w:rsidRDefault="00F96ED4" w:rsidP="0056213A">
            <w:pPr>
              <w:spacing w:before="60" w:after="60"/>
              <w:ind w:right="41" w:firstLine="62"/>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US"/>
              </w:rPr>
              <w:t>Sửa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đổi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để</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làm</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rõ</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trách</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nhiệm</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của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người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sử</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dụng</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phải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làm</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thủ</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tục</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kê</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khai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nộp</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tiền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thuê</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đất</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sau</w:t>
            </w:r>
            <w:proofErr w:type="spellEnd"/>
            <w:r>
              <w:rPr>
                <w:rFonts w:ascii="Times New Roman" w:hAnsi="Times New Roman" w:cs="Times New Roman"/>
                <w:sz w:val="20"/>
                <w:szCs w:val="20"/>
                <w:lang w:val="en-US"/>
              </w:rPr>
              <w:t xml:space="preserve"> </w:t>
            </w:r>
            <w:proofErr w:type="spellStart"/>
            <w:r w:rsidRPr="00F96ED4">
              <w:rPr>
                <w:rFonts w:ascii="Times New Roman" w:hAnsi="Times New Roman" w:cs="Times New Roman"/>
                <w:sz w:val="20"/>
                <w:szCs w:val="20"/>
                <w:lang w:val="en-US"/>
              </w:rPr>
              <w:t>thời</w:t>
            </w:r>
            <w:proofErr w:type="spellEnd"/>
            <w:r w:rsidRPr="00F96ED4">
              <w:rPr>
                <w:rFonts w:ascii="Times New Roman" w:hAnsi="Times New Roman" w:cs="Times New Roman"/>
                <w:sz w:val="20"/>
                <w:szCs w:val="20"/>
                <w:lang w:val="en-US"/>
              </w:rPr>
              <w:t xml:space="preserve"> </w:t>
            </w:r>
            <w:proofErr w:type="spellStart"/>
            <w:r w:rsidRPr="00F96ED4">
              <w:rPr>
                <w:rFonts w:ascii="Times New Roman" w:hAnsi="Times New Roman" w:cs="Times New Roman"/>
                <w:sz w:val="20"/>
                <w:szCs w:val="20"/>
                <w:lang w:val="en-US"/>
              </w:rPr>
              <w:t>gian</w:t>
            </w:r>
            <w:proofErr w:type="spellEnd"/>
            <w:r w:rsidRPr="00F96ED4">
              <w:rPr>
                <w:rFonts w:ascii="Times New Roman" w:hAnsi="Times New Roman" w:cs="Times New Roman"/>
                <w:sz w:val="20"/>
                <w:szCs w:val="20"/>
                <w:lang w:val="en-US"/>
              </w:rPr>
              <w:t xml:space="preserve"> </w:t>
            </w:r>
            <w:proofErr w:type="spellStart"/>
            <w:r w:rsidRPr="00F96ED4">
              <w:rPr>
                <w:rFonts w:ascii="Times New Roman" w:hAnsi="Times New Roman" w:cs="Times New Roman"/>
                <w:sz w:val="20"/>
                <w:szCs w:val="20"/>
                <w:lang w:val="en-US"/>
              </w:rPr>
              <w:t>được</w:t>
            </w:r>
            <w:proofErr w:type="spellEnd"/>
            <w:r w:rsidRPr="00F96ED4">
              <w:rPr>
                <w:rFonts w:ascii="Times New Roman" w:hAnsi="Times New Roman" w:cs="Times New Roman"/>
                <w:sz w:val="20"/>
                <w:szCs w:val="20"/>
                <w:lang w:val="en-US"/>
              </w:rPr>
              <w:t xml:space="preserve"> </w:t>
            </w:r>
            <w:proofErr w:type="spellStart"/>
            <w:r w:rsidRPr="00F96ED4">
              <w:rPr>
                <w:rFonts w:ascii="Times New Roman" w:hAnsi="Times New Roman" w:cs="Times New Roman"/>
                <w:sz w:val="20"/>
                <w:szCs w:val="20"/>
                <w:lang w:val="en-US"/>
              </w:rPr>
              <w:t>miễn</w:t>
            </w:r>
            <w:proofErr w:type="spellEnd"/>
            <w:r w:rsidRPr="00F96ED4">
              <w:rPr>
                <w:rFonts w:ascii="Times New Roman" w:hAnsi="Times New Roman" w:cs="Times New Roman"/>
                <w:sz w:val="20"/>
                <w:szCs w:val="20"/>
                <w:lang w:val="en-US"/>
              </w:rPr>
              <w:t xml:space="preserve"> </w:t>
            </w:r>
            <w:proofErr w:type="spellStart"/>
            <w:r w:rsidRPr="00F96ED4">
              <w:rPr>
                <w:rFonts w:ascii="Times New Roman" w:hAnsi="Times New Roman" w:cs="Times New Roman"/>
                <w:sz w:val="20"/>
                <w:szCs w:val="20"/>
                <w:lang w:val="en-US"/>
              </w:rPr>
              <w:t>tiền</w:t>
            </w:r>
            <w:proofErr w:type="spellEnd"/>
            <w:r w:rsidRPr="00F96ED4">
              <w:rPr>
                <w:rFonts w:ascii="Times New Roman" w:hAnsi="Times New Roman" w:cs="Times New Roman"/>
                <w:sz w:val="20"/>
                <w:szCs w:val="20"/>
                <w:lang w:val="en-US"/>
              </w:rPr>
              <w:t xml:space="preserve"> </w:t>
            </w:r>
            <w:proofErr w:type="spellStart"/>
            <w:r w:rsidRPr="00F96ED4">
              <w:rPr>
                <w:rFonts w:ascii="Times New Roman" w:hAnsi="Times New Roman" w:cs="Times New Roman"/>
                <w:sz w:val="20"/>
                <w:szCs w:val="20"/>
                <w:lang w:val="en-US"/>
              </w:rPr>
              <w:t>thuê</w:t>
            </w:r>
            <w:proofErr w:type="spellEnd"/>
            <w:r w:rsidRPr="00F96ED4">
              <w:rPr>
                <w:rFonts w:ascii="Times New Roman" w:hAnsi="Times New Roman" w:cs="Times New Roman"/>
                <w:sz w:val="20"/>
                <w:szCs w:val="20"/>
                <w:lang w:val="en-US"/>
              </w:rPr>
              <w:t xml:space="preserve"> </w:t>
            </w:r>
            <w:proofErr w:type="spellStart"/>
            <w:r w:rsidRPr="00F96ED4">
              <w:rPr>
                <w:rFonts w:ascii="Times New Roman" w:hAnsi="Times New Roman" w:cs="Times New Roman"/>
                <w:sz w:val="20"/>
                <w:szCs w:val="20"/>
                <w:lang w:val="en-US"/>
              </w:rPr>
              <w:t>đất</w:t>
            </w:r>
            <w:proofErr w:type="spellEnd"/>
            <w:r w:rsidRPr="00F96ED4">
              <w:rPr>
                <w:rFonts w:ascii="Times New Roman" w:hAnsi="Times New Roman" w:cs="Times New Roman"/>
                <w:sz w:val="20"/>
                <w:szCs w:val="20"/>
                <w:lang w:val="en-US"/>
              </w:rPr>
              <w:t xml:space="preserve"> </w:t>
            </w:r>
            <w:proofErr w:type="spellStart"/>
            <w:r w:rsidRPr="00F96ED4">
              <w:rPr>
                <w:rFonts w:ascii="Times New Roman" w:hAnsi="Times New Roman" w:cs="Times New Roman"/>
                <w:sz w:val="20"/>
                <w:szCs w:val="20"/>
                <w:lang w:val="en-US"/>
              </w:rPr>
              <w:t>một</w:t>
            </w:r>
            <w:proofErr w:type="spellEnd"/>
            <w:r w:rsidRPr="00F96ED4">
              <w:rPr>
                <w:rFonts w:ascii="Times New Roman" w:hAnsi="Times New Roman" w:cs="Times New Roman"/>
                <w:sz w:val="20"/>
                <w:szCs w:val="20"/>
                <w:lang w:val="en-US"/>
              </w:rPr>
              <w:t xml:space="preserve"> </w:t>
            </w:r>
            <w:proofErr w:type="spellStart"/>
            <w:r w:rsidRPr="00F96ED4">
              <w:rPr>
                <w:rFonts w:ascii="Times New Roman" w:hAnsi="Times New Roman" w:cs="Times New Roman"/>
                <w:sz w:val="20"/>
                <w:szCs w:val="20"/>
                <w:lang w:val="en-US"/>
              </w:rPr>
              <w:t>số</w:t>
            </w:r>
            <w:proofErr w:type="spellEnd"/>
            <w:r w:rsidRPr="00F96ED4">
              <w:rPr>
                <w:rFonts w:ascii="Times New Roman" w:hAnsi="Times New Roman" w:cs="Times New Roman"/>
                <w:sz w:val="20"/>
                <w:szCs w:val="20"/>
                <w:lang w:val="en-US"/>
              </w:rPr>
              <w:t xml:space="preserve"> </w:t>
            </w:r>
            <w:proofErr w:type="spellStart"/>
            <w:r w:rsidRPr="00F96ED4">
              <w:rPr>
                <w:rFonts w:ascii="Times New Roman" w:hAnsi="Times New Roman" w:cs="Times New Roman"/>
                <w:sz w:val="20"/>
                <w:szCs w:val="20"/>
                <w:lang w:val="en-US"/>
              </w:rPr>
              <w:t>năm</w:t>
            </w:r>
            <w:proofErr w:type="spellEnd"/>
            <w:r w:rsidRPr="00F96ED4">
              <w:rPr>
                <w:rFonts w:ascii="Times New Roman" w:hAnsi="Times New Roman" w:cs="Times New Roman"/>
                <w:sz w:val="20"/>
                <w:szCs w:val="20"/>
                <w:lang w:val="en-US"/>
              </w:rPr>
              <w:t xml:space="preserve"> </w:t>
            </w:r>
            <w:r w:rsidRPr="00F96ED4">
              <w:rPr>
                <w:rFonts w:ascii="Times New Roman" w:hAnsi="Times New Roman" w:cs="Times New Roman"/>
                <w:sz w:val="20"/>
                <w:szCs w:val="20"/>
                <w:shd w:val="clear" w:color="auto" w:fill="FFFFFF"/>
              </w:rPr>
              <w:t>hoặc được trừ kinh phí bồi thường, hỗ trợ, tái định cư theo hình thức tính thành số năm, tháng hoàn thành nghĩa vụ tài chính về tiền thuê đất</w:t>
            </w:r>
            <w:r>
              <w:rPr>
                <w:rFonts w:ascii="Times New Roman" w:hAnsi="Times New Roman" w:cs="Times New Roman"/>
                <w:sz w:val="20"/>
                <w:szCs w:val="20"/>
                <w:shd w:val="clear" w:color="auto" w:fill="FFFFFF"/>
                <w:lang w:val="en-US"/>
              </w:rPr>
              <w:t>.</w:t>
            </w:r>
          </w:p>
        </w:tc>
      </w:tr>
      <w:tr w:rsidR="002F26EE" w:rsidRPr="00F27B7F" w14:paraId="0A75A28E" w14:textId="77777777" w:rsidTr="00F27B7F">
        <w:trPr>
          <w:trHeight w:val="20"/>
          <w:jc w:val="center"/>
        </w:trPr>
        <w:tc>
          <w:tcPr>
            <w:tcW w:w="1671" w:type="pct"/>
            <w:shd w:val="clear" w:color="auto" w:fill="FFFFFF"/>
          </w:tcPr>
          <w:p w14:paraId="77480B01" w14:textId="77777777" w:rsidR="002F26EE" w:rsidRPr="00F27B7F" w:rsidRDefault="000B590A" w:rsidP="0056213A">
            <w:pPr>
              <w:spacing w:before="60" w:after="60"/>
              <w:rPr>
                <w:rFonts w:ascii="Times New Roman" w:hAnsi="Times New Roman" w:cs="Times New Roman"/>
                <w:bCs/>
                <w:sz w:val="20"/>
                <w:szCs w:val="20"/>
              </w:rPr>
            </w:pPr>
            <w:r w:rsidRPr="00F27B7F">
              <w:rPr>
                <w:rFonts w:ascii="Times New Roman" w:hAnsi="Times New Roman" w:cs="Times New Roman"/>
                <w:b/>
                <w:bCs/>
                <w:sz w:val="20"/>
                <w:szCs w:val="20"/>
                <w:shd w:val="clear" w:color="auto" w:fill="FFFFFF"/>
              </w:rPr>
              <w:t>Điều 42. Trình tự, thủ tục tính tiền thuê đất</w:t>
            </w:r>
          </w:p>
        </w:tc>
        <w:tc>
          <w:tcPr>
            <w:tcW w:w="2060" w:type="pct"/>
            <w:shd w:val="clear" w:color="auto" w:fill="FFFFFF"/>
          </w:tcPr>
          <w:p w14:paraId="21DB110A" w14:textId="77777777" w:rsidR="002F26EE" w:rsidRPr="00F27B7F" w:rsidRDefault="002F26EE" w:rsidP="0056213A">
            <w:pPr>
              <w:spacing w:before="60" w:after="60"/>
              <w:ind w:right="158" w:firstLine="99"/>
              <w:rPr>
                <w:rFonts w:ascii="Times New Roman" w:hAnsi="Times New Roman" w:cs="Times New Roman"/>
                <w:bCs/>
                <w:sz w:val="20"/>
                <w:szCs w:val="20"/>
              </w:rPr>
            </w:pPr>
          </w:p>
        </w:tc>
        <w:tc>
          <w:tcPr>
            <w:tcW w:w="1269" w:type="pct"/>
            <w:shd w:val="clear" w:color="auto" w:fill="FFFFFF"/>
          </w:tcPr>
          <w:p w14:paraId="6C2960DB" w14:textId="77777777" w:rsidR="002F26EE" w:rsidRPr="00F27B7F" w:rsidRDefault="002F26EE" w:rsidP="0056213A">
            <w:pPr>
              <w:spacing w:before="60" w:after="60"/>
              <w:ind w:right="41" w:firstLine="62"/>
              <w:jc w:val="both"/>
              <w:rPr>
                <w:rFonts w:ascii="Times New Roman" w:hAnsi="Times New Roman" w:cs="Times New Roman"/>
                <w:sz w:val="20"/>
                <w:szCs w:val="20"/>
              </w:rPr>
            </w:pPr>
          </w:p>
        </w:tc>
      </w:tr>
      <w:tr w:rsidR="002F26EE" w:rsidRPr="00381DFA" w14:paraId="6ECDB678" w14:textId="77777777" w:rsidTr="00F27B7F">
        <w:trPr>
          <w:trHeight w:val="20"/>
          <w:jc w:val="center"/>
        </w:trPr>
        <w:tc>
          <w:tcPr>
            <w:tcW w:w="1671" w:type="pct"/>
            <w:shd w:val="clear" w:color="auto" w:fill="FFFFFF"/>
          </w:tcPr>
          <w:p w14:paraId="5DE9D1C3" w14:textId="77777777" w:rsidR="000B590A" w:rsidRPr="00381DFA" w:rsidRDefault="000B590A" w:rsidP="0056213A">
            <w:pPr>
              <w:pStyle w:val="NormalWeb"/>
              <w:shd w:val="clear" w:color="auto" w:fill="FFFFFF"/>
              <w:spacing w:before="60" w:beforeAutospacing="0" w:after="60" w:afterAutospacing="0" w:line="170" w:lineRule="atLeast"/>
              <w:rPr>
                <w:sz w:val="20"/>
                <w:szCs w:val="20"/>
              </w:rPr>
            </w:pPr>
            <w:r w:rsidRPr="00381DFA">
              <w:rPr>
                <w:sz w:val="20"/>
                <w:szCs w:val="20"/>
              </w:rPr>
              <w:t xml:space="preserve">4. </w:t>
            </w:r>
            <w:proofErr w:type="spellStart"/>
            <w:r w:rsidRPr="00381DFA">
              <w:rPr>
                <w:sz w:val="20"/>
                <w:szCs w:val="20"/>
              </w:rPr>
              <w:t>Cơ</w:t>
            </w:r>
            <w:proofErr w:type="spellEnd"/>
            <w:r w:rsidRPr="00381DFA">
              <w:rPr>
                <w:sz w:val="20"/>
                <w:szCs w:val="20"/>
              </w:rPr>
              <w:t xml:space="preserve"> </w:t>
            </w:r>
            <w:proofErr w:type="spellStart"/>
            <w:r w:rsidRPr="00381DFA">
              <w:rPr>
                <w:sz w:val="20"/>
                <w:szCs w:val="20"/>
              </w:rPr>
              <w:t>quan</w:t>
            </w:r>
            <w:proofErr w:type="spellEnd"/>
            <w:r w:rsidRPr="00381DFA">
              <w:rPr>
                <w:sz w:val="20"/>
                <w:szCs w:val="20"/>
              </w:rPr>
              <w:t xml:space="preserve"> </w:t>
            </w:r>
            <w:proofErr w:type="spellStart"/>
            <w:r w:rsidRPr="00381DFA">
              <w:rPr>
                <w:sz w:val="20"/>
                <w:szCs w:val="20"/>
              </w:rPr>
              <w:t>thu</w:t>
            </w:r>
            <w:proofErr w:type="spellEnd"/>
            <w:r w:rsidRPr="00381DFA">
              <w:rPr>
                <w:sz w:val="20"/>
                <w:szCs w:val="20"/>
                <w:lang w:val="vi-VN"/>
              </w:rPr>
              <w:t>ế lập hồ sơ theo d</w:t>
            </w:r>
            <w:proofErr w:type="spellStart"/>
            <w:r w:rsidRPr="00381DFA">
              <w:rPr>
                <w:sz w:val="20"/>
                <w:szCs w:val="20"/>
              </w:rPr>
              <w:t>õi</w:t>
            </w:r>
            <w:proofErr w:type="spellEnd"/>
            <w:r w:rsidRPr="00381DFA">
              <w:rPr>
                <w:sz w:val="20"/>
                <w:szCs w:val="20"/>
              </w:rPr>
              <w:t xml:space="preserve"> </w:t>
            </w:r>
            <w:proofErr w:type="spellStart"/>
            <w:r w:rsidRPr="00381DFA">
              <w:rPr>
                <w:sz w:val="20"/>
                <w:szCs w:val="20"/>
              </w:rPr>
              <w:t>tình</w:t>
            </w:r>
            <w:proofErr w:type="spellEnd"/>
            <w:r w:rsidRPr="00381DFA">
              <w:rPr>
                <w:sz w:val="20"/>
                <w:szCs w:val="20"/>
              </w:rPr>
              <w:t xml:space="preserve"> </w:t>
            </w:r>
            <w:proofErr w:type="spellStart"/>
            <w:r w:rsidRPr="00381DFA">
              <w:rPr>
                <w:sz w:val="20"/>
                <w:szCs w:val="20"/>
              </w:rPr>
              <w:t>hình</w:t>
            </w:r>
            <w:proofErr w:type="spellEnd"/>
            <w:r w:rsidRPr="00381DFA">
              <w:rPr>
                <w:sz w:val="20"/>
                <w:szCs w:val="20"/>
              </w:rPr>
              <w:t xml:space="preserve"> </w:t>
            </w:r>
            <w:proofErr w:type="spellStart"/>
            <w:r w:rsidRPr="00381DFA">
              <w:rPr>
                <w:sz w:val="20"/>
                <w:szCs w:val="20"/>
              </w:rPr>
              <w:t>thu</w:t>
            </w:r>
            <w:proofErr w:type="spellEnd"/>
            <w:r w:rsidRPr="00381DFA">
              <w:rPr>
                <w:sz w:val="20"/>
                <w:szCs w:val="20"/>
              </w:rPr>
              <w:t>, n</w:t>
            </w:r>
            <w:r w:rsidRPr="00381DFA">
              <w:rPr>
                <w:sz w:val="20"/>
                <w:szCs w:val="20"/>
                <w:lang w:val="vi-VN"/>
              </w:rPr>
              <w:t>ộp tiền thu</w:t>
            </w:r>
            <w:r w:rsidRPr="00381DFA">
              <w:rPr>
                <w:sz w:val="20"/>
                <w:szCs w:val="20"/>
              </w:rPr>
              <w:t>ê đ</w:t>
            </w:r>
            <w:r w:rsidRPr="00381DFA">
              <w:rPr>
                <w:sz w:val="20"/>
                <w:szCs w:val="20"/>
                <w:lang w:val="vi-VN"/>
              </w:rPr>
              <w:t>ất theo mẫu do Bộ T</w:t>
            </w:r>
            <w:proofErr w:type="spellStart"/>
            <w:r w:rsidRPr="00381DFA">
              <w:rPr>
                <w:sz w:val="20"/>
                <w:szCs w:val="20"/>
              </w:rPr>
              <w:t>ài</w:t>
            </w:r>
            <w:proofErr w:type="spellEnd"/>
            <w:r w:rsidRPr="00381DFA">
              <w:rPr>
                <w:sz w:val="20"/>
                <w:szCs w:val="20"/>
              </w:rPr>
              <w:t xml:space="preserve"> </w:t>
            </w:r>
            <w:proofErr w:type="spellStart"/>
            <w:r w:rsidRPr="00381DFA">
              <w:rPr>
                <w:sz w:val="20"/>
                <w:szCs w:val="20"/>
              </w:rPr>
              <w:t>chính</w:t>
            </w:r>
            <w:proofErr w:type="spellEnd"/>
            <w:r w:rsidRPr="00381DFA">
              <w:rPr>
                <w:sz w:val="20"/>
                <w:szCs w:val="20"/>
              </w:rPr>
              <w:t xml:space="preserve"> </w:t>
            </w:r>
            <w:proofErr w:type="spellStart"/>
            <w:r w:rsidRPr="00381DFA">
              <w:rPr>
                <w:sz w:val="20"/>
                <w:szCs w:val="20"/>
              </w:rPr>
              <w:t>quy</w:t>
            </w:r>
            <w:proofErr w:type="spellEnd"/>
            <w:r w:rsidRPr="00381DFA">
              <w:rPr>
                <w:sz w:val="20"/>
                <w:szCs w:val="20"/>
              </w:rPr>
              <w:t xml:space="preserve"> đ</w:t>
            </w:r>
            <w:r w:rsidRPr="00381DFA">
              <w:rPr>
                <w:sz w:val="20"/>
                <w:szCs w:val="20"/>
                <w:lang w:val="vi-VN"/>
              </w:rPr>
              <w:t>ịnh.</w:t>
            </w:r>
          </w:p>
          <w:p w14:paraId="6E211E2C" w14:textId="77777777" w:rsidR="000B590A" w:rsidRPr="00381DFA" w:rsidRDefault="000B590A" w:rsidP="0056213A">
            <w:pPr>
              <w:pStyle w:val="NormalWeb"/>
              <w:shd w:val="clear" w:color="auto" w:fill="FFFFFF"/>
              <w:spacing w:before="60" w:beforeAutospacing="0" w:after="60" w:afterAutospacing="0" w:line="170" w:lineRule="atLeast"/>
              <w:rPr>
                <w:sz w:val="20"/>
                <w:szCs w:val="20"/>
              </w:rPr>
            </w:pPr>
            <w:r w:rsidRPr="00381DFA">
              <w:rPr>
                <w:sz w:val="20"/>
                <w:szCs w:val="20"/>
              </w:rPr>
              <w:t>S</w:t>
            </w:r>
            <w:r w:rsidRPr="00381DFA">
              <w:rPr>
                <w:sz w:val="20"/>
                <w:szCs w:val="20"/>
                <w:lang w:val="vi-VN"/>
              </w:rPr>
              <w:t>ổ giao th</w:t>
            </w:r>
            <w:proofErr w:type="spellStart"/>
            <w:r w:rsidRPr="00381DFA">
              <w:rPr>
                <w:sz w:val="20"/>
                <w:szCs w:val="20"/>
              </w:rPr>
              <w:t>ông</w:t>
            </w:r>
            <w:proofErr w:type="spellEnd"/>
            <w:r w:rsidRPr="00381DFA">
              <w:rPr>
                <w:sz w:val="20"/>
                <w:szCs w:val="20"/>
              </w:rPr>
              <w:t xml:space="preserve"> </w:t>
            </w:r>
            <w:proofErr w:type="spellStart"/>
            <w:r w:rsidRPr="00381DFA">
              <w:rPr>
                <w:sz w:val="20"/>
                <w:szCs w:val="20"/>
              </w:rPr>
              <w:t>báo</w:t>
            </w:r>
            <w:proofErr w:type="spellEnd"/>
            <w:r w:rsidRPr="00381DFA">
              <w:rPr>
                <w:sz w:val="20"/>
                <w:szCs w:val="20"/>
              </w:rPr>
              <w:t xml:space="preserve"> n</w:t>
            </w:r>
            <w:r w:rsidRPr="00381DFA">
              <w:rPr>
                <w:sz w:val="20"/>
                <w:szCs w:val="20"/>
                <w:lang w:val="vi-VN"/>
              </w:rPr>
              <w:t>ộp c</w:t>
            </w:r>
            <w:proofErr w:type="spellStart"/>
            <w:r w:rsidRPr="00381DFA">
              <w:rPr>
                <w:sz w:val="20"/>
                <w:szCs w:val="20"/>
              </w:rPr>
              <w:t>ác</w:t>
            </w:r>
            <w:proofErr w:type="spellEnd"/>
            <w:r w:rsidRPr="00381DFA">
              <w:rPr>
                <w:sz w:val="20"/>
                <w:szCs w:val="20"/>
              </w:rPr>
              <w:t xml:space="preserve"> </w:t>
            </w:r>
            <w:proofErr w:type="spellStart"/>
            <w:r w:rsidRPr="00381DFA">
              <w:rPr>
                <w:sz w:val="20"/>
                <w:szCs w:val="20"/>
              </w:rPr>
              <w:t>khoản</w:t>
            </w:r>
            <w:proofErr w:type="spellEnd"/>
            <w:r w:rsidRPr="00381DFA">
              <w:rPr>
                <w:sz w:val="20"/>
                <w:szCs w:val="20"/>
                <w:lang w:val="vi-VN"/>
              </w:rPr>
              <w:t> nghĩa vụ t</w:t>
            </w:r>
            <w:proofErr w:type="spellStart"/>
            <w:r w:rsidRPr="00381DFA">
              <w:rPr>
                <w:sz w:val="20"/>
                <w:szCs w:val="20"/>
              </w:rPr>
              <w:t>ài</w:t>
            </w:r>
            <w:proofErr w:type="spellEnd"/>
            <w:r w:rsidRPr="00381DFA">
              <w:rPr>
                <w:sz w:val="20"/>
                <w:szCs w:val="20"/>
              </w:rPr>
              <w:t xml:space="preserve"> </w:t>
            </w:r>
            <w:proofErr w:type="spellStart"/>
            <w:r w:rsidRPr="00381DFA">
              <w:rPr>
                <w:sz w:val="20"/>
                <w:szCs w:val="20"/>
              </w:rPr>
              <w:t>chính</w:t>
            </w:r>
            <w:proofErr w:type="spellEnd"/>
            <w:r w:rsidRPr="00381DFA">
              <w:rPr>
                <w:sz w:val="20"/>
                <w:szCs w:val="20"/>
              </w:rPr>
              <w:t xml:space="preserve"> v</w:t>
            </w:r>
            <w:r w:rsidRPr="00381DFA">
              <w:rPr>
                <w:sz w:val="20"/>
                <w:szCs w:val="20"/>
                <w:lang w:val="vi-VN"/>
              </w:rPr>
              <w:t>ề đất đai theo Mẫu số 04 tại Phụ lục II ban h</w:t>
            </w:r>
            <w:proofErr w:type="spellStart"/>
            <w:r w:rsidRPr="00381DFA">
              <w:rPr>
                <w:sz w:val="20"/>
                <w:szCs w:val="20"/>
              </w:rPr>
              <w:t>ành</w:t>
            </w:r>
            <w:proofErr w:type="spellEnd"/>
            <w:r w:rsidRPr="00381DFA">
              <w:rPr>
                <w:sz w:val="20"/>
                <w:szCs w:val="20"/>
              </w:rPr>
              <w:t xml:space="preserve"> </w:t>
            </w:r>
            <w:proofErr w:type="spellStart"/>
            <w:r w:rsidRPr="00381DFA">
              <w:rPr>
                <w:sz w:val="20"/>
                <w:szCs w:val="20"/>
              </w:rPr>
              <w:t>kèm</w:t>
            </w:r>
            <w:proofErr w:type="spellEnd"/>
            <w:r w:rsidRPr="00381DFA">
              <w:rPr>
                <w:sz w:val="20"/>
                <w:szCs w:val="20"/>
              </w:rPr>
              <w:t xml:space="preserve"> </w:t>
            </w:r>
            <w:proofErr w:type="spellStart"/>
            <w:r w:rsidRPr="00381DFA">
              <w:rPr>
                <w:sz w:val="20"/>
                <w:szCs w:val="20"/>
              </w:rPr>
              <w:t>theo</w:t>
            </w:r>
            <w:proofErr w:type="spellEnd"/>
            <w:r w:rsidRPr="00381DFA">
              <w:rPr>
                <w:sz w:val="20"/>
                <w:szCs w:val="20"/>
              </w:rPr>
              <w:t xml:space="preserve"> </w:t>
            </w:r>
            <w:proofErr w:type="spellStart"/>
            <w:r w:rsidRPr="00381DFA">
              <w:rPr>
                <w:sz w:val="20"/>
                <w:szCs w:val="20"/>
              </w:rPr>
              <w:t>Nghị</w:t>
            </w:r>
            <w:proofErr w:type="spellEnd"/>
            <w:r w:rsidRPr="00381DFA">
              <w:rPr>
                <w:sz w:val="20"/>
                <w:szCs w:val="20"/>
              </w:rPr>
              <w:t xml:space="preserve"> </w:t>
            </w:r>
            <w:proofErr w:type="spellStart"/>
            <w:r w:rsidRPr="00381DFA">
              <w:rPr>
                <w:sz w:val="20"/>
                <w:szCs w:val="20"/>
              </w:rPr>
              <w:t>định</w:t>
            </w:r>
            <w:proofErr w:type="spellEnd"/>
            <w:r w:rsidRPr="00381DFA">
              <w:rPr>
                <w:sz w:val="20"/>
                <w:szCs w:val="20"/>
              </w:rPr>
              <w:t xml:space="preserve"> </w:t>
            </w:r>
            <w:proofErr w:type="spellStart"/>
            <w:r w:rsidRPr="00381DFA">
              <w:rPr>
                <w:sz w:val="20"/>
                <w:szCs w:val="20"/>
              </w:rPr>
              <w:t>này</w:t>
            </w:r>
            <w:proofErr w:type="spellEnd"/>
            <w:r w:rsidRPr="00381DFA">
              <w:rPr>
                <w:sz w:val="20"/>
                <w:szCs w:val="20"/>
              </w:rPr>
              <w:t>.</w:t>
            </w:r>
          </w:p>
          <w:p w14:paraId="078F7340" w14:textId="77777777" w:rsidR="002F26EE" w:rsidRPr="00381DFA" w:rsidRDefault="002F26EE" w:rsidP="0056213A">
            <w:pPr>
              <w:spacing w:before="60" w:after="60"/>
              <w:rPr>
                <w:rFonts w:ascii="Times New Roman" w:hAnsi="Times New Roman" w:cs="Times New Roman"/>
                <w:bCs/>
                <w:sz w:val="20"/>
                <w:szCs w:val="20"/>
              </w:rPr>
            </w:pPr>
          </w:p>
        </w:tc>
        <w:tc>
          <w:tcPr>
            <w:tcW w:w="2060" w:type="pct"/>
            <w:shd w:val="clear" w:color="auto" w:fill="FFFFFF"/>
          </w:tcPr>
          <w:p w14:paraId="25451C11" w14:textId="77777777" w:rsidR="000B590A" w:rsidRPr="00381DFA" w:rsidRDefault="000B590A" w:rsidP="0056213A">
            <w:pPr>
              <w:spacing w:before="60" w:after="60"/>
              <w:ind w:right="158" w:firstLine="99"/>
              <w:jc w:val="both"/>
              <w:rPr>
                <w:rFonts w:ascii="Times New Roman" w:hAnsi="Times New Roman" w:cs="Times New Roman"/>
                <w:sz w:val="20"/>
                <w:szCs w:val="20"/>
                <w:shd w:val="clear" w:color="auto" w:fill="FFFFFF"/>
              </w:rPr>
            </w:pPr>
            <w:r w:rsidRPr="00381DFA">
              <w:rPr>
                <w:rFonts w:ascii="Times New Roman" w:hAnsi="Times New Roman" w:cs="Times New Roman"/>
                <w:sz w:val="20"/>
                <w:szCs w:val="20"/>
                <w:shd w:val="clear" w:color="auto" w:fill="FFFFFF"/>
              </w:rPr>
              <w:t xml:space="preserve">Sửa đổi </w:t>
            </w:r>
            <w:r w:rsidRPr="00381DFA">
              <w:rPr>
                <w:rFonts w:ascii="Times New Roman" w:hAnsi="Times New Roman" w:cs="Times New Roman"/>
                <w:bCs/>
                <w:iCs/>
                <w:sz w:val="20"/>
                <w:szCs w:val="20"/>
              </w:rPr>
              <w:t>khoản 4 Điều 42 như sau:</w:t>
            </w:r>
          </w:p>
          <w:p w14:paraId="67528C65" w14:textId="77777777" w:rsidR="000B590A" w:rsidRPr="00381DFA" w:rsidRDefault="000B590A" w:rsidP="0056213A">
            <w:pPr>
              <w:tabs>
                <w:tab w:val="left" w:pos="858"/>
              </w:tabs>
              <w:autoSpaceDE w:val="0"/>
              <w:autoSpaceDN w:val="0"/>
              <w:adjustRightInd w:val="0"/>
              <w:spacing w:before="60" w:after="60"/>
              <w:ind w:right="158" w:firstLine="99"/>
              <w:jc w:val="both"/>
              <w:outlineLvl w:val="0"/>
              <w:rPr>
                <w:rFonts w:ascii="Times New Roman" w:hAnsi="Times New Roman" w:cs="Times New Roman"/>
                <w:bCs/>
                <w:i/>
                <w:sz w:val="20"/>
                <w:szCs w:val="20"/>
              </w:rPr>
            </w:pPr>
            <w:r w:rsidRPr="00381DFA">
              <w:rPr>
                <w:rFonts w:ascii="Times New Roman" w:hAnsi="Times New Roman" w:cs="Times New Roman"/>
                <w:bCs/>
                <w:i/>
                <w:sz w:val="20"/>
                <w:szCs w:val="20"/>
              </w:rPr>
              <w:t>Điều 42. Trình tự, thủ tục tính tiền thuê đất</w:t>
            </w:r>
          </w:p>
          <w:p w14:paraId="64E0DED3" w14:textId="77777777" w:rsidR="002F26EE" w:rsidRPr="00381DFA" w:rsidRDefault="000B590A" w:rsidP="0056213A">
            <w:pPr>
              <w:spacing w:before="60" w:after="60"/>
              <w:ind w:right="158" w:firstLine="99"/>
              <w:jc w:val="both"/>
              <w:rPr>
                <w:rFonts w:ascii="Times New Roman" w:hAnsi="Times New Roman" w:cs="Times New Roman"/>
                <w:bCs/>
                <w:sz w:val="20"/>
                <w:szCs w:val="20"/>
              </w:rPr>
            </w:pPr>
            <w:r w:rsidRPr="00381DFA">
              <w:rPr>
                <w:rFonts w:ascii="Times New Roman" w:hAnsi="Times New Roman" w:cs="Times New Roman"/>
                <w:bCs/>
                <w:i/>
                <w:sz w:val="20"/>
                <w:szCs w:val="20"/>
              </w:rPr>
              <w:t>…</w:t>
            </w:r>
            <w:r w:rsidRPr="00381DFA">
              <w:rPr>
                <w:rFonts w:ascii="Times New Roman" w:hAnsi="Times New Roman" w:cs="Times New Roman"/>
                <w:i/>
                <w:sz w:val="20"/>
                <w:szCs w:val="20"/>
              </w:rPr>
              <w:t>4. Sổ giao thông báo nộp các khoản nghĩa vụ tài chính về đất đai theo Mẫu số 04 tại Phụ lục II ban hành kèm theo Nghị định này.</w:t>
            </w:r>
          </w:p>
        </w:tc>
        <w:tc>
          <w:tcPr>
            <w:tcW w:w="1269" w:type="pct"/>
            <w:shd w:val="clear" w:color="auto" w:fill="FFFFFF"/>
          </w:tcPr>
          <w:p w14:paraId="21D12038" w14:textId="77777777" w:rsidR="002F26EE" w:rsidRPr="00381DFA" w:rsidRDefault="00381DFA" w:rsidP="0056213A">
            <w:pPr>
              <w:spacing w:before="60" w:after="60"/>
              <w:ind w:right="41" w:firstLine="62"/>
              <w:jc w:val="both"/>
              <w:rPr>
                <w:rFonts w:ascii="Times New Roman" w:hAnsi="Times New Roman" w:cs="Times New Roman"/>
                <w:sz w:val="20"/>
                <w:szCs w:val="20"/>
                <w:lang w:val="en-US"/>
              </w:rPr>
            </w:pPr>
            <w:r>
              <w:rPr>
                <w:rFonts w:ascii="Times New Roman" w:hAnsi="Times New Roman" w:cs="Times New Roman"/>
                <w:sz w:val="20"/>
                <w:szCs w:val="20"/>
                <w:lang w:val="en-US"/>
              </w:rPr>
              <w:t>C</w:t>
            </w:r>
            <w:r w:rsidR="00D227B5" w:rsidRPr="00381DFA">
              <w:rPr>
                <w:rFonts w:ascii="Times New Roman" w:hAnsi="Times New Roman" w:cs="Times New Roman"/>
                <w:sz w:val="20"/>
                <w:szCs w:val="20"/>
              </w:rPr>
              <w:t xml:space="preserve">ác khoản thu tiền sử dụng đất, tiền thuê đất hiện nay đang được </w:t>
            </w:r>
            <w:proofErr w:type="spellStart"/>
            <w:r>
              <w:rPr>
                <w:rFonts w:ascii="Times New Roman" w:hAnsi="Times New Roman" w:cs="Times New Roman"/>
                <w:sz w:val="20"/>
                <w:szCs w:val="20"/>
                <w:lang w:val="en-US"/>
              </w:rPr>
              <w:t>cơ</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quan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thuế</w:t>
            </w:r>
            <w:proofErr w:type="spellEnd"/>
            <w:r w:rsidR="00D227B5" w:rsidRPr="00381DFA">
              <w:rPr>
                <w:rFonts w:ascii="Times New Roman" w:hAnsi="Times New Roman" w:cs="Times New Roman"/>
                <w:sz w:val="20"/>
                <w:szCs w:val="20"/>
              </w:rPr>
              <w:t xml:space="preserve"> triển khai trên phần mềm TMS đến tất các cơ quan thuế tại địa phương.</w:t>
            </w:r>
          </w:p>
        </w:tc>
      </w:tr>
      <w:tr w:rsidR="002F26EE" w:rsidRPr="00F27B7F" w14:paraId="772DBA80" w14:textId="77777777" w:rsidTr="00F27B7F">
        <w:trPr>
          <w:trHeight w:val="20"/>
          <w:jc w:val="center"/>
        </w:trPr>
        <w:tc>
          <w:tcPr>
            <w:tcW w:w="1671" w:type="pct"/>
            <w:shd w:val="clear" w:color="auto" w:fill="FFFFFF"/>
          </w:tcPr>
          <w:p w14:paraId="64DE0749" w14:textId="77777777" w:rsidR="002F26EE" w:rsidRPr="00F27B7F" w:rsidRDefault="006B2A46" w:rsidP="0056213A">
            <w:pPr>
              <w:spacing w:before="60" w:after="60"/>
              <w:ind w:right="60"/>
              <w:rPr>
                <w:rFonts w:ascii="Times New Roman" w:hAnsi="Times New Roman" w:cs="Times New Roman"/>
                <w:bCs/>
                <w:sz w:val="20"/>
                <w:szCs w:val="20"/>
              </w:rPr>
            </w:pPr>
            <w:bookmarkStart w:id="45" w:name="dieu_44"/>
            <w:r w:rsidRPr="00F27B7F">
              <w:rPr>
                <w:rFonts w:ascii="Times New Roman" w:hAnsi="Times New Roman" w:cs="Times New Roman"/>
                <w:b/>
                <w:bCs/>
                <w:sz w:val="20"/>
                <w:szCs w:val="20"/>
                <w:shd w:val="clear" w:color="auto" w:fill="FFFFFF"/>
              </w:rPr>
              <w:t>Điều 44. Trách nhiệm của cơ quan và người sử dụng đất</w:t>
            </w:r>
            <w:bookmarkEnd w:id="45"/>
          </w:p>
        </w:tc>
        <w:tc>
          <w:tcPr>
            <w:tcW w:w="2060" w:type="pct"/>
            <w:shd w:val="clear" w:color="auto" w:fill="FFFFFF"/>
          </w:tcPr>
          <w:p w14:paraId="34CA78BA" w14:textId="77777777" w:rsidR="002F26EE" w:rsidRPr="00F27B7F" w:rsidRDefault="002F26EE" w:rsidP="0056213A">
            <w:pPr>
              <w:spacing w:before="60" w:after="60"/>
              <w:ind w:right="158" w:firstLine="99"/>
              <w:jc w:val="both"/>
              <w:rPr>
                <w:rFonts w:ascii="Times New Roman" w:hAnsi="Times New Roman" w:cs="Times New Roman"/>
                <w:bCs/>
                <w:sz w:val="20"/>
                <w:szCs w:val="20"/>
              </w:rPr>
            </w:pPr>
          </w:p>
        </w:tc>
        <w:tc>
          <w:tcPr>
            <w:tcW w:w="1269" w:type="pct"/>
            <w:shd w:val="clear" w:color="auto" w:fill="FFFFFF"/>
          </w:tcPr>
          <w:p w14:paraId="56863F0D" w14:textId="77777777" w:rsidR="002F26EE" w:rsidRPr="00F27B7F" w:rsidRDefault="002F26EE" w:rsidP="0056213A">
            <w:pPr>
              <w:spacing w:before="60" w:after="60"/>
              <w:ind w:right="41" w:firstLine="62"/>
              <w:jc w:val="both"/>
              <w:rPr>
                <w:rFonts w:ascii="Times New Roman" w:hAnsi="Times New Roman" w:cs="Times New Roman"/>
                <w:sz w:val="20"/>
                <w:szCs w:val="20"/>
              </w:rPr>
            </w:pPr>
          </w:p>
        </w:tc>
      </w:tr>
      <w:tr w:rsidR="00F31681" w:rsidRPr="00F31681" w14:paraId="60CDA311" w14:textId="77777777" w:rsidTr="00F27B7F">
        <w:trPr>
          <w:trHeight w:val="20"/>
          <w:jc w:val="center"/>
        </w:trPr>
        <w:tc>
          <w:tcPr>
            <w:tcW w:w="1671" w:type="pct"/>
            <w:shd w:val="clear" w:color="auto" w:fill="FFFFFF"/>
          </w:tcPr>
          <w:p w14:paraId="3058A61B" w14:textId="77777777" w:rsidR="00F31681" w:rsidRPr="00F31681" w:rsidRDefault="00F31681" w:rsidP="00F31681">
            <w:pPr>
              <w:pStyle w:val="NormalWeb"/>
              <w:spacing w:before="120" w:after="120" w:line="264" w:lineRule="auto"/>
              <w:jc w:val="both"/>
              <w:rPr>
                <w:i/>
                <w:iCs/>
                <w:sz w:val="20"/>
                <w:szCs w:val="20"/>
              </w:rPr>
            </w:pPr>
            <w:bookmarkStart w:id="46" w:name="khoan_2_44"/>
            <w:r w:rsidRPr="00F31681">
              <w:rPr>
                <w:i/>
                <w:iCs/>
                <w:sz w:val="20"/>
                <w:szCs w:val="20"/>
              </w:rPr>
              <w:t xml:space="preserve">2. </w:t>
            </w:r>
            <w:proofErr w:type="spellStart"/>
            <w:r w:rsidRPr="00F31681">
              <w:rPr>
                <w:i/>
                <w:iCs/>
                <w:sz w:val="20"/>
                <w:szCs w:val="20"/>
              </w:rPr>
              <w:t>Cơ</w:t>
            </w:r>
            <w:proofErr w:type="spellEnd"/>
            <w:r w:rsidRPr="00F31681">
              <w:rPr>
                <w:i/>
                <w:iCs/>
                <w:sz w:val="20"/>
                <w:szCs w:val="20"/>
              </w:rPr>
              <w:t xml:space="preserve"> </w:t>
            </w:r>
            <w:proofErr w:type="spellStart"/>
            <w:r w:rsidRPr="00F31681">
              <w:rPr>
                <w:i/>
                <w:iCs/>
                <w:sz w:val="20"/>
                <w:szCs w:val="20"/>
              </w:rPr>
              <w:t>quan</w:t>
            </w:r>
            <w:proofErr w:type="spellEnd"/>
            <w:r w:rsidRPr="00F31681">
              <w:rPr>
                <w:i/>
                <w:iCs/>
                <w:sz w:val="20"/>
                <w:szCs w:val="20"/>
              </w:rPr>
              <w:t xml:space="preserve"> </w:t>
            </w:r>
            <w:proofErr w:type="spellStart"/>
            <w:r w:rsidRPr="00F31681">
              <w:rPr>
                <w:i/>
                <w:iCs/>
                <w:sz w:val="20"/>
                <w:szCs w:val="20"/>
              </w:rPr>
              <w:t>có</w:t>
            </w:r>
            <w:proofErr w:type="spellEnd"/>
            <w:r w:rsidRPr="00F31681">
              <w:rPr>
                <w:i/>
                <w:iCs/>
                <w:sz w:val="20"/>
                <w:szCs w:val="20"/>
              </w:rPr>
              <w:t xml:space="preserve"> </w:t>
            </w:r>
            <w:proofErr w:type="spellStart"/>
            <w:r w:rsidRPr="00F31681">
              <w:rPr>
                <w:i/>
                <w:iCs/>
                <w:sz w:val="20"/>
                <w:szCs w:val="20"/>
              </w:rPr>
              <w:t>chức</w:t>
            </w:r>
            <w:proofErr w:type="spellEnd"/>
            <w:r w:rsidRPr="00F31681">
              <w:rPr>
                <w:i/>
                <w:iCs/>
                <w:sz w:val="20"/>
                <w:szCs w:val="20"/>
              </w:rPr>
              <w:t xml:space="preserve"> </w:t>
            </w:r>
            <w:proofErr w:type="spellStart"/>
            <w:r w:rsidRPr="00F31681">
              <w:rPr>
                <w:i/>
                <w:iCs/>
                <w:sz w:val="20"/>
                <w:szCs w:val="20"/>
              </w:rPr>
              <w:t>năng</w:t>
            </w:r>
            <w:proofErr w:type="spellEnd"/>
            <w:r w:rsidRPr="00F31681">
              <w:rPr>
                <w:i/>
                <w:iCs/>
                <w:sz w:val="20"/>
                <w:szCs w:val="20"/>
              </w:rPr>
              <w:t xml:space="preserve"> </w:t>
            </w:r>
            <w:proofErr w:type="spellStart"/>
            <w:r w:rsidRPr="00F31681">
              <w:rPr>
                <w:i/>
                <w:iCs/>
                <w:sz w:val="20"/>
                <w:szCs w:val="20"/>
              </w:rPr>
              <w:t>quản</w:t>
            </w:r>
            <w:proofErr w:type="spellEnd"/>
            <w:r w:rsidRPr="00F31681">
              <w:rPr>
                <w:i/>
                <w:iCs/>
                <w:sz w:val="20"/>
                <w:szCs w:val="20"/>
              </w:rPr>
              <w:t xml:space="preserve"> </w:t>
            </w:r>
            <w:proofErr w:type="spellStart"/>
            <w:r w:rsidRPr="00F31681">
              <w:rPr>
                <w:i/>
                <w:iCs/>
                <w:sz w:val="20"/>
                <w:szCs w:val="20"/>
              </w:rPr>
              <w:t>lý</w:t>
            </w:r>
            <w:proofErr w:type="spellEnd"/>
            <w:r w:rsidRPr="00F31681">
              <w:rPr>
                <w:i/>
                <w:iCs/>
                <w:sz w:val="20"/>
                <w:szCs w:val="20"/>
              </w:rPr>
              <w:t xml:space="preserve"> </w:t>
            </w:r>
            <w:proofErr w:type="spellStart"/>
            <w:r w:rsidRPr="00F31681">
              <w:rPr>
                <w:i/>
                <w:iCs/>
                <w:sz w:val="20"/>
                <w:szCs w:val="20"/>
              </w:rPr>
              <w:t>đất</w:t>
            </w:r>
            <w:proofErr w:type="spellEnd"/>
            <w:r w:rsidRPr="00F31681">
              <w:rPr>
                <w:i/>
                <w:iCs/>
                <w:sz w:val="20"/>
                <w:szCs w:val="20"/>
              </w:rPr>
              <w:t xml:space="preserve"> </w:t>
            </w:r>
            <w:proofErr w:type="spellStart"/>
            <w:r w:rsidRPr="00F31681">
              <w:rPr>
                <w:i/>
                <w:iCs/>
                <w:sz w:val="20"/>
                <w:szCs w:val="20"/>
              </w:rPr>
              <w:t>đai</w:t>
            </w:r>
            <w:proofErr w:type="spellEnd"/>
            <w:r w:rsidRPr="00F31681">
              <w:rPr>
                <w:i/>
                <w:iCs/>
                <w:sz w:val="20"/>
                <w:szCs w:val="20"/>
              </w:rPr>
              <w:t xml:space="preserve">, </w:t>
            </w:r>
            <w:proofErr w:type="spellStart"/>
            <w:r w:rsidRPr="00F31681">
              <w:rPr>
                <w:i/>
                <w:iCs/>
                <w:sz w:val="20"/>
                <w:szCs w:val="20"/>
              </w:rPr>
              <w:t>văn</w:t>
            </w:r>
            <w:proofErr w:type="spellEnd"/>
            <w:r w:rsidRPr="00F31681">
              <w:rPr>
                <w:i/>
                <w:iCs/>
                <w:sz w:val="20"/>
                <w:szCs w:val="20"/>
              </w:rPr>
              <w:t xml:space="preserve"> </w:t>
            </w:r>
            <w:proofErr w:type="spellStart"/>
            <w:r w:rsidRPr="00F31681">
              <w:rPr>
                <w:i/>
                <w:iCs/>
                <w:sz w:val="20"/>
                <w:szCs w:val="20"/>
              </w:rPr>
              <w:t>phòng</w:t>
            </w:r>
            <w:proofErr w:type="spellEnd"/>
            <w:r w:rsidRPr="00F31681">
              <w:rPr>
                <w:i/>
                <w:iCs/>
                <w:sz w:val="20"/>
                <w:szCs w:val="20"/>
              </w:rPr>
              <w:t xml:space="preserve"> </w:t>
            </w:r>
            <w:proofErr w:type="spellStart"/>
            <w:r w:rsidRPr="00F31681">
              <w:rPr>
                <w:i/>
                <w:iCs/>
                <w:sz w:val="20"/>
                <w:szCs w:val="20"/>
              </w:rPr>
              <w:t>đăng</w:t>
            </w:r>
            <w:proofErr w:type="spellEnd"/>
            <w:r w:rsidRPr="00F31681">
              <w:rPr>
                <w:i/>
                <w:iCs/>
                <w:sz w:val="20"/>
                <w:szCs w:val="20"/>
              </w:rPr>
              <w:t xml:space="preserve"> </w:t>
            </w:r>
            <w:proofErr w:type="spellStart"/>
            <w:r w:rsidRPr="00F31681">
              <w:rPr>
                <w:i/>
                <w:iCs/>
                <w:sz w:val="20"/>
                <w:szCs w:val="20"/>
              </w:rPr>
              <w:lastRenderedPageBreak/>
              <w:t>ký</w:t>
            </w:r>
            <w:proofErr w:type="spellEnd"/>
            <w:r w:rsidRPr="00F31681">
              <w:rPr>
                <w:i/>
                <w:iCs/>
                <w:sz w:val="20"/>
                <w:szCs w:val="20"/>
              </w:rPr>
              <w:t xml:space="preserve"> </w:t>
            </w:r>
            <w:proofErr w:type="spellStart"/>
            <w:r w:rsidRPr="00F31681">
              <w:rPr>
                <w:i/>
                <w:iCs/>
                <w:sz w:val="20"/>
                <w:szCs w:val="20"/>
              </w:rPr>
              <w:t>đất</w:t>
            </w:r>
            <w:proofErr w:type="spellEnd"/>
            <w:r w:rsidRPr="00F31681">
              <w:rPr>
                <w:i/>
                <w:iCs/>
                <w:sz w:val="20"/>
                <w:szCs w:val="20"/>
              </w:rPr>
              <w:t xml:space="preserve"> </w:t>
            </w:r>
            <w:proofErr w:type="spellStart"/>
            <w:r w:rsidRPr="00F31681">
              <w:rPr>
                <w:i/>
                <w:iCs/>
                <w:sz w:val="20"/>
                <w:szCs w:val="20"/>
              </w:rPr>
              <w:t>đai</w:t>
            </w:r>
            <w:proofErr w:type="spellEnd"/>
            <w:r w:rsidRPr="00F31681">
              <w:rPr>
                <w:i/>
                <w:iCs/>
                <w:sz w:val="20"/>
                <w:szCs w:val="20"/>
              </w:rPr>
              <w:t>:</w:t>
            </w:r>
            <w:bookmarkEnd w:id="46"/>
          </w:p>
          <w:p w14:paraId="53E918F9" w14:textId="77777777" w:rsidR="00F31681" w:rsidRPr="00F31681" w:rsidRDefault="00F31681" w:rsidP="00F31681">
            <w:pPr>
              <w:pStyle w:val="NormalWeb"/>
              <w:shd w:val="clear" w:color="auto" w:fill="FFFFFF"/>
              <w:spacing w:before="60" w:beforeAutospacing="0" w:after="60" w:afterAutospacing="0" w:line="187" w:lineRule="atLeast"/>
              <w:ind w:right="60"/>
              <w:jc w:val="both"/>
              <w:rPr>
                <w:sz w:val="20"/>
                <w:szCs w:val="20"/>
              </w:rPr>
            </w:pPr>
            <w:bookmarkStart w:id="47" w:name="diem_a_2_44"/>
            <w:r w:rsidRPr="00F31681">
              <w:rPr>
                <w:i/>
                <w:iCs/>
                <w:sz w:val="20"/>
                <w:szCs w:val="20"/>
              </w:rPr>
              <w:t xml:space="preserve">a) </w:t>
            </w:r>
            <w:proofErr w:type="spellStart"/>
            <w:r w:rsidRPr="00F31681">
              <w:rPr>
                <w:i/>
                <w:iCs/>
                <w:sz w:val="20"/>
                <w:szCs w:val="20"/>
              </w:rPr>
              <w:t>Xác</w:t>
            </w:r>
            <w:proofErr w:type="spellEnd"/>
            <w:r w:rsidRPr="00F31681">
              <w:rPr>
                <w:i/>
                <w:iCs/>
                <w:sz w:val="20"/>
                <w:szCs w:val="20"/>
              </w:rPr>
              <w:t xml:space="preserve"> </w:t>
            </w:r>
            <w:proofErr w:type="spellStart"/>
            <w:r w:rsidRPr="00F31681">
              <w:rPr>
                <w:i/>
                <w:iCs/>
                <w:sz w:val="20"/>
                <w:szCs w:val="20"/>
              </w:rPr>
              <w:t>định</w:t>
            </w:r>
            <w:proofErr w:type="spellEnd"/>
            <w:r w:rsidRPr="00F31681">
              <w:rPr>
                <w:i/>
                <w:iCs/>
                <w:sz w:val="20"/>
                <w:szCs w:val="20"/>
              </w:rPr>
              <w:t xml:space="preserve"> </w:t>
            </w:r>
            <w:proofErr w:type="spellStart"/>
            <w:r w:rsidRPr="00F31681">
              <w:rPr>
                <w:i/>
                <w:iCs/>
                <w:sz w:val="20"/>
                <w:szCs w:val="20"/>
              </w:rPr>
              <w:t>địa</w:t>
            </w:r>
            <w:proofErr w:type="spellEnd"/>
            <w:r w:rsidRPr="00F31681">
              <w:rPr>
                <w:i/>
                <w:iCs/>
                <w:sz w:val="20"/>
                <w:szCs w:val="20"/>
              </w:rPr>
              <w:t xml:space="preserve"> </w:t>
            </w:r>
            <w:proofErr w:type="spellStart"/>
            <w:r w:rsidRPr="00F31681">
              <w:rPr>
                <w:i/>
                <w:iCs/>
                <w:sz w:val="20"/>
                <w:szCs w:val="20"/>
              </w:rPr>
              <w:t>điểm</w:t>
            </w:r>
            <w:proofErr w:type="spellEnd"/>
            <w:r w:rsidRPr="00F31681">
              <w:rPr>
                <w:i/>
                <w:iCs/>
                <w:sz w:val="20"/>
                <w:szCs w:val="20"/>
              </w:rPr>
              <w:t xml:space="preserve">, </w:t>
            </w:r>
            <w:proofErr w:type="spellStart"/>
            <w:r w:rsidRPr="00F31681">
              <w:rPr>
                <w:i/>
                <w:iCs/>
                <w:sz w:val="20"/>
                <w:szCs w:val="20"/>
              </w:rPr>
              <w:t>vị</w:t>
            </w:r>
            <w:proofErr w:type="spellEnd"/>
            <w:r w:rsidRPr="00F31681">
              <w:rPr>
                <w:i/>
                <w:iCs/>
                <w:sz w:val="20"/>
                <w:szCs w:val="20"/>
              </w:rPr>
              <w:t xml:space="preserve"> </w:t>
            </w:r>
            <w:proofErr w:type="spellStart"/>
            <w:r w:rsidRPr="00F31681">
              <w:rPr>
                <w:i/>
                <w:iCs/>
                <w:sz w:val="20"/>
                <w:szCs w:val="20"/>
              </w:rPr>
              <w:t>trí</w:t>
            </w:r>
            <w:proofErr w:type="spellEnd"/>
            <w:r w:rsidRPr="00F31681">
              <w:rPr>
                <w:i/>
                <w:iCs/>
                <w:sz w:val="20"/>
                <w:szCs w:val="20"/>
              </w:rPr>
              <w:t xml:space="preserve">, </w:t>
            </w:r>
            <w:proofErr w:type="spellStart"/>
            <w:r w:rsidRPr="00F31681">
              <w:rPr>
                <w:i/>
                <w:iCs/>
                <w:sz w:val="20"/>
                <w:szCs w:val="20"/>
              </w:rPr>
              <w:t>diện</w:t>
            </w:r>
            <w:proofErr w:type="spellEnd"/>
            <w:r w:rsidRPr="00F31681">
              <w:rPr>
                <w:i/>
                <w:iCs/>
                <w:sz w:val="20"/>
                <w:szCs w:val="20"/>
              </w:rPr>
              <w:t xml:space="preserve"> </w:t>
            </w:r>
            <w:proofErr w:type="spellStart"/>
            <w:r w:rsidRPr="00F31681">
              <w:rPr>
                <w:i/>
                <w:iCs/>
                <w:sz w:val="20"/>
                <w:szCs w:val="20"/>
              </w:rPr>
              <w:t>tích</w:t>
            </w:r>
            <w:proofErr w:type="spellEnd"/>
            <w:r w:rsidRPr="00F31681">
              <w:rPr>
                <w:i/>
                <w:iCs/>
                <w:sz w:val="20"/>
                <w:szCs w:val="20"/>
              </w:rPr>
              <w:t xml:space="preserve">, </w:t>
            </w:r>
            <w:proofErr w:type="spellStart"/>
            <w:r w:rsidRPr="00F31681">
              <w:rPr>
                <w:i/>
                <w:iCs/>
                <w:sz w:val="20"/>
                <w:szCs w:val="20"/>
              </w:rPr>
              <w:t>loại</w:t>
            </w:r>
            <w:proofErr w:type="spellEnd"/>
            <w:r w:rsidRPr="00F31681">
              <w:rPr>
                <w:i/>
                <w:iCs/>
                <w:sz w:val="20"/>
                <w:szCs w:val="20"/>
              </w:rPr>
              <w:t xml:space="preserve"> </w:t>
            </w:r>
            <w:proofErr w:type="spellStart"/>
            <w:r w:rsidRPr="00F31681">
              <w:rPr>
                <w:i/>
                <w:iCs/>
                <w:sz w:val="20"/>
                <w:szCs w:val="20"/>
              </w:rPr>
              <w:t>đất</w:t>
            </w:r>
            <w:proofErr w:type="spellEnd"/>
            <w:r w:rsidRPr="00F31681">
              <w:rPr>
                <w:i/>
                <w:iCs/>
                <w:sz w:val="20"/>
                <w:szCs w:val="20"/>
              </w:rPr>
              <w:t xml:space="preserve">, </w:t>
            </w:r>
            <w:proofErr w:type="spellStart"/>
            <w:r w:rsidRPr="00F31681">
              <w:rPr>
                <w:i/>
                <w:iCs/>
                <w:sz w:val="20"/>
                <w:szCs w:val="20"/>
              </w:rPr>
              <w:t>mục</w:t>
            </w:r>
            <w:proofErr w:type="spellEnd"/>
            <w:r w:rsidRPr="00F31681">
              <w:rPr>
                <w:i/>
                <w:iCs/>
                <w:sz w:val="20"/>
                <w:szCs w:val="20"/>
              </w:rPr>
              <w:t xml:space="preserve"> </w:t>
            </w:r>
            <w:proofErr w:type="spellStart"/>
            <w:r w:rsidRPr="00F31681">
              <w:rPr>
                <w:i/>
                <w:iCs/>
                <w:sz w:val="20"/>
                <w:szCs w:val="20"/>
              </w:rPr>
              <w:t>đích</w:t>
            </w:r>
            <w:proofErr w:type="spellEnd"/>
            <w:r w:rsidRPr="00F31681">
              <w:rPr>
                <w:i/>
                <w:iCs/>
                <w:sz w:val="20"/>
                <w:szCs w:val="20"/>
              </w:rPr>
              <w:t xml:space="preserve"> </w:t>
            </w:r>
            <w:proofErr w:type="spellStart"/>
            <w:r w:rsidRPr="00F31681">
              <w:rPr>
                <w:i/>
                <w:iCs/>
                <w:sz w:val="20"/>
                <w:szCs w:val="20"/>
              </w:rPr>
              <w:t>sử</w:t>
            </w:r>
            <w:proofErr w:type="spellEnd"/>
            <w:r w:rsidRPr="00F31681">
              <w:rPr>
                <w:i/>
                <w:iCs/>
                <w:sz w:val="20"/>
                <w:szCs w:val="20"/>
              </w:rPr>
              <w:t xml:space="preserve"> </w:t>
            </w:r>
            <w:proofErr w:type="spellStart"/>
            <w:r w:rsidRPr="00F31681">
              <w:rPr>
                <w:i/>
                <w:iCs/>
                <w:sz w:val="20"/>
                <w:szCs w:val="20"/>
              </w:rPr>
              <w:t>dụng</w:t>
            </w:r>
            <w:proofErr w:type="spellEnd"/>
            <w:r w:rsidRPr="00F31681">
              <w:rPr>
                <w:i/>
                <w:iCs/>
                <w:sz w:val="20"/>
                <w:szCs w:val="20"/>
              </w:rPr>
              <w:t xml:space="preserve"> </w:t>
            </w:r>
            <w:proofErr w:type="spellStart"/>
            <w:r w:rsidRPr="00F31681">
              <w:rPr>
                <w:i/>
                <w:iCs/>
                <w:sz w:val="20"/>
                <w:szCs w:val="20"/>
              </w:rPr>
              <w:t>đất</w:t>
            </w:r>
            <w:proofErr w:type="spellEnd"/>
            <w:r w:rsidRPr="00F31681">
              <w:rPr>
                <w:i/>
                <w:iCs/>
                <w:sz w:val="20"/>
                <w:szCs w:val="20"/>
              </w:rPr>
              <w:t xml:space="preserve">, </w:t>
            </w:r>
            <w:proofErr w:type="spellStart"/>
            <w:r w:rsidRPr="00F31681">
              <w:rPr>
                <w:i/>
                <w:iCs/>
                <w:sz w:val="20"/>
                <w:szCs w:val="20"/>
              </w:rPr>
              <w:t>thời</w:t>
            </w:r>
            <w:proofErr w:type="spellEnd"/>
            <w:r w:rsidRPr="00F31681">
              <w:rPr>
                <w:i/>
                <w:iCs/>
                <w:sz w:val="20"/>
                <w:szCs w:val="20"/>
              </w:rPr>
              <w:t xml:space="preserve"> </w:t>
            </w:r>
            <w:proofErr w:type="spellStart"/>
            <w:r w:rsidRPr="00F31681">
              <w:rPr>
                <w:i/>
                <w:iCs/>
                <w:sz w:val="20"/>
                <w:szCs w:val="20"/>
              </w:rPr>
              <w:t>điểm</w:t>
            </w:r>
            <w:proofErr w:type="spellEnd"/>
            <w:r w:rsidRPr="00F31681">
              <w:rPr>
                <w:i/>
                <w:iCs/>
                <w:sz w:val="20"/>
                <w:szCs w:val="20"/>
              </w:rPr>
              <w:t xml:space="preserve"> </w:t>
            </w:r>
            <w:proofErr w:type="spellStart"/>
            <w:r w:rsidRPr="00F31681">
              <w:rPr>
                <w:i/>
                <w:iCs/>
                <w:sz w:val="20"/>
                <w:szCs w:val="20"/>
              </w:rPr>
              <w:t>tính</w:t>
            </w:r>
            <w:proofErr w:type="spellEnd"/>
            <w:r w:rsidRPr="00F31681">
              <w:rPr>
                <w:i/>
                <w:iCs/>
                <w:sz w:val="20"/>
                <w:szCs w:val="20"/>
              </w:rPr>
              <w:t xml:space="preserve"> </w:t>
            </w:r>
            <w:proofErr w:type="spellStart"/>
            <w:r w:rsidRPr="00F31681">
              <w:rPr>
                <w:i/>
                <w:iCs/>
                <w:sz w:val="20"/>
                <w:szCs w:val="20"/>
              </w:rPr>
              <w:t>tiền</w:t>
            </w:r>
            <w:proofErr w:type="spellEnd"/>
            <w:r w:rsidRPr="00F31681">
              <w:rPr>
                <w:i/>
                <w:iCs/>
                <w:sz w:val="20"/>
                <w:szCs w:val="20"/>
              </w:rPr>
              <w:t xml:space="preserve"> </w:t>
            </w:r>
            <w:proofErr w:type="spellStart"/>
            <w:r w:rsidRPr="00F31681">
              <w:rPr>
                <w:i/>
                <w:iCs/>
                <w:sz w:val="20"/>
                <w:szCs w:val="20"/>
              </w:rPr>
              <w:t>sử</w:t>
            </w:r>
            <w:proofErr w:type="spellEnd"/>
            <w:r w:rsidRPr="00F31681">
              <w:rPr>
                <w:i/>
                <w:iCs/>
                <w:sz w:val="20"/>
                <w:szCs w:val="20"/>
              </w:rPr>
              <w:t xml:space="preserve"> </w:t>
            </w:r>
            <w:proofErr w:type="spellStart"/>
            <w:r w:rsidRPr="00F31681">
              <w:rPr>
                <w:i/>
                <w:iCs/>
                <w:sz w:val="20"/>
                <w:szCs w:val="20"/>
              </w:rPr>
              <w:t>dụng</w:t>
            </w:r>
            <w:proofErr w:type="spellEnd"/>
            <w:r w:rsidRPr="00F31681">
              <w:rPr>
                <w:i/>
                <w:iCs/>
                <w:sz w:val="20"/>
                <w:szCs w:val="20"/>
              </w:rPr>
              <w:t xml:space="preserve"> </w:t>
            </w:r>
            <w:proofErr w:type="spellStart"/>
            <w:r w:rsidRPr="00F31681">
              <w:rPr>
                <w:i/>
                <w:iCs/>
                <w:sz w:val="20"/>
                <w:szCs w:val="20"/>
              </w:rPr>
              <w:t>đất</w:t>
            </w:r>
            <w:proofErr w:type="spellEnd"/>
            <w:r w:rsidRPr="00F31681">
              <w:rPr>
                <w:i/>
                <w:iCs/>
                <w:sz w:val="20"/>
                <w:szCs w:val="20"/>
              </w:rPr>
              <w:t xml:space="preserve">, </w:t>
            </w:r>
            <w:proofErr w:type="spellStart"/>
            <w:r w:rsidRPr="00F31681">
              <w:rPr>
                <w:i/>
                <w:iCs/>
                <w:sz w:val="20"/>
                <w:szCs w:val="20"/>
              </w:rPr>
              <w:t>tiền</w:t>
            </w:r>
            <w:proofErr w:type="spellEnd"/>
            <w:r w:rsidRPr="00F31681">
              <w:rPr>
                <w:i/>
                <w:iCs/>
                <w:sz w:val="20"/>
                <w:szCs w:val="20"/>
              </w:rPr>
              <w:t xml:space="preserve"> </w:t>
            </w:r>
            <w:proofErr w:type="spellStart"/>
            <w:r w:rsidRPr="00F31681">
              <w:rPr>
                <w:i/>
                <w:iCs/>
                <w:sz w:val="20"/>
                <w:szCs w:val="20"/>
              </w:rPr>
              <w:t>thuê</w:t>
            </w:r>
            <w:proofErr w:type="spellEnd"/>
            <w:r w:rsidRPr="00F31681">
              <w:rPr>
                <w:i/>
                <w:iCs/>
                <w:sz w:val="20"/>
                <w:szCs w:val="20"/>
              </w:rPr>
              <w:t xml:space="preserve"> </w:t>
            </w:r>
            <w:proofErr w:type="spellStart"/>
            <w:r w:rsidRPr="00F31681">
              <w:rPr>
                <w:i/>
                <w:iCs/>
                <w:sz w:val="20"/>
                <w:szCs w:val="20"/>
              </w:rPr>
              <w:t>đất</w:t>
            </w:r>
            <w:proofErr w:type="spellEnd"/>
            <w:r w:rsidRPr="00F31681">
              <w:rPr>
                <w:i/>
                <w:iCs/>
                <w:sz w:val="20"/>
                <w:szCs w:val="20"/>
              </w:rPr>
              <w:t xml:space="preserve"> (bao </w:t>
            </w:r>
            <w:proofErr w:type="spellStart"/>
            <w:r w:rsidRPr="00F31681">
              <w:rPr>
                <w:i/>
                <w:iCs/>
                <w:sz w:val="20"/>
                <w:szCs w:val="20"/>
              </w:rPr>
              <w:t>gồm</w:t>
            </w:r>
            <w:proofErr w:type="spellEnd"/>
            <w:r w:rsidRPr="00F31681">
              <w:rPr>
                <w:i/>
                <w:iCs/>
                <w:sz w:val="20"/>
                <w:szCs w:val="20"/>
              </w:rPr>
              <w:t xml:space="preserve"> </w:t>
            </w:r>
            <w:proofErr w:type="spellStart"/>
            <w:r w:rsidRPr="00F31681">
              <w:rPr>
                <w:i/>
                <w:iCs/>
                <w:sz w:val="20"/>
                <w:szCs w:val="20"/>
              </w:rPr>
              <w:t>thời</w:t>
            </w:r>
            <w:proofErr w:type="spellEnd"/>
            <w:r w:rsidRPr="00F31681">
              <w:rPr>
                <w:i/>
                <w:iCs/>
                <w:sz w:val="20"/>
                <w:szCs w:val="20"/>
              </w:rPr>
              <w:t xml:space="preserve"> </w:t>
            </w:r>
            <w:proofErr w:type="spellStart"/>
            <w:r w:rsidRPr="00F31681">
              <w:rPr>
                <w:i/>
                <w:iCs/>
                <w:sz w:val="20"/>
                <w:szCs w:val="20"/>
              </w:rPr>
              <w:t>điểm</w:t>
            </w:r>
            <w:proofErr w:type="spellEnd"/>
            <w:r w:rsidRPr="00F31681">
              <w:rPr>
                <w:i/>
                <w:iCs/>
                <w:sz w:val="20"/>
                <w:szCs w:val="20"/>
              </w:rPr>
              <w:t xml:space="preserve"> </w:t>
            </w:r>
            <w:proofErr w:type="spellStart"/>
            <w:r w:rsidRPr="00F31681">
              <w:rPr>
                <w:i/>
                <w:iCs/>
                <w:sz w:val="20"/>
                <w:szCs w:val="20"/>
              </w:rPr>
              <w:t>bàn</w:t>
            </w:r>
            <w:proofErr w:type="spellEnd"/>
            <w:r w:rsidRPr="00F31681">
              <w:rPr>
                <w:i/>
                <w:iCs/>
                <w:sz w:val="20"/>
                <w:szCs w:val="20"/>
              </w:rPr>
              <w:t xml:space="preserve"> </w:t>
            </w:r>
            <w:proofErr w:type="spellStart"/>
            <w:r w:rsidRPr="00F31681">
              <w:rPr>
                <w:i/>
                <w:iCs/>
                <w:sz w:val="20"/>
                <w:szCs w:val="20"/>
              </w:rPr>
              <w:t>giao</w:t>
            </w:r>
            <w:proofErr w:type="spellEnd"/>
            <w:r w:rsidRPr="00F31681">
              <w:rPr>
                <w:i/>
                <w:iCs/>
                <w:sz w:val="20"/>
                <w:szCs w:val="20"/>
              </w:rPr>
              <w:t xml:space="preserve"> </w:t>
            </w:r>
            <w:proofErr w:type="spellStart"/>
            <w:r w:rsidRPr="00F31681">
              <w:rPr>
                <w:i/>
                <w:iCs/>
                <w:sz w:val="20"/>
                <w:szCs w:val="20"/>
              </w:rPr>
              <w:t>đất</w:t>
            </w:r>
            <w:proofErr w:type="spellEnd"/>
            <w:r w:rsidRPr="00F31681">
              <w:rPr>
                <w:i/>
                <w:iCs/>
                <w:sz w:val="20"/>
                <w:szCs w:val="20"/>
              </w:rPr>
              <w:t xml:space="preserve"> </w:t>
            </w:r>
            <w:proofErr w:type="spellStart"/>
            <w:r w:rsidRPr="00F31681">
              <w:rPr>
                <w:i/>
                <w:iCs/>
                <w:sz w:val="20"/>
                <w:szCs w:val="20"/>
              </w:rPr>
              <w:t>thực</w:t>
            </w:r>
            <w:proofErr w:type="spellEnd"/>
            <w:r w:rsidRPr="00F31681">
              <w:rPr>
                <w:i/>
                <w:iCs/>
                <w:sz w:val="20"/>
                <w:szCs w:val="20"/>
              </w:rPr>
              <w:t xml:space="preserve"> </w:t>
            </w:r>
            <w:proofErr w:type="spellStart"/>
            <w:r w:rsidRPr="00F31681">
              <w:rPr>
                <w:i/>
                <w:iCs/>
                <w:sz w:val="20"/>
                <w:szCs w:val="20"/>
              </w:rPr>
              <w:t>tế</w:t>
            </w:r>
            <w:proofErr w:type="spellEnd"/>
            <w:r w:rsidRPr="00F31681">
              <w:rPr>
                <w:i/>
                <w:iCs/>
                <w:sz w:val="20"/>
                <w:szCs w:val="20"/>
              </w:rPr>
              <w:t xml:space="preserve"> </w:t>
            </w:r>
            <w:proofErr w:type="spellStart"/>
            <w:r w:rsidRPr="00F31681">
              <w:rPr>
                <w:i/>
                <w:iCs/>
                <w:sz w:val="20"/>
                <w:szCs w:val="20"/>
              </w:rPr>
              <w:t>đối</w:t>
            </w:r>
            <w:proofErr w:type="spellEnd"/>
            <w:r w:rsidRPr="00F31681">
              <w:rPr>
                <w:i/>
                <w:iCs/>
                <w:sz w:val="20"/>
                <w:szCs w:val="20"/>
              </w:rPr>
              <w:t xml:space="preserve"> </w:t>
            </w:r>
            <w:proofErr w:type="spellStart"/>
            <w:r w:rsidRPr="00F31681">
              <w:rPr>
                <w:i/>
                <w:iCs/>
                <w:sz w:val="20"/>
                <w:szCs w:val="20"/>
              </w:rPr>
              <w:t>với</w:t>
            </w:r>
            <w:proofErr w:type="spellEnd"/>
            <w:r w:rsidRPr="00F31681">
              <w:rPr>
                <w:i/>
                <w:iCs/>
                <w:sz w:val="20"/>
                <w:szCs w:val="20"/>
              </w:rPr>
              <w:t xml:space="preserve"> </w:t>
            </w:r>
            <w:proofErr w:type="spellStart"/>
            <w:r w:rsidRPr="00F31681">
              <w:rPr>
                <w:i/>
                <w:iCs/>
                <w:sz w:val="20"/>
                <w:szCs w:val="20"/>
              </w:rPr>
              <w:t>trường</w:t>
            </w:r>
            <w:proofErr w:type="spellEnd"/>
            <w:r w:rsidRPr="00F31681">
              <w:rPr>
                <w:i/>
                <w:iCs/>
                <w:sz w:val="20"/>
                <w:szCs w:val="20"/>
              </w:rPr>
              <w:t xml:space="preserve"> </w:t>
            </w:r>
            <w:proofErr w:type="spellStart"/>
            <w:r w:rsidRPr="00F31681">
              <w:rPr>
                <w:i/>
                <w:iCs/>
                <w:sz w:val="20"/>
                <w:szCs w:val="20"/>
              </w:rPr>
              <w:t>hợp</w:t>
            </w:r>
            <w:proofErr w:type="spellEnd"/>
            <w:r w:rsidRPr="00F31681">
              <w:rPr>
                <w:i/>
                <w:iCs/>
                <w:sz w:val="20"/>
                <w:szCs w:val="20"/>
              </w:rPr>
              <w:t xml:space="preserve"> </w:t>
            </w:r>
            <w:proofErr w:type="spellStart"/>
            <w:r w:rsidRPr="00F31681">
              <w:rPr>
                <w:i/>
                <w:iCs/>
                <w:sz w:val="20"/>
                <w:szCs w:val="20"/>
              </w:rPr>
              <w:t>tính</w:t>
            </w:r>
            <w:proofErr w:type="spellEnd"/>
            <w:r w:rsidRPr="00F31681">
              <w:rPr>
                <w:i/>
                <w:iCs/>
                <w:sz w:val="20"/>
                <w:szCs w:val="20"/>
              </w:rPr>
              <w:t xml:space="preserve"> </w:t>
            </w:r>
            <w:proofErr w:type="spellStart"/>
            <w:r w:rsidRPr="00F31681">
              <w:rPr>
                <w:i/>
                <w:iCs/>
                <w:sz w:val="20"/>
                <w:szCs w:val="20"/>
              </w:rPr>
              <w:t>tiền</w:t>
            </w:r>
            <w:proofErr w:type="spellEnd"/>
            <w:r w:rsidRPr="00F31681">
              <w:rPr>
                <w:i/>
                <w:iCs/>
                <w:sz w:val="20"/>
                <w:szCs w:val="20"/>
              </w:rPr>
              <w:t xml:space="preserve"> </w:t>
            </w:r>
            <w:proofErr w:type="spellStart"/>
            <w:r w:rsidRPr="00F31681">
              <w:rPr>
                <w:i/>
                <w:iCs/>
                <w:sz w:val="20"/>
                <w:szCs w:val="20"/>
              </w:rPr>
              <w:t>nộp</w:t>
            </w:r>
            <w:proofErr w:type="spellEnd"/>
            <w:r w:rsidRPr="00F31681">
              <w:rPr>
                <w:i/>
                <w:iCs/>
                <w:sz w:val="20"/>
                <w:szCs w:val="20"/>
              </w:rPr>
              <w:t xml:space="preserve"> </w:t>
            </w:r>
            <w:proofErr w:type="spellStart"/>
            <w:r w:rsidRPr="00F31681">
              <w:rPr>
                <w:i/>
                <w:iCs/>
                <w:sz w:val="20"/>
                <w:szCs w:val="20"/>
              </w:rPr>
              <w:t>bổ</w:t>
            </w:r>
            <w:proofErr w:type="spellEnd"/>
            <w:r w:rsidRPr="00F31681">
              <w:rPr>
                <w:i/>
                <w:iCs/>
                <w:sz w:val="20"/>
                <w:szCs w:val="20"/>
              </w:rPr>
              <w:t xml:space="preserve"> sung </w:t>
            </w:r>
            <w:proofErr w:type="spellStart"/>
            <w:r w:rsidRPr="00F31681">
              <w:rPr>
                <w:i/>
                <w:iCs/>
                <w:sz w:val="20"/>
                <w:szCs w:val="20"/>
              </w:rPr>
              <w:t>quy</w:t>
            </w:r>
            <w:proofErr w:type="spellEnd"/>
            <w:r w:rsidRPr="00F31681">
              <w:rPr>
                <w:i/>
                <w:iCs/>
                <w:sz w:val="20"/>
                <w:szCs w:val="20"/>
              </w:rPr>
              <w:t xml:space="preserve"> </w:t>
            </w:r>
            <w:proofErr w:type="spellStart"/>
            <w:r w:rsidRPr="00F31681">
              <w:rPr>
                <w:i/>
                <w:iCs/>
                <w:sz w:val="20"/>
                <w:szCs w:val="20"/>
              </w:rPr>
              <w:t>định</w:t>
            </w:r>
            <w:proofErr w:type="spellEnd"/>
            <w:r w:rsidRPr="00F31681">
              <w:rPr>
                <w:i/>
                <w:iCs/>
                <w:sz w:val="20"/>
                <w:szCs w:val="20"/>
              </w:rPr>
              <w:t xml:space="preserve"> </w:t>
            </w:r>
            <w:proofErr w:type="spellStart"/>
            <w:r w:rsidRPr="00F31681">
              <w:rPr>
                <w:i/>
                <w:iCs/>
                <w:sz w:val="20"/>
                <w:szCs w:val="20"/>
              </w:rPr>
              <w:t>tại</w:t>
            </w:r>
            <w:bookmarkEnd w:id="47"/>
            <w:proofErr w:type="spellEnd"/>
            <w:r w:rsidRPr="00F31681">
              <w:rPr>
                <w:i/>
                <w:iCs/>
                <w:sz w:val="20"/>
                <w:szCs w:val="20"/>
              </w:rPr>
              <w:t> </w:t>
            </w:r>
            <w:bookmarkStart w:id="48" w:name="tc_99"/>
            <w:r w:rsidRPr="00F31681">
              <w:rPr>
                <w:i/>
                <w:iCs/>
                <w:sz w:val="20"/>
                <w:szCs w:val="20"/>
                <w:lang w:val="vi-VN"/>
              </w:rPr>
              <w:t>khoản 2 Điều 50, khoản 9 Điều 51 Nghị định này</w:t>
            </w:r>
            <w:bookmarkEnd w:id="48"/>
            <w:r w:rsidRPr="00F31681">
              <w:rPr>
                <w:i/>
                <w:iCs/>
                <w:sz w:val="20"/>
                <w:szCs w:val="20"/>
              </w:rPr>
              <w:t>), </w:t>
            </w:r>
            <w:bookmarkStart w:id="49" w:name="diem_a_2_44_name"/>
            <w:proofErr w:type="spellStart"/>
            <w:r w:rsidRPr="00F31681">
              <w:rPr>
                <w:i/>
                <w:iCs/>
                <w:sz w:val="20"/>
                <w:szCs w:val="20"/>
              </w:rPr>
              <w:t>th</w:t>
            </w:r>
            <w:bookmarkEnd w:id="49"/>
            <w:proofErr w:type="spellEnd"/>
            <w:r w:rsidRPr="00F31681">
              <w:rPr>
                <w:i/>
                <w:iCs/>
                <w:sz w:val="20"/>
                <w:szCs w:val="20"/>
                <w:lang w:val="vi-VN"/>
              </w:rPr>
              <w:t>ời hạn thu</w:t>
            </w:r>
            <w:r w:rsidRPr="00F31681">
              <w:rPr>
                <w:i/>
                <w:iCs/>
                <w:sz w:val="20"/>
                <w:szCs w:val="20"/>
              </w:rPr>
              <w:t>ê đ</w:t>
            </w:r>
            <w:r w:rsidRPr="00F31681">
              <w:rPr>
                <w:i/>
                <w:iCs/>
                <w:sz w:val="20"/>
                <w:szCs w:val="20"/>
                <w:lang w:val="vi-VN"/>
              </w:rPr>
              <w:t>ất, đơn gi</w:t>
            </w:r>
            <w:r w:rsidRPr="00F31681">
              <w:rPr>
                <w:i/>
                <w:iCs/>
                <w:sz w:val="20"/>
                <w:szCs w:val="20"/>
              </w:rPr>
              <w:t xml:space="preserve">á </w:t>
            </w:r>
            <w:proofErr w:type="spellStart"/>
            <w:r w:rsidRPr="00F31681">
              <w:rPr>
                <w:i/>
                <w:iCs/>
                <w:sz w:val="20"/>
                <w:szCs w:val="20"/>
              </w:rPr>
              <w:t>thuê</w:t>
            </w:r>
            <w:proofErr w:type="spellEnd"/>
            <w:r w:rsidRPr="00F31681">
              <w:rPr>
                <w:i/>
                <w:iCs/>
                <w:sz w:val="20"/>
                <w:szCs w:val="20"/>
              </w:rPr>
              <w:t xml:space="preserve"> đ</w:t>
            </w:r>
            <w:r w:rsidRPr="00F31681">
              <w:rPr>
                <w:i/>
                <w:iCs/>
                <w:sz w:val="20"/>
                <w:szCs w:val="20"/>
                <w:lang w:val="vi-VN"/>
              </w:rPr>
              <w:t>ất theo quy định tại </w:t>
            </w:r>
            <w:bookmarkStart w:id="50" w:name="tc_100"/>
            <w:r w:rsidRPr="00F31681">
              <w:rPr>
                <w:i/>
                <w:iCs/>
                <w:sz w:val="20"/>
                <w:szCs w:val="20"/>
                <w:lang w:val="vi-VN"/>
              </w:rPr>
              <w:t>khoản 2 Điều 29 Nghị định này</w:t>
            </w:r>
            <w:bookmarkEnd w:id="50"/>
            <w:r w:rsidRPr="00F31681">
              <w:rPr>
                <w:i/>
                <w:iCs/>
                <w:sz w:val="20"/>
                <w:szCs w:val="20"/>
              </w:rPr>
              <w:t>, </w:t>
            </w:r>
            <w:bookmarkStart w:id="51" w:name="diem_a_2_44_name_name"/>
            <w:proofErr w:type="spellStart"/>
            <w:r w:rsidRPr="00F31681">
              <w:rPr>
                <w:i/>
                <w:iCs/>
                <w:sz w:val="20"/>
                <w:szCs w:val="20"/>
              </w:rPr>
              <w:t>giá</w:t>
            </w:r>
            <w:proofErr w:type="spellEnd"/>
            <w:r w:rsidRPr="00F31681">
              <w:rPr>
                <w:i/>
                <w:iCs/>
                <w:sz w:val="20"/>
                <w:szCs w:val="20"/>
              </w:rPr>
              <w:t xml:space="preserve"> đ</w:t>
            </w:r>
            <w:bookmarkEnd w:id="51"/>
            <w:r w:rsidRPr="00F31681">
              <w:rPr>
                <w:i/>
                <w:iCs/>
                <w:sz w:val="20"/>
                <w:szCs w:val="20"/>
                <w:lang w:val="vi-VN"/>
              </w:rPr>
              <w:t>ất cụ thể trong tất cả c</w:t>
            </w:r>
            <w:proofErr w:type="spellStart"/>
            <w:r w:rsidRPr="00F31681">
              <w:rPr>
                <w:i/>
                <w:iCs/>
                <w:sz w:val="20"/>
                <w:szCs w:val="20"/>
              </w:rPr>
              <w:t>ác</w:t>
            </w:r>
            <w:proofErr w:type="spellEnd"/>
            <w:r w:rsidRPr="00F31681">
              <w:rPr>
                <w:i/>
                <w:iCs/>
                <w:sz w:val="20"/>
                <w:szCs w:val="20"/>
              </w:rPr>
              <w:t xml:space="preserve"> </w:t>
            </w:r>
            <w:proofErr w:type="spellStart"/>
            <w:r w:rsidRPr="00F31681">
              <w:rPr>
                <w:i/>
                <w:iCs/>
                <w:sz w:val="20"/>
                <w:szCs w:val="20"/>
              </w:rPr>
              <w:t>trư</w:t>
            </w:r>
            <w:proofErr w:type="spellEnd"/>
            <w:r w:rsidRPr="00F31681">
              <w:rPr>
                <w:i/>
                <w:iCs/>
                <w:sz w:val="20"/>
                <w:szCs w:val="20"/>
                <w:lang w:val="vi-VN"/>
              </w:rPr>
              <w:t>ờng hợp ph</w:t>
            </w:r>
            <w:proofErr w:type="spellStart"/>
            <w:r w:rsidRPr="00F31681">
              <w:rPr>
                <w:i/>
                <w:iCs/>
                <w:sz w:val="20"/>
                <w:szCs w:val="20"/>
              </w:rPr>
              <w:t>át</w:t>
            </w:r>
            <w:proofErr w:type="spellEnd"/>
            <w:r w:rsidRPr="00F31681">
              <w:rPr>
                <w:i/>
                <w:iCs/>
                <w:sz w:val="20"/>
                <w:szCs w:val="20"/>
              </w:rPr>
              <w:t xml:space="preserve"> </w:t>
            </w:r>
            <w:proofErr w:type="spellStart"/>
            <w:r w:rsidRPr="00F31681">
              <w:rPr>
                <w:i/>
                <w:iCs/>
                <w:sz w:val="20"/>
                <w:szCs w:val="20"/>
              </w:rPr>
              <w:t>sinh</w:t>
            </w:r>
            <w:proofErr w:type="spellEnd"/>
            <w:r w:rsidRPr="00F31681">
              <w:rPr>
                <w:i/>
                <w:iCs/>
                <w:sz w:val="20"/>
                <w:szCs w:val="20"/>
              </w:rPr>
              <w:t xml:space="preserve"> </w:t>
            </w:r>
            <w:proofErr w:type="spellStart"/>
            <w:r w:rsidRPr="00F31681">
              <w:rPr>
                <w:i/>
                <w:iCs/>
                <w:sz w:val="20"/>
                <w:szCs w:val="20"/>
              </w:rPr>
              <w:t>nghĩa</w:t>
            </w:r>
            <w:proofErr w:type="spellEnd"/>
            <w:r w:rsidRPr="00F31681">
              <w:rPr>
                <w:i/>
                <w:iCs/>
                <w:sz w:val="20"/>
                <w:szCs w:val="20"/>
              </w:rPr>
              <w:t xml:space="preserve"> v</w:t>
            </w:r>
            <w:r w:rsidRPr="00F31681">
              <w:rPr>
                <w:i/>
                <w:iCs/>
                <w:sz w:val="20"/>
                <w:szCs w:val="20"/>
                <w:lang w:val="vi-VN"/>
              </w:rPr>
              <w:t>ụ về tiền sử dụng đất, tiền thu</w:t>
            </w:r>
            <w:r w:rsidRPr="00F31681">
              <w:rPr>
                <w:i/>
                <w:iCs/>
                <w:sz w:val="20"/>
                <w:szCs w:val="20"/>
              </w:rPr>
              <w:t>ê đ</w:t>
            </w:r>
            <w:r w:rsidRPr="00F31681">
              <w:rPr>
                <w:i/>
                <w:iCs/>
                <w:sz w:val="20"/>
                <w:szCs w:val="20"/>
                <w:lang w:val="vi-VN"/>
              </w:rPr>
              <w:t>ất (kể cả trường hợp x</w:t>
            </w:r>
            <w:proofErr w:type="spellStart"/>
            <w:r w:rsidRPr="00F31681">
              <w:rPr>
                <w:i/>
                <w:iCs/>
                <w:sz w:val="20"/>
                <w:szCs w:val="20"/>
              </w:rPr>
              <w:t>ác</w:t>
            </w:r>
            <w:proofErr w:type="spellEnd"/>
            <w:r w:rsidRPr="00F31681">
              <w:rPr>
                <w:i/>
                <w:iCs/>
                <w:sz w:val="20"/>
                <w:szCs w:val="20"/>
              </w:rPr>
              <w:t xml:space="preserve"> đ</w:t>
            </w:r>
            <w:r w:rsidRPr="00F31681">
              <w:rPr>
                <w:i/>
                <w:iCs/>
                <w:sz w:val="20"/>
                <w:szCs w:val="20"/>
                <w:lang w:val="vi-VN"/>
              </w:rPr>
              <w:t>ịnh khoản tiền sử dụng đất, tiền thu</w:t>
            </w:r>
            <w:r w:rsidRPr="00F31681">
              <w:rPr>
                <w:i/>
                <w:iCs/>
                <w:sz w:val="20"/>
                <w:szCs w:val="20"/>
              </w:rPr>
              <w:t>ê đ</w:t>
            </w:r>
            <w:r w:rsidRPr="00F31681">
              <w:rPr>
                <w:i/>
                <w:iCs/>
                <w:sz w:val="20"/>
                <w:szCs w:val="20"/>
                <w:lang w:val="vi-VN"/>
              </w:rPr>
              <w:t>ất của loại đất trước khi chuyển mục đ</w:t>
            </w:r>
            <w:proofErr w:type="spellStart"/>
            <w:r w:rsidRPr="00F31681">
              <w:rPr>
                <w:i/>
                <w:iCs/>
                <w:sz w:val="20"/>
                <w:szCs w:val="20"/>
              </w:rPr>
              <w:t>ích</w:t>
            </w:r>
            <w:proofErr w:type="spellEnd"/>
            <w:r w:rsidRPr="00F31681">
              <w:rPr>
                <w:i/>
                <w:iCs/>
                <w:sz w:val="20"/>
                <w:szCs w:val="20"/>
              </w:rPr>
              <w:t xml:space="preserve">, </w:t>
            </w:r>
            <w:proofErr w:type="spellStart"/>
            <w:r w:rsidRPr="00F31681">
              <w:rPr>
                <w:i/>
                <w:iCs/>
                <w:sz w:val="20"/>
                <w:szCs w:val="20"/>
              </w:rPr>
              <w:t>trư</w:t>
            </w:r>
            <w:proofErr w:type="spellEnd"/>
            <w:r w:rsidRPr="00F31681">
              <w:rPr>
                <w:i/>
                <w:iCs/>
                <w:sz w:val="20"/>
                <w:szCs w:val="20"/>
                <w:lang w:val="vi-VN"/>
              </w:rPr>
              <w:t>ớc khi điều chỉnh quy hoạch chi tiết, điều chỉnh quyết định giao đất, cho thu</w:t>
            </w:r>
            <w:r w:rsidRPr="00F31681">
              <w:rPr>
                <w:i/>
                <w:iCs/>
                <w:sz w:val="20"/>
                <w:szCs w:val="20"/>
              </w:rPr>
              <w:t>ê đ</w:t>
            </w:r>
            <w:r w:rsidRPr="00F31681">
              <w:rPr>
                <w:i/>
                <w:iCs/>
                <w:sz w:val="20"/>
                <w:szCs w:val="20"/>
                <w:lang w:val="vi-VN"/>
              </w:rPr>
              <w:t>ất) v</w:t>
            </w:r>
            <w:r w:rsidRPr="00F31681">
              <w:rPr>
                <w:i/>
                <w:iCs/>
                <w:sz w:val="20"/>
                <w:szCs w:val="20"/>
              </w:rPr>
              <w:t xml:space="preserve">à </w:t>
            </w:r>
            <w:proofErr w:type="spellStart"/>
            <w:r w:rsidRPr="00F31681">
              <w:rPr>
                <w:i/>
                <w:iCs/>
                <w:sz w:val="20"/>
                <w:szCs w:val="20"/>
              </w:rPr>
              <w:t>các</w:t>
            </w:r>
            <w:proofErr w:type="spellEnd"/>
            <w:r w:rsidRPr="00F31681">
              <w:rPr>
                <w:i/>
                <w:iCs/>
                <w:sz w:val="20"/>
                <w:szCs w:val="20"/>
              </w:rPr>
              <w:t xml:space="preserve"> </w:t>
            </w:r>
            <w:proofErr w:type="spellStart"/>
            <w:r w:rsidRPr="00F31681">
              <w:rPr>
                <w:i/>
                <w:iCs/>
                <w:sz w:val="20"/>
                <w:szCs w:val="20"/>
              </w:rPr>
              <w:t>khoản</w:t>
            </w:r>
            <w:proofErr w:type="spellEnd"/>
            <w:r w:rsidRPr="00F31681">
              <w:rPr>
                <w:i/>
                <w:iCs/>
                <w:sz w:val="20"/>
                <w:szCs w:val="20"/>
                <w:lang w:val="vi-VN"/>
              </w:rPr>
              <w:t> tiền nộp bổ sung theo quy định tại Nghị định này</w:t>
            </w:r>
            <w:r w:rsidRPr="00F31681">
              <w:rPr>
                <w:i/>
                <w:iCs/>
                <w:sz w:val="20"/>
                <w:szCs w:val="20"/>
              </w:rPr>
              <w:t>.</w:t>
            </w:r>
          </w:p>
        </w:tc>
        <w:tc>
          <w:tcPr>
            <w:tcW w:w="2060" w:type="pct"/>
            <w:shd w:val="clear" w:color="auto" w:fill="FFFFFF"/>
          </w:tcPr>
          <w:p w14:paraId="306FE705" w14:textId="77777777" w:rsidR="00F31681" w:rsidRPr="00F31681" w:rsidRDefault="00F31681" w:rsidP="00D32F68">
            <w:pPr>
              <w:spacing w:after="120"/>
              <w:ind w:right="158" w:firstLine="99"/>
              <w:jc w:val="both"/>
              <w:rPr>
                <w:rFonts w:ascii="Times New Roman" w:hAnsi="Times New Roman" w:cs="Times New Roman"/>
                <w:sz w:val="20"/>
                <w:szCs w:val="20"/>
                <w:shd w:val="clear" w:color="auto" w:fill="FFFFFF"/>
                <w:lang w:val="en-US"/>
              </w:rPr>
            </w:pPr>
            <w:r w:rsidRPr="00F31681">
              <w:rPr>
                <w:rFonts w:ascii="Times New Roman" w:hAnsi="Times New Roman" w:cs="Times New Roman"/>
                <w:sz w:val="20"/>
                <w:szCs w:val="20"/>
                <w:shd w:val="clear" w:color="auto" w:fill="FFFFFF"/>
              </w:rPr>
              <w:lastRenderedPageBreak/>
              <w:t xml:space="preserve">Sửa đổi </w:t>
            </w:r>
            <w:r w:rsidRPr="00F31681">
              <w:rPr>
                <w:rFonts w:ascii="Times New Roman" w:hAnsi="Times New Roman" w:cs="Times New Roman"/>
                <w:bCs/>
                <w:iCs/>
                <w:sz w:val="20"/>
                <w:szCs w:val="20"/>
              </w:rPr>
              <w:t xml:space="preserve">khoản </w:t>
            </w:r>
            <w:r w:rsidRPr="00F31681">
              <w:rPr>
                <w:rFonts w:ascii="Times New Roman" w:hAnsi="Times New Roman" w:cs="Times New Roman"/>
                <w:bCs/>
                <w:iCs/>
                <w:sz w:val="20"/>
                <w:szCs w:val="20"/>
                <w:lang w:val="en-US"/>
              </w:rPr>
              <w:t>2</w:t>
            </w:r>
            <w:r w:rsidRPr="00F31681">
              <w:rPr>
                <w:rFonts w:ascii="Times New Roman" w:hAnsi="Times New Roman" w:cs="Times New Roman"/>
                <w:bCs/>
                <w:iCs/>
                <w:sz w:val="20"/>
                <w:szCs w:val="20"/>
              </w:rPr>
              <w:t xml:space="preserve"> Điều 4</w:t>
            </w:r>
            <w:r w:rsidRPr="00F31681">
              <w:rPr>
                <w:rFonts w:ascii="Times New Roman" w:hAnsi="Times New Roman" w:cs="Times New Roman"/>
                <w:bCs/>
                <w:iCs/>
                <w:sz w:val="20"/>
                <w:szCs w:val="20"/>
                <w:lang w:val="en-US"/>
              </w:rPr>
              <w:t>4</w:t>
            </w:r>
            <w:r w:rsidRPr="00F31681">
              <w:rPr>
                <w:rFonts w:ascii="Times New Roman" w:hAnsi="Times New Roman" w:cs="Times New Roman"/>
                <w:bCs/>
                <w:iCs/>
                <w:sz w:val="20"/>
                <w:szCs w:val="20"/>
              </w:rPr>
              <w:t xml:space="preserve"> như sau:</w:t>
            </w:r>
          </w:p>
          <w:p w14:paraId="4FFE6722" w14:textId="77777777" w:rsidR="00F31681" w:rsidRPr="00F31681" w:rsidRDefault="00F31681" w:rsidP="006D4C68">
            <w:pPr>
              <w:pStyle w:val="NormalWeb"/>
              <w:spacing w:before="0" w:beforeAutospacing="0" w:after="120" w:afterAutospacing="0" w:line="264" w:lineRule="auto"/>
              <w:ind w:left="62" w:right="57" w:firstLine="141"/>
              <w:jc w:val="both"/>
              <w:rPr>
                <w:i/>
                <w:iCs/>
                <w:sz w:val="20"/>
                <w:szCs w:val="20"/>
              </w:rPr>
            </w:pPr>
            <w:r w:rsidRPr="00F31681">
              <w:rPr>
                <w:i/>
                <w:iCs/>
                <w:sz w:val="20"/>
                <w:szCs w:val="20"/>
              </w:rPr>
              <w:lastRenderedPageBreak/>
              <w:t xml:space="preserve">2. </w:t>
            </w:r>
            <w:proofErr w:type="spellStart"/>
            <w:r w:rsidRPr="00F31681">
              <w:rPr>
                <w:i/>
                <w:iCs/>
                <w:sz w:val="20"/>
                <w:szCs w:val="20"/>
              </w:rPr>
              <w:t>Cơ</w:t>
            </w:r>
            <w:proofErr w:type="spellEnd"/>
            <w:r w:rsidRPr="00F31681">
              <w:rPr>
                <w:i/>
                <w:iCs/>
                <w:sz w:val="20"/>
                <w:szCs w:val="20"/>
              </w:rPr>
              <w:t xml:space="preserve"> </w:t>
            </w:r>
            <w:proofErr w:type="spellStart"/>
            <w:r w:rsidRPr="00F31681">
              <w:rPr>
                <w:i/>
                <w:iCs/>
                <w:sz w:val="20"/>
                <w:szCs w:val="20"/>
              </w:rPr>
              <w:t>quan</w:t>
            </w:r>
            <w:proofErr w:type="spellEnd"/>
            <w:r w:rsidRPr="00F31681">
              <w:rPr>
                <w:i/>
                <w:iCs/>
                <w:sz w:val="20"/>
                <w:szCs w:val="20"/>
              </w:rPr>
              <w:t xml:space="preserve"> </w:t>
            </w:r>
            <w:proofErr w:type="spellStart"/>
            <w:r w:rsidRPr="00F31681">
              <w:rPr>
                <w:i/>
                <w:iCs/>
                <w:sz w:val="20"/>
                <w:szCs w:val="20"/>
              </w:rPr>
              <w:t>có</w:t>
            </w:r>
            <w:proofErr w:type="spellEnd"/>
            <w:r w:rsidRPr="00F31681">
              <w:rPr>
                <w:i/>
                <w:iCs/>
                <w:sz w:val="20"/>
                <w:szCs w:val="20"/>
              </w:rPr>
              <w:t xml:space="preserve"> </w:t>
            </w:r>
            <w:proofErr w:type="spellStart"/>
            <w:r w:rsidRPr="00F31681">
              <w:rPr>
                <w:i/>
                <w:iCs/>
                <w:sz w:val="20"/>
                <w:szCs w:val="20"/>
              </w:rPr>
              <w:t>chức</w:t>
            </w:r>
            <w:proofErr w:type="spellEnd"/>
            <w:r w:rsidRPr="00F31681">
              <w:rPr>
                <w:i/>
                <w:iCs/>
                <w:sz w:val="20"/>
                <w:szCs w:val="20"/>
              </w:rPr>
              <w:t xml:space="preserve"> </w:t>
            </w:r>
            <w:proofErr w:type="spellStart"/>
            <w:r w:rsidRPr="00F31681">
              <w:rPr>
                <w:i/>
                <w:iCs/>
                <w:sz w:val="20"/>
                <w:szCs w:val="20"/>
              </w:rPr>
              <w:t>năng</w:t>
            </w:r>
            <w:proofErr w:type="spellEnd"/>
            <w:r w:rsidRPr="00F31681">
              <w:rPr>
                <w:i/>
                <w:iCs/>
                <w:sz w:val="20"/>
                <w:szCs w:val="20"/>
              </w:rPr>
              <w:t xml:space="preserve"> </w:t>
            </w:r>
            <w:proofErr w:type="spellStart"/>
            <w:r w:rsidRPr="00F31681">
              <w:rPr>
                <w:i/>
                <w:iCs/>
                <w:sz w:val="20"/>
                <w:szCs w:val="20"/>
              </w:rPr>
              <w:t>quản</w:t>
            </w:r>
            <w:proofErr w:type="spellEnd"/>
            <w:r w:rsidRPr="00F31681">
              <w:rPr>
                <w:i/>
                <w:iCs/>
                <w:sz w:val="20"/>
                <w:szCs w:val="20"/>
              </w:rPr>
              <w:t xml:space="preserve"> </w:t>
            </w:r>
            <w:proofErr w:type="spellStart"/>
            <w:r w:rsidRPr="00F31681">
              <w:rPr>
                <w:i/>
                <w:iCs/>
                <w:sz w:val="20"/>
                <w:szCs w:val="20"/>
              </w:rPr>
              <w:t>lý</w:t>
            </w:r>
            <w:proofErr w:type="spellEnd"/>
            <w:r w:rsidRPr="00F31681">
              <w:rPr>
                <w:i/>
                <w:iCs/>
                <w:sz w:val="20"/>
                <w:szCs w:val="20"/>
              </w:rPr>
              <w:t xml:space="preserve"> </w:t>
            </w:r>
            <w:proofErr w:type="spellStart"/>
            <w:r w:rsidRPr="00F31681">
              <w:rPr>
                <w:i/>
                <w:iCs/>
                <w:sz w:val="20"/>
                <w:szCs w:val="20"/>
              </w:rPr>
              <w:t>đất</w:t>
            </w:r>
            <w:proofErr w:type="spellEnd"/>
            <w:r w:rsidRPr="00F31681">
              <w:rPr>
                <w:i/>
                <w:iCs/>
                <w:sz w:val="20"/>
                <w:szCs w:val="20"/>
              </w:rPr>
              <w:t xml:space="preserve"> </w:t>
            </w:r>
            <w:proofErr w:type="spellStart"/>
            <w:r w:rsidRPr="00F31681">
              <w:rPr>
                <w:i/>
                <w:iCs/>
                <w:sz w:val="20"/>
                <w:szCs w:val="20"/>
              </w:rPr>
              <w:t>đai</w:t>
            </w:r>
            <w:proofErr w:type="spellEnd"/>
            <w:r w:rsidRPr="00F31681">
              <w:rPr>
                <w:i/>
                <w:iCs/>
                <w:sz w:val="20"/>
                <w:szCs w:val="20"/>
              </w:rPr>
              <w:t xml:space="preserve">, </w:t>
            </w:r>
            <w:proofErr w:type="spellStart"/>
            <w:r w:rsidRPr="00F31681">
              <w:rPr>
                <w:i/>
                <w:iCs/>
                <w:sz w:val="20"/>
                <w:szCs w:val="20"/>
              </w:rPr>
              <w:t>văn</w:t>
            </w:r>
            <w:proofErr w:type="spellEnd"/>
            <w:r w:rsidRPr="00F31681">
              <w:rPr>
                <w:i/>
                <w:iCs/>
                <w:sz w:val="20"/>
                <w:szCs w:val="20"/>
              </w:rPr>
              <w:t xml:space="preserve"> </w:t>
            </w:r>
            <w:proofErr w:type="spellStart"/>
            <w:r w:rsidRPr="00F31681">
              <w:rPr>
                <w:i/>
                <w:iCs/>
                <w:sz w:val="20"/>
                <w:szCs w:val="20"/>
              </w:rPr>
              <w:t>phòng</w:t>
            </w:r>
            <w:proofErr w:type="spellEnd"/>
            <w:r w:rsidRPr="00F31681">
              <w:rPr>
                <w:i/>
                <w:iCs/>
                <w:sz w:val="20"/>
                <w:szCs w:val="20"/>
              </w:rPr>
              <w:t xml:space="preserve"> </w:t>
            </w:r>
            <w:proofErr w:type="spellStart"/>
            <w:r w:rsidRPr="00F31681">
              <w:rPr>
                <w:i/>
                <w:iCs/>
                <w:sz w:val="20"/>
                <w:szCs w:val="20"/>
              </w:rPr>
              <w:t>đăng</w:t>
            </w:r>
            <w:proofErr w:type="spellEnd"/>
            <w:r w:rsidRPr="00F31681">
              <w:rPr>
                <w:i/>
                <w:iCs/>
                <w:sz w:val="20"/>
                <w:szCs w:val="20"/>
              </w:rPr>
              <w:t xml:space="preserve"> </w:t>
            </w:r>
            <w:proofErr w:type="spellStart"/>
            <w:r w:rsidRPr="00F31681">
              <w:rPr>
                <w:i/>
                <w:iCs/>
                <w:sz w:val="20"/>
                <w:szCs w:val="20"/>
              </w:rPr>
              <w:t>ký</w:t>
            </w:r>
            <w:proofErr w:type="spellEnd"/>
            <w:r w:rsidRPr="00F31681">
              <w:rPr>
                <w:i/>
                <w:iCs/>
                <w:sz w:val="20"/>
                <w:szCs w:val="20"/>
              </w:rPr>
              <w:t xml:space="preserve"> </w:t>
            </w:r>
            <w:proofErr w:type="spellStart"/>
            <w:r w:rsidRPr="00F31681">
              <w:rPr>
                <w:i/>
                <w:iCs/>
                <w:sz w:val="20"/>
                <w:szCs w:val="20"/>
              </w:rPr>
              <w:t>đất</w:t>
            </w:r>
            <w:proofErr w:type="spellEnd"/>
            <w:r w:rsidRPr="00F31681">
              <w:rPr>
                <w:i/>
                <w:iCs/>
                <w:sz w:val="20"/>
                <w:szCs w:val="20"/>
              </w:rPr>
              <w:t xml:space="preserve"> </w:t>
            </w:r>
            <w:proofErr w:type="spellStart"/>
            <w:r w:rsidRPr="00F31681">
              <w:rPr>
                <w:i/>
                <w:iCs/>
                <w:sz w:val="20"/>
                <w:szCs w:val="20"/>
              </w:rPr>
              <w:t>đai</w:t>
            </w:r>
            <w:proofErr w:type="spellEnd"/>
            <w:r w:rsidRPr="00F31681">
              <w:rPr>
                <w:i/>
                <w:iCs/>
                <w:sz w:val="20"/>
                <w:szCs w:val="20"/>
              </w:rPr>
              <w:t>:</w:t>
            </w:r>
          </w:p>
          <w:p w14:paraId="6DC765A8" w14:textId="77777777" w:rsidR="00F31681" w:rsidRPr="00F31681" w:rsidRDefault="00F31681" w:rsidP="006D4C68">
            <w:pPr>
              <w:spacing w:after="120"/>
              <w:ind w:left="62" w:right="57" w:firstLine="141"/>
              <w:jc w:val="both"/>
              <w:rPr>
                <w:rFonts w:ascii="Times New Roman" w:hAnsi="Times New Roman" w:cs="Times New Roman"/>
                <w:sz w:val="20"/>
                <w:szCs w:val="20"/>
                <w:shd w:val="clear" w:color="auto" w:fill="FFFFFF"/>
              </w:rPr>
            </w:pPr>
            <w:r w:rsidRPr="00F31681">
              <w:rPr>
                <w:rFonts w:ascii="Times New Roman" w:hAnsi="Times New Roman" w:cs="Times New Roman"/>
                <w:i/>
                <w:iCs/>
                <w:sz w:val="20"/>
                <w:szCs w:val="20"/>
              </w:rPr>
              <w:t>a) Xác định địa điểm, vị trí, diện tích, loại đất, mục đích sử dụng đất, thời điểm tính tiền sử dụng đất, tiền thuê đất (bao gồm thời điểm bàn giao đất thực tế đối với trường hợp tính tiền nộp bổ sung quy định tại khoản 2 Điều 50, khoản 9 Điều 51 Nghị định này</w:t>
            </w:r>
            <w:r w:rsidRPr="00F31681">
              <w:rPr>
                <w:rFonts w:ascii="Times New Roman" w:hAnsi="Times New Roman" w:cs="Times New Roman"/>
                <w:i/>
                <w:iCs/>
                <w:sz w:val="20"/>
                <w:szCs w:val="20"/>
                <w:lang w:val="en-US"/>
              </w:rPr>
              <w:t>), </w:t>
            </w:r>
            <w:proofErr w:type="spellStart"/>
            <w:r w:rsidRPr="00F31681">
              <w:rPr>
                <w:rFonts w:ascii="Times New Roman" w:hAnsi="Times New Roman" w:cs="Times New Roman"/>
                <w:i/>
                <w:iCs/>
                <w:sz w:val="20"/>
                <w:szCs w:val="20"/>
                <w:lang w:val="en-US"/>
              </w:rPr>
              <w:t>th</w:t>
            </w:r>
            <w:proofErr w:type="spellEnd"/>
            <w:r w:rsidRPr="00F31681">
              <w:rPr>
                <w:rFonts w:ascii="Times New Roman" w:hAnsi="Times New Roman" w:cs="Times New Roman"/>
                <w:i/>
                <w:iCs/>
                <w:sz w:val="20"/>
                <w:szCs w:val="20"/>
              </w:rPr>
              <w:t>ời hạn thu</w:t>
            </w:r>
            <w:r w:rsidRPr="00F31681">
              <w:rPr>
                <w:rFonts w:ascii="Times New Roman" w:hAnsi="Times New Roman" w:cs="Times New Roman"/>
                <w:i/>
                <w:iCs/>
                <w:sz w:val="20"/>
                <w:szCs w:val="20"/>
                <w:lang w:val="en-US"/>
              </w:rPr>
              <w:t>ê đ</w:t>
            </w:r>
            <w:r w:rsidRPr="00F31681">
              <w:rPr>
                <w:rFonts w:ascii="Times New Roman" w:hAnsi="Times New Roman" w:cs="Times New Roman"/>
                <w:i/>
                <w:iCs/>
                <w:sz w:val="20"/>
                <w:szCs w:val="20"/>
              </w:rPr>
              <w:t>ất, đơn gi</w:t>
            </w:r>
            <w:r w:rsidRPr="00F31681">
              <w:rPr>
                <w:rFonts w:ascii="Times New Roman" w:hAnsi="Times New Roman" w:cs="Times New Roman"/>
                <w:i/>
                <w:iCs/>
                <w:sz w:val="20"/>
                <w:szCs w:val="20"/>
                <w:lang w:val="en-US"/>
              </w:rPr>
              <w:t xml:space="preserve">á </w:t>
            </w:r>
            <w:proofErr w:type="spellStart"/>
            <w:r w:rsidRPr="00F31681">
              <w:rPr>
                <w:rFonts w:ascii="Times New Roman" w:hAnsi="Times New Roman" w:cs="Times New Roman"/>
                <w:i/>
                <w:iCs/>
                <w:sz w:val="20"/>
                <w:szCs w:val="20"/>
                <w:lang w:val="en-US"/>
              </w:rPr>
              <w:t>thuê</w:t>
            </w:r>
            <w:proofErr w:type="spellEnd"/>
            <w:r w:rsidRPr="00F31681">
              <w:rPr>
                <w:rFonts w:ascii="Times New Roman" w:hAnsi="Times New Roman" w:cs="Times New Roman"/>
                <w:i/>
                <w:iCs/>
                <w:sz w:val="20"/>
                <w:szCs w:val="20"/>
                <w:lang w:val="en-US"/>
              </w:rPr>
              <w:t xml:space="preserve"> đ</w:t>
            </w:r>
            <w:r w:rsidRPr="00F31681">
              <w:rPr>
                <w:rFonts w:ascii="Times New Roman" w:hAnsi="Times New Roman" w:cs="Times New Roman"/>
                <w:i/>
                <w:iCs/>
                <w:sz w:val="20"/>
                <w:szCs w:val="20"/>
              </w:rPr>
              <w:t>ất theo quy định tại khoản 2 Điều 29 Nghị định này</w:t>
            </w:r>
            <w:r w:rsidRPr="00F31681">
              <w:rPr>
                <w:rFonts w:ascii="Times New Roman" w:hAnsi="Times New Roman" w:cs="Times New Roman"/>
                <w:i/>
                <w:iCs/>
                <w:sz w:val="20"/>
                <w:szCs w:val="20"/>
                <w:lang w:val="en-US"/>
              </w:rPr>
              <w:t>, </w:t>
            </w:r>
            <w:proofErr w:type="spellStart"/>
            <w:r w:rsidRPr="00F31681">
              <w:rPr>
                <w:rFonts w:ascii="Times New Roman" w:hAnsi="Times New Roman" w:cs="Times New Roman"/>
                <w:i/>
                <w:iCs/>
                <w:sz w:val="20"/>
                <w:szCs w:val="20"/>
                <w:lang w:val="en-US"/>
              </w:rPr>
              <w:t>giá</w:t>
            </w:r>
            <w:proofErr w:type="spellEnd"/>
            <w:r w:rsidRPr="00F31681">
              <w:rPr>
                <w:rFonts w:ascii="Times New Roman" w:hAnsi="Times New Roman" w:cs="Times New Roman"/>
                <w:i/>
                <w:iCs/>
                <w:sz w:val="20"/>
                <w:szCs w:val="20"/>
                <w:lang w:val="en-US"/>
              </w:rPr>
              <w:t xml:space="preserve"> đ</w:t>
            </w:r>
            <w:r w:rsidRPr="00F31681">
              <w:rPr>
                <w:rFonts w:ascii="Times New Roman" w:hAnsi="Times New Roman" w:cs="Times New Roman"/>
                <w:i/>
                <w:iCs/>
                <w:sz w:val="20"/>
                <w:szCs w:val="20"/>
              </w:rPr>
              <w:t>ất cụ thể trong tất cả c</w:t>
            </w:r>
            <w:proofErr w:type="spellStart"/>
            <w:r w:rsidRPr="00F31681">
              <w:rPr>
                <w:rFonts w:ascii="Times New Roman" w:hAnsi="Times New Roman" w:cs="Times New Roman"/>
                <w:i/>
                <w:iCs/>
                <w:sz w:val="20"/>
                <w:szCs w:val="20"/>
                <w:lang w:val="en-US"/>
              </w:rPr>
              <w:t>ác</w:t>
            </w:r>
            <w:proofErr w:type="spellEnd"/>
            <w:r w:rsidRPr="00F31681">
              <w:rPr>
                <w:rFonts w:ascii="Times New Roman" w:hAnsi="Times New Roman" w:cs="Times New Roman"/>
                <w:i/>
                <w:iCs/>
                <w:sz w:val="20"/>
                <w:szCs w:val="20"/>
                <w:lang w:val="en-US"/>
              </w:rPr>
              <w:t xml:space="preserve"> </w:t>
            </w:r>
            <w:proofErr w:type="spellStart"/>
            <w:r w:rsidRPr="00F31681">
              <w:rPr>
                <w:rFonts w:ascii="Times New Roman" w:hAnsi="Times New Roman" w:cs="Times New Roman"/>
                <w:i/>
                <w:iCs/>
                <w:sz w:val="20"/>
                <w:szCs w:val="20"/>
                <w:lang w:val="en-US"/>
              </w:rPr>
              <w:t>trư</w:t>
            </w:r>
            <w:proofErr w:type="spellEnd"/>
            <w:r w:rsidRPr="00F31681">
              <w:rPr>
                <w:rFonts w:ascii="Times New Roman" w:hAnsi="Times New Roman" w:cs="Times New Roman"/>
                <w:i/>
                <w:iCs/>
                <w:sz w:val="20"/>
                <w:szCs w:val="20"/>
              </w:rPr>
              <w:t>ờng hợp ph</w:t>
            </w:r>
            <w:proofErr w:type="spellStart"/>
            <w:r w:rsidRPr="00F31681">
              <w:rPr>
                <w:rFonts w:ascii="Times New Roman" w:hAnsi="Times New Roman" w:cs="Times New Roman"/>
                <w:i/>
                <w:iCs/>
                <w:sz w:val="20"/>
                <w:szCs w:val="20"/>
                <w:lang w:val="en-US"/>
              </w:rPr>
              <w:t>át</w:t>
            </w:r>
            <w:proofErr w:type="spellEnd"/>
            <w:r w:rsidRPr="00F31681">
              <w:rPr>
                <w:rFonts w:ascii="Times New Roman" w:hAnsi="Times New Roman" w:cs="Times New Roman"/>
                <w:i/>
                <w:iCs/>
                <w:sz w:val="20"/>
                <w:szCs w:val="20"/>
                <w:lang w:val="en-US"/>
              </w:rPr>
              <w:t xml:space="preserve"> </w:t>
            </w:r>
            <w:proofErr w:type="spellStart"/>
            <w:r w:rsidRPr="00F31681">
              <w:rPr>
                <w:rFonts w:ascii="Times New Roman" w:hAnsi="Times New Roman" w:cs="Times New Roman"/>
                <w:i/>
                <w:iCs/>
                <w:sz w:val="20"/>
                <w:szCs w:val="20"/>
                <w:lang w:val="en-US"/>
              </w:rPr>
              <w:t>sinh</w:t>
            </w:r>
            <w:proofErr w:type="spellEnd"/>
            <w:r w:rsidRPr="00F31681">
              <w:rPr>
                <w:rFonts w:ascii="Times New Roman" w:hAnsi="Times New Roman" w:cs="Times New Roman"/>
                <w:i/>
                <w:iCs/>
                <w:sz w:val="20"/>
                <w:szCs w:val="20"/>
                <w:lang w:val="en-US"/>
              </w:rPr>
              <w:t xml:space="preserve"> </w:t>
            </w:r>
            <w:proofErr w:type="spellStart"/>
            <w:r w:rsidRPr="00F31681">
              <w:rPr>
                <w:rFonts w:ascii="Times New Roman" w:hAnsi="Times New Roman" w:cs="Times New Roman"/>
                <w:i/>
                <w:iCs/>
                <w:sz w:val="20"/>
                <w:szCs w:val="20"/>
                <w:lang w:val="en-US"/>
              </w:rPr>
              <w:t>nghĩa</w:t>
            </w:r>
            <w:proofErr w:type="spellEnd"/>
            <w:r w:rsidRPr="00F31681">
              <w:rPr>
                <w:rFonts w:ascii="Times New Roman" w:hAnsi="Times New Roman" w:cs="Times New Roman"/>
                <w:i/>
                <w:iCs/>
                <w:sz w:val="20"/>
                <w:szCs w:val="20"/>
                <w:lang w:val="en-US"/>
              </w:rPr>
              <w:t xml:space="preserve"> v</w:t>
            </w:r>
            <w:r w:rsidRPr="00F31681">
              <w:rPr>
                <w:rFonts w:ascii="Times New Roman" w:hAnsi="Times New Roman" w:cs="Times New Roman"/>
                <w:i/>
                <w:iCs/>
                <w:sz w:val="20"/>
                <w:szCs w:val="20"/>
              </w:rPr>
              <w:t>ụ về tiền sử dụng đất, tiền thu</w:t>
            </w:r>
            <w:r w:rsidRPr="00F31681">
              <w:rPr>
                <w:rFonts w:ascii="Times New Roman" w:hAnsi="Times New Roman" w:cs="Times New Roman"/>
                <w:i/>
                <w:iCs/>
                <w:sz w:val="20"/>
                <w:szCs w:val="20"/>
                <w:lang w:val="en-US"/>
              </w:rPr>
              <w:t>ê đ</w:t>
            </w:r>
            <w:r w:rsidRPr="00F31681">
              <w:rPr>
                <w:rFonts w:ascii="Times New Roman" w:hAnsi="Times New Roman" w:cs="Times New Roman"/>
                <w:i/>
                <w:iCs/>
                <w:sz w:val="20"/>
                <w:szCs w:val="20"/>
              </w:rPr>
              <w:t>ất</w:t>
            </w:r>
            <w:r>
              <w:rPr>
                <w:rFonts w:ascii="Times New Roman" w:hAnsi="Times New Roman" w:cs="Times New Roman"/>
                <w:i/>
                <w:iCs/>
                <w:sz w:val="20"/>
                <w:szCs w:val="20"/>
                <w:lang w:val="en-US"/>
              </w:rPr>
              <w:t xml:space="preserve">, </w:t>
            </w:r>
            <w:r w:rsidRPr="00F31681">
              <w:rPr>
                <w:rFonts w:ascii="Times New Roman" w:hAnsi="Times New Roman" w:cs="Times New Roman"/>
                <w:b/>
                <w:bCs/>
                <w:i/>
                <w:iCs/>
                <w:sz w:val="20"/>
                <w:szCs w:val="20"/>
              </w:rPr>
              <w:t>tiền nộp bổ sung theo quy định tại Nghị định này</w:t>
            </w:r>
            <w:r w:rsidRPr="00F31681">
              <w:rPr>
                <w:rFonts w:ascii="Times New Roman" w:hAnsi="Times New Roman" w:cs="Times New Roman"/>
                <w:i/>
                <w:iCs/>
                <w:sz w:val="20"/>
                <w:szCs w:val="20"/>
              </w:rPr>
              <w:t xml:space="preserve"> (kể cả trường hợp x</w:t>
            </w:r>
            <w:proofErr w:type="spellStart"/>
            <w:r w:rsidRPr="00F31681">
              <w:rPr>
                <w:rFonts w:ascii="Times New Roman" w:hAnsi="Times New Roman" w:cs="Times New Roman"/>
                <w:i/>
                <w:iCs/>
                <w:sz w:val="20"/>
                <w:szCs w:val="20"/>
                <w:lang w:val="en-US"/>
              </w:rPr>
              <w:t>ác</w:t>
            </w:r>
            <w:proofErr w:type="spellEnd"/>
            <w:r w:rsidRPr="00F31681">
              <w:rPr>
                <w:rFonts w:ascii="Times New Roman" w:hAnsi="Times New Roman" w:cs="Times New Roman"/>
                <w:i/>
                <w:iCs/>
                <w:sz w:val="20"/>
                <w:szCs w:val="20"/>
                <w:lang w:val="en-US"/>
              </w:rPr>
              <w:t xml:space="preserve"> đ</w:t>
            </w:r>
            <w:r w:rsidRPr="00F31681">
              <w:rPr>
                <w:rFonts w:ascii="Times New Roman" w:hAnsi="Times New Roman" w:cs="Times New Roman"/>
                <w:i/>
                <w:iCs/>
                <w:sz w:val="20"/>
                <w:szCs w:val="20"/>
              </w:rPr>
              <w:t>ịnh khoản tiền sử dụng đất, tiền thu</w:t>
            </w:r>
            <w:r w:rsidRPr="00F31681">
              <w:rPr>
                <w:rFonts w:ascii="Times New Roman" w:hAnsi="Times New Roman" w:cs="Times New Roman"/>
                <w:i/>
                <w:iCs/>
                <w:sz w:val="20"/>
                <w:szCs w:val="20"/>
                <w:lang w:val="en-US"/>
              </w:rPr>
              <w:t>ê đ</w:t>
            </w:r>
            <w:r w:rsidRPr="00F31681">
              <w:rPr>
                <w:rFonts w:ascii="Times New Roman" w:hAnsi="Times New Roman" w:cs="Times New Roman"/>
                <w:i/>
                <w:iCs/>
                <w:sz w:val="20"/>
                <w:szCs w:val="20"/>
              </w:rPr>
              <w:t>ất của loại đất trước khi chuyển mục đ</w:t>
            </w:r>
            <w:proofErr w:type="spellStart"/>
            <w:r w:rsidRPr="00F31681">
              <w:rPr>
                <w:rFonts w:ascii="Times New Roman" w:hAnsi="Times New Roman" w:cs="Times New Roman"/>
                <w:i/>
                <w:iCs/>
                <w:sz w:val="20"/>
                <w:szCs w:val="20"/>
                <w:lang w:val="en-US"/>
              </w:rPr>
              <w:t>ích</w:t>
            </w:r>
            <w:proofErr w:type="spellEnd"/>
            <w:r w:rsidRPr="00F31681">
              <w:rPr>
                <w:rFonts w:ascii="Times New Roman" w:hAnsi="Times New Roman" w:cs="Times New Roman"/>
                <w:i/>
                <w:iCs/>
                <w:sz w:val="20"/>
                <w:szCs w:val="20"/>
                <w:lang w:val="en-US"/>
              </w:rPr>
              <w:t xml:space="preserve">, </w:t>
            </w:r>
            <w:proofErr w:type="spellStart"/>
            <w:r w:rsidRPr="00F31681">
              <w:rPr>
                <w:rFonts w:ascii="Times New Roman" w:hAnsi="Times New Roman" w:cs="Times New Roman"/>
                <w:i/>
                <w:iCs/>
                <w:sz w:val="20"/>
                <w:szCs w:val="20"/>
                <w:lang w:val="en-US"/>
              </w:rPr>
              <w:t>trư</w:t>
            </w:r>
            <w:proofErr w:type="spellEnd"/>
            <w:r w:rsidRPr="00F31681">
              <w:rPr>
                <w:rFonts w:ascii="Times New Roman" w:hAnsi="Times New Roman" w:cs="Times New Roman"/>
                <w:i/>
                <w:iCs/>
                <w:sz w:val="20"/>
                <w:szCs w:val="20"/>
              </w:rPr>
              <w:t>ớc khi điều chỉnh quy hoạch chi tiết, điều chỉnh quyết định giao đất, cho thu</w:t>
            </w:r>
            <w:r w:rsidRPr="00F31681">
              <w:rPr>
                <w:rFonts w:ascii="Times New Roman" w:hAnsi="Times New Roman" w:cs="Times New Roman"/>
                <w:i/>
                <w:iCs/>
                <w:sz w:val="20"/>
                <w:szCs w:val="20"/>
                <w:lang w:val="en-US"/>
              </w:rPr>
              <w:t>ê đ</w:t>
            </w:r>
            <w:r w:rsidRPr="00F31681">
              <w:rPr>
                <w:rFonts w:ascii="Times New Roman" w:hAnsi="Times New Roman" w:cs="Times New Roman"/>
                <w:i/>
                <w:iCs/>
                <w:sz w:val="20"/>
                <w:szCs w:val="20"/>
              </w:rPr>
              <w:t>ất)</w:t>
            </w:r>
            <w:r w:rsidRPr="00F31681">
              <w:rPr>
                <w:rFonts w:ascii="Times New Roman" w:hAnsi="Times New Roman" w:cs="Times New Roman"/>
                <w:i/>
                <w:iCs/>
                <w:sz w:val="20"/>
                <w:szCs w:val="20"/>
                <w:lang w:val="en-US"/>
              </w:rPr>
              <w:t>.</w:t>
            </w:r>
          </w:p>
        </w:tc>
        <w:tc>
          <w:tcPr>
            <w:tcW w:w="1269" w:type="pct"/>
            <w:shd w:val="clear" w:color="auto" w:fill="FFFFFF"/>
          </w:tcPr>
          <w:p w14:paraId="1593C3DD" w14:textId="77777777" w:rsidR="00F31681" w:rsidRPr="00F31681" w:rsidRDefault="00D32F68" w:rsidP="00F31681">
            <w:pPr>
              <w:spacing w:before="60" w:after="60"/>
              <w:ind w:right="41" w:firstLine="62"/>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US"/>
              </w:rPr>
              <w:lastRenderedPageBreak/>
              <w:t>Sửa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đổi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để</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làm</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rõ</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trách</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nhiệm</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của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cơ</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quan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lastRenderedPageBreak/>
              <w:t>có</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chức</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năng</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quản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lý</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đất</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đai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trong</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việc</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tính</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thu</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nộp</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tiền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sử</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dụng</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đất</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tiền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thuê</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đất</w:t>
            </w:r>
            <w:proofErr w:type="spellEnd"/>
            <w:r>
              <w:rPr>
                <w:rFonts w:ascii="Times New Roman" w:hAnsi="Times New Roman" w:cs="Times New Roman"/>
                <w:sz w:val="20"/>
                <w:szCs w:val="20"/>
                <w:lang w:val="en-US"/>
              </w:rPr>
              <w:t>.</w:t>
            </w:r>
          </w:p>
        </w:tc>
      </w:tr>
      <w:tr w:rsidR="00F31681" w:rsidRPr="00F27B7F" w14:paraId="62FD366D" w14:textId="77777777" w:rsidTr="00F27B7F">
        <w:trPr>
          <w:trHeight w:val="20"/>
          <w:jc w:val="center"/>
        </w:trPr>
        <w:tc>
          <w:tcPr>
            <w:tcW w:w="1671" w:type="pct"/>
            <w:shd w:val="clear" w:color="auto" w:fill="FFFFFF"/>
          </w:tcPr>
          <w:p w14:paraId="4BF59C57" w14:textId="77777777" w:rsidR="00F31681" w:rsidRPr="00F27B7F" w:rsidRDefault="00F31681" w:rsidP="00F31681">
            <w:pPr>
              <w:pStyle w:val="NormalWeb"/>
              <w:shd w:val="clear" w:color="auto" w:fill="FFFFFF"/>
              <w:spacing w:before="60" w:beforeAutospacing="0" w:after="60" w:afterAutospacing="0" w:line="187" w:lineRule="atLeast"/>
              <w:ind w:right="60"/>
              <w:jc w:val="both"/>
              <w:rPr>
                <w:sz w:val="20"/>
                <w:szCs w:val="20"/>
              </w:rPr>
            </w:pPr>
            <w:r w:rsidRPr="00F27B7F">
              <w:rPr>
                <w:sz w:val="20"/>
                <w:szCs w:val="20"/>
              </w:rPr>
              <w:lastRenderedPageBreak/>
              <w:t xml:space="preserve">3. </w:t>
            </w:r>
            <w:proofErr w:type="spellStart"/>
            <w:r w:rsidRPr="00F27B7F">
              <w:rPr>
                <w:sz w:val="20"/>
                <w:szCs w:val="20"/>
              </w:rPr>
              <w:t>Cơ</w:t>
            </w:r>
            <w:proofErr w:type="spellEnd"/>
            <w:r w:rsidRPr="00F27B7F">
              <w:rPr>
                <w:sz w:val="20"/>
                <w:szCs w:val="20"/>
              </w:rPr>
              <w:t xml:space="preserve"> </w:t>
            </w:r>
            <w:proofErr w:type="spellStart"/>
            <w:r w:rsidRPr="00F27B7F">
              <w:rPr>
                <w:sz w:val="20"/>
                <w:szCs w:val="20"/>
              </w:rPr>
              <w:t>quan</w:t>
            </w:r>
            <w:proofErr w:type="spellEnd"/>
            <w:r w:rsidRPr="00F27B7F">
              <w:rPr>
                <w:sz w:val="20"/>
                <w:szCs w:val="20"/>
              </w:rPr>
              <w:t xml:space="preserve"> </w:t>
            </w:r>
            <w:proofErr w:type="spellStart"/>
            <w:r w:rsidRPr="00F27B7F">
              <w:rPr>
                <w:sz w:val="20"/>
                <w:szCs w:val="20"/>
              </w:rPr>
              <w:t>thu</w:t>
            </w:r>
            <w:proofErr w:type="spellEnd"/>
            <w:r w:rsidRPr="00F27B7F">
              <w:rPr>
                <w:sz w:val="20"/>
                <w:szCs w:val="20"/>
                <w:lang w:val="vi-VN"/>
              </w:rPr>
              <w:t>ế:</w:t>
            </w:r>
          </w:p>
          <w:p w14:paraId="287B954A" w14:textId="77777777" w:rsidR="00F31681" w:rsidRPr="00F27B7F" w:rsidRDefault="00F31681" w:rsidP="00F31681">
            <w:pPr>
              <w:pStyle w:val="NormalWeb"/>
              <w:shd w:val="clear" w:color="auto" w:fill="FFFFFF"/>
              <w:spacing w:before="60" w:beforeAutospacing="0" w:after="60" w:afterAutospacing="0" w:line="187" w:lineRule="atLeast"/>
              <w:ind w:right="60"/>
              <w:jc w:val="both"/>
              <w:rPr>
                <w:sz w:val="20"/>
                <w:szCs w:val="20"/>
              </w:rPr>
            </w:pPr>
            <w:bookmarkStart w:id="52" w:name="diem_a_3_44"/>
            <w:r w:rsidRPr="00F27B7F">
              <w:rPr>
                <w:sz w:val="20"/>
                <w:szCs w:val="20"/>
              </w:rPr>
              <w:t xml:space="preserve">a) </w:t>
            </w:r>
            <w:proofErr w:type="spellStart"/>
            <w:r w:rsidRPr="00F27B7F">
              <w:rPr>
                <w:sz w:val="20"/>
                <w:szCs w:val="20"/>
              </w:rPr>
              <w:t>Căn</w:t>
            </w:r>
            <w:proofErr w:type="spellEnd"/>
            <w:r w:rsidRPr="00F27B7F">
              <w:rPr>
                <w:sz w:val="20"/>
                <w:szCs w:val="20"/>
              </w:rPr>
              <w:t xml:space="preserve"> </w:t>
            </w:r>
            <w:proofErr w:type="spellStart"/>
            <w:r w:rsidRPr="00F27B7F">
              <w:rPr>
                <w:sz w:val="20"/>
                <w:szCs w:val="20"/>
              </w:rPr>
              <w:t>cứ</w:t>
            </w:r>
            <w:proofErr w:type="spellEnd"/>
            <w:r w:rsidRPr="00F27B7F">
              <w:rPr>
                <w:sz w:val="20"/>
                <w:szCs w:val="20"/>
              </w:rPr>
              <w:t xml:space="preserve"> </w:t>
            </w:r>
            <w:proofErr w:type="spellStart"/>
            <w:r w:rsidRPr="00F27B7F">
              <w:rPr>
                <w:sz w:val="20"/>
                <w:szCs w:val="20"/>
              </w:rPr>
              <w:t>quy</w:t>
            </w:r>
            <w:proofErr w:type="spellEnd"/>
            <w:r w:rsidRPr="00F27B7F">
              <w:rPr>
                <w:sz w:val="20"/>
                <w:szCs w:val="20"/>
              </w:rPr>
              <w:t xml:space="preserve"> </w:t>
            </w:r>
            <w:proofErr w:type="spellStart"/>
            <w:r w:rsidRPr="00F27B7F">
              <w:rPr>
                <w:sz w:val="20"/>
                <w:szCs w:val="20"/>
              </w:rPr>
              <w:t>định</w:t>
            </w:r>
            <w:proofErr w:type="spellEnd"/>
            <w:r w:rsidRPr="00F27B7F">
              <w:rPr>
                <w:sz w:val="20"/>
                <w:szCs w:val="20"/>
              </w:rPr>
              <w:t xml:space="preserve"> </w:t>
            </w:r>
            <w:proofErr w:type="spellStart"/>
            <w:r w:rsidRPr="00F27B7F">
              <w:rPr>
                <w:sz w:val="20"/>
                <w:szCs w:val="20"/>
              </w:rPr>
              <w:t>tại</w:t>
            </w:r>
            <w:proofErr w:type="spellEnd"/>
            <w:r w:rsidRPr="00F27B7F">
              <w:rPr>
                <w:sz w:val="20"/>
                <w:szCs w:val="20"/>
              </w:rPr>
              <w:t xml:space="preserve"> </w:t>
            </w:r>
            <w:proofErr w:type="spellStart"/>
            <w:r w:rsidRPr="00F27B7F">
              <w:rPr>
                <w:sz w:val="20"/>
                <w:szCs w:val="20"/>
              </w:rPr>
              <w:t>Nghị</w:t>
            </w:r>
            <w:proofErr w:type="spellEnd"/>
            <w:r w:rsidRPr="00F27B7F">
              <w:rPr>
                <w:sz w:val="20"/>
                <w:szCs w:val="20"/>
              </w:rPr>
              <w:t xml:space="preserve"> </w:t>
            </w:r>
            <w:proofErr w:type="spellStart"/>
            <w:r w:rsidRPr="00F27B7F">
              <w:rPr>
                <w:sz w:val="20"/>
                <w:szCs w:val="20"/>
              </w:rPr>
              <w:t>định</w:t>
            </w:r>
            <w:proofErr w:type="spellEnd"/>
            <w:r w:rsidRPr="00F27B7F">
              <w:rPr>
                <w:sz w:val="20"/>
                <w:szCs w:val="20"/>
              </w:rPr>
              <w:t xml:space="preserve"> </w:t>
            </w:r>
            <w:proofErr w:type="spellStart"/>
            <w:r w:rsidRPr="00F27B7F">
              <w:rPr>
                <w:sz w:val="20"/>
                <w:szCs w:val="20"/>
              </w:rPr>
              <w:t>này</w:t>
            </w:r>
            <w:proofErr w:type="spellEnd"/>
            <w:r w:rsidRPr="00F27B7F">
              <w:rPr>
                <w:sz w:val="20"/>
                <w:szCs w:val="20"/>
              </w:rPr>
              <w:t xml:space="preserve"> </w:t>
            </w:r>
            <w:proofErr w:type="spellStart"/>
            <w:r w:rsidRPr="00F27B7F">
              <w:rPr>
                <w:sz w:val="20"/>
                <w:szCs w:val="20"/>
              </w:rPr>
              <w:t>và</w:t>
            </w:r>
            <w:proofErr w:type="spellEnd"/>
            <w:r w:rsidRPr="00F27B7F">
              <w:rPr>
                <w:sz w:val="20"/>
                <w:szCs w:val="20"/>
              </w:rPr>
              <w:t xml:space="preserve"> </w:t>
            </w:r>
            <w:proofErr w:type="spellStart"/>
            <w:r w:rsidRPr="00F27B7F">
              <w:rPr>
                <w:sz w:val="20"/>
                <w:szCs w:val="20"/>
              </w:rPr>
              <w:t>Phiếu</w:t>
            </w:r>
            <w:proofErr w:type="spellEnd"/>
            <w:r w:rsidRPr="00F27B7F">
              <w:rPr>
                <w:sz w:val="20"/>
                <w:szCs w:val="20"/>
              </w:rPr>
              <w:t xml:space="preserve"> </w:t>
            </w:r>
            <w:proofErr w:type="spellStart"/>
            <w:r w:rsidRPr="00F27B7F">
              <w:rPr>
                <w:sz w:val="20"/>
                <w:szCs w:val="20"/>
              </w:rPr>
              <w:t>chuyển</w:t>
            </w:r>
            <w:proofErr w:type="spellEnd"/>
            <w:r w:rsidRPr="00F27B7F">
              <w:rPr>
                <w:sz w:val="20"/>
                <w:szCs w:val="20"/>
              </w:rPr>
              <w:t xml:space="preserve"> </w:t>
            </w:r>
            <w:proofErr w:type="spellStart"/>
            <w:r w:rsidRPr="00F27B7F">
              <w:rPr>
                <w:sz w:val="20"/>
                <w:szCs w:val="20"/>
              </w:rPr>
              <w:t>thông</w:t>
            </w:r>
            <w:proofErr w:type="spellEnd"/>
            <w:r w:rsidRPr="00F27B7F">
              <w:rPr>
                <w:sz w:val="20"/>
                <w:szCs w:val="20"/>
              </w:rPr>
              <w:t xml:space="preserve"> tin do </w:t>
            </w:r>
            <w:proofErr w:type="spellStart"/>
            <w:r w:rsidRPr="00F27B7F">
              <w:rPr>
                <w:sz w:val="20"/>
                <w:szCs w:val="20"/>
              </w:rPr>
              <w:t>cơ</w:t>
            </w:r>
            <w:proofErr w:type="spellEnd"/>
            <w:r w:rsidRPr="00F27B7F">
              <w:rPr>
                <w:sz w:val="20"/>
                <w:szCs w:val="20"/>
              </w:rPr>
              <w:t xml:space="preserve"> </w:t>
            </w:r>
            <w:proofErr w:type="spellStart"/>
            <w:r w:rsidRPr="00F27B7F">
              <w:rPr>
                <w:sz w:val="20"/>
                <w:szCs w:val="20"/>
              </w:rPr>
              <w:t>quan</w:t>
            </w:r>
            <w:proofErr w:type="spellEnd"/>
            <w:r w:rsidRPr="00F27B7F">
              <w:rPr>
                <w:sz w:val="20"/>
                <w:szCs w:val="20"/>
              </w:rPr>
              <w:t xml:space="preserve"> </w:t>
            </w:r>
            <w:proofErr w:type="spellStart"/>
            <w:r w:rsidRPr="00F27B7F">
              <w:rPr>
                <w:sz w:val="20"/>
                <w:szCs w:val="20"/>
              </w:rPr>
              <w:t>có</w:t>
            </w:r>
            <w:proofErr w:type="spellEnd"/>
            <w:r w:rsidRPr="00F27B7F">
              <w:rPr>
                <w:sz w:val="20"/>
                <w:szCs w:val="20"/>
              </w:rPr>
              <w:t xml:space="preserve"> </w:t>
            </w:r>
            <w:proofErr w:type="spellStart"/>
            <w:r w:rsidRPr="00F27B7F">
              <w:rPr>
                <w:sz w:val="20"/>
                <w:szCs w:val="20"/>
              </w:rPr>
              <w:t>chức</w:t>
            </w:r>
            <w:proofErr w:type="spellEnd"/>
            <w:r w:rsidRPr="00F27B7F">
              <w:rPr>
                <w:sz w:val="20"/>
                <w:szCs w:val="20"/>
              </w:rPr>
              <w:t xml:space="preserve"> </w:t>
            </w:r>
            <w:proofErr w:type="spellStart"/>
            <w:r w:rsidRPr="00F27B7F">
              <w:rPr>
                <w:sz w:val="20"/>
                <w:szCs w:val="20"/>
              </w:rPr>
              <w:t>năng</w:t>
            </w:r>
            <w:proofErr w:type="spellEnd"/>
            <w:r w:rsidRPr="00F27B7F">
              <w:rPr>
                <w:sz w:val="20"/>
                <w:szCs w:val="20"/>
              </w:rPr>
              <w:t xml:space="preserve"> </w:t>
            </w:r>
            <w:proofErr w:type="spellStart"/>
            <w:r w:rsidRPr="00F27B7F">
              <w:rPr>
                <w:sz w:val="20"/>
                <w:szCs w:val="20"/>
              </w:rPr>
              <w:t>quản</w:t>
            </w:r>
            <w:proofErr w:type="spellEnd"/>
            <w:r w:rsidRPr="00F27B7F">
              <w:rPr>
                <w:sz w:val="20"/>
                <w:szCs w:val="20"/>
              </w:rPr>
              <w:t xml:space="preserve"> </w:t>
            </w:r>
            <w:proofErr w:type="spellStart"/>
            <w:r w:rsidRPr="00F27B7F">
              <w:rPr>
                <w:sz w:val="20"/>
                <w:szCs w:val="20"/>
              </w:rPr>
              <w:t>lý</w:t>
            </w:r>
            <w:proofErr w:type="spellEnd"/>
            <w:r w:rsidRPr="00F27B7F">
              <w:rPr>
                <w:sz w:val="20"/>
                <w:szCs w:val="20"/>
              </w:rPr>
              <w:t xml:space="preserve"> </w:t>
            </w:r>
            <w:proofErr w:type="spellStart"/>
            <w:r w:rsidRPr="00F27B7F">
              <w:rPr>
                <w:sz w:val="20"/>
                <w:szCs w:val="20"/>
              </w:rPr>
              <w:t>đất</w:t>
            </w:r>
            <w:proofErr w:type="spellEnd"/>
            <w:r w:rsidRPr="00F27B7F">
              <w:rPr>
                <w:sz w:val="20"/>
                <w:szCs w:val="20"/>
              </w:rPr>
              <w:t xml:space="preserve"> </w:t>
            </w:r>
            <w:proofErr w:type="spellStart"/>
            <w:r w:rsidRPr="00F27B7F">
              <w:rPr>
                <w:sz w:val="20"/>
                <w:szCs w:val="20"/>
              </w:rPr>
              <w:t>đai</w:t>
            </w:r>
            <w:proofErr w:type="spellEnd"/>
            <w:r w:rsidRPr="00F27B7F">
              <w:rPr>
                <w:sz w:val="20"/>
                <w:szCs w:val="20"/>
              </w:rPr>
              <w:t xml:space="preserve"> </w:t>
            </w:r>
            <w:proofErr w:type="spellStart"/>
            <w:r w:rsidRPr="00F27B7F">
              <w:rPr>
                <w:sz w:val="20"/>
                <w:szCs w:val="20"/>
              </w:rPr>
              <w:t>và</w:t>
            </w:r>
            <w:proofErr w:type="spellEnd"/>
            <w:r w:rsidRPr="00F27B7F">
              <w:rPr>
                <w:sz w:val="20"/>
                <w:szCs w:val="20"/>
              </w:rPr>
              <w:t xml:space="preserve"> </w:t>
            </w:r>
            <w:proofErr w:type="spellStart"/>
            <w:r w:rsidRPr="00F27B7F">
              <w:rPr>
                <w:sz w:val="20"/>
                <w:szCs w:val="20"/>
              </w:rPr>
              <w:t>các</w:t>
            </w:r>
            <w:proofErr w:type="spellEnd"/>
            <w:r w:rsidRPr="00F27B7F">
              <w:rPr>
                <w:sz w:val="20"/>
                <w:szCs w:val="20"/>
              </w:rPr>
              <w:t xml:space="preserve"> </w:t>
            </w:r>
            <w:proofErr w:type="spellStart"/>
            <w:r w:rsidRPr="00F27B7F">
              <w:rPr>
                <w:sz w:val="20"/>
                <w:szCs w:val="20"/>
              </w:rPr>
              <w:t>cơ</w:t>
            </w:r>
            <w:proofErr w:type="spellEnd"/>
            <w:r w:rsidRPr="00F27B7F">
              <w:rPr>
                <w:sz w:val="20"/>
                <w:szCs w:val="20"/>
              </w:rPr>
              <w:t xml:space="preserve"> </w:t>
            </w:r>
            <w:proofErr w:type="spellStart"/>
            <w:r w:rsidRPr="00F27B7F">
              <w:rPr>
                <w:sz w:val="20"/>
                <w:szCs w:val="20"/>
              </w:rPr>
              <w:t>quan</w:t>
            </w:r>
            <w:proofErr w:type="spellEnd"/>
            <w:r w:rsidRPr="00F27B7F">
              <w:rPr>
                <w:sz w:val="20"/>
                <w:szCs w:val="20"/>
              </w:rPr>
              <w:t xml:space="preserve"> </w:t>
            </w:r>
            <w:proofErr w:type="spellStart"/>
            <w:r w:rsidRPr="00F27B7F">
              <w:rPr>
                <w:sz w:val="20"/>
                <w:szCs w:val="20"/>
              </w:rPr>
              <w:t>khác</w:t>
            </w:r>
            <w:proofErr w:type="spellEnd"/>
            <w:r w:rsidRPr="00F27B7F">
              <w:rPr>
                <w:sz w:val="20"/>
                <w:szCs w:val="20"/>
              </w:rPr>
              <w:t xml:space="preserve"> </w:t>
            </w:r>
            <w:proofErr w:type="spellStart"/>
            <w:r w:rsidRPr="00F27B7F">
              <w:rPr>
                <w:sz w:val="20"/>
                <w:szCs w:val="20"/>
              </w:rPr>
              <w:t>chuyển</w:t>
            </w:r>
            <w:proofErr w:type="spellEnd"/>
            <w:r w:rsidRPr="00F27B7F">
              <w:rPr>
                <w:sz w:val="20"/>
                <w:szCs w:val="20"/>
              </w:rPr>
              <w:t xml:space="preserve"> </w:t>
            </w:r>
            <w:proofErr w:type="spellStart"/>
            <w:r w:rsidRPr="00F27B7F">
              <w:rPr>
                <w:sz w:val="20"/>
                <w:szCs w:val="20"/>
              </w:rPr>
              <w:t>đến</w:t>
            </w:r>
            <w:proofErr w:type="spellEnd"/>
            <w:r w:rsidRPr="00F27B7F">
              <w:rPr>
                <w:sz w:val="20"/>
                <w:szCs w:val="20"/>
              </w:rPr>
              <w:t xml:space="preserve"> </w:t>
            </w:r>
            <w:proofErr w:type="spellStart"/>
            <w:r w:rsidRPr="00F27B7F">
              <w:rPr>
                <w:sz w:val="20"/>
                <w:szCs w:val="20"/>
              </w:rPr>
              <w:t>để</w:t>
            </w:r>
            <w:proofErr w:type="spellEnd"/>
            <w:r w:rsidRPr="00F27B7F">
              <w:rPr>
                <w:sz w:val="20"/>
                <w:szCs w:val="20"/>
              </w:rPr>
              <w:t xml:space="preserve"> </w:t>
            </w:r>
            <w:proofErr w:type="spellStart"/>
            <w:r w:rsidRPr="00F27B7F">
              <w:rPr>
                <w:sz w:val="20"/>
                <w:szCs w:val="20"/>
              </w:rPr>
              <w:t>tính</w:t>
            </w:r>
            <w:proofErr w:type="spellEnd"/>
            <w:r w:rsidRPr="00F27B7F">
              <w:rPr>
                <w:sz w:val="20"/>
                <w:szCs w:val="20"/>
              </w:rPr>
              <w:t xml:space="preserve"> </w:t>
            </w:r>
            <w:proofErr w:type="spellStart"/>
            <w:r w:rsidRPr="00F27B7F">
              <w:rPr>
                <w:sz w:val="20"/>
                <w:szCs w:val="20"/>
              </w:rPr>
              <w:t>tiền</w:t>
            </w:r>
            <w:proofErr w:type="spellEnd"/>
            <w:r w:rsidRPr="00F27B7F">
              <w:rPr>
                <w:sz w:val="20"/>
                <w:szCs w:val="20"/>
              </w:rPr>
              <w:t xml:space="preserve"> </w:t>
            </w:r>
            <w:proofErr w:type="spellStart"/>
            <w:r w:rsidRPr="00F27B7F">
              <w:rPr>
                <w:sz w:val="20"/>
                <w:szCs w:val="20"/>
              </w:rPr>
              <w:t>sử</w:t>
            </w:r>
            <w:proofErr w:type="spellEnd"/>
            <w:r w:rsidRPr="00F27B7F">
              <w:rPr>
                <w:sz w:val="20"/>
                <w:szCs w:val="20"/>
              </w:rPr>
              <w:t xml:space="preserve"> </w:t>
            </w:r>
            <w:proofErr w:type="spellStart"/>
            <w:r w:rsidRPr="00F27B7F">
              <w:rPr>
                <w:sz w:val="20"/>
                <w:szCs w:val="20"/>
              </w:rPr>
              <w:t>dụng</w:t>
            </w:r>
            <w:proofErr w:type="spellEnd"/>
            <w:r w:rsidRPr="00F27B7F">
              <w:rPr>
                <w:sz w:val="20"/>
                <w:szCs w:val="20"/>
              </w:rPr>
              <w:t xml:space="preserve"> </w:t>
            </w:r>
            <w:proofErr w:type="spellStart"/>
            <w:r w:rsidRPr="00F27B7F">
              <w:rPr>
                <w:sz w:val="20"/>
                <w:szCs w:val="20"/>
              </w:rPr>
              <w:t>đất</w:t>
            </w:r>
            <w:proofErr w:type="spellEnd"/>
            <w:r w:rsidRPr="00F27B7F">
              <w:rPr>
                <w:sz w:val="20"/>
                <w:szCs w:val="20"/>
              </w:rPr>
              <w:t xml:space="preserve">, </w:t>
            </w:r>
            <w:proofErr w:type="spellStart"/>
            <w:r w:rsidRPr="00F27B7F">
              <w:rPr>
                <w:sz w:val="20"/>
                <w:szCs w:val="20"/>
              </w:rPr>
              <w:t>tiền</w:t>
            </w:r>
            <w:proofErr w:type="spellEnd"/>
            <w:r w:rsidRPr="00F27B7F">
              <w:rPr>
                <w:sz w:val="20"/>
                <w:szCs w:val="20"/>
              </w:rPr>
              <w:t xml:space="preserve"> </w:t>
            </w:r>
            <w:proofErr w:type="spellStart"/>
            <w:r w:rsidRPr="00F27B7F">
              <w:rPr>
                <w:sz w:val="20"/>
                <w:szCs w:val="20"/>
              </w:rPr>
              <w:t>thuê</w:t>
            </w:r>
            <w:proofErr w:type="spellEnd"/>
            <w:r w:rsidRPr="00F27B7F">
              <w:rPr>
                <w:sz w:val="20"/>
                <w:szCs w:val="20"/>
              </w:rPr>
              <w:t xml:space="preserve"> </w:t>
            </w:r>
            <w:proofErr w:type="spellStart"/>
            <w:r w:rsidRPr="00F27B7F">
              <w:rPr>
                <w:sz w:val="20"/>
                <w:szCs w:val="20"/>
              </w:rPr>
              <w:t>đất</w:t>
            </w:r>
            <w:proofErr w:type="spellEnd"/>
            <w:r w:rsidRPr="00F27B7F">
              <w:rPr>
                <w:sz w:val="20"/>
                <w:szCs w:val="20"/>
              </w:rPr>
              <w:t xml:space="preserve">, </w:t>
            </w:r>
            <w:proofErr w:type="spellStart"/>
            <w:r w:rsidRPr="00F27B7F">
              <w:rPr>
                <w:sz w:val="20"/>
                <w:szCs w:val="20"/>
              </w:rPr>
              <w:t>tiền</w:t>
            </w:r>
            <w:proofErr w:type="spellEnd"/>
            <w:r w:rsidRPr="00F27B7F">
              <w:rPr>
                <w:sz w:val="20"/>
                <w:szCs w:val="20"/>
              </w:rPr>
              <w:t xml:space="preserve"> </w:t>
            </w:r>
            <w:proofErr w:type="spellStart"/>
            <w:r w:rsidRPr="00F27B7F">
              <w:rPr>
                <w:sz w:val="20"/>
                <w:szCs w:val="20"/>
              </w:rPr>
              <w:t>thuê</w:t>
            </w:r>
            <w:proofErr w:type="spellEnd"/>
            <w:r w:rsidRPr="00F27B7F">
              <w:rPr>
                <w:sz w:val="20"/>
                <w:szCs w:val="20"/>
              </w:rPr>
              <w:t xml:space="preserve"> </w:t>
            </w:r>
            <w:proofErr w:type="spellStart"/>
            <w:r w:rsidRPr="00F27B7F">
              <w:rPr>
                <w:sz w:val="20"/>
                <w:szCs w:val="20"/>
              </w:rPr>
              <w:t>đất</w:t>
            </w:r>
            <w:proofErr w:type="spellEnd"/>
            <w:r w:rsidRPr="00F27B7F">
              <w:rPr>
                <w:sz w:val="20"/>
                <w:szCs w:val="20"/>
              </w:rPr>
              <w:t xml:space="preserve"> </w:t>
            </w:r>
            <w:proofErr w:type="spellStart"/>
            <w:r w:rsidRPr="00F27B7F">
              <w:rPr>
                <w:sz w:val="20"/>
                <w:szCs w:val="20"/>
              </w:rPr>
              <w:t>có</w:t>
            </w:r>
            <w:proofErr w:type="spellEnd"/>
            <w:r w:rsidRPr="00F27B7F">
              <w:rPr>
                <w:sz w:val="20"/>
                <w:szCs w:val="20"/>
              </w:rPr>
              <w:t xml:space="preserve"> </w:t>
            </w:r>
            <w:proofErr w:type="spellStart"/>
            <w:r w:rsidRPr="00F27B7F">
              <w:rPr>
                <w:sz w:val="20"/>
                <w:szCs w:val="20"/>
              </w:rPr>
              <w:t>mặt</w:t>
            </w:r>
            <w:proofErr w:type="spellEnd"/>
            <w:r w:rsidRPr="00F27B7F">
              <w:rPr>
                <w:sz w:val="20"/>
                <w:szCs w:val="20"/>
              </w:rPr>
              <w:t xml:space="preserve"> </w:t>
            </w:r>
            <w:proofErr w:type="spellStart"/>
            <w:r w:rsidRPr="00F27B7F">
              <w:rPr>
                <w:sz w:val="20"/>
                <w:szCs w:val="20"/>
              </w:rPr>
              <w:t>nước</w:t>
            </w:r>
            <w:proofErr w:type="spellEnd"/>
            <w:r w:rsidRPr="00F27B7F">
              <w:rPr>
                <w:sz w:val="20"/>
                <w:szCs w:val="20"/>
              </w:rPr>
              <w:t xml:space="preserve">, </w:t>
            </w:r>
            <w:proofErr w:type="spellStart"/>
            <w:r w:rsidRPr="00F27B7F">
              <w:rPr>
                <w:sz w:val="20"/>
                <w:szCs w:val="20"/>
              </w:rPr>
              <w:t>tiền</w:t>
            </w:r>
            <w:proofErr w:type="spellEnd"/>
            <w:r w:rsidRPr="00F27B7F">
              <w:rPr>
                <w:sz w:val="20"/>
                <w:szCs w:val="20"/>
              </w:rPr>
              <w:t xml:space="preserve"> </w:t>
            </w:r>
            <w:proofErr w:type="spellStart"/>
            <w:r w:rsidRPr="00F27B7F">
              <w:rPr>
                <w:sz w:val="20"/>
                <w:szCs w:val="20"/>
              </w:rPr>
              <w:t>thuê</w:t>
            </w:r>
            <w:proofErr w:type="spellEnd"/>
            <w:r w:rsidRPr="00F27B7F">
              <w:rPr>
                <w:sz w:val="20"/>
                <w:szCs w:val="20"/>
              </w:rPr>
              <w:t xml:space="preserve"> </w:t>
            </w:r>
            <w:proofErr w:type="spellStart"/>
            <w:r w:rsidRPr="00F27B7F">
              <w:rPr>
                <w:sz w:val="20"/>
                <w:szCs w:val="20"/>
              </w:rPr>
              <w:t>đất</w:t>
            </w:r>
            <w:proofErr w:type="spellEnd"/>
            <w:r w:rsidRPr="00F27B7F">
              <w:rPr>
                <w:sz w:val="20"/>
                <w:szCs w:val="20"/>
              </w:rPr>
              <w:t xml:space="preserve"> </w:t>
            </w:r>
            <w:proofErr w:type="spellStart"/>
            <w:r w:rsidRPr="00F27B7F">
              <w:rPr>
                <w:sz w:val="20"/>
                <w:szCs w:val="20"/>
              </w:rPr>
              <w:t>để</w:t>
            </w:r>
            <w:proofErr w:type="spellEnd"/>
            <w:r w:rsidRPr="00F27B7F">
              <w:rPr>
                <w:sz w:val="20"/>
                <w:szCs w:val="20"/>
              </w:rPr>
              <w:t xml:space="preserve"> </w:t>
            </w:r>
            <w:proofErr w:type="spellStart"/>
            <w:r w:rsidRPr="00F27B7F">
              <w:rPr>
                <w:sz w:val="20"/>
                <w:szCs w:val="20"/>
              </w:rPr>
              <w:t>xây</w:t>
            </w:r>
            <w:proofErr w:type="spellEnd"/>
            <w:r w:rsidRPr="00F27B7F">
              <w:rPr>
                <w:sz w:val="20"/>
                <w:szCs w:val="20"/>
              </w:rPr>
              <w:t xml:space="preserve"> </w:t>
            </w:r>
            <w:proofErr w:type="spellStart"/>
            <w:r w:rsidRPr="00F27B7F">
              <w:rPr>
                <w:sz w:val="20"/>
                <w:szCs w:val="20"/>
              </w:rPr>
              <w:t>dựng</w:t>
            </w:r>
            <w:proofErr w:type="spellEnd"/>
            <w:r w:rsidRPr="00F27B7F">
              <w:rPr>
                <w:sz w:val="20"/>
                <w:szCs w:val="20"/>
              </w:rPr>
              <w:t xml:space="preserve"> </w:t>
            </w:r>
            <w:proofErr w:type="spellStart"/>
            <w:r w:rsidRPr="00F27B7F">
              <w:rPr>
                <w:sz w:val="20"/>
                <w:szCs w:val="20"/>
              </w:rPr>
              <w:t>công</w:t>
            </w:r>
            <w:proofErr w:type="spellEnd"/>
            <w:r w:rsidRPr="00F27B7F">
              <w:rPr>
                <w:sz w:val="20"/>
                <w:szCs w:val="20"/>
              </w:rPr>
              <w:t xml:space="preserve"> </w:t>
            </w:r>
            <w:proofErr w:type="spellStart"/>
            <w:r w:rsidRPr="00F27B7F">
              <w:rPr>
                <w:sz w:val="20"/>
                <w:szCs w:val="20"/>
              </w:rPr>
              <w:t>trình</w:t>
            </w:r>
            <w:proofErr w:type="spellEnd"/>
            <w:r w:rsidRPr="00F27B7F">
              <w:rPr>
                <w:sz w:val="20"/>
                <w:szCs w:val="20"/>
              </w:rPr>
              <w:t xml:space="preserve"> </w:t>
            </w:r>
            <w:proofErr w:type="spellStart"/>
            <w:r w:rsidRPr="00F27B7F">
              <w:rPr>
                <w:sz w:val="20"/>
                <w:szCs w:val="20"/>
              </w:rPr>
              <w:t>ngầm</w:t>
            </w:r>
            <w:proofErr w:type="spellEnd"/>
            <w:r w:rsidRPr="00F27B7F">
              <w:rPr>
                <w:sz w:val="20"/>
                <w:szCs w:val="20"/>
              </w:rPr>
              <w:t xml:space="preserve">, </w:t>
            </w:r>
            <w:proofErr w:type="spellStart"/>
            <w:r w:rsidRPr="00F27B7F">
              <w:rPr>
                <w:sz w:val="20"/>
                <w:szCs w:val="20"/>
              </w:rPr>
              <w:t>công</w:t>
            </w:r>
            <w:proofErr w:type="spellEnd"/>
            <w:r w:rsidRPr="00F27B7F">
              <w:rPr>
                <w:sz w:val="20"/>
                <w:szCs w:val="20"/>
              </w:rPr>
              <w:t xml:space="preserve"> </w:t>
            </w:r>
            <w:proofErr w:type="spellStart"/>
            <w:r w:rsidRPr="00F27B7F">
              <w:rPr>
                <w:sz w:val="20"/>
                <w:szCs w:val="20"/>
              </w:rPr>
              <w:t>trình</w:t>
            </w:r>
            <w:proofErr w:type="spellEnd"/>
            <w:r w:rsidRPr="00F27B7F">
              <w:rPr>
                <w:sz w:val="20"/>
                <w:szCs w:val="20"/>
              </w:rPr>
              <w:t xml:space="preserve"> </w:t>
            </w:r>
            <w:proofErr w:type="spellStart"/>
            <w:r w:rsidRPr="00F27B7F">
              <w:rPr>
                <w:sz w:val="20"/>
                <w:szCs w:val="20"/>
              </w:rPr>
              <w:t>ngầm</w:t>
            </w:r>
            <w:proofErr w:type="spellEnd"/>
            <w:r w:rsidRPr="00F27B7F">
              <w:rPr>
                <w:sz w:val="20"/>
                <w:szCs w:val="20"/>
              </w:rPr>
              <w:t xml:space="preserve"> </w:t>
            </w:r>
            <w:proofErr w:type="spellStart"/>
            <w:r w:rsidRPr="00F27B7F">
              <w:rPr>
                <w:sz w:val="20"/>
                <w:szCs w:val="20"/>
              </w:rPr>
              <w:t>nằm</w:t>
            </w:r>
            <w:proofErr w:type="spellEnd"/>
            <w:r w:rsidRPr="00F27B7F">
              <w:rPr>
                <w:sz w:val="20"/>
                <w:szCs w:val="20"/>
              </w:rPr>
              <w:t xml:space="preserve"> </w:t>
            </w:r>
            <w:proofErr w:type="spellStart"/>
            <w:r w:rsidRPr="00F27B7F">
              <w:rPr>
                <w:sz w:val="20"/>
                <w:szCs w:val="20"/>
              </w:rPr>
              <w:t>ngoài</w:t>
            </w:r>
            <w:proofErr w:type="spellEnd"/>
            <w:r w:rsidRPr="00F27B7F">
              <w:rPr>
                <w:sz w:val="20"/>
                <w:szCs w:val="20"/>
              </w:rPr>
              <w:t xml:space="preserve"> </w:t>
            </w:r>
            <w:proofErr w:type="spellStart"/>
            <w:r w:rsidRPr="00F27B7F">
              <w:rPr>
                <w:sz w:val="20"/>
                <w:szCs w:val="20"/>
              </w:rPr>
              <w:t>phần</w:t>
            </w:r>
            <w:proofErr w:type="spellEnd"/>
            <w:r w:rsidRPr="00F27B7F">
              <w:rPr>
                <w:sz w:val="20"/>
                <w:szCs w:val="20"/>
              </w:rPr>
              <w:t xml:space="preserve"> </w:t>
            </w:r>
            <w:proofErr w:type="spellStart"/>
            <w:r w:rsidRPr="00F27B7F">
              <w:rPr>
                <w:sz w:val="20"/>
                <w:szCs w:val="20"/>
              </w:rPr>
              <w:t>không</w:t>
            </w:r>
            <w:proofErr w:type="spellEnd"/>
            <w:r w:rsidRPr="00F27B7F">
              <w:rPr>
                <w:sz w:val="20"/>
                <w:szCs w:val="20"/>
              </w:rPr>
              <w:t xml:space="preserve"> </w:t>
            </w:r>
            <w:proofErr w:type="spellStart"/>
            <w:r w:rsidRPr="00F27B7F">
              <w:rPr>
                <w:sz w:val="20"/>
                <w:szCs w:val="20"/>
              </w:rPr>
              <w:t>gian</w:t>
            </w:r>
            <w:proofErr w:type="spellEnd"/>
            <w:r w:rsidRPr="00F27B7F">
              <w:rPr>
                <w:sz w:val="20"/>
                <w:szCs w:val="20"/>
              </w:rPr>
              <w:t xml:space="preserve"> </w:t>
            </w:r>
            <w:proofErr w:type="spellStart"/>
            <w:r w:rsidRPr="00F27B7F">
              <w:rPr>
                <w:sz w:val="20"/>
                <w:szCs w:val="20"/>
              </w:rPr>
              <w:t>sử</w:t>
            </w:r>
            <w:proofErr w:type="spellEnd"/>
            <w:r w:rsidRPr="00F27B7F">
              <w:rPr>
                <w:sz w:val="20"/>
                <w:szCs w:val="20"/>
              </w:rPr>
              <w:t xml:space="preserve"> </w:t>
            </w:r>
            <w:proofErr w:type="spellStart"/>
            <w:r w:rsidRPr="00F27B7F">
              <w:rPr>
                <w:sz w:val="20"/>
                <w:szCs w:val="20"/>
              </w:rPr>
              <w:t>dụng</w:t>
            </w:r>
            <w:proofErr w:type="spellEnd"/>
            <w:r w:rsidRPr="00F27B7F">
              <w:rPr>
                <w:sz w:val="20"/>
                <w:szCs w:val="20"/>
              </w:rPr>
              <w:t xml:space="preserve"> </w:t>
            </w:r>
            <w:proofErr w:type="spellStart"/>
            <w:r w:rsidRPr="00F27B7F">
              <w:rPr>
                <w:sz w:val="20"/>
                <w:szCs w:val="20"/>
              </w:rPr>
              <w:t>đất</w:t>
            </w:r>
            <w:proofErr w:type="spellEnd"/>
            <w:r w:rsidRPr="00F27B7F">
              <w:rPr>
                <w:sz w:val="20"/>
                <w:szCs w:val="20"/>
              </w:rPr>
              <w:t xml:space="preserve"> </w:t>
            </w:r>
            <w:proofErr w:type="spellStart"/>
            <w:r w:rsidRPr="00F27B7F">
              <w:rPr>
                <w:sz w:val="20"/>
                <w:szCs w:val="20"/>
              </w:rPr>
              <w:t>theo</w:t>
            </w:r>
            <w:proofErr w:type="spellEnd"/>
            <w:r w:rsidRPr="00F27B7F">
              <w:rPr>
                <w:sz w:val="20"/>
                <w:szCs w:val="20"/>
              </w:rPr>
              <w:t xml:space="preserve"> </w:t>
            </w:r>
            <w:proofErr w:type="spellStart"/>
            <w:r w:rsidRPr="00F27B7F">
              <w:rPr>
                <w:sz w:val="20"/>
                <w:szCs w:val="20"/>
              </w:rPr>
              <w:t>quy</w:t>
            </w:r>
            <w:proofErr w:type="spellEnd"/>
            <w:r w:rsidRPr="00F27B7F">
              <w:rPr>
                <w:sz w:val="20"/>
                <w:szCs w:val="20"/>
              </w:rPr>
              <w:t xml:space="preserve"> </w:t>
            </w:r>
            <w:proofErr w:type="spellStart"/>
            <w:r w:rsidRPr="00F27B7F">
              <w:rPr>
                <w:sz w:val="20"/>
                <w:szCs w:val="20"/>
              </w:rPr>
              <w:t>định</w:t>
            </w:r>
            <w:proofErr w:type="spellEnd"/>
            <w:r w:rsidRPr="00F27B7F">
              <w:rPr>
                <w:sz w:val="20"/>
                <w:szCs w:val="20"/>
              </w:rPr>
              <w:t xml:space="preserve"> </w:t>
            </w:r>
            <w:proofErr w:type="spellStart"/>
            <w:r w:rsidRPr="00F27B7F">
              <w:rPr>
                <w:sz w:val="20"/>
                <w:szCs w:val="20"/>
              </w:rPr>
              <w:t>tại</w:t>
            </w:r>
            <w:bookmarkEnd w:id="52"/>
            <w:proofErr w:type="spellEnd"/>
            <w:r w:rsidRPr="00F27B7F">
              <w:rPr>
                <w:sz w:val="20"/>
                <w:szCs w:val="20"/>
              </w:rPr>
              <w:t> </w:t>
            </w:r>
            <w:r w:rsidRPr="00F27B7F">
              <w:rPr>
                <w:sz w:val="20"/>
                <w:szCs w:val="20"/>
                <w:lang w:val="vi-VN"/>
              </w:rPr>
              <w:t>khoản 3 Điều 27 Nghị định này</w:t>
            </w:r>
            <w:r w:rsidRPr="00F27B7F">
              <w:rPr>
                <w:sz w:val="20"/>
                <w:szCs w:val="20"/>
              </w:rPr>
              <w:t>, </w:t>
            </w:r>
            <w:bookmarkStart w:id="53" w:name="diem_a_3_44_name"/>
            <w:proofErr w:type="spellStart"/>
            <w:r w:rsidRPr="00F27B7F">
              <w:rPr>
                <w:sz w:val="20"/>
                <w:szCs w:val="20"/>
              </w:rPr>
              <w:t>số</w:t>
            </w:r>
            <w:proofErr w:type="spellEnd"/>
            <w:r w:rsidRPr="00F27B7F">
              <w:rPr>
                <w:sz w:val="20"/>
                <w:szCs w:val="20"/>
              </w:rPr>
              <w:t xml:space="preserve"> </w:t>
            </w:r>
            <w:proofErr w:type="spellStart"/>
            <w:r w:rsidRPr="00F27B7F">
              <w:rPr>
                <w:sz w:val="20"/>
                <w:szCs w:val="20"/>
              </w:rPr>
              <w:t>tiền</w:t>
            </w:r>
            <w:proofErr w:type="spellEnd"/>
            <w:r w:rsidRPr="00F27B7F">
              <w:rPr>
                <w:sz w:val="20"/>
                <w:szCs w:val="20"/>
              </w:rPr>
              <w:t xml:space="preserve"> </w:t>
            </w:r>
            <w:proofErr w:type="spellStart"/>
            <w:r w:rsidRPr="00F27B7F">
              <w:rPr>
                <w:sz w:val="20"/>
                <w:szCs w:val="20"/>
              </w:rPr>
              <w:t>sử</w:t>
            </w:r>
            <w:proofErr w:type="spellEnd"/>
            <w:r w:rsidRPr="00F27B7F">
              <w:rPr>
                <w:sz w:val="20"/>
                <w:szCs w:val="20"/>
              </w:rPr>
              <w:t xml:space="preserve"> </w:t>
            </w:r>
            <w:proofErr w:type="spellStart"/>
            <w:r w:rsidRPr="00F27B7F">
              <w:rPr>
                <w:sz w:val="20"/>
                <w:szCs w:val="20"/>
              </w:rPr>
              <w:t>dụng</w:t>
            </w:r>
            <w:proofErr w:type="spellEnd"/>
            <w:r w:rsidRPr="00F27B7F">
              <w:rPr>
                <w:sz w:val="20"/>
                <w:szCs w:val="20"/>
              </w:rPr>
              <w:t xml:space="preserve"> </w:t>
            </w:r>
            <w:proofErr w:type="spellStart"/>
            <w:r w:rsidRPr="00F27B7F">
              <w:rPr>
                <w:sz w:val="20"/>
                <w:szCs w:val="20"/>
              </w:rPr>
              <w:t>đất</w:t>
            </w:r>
            <w:proofErr w:type="spellEnd"/>
            <w:r w:rsidRPr="00F27B7F">
              <w:rPr>
                <w:sz w:val="20"/>
                <w:szCs w:val="20"/>
              </w:rPr>
              <w:t xml:space="preserve">, </w:t>
            </w:r>
            <w:proofErr w:type="spellStart"/>
            <w:r w:rsidRPr="00F27B7F">
              <w:rPr>
                <w:sz w:val="20"/>
                <w:szCs w:val="20"/>
              </w:rPr>
              <w:t>tiền</w:t>
            </w:r>
            <w:proofErr w:type="spellEnd"/>
            <w:r w:rsidRPr="00F27B7F">
              <w:rPr>
                <w:sz w:val="20"/>
                <w:szCs w:val="20"/>
              </w:rPr>
              <w:t xml:space="preserve"> </w:t>
            </w:r>
            <w:proofErr w:type="spellStart"/>
            <w:r w:rsidRPr="00F27B7F">
              <w:rPr>
                <w:sz w:val="20"/>
                <w:szCs w:val="20"/>
              </w:rPr>
              <w:t>thuê</w:t>
            </w:r>
            <w:proofErr w:type="spellEnd"/>
            <w:r w:rsidRPr="00F27B7F">
              <w:rPr>
                <w:sz w:val="20"/>
                <w:szCs w:val="20"/>
              </w:rPr>
              <w:t xml:space="preserve"> </w:t>
            </w:r>
            <w:proofErr w:type="spellStart"/>
            <w:r w:rsidRPr="00F27B7F">
              <w:rPr>
                <w:sz w:val="20"/>
                <w:szCs w:val="20"/>
              </w:rPr>
              <w:t>đất</w:t>
            </w:r>
            <w:proofErr w:type="spellEnd"/>
            <w:r w:rsidRPr="00F27B7F">
              <w:rPr>
                <w:sz w:val="20"/>
                <w:szCs w:val="20"/>
              </w:rPr>
              <w:t xml:space="preserve"> </w:t>
            </w:r>
            <w:proofErr w:type="spellStart"/>
            <w:r w:rsidRPr="00F27B7F">
              <w:rPr>
                <w:sz w:val="20"/>
                <w:szCs w:val="20"/>
              </w:rPr>
              <w:t>được</w:t>
            </w:r>
            <w:proofErr w:type="spellEnd"/>
            <w:r w:rsidRPr="00F27B7F">
              <w:rPr>
                <w:sz w:val="20"/>
                <w:szCs w:val="20"/>
              </w:rPr>
              <w:t xml:space="preserve"> </w:t>
            </w:r>
            <w:proofErr w:type="spellStart"/>
            <w:r w:rsidRPr="00F27B7F">
              <w:rPr>
                <w:sz w:val="20"/>
                <w:szCs w:val="20"/>
              </w:rPr>
              <w:t>giảm</w:t>
            </w:r>
            <w:proofErr w:type="spellEnd"/>
            <w:r w:rsidRPr="00F27B7F">
              <w:rPr>
                <w:sz w:val="20"/>
                <w:szCs w:val="20"/>
              </w:rPr>
              <w:t xml:space="preserve"> </w:t>
            </w:r>
            <w:proofErr w:type="spellStart"/>
            <w:r w:rsidRPr="00F27B7F">
              <w:rPr>
                <w:sz w:val="20"/>
                <w:szCs w:val="20"/>
              </w:rPr>
              <w:t>và</w:t>
            </w:r>
            <w:proofErr w:type="spellEnd"/>
            <w:r w:rsidRPr="00F27B7F">
              <w:rPr>
                <w:sz w:val="20"/>
                <w:szCs w:val="20"/>
              </w:rPr>
              <w:t xml:space="preserve"> </w:t>
            </w:r>
            <w:proofErr w:type="spellStart"/>
            <w:r w:rsidRPr="00F27B7F">
              <w:rPr>
                <w:sz w:val="20"/>
                <w:szCs w:val="20"/>
              </w:rPr>
              <w:t>thông</w:t>
            </w:r>
            <w:proofErr w:type="spellEnd"/>
            <w:r w:rsidRPr="00F27B7F">
              <w:rPr>
                <w:sz w:val="20"/>
                <w:szCs w:val="20"/>
              </w:rPr>
              <w:t xml:space="preserve"> </w:t>
            </w:r>
            <w:proofErr w:type="spellStart"/>
            <w:r w:rsidRPr="00F27B7F">
              <w:rPr>
                <w:sz w:val="20"/>
                <w:szCs w:val="20"/>
              </w:rPr>
              <w:t>báo</w:t>
            </w:r>
            <w:proofErr w:type="spellEnd"/>
            <w:r w:rsidRPr="00F27B7F">
              <w:rPr>
                <w:sz w:val="20"/>
                <w:szCs w:val="20"/>
              </w:rPr>
              <w:t xml:space="preserve"> </w:t>
            </w:r>
            <w:proofErr w:type="spellStart"/>
            <w:r w:rsidRPr="00F27B7F">
              <w:rPr>
                <w:sz w:val="20"/>
                <w:szCs w:val="20"/>
              </w:rPr>
              <w:t>cho</w:t>
            </w:r>
            <w:proofErr w:type="spellEnd"/>
            <w:r w:rsidRPr="00F27B7F">
              <w:rPr>
                <w:sz w:val="20"/>
                <w:szCs w:val="20"/>
              </w:rPr>
              <w:t xml:space="preserve"> </w:t>
            </w:r>
            <w:proofErr w:type="spellStart"/>
            <w:r w:rsidRPr="00F27B7F">
              <w:rPr>
                <w:sz w:val="20"/>
                <w:szCs w:val="20"/>
              </w:rPr>
              <w:t>người</w:t>
            </w:r>
            <w:proofErr w:type="spellEnd"/>
            <w:r w:rsidRPr="00F27B7F">
              <w:rPr>
                <w:sz w:val="20"/>
                <w:szCs w:val="20"/>
              </w:rPr>
              <w:t xml:space="preserve"> </w:t>
            </w:r>
            <w:proofErr w:type="spellStart"/>
            <w:r w:rsidRPr="00F27B7F">
              <w:rPr>
                <w:sz w:val="20"/>
                <w:szCs w:val="20"/>
              </w:rPr>
              <w:t>sử</w:t>
            </w:r>
            <w:proofErr w:type="spellEnd"/>
            <w:r w:rsidRPr="00F27B7F">
              <w:rPr>
                <w:sz w:val="20"/>
                <w:szCs w:val="20"/>
              </w:rPr>
              <w:t xml:space="preserve"> </w:t>
            </w:r>
            <w:proofErr w:type="spellStart"/>
            <w:r w:rsidRPr="00F27B7F">
              <w:rPr>
                <w:sz w:val="20"/>
                <w:szCs w:val="20"/>
              </w:rPr>
              <w:t>dụng</w:t>
            </w:r>
            <w:proofErr w:type="spellEnd"/>
            <w:r w:rsidRPr="00F27B7F">
              <w:rPr>
                <w:sz w:val="20"/>
                <w:szCs w:val="20"/>
              </w:rPr>
              <w:t xml:space="preserve"> </w:t>
            </w:r>
            <w:proofErr w:type="spellStart"/>
            <w:r w:rsidRPr="00F27B7F">
              <w:rPr>
                <w:sz w:val="20"/>
                <w:szCs w:val="20"/>
              </w:rPr>
              <w:t>đất</w:t>
            </w:r>
            <w:proofErr w:type="spellEnd"/>
            <w:r w:rsidRPr="00F27B7F">
              <w:rPr>
                <w:sz w:val="20"/>
                <w:szCs w:val="20"/>
              </w:rPr>
              <w:t xml:space="preserve"> </w:t>
            </w:r>
            <w:proofErr w:type="spellStart"/>
            <w:r w:rsidRPr="00F27B7F">
              <w:rPr>
                <w:sz w:val="20"/>
                <w:szCs w:val="20"/>
              </w:rPr>
              <w:t>theo</w:t>
            </w:r>
            <w:proofErr w:type="spellEnd"/>
            <w:r w:rsidRPr="00F27B7F">
              <w:rPr>
                <w:sz w:val="20"/>
                <w:szCs w:val="20"/>
              </w:rPr>
              <w:t xml:space="preserve"> </w:t>
            </w:r>
            <w:proofErr w:type="spellStart"/>
            <w:r w:rsidRPr="00F27B7F">
              <w:rPr>
                <w:sz w:val="20"/>
                <w:szCs w:val="20"/>
              </w:rPr>
              <w:t>quy</w:t>
            </w:r>
            <w:proofErr w:type="spellEnd"/>
            <w:r w:rsidRPr="00F27B7F">
              <w:rPr>
                <w:sz w:val="20"/>
                <w:szCs w:val="20"/>
              </w:rPr>
              <w:t xml:space="preserve"> </w:t>
            </w:r>
            <w:proofErr w:type="spellStart"/>
            <w:r w:rsidRPr="00F27B7F">
              <w:rPr>
                <w:sz w:val="20"/>
                <w:szCs w:val="20"/>
              </w:rPr>
              <w:t>định</w:t>
            </w:r>
            <w:proofErr w:type="spellEnd"/>
            <w:r w:rsidRPr="00F27B7F">
              <w:rPr>
                <w:sz w:val="20"/>
                <w:szCs w:val="20"/>
              </w:rPr>
              <w:t xml:space="preserve"> </w:t>
            </w:r>
            <w:proofErr w:type="spellStart"/>
            <w:r w:rsidRPr="00F27B7F">
              <w:rPr>
                <w:sz w:val="20"/>
                <w:szCs w:val="20"/>
              </w:rPr>
              <w:t>tại</w:t>
            </w:r>
            <w:proofErr w:type="spellEnd"/>
            <w:r w:rsidRPr="00F27B7F">
              <w:rPr>
                <w:sz w:val="20"/>
                <w:szCs w:val="20"/>
              </w:rPr>
              <w:t xml:space="preserve"> </w:t>
            </w:r>
            <w:proofErr w:type="spellStart"/>
            <w:r w:rsidRPr="00F27B7F">
              <w:rPr>
                <w:sz w:val="20"/>
                <w:szCs w:val="20"/>
              </w:rPr>
              <w:t>Nghị</w:t>
            </w:r>
            <w:proofErr w:type="spellEnd"/>
            <w:r w:rsidRPr="00F27B7F">
              <w:rPr>
                <w:sz w:val="20"/>
                <w:szCs w:val="20"/>
              </w:rPr>
              <w:t xml:space="preserve"> </w:t>
            </w:r>
            <w:proofErr w:type="spellStart"/>
            <w:r w:rsidRPr="00F27B7F">
              <w:rPr>
                <w:sz w:val="20"/>
                <w:szCs w:val="20"/>
              </w:rPr>
              <w:t>định</w:t>
            </w:r>
            <w:proofErr w:type="spellEnd"/>
            <w:r w:rsidRPr="00F27B7F">
              <w:rPr>
                <w:sz w:val="20"/>
                <w:szCs w:val="20"/>
              </w:rPr>
              <w:t xml:space="preserve"> </w:t>
            </w:r>
            <w:proofErr w:type="spellStart"/>
            <w:r w:rsidRPr="00F27B7F">
              <w:rPr>
                <w:sz w:val="20"/>
                <w:szCs w:val="20"/>
              </w:rPr>
              <w:t>này</w:t>
            </w:r>
            <w:proofErr w:type="spellEnd"/>
            <w:r w:rsidRPr="00F27B7F">
              <w:rPr>
                <w:sz w:val="20"/>
                <w:szCs w:val="20"/>
              </w:rPr>
              <w:t>.</w:t>
            </w:r>
            <w:bookmarkEnd w:id="53"/>
          </w:p>
          <w:p w14:paraId="281B1000" w14:textId="77777777" w:rsidR="00F31681" w:rsidRPr="00F27B7F" w:rsidRDefault="00F31681" w:rsidP="00F31681">
            <w:pPr>
              <w:spacing w:before="60" w:after="60"/>
              <w:ind w:right="60"/>
              <w:rPr>
                <w:rFonts w:ascii="Times New Roman" w:hAnsi="Times New Roman" w:cs="Times New Roman"/>
                <w:bCs/>
                <w:sz w:val="20"/>
                <w:szCs w:val="20"/>
              </w:rPr>
            </w:pPr>
          </w:p>
        </w:tc>
        <w:tc>
          <w:tcPr>
            <w:tcW w:w="2060" w:type="pct"/>
            <w:shd w:val="clear" w:color="auto" w:fill="FFFFFF"/>
          </w:tcPr>
          <w:p w14:paraId="31419ADB" w14:textId="77777777" w:rsidR="00F31681" w:rsidRPr="00F27B7F" w:rsidRDefault="00F31681" w:rsidP="006D4C68">
            <w:pPr>
              <w:spacing w:before="60" w:after="60"/>
              <w:ind w:left="62" w:right="158" w:firstLine="99"/>
              <w:jc w:val="both"/>
              <w:rPr>
                <w:rFonts w:ascii="Times New Roman" w:hAnsi="Times New Roman" w:cs="Times New Roman"/>
                <w:sz w:val="20"/>
                <w:szCs w:val="20"/>
                <w:shd w:val="clear" w:color="auto" w:fill="FFFFFF"/>
              </w:rPr>
            </w:pPr>
            <w:r w:rsidRPr="00F27B7F">
              <w:rPr>
                <w:rFonts w:ascii="Times New Roman" w:hAnsi="Times New Roman" w:cs="Times New Roman"/>
                <w:sz w:val="20"/>
                <w:szCs w:val="20"/>
                <w:shd w:val="clear" w:color="auto" w:fill="FFFFFF"/>
              </w:rPr>
              <w:t xml:space="preserve">Sửa đổi </w:t>
            </w:r>
            <w:r w:rsidRPr="00F27B7F">
              <w:rPr>
                <w:rFonts w:ascii="Times New Roman" w:hAnsi="Times New Roman" w:cs="Times New Roman"/>
                <w:bCs/>
                <w:iCs/>
                <w:sz w:val="20"/>
                <w:szCs w:val="20"/>
              </w:rPr>
              <w:t xml:space="preserve">khoản </w:t>
            </w:r>
            <w:r w:rsidRPr="00F27B7F">
              <w:rPr>
                <w:rFonts w:ascii="Times New Roman" w:hAnsi="Times New Roman" w:cs="Times New Roman"/>
                <w:bCs/>
                <w:iCs/>
                <w:sz w:val="20"/>
                <w:szCs w:val="20"/>
                <w:lang w:val="en-US"/>
              </w:rPr>
              <w:t>3</w:t>
            </w:r>
            <w:r w:rsidRPr="00F27B7F">
              <w:rPr>
                <w:rFonts w:ascii="Times New Roman" w:hAnsi="Times New Roman" w:cs="Times New Roman"/>
                <w:bCs/>
                <w:iCs/>
                <w:sz w:val="20"/>
                <w:szCs w:val="20"/>
              </w:rPr>
              <w:t xml:space="preserve"> Điều 4</w:t>
            </w:r>
            <w:r w:rsidRPr="00F27B7F">
              <w:rPr>
                <w:rFonts w:ascii="Times New Roman" w:hAnsi="Times New Roman" w:cs="Times New Roman"/>
                <w:bCs/>
                <w:iCs/>
                <w:sz w:val="20"/>
                <w:szCs w:val="20"/>
                <w:lang w:val="en-US"/>
              </w:rPr>
              <w:t>4</w:t>
            </w:r>
            <w:r w:rsidRPr="00F27B7F">
              <w:rPr>
                <w:rFonts w:ascii="Times New Roman" w:hAnsi="Times New Roman" w:cs="Times New Roman"/>
                <w:bCs/>
                <w:iCs/>
                <w:sz w:val="20"/>
                <w:szCs w:val="20"/>
              </w:rPr>
              <w:t xml:space="preserve"> như sau:</w:t>
            </w:r>
          </w:p>
          <w:p w14:paraId="3CDE88A5" w14:textId="77777777" w:rsidR="00F31681" w:rsidRPr="00F27B7F" w:rsidRDefault="00F31681" w:rsidP="006D4C68">
            <w:pPr>
              <w:pStyle w:val="NormalWeb"/>
              <w:spacing w:before="60" w:beforeAutospacing="0" w:after="60" w:afterAutospacing="0" w:line="264" w:lineRule="auto"/>
              <w:ind w:left="62" w:right="158" w:firstLine="99"/>
              <w:jc w:val="both"/>
              <w:rPr>
                <w:i/>
                <w:iCs/>
                <w:sz w:val="20"/>
                <w:szCs w:val="20"/>
              </w:rPr>
            </w:pPr>
            <w:r w:rsidRPr="00F27B7F">
              <w:rPr>
                <w:i/>
                <w:iCs/>
                <w:sz w:val="20"/>
                <w:szCs w:val="20"/>
                <w:lang w:val="vi-VN"/>
              </w:rPr>
              <w:t>“</w:t>
            </w:r>
            <w:r w:rsidRPr="00F27B7F">
              <w:rPr>
                <w:i/>
                <w:iCs/>
                <w:sz w:val="20"/>
                <w:szCs w:val="20"/>
              </w:rPr>
              <w:t xml:space="preserve">3. </w:t>
            </w:r>
            <w:proofErr w:type="spellStart"/>
            <w:r w:rsidRPr="00F27B7F">
              <w:rPr>
                <w:i/>
                <w:iCs/>
                <w:sz w:val="20"/>
                <w:szCs w:val="20"/>
              </w:rPr>
              <w:t>Cơ</w:t>
            </w:r>
            <w:proofErr w:type="spellEnd"/>
            <w:r w:rsidRPr="00F27B7F">
              <w:rPr>
                <w:i/>
                <w:iCs/>
                <w:sz w:val="20"/>
                <w:szCs w:val="20"/>
              </w:rPr>
              <w:t xml:space="preserve"> </w:t>
            </w:r>
            <w:proofErr w:type="spellStart"/>
            <w:r w:rsidRPr="00F27B7F">
              <w:rPr>
                <w:i/>
                <w:iCs/>
                <w:sz w:val="20"/>
                <w:szCs w:val="20"/>
              </w:rPr>
              <w:t>quan</w:t>
            </w:r>
            <w:proofErr w:type="spellEnd"/>
            <w:r w:rsidRPr="00F27B7F">
              <w:rPr>
                <w:i/>
                <w:iCs/>
                <w:sz w:val="20"/>
                <w:szCs w:val="20"/>
              </w:rPr>
              <w:t xml:space="preserve"> </w:t>
            </w:r>
            <w:proofErr w:type="spellStart"/>
            <w:r w:rsidRPr="00F27B7F">
              <w:rPr>
                <w:i/>
                <w:iCs/>
                <w:sz w:val="20"/>
                <w:szCs w:val="20"/>
              </w:rPr>
              <w:t>thuế</w:t>
            </w:r>
            <w:proofErr w:type="spellEnd"/>
            <w:r w:rsidRPr="00F27B7F">
              <w:rPr>
                <w:i/>
                <w:iCs/>
                <w:sz w:val="20"/>
                <w:szCs w:val="20"/>
              </w:rPr>
              <w:t>:</w:t>
            </w:r>
          </w:p>
          <w:p w14:paraId="402CE78D" w14:textId="77777777" w:rsidR="00F31681" w:rsidRPr="00F27B7F" w:rsidRDefault="00F31681" w:rsidP="006D4C68">
            <w:pPr>
              <w:spacing w:before="60" w:after="60"/>
              <w:ind w:left="62" w:right="158" w:firstLine="99"/>
              <w:jc w:val="both"/>
              <w:rPr>
                <w:rFonts w:ascii="Times New Roman" w:hAnsi="Times New Roman" w:cs="Times New Roman"/>
                <w:bCs/>
                <w:sz w:val="20"/>
                <w:szCs w:val="20"/>
                <w:lang w:val="en-US"/>
              </w:rPr>
            </w:pPr>
            <w:r w:rsidRPr="00F27B7F">
              <w:rPr>
                <w:rFonts w:ascii="Times New Roman" w:hAnsi="Times New Roman" w:cs="Times New Roman"/>
                <w:i/>
                <w:iCs/>
                <w:sz w:val="20"/>
                <w:szCs w:val="20"/>
              </w:rPr>
              <w:t xml:space="preserve">a) Căn cứ quy định tại Nghị định này và Phiếu chuyển thông tin do cơ quan có chức năng quản lý đất đai và các cơ quan khác chuyển đến để tính </w:t>
            </w:r>
            <w:r>
              <w:rPr>
                <w:rFonts w:ascii="Times New Roman" w:hAnsi="Times New Roman" w:cs="Times New Roman"/>
                <w:i/>
                <w:iCs/>
                <w:sz w:val="20"/>
                <w:szCs w:val="20"/>
              </w:rPr>
              <w:t>tiền sử dụng đất, tiền thuê đất</w:t>
            </w:r>
            <w:r>
              <w:rPr>
                <w:rFonts w:ascii="Times New Roman" w:hAnsi="Times New Roman" w:cs="Times New Roman"/>
                <w:i/>
                <w:iCs/>
                <w:sz w:val="20"/>
                <w:szCs w:val="20"/>
                <w:lang w:val="en-US"/>
              </w:rPr>
              <w:t xml:space="preserve"> </w:t>
            </w:r>
            <w:r w:rsidRPr="00C87629">
              <w:rPr>
                <w:rFonts w:ascii="Times New Roman" w:hAnsi="Times New Roman" w:cs="Times New Roman"/>
                <w:b/>
                <w:i/>
                <w:iCs/>
                <w:sz w:val="20"/>
                <w:szCs w:val="20"/>
                <w:lang w:val="en-US"/>
              </w:rPr>
              <w:t xml:space="preserve">(bao </w:t>
            </w:r>
            <w:proofErr w:type="spellStart"/>
            <w:r w:rsidRPr="00C87629">
              <w:rPr>
                <w:rFonts w:ascii="Times New Roman" w:hAnsi="Times New Roman" w:cs="Times New Roman"/>
                <w:b/>
                <w:i/>
                <w:iCs/>
                <w:sz w:val="20"/>
                <w:szCs w:val="20"/>
                <w:lang w:val="en-US"/>
              </w:rPr>
              <w:t>gồm</w:t>
            </w:r>
            <w:proofErr w:type="spellEnd"/>
            <w:r w:rsidRPr="00C87629">
              <w:rPr>
                <w:rFonts w:ascii="Times New Roman" w:hAnsi="Times New Roman" w:cs="Times New Roman"/>
                <w:b/>
                <w:i/>
                <w:iCs/>
                <w:sz w:val="20"/>
                <w:szCs w:val="20"/>
                <w:lang w:val="en-US"/>
              </w:rPr>
              <w:t xml:space="preserve"> </w:t>
            </w:r>
            <w:proofErr w:type="spellStart"/>
            <w:r w:rsidRPr="00C87629">
              <w:rPr>
                <w:rFonts w:ascii="Times New Roman" w:hAnsi="Times New Roman" w:cs="Times New Roman"/>
                <w:b/>
                <w:i/>
                <w:iCs/>
                <w:sz w:val="20"/>
                <w:szCs w:val="20"/>
                <w:lang w:val="en-US"/>
              </w:rPr>
              <w:t>cả</w:t>
            </w:r>
            <w:proofErr w:type="spellEnd"/>
            <w:r w:rsidRPr="00C87629">
              <w:rPr>
                <w:rFonts w:ascii="Times New Roman" w:hAnsi="Times New Roman" w:cs="Times New Roman"/>
                <w:b/>
                <w:i/>
                <w:iCs/>
                <w:sz w:val="20"/>
                <w:szCs w:val="20"/>
              </w:rPr>
              <w:t xml:space="preserve"> tiền thuê đất có mặt nước, tiền thuê đất để xây dựng công trình ngầm, công trình ngầm nằm ngoài phần không gian sử dụng đất theo quy định tại khoản 3 Điều 27 Nghị định này</w:t>
            </w:r>
            <w:r w:rsidRPr="00C87629">
              <w:rPr>
                <w:rFonts w:ascii="Times New Roman" w:hAnsi="Times New Roman" w:cs="Times New Roman"/>
                <w:b/>
                <w:i/>
                <w:iCs/>
                <w:sz w:val="20"/>
                <w:szCs w:val="20"/>
                <w:lang w:val="en-US"/>
              </w:rPr>
              <w:t>)</w:t>
            </w:r>
            <w:r>
              <w:rPr>
                <w:rFonts w:ascii="Times New Roman" w:hAnsi="Times New Roman" w:cs="Times New Roman"/>
                <w:b/>
                <w:i/>
                <w:iCs/>
                <w:sz w:val="20"/>
                <w:szCs w:val="20"/>
                <w:lang w:val="en-US"/>
              </w:rPr>
              <w:t>;</w:t>
            </w:r>
            <w:r w:rsidRPr="00C87629">
              <w:rPr>
                <w:rFonts w:ascii="Times New Roman" w:hAnsi="Times New Roman" w:cs="Times New Roman"/>
                <w:b/>
                <w:i/>
                <w:iCs/>
                <w:sz w:val="20"/>
                <w:szCs w:val="20"/>
              </w:rPr>
              <w:t xml:space="preserve"> </w:t>
            </w:r>
            <w:bookmarkStart w:id="54" w:name="_Hlk196086204"/>
            <w:r w:rsidRPr="00C87629">
              <w:rPr>
                <w:rFonts w:ascii="Times New Roman" w:hAnsi="Times New Roman" w:cs="Times New Roman"/>
                <w:b/>
                <w:i/>
                <w:iCs/>
                <w:sz w:val="20"/>
                <w:szCs w:val="20"/>
              </w:rPr>
              <w:t xml:space="preserve">tiền đất trước khi chuyển mục đích sử dụng đất </w:t>
            </w:r>
            <w:bookmarkEnd w:id="54"/>
            <w:r w:rsidRPr="00C87629">
              <w:rPr>
                <w:rFonts w:ascii="Times New Roman" w:hAnsi="Times New Roman" w:cs="Times New Roman"/>
                <w:b/>
                <w:i/>
                <w:iCs/>
                <w:sz w:val="20"/>
                <w:szCs w:val="20"/>
              </w:rPr>
              <w:t>theo quy định tại Điều 7, Điều 8, Điều 34</w:t>
            </w:r>
            <w:r>
              <w:rPr>
                <w:rFonts w:ascii="Times New Roman" w:hAnsi="Times New Roman" w:cs="Times New Roman"/>
                <w:b/>
                <w:i/>
                <w:iCs/>
                <w:sz w:val="20"/>
                <w:szCs w:val="20"/>
                <w:lang w:val="en-US"/>
              </w:rPr>
              <w:t>;</w:t>
            </w:r>
            <w:r w:rsidRPr="00C87629">
              <w:rPr>
                <w:rFonts w:ascii="Times New Roman" w:hAnsi="Times New Roman" w:cs="Times New Roman"/>
                <w:b/>
                <w:i/>
                <w:iCs/>
                <w:sz w:val="20"/>
                <w:szCs w:val="20"/>
              </w:rPr>
              <w:t xml:space="preserve"> khoản tiền bổ sung theo quy định tại Điều 15, khoản 4 Điều 30, khoản 2 Điều 50, khoản 9 Điều 51</w:t>
            </w:r>
            <w:r>
              <w:rPr>
                <w:rFonts w:ascii="Times New Roman" w:hAnsi="Times New Roman" w:cs="Times New Roman"/>
                <w:b/>
                <w:i/>
                <w:iCs/>
                <w:sz w:val="20"/>
                <w:szCs w:val="20"/>
                <w:lang w:val="en-US"/>
              </w:rPr>
              <w:t>;</w:t>
            </w:r>
            <w:r w:rsidRPr="00C87629">
              <w:rPr>
                <w:rFonts w:ascii="Times New Roman" w:hAnsi="Times New Roman" w:cs="Times New Roman"/>
                <w:b/>
                <w:i/>
                <w:iCs/>
                <w:sz w:val="20"/>
                <w:szCs w:val="20"/>
              </w:rPr>
              <w:t xml:space="preserve"> </w:t>
            </w:r>
            <w:proofErr w:type="spellStart"/>
            <w:r w:rsidRPr="00C87629">
              <w:rPr>
                <w:rFonts w:ascii="Times New Roman" w:hAnsi="Times New Roman" w:cs="Times New Roman"/>
                <w:b/>
                <w:i/>
                <w:iCs/>
                <w:sz w:val="20"/>
                <w:szCs w:val="20"/>
                <w:lang w:val="en-US"/>
              </w:rPr>
              <w:t>số</w:t>
            </w:r>
            <w:proofErr w:type="spellEnd"/>
            <w:r w:rsidRPr="00C87629">
              <w:rPr>
                <w:rFonts w:ascii="Times New Roman" w:hAnsi="Times New Roman" w:cs="Times New Roman"/>
                <w:b/>
                <w:i/>
                <w:iCs/>
                <w:sz w:val="20"/>
                <w:szCs w:val="20"/>
                <w:lang w:val="en-US"/>
              </w:rPr>
              <w:t xml:space="preserve"> </w:t>
            </w:r>
            <w:proofErr w:type="spellStart"/>
            <w:r w:rsidRPr="00C87629">
              <w:rPr>
                <w:rFonts w:ascii="Times New Roman" w:hAnsi="Times New Roman" w:cs="Times New Roman"/>
                <w:b/>
                <w:i/>
                <w:iCs/>
                <w:sz w:val="20"/>
                <w:szCs w:val="20"/>
                <w:lang w:val="en-US"/>
              </w:rPr>
              <w:t>tiền</w:t>
            </w:r>
            <w:proofErr w:type="spellEnd"/>
            <w:r w:rsidRPr="00C87629">
              <w:rPr>
                <w:rFonts w:ascii="Times New Roman" w:hAnsi="Times New Roman" w:cs="Times New Roman"/>
                <w:b/>
                <w:i/>
                <w:iCs/>
                <w:sz w:val="20"/>
                <w:szCs w:val="20"/>
                <w:lang w:val="en-US"/>
              </w:rPr>
              <w:t xml:space="preserve"> </w:t>
            </w:r>
            <w:proofErr w:type="spellStart"/>
            <w:r w:rsidRPr="00C87629">
              <w:rPr>
                <w:rFonts w:ascii="Times New Roman" w:hAnsi="Times New Roman" w:cs="Times New Roman"/>
                <w:b/>
                <w:i/>
                <w:iCs/>
                <w:sz w:val="20"/>
                <w:szCs w:val="20"/>
                <w:lang w:val="en-US"/>
              </w:rPr>
              <w:t>sử</w:t>
            </w:r>
            <w:proofErr w:type="spellEnd"/>
            <w:r w:rsidRPr="00C87629">
              <w:rPr>
                <w:rFonts w:ascii="Times New Roman" w:hAnsi="Times New Roman" w:cs="Times New Roman"/>
                <w:b/>
                <w:i/>
                <w:iCs/>
                <w:sz w:val="20"/>
                <w:szCs w:val="20"/>
                <w:lang w:val="en-US"/>
              </w:rPr>
              <w:t xml:space="preserve"> </w:t>
            </w:r>
            <w:proofErr w:type="spellStart"/>
            <w:r w:rsidRPr="00C87629">
              <w:rPr>
                <w:rFonts w:ascii="Times New Roman" w:hAnsi="Times New Roman" w:cs="Times New Roman"/>
                <w:b/>
                <w:i/>
                <w:iCs/>
                <w:sz w:val="20"/>
                <w:szCs w:val="20"/>
                <w:lang w:val="en-US"/>
              </w:rPr>
              <w:t>dụng</w:t>
            </w:r>
            <w:proofErr w:type="spellEnd"/>
            <w:r w:rsidRPr="00C87629">
              <w:rPr>
                <w:rFonts w:ascii="Times New Roman" w:hAnsi="Times New Roman" w:cs="Times New Roman"/>
                <w:b/>
                <w:i/>
                <w:iCs/>
                <w:sz w:val="20"/>
                <w:szCs w:val="20"/>
                <w:lang w:val="en-US"/>
              </w:rPr>
              <w:t xml:space="preserve"> </w:t>
            </w:r>
            <w:proofErr w:type="spellStart"/>
            <w:r w:rsidRPr="00C87629">
              <w:rPr>
                <w:rFonts w:ascii="Times New Roman" w:hAnsi="Times New Roman" w:cs="Times New Roman"/>
                <w:b/>
                <w:i/>
                <w:iCs/>
                <w:sz w:val="20"/>
                <w:szCs w:val="20"/>
                <w:lang w:val="en-US"/>
              </w:rPr>
              <w:t>đất</w:t>
            </w:r>
            <w:proofErr w:type="spellEnd"/>
            <w:r w:rsidRPr="00C87629">
              <w:rPr>
                <w:rFonts w:ascii="Times New Roman" w:hAnsi="Times New Roman" w:cs="Times New Roman"/>
                <w:b/>
                <w:i/>
                <w:iCs/>
                <w:sz w:val="20"/>
                <w:szCs w:val="20"/>
                <w:lang w:val="en-US"/>
              </w:rPr>
              <w:t xml:space="preserve">, </w:t>
            </w:r>
            <w:proofErr w:type="spellStart"/>
            <w:r w:rsidRPr="00C87629">
              <w:rPr>
                <w:rFonts w:ascii="Times New Roman" w:hAnsi="Times New Roman" w:cs="Times New Roman"/>
                <w:b/>
                <w:i/>
                <w:iCs/>
                <w:sz w:val="20"/>
                <w:szCs w:val="20"/>
                <w:lang w:val="en-US"/>
              </w:rPr>
              <w:t>tiền</w:t>
            </w:r>
            <w:proofErr w:type="spellEnd"/>
            <w:r w:rsidRPr="00C87629">
              <w:rPr>
                <w:rFonts w:ascii="Times New Roman" w:hAnsi="Times New Roman" w:cs="Times New Roman"/>
                <w:b/>
                <w:i/>
                <w:iCs/>
                <w:sz w:val="20"/>
                <w:szCs w:val="20"/>
                <w:lang w:val="en-US"/>
              </w:rPr>
              <w:t xml:space="preserve"> </w:t>
            </w:r>
            <w:proofErr w:type="spellStart"/>
            <w:r w:rsidRPr="00C87629">
              <w:rPr>
                <w:rFonts w:ascii="Times New Roman" w:hAnsi="Times New Roman" w:cs="Times New Roman"/>
                <w:b/>
                <w:i/>
                <w:iCs/>
                <w:sz w:val="20"/>
                <w:szCs w:val="20"/>
                <w:lang w:val="en-US"/>
              </w:rPr>
              <w:t>thuê</w:t>
            </w:r>
            <w:proofErr w:type="spellEnd"/>
            <w:r w:rsidRPr="00C87629">
              <w:rPr>
                <w:rFonts w:ascii="Times New Roman" w:hAnsi="Times New Roman" w:cs="Times New Roman"/>
                <w:b/>
                <w:i/>
                <w:iCs/>
                <w:sz w:val="20"/>
                <w:szCs w:val="20"/>
                <w:lang w:val="en-US"/>
              </w:rPr>
              <w:t xml:space="preserve"> </w:t>
            </w:r>
            <w:proofErr w:type="spellStart"/>
            <w:r w:rsidRPr="00C87629">
              <w:rPr>
                <w:rFonts w:ascii="Times New Roman" w:hAnsi="Times New Roman" w:cs="Times New Roman"/>
                <w:b/>
                <w:i/>
                <w:iCs/>
                <w:sz w:val="20"/>
                <w:szCs w:val="20"/>
                <w:lang w:val="en-US"/>
              </w:rPr>
              <w:t>đất</w:t>
            </w:r>
            <w:proofErr w:type="spellEnd"/>
            <w:r w:rsidRPr="00C87629">
              <w:rPr>
                <w:rFonts w:ascii="Times New Roman" w:hAnsi="Times New Roman" w:cs="Times New Roman"/>
                <w:b/>
                <w:i/>
                <w:iCs/>
                <w:sz w:val="20"/>
                <w:szCs w:val="20"/>
                <w:lang w:val="en-US"/>
              </w:rPr>
              <w:t xml:space="preserve"> </w:t>
            </w:r>
            <w:proofErr w:type="spellStart"/>
            <w:r w:rsidRPr="00C87629">
              <w:rPr>
                <w:rFonts w:ascii="Times New Roman" w:hAnsi="Times New Roman" w:cs="Times New Roman"/>
                <w:b/>
                <w:i/>
                <w:iCs/>
                <w:sz w:val="20"/>
                <w:szCs w:val="20"/>
                <w:lang w:val="en-US"/>
              </w:rPr>
              <w:t>được</w:t>
            </w:r>
            <w:proofErr w:type="spellEnd"/>
            <w:r w:rsidRPr="00C87629">
              <w:rPr>
                <w:rFonts w:ascii="Times New Roman" w:hAnsi="Times New Roman" w:cs="Times New Roman"/>
                <w:b/>
                <w:i/>
                <w:iCs/>
                <w:sz w:val="20"/>
                <w:szCs w:val="20"/>
                <w:lang w:val="en-US"/>
              </w:rPr>
              <w:t xml:space="preserve"> </w:t>
            </w:r>
            <w:proofErr w:type="spellStart"/>
            <w:r w:rsidRPr="00C87629">
              <w:rPr>
                <w:rFonts w:ascii="Times New Roman" w:hAnsi="Times New Roman" w:cs="Times New Roman"/>
                <w:b/>
                <w:i/>
                <w:iCs/>
                <w:sz w:val="20"/>
                <w:szCs w:val="20"/>
                <w:lang w:val="en-US"/>
              </w:rPr>
              <w:t>miễn</w:t>
            </w:r>
            <w:proofErr w:type="spellEnd"/>
            <w:r w:rsidRPr="00C87629">
              <w:rPr>
                <w:rFonts w:ascii="Times New Roman" w:hAnsi="Times New Roman" w:cs="Times New Roman"/>
                <w:b/>
                <w:i/>
                <w:iCs/>
                <w:sz w:val="20"/>
                <w:szCs w:val="20"/>
                <w:lang w:val="en-US"/>
              </w:rPr>
              <w:t xml:space="preserve">, </w:t>
            </w:r>
            <w:proofErr w:type="spellStart"/>
            <w:r w:rsidRPr="00C87629">
              <w:rPr>
                <w:rFonts w:ascii="Times New Roman" w:hAnsi="Times New Roman" w:cs="Times New Roman"/>
                <w:b/>
                <w:i/>
                <w:iCs/>
                <w:sz w:val="20"/>
                <w:szCs w:val="20"/>
                <w:lang w:val="en-US"/>
              </w:rPr>
              <w:t>giảm</w:t>
            </w:r>
            <w:proofErr w:type="spellEnd"/>
            <w:r w:rsidRPr="00C87629">
              <w:rPr>
                <w:rFonts w:ascii="Times New Roman" w:hAnsi="Times New Roman" w:cs="Times New Roman"/>
                <w:b/>
                <w:i/>
                <w:iCs/>
                <w:sz w:val="20"/>
                <w:szCs w:val="20"/>
                <w:lang w:val="en-US"/>
              </w:rPr>
              <w:t xml:space="preserve"> </w:t>
            </w:r>
            <w:proofErr w:type="spellStart"/>
            <w:r w:rsidRPr="00C87629">
              <w:rPr>
                <w:rFonts w:ascii="Times New Roman" w:hAnsi="Times New Roman" w:cs="Times New Roman"/>
                <w:b/>
                <w:i/>
                <w:iCs/>
                <w:sz w:val="20"/>
                <w:szCs w:val="20"/>
                <w:lang w:val="en-US"/>
              </w:rPr>
              <w:t>phải</w:t>
            </w:r>
            <w:proofErr w:type="spellEnd"/>
            <w:r w:rsidRPr="00C87629">
              <w:rPr>
                <w:rFonts w:ascii="Times New Roman" w:hAnsi="Times New Roman" w:cs="Times New Roman"/>
                <w:b/>
                <w:i/>
                <w:iCs/>
                <w:sz w:val="20"/>
                <w:szCs w:val="20"/>
                <w:lang w:val="en-US"/>
              </w:rPr>
              <w:t xml:space="preserve"> </w:t>
            </w:r>
            <w:proofErr w:type="spellStart"/>
            <w:r w:rsidRPr="00C87629">
              <w:rPr>
                <w:rFonts w:ascii="Times New Roman" w:hAnsi="Times New Roman" w:cs="Times New Roman"/>
                <w:b/>
                <w:i/>
                <w:iCs/>
                <w:sz w:val="20"/>
                <w:szCs w:val="20"/>
                <w:lang w:val="en-US"/>
              </w:rPr>
              <w:t>thu</w:t>
            </w:r>
            <w:proofErr w:type="spellEnd"/>
            <w:r w:rsidRPr="00C87629">
              <w:rPr>
                <w:rFonts w:ascii="Times New Roman" w:hAnsi="Times New Roman" w:cs="Times New Roman"/>
                <w:b/>
                <w:i/>
                <w:iCs/>
                <w:sz w:val="20"/>
                <w:szCs w:val="20"/>
                <w:lang w:val="en-US"/>
              </w:rPr>
              <w:t xml:space="preserve"> </w:t>
            </w:r>
            <w:proofErr w:type="spellStart"/>
            <w:r w:rsidRPr="00C87629">
              <w:rPr>
                <w:rFonts w:ascii="Times New Roman" w:hAnsi="Times New Roman" w:cs="Times New Roman"/>
                <w:b/>
                <w:i/>
                <w:iCs/>
                <w:sz w:val="20"/>
                <w:szCs w:val="20"/>
                <w:lang w:val="en-US"/>
              </w:rPr>
              <w:t>hồi</w:t>
            </w:r>
            <w:proofErr w:type="spellEnd"/>
            <w:r w:rsidRPr="00C87629">
              <w:rPr>
                <w:rFonts w:ascii="Times New Roman" w:hAnsi="Times New Roman" w:cs="Times New Roman"/>
                <w:b/>
                <w:i/>
                <w:iCs/>
                <w:sz w:val="20"/>
                <w:szCs w:val="20"/>
                <w:lang w:val="en-US"/>
              </w:rPr>
              <w:t xml:space="preserve"> </w:t>
            </w:r>
            <w:proofErr w:type="spellStart"/>
            <w:r w:rsidRPr="00C87629">
              <w:rPr>
                <w:rFonts w:ascii="Times New Roman" w:hAnsi="Times New Roman" w:cs="Times New Roman"/>
                <w:b/>
                <w:i/>
                <w:iCs/>
                <w:sz w:val="20"/>
                <w:szCs w:val="20"/>
                <w:lang w:val="en-US"/>
              </w:rPr>
              <w:t>theo</w:t>
            </w:r>
            <w:proofErr w:type="spellEnd"/>
            <w:r w:rsidRPr="00C87629">
              <w:rPr>
                <w:rFonts w:ascii="Times New Roman" w:hAnsi="Times New Roman" w:cs="Times New Roman"/>
                <w:b/>
                <w:i/>
                <w:iCs/>
                <w:sz w:val="20"/>
                <w:szCs w:val="20"/>
                <w:lang w:val="en-US"/>
              </w:rPr>
              <w:t xml:space="preserve"> </w:t>
            </w:r>
            <w:proofErr w:type="spellStart"/>
            <w:r w:rsidRPr="00C87629">
              <w:rPr>
                <w:rFonts w:ascii="Times New Roman" w:hAnsi="Times New Roman" w:cs="Times New Roman"/>
                <w:b/>
                <w:i/>
                <w:iCs/>
                <w:sz w:val="20"/>
                <w:szCs w:val="20"/>
                <w:lang w:val="en-US"/>
              </w:rPr>
              <w:t>quy</w:t>
            </w:r>
            <w:proofErr w:type="spellEnd"/>
            <w:r w:rsidRPr="00C87629">
              <w:rPr>
                <w:rFonts w:ascii="Times New Roman" w:hAnsi="Times New Roman" w:cs="Times New Roman"/>
                <w:b/>
                <w:i/>
                <w:iCs/>
                <w:sz w:val="20"/>
                <w:szCs w:val="20"/>
                <w:lang w:val="en-US"/>
              </w:rPr>
              <w:t xml:space="preserve"> </w:t>
            </w:r>
            <w:proofErr w:type="spellStart"/>
            <w:r w:rsidRPr="00C87629">
              <w:rPr>
                <w:rFonts w:ascii="Times New Roman" w:hAnsi="Times New Roman" w:cs="Times New Roman"/>
                <w:b/>
                <w:i/>
                <w:iCs/>
                <w:sz w:val="20"/>
                <w:szCs w:val="20"/>
                <w:lang w:val="en-US"/>
              </w:rPr>
              <w:t>định</w:t>
            </w:r>
            <w:proofErr w:type="spellEnd"/>
            <w:r w:rsidRPr="00C87629">
              <w:rPr>
                <w:rFonts w:ascii="Times New Roman" w:hAnsi="Times New Roman" w:cs="Times New Roman"/>
                <w:b/>
                <w:i/>
                <w:iCs/>
                <w:sz w:val="20"/>
                <w:szCs w:val="20"/>
                <w:lang w:val="en-US"/>
              </w:rPr>
              <w:t xml:space="preserve"> </w:t>
            </w:r>
            <w:proofErr w:type="spellStart"/>
            <w:r w:rsidRPr="00C87629">
              <w:rPr>
                <w:rFonts w:ascii="Times New Roman" w:hAnsi="Times New Roman" w:cs="Times New Roman"/>
                <w:b/>
                <w:i/>
                <w:iCs/>
                <w:sz w:val="20"/>
                <w:szCs w:val="20"/>
                <w:lang w:val="en-US"/>
              </w:rPr>
              <w:t>tại</w:t>
            </w:r>
            <w:proofErr w:type="spellEnd"/>
            <w:r w:rsidRPr="00C87629">
              <w:rPr>
                <w:rFonts w:ascii="Times New Roman" w:hAnsi="Times New Roman" w:cs="Times New Roman"/>
                <w:b/>
                <w:i/>
                <w:iCs/>
                <w:sz w:val="20"/>
                <w:szCs w:val="20"/>
                <w:lang w:val="en-US"/>
              </w:rPr>
              <w:t xml:space="preserve"> </w:t>
            </w:r>
            <w:proofErr w:type="spellStart"/>
            <w:r w:rsidRPr="00C87629">
              <w:rPr>
                <w:rFonts w:ascii="Times New Roman" w:hAnsi="Times New Roman" w:cs="Times New Roman"/>
                <w:b/>
                <w:i/>
                <w:iCs/>
                <w:sz w:val="20"/>
                <w:szCs w:val="20"/>
                <w:lang w:val="en-US"/>
              </w:rPr>
              <w:t>Điều</w:t>
            </w:r>
            <w:proofErr w:type="spellEnd"/>
            <w:r w:rsidRPr="00C87629">
              <w:rPr>
                <w:rFonts w:ascii="Times New Roman" w:hAnsi="Times New Roman" w:cs="Times New Roman"/>
                <w:b/>
                <w:i/>
                <w:iCs/>
                <w:sz w:val="20"/>
                <w:szCs w:val="20"/>
                <w:lang w:val="en-US"/>
              </w:rPr>
              <w:t xml:space="preserve"> 17, </w:t>
            </w:r>
            <w:proofErr w:type="spellStart"/>
            <w:r w:rsidRPr="00C87629">
              <w:rPr>
                <w:rFonts w:ascii="Times New Roman" w:hAnsi="Times New Roman" w:cs="Times New Roman"/>
                <w:b/>
                <w:i/>
                <w:iCs/>
                <w:sz w:val="20"/>
                <w:szCs w:val="20"/>
                <w:lang w:val="en-US"/>
              </w:rPr>
              <w:t>Điều</w:t>
            </w:r>
            <w:proofErr w:type="spellEnd"/>
            <w:r w:rsidRPr="00C87629">
              <w:rPr>
                <w:rFonts w:ascii="Times New Roman" w:hAnsi="Times New Roman" w:cs="Times New Roman"/>
                <w:b/>
                <w:i/>
                <w:iCs/>
                <w:sz w:val="20"/>
                <w:szCs w:val="20"/>
                <w:lang w:val="en-US"/>
              </w:rPr>
              <w:t xml:space="preserve"> 38 </w:t>
            </w:r>
            <w:proofErr w:type="spellStart"/>
            <w:r w:rsidRPr="00C87629">
              <w:rPr>
                <w:rFonts w:ascii="Times New Roman" w:hAnsi="Times New Roman" w:cs="Times New Roman"/>
                <w:b/>
                <w:i/>
                <w:iCs/>
                <w:sz w:val="20"/>
                <w:szCs w:val="20"/>
                <w:lang w:val="en-US"/>
              </w:rPr>
              <w:t>Nghị</w:t>
            </w:r>
            <w:proofErr w:type="spellEnd"/>
            <w:r w:rsidRPr="00C87629">
              <w:rPr>
                <w:rFonts w:ascii="Times New Roman" w:hAnsi="Times New Roman" w:cs="Times New Roman"/>
                <w:b/>
                <w:i/>
                <w:iCs/>
                <w:sz w:val="20"/>
                <w:szCs w:val="20"/>
                <w:lang w:val="en-US"/>
              </w:rPr>
              <w:t xml:space="preserve"> </w:t>
            </w:r>
            <w:proofErr w:type="spellStart"/>
            <w:r w:rsidRPr="00C87629">
              <w:rPr>
                <w:rFonts w:ascii="Times New Roman" w:hAnsi="Times New Roman" w:cs="Times New Roman"/>
                <w:b/>
                <w:i/>
                <w:iCs/>
                <w:sz w:val="20"/>
                <w:szCs w:val="20"/>
                <w:lang w:val="en-US"/>
              </w:rPr>
              <w:t>định</w:t>
            </w:r>
            <w:proofErr w:type="spellEnd"/>
            <w:r w:rsidRPr="00C87629">
              <w:rPr>
                <w:rFonts w:ascii="Times New Roman" w:hAnsi="Times New Roman" w:cs="Times New Roman"/>
                <w:b/>
                <w:i/>
                <w:iCs/>
                <w:sz w:val="20"/>
                <w:szCs w:val="20"/>
                <w:lang w:val="en-US"/>
              </w:rPr>
              <w:t xml:space="preserve"> </w:t>
            </w:r>
            <w:proofErr w:type="spellStart"/>
            <w:r w:rsidRPr="00C87629">
              <w:rPr>
                <w:rFonts w:ascii="Times New Roman" w:hAnsi="Times New Roman" w:cs="Times New Roman"/>
                <w:b/>
                <w:i/>
                <w:iCs/>
                <w:sz w:val="20"/>
                <w:szCs w:val="20"/>
                <w:lang w:val="en-US"/>
              </w:rPr>
              <w:t>này</w:t>
            </w:r>
            <w:proofErr w:type="spellEnd"/>
            <w:r>
              <w:rPr>
                <w:rFonts w:ascii="Times New Roman" w:hAnsi="Times New Roman" w:cs="Times New Roman"/>
                <w:b/>
                <w:i/>
                <w:iCs/>
                <w:sz w:val="20"/>
                <w:szCs w:val="20"/>
                <w:lang w:val="en-US"/>
              </w:rPr>
              <w:t>;</w:t>
            </w:r>
            <w:r w:rsidRPr="00C87629">
              <w:rPr>
                <w:rFonts w:ascii="Times New Roman" w:hAnsi="Times New Roman" w:cs="Times New Roman"/>
                <w:b/>
                <w:i/>
                <w:iCs/>
                <w:sz w:val="20"/>
                <w:szCs w:val="20"/>
              </w:rPr>
              <w:t xml:space="preserve"> số tiền sử dụng đất, tiền thuê đất được giảm và thông báo cho người sử dụng đất theo quy định tại Nghị định này.</w:t>
            </w:r>
            <w:r w:rsidRPr="00F27B7F">
              <w:rPr>
                <w:rFonts w:ascii="Times New Roman" w:hAnsi="Times New Roman" w:cs="Times New Roman"/>
                <w:i/>
                <w:iCs/>
                <w:sz w:val="20"/>
                <w:szCs w:val="20"/>
                <w:lang w:val="en-US"/>
              </w:rPr>
              <w:t>”</w:t>
            </w:r>
          </w:p>
        </w:tc>
        <w:tc>
          <w:tcPr>
            <w:tcW w:w="1269" w:type="pct"/>
            <w:shd w:val="clear" w:color="auto" w:fill="FFFFFF"/>
          </w:tcPr>
          <w:p w14:paraId="15BBDC40" w14:textId="77777777" w:rsidR="00F31681" w:rsidRPr="008E4809" w:rsidRDefault="00F31681" w:rsidP="00F31681">
            <w:pPr>
              <w:spacing w:before="60" w:after="60"/>
              <w:ind w:right="41" w:firstLine="62"/>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US"/>
              </w:rPr>
              <w:t>Sửa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đổi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để</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làm</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rõ</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trách</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nhiệm</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của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cơ</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quan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thuế</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trong</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việc</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tính</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thu</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nộp</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tiền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sử</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dụng</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đất</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tiền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thuê</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đất</w:t>
            </w:r>
            <w:proofErr w:type="spellEnd"/>
            <w:r>
              <w:rPr>
                <w:rFonts w:ascii="Times New Roman" w:hAnsi="Times New Roman" w:cs="Times New Roman"/>
                <w:sz w:val="20"/>
                <w:szCs w:val="20"/>
                <w:lang w:val="en-US"/>
              </w:rPr>
              <w:t>.</w:t>
            </w:r>
          </w:p>
        </w:tc>
      </w:tr>
      <w:tr w:rsidR="00F31681" w:rsidRPr="00F27B7F" w14:paraId="175A5CF9" w14:textId="77777777" w:rsidTr="00F27B7F">
        <w:trPr>
          <w:trHeight w:val="20"/>
          <w:jc w:val="center"/>
        </w:trPr>
        <w:tc>
          <w:tcPr>
            <w:tcW w:w="1671" w:type="pct"/>
            <w:shd w:val="clear" w:color="auto" w:fill="FFFFFF"/>
          </w:tcPr>
          <w:p w14:paraId="271DCFC3" w14:textId="77777777" w:rsidR="00F31681" w:rsidRPr="00F27B7F" w:rsidRDefault="00F31681" w:rsidP="00F31681">
            <w:pPr>
              <w:spacing w:before="60" w:after="60"/>
              <w:jc w:val="both"/>
              <w:rPr>
                <w:rFonts w:ascii="Times New Roman" w:hAnsi="Times New Roman" w:cs="Times New Roman"/>
                <w:sz w:val="20"/>
                <w:szCs w:val="20"/>
                <w:lang w:val="en-US"/>
              </w:rPr>
            </w:pPr>
            <w:r w:rsidRPr="00F27B7F">
              <w:rPr>
                <w:rFonts w:ascii="Times New Roman" w:hAnsi="Times New Roman" w:cs="Times New Roman"/>
                <w:sz w:val="20"/>
                <w:szCs w:val="20"/>
              </w:rPr>
              <w:t>5. Ủy ban nh</w:t>
            </w:r>
            <w:proofErr w:type="spellStart"/>
            <w:r w:rsidRPr="00F27B7F">
              <w:rPr>
                <w:rFonts w:ascii="Times New Roman" w:hAnsi="Times New Roman" w:cs="Times New Roman"/>
                <w:sz w:val="20"/>
                <w:szCs w:val="20"/>
                <w:lang w:val="en-US"/>
              </w:rPr>
              <w:t>ân</w:t>
            </w:r>
            <w:proofErr w:type="spellEnd"/>
            <w:r w:rsidRPr="00F27B7F">
              <w:rPr>
                <w:rFonts w:ascii="Times New Roman" w:hAnsi="Times New Roman" w:cs="Times New Roman"/>
                <w:sz w:val="20"/>
                <w:szCs w:val="20"/>
                <w:lang w:val="en-US"/>
              </w:rPr>
              <w:t xml:space="preserve"> </w:t>
            </w:r>
            <w:proofErr w:type="spellStart"/>
            <w:r w:rsidRPr="00F27B7F">
              <w:rPr>
                <w:rFonts w:ascii="Times New Roman" w:hAnsi="Times New Roman" w:cs="Times New Roman"/>
                <w:sz w:val="20"/>
                <w:szCs w:val="20"/>
                <w:lang w:val="en-US"/>
              </w:rPr>
              <w:t>dân</w:t>
            </w:r>
            <w:proofErr w:type="spellEnd"/>
            <w:r w:rsidRPr="00F27B7F">
              <w:rPr>
                <w:rFonts w:ascii="Times New Roman" w:hAnsi="Times New Roman" w:cs="Times New Roman"/>
                <w:sz w:val="20"/>
                <w:szCs w:val="20"/>
                <w:lang w:val="en-US"/>
              </w:rPr>
              <w:t xml:space="preserve"> c</w:t>
            </w:r>
            <w:r w:rsidRPr="00F27B7F">
              <w:rPr>
                <w:rFonts w:ascii="Times New Roman" w:hAnsi="Times New Roman" w:cs="Times New Roman"/>
                <w:sz w:val="20"/>
                <w:szCs w:val="20"/>
              </w:rPr>
              <w:t>ấp huyện:</w:t>
            </w:r>
          </w:p>
          <w:p w14:paraId="3DB82F5A" w14:textId="77777777" w:rsidR="00F31681" w:rsidRPr="00F27B7F" w:rsidRDefault="00F31681" w:rsidP="00F31681">
            <w:pPr>
              <w:spacing w:before="60" w:after="60"/>
              <w:rPr>
                <w:rFonts w:ascii="Times New Roman" w:hAnsi="Times New Roman" w:cs="Times New Roman"/>
                <w:bCs/>
                <w:sz w:val="20"/>
                <w:szCs w:val="20"/>
              </w:rPr>
            </w:pPr>
            <w:r w:rsidRPr="00F27B7F">
              <w:rPr>
                <w:rFonts w:ascii="Times New Roman" w:hAnsi="Times New Roman" w:cs="Times New Roman"/>
                <w:sz w:val="20"/>
                <w:szCs w:val="20"/>
              </w:rPr>
              <w:t>a) Xác nhận số kinh phí bồi thường, hỗ trợ, tái định cư được trừ vào tiền sử dụng đất, tiền thuê đất phải nộp.</w:t>
            </w:r>
          </w:p>
        </w:tc>
        <w:tc>
          <w:tcPr>
            <w:tcW w:w="2060" w:type="pct"/>
            <w:shd w:val="clear" w:color="auto" w:fill="FFFFFF"/>
          </w:tcPr>
          <w:p w14:paraId="5DFD5C6C" w14:textId="77777777" w:rsidR="00F31681" w:rsidRPr="00F27B7F" w:rsidRDefault="00F31681" w:rsidP="006D4C68">
            <w:pPr>
              <w:spacing w:before="60" w:after="60"/>
              <w:ind w:left="62" w:right="57" w:firstLine="99"/>
              <w:jc w:val="both"/>
              <w:rPr>
                <w:rFonts w:ascii="Times New Roman" w:hAnsi="Times New Roman" w:cs="Times New Roman"/>
                <w:sz w:val="20"/>
                <w:szCs w:val="20"/>
                <w:shd w:val="clear" w:color="auto" w:fill="FFFFFF"/>
              </w:rPr>
            </w:pPr>
            <w:r w:rsidRPr="00F27B7F">
              <w:rPr>
                <w:rFonts w:ascii="Times New Roman" w:hAnsi="Times New Roman" w:cs="Times New Roman"/>
                <w:sz w:val="20"/>
                <w:szCs w:val="20"/>
                <w:shd w:val="clear" w:color="auto" w:fill="FFFFFF"/>
              </w:rPr>
              <w:t xml:space="preserve">Sửa đổi </w:t>
            </w:r>
            <w:r w:rsidRPr="00F27B7F">
              <w:rPr>
                <w:rFonts w:ascii="Times New Roman" w:hAnsi="Times New Roman" w:cs="Times New Roman"/>
                <w:bCs/>
                <w:iCs/>
                <w:sz w:val="20"/>
                <w:szCs w:val="20"/>
              </w:rPr>
              <w:t xml:space="preserve">khoản </w:t>
            </w:r>
            <w:r w:rsidRPr="00F27B7F">
              <w:rPr>
                <w:rFonts w:ascii="Times New Roman" w:hAnsi="Times New Roman" w:cs="Times New Roman"/>
                <w:bCs/>
                <w:iCs/>
                <w:sz w:val="20"/>
                <w:szCs w:val="20"/>
                <w:lang w:val="en-US"/>
              </w:rPr>
              <w:t>5</w:t>
            </w:r>
            <w:r w:rsidRPr="00F27B7F">
              <w:rPr>
                <w:rFonts w:ascii="Times New Roman" w:hAnsi="Times New Roman" w:cs="Times New Roman"/>
                <w:bCs/>
                <w:iCs/>
                <w:sz w:val="20"/>
                <w:szCs w:val="20"/>
              </w:rPr>
              <w:t xml:space="preserve"> Điều 4</w:t>
            </w:r>
            <w:r w:rsidRPr="00F27B7F">
              <w:rPr>
                <w:rFonts w:ascii="Times New Roman" w:hAnsi="Times New Roman" w:cs="Times New Roman"/>
                <w:bCs/>
                <w:iCs/>
                <w:sz w:val="20"/>
                <w:szCs w:val="20"/>
                <w:lang w:val="en-US"/>
              </w:rPr>
              <w:t>4</w:t>
            </w:r>
            <w:r w:rsidRPr="00F27B7F">
              <w:rPr>
                <w:rFonts w:ascii="Times New Roman" w:hAnsi="Times New Roman" w:cs="Times New Roman"/>
                <w:bCs/>
                <w:iCs/>
                <w:sz w:val="20"/>
                <w:szCs w:val="20"/>
              </w:rPr>
              <w:t xml:space="preserve"> như sau:</w:t>
            </w:r>
          </w:p>
          <w:p w14:paraId="5BCF7512" w14:textId="77777777" w:rsidR="00F31681" w:rsidRPr="00F27B7F" w:rsidRDefault="00F31681" w:rsidP="006D4C68">
            <w:pPr>
              <w:spacing w:before="60" w:after="60" w:line="264" w:lineRule="auto"/>
              <w:ind w:left="62" w:right="57" w:firstLine="99"/>
              <w:jc w:val="both"/>
              <w:rPr>
                <w:rFonts w:ascii="Times New Roman" w:hAnsi="Times New Roman" w:cs="Times New Roman"/>
                <w:i/>
                <w:iCs/>
                <w:sz w:val="20"/>
                <w:szCs w:val="20"/>
              </w:rPr>
            </w:pPr>
            <w:r w:rsidRPr="00F27B7F">
              <w:rPr>
                <w:rFonts w:ascii="Times New Roman" w:hAnsi="Times New Roman" w:cs="Times New Roman"/>
                <w:i/>
                <w:iCs/>
                <w:sz w:val="20"/>
                <w:szCs w:val="20"/>
              </w:rPr>
              <w:t>“5. Ủy ban nhân dân cấp xã:</w:t>
            </w:r>
          </w:p>
          <w:p w14:paraId="40CB2B93" w14:textId="77777777" w:rsidR="00F31681" w:rsidRPr="00F27B7F" w:rsidRDefault="00F31681" w:rsidP="006D4C68">
            <w:pPr>
              <w:spacing w:before="60" w:after="60"/>
              <w:ind w:left="62" w:right="57" w:firstLine="99"/>
              <w:jc w:val="both"/>
              <w:rPr>
                <w:rFonts w:ascii="Times New Roman" w:hAnsi="Times New Roman" w:cs="Times New Roman"/>
                <w:bCs/>
                <w:sz w:val="20"/>
                <w:szCs w:val="20"/>
              </w:rPr>
            </w:pPr>
            <w:r w:rsidRPr="00F27B7F">
              <w:rPr>
                <w:rFonts w:ascii="Times New Roman" w:hAnsi="Times New Roman" w:cs="Times New Roman"/>
                <w:i/>
                <w:iCs/>
                <w:sz w:val="20"/>
                <w:szCs w:val="20"/>
              </w:rPr>
              <w:t xml:space="preserve">a) Xác nhận số kinh phí bồi thường, hỗ trợ, tái định cư được trừ vào tiền sử dụng đất, tiền thuê đất phải nộp </w:t>
            </w:r>
            <w:r w:rsidRPr="00903F85">
              <w:rPr>
                <w:rFonts w:ascii="Times New Roman" w:hAnsi="Times New Roman" w:cs="Times New Roman"/>
                <w:b/>
                <w:bCs/>
                <w:i/>
                <w:iCs/>
                <w:sz w:val="20"/>
                <w:szCs w:val="20"/>
              </w:rPr>
              <w:t xml:space="preserve">(bao gồm việc xác nhận số kinh phí bồi thường, hỗ trợ, tái định cư được trừ vào tiền sử dụng đất, tiền thuê đất phải nộp đối với trường hợp được Nhà nước giao đất, cho thuê đất và đã ứng trước kinh phí bồi thường, hỗ trợ, tái định cư theo quy định của pháp luật trước ngày Luật Đất đai năm 2024 có hiệu lực thi hành nhưng đến nay mới đề nghị được trừ vào tiền sử </w:t>
            </w:r>
            <w:r w:rsidRPr="00903F85">
              <w:rPr>
                <w:rFonts w:ascii="Times New Roman" w:hAnsi="Times New Roman" w:cs="Times New Roman"/>
                <w:b/>
                <w:bCs/>
                <w:i/>
                <w:iCs/>
                <w:sz w:val="20"/>
                <w:szCs w:val="20"/>
              </w:rPr>
              <w:lastRenderedPageBreak/>
              <w:t>dụng đất, tiền thuê đất phải nộp).</w:t>
            </w:r>
            <w:r w:rsidRPr="00F27B7F">
              <w:rPr>
                <w:rFonts w:ascii="Times New Roman" w:hAnsi="Times New Roman" w:cs="Times New Roman"/>
                <w:i/>
                <w:iCs/>
                <w:sz w:val="20"/>
                <w:szCs w:val="20"/>
              </w:rPr>
              <w:t>”</w:t>
            </w:r>
          </w:p>
        </w:tc>
        <w:tc>
          <w:tcPr>
            <w:tcW w:w="1269" w:type="pct"/>
            <w:shd w:val="clear" w:color="auto" w:fill="FFFFFF"/>
          </w:tcPr>
          <w:p w14:paraId="4D537FCB" w14:textId="77777777" w:rsidR="00F31681" w:rsidRPr="00F27B7F" w:rsidRDefault="00F31681" w:rsidP="00F31681">
            <w:pPr>
              <w:spacing w:before="60" w:after="60"/>
              <w:ind w:right="41" w:firstLine="62"/>
              <w:jc w:val="both"/>
              <w:rPr>
                <w:rFonts w:ascii="Times New Roman" w:hAnsi="Times New Roman" w:cs="Times New Roman"/>
                <w:sz w:val="20"/>
                <w:szCs w:val="20"/>
              </w:rPr>
            </w:pPr>
            <w:proofErr w:type="spellStart"/>
            <w:r>
              <w:rPr>
                <w:rFonts w:ascii="Times New Roman" w:hAnsi="Times New Roman" w:cs="Times New Roman"/>
                <w:sz w:val="20"/>
                <w:szCs w:val="20"/>
                <w:lang w:val="en-US"/>
              </w:rPr>
              <w:lastRenderedPageBreak/>
              <w:t>Sửa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đổi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để</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làm</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rõ</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trách</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nhiệm</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của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cơ</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quan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thuế</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trong</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việc</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tính</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thu</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nộp</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tiền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sử</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dụng</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đất</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tiền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thuê</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đất</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đồng</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thời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để</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phù</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hợp</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với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chủ</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trương</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chuyển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chính</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quyền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địa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phương</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ba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cấp</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thành</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hai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cấp</w:t>
            </w:r>
            <w:proofErr w:type="spellEnd"/>
            <w:r>
              <w:rPr>
                <w:rFonts w:ascii="Times New Roman" w:hAnsi="Times New Roman" w:cs="Times New Roman"/>
                <w:sz w:val="20"/>
                <w:szCs w:val="20"/>
                <w:lang w:val="en-US"/>
              </w:rPr>
              <w:t>.</w:t>
            </w:r>
          </w:p>
        </w:tc>
      </w:tr>
      <w:tr w:rsidR="00F31681" w:rsidRPr="00F27B7F" w14:paraId="7B95B076" w14:textId="77777777" w:rsidTr="00F27B7F">
        <w:trPr>
          <w:trHeight w:val="20"/>
          <w:jc w:val="center"/>
        </w:trPr>
        <w:tc>
          <w:tcPr>
            <w:tcW w:w="1671" w:type="pct"/>
            <w:shd w:val="clear" w:color="auto" w:fill="FFFFFF"/>
          </w:tcPr>
          <w:p w14:paraId="00AD8837" w14:textId="77777777" w:rsidR="00F31681" w:rsidRPr="00F27B7F" w:rsidRDefault="00F31681" w:rsidP="00F31681">
            <w:pPr>
              <w:spacing w:before="60" w:after="60"/>
              <w:rPr>
                <w:rFonts w:ascii="Times New Roman" w:hAnsi="Times New Roman" w:cs="Times New Roman"/>
                <w:bCs/>
                <w:sz w:val="20"/>
                <w:szCs w:val="20"/>
              </w:rPr>
            </w:pPr>
            <w:bookmarkStart w:id="55" w:name="dieu_50"/>
            <w:r w:rsidRPr="00F27B7F">
              <w:rPr>
                <w:rFonts w:ascii="Times New Roman" w:hAnsi="Times New Roman" w:cs="Times New Roman"/>
                <w:b/>
                <w:bCs/>
                <w:sz w:val="20"/>
                <w:szCs w:val="20"/>
                <w:shd w:val="clear" w:color="auto" w:fill="FFFFFF"/>
              </w:rPr>
              <w:lastRenderedPageBreak/>
              <w:t>Điều 50. Điều khoản chuyển tiếp đối với tiền sử dụng đất</w:t>
            </w:r>
            <w:bookmarkEnd w:id="55"/>
          </w:p>
        </w:tc>
        <w:tc>
          <w:tcPr>
            <w:tcW w:w="2060" w:type="pct"/>
            <w:shd w:val="clear" w:color="auto" w:fill="FFFFFF"/>
          </w:tcPr>
          <w:p w14:paraId="1C4F4B99" w14:textId="77777777" w:rsidR="00F31681" w:rsidRPr="00F27B7F" w:rsidRDefault="00F31681" w:rsidP="00F31681">
            <w:pPr>
              <w:spacing w:before="60" w:after="60"/>
              <w:ind w:right="158" w:firstLine="99"/>
              <w:rPr>
                <w:rFonts w:ascii="Times New Roman" w:hAnsi="Times New Roman" w:cs="Times New Roman"/>
                <w:bCs/>
                <w:sz w:val="20"/>
                <w:szCs w:val="20"/>
              </w:rPr>
            </w:pPr>
          </w:p>
        </w:tc>
        <w:tc>
          <w:tcPr>
            <w:tcW w:w="1269" w:type="pct"/>
            <w:shd w:val="clear" w:color="auto" w:fill="FFFFFF"/>
          </w:tcPr>
          <w:p w14:paraId="2913E71B" w14:textId="77777777" w:rsidR="00F31681" w:rsidRPr="00F27B7F" w:rsidRDefault="00F31681" w:rsidP="00F31681">
            <w:pPr>
              <w:spacing w:before="60" w:after="60"/>
              <w:ind w:right="41" w:firstLine="62"/>
              <w:jc w:val="both"/>
              <w:rPr>
                <w:rFonts w:ascii="Times New Roman" w:hAnsi="Times New Roman" w:cs="Times New Roman"/>
                <w:sz w:val="20"/>
                <w:szCs w:val="20"/>
              </w:rPr>
            </w:pPr>
          </w:p>
        </w:tc>
      </w:tr>
      <w:tr w:rsidR="00F31681" w:rsidRPr="006D4C68" w14:paraId="6977BC38" w14:textId="77777777" w:rsidTr="00F27B7F">
        <w:trPr>
          <w:trHeight w:val="20"/>
          <w:jc w:val="center"/>
        </w:trPr>
        <w:tc>
          <w:tcPr>
            <w:tcW w:w="1671" w:type="pct"/>
            <w:shd w:val="clear" w:color="auto" w:fill="FFFFFF"/>
          </w:tcPr>
          <w:p w14:paraId="389FA986" w14:textId="77777777" w:rsidR="00F31681" w:rsidRPr="006D4C68" w:rsidRDefault="00F31681" w:rsidP="00F31681">
            <w:pPr>
              <w:pStyle w:val="NormalWeb"/>
              <w:spacing w:before="60" w:beforeAutospacing="0" w:after="60" w:afterAutospacing="0" w:line="170" w:lineRule="atLeast"/>
              <w:ind w:right="60"/>
              <w:jc w:val="both"/>
              <w:rPr>
                <w:sz w:val="20"/>
                <w:szCs w:val="20"/>
              </w:rPr>
            </w:pPr>
            <w:bookmarkStart w:id="56" w:name="khoan_1_50"/>
            <w:r w:rsidRPr="006D4C68">
              <w:rPr>
                <w:sz w:val="20"/>
                <w:szCs w:val="20"/>
              </w:rPr>
              <w:t xml:space="preserve">1. </w:t>
            </w:r>
            <w:proofErr w:type="spellStart"/>
            <w:r w:rsidRPr="006D4C68">
              <w:rPr>
                <w:sz w:val="20"/>
                <w:szCs w:val="20"/>
              </w:rPr>
              <w:t>Trư</w:t>
            </w:r>
            <w:bookmarkEnd w:id="56"/>
            <w:proofErr w:type="spellEnd"/>
            <w:r w:rsidRPr="006D4C68">
              <w:rPr>
                <w:sz w:val="20"/>
                <w:szCs w:val="20"/>
                <w:lang w:val="vi-VN"/>
              </w:rPr>
              <w:t>ờng hợp người sử dụng đất đ</w:t>
            </w:r>
            <w:r w:rsidRPr="006D4C68">
              <w:rPr>
                <w:sz w:val="20"/>
                <w:szCs w:val="20"/>
              </w:rPr>
              <w:t xml:space="preserve">ã </w:t>
            </w:r>
            <w:proofErr w:type="spellStart"/>
            <w:r w:rsidRPr="006D4C68">
              <w:rPr>
                <w:sz w:val="20"/>
                <w:szCs w:val="20"/>
              </w:rPr>
              <w:t>đư</w:t>
            </w:r>
            <w:proofErr w:type="spellEnd"/>
            <w:r w:rsidRPr="006D4C68">
              <w:rPr>
                <w:sz w:val="20"/>
                <w:szCs w:val="20"/>
                <w:lang w:val="vi-VN"/>
              </w:rPr>
              <w:t>ợc giao đất, cho ph</w:t>
            </w:r>
            <w:proofErr w:type="spellStart"/>
            <w:r w:rsidRPr="006D4C68">
              <w:rPr>
                <w:sz w:val="20"/>
                <w:szCs w:val="20"/>
              </w:rPr>
              <w:t>ép</w:t>
            </w:r>
            <w:proofErr w:type="spellEnd"/>
            <w:r w:rsidRPr="006D4C68">
              <w:rPr>
                <w:sz w:val="20"/>
                <w:szCs w:val="20"/>
              </w:rPr>
              <w:t xml:space="preserve"> </w:t>
            </w:r>
            <w:proofErr w:type="spellStart"/>
            <w:r w:rsidRPr="006D4C68">
              <w:rPr>
                <w:sz w:val="20"/>
                <w:szCs w:val="20"/>
              </w:rPr>
              <w:t>chuy</w:t>
            </w:r>
            <w:proofErr w:type="spellEnd"/>
            <w:r w:rsidRPr="006D4C68">
              <w:rPr>
                <w:sz w:val="20"/>
                <w:szCs w:val="20"/>
                <w:lang w:val="vi-VN"/>
              </w:rPr>
              <w:t>ển mục đ</w:t>
            </w:r>
            <w:proofErr w:type="spellStart"/>
            <w:r w:rsidRPr="006D4C68">
              <w:rPr>
                <w:sz w:val="20"/>
                <w:szCs w:val="20"/>
              </w:rPr>
              <w:t>ích</w:t>
            </w:r>
            <w:proofErr w:type="spellEnd"/>
            <w:r w:rsidRPr="006D4C68">
              <w:rPr>
                <w:sz w:val="20"/>
                <w:szCs w:val="20"/>
              </w:rPr>
              <w:t xml:space="preserve"> s</w:t>
            </w:r>
            <w:r w:rsidRPr="006D4C68">
              <w:rPr>
                <w:sz w:val="20"/>
                <w:szCs w:val="20"/>
                <w:lang w:val="vi-VN"/>
              </w:rPr>
              <w:t>ử dụng đất, c</w:t>
            </w:r>
            <w:proofErr w:type="spellStart"/>
            <w:r w:rsidRPr="006D4C68">
              <w:rPr>
                <w:sz w:val="20"/>
                <w:szCs w:val="20"/>
              </w:rPr>
              <w:t>ông</w:t>
            </w:r>
            <w:proofErr w:type="spellEnd"/>
            <w:r w:rsidRPr="006D4C68">
              <w:rPr>
                <w:sz w:val="20"/>
                <w:szCs w:val="20"/>
              </w:rPr>
              <w:t xml:space="preserve"> </w:t>
            </w:r>
            <w:proofErr w:type="spellStart"/>
            <w:r w:rsidRPr="006D4C68">
              <w:rPr>
                <w:sz w:val="20"/>
                <w:szCs w:val="20"/>
              </w:rPr>
              <w:t>nh</w:t>
            </w:r>
            <w:proofErr w:type="spellEnd"/>
            <w:r w:rsidRPr="006D4C68">
              <w:rPr>
                <w:sz w:val="20"/>
                <w:szCs w:val="20"/>
                <w:lang w:val="vi-VN"/>
              </w:rPr>
              <w:t>ận quyền sử dụng đất, điều chỉnh quyết định giao đất, cho ph</w:t>
            </w:r>
            <w:proofErr w:type="spellStart"/>
            <w:r w:rsidRPr="006D4C68">
              <w:rPr>
                <w:sz w:val="20"/>
                <w:szCs w:val="20"/>
              </w:rPr>
              <w:t>ép</w:t>
            </w:r>
            <w:proofErr w:type="spellEnd"/>
            <w:r w:rsidRPr="006D4C68">
              <w:rPr>
                <w:sz w:val="20"/>
                <w:szCs w:val="20"/>
              </w:rPr>
              <w:t xml:space="preserve"> </w:t>
            </w:r>
            <w:proofErr w:type="spellStart"/>
            <w:r w:rsidRPr="006D4C68">
              <w:rPr>
                <w:sz w:val="20"/>
                <w:szCs w:val="20"/>
              </w:rPr>
              <w:t>điều</w:t>
            </w:r>
            <w:proofErr w:type="spellEnd"/>
            <w:r w:rsidRPr="006D4C68">
              <w:rPr>
                <w:sz w:val="20"/>
                <w:szCs w:val="20"/>
                <w:lang w:val="vi-VN"/>
              </w:rPr>
              <w:t> chỉnh quy hoạch chi tiết đ</w:t>
            </w:r>
            <w:r w:rsidRPr="006D4C68">
              <w:rPr>
                <w:sz w:val="20"/>
                <w:szCs w:val="20"/>
              </w:rPr>
              <w:t xml:space="preserve">ã </w:t>
            </w:r>
            <w:proofErr w:type="spellStart"/>
            <w:r w:rsidRPr="006D4C68">
              <w:rPr>
                <w:sz w:val="20"/>
                <w:szCs w:val="20"/>
              </w:rPr>
              <w:t>đư</w:t>
            </w:r>
            <w:proofErr w:type="spellEnd"/>
            <w:r w:rsidRPr="006D4C68">
              <w:rPr>
                <w:sz w:val="20"/>
                <w:szCs w:val="20"/>
                <w:lang w:val="vi-VN"/>
              </w:rPr>
              <w:t>ợc cơ quan nh</w:t>
            </w:r>
            <w:r w:rsidRPr="006D4C68">
              <w:rPr>
                <w:sz w:val="20"/>
                <w:szCs w:val="20"/>
              </w:rPr>
              <w:t xml:space="preserve">à </w:t>
            </w:r>
            <w:proofErr w:type="spellStart"/>
            <w:r w:rsidRPr="006D4C68">
              <w:rPr>
                <w:sz w:val="20"/>
                <w:szCs w:val="20"/>
              </w:rPr>
              <w:t>nư</w:t>
            </w:r>
            <w:proofErr w:type="spellEnd"/>
            <w:r w:rsidRPr="006D4C68">
              <w:rPr>
                <w:sz w:val="20"/>
                <w:szCs w:val="20"/>
                <w:lang w:val="vi-VN"/>
              </w:rPr>
              <w:t>ớc c</w:t>
            </w:r>
            <w:r w:rsidRPr="006D4C68">
              <w:rPr>
                <w:sz w:val="20"/>
                <w:szCs w:val="20"/>
              </w:rPr>
              <w:t xml:space="preserve">ó </w:t>
            </w:r>
            <w:proofErr w:type="spellStart"/>
            <w:r w:rsidRPr="006D4C68">
              <w:rPr>
                <w:sz w:val="20"/>
                <w:szCs w:val="20"/>
              </w:rPr>
              <w:t>th</w:t>
            </w:r>
            <w:proofErr w:type="spellEnd"/>
            <w:r w:rsidRPr="006D4C68">
              <w:rPr>
                <w:sz w:val="20"/>
                <w:szCs w:val="20"/>
                <w:lang w:val="vi-VN"/>
              </w:rPr>
              <w:t>ẩm quyền t</w:t>
            </w:r>
            <w:proofErr w:type="spellStart"/>
            <w:r w:rsidRPr="006D4C68">
              <w:rPr>
                <w:sz w:val="20"/>
                <w:szCs w:val="20"/>
              </w:rPr>
              <w:t>ính</w:t>
            </w:r>
            <w:proofErr w:type="spellEnd"/>
            <w:r w:rsidRPr="006D4C68">
              <w:rPr>
                <w:sz w:val="20"/>
                <w:szCs w:val="20"/>
              </w:rPr>
              <w:t xml:space="preserve"> </w:t>
            </w:r>
            <w:proofErr w:type="spellStart"/>
            <w:r w:rsidRPr="006D4C68">
              <w:rPr>
                <w:sz w:val="20"/>
                <w:szCs w:val="20"/>
              </w:rPr>
              <w:t>và</w:t>
            </w:r>
            <w:proofErr w:type="spellEnd"/>
            <w:r w:rsidRPr="006D4C68">
              <w:rPr>
                <w:sz w:val="20"/>
                <w:szCs w:val="20"/>
              </w:rPr>
              <w:t xml:space="preserve"> </w:t>
            </w:r>
            <w:proofErr w:type="spellStart"/>
            <w:r w:rsidRPr="006D4C68">
              <w:rPr>
                <w:sz w:val="20"/>
                <w:szCs w:val="20"/>
              </w:rPr>
              <w:t>thông</w:t>
            </w:r>
            <w:proofErr w:type="spellEnd"/>
            <w:r w:rsidRPr="006D4C68">
              <w:rPr>
                <w:sz w:val="20"/>
                <w:szCs w:val="20"/>
              </w:rPr>
              <w:t xml:space="preserve"> </w:t>
            </w:r>
            <w:proofErr w:type="spellStart"/>
            <w:r w:rsidRPr="006D4C68">
              <w:rPr>
                <w:sz w:val="20"/>
                <w:szCs w:val="20"/>
              </w:rPr>
              <w:t>báo</w:t>
            </w:r>
            <w:proofErr w:type="spellEnd"/>
            <w:r w:rsidRPr="006D4C68">
              <w:rPr>
                <w:sz w:val="20"/>
                <w:szCs w:val="20"/>
              </w:rPr>
              <w:t xml:space="preserve"> </w:t>
            </w:r>
            <w:proofErr w:type="spellStart"/>
            <w:r w:rsidRPr="006D4C68">
              <w:rPr>
                <w:sz w:val="20"/>
                <w:szCs w:val="20"/>
              </w:rPr>
              <w:t>ti</w:t>
            </w:r>
            <w:proofErr w:type="spellEnd"/>
            <w:r w:rsidRPr="006D4C68">
              <w:rPr>
                <w:sz w:val="20"/>
                <w:szCs w:val="20"/>
                <w:lang w:val="vi-VN"/>
              </w:rPr>
              <w:t>ền sử dụng đất phải nộp theo quy định của ph</w:t>
            </w:r>
            <w:proofErr w:type="spellStart"/>
            <w:r w:rsidRPr="006D4C68">
              <w:rPr>
                <w:sz w:val="20"/>
                <w:szCs w:val="20"/>
              </w:rPr>
              <w:t>áp</w:t>
            </w:r>
            <w:proofErr w:type="spellEnd"/>
            <w:r w:rsidRPr="006D4C68">
              <w:rPr>
                <w:sz w:val="20"/>
                <w:szCs w:val="20"/>
              </w:rPr>
              <w:t xml:space="preserve"> </w:t>
            </w:r>
            <w:proofErr w:type="spellStart"/>
            <w:r w:rsidRPr="006D4C68">
              <w:rPr>
                <w:sz w:val="20"/>
                <w:szCs w:val="20"/>
              </w:rPr>
              <w:t>luật</w:t>
            </w:r>
            <w:proofErr w:type="spellEnd"/>
            <w:r w:rsidRPr="006D4C68">
              <w:rPr>
                <w:sz w:val="20"/>
                <w:szCs w:val="20"/>
                <w:lang w:val="vi-VN"/>
              </w:rPr>
              <w:t> trước ng</w:t>
            </w:r>
            <w:proofErr w:type="spellStart"/>
            <w:r w:rsidRPr="006D4C68">
              <w:rPr>
                <w:sz w:val="20"/>
                <w:szCs w:val="20"/>
              </w:rPr>
              <w:t>ày</w:t>
            </w:r>
            <w:proofErr w:type="spellEnd"/>
            <w:r w:rsidRPr="006D4C68">
              <w:rPr>
                <w:sz w:val="20"/>
                <w:szCs w:val="20"/>
              </w:rPr>
              <w:t> </w:t>
            </w:r>
            <w:bookmarkStart w:id="57" w:name="tvpllink_spowirtlzs_14"/>
            <w:proofErr w:type="spellStart"/>
            <w:r w:rsidRPr="006D4C68">
              <w:rPr>
                <w:sz w:val="20"/>
                <w:szCs w:val="20"/>
              </w:rPr>
              <w:t>Luật</w:t>
            </w:r>
            <w:bookmarkEnd w:id="57"/>
            <w:proofErr w:type="spellEnd"/>
            <w:r w:rsidRPr="006D4C68">
              <w:rPr>
                <w:sz w:val="20"/>
                <w:szCs w:val="20"/>
                <w:lang w:val="vi-VN"/>
              </w:rPr>
              <w:t> Đất đai năm 2024 </w:t>
            </w:r>
            <w:bookmarkStart w:id="58" w:name="khoan_1_50_name"/>
            <w:r w:rsidRPr="006D4C68">
              <w:rPr>
                <w:sz w:val="20"/>
                <w:szCs w:val="20"/>
                <w:lang w:val="vi-VN"/>
              </w:rPr>
              <w:t>c</w:t>
            </w:r>
            <w:bookmarkEnd w:id="58"/>
            <w:r w:rsidRPr="006D4C68">
              <w:rPr>
                <w:sz w:val="20"/>
                <w:szCs w:val="20"/>
              </w:rPr>
              <w:t>ó hi</w:t>
            </w:r>
            <w:r w:rsidRPr="006D4C68">
              <w:rPr>
                <w:sz w:val="20"/>
                <w:szCs w:val="20"/>
                <w:lang w:val="vi-VN"/>
              </w:rPr>
              <w:t>ệu lực thi h</w:t>
            </w:r>
            <w:proofErr w:type="spellStart"/>
            <w:r w:rsidRPr="006D4C68">
              <w:rPr>
                <w:sz w:val="20"/>
                <w:szCs w:val="20"/>
              </w:rPr>
              <w:t>ành</w:t>
            </w:r>
            <w:proofErr w:type="spellEnd"/>
            <w:r w:rsidRPr="006D4C68">
              <w:rPr>
                <w:sz w:val="20"/>
                <w:szCs w:val="20"/>
              </w:rPr>
              <w:t xml:space="preserve"> </w:t>
            </w:r>
            <w:proofErr w:type="spellStart"/>
            <w:r w:rsidRPr="006D4C68">
              <w:rPr>
                <w:sz w:val="20"/>
                <w:szCs w:val="20"/>
              </w:rPr>
              <w:t>nhưng</w:t>
            </w:r>
            <w:proofErr w:type="spellEnd"/>
            <w:r w:rsidRPr="006D4C68">
              <w:rPr>
                <w:sz w:val="20"/>
                <w:szCs w:val="20"/>
              </w:rPr>
              <w:t xml:space="preserve"> </w:t>
            </w:r>
            <w:proofErr w:type="spellStart"/>
            <w:r w:rsidRPr="006D4C68">
              <w:rPr>
                <w:sz w:val="20"/>
                <w:szCs w:val="20"/>
              </w:rPr>
              <w:t>chưa</w:t>
            </w:r>
            <w:proofErr w:type="spellEnd"/>
            <w:r w:rsidRPr="006D4C68">
              <w:rPr>
                <w:sz w:val="20"/>
                <w:szCs w:val="20"/>
              </w:rPr>
              <w:t xml:space="preserve"> </w:t>
            </w:r>
            <w:proofErr w:type="spellStart"/>
            <w:r w:rsidRPr="006D4C68">
              <w:rPr>
                <w:sz w:val="20"/>
                <w:szCs w:val="20"/>
              </w:rPr>
              <w:t>hoàn</w:t>
            </w:r>
            <w:proofErr w:type="spellEnd"/>
            <w:r w:rsidRPr="006D4C68">
              <w:rPr>
                <w:sz w:val="20"/>
                <w:szCs w:val="20"/>
              </w:rPr>
              <w:t xml:space="preserve"> </w:t>
            </w:r>
            <w:proofErr w:type="spellStart"/>
            <w:r w:rsidRPr="006D4C68">
              <w:rPr>
                <w:sz w:val="20"/>
                <w:szCs w:val="20"/>
              </w:rPr>
              <w:t>thành</w:t>
            </w:r>
            <w:proofErr w:type="spellEnd"/>
            <w:r w:rsidRPr="006D4C68">
              <w:rPr>
                <w:sz w:val="20"/>
                <w:szCs w:val="20"/>
              </w:rPr>
              <w:t xml:space="preserve"> vi</w:t>
            </w:r>
            <w:r w:rsidRPr="006D4C68">
              <w:rPr>
                <w:sz w:val="20"/>
                <w:szCs w:val="20"/>
                <w:lang w:val="vi-VN"/>
              </w:rPr>
              <w:t>ệc nộp tiền sử dụng đất th</w:t>
            </w:r>
            <w:r w:rsidRPr="006D4C68">
              <w:rPr>
                <w:sz w:val="20"/>
                <w:szCs w:val="20"/>
              </w:rPr>
              <w:t xml:space="preserve">ì nay </w:t>
            </w:r>
            <w:proofErr w:type="spellStart"/>
            <w:r w:rsidRPr="006D4C68">
              <w:rPr>
                <w:sz w:val="20"/>
                <w:szCs w:val="20"/>
              </w:rPr>
              <w:t>ph</w:t>
            </w:r>
            <w:proofErr w:type="spellEnd"/>
            <w:r w:rsidRPr="006D4C68">
              <w:rPr>
                <w:sz w:val="20"/>
                <w:szCs w:val="20"/>
                <w:lang w:val="vi-VN"/>
              </w:rPr>
              <w:t>ải nộp số tiền sử dụng đất c</w:t>
            </w:r>
            <w:proofErr w:type="spellStart"/>
            <w:r w:rsidRPr="006D4C68">
              <w:rPr>
                <w:sz w:val="20"/>
                <w:szCs w:val="20"/>
              </w:rPr>
              <w:t>òn</w:t>
            </w:r>
            <w:proofErr w:type="spellEnd"/>
            <w:r w:rsidRPr="006D4C68">
              <w:rPr>
                <w:sz w:val="20"/>
                <w:szCs w:val="20"/>
              </w:rPr>
              <w:t xml:space="preserve"> </w:t>
            </w:r>
            <w:proofErr w:type="spellStart"/>
            <w:r w:rsidRPr="006D4C68">
              <w:rPr>
                <w:sz w:val="20"/>
                <w:szCs w:val="20"/>
              </w:rPr>
              <w:t>thi</w:t>
            </w:r>
            <w:proofErr w:type="spellEnd"/>
            <w:r w:rsidRPr="006D4C68">
              <w:rPr>
                <w:sz w:val="20"/>
                <w:szCs w:val="20"/>
                <w:lang w:val="vi-VN"/>
              </w:rPr>
              <w:t>ếu v</w:t>
            </w:r>
            <w:r w:rsidRPr="006D4C68">
              <w:rPr>
                <w:sz w:val="20"/>
                <w:szCs w:val="20"/>
              </w:rPr>
              <w:t>à n</w:t>
            </w:r>
            <w:r w:rsidRPr="006D4C68">
              <w:rPr>
                <w:sz w:val="20"/>
                <w:szCs w:val="20"/>
                <w:lang w:val="vi-VN"/>
              </w:rPr>
              <w:t>ộp tiền chậm nộp theo quy định của ph</w:t>
            </w:r>
            <w:proofErr w:type="spellStart"/>
            <w:r w:rsidRPr="006D4C68">
              <w:rPr>
                <w:sz w:val="20"/>
                <w:szCs w:val="20"/>
              </w:rPr>
              <w:t>áp</w:t>
            </w:r>
            <w:proofErr w:type="spellEnd"/>
            <w:r w:rsidRPr="006D4C68">
              <w:rPr>
                <w:sz w:val="20"/>
                <w:szCs w:val="20"/>
              </w:rPr>
              <w:t xml:space="preserve"> </w:t>
            </w:r>
            <w:proofErr w:type="spellStart"/>
            <w:r w:rsidRPr="006D4C68">
              <w:rPr>
                <w:sz w:val="20"/>
                <w:szCs w:val="20"/>
              </w:rPr>
              <w:t>luật</w:t>
            </w:r>
            <w:proofErr w:type="spellEnd"/>
            <w:r w:rsidRPr="006D4C68">
              <w:rPr>
                <w:sz w:val="20"/>
                <w:szCs w:val="20"/>
                <w:lang w:val="vi-VN"/>
              </w:rPr>
              <w:t> về quản l</w:t>
            </w:r>
            <w:r w:rsidRPr="006D4C68">
              <w:rPr>
                <w:sz w:val="20"/>
                <w:szCs w:val="20"/>
              </w:rPr>
              <w:t xml:space="preserve">ý </w:t>
            </w:r>
            <w:proofErr w:type="spellStart"/>
            <w:r w:rsidRPr="006D4C68">
              <w:rPr>
                <w:sz w:val="20"/>
                <w:szCs w:val="20"/>
              </w:rPr>
              <w:t>thu</w:t>
            </w:r>
            <w:proofErr w:type="spellEnd"/>
            <w:r w:rsidRPr="006D4C68">
              <w:rPr>
                <w:sz w:val="20"/>
                <w:szCs w:val="20"/>
                <w:lang w:val="vi-VN"/>
              </w:rPr>
              <w:t>ế từng thời kỳ.</w:t>
            </w:r>
          </w:p>
          <w:p w14:paraId="60374548" w14:textId="77777777" w:rsidR="00F31681" w:rsidRPr="006D4C68" w:rsidRDefault="00F31681" w:rsidP="00F31681">
            <w:pPr>
              <w:spacing w:before="60" w:after="60"/>
              <w:ind w:right="60"/>
              <w:jc w:val="both"/>
              <w:rPr>
                <w:rFonts w:ascii="Times New Roman" w:hAnsi="Times New Roman" w:cs="Times New Roman"/>
                <w:bCs/>
                <w:sz w:val="20"/>
                <w:szCs w:val="20"/>
              </w:rPr>
            </w:pPr>
            <w:r w:rsidRPr="006D4C68">
              <w:rPr>
                <w:rFonts w:ascii="Times New Roman" w:hAnsi="Times New Roman" w:cs="Times New Roman"/>
                <w:sz w:val="20"/>
                <w:szCs w:val="20"/>
              </w:rPr>
              <w:t>Trường hợp cơ quan nhà nước có thẩm quyền tính lại mà phát sinh khoản tiền sử dụng đất tăng thêm so với số tiền đã được thông báo thì người sử dụng đất phải nộp số tiền sử dụng đất tăng thêm và nộp khoản thu bổ sung tính trên số tiền tăng thêm theo như quy định tại khoản 2 Điều này, </w:t>
            </w:r>
            <w:bookmarkStart w:id="59" w:name="dc_157"/>
            <w:r w:rsidRPr="006D4C68">
              <w:rPr>
                <w:rFonts w:ascii="Times New Roman" w:hAnsi="Times New Roman" w:cs="Times New Roman"/>
                <w:sz w:val="20"/>
                <w:szCs w:val="20"/>
              </w:rPr>
              <w:t>điểm d khoản 2 Điều 257 Luật Đất đai</w:t>
            </w:r>
            <w:bookmarkEnd w:id="59"/>
            <w:r w:rsidRPr="006D4C68">
              <w:rPr>
                <w:rFonts w:ascii="Times New Roman" w:hAnsi="Times New Roman" w:cs="Times New Roman"/>
                <w:sz w:val="20"/>
                <w:szCs w:val="20"/>
              </w:rPr>
              <w:t> tính từ thời điểm tính tiền sử dụng đất theo quy định của pháp luật từng thời kỳ đến thời điểm người sử dụng đất nộp tiền vào ngân sách nhà nước.</w:t>
            </w:r>
          </w:p>
        </w:tc>
        <w:tc>
          <w:tcPr>
            <w:tcW w:w="2060" w:type="pct"/>
            <w:shd w:val="clear" w:color="auto" w:fill="FFFFFF"/>
          </w:tcPr>
          <w:p w14:paraId="4369BF8F" w14:textId="77777777" w:rsidR="00F31681" w:rsidRPr="006D4C68" w:rsidRDefault="00F31681" w:rsidP="006D4C68">
            <w:pPr>
              <w:spacing w:before="60" w:after="60"/>
              <w:ind w:left="62" w:right="60" w:firstLine="99"/>
              <w:rPr>
                <w:rFonts w:ascii="Times New Roman" w:hAnsi="Times New Roman" w:cs="Times New Roman"/>
                <w:bCs/>
                <w:iCs/>
                <w:sz w:val="20"/>
                <w:szCs w:val="20"/>
                <w:lang w:val="en-US"/>
              </w:rPr>
            </w:pPr>
            <w:r w:rsidRPr="006D4C68">
              <w:rPr>
                <w:rFonts w:ascii="Times New Roman" w:hAnsi="Times New Roman" w:cs="Times New Roman"/>
                <w:sz w:val="20"/>
                <w:szCs w:val="20"/>
                <w:shd w:val="clear" w:color="auto" w:fill="FFFFFF"/>
              </w:rPr>
              <w:t>Sửa đổi khoản 1</w:t>
            </w:r>
            <w:r w:rsidRPr="006D4C68">
              <w:rPr>
                <w:rFonts w:ascii="Times New Roman" w:hAnsi="Times New Roman" w:cs="Times New Roman"/>
                <w:bCs/>
                <w:iCs/>
                <w:sz w:val="20"/>
                <w:szCs w:val="20"/>
              </w:rPr>
              <w:t xml:space="preserve"> Điều 50</w:t>
            </w:r>
            <w:r w:rsidRPr="006D4C68">
              <w:rPr>
                <w:rFonts w:ascii="Times New Roman" w:hAnsi="Times New Roman" w:cs="Times New Roman"/>
                <w:bCs/>
                <w:iCs/>
                <w:sz w:val="20"/>
                <w:szCs w:val="20"/>
                <w:lang w:val="en-US"/>
              </w:rPr>
              <w:t>:</w:t>
            </w:r>
          </w:p>
          <w:p w14:paraId="71AE191E" w14:textId="77777777" w:rsidR="006D4C68" w:rsidRPr="006D4C68" w:rsidRDefault="00F31681" w:rsidP="006D4C68">
            <w:pPr>
              <w:pStyle w:val="NormalWeb"/>
              <w:spacing w:before="120" w:beforeAutospacing="0" w:after="120" w:afterAutospacing="0" w:line="276" w:lineRule="auto"/>
              <w:ind w:left="62" w:right="60" w:firstLine="99"/>
              <w:jc w:val="both"/>
              <w:rPr>
                <w:b/>
                <w:i/>
                <w:iCs/>
                <w:sz w:val="20"/>
                <w:szCs w:val="20"/>
              </w:rPr>
            </w:pPr>
            <w:r w:rsidRPr="006D4C68">
              <w:rPr>
                <w:i/>
                <w:sz w:val="20"/>
                <w:szCs w:val="20"/>
                <w:shd w:val="clear" w:color="auto" w:fill="FFFFFF"/>
                <w:lang w:val="vi-VN"/>
              </w:rPr>
              <w:t>“</w:t>
            </w:r>
            <w:bookmarkStart w:id="60" w:name="_Hlk193925331"/>
            <w:r w:rsidR="006D4C68" w:rsidRPr="006D4C68">
              <w:rPr>
                <w:b/>
                <w:i/>
                <w:iCs/>
                <w:sz w:val="20"/>
                <w:szCs w:val="20"/>
              </w:rPr>
              <w:t xml:space="preserve">1. </w:t>
            </w:r>
            <w:proofErr w:type="spellStart"/>
            <w:r w:rsidR="006D4C68" w:rsidRPr="006D4C68">
              <w:rPr>
                <w:b/>
                <w:i/>
                <w:iCs/>
                <w:sz w:val="20"/>
                <w:szCs w:val="20"/>
              </w:rPr>
              <w:t>Trư</w:t>
            </w:r>
            <w:proofErr w:type="spellEnd"/>
            <w:r w:rsidR="006D4C68" w:rsidRPr="006D4C68">
              <w:rPr>
                <w:b/>
                <w:i/>
                <w:iCs/>
                <w:sz w:val="20"/>
                <w:szCs w:val="20"/>
                <w:lang w:val="vi-VN"/>
              </w:rPr>
              <w:t xml:space="preserve">ờng hợp người sử dụng đất </w:t>
            </w:r>
            <w:proofErr w:type="spellStart"/>
            <w:r w:rsidR="006D4C68" w:rsidRPr="006D4C68">
              <w:rPr>
                <w:b/>
                <w:i/>
                <w:iCs/>
                <w:sz w:val="20"/>
                <w:szCs w:val="20"/>
              </w:rPr>
              <w:t>đư</w:t>
            </w:r>
            <w:proofErr w:type="spellEnd"/>
            <w:r w:rsidR="006D4C68" w:rsidRPr="006D4C68">
              <w:rPr>
                <w:b/>
                <w:i/>
                <w:iCs/>
                <w:sz w:val="20"/>
                <w:szCs w:val="20"/>
                <w:lang w:val="vi-VN"/>
              </w:rPr>
              <w:t>ợc giao đất, cho ph</w:t>
            </w:r>
            <w:proofErr w:type="spellStart"/>
            <w:r w:rsidR="006D4C68" w:rsidRPr="006D4C68">
              <w:rPr>
                <w:b/>
                <w:i/>
                <w:iCs/>
                <w:sz w:val="20"/>
                <w:szCs w:val="20"/>
              </w:rPr>
              <w:t>ép</w:t>
            </w:r>
            <w:proofErr w:type="spellEnd"/>
            <w:r w:rsidR="006D4C68" w:rsidRPr="006D4C68">
              <w:rPr>
                <w:b/>
                <w:i/>
                <w:iCs/>
                <w:sz w:val="20"/>
                <w:szCs w:val="20"/>
              </w:rPr>
              <w:t xml:space="preserve"> </w:t>
            </w:r>
            <w:proofErr w:type="spellStart"/>
            <w:r w:rsidR="006D4C68" w:rsidRPr="006D4C68">
              <w:rPr>
                <w:b/>
                <w:i/>
                <w:iCs/>
                <w:sz w:val="20"/>
                <w:szCs w:val="20"/>
              </w:rPr>
              <w:t>chuy</w:t>
            </w:r>
            <w:proofErr w:type="spellEnd"/>
            <w:r w:rsidR="006D4C68" w:rsidRPr="006D4C68">
              <w:rPr>
                <w:b/>
                <w:i/>
                <w:iCs/>
                <w:sz w:val="20"/>
                <w:szCs w:val="20"/>
                <w:lang w:val="vi-VN"/>
              </w:rPr>
              <w:t>ển mục đ</w:t>
            </w:r>
            <w:proofErr w:type="spellStart"/>
            <w:r w:rsidR="006D4C68" w:rsidRPr="006D4C68">
              <w:rPr>
                <w:b/>
                <w:i/>
                <w:iCs/>
                <w:sz w:val="20"/>
                <w:szCs w:val="20"/>
              </w:rPr>
              <w:t>ích</w:t>
            </w:r>
            <w:proofErr w:type="spellEnd"/>
            <w:r w:rsidR="006D4C68" w:rsidRPr="006D4C68">
              <w:rPr>
                <w:b/>
                <w:i/>
                <w:iCs/>
                <w:sz w:val="20"/>
                <w:szCs w:val="20"/>
              </w:rPr>
              <w:t xml:space="preserve"> s</w:t>
            </w:r>
            <w:r w:rsidR="006D4C68" w:rsidRPr="006D4C68">
              <w:rPr>
                <w:b/>
                <w:i/>
                <w:iCs/>
                <w:sz w:val="20"/>
                <w:szCs w:val="20"/>
                <w:lang w:val="vi-VN"/>
              </w:rPr>
              <w:t>ử dụng đất, c</w:t>
            </w:r>
            <w:proofErr w:type="spellStart"/>
            <w:r w:rsidR="006D4C68" w:rsidRPr="006D4C68">
              <w:rPr>
                <w:b/>
                <w:i/>
                <w:iCs/>
                <w:sz w:val="20"/>
                <w:szCs w:val="20"/>
              </w:rPr>
              <w:t>ông</w:t>
            </w:r>
            <w:proofErr w:type="spellEnd"/>
            <w:r w:rsidR="006D4C68" w:rsidRPr="006D4C68">
              <w:rPr>
                <w:b/>
                <w:i/>
                <w:iCs/>
                <w:sz w:val="20"/>
                <w:szCs w:val="20"/>
              </w:rPr>
              <w:t xml:space="preserve"> </w:t>
            </w:r>
            <w:proofErr w:type="spellStart"/>
            <w:r w:rsidR="006D4C68" w:rsidRPr="006D4C68">
              <w:rPr>
                <w:b/>
                <w:i/>
                <w:iCs/>
                <w:sz w:val="20"/>
                <w:szCs w:val="20"/>
              </w:rPr>
              <w:t>nh</w:t>
            </w:r>
            <w:proofErr w:type="spellEnd"/>
            <w:r w:rsidR="006D4C68" w:rsidRPr="006D4C68">
              <w:rPr>
                <w:b/>
                <w:i/>
                <w:iCs/>
                <w:sz w:val="20"/>
                <w:szCs w:val="20"/>
                <w:lang w:val="vi-VN"/>
              </w:rPr>
              <w:t>ận quyền sử dụng đất, điều chỉnh quyết định giao đất, cho ph</w:t>
            </w:r>
            <w:proofErr w:type="spellStart"/>
            <w:r w:rsidR="006D4C68" w:rsidRPr="006D4C68">
              <w:rPr>
                <w:b/>
                <w:i/>
                <w:iCs/>
                <w:sz w:val="20"/>
                <w:szCs w:val="20"/>
              </w:rPr>
              <w:t>ép</w:t>
            </w:r>
            <w:proofErr w:type="spellEnd"/>
            <w:r w:rsidR="006D4C68" w:rsidRPr="006D4C68">
              <w:rPr>
                <w:b/>
                <w:i/>
                <w:iCs/>
                <w:sz w:val="20"/>
                <w:szCs w:val="20"/>
              </w:rPr>
              <w:t xml:space="preserve"> </w:t>
            </w:r>
            <w:proofErr w:type="spellStart"/>
            <w:r w:rsidR="006D4C68" w:rsidRPr="006D4C68">
              <w:rPr>
                <w:b/>
                <w:i/>
                <w:iCs/>
                <w:sz w:val="20"/>
                <w:szCs w:val="20"/>
              </w:rPr>
              <w:t>điều</w:t>
            </w:r>
            <w:proofErr w:type="spellEnd"/>
            <w:r w:rsidR="006D4C68" w:rsidRPr="006D4C68">
              <w:rPr>
                <w:b/>
                <w:i/>
                <w:iCs/>
                <w:sz w:val="20"/>
                <w:szCs w:val="20"/>
                <w:lang w:val="vi-VN"/>
              </w:rPr>
              <w:t> chỉnh quy hoạch chi tiết</w:t>
            </w:r>
            <w:r w:rsidR="006D4C68" w:rsidRPr="006D4C68">
              <w:rPr>
                <w:b/>
                <w:i/>
                <w:iCs/>
                <w:sz w:val="20"/>
                <w:szCs w:val="20"/>
              </w:rPr>
              <w:t xml:space="preserve"> </w:t>
            </w:r>
            <w:proofErr w:type="spellStart"/>
            <w:r w:rsidR="006D4C68" w:rsidRPr="006D4C68">
              <w:rPr>
                <w:b/>
                <w:i/>
                <w:iCs/>
                <w:sz w:val="20"/>
                <w:szCs w:val="20"/>
              </w:rPr>
              <w:t>theo</w:t>
            </w:r>
            <w:proofErr w:type="spellEnd"/>
            <w:r w:rsidR="006D4C68" w:rsidRPr="006D4C68">
              <w:rPr>
                <w:b/>
                <w:i/>
                <w:iCs/>
                <w:sz w:val="20"/>
                <w:szCs w:val="20"/>
              </w:rPr>
              <w:t xml:space="preserve"> </w:t>
            </w:r>
            <w:proofErr w:type="spellStart"/>
            <w:r w:rsidR="006D4C68" w:rsidRPr="006D4C68">
              <w:rPr>
                <w:b/>
                <w:i/>
                <w:iCs/>
                <w:sz w:val="20"/>
                <w:szCs w:val="20"/>
              </w:rPr>
              <w:t>quy</w:t>
            </w:r>
            <w:proofErr w:type="spellEnd"/>
            <w:r w:rsidR="006D4C68" w:rsidRPr="006D4C68">
              <w:rPr>
                <w:b/>
                <w:i/>
                <w:iCs/>
                <w:sz w:val="20"/>
                <w:szCs w:val="20"/>
              </w:rPr>
              <w:t xml:space="preserve"> </w:t>
            </w:r>
            <w:proofErr w:type="spellStart"/>
            <w:r w:rsidR="006D4C68" w:rsidRPr="006D4C68">
              <w:rPr>
                <w:b/>
                <w:i/>
                <w:iCs/>
                <w:sz w:val="20"/>
                <w:szCs w:val="20"/>
              </w:rPr>
              <w:t>định</w:t>
            </w:r>
            <w:proofErr w:type="spellEnd"/>
            <w:r w:rsidR="006D4C68" w:rsidRPr="006D4C68">
              <w:rPr>
                <w:b/>
                <w:i/>
                <w:iCs/>
                <w:sz w:val="20"/>
                <w:szCs w:val="20"/>
              </w:rPr>
              <w:t xml:space="preserve"> </w:t>
            </w:r>
            <w:r w:rsidR="006D4C68" w:rsidRPr="006D4C68">
              <w:rPr>
                <w:b/>
                <w:i/>
                <w:iCs/>
                <w:sz w:val="20"/>
                <w:szCs w:val="20"/>
                <w:lang w:val="vi-VN"/>
              </w:rPr>
              <w:t>của ph</w:t>
            </w:r>
            <w:proofErr w:type="spellStart"/>
            <w:r w:rsidR="006D4C68" w:rsidRPr="006D4C68">
              <w:rPr>
                <w:b/>
                <w:i/>
                <w:iCs/>
                <w:sz w:val="20"/>
                <w:szCs w:val="20"/>
              </w:rPr>
              <w:t>áp</w:t>
            </w:r>
            <w:proofErr w:type="spellEnd"/>
            <w:r w:rsidR="006D4C68" w:rsidRPr="006D4C68">
              <w:rPr>
                <w:b/>
                <w:i/>
                <w:iCs/>
                <w:sz w:val="20"/>
                <w:szCs w:val="20"/>
              </w:rPr>
              <w:t xml:space="preserve"> </w:t>
            </w:r>
            <w:proofErr w:type="spellStart"/>
            <w:r w:rsidR="006D4C68" w:rsidRPr="006D4C68">
              <w:rPr>
                <w:b/>
                <w:i/>
                <w:iCs/>
                <w:sz w:val="20"/>
                <w:szCs w:val="20"/>
              </w:rPr>
              <w:t>luật</w:t>
            </w:r>
            <w:proofErr w:type="spellEnd"/>
            <w:r w:rsidR="006D4C68" w:rsidRPr="006D4C68">
              <w:rPr>
                <w:b/>
                <w:i/>
                <w:iCs/>
                <w:sz w:val="20"/>
                <w:szCs w:val="20"/>
                <w:lang w:val="vi-VN"/>
              </w:rPr>
              <w:t> trước ng</w:t>
            </w:r>
            <w:proofErr w:type="spellStart"/>
            <w:r w:rsidR="006D4C68" w:rsidRPr="006D4C68">
              <w:rPr>
                <w:b/>
                <w:i/>
                <w:iCs/>
                <w:sz w:val="20"/>
                <w:szCs w:val="20"/>
              </w:rPr>
              <w:t>ày</w:t>
            </w:r>
            <w:proofErr w:type="spellEnd"/>
            <w:r w:rsidR="006D4C68" w:rsidRPr="006D4C68">
              <w:rPr>
                <w:b/>
                <w:i/>
                <w:iCs/>
                <w:sz w:val="20"/>
                <w:szCs w:val="20"/>
              </w:rPr>
              <w:t> </w:t>
            </w:r>
            <w:proofErr w:type="spellStart"/>
            <w:r w:rsidR="006D4C68" w:rsidRPr="006D4C68">
              <w:rPr>
                <w:b/>
                <w:i/>
                <w:iCs/>
                <w:sz w:val="20"/>
                <w:szCs w:val="20"/>
              </w:rPr>
              <w:t>Luật</w:t>
            </w:r>
            <w:proofErr w:type="spellEnd"/>
            <w:r w:rsidR="006D4C68" w:rsidRPr="006D4C68">
              <w:rPr>
                <w:b/>
                <w:i/>
                <w:iCs/>
                <w:sz w:val="20"/>
                <w:szCs w:val="20"/>
                <w:lang w:val="vi-VN"/>
              </w:rPr>
              <w:t> Đất đai năm 2024 c</w:t>
            </w:r>
            <w:r w:rsidR="006D4C68" w:rsidRPr="006D4C68">
              <w:rPr>
                <w:b/>
                <w:i/>
                <w:iCs/>
                <w:sz w:val="20"/>
                <w:szCs w:val="20"/>
              </w:rPr>
              <w:t>ó hi</w:t>
            </w:r>
            <w:r w:rsidR="006D4C68" w:rsidRPr="006D4C68">
              <w:rPr>
                <w:b/>
                <w:i/>
                <w:iCs/>
                <w:sz w:val="20"/>
                <w:szCs w:val="20"/>
                <w:lang w:val="vi-VN"/>
              </w:rPr>
              <w:t>ệu lực thi h</w:t>
            </w:r>
            <w:proofErr w:type="spellStart"/>
            <w:r w:rsidR="006D4C68" w:rsidRPr="006D4C68">
              <w:rPr>
                <w:b/>
                <w:i/>
                <w:iCs/>
                <w:sz w:val="20"/>
                <w:szCs w:val="20"/>
              </w:rPr>
              <w:t>ành</w:t>
            </w:r>
            <w:proofErr w:type="spellEnd"/>
            <w:r w:rsidR="006D4C68" w:rsidRPr="006D4C68">
              <w:rPr>
                <w:b/>
                <w:i/>
                <w:iCs/>
                <w:sz w:val="20"/>
                <w:szCs w:val="20"/>
              </w:rPr>
              <w:t xml:space="preserve"> </w:t>
            </w:r>
            <w:proofErr w:type="spellStart"/>
            <w:r w:rsidR="006D4C68" w:rsidRPr="006D4C68">
              <w:rPr>
                <w:b/>
                <w:i/>
                <w:iCs/>
                <w:sz w:val="20"/>
                <w:szCs w:val="20"/>
              </w:rPr>
              <w:t>thì</w:t>
            </w:r>
            <w:proofErr w:type="spellEnd"/>
            <w:r w:rsidR="006D4C68" w:rsidRPr="006D4C68">
              <w:rPr>
                <w:b/>
                <w:i/>
                <w:iCs/>
                <w:sz w:val="20"/>
                <w:szCs w:val="20"/>
              </w:rPr>
              <w:t xml:space="preserve"> </w:t>
            </w:r>
            <w:proofErr w:type="spellStart"/>
            <w:r w:rsidR="006D4C68" w:rsidRPr="006D4C68">
              <w:rPr>
                <w:b/>
                <w:i/>
                <w:iCs/>
                <w:sz w:val="20"/>
                <w:szCs w:val="20"/>
              </w:rPr>
              <w:t>thực</w:t>
            </w:r>
            <w:proofErr w:type="spellEnd"/>
            <w:r w:rsidR="006D4C68" w:rsidRPr="006D4C68">
              <w:rPr>
                <w:b/>
                <w:i/>
                <w:iCs/>
                <w:sz w:val="20"/>
                <w:szCs w:val="20"/>
              </w:rPr>
              <w:t xml:space="preserve"> </w:t>
            </w:r>
            <w:proofErr w:type="spellStart"/>
            <w:r w:rsidR="006D4C68" w:rsidRPr="006D4C68">
              <w:rPr>
                <w:b/>
                <w:i/>
                <w:iCs/>
                <w:sz w:val="20"/>
                <w:szCs w:val="20"/>
              </w:rPr>
              <w:t>hiện</w:t>
            </w:r>
            <w:proofErr w:type="spellEnd"/>
            <w:r w:rsidR="006D4C68" w:rsidRPr="006D4C68">
              <w:rPr>
                <w:b/>
                <w:i/>
                <w:iCs/>
                <w:sz w:val="20"/>
                <w:szCs w:val="20"/>
              </w:rPr>
              <w:t xml:space="preserve"> </w:t>
            </w:r>
            <w:proofErr w:type="spellStart"/>
            <w:r w:rsidR="006D4C68" w:rsidRPr="006D4C68">
              <w:rPr>
                <w:b/>
                <w:i/>
                <w:iCs/>
                <w:sz w:val="20"/>
                <w:szCs w:val="20"/>
              </w:rPr>
              <w:t>như</w:t>
            </w:r>
            <w:proofErr w:type="spellEnd"/>
            <w:r w:rsidR="006D4C68" w:rsidRPr="006D4C68">
              <w:rPr>
                <w:b/>
                <w:i/>
                <w:iCs/>
                <w:sz w:val="20"/>
                <w:szCs w:val="20"/>
              </w:rPr>
              <w:t xml:space="preserve"> </w:t>
            </w:r>
            <w:proofErr w:type="spellStart"/>
            <w:r w:rsidR="006D4C68" w:rsidRPr="006D4C68">
              <w:rPr>
                <w:b/>
                <w:i/>
                <w:iCs/>
                <w:sz w:val="20"/>
                <w:szCs w:val="20"/>
              </w:rPr>
              <w:t>sau</w:t>
            </w:r>
            <w:proofErr w:type="spellEnd"/>
            <w:r w:rsidR="006D4C68" w:rsidRPr="006D4C68">
              <w:rPr>
                <w:b/>
                <w:i/>
                <w:iCs/>
                <w:sz w:val="20"/>
                <w:szCs w:val="20"/>
              </w:rPr>
              <w:t>:</w:t>
            </w:r>
          </w:p>
          <w:p w14:paraId="3F0677EE" w14:textId="77777777" w:rsidR="006D4C68" w:rsidRPr="006D4C68" w:rsidRDefault="006D4C68" w:rsidP="006D4C68">
            <w:pPr>
              <w:pStyle w:val="NormalWeb"/>
              <w:spacing w:before="120" w:beforeAutospacing="0" w:after="120" w:afterAutospacing="0" w:line="276" w:lineRule="auto"/>
              <w:ind w:left="62" w:right="60" w:firstLine="99"/>
              <w:jc w:val="both"/>
              <w:rPr>
                <w:b/>
                <w:i/>
                <w:iCs/>
                <w:sz w:val="20"/>
                <w:szCs w:val="20"/>
              </w:rPr>
            </w:pPr>
            <w:r w:rsidRPr="006D4C68">
              <w:rPr>
                <w:b/>
                <w:i/>
                <w:iCs/>
                <w:sz w:val="20"/>
                <w:szCs w:val="20"/>
              </w:rPr>
              <w:t xml:space="preserve">a) Trường </w:t>
            </w:r>
            <w:proofErr w:type="spellStart"/>
            <w:r w:rsidRPr="006D4C68">
              <w:rPr>
                <w:b/>
                <w:i/>
                <w:iCs/>
                <w:sz w:val="20"/>
                <w:szCs w:val="20"/>
              </w:rPr>
              <w:t>hợp</w:t>
            </w:r>
            <w:proofErr w:type="spellEnd"/>
            <w:r w:rsidRPr="006D4C68">
              <w:rPr>
                <w:b/>
                <w:i/>
                <w:iCs/>
                <w:sz w:val="20"/>
                <w:szCs w:val="20"/>
              </w:rPr>
              <w:t xml:space="preserve"> </w:t>
            </w:r>
            <w:r w:rsidRPr="006D4C68">
              <w:rPr>
                <w:b/>
                <w:i/>
                <w:iCs/>
                <w:sz w:val="20"/>
                <w:szCs w:val="20"/>
                <w:lang w:val="vi-VN"/>
              </w:rPr>
              <w:t>đ</w:t>
            </w:r>
            <w:r w:rsidRPr="006D4C68">
              <w:rPr>
                <w:b/>
                <w:i/>
                <w:iCs/>
                <w:sz w:val="20"/>
                <w:szCs w:val="20"/>
              </w:rPr>
              <w:t xml:space="preserve">ã </w:t>
            </w:r>
            <w:proofErr w:type="spellStart"/>
            <w:r w:rsidRPr="006D4C68">
              <w:rPr>
                <w:b/>
                <w:i/>
                <w:iCs/>
                <w:sz w:val="20"/>
                <w:szCs w:val="20"/>
              </w:rPr>
              <w:t>đư</w:t>
            </w:r>
            <w:proofErr w:type="spellEnd"/>
            <w:r w:rsidRPr="006D4C68">
              <w:rPr>
                <w:b/>
                <w:i/>
                <w:iCs/>
                <w:sz w:val="20"/>
                <w:szCs w:val="20"/>
                <w:lang w:val="vi-VN"/>
              </w:rPr>
              <w:t>ợc cơ quan nh</w:t>
            </w:r>
            <w:r w:rsidRPr="006D4C68">
              <w:rPr>
                <w:b/>
                <w:i/>
                <w:iCs/>
                <w:sz w:val="20"/>
                <w:szCs w:val="20"/>
              </w:rPr>
              <w:t xml:space="preserve">à </w:t>
            </w:r>
            <w:proofErr w:type="spellStart"/>
            <w:r w:rsidRPr="006D4C68">
              <w:rPr>
                <w:b/>
                <w:i/>
                <w:iCs/>
                <w:sz w:val="20"/>
                <w:szCs w:val="20"/>
              </w:rPr>
              <w:t>nư</w:t>
            </w:r>
            <w:proofErr w:type="spellEnd"/>
            <w:r w:rsidRPr="006D4C68">
              <w:rPr>
                <w:b/>
                <w:i/>
                <w:iCs/>
                <w:sz w:val="20"/>
                <w:szCs w:val="20"/>
                <w:lang w:val="vi-VN"/>
              </w:rPr>
              <w:t>ớc c</w:t>
            </w:r>
            <w:r w:rsidRPr="006D4C68">
              <w:rPr>
                <w:b/>
                <w:i/>
                <w:iCs/>
                <w:sz w:val="20"/>
                <w:szCs w:val="20"/>
              </w:rPr>
              <w:t xml:space="preserve">ó </w:t>
            </w:r>
            <w:proofErr w:type="spellStart"/>
            <w:r w:rsidRPr="006D4C68">
              <w:rPr>
                <w:b/>
                <w:i/>
                <w:iCs/>
                <w:sz w:val="20"/>
                <w:szCs w:val="20"/>
              </w:rPr>
              <w:t>th</w:t>
            </w:r>
            <w:proofErr w:type="spellEnd"/>
            <w:r w:rsidRPr="006D4C68">
              <w:rPr>
                <w:b/>
                <w:i/>
                <w:iCs/>
                <w:sz w:val="20"/>
                <w:szCs w:val="20"/>
                <w:lang w:val="vi-VN"/>
              </w:rPr>
              <w:t>ẩm quyền t</w:t>
            </w:r>
            <w:proofErr w:type="spellStart"/>
            <w:r w:rsidRPr="006D4C68">
              <w:rPr>
                <w:b/>
                <w:i/>
                <w:iCs/>
                <w:sz w:val="20"/>
                <w:szCs w:val="20"/>
              </w:rPr>
              <w:t>ính</w:t>
            </w:r>
            <w:proofErr w:type="spellEnd"/>
            <w:r w:rsidRPr="006D4C68">
              <w:rPr>
                <w:b/>
                <w:i/>
                <w:iCs/>
                <w:sz w:val="20"/>
                <w:szCs w:val="20"/>
              </w:rPr>
              <w:t xml:space="preserve">, </w:t>
            </w:r>
            <w:proofErr w:type="spellStart"/>
            <w:r w:rsidRPr="006D4C68">
              <w:rPr>
                <w:b/>
                <w:i/>
                <w:iCs/>
                <w:sz w:val="20"/>
                <w:szCs w:val="20"/>
              </w:rPr>
              <w:t>thông</w:t>
            </w:r>
            <w:proofErr w:type="spellEnd"/>
            <w:r w:rsidRPr="006D4C68">
              <w:rPr>
                <w:b/>
                <w:i/>
                <w:iCs/>
                <w:sz w:val="20"/>
                <w:szCs w:val="20"/>
              </w:rPr>
              <w:t xml:space="preserve"> </w:t>
            </w:r>
            <w:proofErr w:type="spellStart"/>
            <w:r w:rsidRPr="006D4C68">
              <w:rPr>
                <w:b/>
                <w:i/>
                <w:iCs/>
                <w:sz w:val="20"/>
                <w:szCs w:val="20"/>
              </w:rPr>
              <w:t>báo</w:t>
            </w:r>
            <w:proofErr w:type="spellEnd"/>
            <w:r w:rsidRPr="006D4C68">
              <w:rPr>
                <w:b/>
                <w:i/>
                <w:iCs/>
                <w:sz w:val="20"/>
                <w:szCs w:val="20"/>
              </w:rPr>
              <w:t xml:space="preserve"> </w:t>
            </w:r>
            <w:proofErr w:type="spellStart"/>
            <w:r w:rsidRPr="006D4C68">
              <w:rPr>
                <w:b/>
                <w:i/>
                <w:iCs/>
                <w:sz w:val="20"/>
                <w:szCs w:val="20"/>
              </w:rPr>
              <w:t>ti</w:t>
            </w:r>
            <w:proofErr w:type="spellEnd"/>
            <w:r w:rsidRPr="006D4C68">
              <w:rPr>
                <w:b/>
                <w:i/>
                <w:iCs/>
                <w:sz w:val="20"/>
                <w:szCs w:val="20"/>
                <w:lang w:val="vi-VN"/>
              </w:rPr>
              <w:t>ền sử dụng đất phải nộp theo quy định của ph</w:t>
            </w:r>
            <w:proofErr w:type="spellStart"/>
            <w:r w:rsidRPr="006D4C68">
              <w:rPr>
                <w:b/>
                <w:i/>
                <w:iCs/>
                <w:sz w:val="20"/>
                <w:szCs w:val="20"/>
              </w:rPr>
              <w:t>áp</w:t>
            </w:r>
            <w:proofErr w:type="spellEnd"/>
            <w:r w:rsidRPr="006D4C68">
              <w:rPr>
                <w:b/>
                <w:i/>
                <w:iCs/>
                <w:sz w:val="20"/>
                <w:szCs w:val="20"/>
              </w:rPr>
              <w:t xml:space="preserve"> </w:t>
            </w:r>
            <w:proofErr w:type="spellStart"/>
            <w:r w:rsidRPr="006D4C68">
              <w:rPr>
                <w:b/>
                <w:i/>
                <w:iCs/>
                <w:sz w:val="20"/>
                <w:szCs w:val="20"/>
              </w:rPr>
              <w:t>luật</w:t>
            </w:r>
            <w:proofErr w:type="spellEnd"/>
            <w:r w:rsidRPr="006D4C68">
              <w:rPr>
                <w:b/>
                <w:i/>
                <w:iCs/>
                <w:sz w:val="20"/>
                <w:szCs w:val="20"/>
                <w:lang w:val="vi-VN"/>
              </w:rPr>
              <w:t> trước ng</w:t>
            </w:r>
            <w:proofErr w:type="spellStart"/>
            <w:r w:rsidRPr="006D4C68">
              <w:rPr>
                <w:b/>
                <w:i/>
                <w:iCs/>
                <w:sz w:val="20"/>
                <w:szCs w:val="20"/>
              </w:rPr>
              <w:t>ày</w:t>
            </w:r>
            <w:proofErr w:type="spellEnd"/>
            <w:r w:rsidRPr="006D4C68">
              <w:rPr>
                <w:b/>
                <w:i/>
                <w:iCs/>
                <w:sz w:val="20"/>
                <w:szCs w:val="20"/>
              </w:rPr>
              <w:t> </w:t>
            </w:r>
            <w:proofErr w:type="spellStart"/>
            <w:r w:rsidRPr="006D4C68">
              <w:rPr>
                <w:b/>
                <w:i/>
                <w:iCs/>
                <w:sz w:val="20"/>
                <w:szCs w:val="20"/>
              </w:rPr>
              <w:t>Luật</w:t>
            </w:r>
            <w:proofErr w:type="spellEnd"/>
            <w:r w:rsidRPr="006D4C68">
              <w:rPr>
                <w:b/>
                <w:i/>
                <w:iCs/>
                <w:sz w:val="20"/>
                <w:szCs w:val="20"/>
                <w:lang w:val="vi-VN"/>
              </w:rPr>
              <w:t> Đất đai năm 2024 c</w:t>
            </w:r>
            <w:r w:rsidRPr="006D4C68">
              <w:rPr>
                <w:b/>
                <w:i/>
                <w:iCs/>
                <w:sz w:val="20"/>
                <w:szCs w:val="20"/>
              </w:rPr>
              <w:t>ó hi</w:t>
            </w:r>
            <w:r w:rsidRPr="006D4C68">
              <w:rPr>
                <w:b/>
                <w:i/>
                <w:iCs/>
                <w:sz w:val="20"/>
                <w:szCs w:val="20"/>
                <w:lang w:val="vi-VN"/>
              </w:rPr>
              <w:t>ệu lực thi h</w:t>
            </w:r>
            <w:proofErr w:type="spellStart"/>
            <w:r w:rsidRPr="006D4C68">
              <w:rPr>
                <w:b/>
                <w:i/>
                <w:iCs/>
                <w:sz w:val="20"/>
                <w:szCs w:val="20"/>
              </w:rPr>
              <w:t>ành</w:t>
            </w:r>
            <w:proofErr w:type="spellEnd"/>
            <w:r w:rsidRPr="006D4C68">
              <w:rPr>
                <w:b/>
                <w:i/>
                <w:iCs/>
                <w:sz w:val="20"/>
                <w:szCs w:val="20"/>
              </w:rPr>
              <w:t xml:space="preserve"> </w:t>
            </w:r>
            <w:proofErr w:type="spellStart"/>
            <w:r w:rsidRPr="006D4C68">
              <w:rPr>
                <w:b/>
                <w:i/>
                <w:iCs/>
                <w:sz w:val="20"/>
                <w:szCs w:val="20"/>
              </w:rPr>
              <w:t>nhưng</w:t>
            </w:r>
            <w:proofErr w:type="spellEnd"/>
            <w:r w:rsidRPr="006D4C68">
              <w:rPr>
                <w:b/>
                <w:i/>
                <w:iCs/>
                <w:sz w:val="20"/>
                <w:szCs w:val="20"/>
              </w:rPr>
              <w:t xml:space="preserve"> </w:t>
            </w:r>
            <w:proofErr w:type="spellStart"/>
            <w:r w:rsidRPr="006D4C68">
              <w:rPr>
                <w:b/>
                <w:i/>
                <w:iCs/>
                <w:sz w:val="20"/>
                <w:szCs w:val="20"/>
              </w:rPr>
              <w:t>đến</w:t>
            </w:r>
            <w:proofErr w:type="spellEnd"/>
            <w:r w:rsidRPr="006D4C68">
              <w:rPr>
                <w:b/>
                <w:i/>
                <w:iCs/>
                <w:sz w:val="20"/>
                <w:szCs w:val="20"/>
              </w:rPr>
              <w:t xml:space="preserve"> nay </w:t>
            </w:r>
            <w:proofErr w:type="spellStart"/>
            <w:r w:rsidRPr="006D4C68">
              <w:rPr>
                <w:b/>
                <w:i/>
                <w:iCs/>
                <w:sz w:val="20"/>
                <w:szCs w:val="20"/>
              </w:rPr>
              <w:t>chưa</w:t>
            </w:r>
            <w:proofErr w:type="spellEnd"/>
            <w:r w:rsidRPr="006D4C68">
              <w:rPr>
                <w:b/>
                <w:i/>
                <w:iCs/>
                <w:sz w:val="20"/>
                <w:szCs w:val="20"/>
              </w:rPr>
              <w:t xml:space="preserve"> </w:t>
            </w:r>
            <w:proofErr w:type="spellStart"/>
            <w:r w:rsidRPr="006D4C68">
              <w:rPr>
                <w:b/>
                <w:i/>
                <w:iCs/>
                <w:sz w:val="20"/>
                <w:szCs w:val="20"/>
              </w:rPr>
              <w:t>hoàn</w:t>
            </w:r>
            <w:proofErr w:type="spellEnd"/>
            <w:r w:rsidRPr="006D4C68">
              <w:rPr>
                <w:b/>
                <w:i/>
                <w:iCs/>
                <w:sz w:val="20"/>
                <w:szCs w:val="20"/>
              </w:rPr>
              <w:t xml:space="preserve"> </w:t>
            </w:r>
            <w:proofErr w:type="spellStart"/>
            <w:r w:rsidRPr="006D4C68">
              <w:rPr>
                <w:b/>
                <w:i/>
                <w:iCs/>
                <w:sz w:val="20"/>
                <w:szCs w:val="20"/>
              </w:rPr>
              <w:t>thành</w:t>
            </w:r>
            <w:proofErr w:type="spellEnd"/>
            <w:r w:rsidRPr="006D4C68">
              <w:rPr>
                <w:b/>
                <w:i/>
                <w:iCs/>
                <w:sz w:val="20"/>
                <w:szCs w:val="20"/>
              </w:rPr>
              <w:t xml:space="preserve"> </w:t>
            </w:r>
            <w:proofErr w:type="spellStart"/>
            <w:r w:rsidRPr="006D4C68">
              <w:rPr>
                <w:b/>
                <w:i/>
                <w:iCs/>
                <w:sz w:val="20"/>
                <w:szCs w:val="20"/>
              </w:rPr>
              <w:t>nghĩa</w:t>
            </w:r>
            <w:proofErr w:type="spellEnd"/>
            <w:r w:rsidRPr="006D4C68">
              <w:rPr>
                <w:b/>
                <w:i/>
                <w:iCs/>
                <w:sz w:val="20"/>
                <w:szCs w:val="20"/>
              </w:rPr>
              <w:t xml:space="preserve"> </w:t>
            </w:r>
            <w:proofErr w:type="spellStart"/>
            <w:r w:rsidRPr="006D4C68">
              <w:rPr>
                <w:b/>
                <w:i/>
                <w:iCs/>
                <w:sz w:val="20"/>
                <w:szCs w:val="20"/>
              </w:rPr>
              <w:t>vụ</w:t>
            </w:r>
            <w:proofErr w:type="spellEnd"/>
            <w:r w:rsidRPr="006D4C68">
              <w:rPr>
                <w:b/>
                <w:i/>
                <w:iCs/>
                <w:sz w:val="20"/>
                <w:szCs w:val="20"/>
              </w:rPr>
              <w:t xml:space="preserve"> </w:t>
            </w:r>
            <w:proofErr w:type="spellStart"/>
            <w:r w:rsidRPr="006D4C68">
              <w:rPr>
                <w:b/>
                <w:i/>
                <w:iCs/>
                <w:sz w:val="20"/>
                <w:szCs w:val="20"/>
              </w:rPr>
              <w:t>tài</w:t>
            </w:r>
            <w:proofErr w:type="spellEnd"/>
            <w:r w:rsidRPr="006D4C68">
              <w:rPr>
                <w:b/>
                <w:i/>
                <w:iCs/>
                <w:sz w:val="20"/>
                <w:szCs w:val="20"/>
              </w:rPr>
              <w:t xml:space="preserve"> </w:t>
            </w:r>
            <w:proofErr w:type="spellStart"/>
            <w:r w:rsidRPr="006D4C68">
              <w:rPr>
                <w:b/>
                <w:i/>
                <w:iCs/>
                <w:sz w:val="20"/>
                <w:szCs w:val="20"/>
              </w:rPr>
              <w:t>chính</w:t>
            </w:r>
            <w:proofErr w:type="spellEnd"/>
            <w:r w:rsidRPr="006D4C68">
              <w:rPr>
                <w:b/>
                <w:i/>
                <w:iCs/>
                <w:sz w:val="20"/>
                <w:szCs w:val="20"/>
              </w:rPr>
              <w:t xml:space="preserve"> </w:t>
            </w:r>
            <w:proofErr w:type="spellStart"/>
            <w:r w:rsidRPr="006D4C68">
              <w:rPr>
                <w:b/>
                <w:i/>
                <w:iCs/>
                <w:sz w:val="20"/>
                <w:szCs w:val="20"/>
              </w:rPr>
              <w:t>về</w:t>
            </w:r>
            <w:proofErr w:type="spellEnd"/>
            <w:r w:rsidRPr="006D4C68">
              <w:rPr>
                <w:b/>
                <w:i/>
                <w:iCs/>
                <w:sz w:val="20"/>
                <w:szCs w:val="20"/>
              </w:rPr>
              <w:t xml:space="preserve"> </w:t>
            </w:r>
            <w:proofErr w:type="spellStart"/>
            <w:r w:rsidRPr="006D4C68">
              <w:rPr>
                <w:b/>
                <w:i/>
                <w:iCs/>
                <w:sz w:val="20"/>
                <w:szCs w:val="20"/>
              </w:rPr>
              <w:t>tiền</w:t>
            </w:r>
            <w:proofErr w:type="spellEnd"/>
            <w:r w:rsidRPr="006D4C68">
              <w:rPr>
                <w:b/>
                <w:i/>
                <w:iCs/>
                <w:sz w:val="20"/>
                <w:szCs w:val="20"/>
              </w:rPr>
              <w:t xml:space="preserve"> </w:t>
            </w:r>
            <w:proofErr w:type="spellStart"/>
            <w:r w:rsidRPr="006D4C68">
              <w:rPr>
                <w:b/>
                <w:i/>
                <w:iCs/>
                <w:sz w:val="20"/>
                <w:szCs w:val="20"/>
              </w:rPr>
              <w:t>sử</w:t>
            </w:r>
            <w:proofErr w:type="spellEnd"/>
            <w:r w:rsidRPr="006D4C68">
              <w:rPr>
                <w:b/>
                <w:i/>
                <w:iCs/>
                <w:sz w:val="20"/>
                <w:szCs w:val="20"/>
              </w:rPr>
              <w:t xml:space="preserve"> </w:t>
            </w:r>
            <w:proofErr w:type="spellStart"/>
            <w:r w:rsidRPr="006D4C68">
              <w:rPr>
                <w:b/>
                <w:i/>
                <w:iCs/>
                <w:sz w:val="20"/>
                <w:szCs w:val="20"/>
              </w:rPr>
              <w:t>dụng</w:t>
            </w:r>
            <w:proofErr w:type="spellEnd"/>
            <w:r w:rsidRPr="006D4C68">
              <w:rPr>
                <w:b/>
                <w:i/>
                <w:iCs/>
                <w:sz w:val="20"/>
                <w:szCs w:val="20"/>
              </w:rPr>
              <w:t xml:space="preserve"> </w:t>
            </w:r>
            <w:proofErr w:type="spellStart"/>
            <w:r w:rsidRPr="006D4C68">
              <w:rPr>
                <w:b/>
                <w:i/>
                <w:iCs/>
                <w:sz w:val="20"/>
                <w:szCs w:val="20"/>
              </w:rPr>
              <w:t>đất</w:t>
            </w:r>
            <w:proofErr w:type="spellEnd"/>
            <w:r w:rsidRPr="006D4C68">
              <w:rPr>
                <w:b/>
                <w:i/>
                <w:iCs/>
                <w:sz w:val="20"/>
                <w:szCs w:val="20"/>
              </w:rPr>
              <w:t xml:space="preserve"> </w:t>
            </w:r>
            <w:proofErr w:type="spellStart"/>
            <w:r w:rsidRPr="006D4C68">
              <w:rPr>
                <w:b/>
                <w:i/>
                <w:iCs/>
                <w:sz w:val="20"/>
                <w:szCs w:val="20"/>
              </w:rPr>
              <w:t>thì</w:t>
            </w:r>
            <w:proofErr w:type="spellEnd"/>
            <w:r w:rsidRPr="006D4C68">
              <w:rPr>
                <w:b/>
                <w:i/>
                <w:iCs/>
                <w:sz w:val="20"/>
                <w:szCs w:val="20"/>
              </w:rPr>
              <w:t xml:space="preserve"> nay </w:t>
            </w:r>
            <w:proofErr w:type="spellStart"/>
            <w:r w:rsidRPr="006D4C68">
              <w:rPr>
                <w:b/>
                <w:i/>
                <w:iCs/>
                <w:sz w:val="20"/>
                <w:szCs w:val="20"/>
              </w:rPr>
              <w:t>ph</w:t>
            </w:r>
            <w:proofErr w:type="spellEnd"/>
            <w:r w:rsidRPr="006D4C68">
              <w:rPr>
                <w:b/>
                <w:i/>
                <w:iCs/>
                <w:sz w:val="20"/>
                <w:szCs w:val="20"/>
                <w:lang w:val="vi-VN"/>
              </w:rPr>
              <w:t>ải nộp số tiền sử dụng đất c</w:t>
            </w:r>
            <w:proofErr w:type="spellStart"/>
            <w:r w:rsidRPr="006D4C68">
              <w:rPr>
                <w:b/>
                <w:i/>
                <w:iCs/>
                <w:sz w:val="20"/>
                <w:szCs w:val="20"/>
              </w:rPr>
              <w:t>òn</w:t>
            </w:r>
            <w:proofErr w:type="spellEnd"/>
            <w:r w:rsidRPr="006D4C68">
              <w:rPr>
                <w:b/>
                <w:i/>
                <w:iCs/>
                <w:sz w:val="20"/>
                <w:szCs w:val="20"/>
              </w:rPr>
              <w:t xml:space="preserve"> </w:t>
            </w:r>
            <w:proofErr w:type="spellStart"/>
            <w:r w:rsidRPr="006D4C68">
              <w:rPr>
                <w:b/>
                <w:i/>
                <w:iCs/>
                <w:sz w:val="20"/>
                <w:szCs w:val="20"/>
              </w:rPr>
              <w:t>thi</w:t>
            </w:r>
            <w:proofErr w:type="spellEnd"/>
            <w:r w:rsidRPr="006D4C68">
              <w:rPr>
                <w:b/>
                <w:i/>
                <w:iCs/>
                <w:sz w:val="20"/>
                <w:szCs w:val="20"/>
                <w:lang w:val="vi-VN"/>
              </w:rPr>
              <w:t>ếu v</w:t>
            </w:r>
            <w:r w:rsidRPr="006D4C68">
              <w:rPr>
                <w:b/>
                <w:i/>
                <w:iCs/>
                <w:sz w:val="20"/>
                <w:szCs w:val="20"/>
              </w:rPr>
              <w:t>à n</w:t>
            </w:r>
            <w:r w:rsidRPr="006D4C68">
              <w:rPr>
                <w:b/>
                <w:i/>
                <w:iCs/>
                <w:sz w:val="20"/>
                <w:szCs w:val="20"/>
                <w:lang w:val="vi-VN"/>
              </w:rPr>
              <w:t>ộp tiền chậm nộp</w:t>
            </w:r>
            <w:r w:rsidRPr="006D4C68">
              <w:rPr>
                <w:b/>
                <w:i/>
                <w:iCs/>
                <w:sz w:val="20"/>
                <w:szCs w:val="20"/>
              </w:rPr>
              <w:t xml:space="preserve"> (</w:t>
            </w:r>
            <w:proofErr w:type="spellStart"/>
            <w:r w:rsidRPr="006D4C68">
              <w:rPr>
                <w:b/>
                <w:i/>
                <w:iCs/>
                <w:sz w:val="20"/>
                <w:szCs w:val="20"/>
              </w:rPr>
              <w:t>tính</w:t>
            </w:r>
            <w:proofErr w:type="spellEnd"/>
            <w:r w:rsidRPr="006D4C68">
              <w:rPr>
                <w:b/>
                <w:i/>
                <w:iCs/>
                <w:sz w:val="20"/>
                <w:szCs w:val="20"/>
              </w:rPr>
              <w:t xml:space="preserve"> </w:t>
            </w:r>
            <w:proofErr w:type="spellStart"/>
            <w:r w:rsidRPr="006D4C68">
              <w:rPr>
                <w:b/>
                <w:i/>
                <w:iCs/>
                <w:sz w:val="20"/>
                <w:szCs w:val="20"/>
              </w:rPr>
              <w:t>trên</w:t>
            </w:r>
            <w:proofErr w:type="spellEnd"/>
            <w:r w:rsidRPr="006D4C68">
              <w:rPr>
                <w:b/>
                <w:i/>
                <w:iCs/>
                <w:sz w:val="20"/>
                <w:szCs w:val="20"/>
              </w:rPr>
              <w:t xml:space="preserve"> </w:t>
            </w:r>
            <w:proofErr w:type="spellStart"/>
            <w:r w:rsidRPr="006D4C68">
              <w:rPr>
                <w:b/>
                <w:i/>
                <w:iCs/>
                <w:sz w:val="20"/>
                <w:szCs w:val="20"/>
              </w:rPr>
              <w:t>số</w:t>
            </w:r>
            <w:proofErr w:type="spellEnd"/>
            <w:r w:rsidRPr="006D4C68">
              <w:rPr>
                <w:b/>
                <w:i/>
                <w:iCs/>
                <w:sz w:val="20"/>
                <w:szCs w:val="20"/>
              </w:rPr>
              <w:t xml:space="preserve"> </w:t>
            </w:r>
            <w:proofErr w:type="spellStart"/>
            <w:r w:rsidRPr="006D4C68">
              <w:rPr>
                <w:b/>
                <w:i/>
                <w:iCs/>
                <w:sz w:val="20"/>
                <w:szCs w:val="20"/>
              </w:rPr>
              <w:t>tiền</w:t>
            </w:r>
            <w:proofErr w:type="spellEnd"/>
            <w:r w:rsidRPr="006D4C68">
              <w:rPr>
                <w:b/>
                <w:i/>
                <w:iCs/>
                <w:sz w:val="20"/>
                <w:szCs w:val="20"/>
              </w:rPr>
              <w:t xml:space="preserve"> </w:t>
            </w:r>
            <w:proofErr w:type="spellStart"/>
            <w:r w:rsidRPr="006D4C68">
              <w:rPr>
                <w:b/>
                <w:i/>
                <w:iCs/>
                <w:sz w:val="20"/>
                <w:szCs w:val="20"/>
              </w:rPr>
              <w:t>còn</w:t>
            </w:r>
            <w:proofErr w:type="spellEnd"/>
            <w:r w:rsidRPr="006D4C68">
              <w:rPr>
                <w:b/>
                <w:i/>
                <w:iCs/>
                <w:sz w:val="20"/>
                <w:szCs w:val="20"/>
              </w:rPr>
              <w:t xml:space="preserve"> </w:t>
            </w:r>
            <w:proofErr w:type="spellStart"/>
            <w:r w:rsidRPr="006D4C68">
              <w:rPr>
                <w:b/>
                <w:i/>
                <w:iCs/>
                <w:sz w:val="20"/>
                <w:szCs w:val="20"/>
              </w:rPr>
              <w:t>thiếu</w:t>
            </w:r>
            <w:proofErr w:type="spellEnd"/>
            <w:r w:rsidRPr="006D4C68">
              <w:rPr>
                <w:b/>
                <w:i/>
                <w:iCs/>
                <w:sz w:val="20"/>
                <w:szCs w:val="20"/>
              </w:rPr>
              <w:t>)</w:t>
            </w:r>
            <w:r w:rsidRPr="006D4C68">
              <w:rPr>
                <w:b/>
                <w:i/>
                <w:iCs/>
                <w:sz w:val="20"/>
                <w:szCs w:val="20"/>
                <w:lang w:val="vi-VN"/>
              </w:rPr>
              <w:t xml:space="preserve"> theo quy định của ph</w:t>
            </w:r>
            <w:proofErr w:type="spellStart"/>
            <w:r w:rsidRPr="006D4C68">
              <w:rPr>
                <w:b/>
                <w:i/>
                <w:iCs/>
                <w:sz w:val="20"/>
                <w:szCs w:val="20"/>
              </w:rPr>
              <w:t>áp</w:t>
            </w:r>
            <w:proofErr w:type="spellEnd"/>
            <w:r w:rsidRPr="006D4C68">
              <w:rPr>
                <w:b/>
                <w:i/>
                <w:iCs/>
                <w:sz w:val="20"/>
                <w:szCs w:val="20"/>
              </w:rPr>
              <w:t xml:space="preserve"> </w:t>
            </w:r>
            <w:proofErr w:type="spellStart"/>
            <w:r w:rsidRPr="006D4C68">
              <w:rPr>
                <w:b/>
                <w:i/>
                <w:iCs/>
                <w:sz w:val="20"/>
                <w:szCs w:val="20"/>
              </w:rPr>
              <w:t>luật</w:t>
            </w:r>
            <w:proofErr w:type="spellEnd"/>
            <w:r w:rsidRPr="006D4C68">
              <w:rPr>
                <w:b/>
                <w:i/>
                <w:iCs/>
                <w:sz w:val="20"/>
                <w:szCs w:val="20"/>
                <w:lang w:val="vi-VN"/>
              </w:rPr>
              <w:t> về quản l</w:t>
            </w:r>
            <w:r w:rsidRPr="006D4C68">
              <w:rPr>
                <w:b/>
                <w:i/>
                <w:iCs/>
                <w:sz w:val="20"/>
                <w:szCs w:val="20"/>
              </w:rPr>
              <w:t xml:space="preserve">ý </w:t>
            </w:r>
            <w:proofErr w:type="spellStart"/>
            <w:r w:rsidRPr="006D4C68">
              <w:rPr>
                <w:b/>
                <w:i/>
                <w:iCs/>
                <w:sz w:val="20"/>
                <w:szCs w:val="20"/>
              </w:rPr>
              <w:t>thu</w:t>
            </w:r>
            <w:proofErr w:type="spellEnd"/>
            <w:r w:rsidRPr="006D4C68">
              <w:rPr>
                <w:b/>
                <w:i/>
                <w:iCs/>
                <w:sz w:val="20"/>
                <w:szCs w:val="20"/>
                <w:lang w:val="vi-VN"/>
              </w:rPr>
              <w:t>ế từng thời kỳ.</w:t>
            </w:r>
            <w:r w:rsidRPr="006D4C68">
              <w:rPr>
                <w:b/>
                <w:i/>
                <w:iCs/>
                <w:sz w:val="20"/>
                <w:szCs w:val="20"/>
              </w:rPr>
              <w:t xml:space="preserve"> </w:t>
            </w:r>
          </w:p>
          <w:bookmarkEnd w:id="60"/>
          <w:p w14:paraId="7633ABD1" w14:textId="77777777" w:rsidR="006D4C68" w:rsidRPr="006D4C68" w:rsidRDefault="006D4C68" w:rsidP="006D4C68">
            <w:pPr>
              <w:pStyle w:val="NormalWeb"/>
              <w:spacing w:before="120" w:beforeAutospacing="0" w:after="120" w:afterAutospacing="0" w:line="276" w:lineRule="auto"/>
              <w:ind w:left="62" w:right="60" w:firstLine="99"/>
              <w:jc w:val="both"/>
              <w:rPr>
                <w:b/>
                <w:i/>
                <w:iCs/>
                <w:sz w:val="20"/>
                <w:szCs w:val="20"/>
              </w:rPr>
            </w:pPr>
            <w:r w:rsidRPr="006D4C68">
              <w:rPr>
                <w:b/>
                <w:i/>
                <w:iCs/>
                <w:sz w:val="20"/>
                <w:szCs w:val="20"/>
              </w:rPr>
              <w:t xml:space="preserve">b) Trường </w:t>
            </w:r>
            <w:proofErr w:type="spellStart"/>
            <w:r w:rsidRPr="006D4C68">
              <w:rPr>
                <w:b/>
                <w:i/>
                <w:iCs/>
                <w:sz w:val="20"/>
                <w:szCs w:val="20"/>
              </w:rPr>
              <w:t>hợp</w:t>
            </w:r>
            <w:proofErr w:type="spellEnd"/>
            <w:r w:rsidRPr="006D4C68">
              <w:rPr>
                <w:b/>
                <w:i/>
                <w:iCs/>
                <w:sz w:val="20"/>
                <w:szCs w:val="20"/>
              </w:rPr>
              <w:t xml:space="preserve"> </w:t>
            </w:r>
            <w:proofErr w:type="spellStart"/>
            <w:r w:rsidRPr="006D4C68">
              <w:rPr>
                <w:b/>
                <w:i/>
                <w:iCs/>
                <w:sz w:val="20"/>
                <w:szCs w:val="20"/>
              </w:rPr>
              <w:t>cơ</w:t>
            </w:r>
            <w:proofErr w:type="spellEnd"/>
            <w:r w:rsidRPr="006D4C68">
              <w:rPr>
                <w:b/>
                <w:i/>
                <w:iCs/>
                <w:sz w:val="20"/>
                <w:szCs w:val="20"/>
              </w:rPr>
              <w:t xml:space="preserve"> </w:t>
            </w:r>
            <w:proofErr w:type="spellStart"/>
            <w:r w:rsidRPr="006D4C68">
              <w:rPr>
                <w:b/>
                <w:i/>
                <w:iCs/>
                <w:sz w:val="20"/>
                <w:szCs w:val="20"/>
              </w:rPr>
              <w:t>quan</w:t>
            </w:r>
            <w:proofErr w:type="spellEnd"/>
            <w:r w:rsidRPr="006D4C68">
              <w:rPr>
                <w:b/>
                <w:i/>
                <w:iCs/>
                <w:sz w:val="20"/>
                <w:szCs w:val="20"/>
              </w:rPr>
              <w:t xml:space="preserve"> </w:t>
            </w:r>
            <w:proofErr w:type="spellStart"/>
            <w:r w:rsidRPr="006D4C68">
              <w:rPr>
                <w:b/>
                <w:i/>
                <w:iCs/>
                <w:sz w:val="20"/>
                <w:szCs w:val="20"/>
              </w:rPr>
              <w:t>nhà</w:t>
            </w:r>
            <w:proofErr w:type="spellEnd"/>
            <w:r w:rsidRPr="006D4C68">
              <w:rPr>
                <w:b/>
                <w:i/>
                <w:iCs/>
                <w:sz w:val="20"/>
                <w:szCs w:val="20"/>
              </w:rPr>
              <w:t xml:space="preserve"> </w:t>
            </w:r>
            <w:proofErr w:type="spellStart"/>
            <w:r w:rsidRPr="006D4C68">
              <w:rPr>
                <w:b/>
                <w:i/>
                <w:iCs/>
                <w:sz w:val="20"/>
                <w:szCs w:val="20"/>
              </w:rPr>
              <w:t>nước</w:t>
            </w:r>
            <w:proofErr w:type="spellEnd"/>
            <w:r w:rsidRPr="006D4C68">
              <w:rPr>
                <w:b/>
                <w:i/>
                <w:iCs/>
                <w:sz w:val="20"/>
                <w:szCs w:val="20"/>
              </w:rPr>
              <w:t xml:space="preserve"> </w:t>
            </w:r>
            <w:proofErr w:type="spellStart"/>
            <w:r w:rsidRPr="006D4C68">
              <w:rPr>
                <w:b/>
                <w:i/>
                <w:iCs/>
                <w:sz w:val="20"/>
                <w:szCs w:val="20"/>
              </w:rPr>
              <w:t>có</w:t>
            </w:r>
            <w:proofErr w:type="spellEnd"/>
            <w:r w:rsidRPr="006D4C68">
              <w:rPr>
                <w:b/>
                <w:i/>
                <w:iCs/>
                <w:sz w:val="20"/>
                <w:szCs w:val="20"/>
              </w:rPr>
              <w:t xml:space="preserve"> </w:t>
            </w:r>
            <w:proofErr w:type="spellStart"/>
            <w:r w:rsidRPr="006D4C68">
              <w:rPr>
                <w:b/>
                <w:i/>
                <w:iCs/>
                <w:sz w:val="20"/>
                <w:szCs w:val="20"/>
              </w:rPr>
              <w:t>thẩm</w:t>
            </w:r>
            <w:proofErr w:type="spellEnd"/>
            <w:r w:rsidRPr="006D4C68">
              <w:rPr>
                <w:b/>
                <w:i/>
                <w:iCs/>
                <w:sz w:val="20"/>
                <w:szCs w:val="20"/>
              </w:rPr>
              <w:t xml:space="preserve"> </w:t>
            </w:r>
            <w:proofErr w:type="spellStart"/>
            <w:r w:rsidRPr="006D4C68">
              <w:rPr>
                <w:b/>
                <w:i/>
                <w:iCs/>
                <w:sz w:val="20"/>
                <w:szCs w:val="20"/>
              </w:rPr>
              <w:t>quyền</w:t>
            </w:r>
            <w:proofErr w:type="spellEnd"/>
            <w:r w:rsidRPr="006D4C68">
              <w:rPr>
                <w:b/>
                <w:i/>
                <w:iCs/>
                <w:sz w:val="20"/>
                <w:szCs w:val="20"/>
              </w:rPr>
              <w:t xml:space="preserve"> </w:t>
            </w:r>
            <w:proofErr w:type="spellStart"/>
            <w:r w:rsidRPr="006D4C68">
              <w:rPr>
                <w:b/>
                <w:i/>
                <w:iCs/>
                <w:sz w:val="20"/>
                <w:szCs w:val="20"/>
              </w:rPr>
              <w:t>tính</w:t>
            </w:r>
            <w:proofErr w:type="spellEnd"/>
            <w:r w:rsidRPr="006D4C68">
              <w:rPr>
                <w:b/>
                <w:i/>
                <w:iCs/>
                <w:sz w:val="20"/>
                <w:szCs w:val="20"/>
              </w:rPr>
              <w:t xml:space="preserve"> </w:t>
            </w:r>
            <w:proofErr w:type="spellStart"/>
            <w:r w:rsidRPr="006D4C68">
              <w:rPr>
                <w:b/>
                <w:i/>
                <w:iCs/>
                <w:sz w:val="20"/>
                <w:szCs w:val="20"/>
              </w:rPr>
              <w:t>lại</w:t>
            </w:r>
            <w:proofErr w:type="spellEnd"/>
            <w:r w:rsidRPr="006D4C68">
              <w:rPr>
                <w:b/>
                <w:i/>
                <w:iCs/>
                <w:sz w:val="20"/>
                <w:szCs w:val="20"/>
              </w:rPr>
              <w:t xml:space="preserve"> </w:t>
            </w:r>
            <w:proofErr w:type="spellStart"/>
            <w:r w:rsidRPr="006D4C68">
              <w:rPr>
                <w:b/>
                <w:i/>
                <w:iCs/>
                <w:sz w:val="20"/>
                <w:szCs w:val="20"/>
              </w:rPr>
              <w:t>mà</w:t>
            </w:r>
            <w:proofErr w:type="spellEnd"/>
            <w:r w:rsidRPr="006D4C68">
              <w:rPr>
                <w:b/>
                <w:i/>
                <w:iCs/>
                <w:sz w:val="20"/>
                <w:szCs w:val="20"/>
              </w:rPr>
              <w:t xml:space="preserve"> </w:t>
            </w:r>
            <w:proofErr w:type="spellStart"/>
            <w:r w:rsidRPr="006D4C68">
              <w:rPr>
                <w:b/>
                <w:i/>
                <w:iCs/>
                <w:sz w:val="20"/>
                <w:szCs w:val="20"/>
              </w:rPr>
              <w:t>phát</w:t>
            </w:r>
            <w:proofErr w:type="spellEnd"/>
            <w:r w:rsidRPr="006D4C68">
              <w:rPr>
                <w:b/>
                <w:i/>
                <w:iCs/>
                <w:sz w:val="20"/>
                <w:szCs w:val="20"/>
              </w:rPr>
              <w:t xml:space="preserve"> </w:t>
            </w:r>
            <w:proofErr w:type="spellStart"/>
            <w:r w:rsidRPr="006D4C68">
              <w:rPr>
                <w:b/>
                <w:i/>
                <w:iCs/>
                <w:sz w:val="20"/>
                <w:szCs w:val="20"/>
              </w:rPr>
              <w:t>sinh</w:t>
            </w:r>
            <w:proofErr w:type="spellEnd"/>
            <w:r w:rsidRPr="006D4C68">
              <w:rPr>
                <w:b/>
                <w:i/>
                <w:iCs/>
                <w:sz w:val="20"/>
                <w:szCs w:val="20"/>
              </w:rPr>
              <w:t xml:space="preserve"> </w:t>
            </w:r>
            <w:proofErr w:type="spellStart"/>
            <w:r w:rsidRPr="006D4C68">
              <w:rPr>
                <w:b/>
                <w:i/>
                <w:iCs/>
                <w:sz w:val="20"/>
                <w:szCs w:val="20"/>
              </w:rPr>
              <w:t>khoản</w:t>
            </w:r>
            <w:proofErr w:type="spellEnd"/>
            <w:r w:rsidRPr="006D4C68">
              <w:rPr>
                <w:b/>
                <w:i/>
                <w:iCs/>
                <w:sz w:val="20"/>
                <w:szCs w:val="20"/>
              </w:rPr>
              <w:t> </w:t>
            </w:r>
            <w:proofErr w:type="spellStart"/>
            <w:r w:rsidRPr="006D4C68">
              <w:rPr>
                <w:b/>
                <w:i/>
                <w:iCs/>
                <w:sz w:val="20"/>
                <w:szCs w:val="20"/>
              </w:rPr>
              <w:t>tiền</w:t>
            </w:r>
            <w:proofErr w:type="spellEnd"/>
            <w:r w:rsidRPr="006D4C68">
              <w:rPr>
                <w:b/>
                <w:i/>
                <w:iCs/>
                <w:sz w:val="20"/>
                <w:szCs w:val="20"/>
              </w:rPr>
              <w:t xml:space="preserve"> </w:t>
            </w:r>
            <w:proofErr w:type="spellStart"/>
            <w:r w:rsidRPr="006D4C68">
              <w:rPr>
                <w:b/>
                <w:i/>
                <w:iCs/>
                <w:sz w:val="20"/>
                <w:szCs w:val="20"/>
              </w:rPr>
              <w:t>sử</w:t>
            </w:r>
            <w:proofErr w:type="spellEnd"/>
            <w:r w:rsidRPr="006D4C68">
              <w:rPr>
                <w:b/>
                <w:i/>
                <w:iCs/>
                <w:sz w:val="20"/>
                <w:szCs w:val="20"/>
              </w:rPr>
              <w:t xml:space="preserve"> </w:t>
            </w:r>
            <w:proofErr w:type="spellStart"/>
            <w:r w:rsidRPr="006D4C68">
              <w:rPr>
                <w:b/>
                <w:i/>
                <w:iCs/>
                <w:sz w:val="20"/>
                <w:szCs w:val="20"/>
              </w:rPr>
              <w:t>dụng</w:t>
            </w:r>
            <w:proofErr w:type="spellEnd"/>
            <w:r w:rsidRPr="006D4C68">
              <w:rPr>
                <w:b/>
                <w:i/>
                <w:iCs/>
                <w:sz w:val="20"/>
                <w:szCs w:val="20"/>
              </w:rPr>
              <w:t xml:space="preserve"> </w:t>
            </w:r>
            <w:proofErr w:type="spellStart"/>
            <w:r w:rsidRPr="006D4C68">
              <w:rPr>
                <w:b/>
                <w:i/>
                <w:iCs/>
                <w:sz w:val="20"/>
                <w:szCs w:val="20"/>
              </w:rPr>
              <w:t>đất</w:t>
            </w:r>
            <w:proofErr w:type="spellEnd"/>
            <w:r w:rsidRPr="006D4C68">
              <w:rPr>
                <w:b/>
                <w:i/>
                <w:iCs/>
                <w:sz w:val="20"/>
                <w:szCs w:val="20"/>
              </w:rPr>
              <w:t xml:space="preserve"> </w:t>
            </w:r>
            <w:proofErr w:type="spellStart"/>
            <w:r w:rsidRPr="006D4C68">
              <w:rPr>
                <w:b/>
                <w:i/>
                <w:iCs/>
                <w:sz w:val="20"/>
                <w:szCs w:val="20"/>
              </w:rPr>
              <w:t>tăng</w:t>
            </w:r>
            <w:proofErr w:type="spellEnd"/>
            <w:r w:rsidRPr="006D4C68">
              <w:rPr>
                <w:b/>
                <w:i/>
                <w:iCs/>
                <w:sz w:val="20"/>
                <w:szCs w:val="20"/>
              </w:rPr>
              <w:t xml:space="preserve"> </w:t>
            </w:r>
            <w:proofErr w:type="spellStart"/>
            <w:r w:rsidRPr="006D4C68">
              <w:rPr>
                <w:b/>
                <w:i/>
                <w:iCs/>
                <w:sz w:val="20"/>
                <w:szCs w:val="20"/>
              </w:rPr>
              <w:t>thêm</w:t>
            </w:r>
            <w:proofErr w:type="spellEnd"/>
            <w:r w:rsidRPr="006D4C68">
              <w:rPr>
                <w:b/>
                <w:i/>
                <w:iCs/>
                <w:sz w:val="20"/>
                <w:szCs w:val="20"/>
              </w:rPr>
              <w:t xml:space="preserve"> so </w:t>
            </w:r>
            <w:proofErr w:type="spellStart"/>
            <w:r w:rsidRPr="006D4C68">
              <w:rPr>
                <w:b/>
                <w:i/>
                <w:iCs/>
                <w:sz w:val="20"/>
                <w:szCs w:val="20"/>
              </w:rPr>
              <w:t>với</w:t>
            </w:r>
            <w:proofErr w:type="spellEnd"/>
            <w:r w:rsidRPr="006D4C68">
              <w:rPr>
                <w:b/>
                <w:i/>
                <w:iCs/>
                <w:sz w:val="20"/>
                <w:szCs w:val="20"/>
              </w:rPr>
              <w:t xml:space="preserve"> </w:t>
            </w:r>
            <w:proofErr w:type="spellStart"/>
            <w:r w:rsidRPr="006D4C68">
              <w:rPr>
                <w:b/>
                <w:i/>
                <w:iCs/>
                <w:sz w:val="20"/>
                <w:szCs w:val="20"/>
              </w:rPr>
              <w:t>số</w:t>
            </w:r>
            <w:proofErr w:type="spellEnd"/>
            <w:r w:rsidRPr="006D4C68">
              <w:rPr>
                <w:b/>
                <w:i/>
                <w:iCs/>
                <w:sz w:val="20"/>
                <w:szCs w:val="20"/>
              </w:rPr>
              <w:t xml:space="preserve"> </w:t>
            </w:r>
            <w:proofErr w:type="spellStart"/>
            <w:r w:rsidRPr="006D4C68">
              <w:rPr>
                <w:b/>
                <w:i/>
                <w:iCs/>
                <w:sz w:val="20"/>
                <w:szCs w:val="20"/>
              </w:rPr>
              <w:t>tiền</w:t>
            </w:r>
            <w:proofErr w:type="spellEnd"/>
            <w:r w:rsidRPr="006D4C68">
              <w:rPr>
                <w:b/>
                <w:i/>
                <w:iCs/>
                <w:sz w:val="20"/>
                <w:szCs w:val="20"/>
              </w:rPr>
              <w:t xml:space="preserve"> </w:t>
            </w:r>
            <w:proofErr w:type="spellStart"/>
            <w:r w:rsidRPr="006D4C68">
              <w:rPr>
                <w:b/>
                <w:i/>
                <w:iCs/>
                <w:sz w:val="20"/>
                <w:szCs w:val="20"/>
              </w:rPr>
              <w:t>đã</w:t>
            </w:r>
            <w:proofErr w:type="spellEnd"/>
            <w:r w:rsidRPr="006D4C68">
              <w:rPr>
                <w:b/>
                <w:i/>
                <w:iCs/>
                <w:sz w:val="20"/>
                <w:szCs w:val="20"/>
              </w:rPr>
              <w:t xml:space="preserve"> </w:t>
            </w:r>
            <w:proofErr w:type="spellStart"/>
            <w:r w:rsidRPr="006D4C68">
              <w:rPr>
                <w:b/>
                <w:i/>
                <w:iCs/>
                <w:sz w:val="20"/>
                <w:szCs w:val="20"/>
              </w:rPr>
              <w:t>được</w:t>
            </w:r>
            <w:proofErr w:type="spellEnd"/>
            <w:r w:rsidRPr="006D4C68">
              <w:rPr>
                <w:b/>
                <w:i/>
                <w:iCs/>
                <w:sz w:val="20"/>
                <w:szCs w:val="20"/>
              </w:rPr>
              <w:t xml:space="preserve"> </w:t>
            </w:r>
            <w:proofErr w:type="spellStart"/>
            <w:r w:rsidRPr="006D4C68">
              <w:rPr>
                <w:b/>
                <w:i/>
                <w:iCs/>
                <w:sz w:val="20"/>
                <w:szCs w:val="20"/>
              </w:rPr>
              <w:t>thông</w:t>
            </w:r>
            <w:proofErr w:type="spellEnd"/>
            <w:r w:rsidRPr="006D4C68">
              <w:rPr>
                <w:b/>
                <w:i/>
                <w:iCs/>
                <w:sz w:val="20"/>
                <w:szCs w:val="20"/>
              </w:rPr>
              <w:t xml:space="preserve"> </w:t>
            </w:r>
            <w:proofErr w:type="spellStart"/>
            <w:r w:rsidRPr="006D4C68">
              <w:rPr>
                <w:b/>
                <w:i/>
                <w:iCs/>
                <w:sz w:val="20"/>
                <w:szCs w:val="20"/>
              </w:rPr>
              <w:t>báo</w:t>
            </w:r>
            <w:proofErr w:type="spellEnd"/>
            <w:r w:rsidRPr="006D4C68">
              <w:rPr>
                <w:b/>
                <w:i/>
                <w:iCs/>
                <w:sz w:val="20"/>
                <w:szCs w:val="20"/>
              </w:rPr>
              <w:t xml:space="preserve"> </w:t>
            </w:r>
            <w:proofErr w:type="spellStart"/>
            <w:r w:rsidRPr="006D4C68">
              <w:rPr>
                <w:b/>
                <w:i/>
                <w:iCs/>
                <w:sz w:val="20"/>
                <w:szCs w:val="20"/>
              </w:rPr>
              <w:t>quy</w:t>
            </w:r>
            <w:proofErr w:type="spellEnd"/>
            <w:r w:rsidRPr="006D4C68">
              <w:rPr>
                <w:b/>
                <w:i/>
                <w:iCs/>
                <w:sz w:val="20"/>
                <w:szCs w:val="20"/>
              </w:rPr>
              <w:t xml:space="preserve"> </w:t>
            </w:r>
            <w:proofErr w:type="spellStart"/>
            <w:r w:rsidRPr="006D4C68">
              <w:rPr>
                <w:b/>
                <w:i/>
                <w:iCs/>
                <w:sz w:val="20"/>
                <w:szCs w:val="20"/>
              </w:rPr>
              <w:t>định</w:t>
            </w:r>
            <w:proofErr w:type="spellEnd"/>
            <w:r w:rsidRPr="006D4C68">
              <w:rPr>
                <w:b/>
                <w:i/>
                <w:iCs/>
                <w:sz w:val="20"/>
                <w:szCs w:val="20"/>
              </w:rPr>
              <w:t xml:space="preserve"> </w:t>
            </w:r>
            <w:proofErr w:type="spellStart"/>
            <w:r w:rsidRPr="006D4C68">
              <w:rPr>
                <w:b/>
                <w:i/>
                <w:iCs/>
                <w:sz w:val="20"/>
                <w:szCs w:val="20"/>
              </w:rPr>
              <w:t>tại</w:t>
            </w:r>
            <w:proofErr w:type="spellEnd"/>
            <w:r w:rsidRPr="006D4C68">
              <w:rPr>
                <w:b/>
                <w:i/>
                <w:iCs/>
                <w:sz w:val="20"/>
                <w:szCs w:val="20"/>
              </w:rPr>
              <w:t xml:space="preserve"> </w:t>
            </w:r>
            <w:proofErr w:type="spellStart"/>
            <w:r w:rsidRPr="006D4C68">
              <w:rPr>
                <w:b/>
                <w:i/>
                <w:iCs/>
                <w:sz w:val="20"/>
                <w:szCs w:val="20"/>
              </w:rPr>
              <w:t>điểm</w:t>
            </w:r>
            <w:proofErr w:type="spellEnd"/>
            <w:r w:rsidRPr="006D4C68">
              <w:rPr>
                <w:b/>
                <w:i/>
                <w:iCs/>
                <w:sz w:val="20"/>
                <w:szCs w:val="20"/>
              </w:rPr>
              <w:t xml:space="preserve"> a </w:t>
            </w:r>
            <w:proofErr w:type="spellStart"/>
            <w:r w:rsidRPr="006D4C68">
              <w:rPr>
                <w:b/>
                <w:i/>
                <w:iCs/>
                <w:sz w:val="20"/>
                <w:szCs w:val="20"/>
              </w:rPr>
              <w:t>khoản</w:t>
            </w:r>
            <w:proofErr w:type="spellEnd"/>
            <w:r w:rsidRPr="006D4C68">
              <w:rPr>
                <w:b/>
                <w:i/>
                <w:iCs/>
                <w:sz w:val="20"/>
                <w:szCs w:val="20"/>
              </w:rPr>
              <w:t xml:space="preserve"> </w:t>
            </w:r>
            <w:proofErr w:type="spellStart"/>
            <w:r w:rsidRPr="006D4C68">
              <w:rPr>
                <w:b/>
                <w:i/>
                <w:iCs/>
                <w:sz w:val="20"/>
                <w:szCs w:val="20"/>
              </w:rPr>
              <w:t>này</w:t>
            </w:r>
            <w:proofErr w:type="spellEnd"/>
            <w:r w:rsidRPr="006D4C68">
              <w:rPr>
                <w:b/>
                <w:i/>
                <w:iCs/>
                <w:sz w:val="20"/>
                <w:szCs w:val="20"/>
              </w:rPr>
              <w:t xml:space="preserve"> </w:t>
            </w:r>
            <w:proofErr w:type="spellStart"/>
            <w:r w:rsidRPr="006D4C68">
              <w:rPr>
                <w:b/>
                <w:i/>
                <w:iCs/>
                <w:sz w:val="20"/>
                <w:szCs w:val="20"/>
              </w:rPr>
              <w:t>thì</w:t>
            </w:r>
            <w:proofErr w:type="spellEnd"/>
            <w:r w:rsidRPr="006D4C68">
              <w:rPr>
                <w:b/>
                <w:i/>
                <w:iCs/>
                <w:sz w:val="20"/>
                <w:szCs w:val="20"/>
              </w:rPr>
              <w:t>:</w:t>
            </w:r>
          </w:p>
          <w:p w14:paraId="37536045" w14:textId="77777777" w:rsidR="006D4C68" w:rsidRPr="006D4C68" w:rsidRDefault="006D4C68" w:rsidP="006D4C68">
            <w:pPr>
              <w:pStyle w:val="NormalWeb"/>
              <w:spacing w:before="120" w:beforeAutospacing="0" w:after="120" w:afterAutospacing="0" w:line="276" w:lineRule="auto"/>
              <w:ind w:left="62" w:right="60" w:firstLine="99"/>
              <w:jc w:val="both"/>
              <w:rPr>
                <w:b/>
                <w:i/>
                <w:iCs/>
                <w:sz w:val="20"/>
                <w:szCs w:val="20"/>
              </w:rPr>
            </w:pPr>
            <w:r w:rsidRPr="006D4C68">
              <w:rPr>
                <w:b/>
                <w:i/>
                <w:iCs/>
                <w:sz w:val="20"/>
                <w:szCs w:val="20"/>
              </w:rPr>
              <w:t xml:space="preserve">b1) Trường </w:t>
            </w:r>
            <w:proofErr w:type="spellStart"/>
            <w:r w:rsidRPr="006D4C68">
              <w:rPr>
                <w:b/>
                <w:i/>
                <w:iCs/>
                <w:sz w:val="20"/>
                <w:szCs w:val="20"/>
              </w:rPr>
              <w:t>hợp</w:t>
            </w:r>
            <w:proofErr w:type="spellEnd"/>
            <w:r w:rsidRPr="006D4C68">
              <w:rPr>
                <w:b/>
                <w:i/>
                <w:iCs/>
                <w:sz w:val="20"/>
                <w:szCs w:val="20"/>
              </w:rPr>
              <w:t xml:space="preserve"> </w:t>
            </w:r>
            <w:proofErr w:type="spellStart"/>
            <w:r w:rsidRPr="006D4C68">
              <w:rPr>
                <w:b/>
                <w:i/>
                <w:iCs/>
                <w:sz w:val="20"/>
                <w:szCs w:val="20"/>
              </w:rPr>
              <w:t>đã</w:t>
            </w:r>
            <w:proofErr w:type="spellEnd"/>
            <w:r w:rsidRPr="006D4C68">
              <w:rPr>
                <w:b/>
                <w:i/>
                <w:iCs/>
                <w:sz w:val="20"/>
                <w:szCs w:val="20"/>
              </w:rPr>
              <w:t xml:space="preserve"> </w:t>
            </w:r>
            <w:proofErr w:type="spellStart"/>
            <w:r w:rsidRPr="006D4C68">
              <w:rPr>
                <w:b/>
                <w:i/>
                <w:iCs/>
                <w:sz w:val="20"/>
                <w:szCs w:val="20"/>
              </w:rPr>
              <w:t>nộp</w:t>
            </w:r>
            <w:proofErr w:type="spellEnd"/>
            <w:r w:rsidRPr="006D4C68">
              <w:rPr>
                <w:b/>
                <w:i/>
                <w:iCs/>
                <w:sz w:val="20"/>
                <w:szCs w:val="20"/>
              </w:rPr>
              <w:t xml:space="preserve"> </w:t>
            </w:r>
            <w:proofErr w:type="spellStart"/>
            <w:r w:rsidRPr="006D4C68">
              <w:rPr>
                <w:b/>
                <w:i/>
                <w:iCs/>
                <w:sz w:val="20"/>
                <w:szCs w:val="20"/>
              </w:rPr>
              <w:t>đủ</w:t>
            </w:r>
            <w:proofErr w:type="spellEnd"/>
            <w:r w:rsidRPr="006D4C68">
              <w:rPr>
                <w:b/>
                <w:i/>
                <w:iCs/>
                <w:sz w:val="20"/>
                <w:szCs w:val="20"/>
              </w:rPr>
              <w:t xml:space="preserve"> </w:t>
            </w:r>
            <w:proofErr w:type="spellStart"/>
            <w:r w:rsidRPr="006D4C68">
              <w:rPr>
                <w:b/>
                <w:i/>
                <w:iCs/>
                <w:sz w:val="20"/>
                <w:szCs w:val="20"/>
              </w:rPr>
              <w:t>số</w:t>
            </w:r>
            <w:proofErr w:type="spellEnd"/>
            <w:r w:rsidRPr="006D4C68">
              <w:rPr>
                <w:b/>
                <w:i/>
                <w:iCs/>
                <w:sz w:val="20"/>
                <w:szCs w:val="20"/>
              </w:rPr>
              <w:t xml:space="preserve"> </w:t>
            </w:r>
            <w:proofErr w:type="spellStart"/>
            <w:r w:rsidRPr="006D4C68">
              <w:rPr>
                <w:b/>
                <w:i/>
                <w:iCs/>
                <w:sz w:val="20"/>
                <w:szCs w:val="20"/>
              </w:rPr>
              <w:t>tiền</w:t>
            </w:r>
            <w:proofErr w:type="spellEnd"/>
            <w:r w:rsidRPr="006D4C68">
              <w:rPr>
                <w:b/>
                <w:i/>
                <w:iCs/>
                <w:sz w:val="20"/>
                <w:szCs w:val="20"/>
              </w:rPr>
              <w:t xml:space="preserve"> </w:t>
            </w:r>
            <w:proofErr w:type="spellStart"/>
            <w:r w:rsidRPr="006D4C68">
              <w:rPr>
                <w:b/>
                <w:i/>
                <w:iCs/>
                <w:sz w:val="20"/>
                <w:szCs w:val="20"/>
              </w:rPr>
              <w:t>theo</w:t>
            </w:r>
            <w:proofErr w:type="spellEnd"/>
            <w:r w:rsidRPr="006D4C68">
              <w:rPr>
                <w:b/>
                <w:i/>
                <w:iCs/>
                <w:sz w:val="20"/>
                <w:szCs w:val="20"/>
              </w:rPr>
              <w:t xml:space="preserve"> Thông </w:t>
            </w:r>
            <w:proofErr w:type="spellStart"/>
            <w:r w:rsidRPr="006D4C68">
              <w:rPr>
                <w:b/>
                <w:i/>
                <w:iCs/>
                <w:sz w:val="20"/>
                <w:szCs w:val="20"/>
              </w:rPr>
              <w:t>báo</w:t>
            </w:r>
            <w:proofErr w:type="spellEnd"/>
            <w:r w:rsidRPr="006D4C68">
              <w:rPr>
                <w:b/>
                <w:i/>
                <w:iCs/>
                <w:sz w:val="20"/>
                <w:szCs w:val="20"/>
              </w:rPr>
              <w:t xml:space="preserve"> </w:t>
            </w:r>
            <w:proofErr w:type="spellStart"/>
            <w:r w:rsidRPr="006D4C68">
              <w:rPr>
                <w:b/>
                <w:i/>
                <w:iCs/>
                <w:sz w:val="20"/>
                <w:szCs w:val="20"/>
              </w:rPr>
              <w:t>thì</w:t>
            </w:r>
            <w:proofErr w:type="spellEnd"/>
            <w:r w:rsidRPr="006D4C68">
              <w:rPr>
                <w:b/>
                <w:i/>
                <w:iCs/>
                <w:sz w:val="20"/>
                <w:szCs w:val="20"/>
              </w:rPr>
              <w:t xml:space="preserve"> </w:t>
            </w:r>
            <w:proofErr w:type="spellStart"/>
            <w:r w:rsidRPr="006D4C68">
              <w:rPr>
                <w:b/>
                <w:i/>
                <w:iCs/>
                <w:sz w:val="20"/>
                <w:szCs w:val="20"/>
              </w:rPr>
              <w:t>người</w:t>
            </w:r>
            <w:proofErr w:type="spellEnd"/>
            <w:r w:rsidRPr="006D4C68">
              <w:rPr>
                <w:b/>
                <w:i/>
                <w:iCs/>
                <w:sz w:val="20"/>
                <w:szCs w:val="20"/>
              </w:rPr>
              <w:t xml:space="preserve"> </w:t>
            </w:r>
            <w:proofErr w:type="spellStart"/>
            <w:r w:rsidRPr="006D4C68">
              <w:rPr>
                <w:b/>
                <w:i/>
                <w:iCs/>
                <w:sz w:val="20"/>
                <w:szCs w:val="20"/>
              </w:rPr>
              <w:t>sử</w:t>
            </w:r>
            <w:proofErr w:type="spellEnd"/>
            <w:r w:rsidRPr="006D4C68">
              <w:rPr>
                <w:b/>
                <w:i/>
                <w:iCs/>
                <w:sz w:val="20"/>
                <w:szCs w:val="20"/>
              </w:rPr>
              <w:t xml:space="preserve"> </w:t>
            </w:r>
            <w:proofErr w:type="spellStart"/>
            <w:r w:rsidRPr="006D4C68">
              <w:rPr>
                <w:b/>
                <w:i/>
                <w:iCs/>
                <w:sz w:val="20"/>
                <w:szCs w:val="20"/>
              </w:rPr>
              <w:t>dụng</w:t>
            </w:r>
            <w:proofErr w:type="spellEnd"/>
            <w:r w:rsidRPr="006D4C68">
              <w:rPr>
                <w:b/>
                <w:i/>
                <w:iCs/>
                <w:sz w:val="20"/>
                <w:szCs w:val="20"/>
              </w:rPr>
              <w:t xml:space="preserve"> </w:t>
            </w:r>
            <w:proofErr w:type="spellStart"/>
            <w:r w:rsidRPr="006D4C68">
              <w:rPr>
                <w:b/>
                <w:i/>
                <w:iCs/>
                <w:sz w:val="20"/>
                <w:szCs w:val="20"/>
              </w:rPr>
              <w:t>đất</w:t>
            </w:r>
            <w:proofErr w:type="spellEnd"/>
            <w:r w:rsidRPr="006D4C68">
              <w:rPr>
                <w:b/>
                <w:i/>
                <w:iCs/>
                <w:sz w:val="20"/>
                <w:szCs w:val="20"/>
              </w:rPr>
              <w:t xml:space="preserve"> </w:t>
            </w:r>
            <w:proofErr w:type="spellStart"/>
            <w:r w:rsidRPr="006D4C68">
              <w:rPr>
                <w:b/>
                <w:i/>
                <w:iCs/>
                <w:sz w:val="20"/>
                <w:szCs w:val="20"/>
              </w:rPr>
              <w:t>phải</w:t>
            </w:r>
            <w:proofErr w:type="spellEnd"/>
            <w:r w:rsidRPr="006D4C68">
              <w:rPr>
                <w:b/>
                <w:i/>
                <w:iCs/>
                <w:sz w:val="20"/>
                <w:szCs w:val="20"/>
              </w:rPr>
              <w:t xml:space="preserve"> </w:t>
            </w:r>
            <w:proofErr w:type="spellStart"/>
            <w:r w:rsidRPr="006D4C68">
              <w:rPr>
                <w:b/>
                <w:i/>
                <w:iCs/>
                <w:sz w:val="20"/>
                <w:szCs w:val="20"/>
              </w:rPr>
              <w:t>nộp</w:t>
            </w:r>
            <w:proofErr w:type="spellEnd"/>
            <w:r w:rsidRPr="006D4C68">
              <w:rPr>
                <w:b/>
                <w:i/>
                <w:iCs/>
                <w:sz w:val="20"/>
                <w:szCs w:val="20"/>
              </w:rPr>
              <w:t xml:space="preserve"> </w:t>
            </w:r>
            <w:proofErr w:type="spellStart"/>
            <w:r w:rsidRPr="006D4C68">
              <w:rPr>
                <w:b/>
                <w:i/>
                <w:iCs/>
                <w:sz w:val="20"/>
                <w:szCs w:val="20"/>
              </w:rPr>
              <w:t>số</w:t>
            </w:r>
            <w:proofErr w:type="spellEnd"/>
            <w:r w:rsidRPr="006D4C68">
              <w:rPr>
                <w:b/>
                <w:i/>
                <w:iCs/>
                <w:sz w:val="20"/>
                <w:szCs w:val="20"/>
              </w:rPr>
              <w:t xml:space="preserve"> </w:t>
            </w:r>
            <w:proofErr w:type="spellStart"/>
            <w:r w:rsidRPr="006D4C68">
              <w:rPr>
                <w:b/>
                <w:i/>
                <w:iCs/>
                <w:sz w:val="20"/>
                <w:szCs w:val="20"/>
              </w:rPr>
              <w:t>tiền</w:t>
            </w:r>
            <w:proofErr w:type="spellEnd"/>
            <w:r w:rsidRPr="006D4C68">
              <w:rPr>
                <w:b/>
                <w:i/>
                <w:iCs/>
                <w:sz w:val="20"/>
                <w:szCs w:val="20"/>
              </w:rPr>
              <w:t xml:space="preserve"> </w:t>
            </w:r>
            <w:proofErr w:type="spellStart"/>
            <w:r w:rsidRPr="006D4C68">
              <w:rPr>
                <w:b/>
                <w:i/>
                <w:iCs/>
                <w:sz w:val="20"/>
                <w:szCs w:val="20"/>
              </w:rPr>
              <w:t>sử</w:t>
            </w:r>
            <w:proofErr w:type="spellEnd"/>
            <w:r w:rsidRPr="006D4C68">
              <w:rPr>
                <w:b/>
                <w:i/>
                <w:iCs/>
                <w:sz w:val="20"/>
                <w:szCs w:val="20"/>
              </w:rPr>
              <w:t xml:space="preserve"> </w:t>
            </w:r>
            <w:proofErr w:type="spellStart"/>
            <w:r w:rsidRPr="006D4C68">
              <w:rPr>
                <w:b/>
                <w:i/>
                <w:iCs/>
                <w:sz w:val="20"/>
                <w:szCs w:val="20"/>
              </w:rPr>
              <w:t>dụng</w:t>
            </w:r>
            <w:proofErr w:type="spellEnd"/>
            <w:r w:rsidRPr="006D4C68">
              <w:rPr>
                <w:b/>
                <w:i/>
                <w:iCs/>
                <w:sz w:val="20"/>
                <w:szCs w:val="20"/>
              </w:rPr>
              <w:t xml:space="preserve"> </w:t>
            </w:r>
            <w:proofErr w:type="spellStart"/>
            <w:r w:rsidRPr="006D4C68">
              <w:rPr>
                <w:b/>
                <w:i/>
                <w:iCs/>
                <w:sz w:val="20"/>
                <w:szCs w:val="20"/>
              </w:rPr>
              <w:t>đất</w:t>
            </w:r>
            <w:proofErr w:type="spellEnd"/>
            <w:r w:rsidRPr="006D4C68">
              <w:rPr>
                <w:b/>
                <w:i/>
                <w:iCs/>
                <w:sz w:val="20"/>
                <w:szCs w:val="20"/>
              </w:rPr>
              <w:t xml:space="preserve"> </w:t>
            </w:r>
            <w:proofErr w:type="spellStart"/>
            <w:r w:rsidRPr="006D4C68">
              <w:rPr>
                <w:b/>
                <w:i/>
                <w:iCs/>
                <w:sz w:val="20"/>
                <w:szCs w:val="20"/>
              </w:rPr>
              <w:t>tăng</w:t>
            </w:r>
            <w:proofErr w:type="spellEnd"/>
            <w:r w:rsidRPr="006D4C68">
              <w:rPr>
                <w:b/>
                <w:i/>
                <w:iCs/>
                <w:sz w:val="20"/>
                <w:szCs w:val="20"/>
              </w:rPr>
              <w:t xml:space="preserve"> </w:t>
            </w:r>
            <w:proofErr w:type="spellStart"/>
            <w:r w:rsidRPr="006D4C68">
              <w:rPr>
                <w:b/>
                <w:i/>
                <w:iCs/>
                <w:sz w:val="20"/>
                <w:szCs w:val="20"/>
              </w:rPr>
              <w:t>thêm</w:t>
            </w:r>
            <w:proofErr w:type="spellEnd"/>
            <w:r w:rsidRPr="006D4C68">
              <w:rPr>
                <w:b/>
                <w:i/>
                <w:iCs/>
                <w:sz w:val="20"/>
                <w:szCs w:val="20"/>
              </w:rPr>
              <w:t xml:space="preserve"> </w:t>
            </w:r>
            <w:proofErr w:type="spellStart"/>
            <w:r w:rsidRPr="006D4C68">
              <w:rPr>
                <w:b/>
                <w:i/>
                <w:iCs/>
                <w:sz w:val="20"/>
                <w:szCs w:val="20"/>
              </w:rPr>
              <w:t>và</w:t>
            </w:r>
            <w:proofErr w:type="spellEnd"/>
            <w:r w:rsidRPr="006D4C68">
              <w:rPr>
                <w:b/>
                <w:i/>
                <w:iCs/>
                <w:sz w:val="20"/>
                <w:szCs w:val="20"/>
              </w:rPr>
              <w:t xml:space="preserve"> </w:t>
            </w:r>
            <w:proofErr w:type="spellStart"/>
            <w:r w:rsidRPr="006D4C68">
              <w:rPr>
                <w:b/>
                <w:i/>
                <w:iCs/>
                <w:sz w:val="20"/>
                <w:szCs w:val="20"/>
              </w:rPr>
              <w:t>nộp</w:t>
            </w:r>
            <w:proofErr w:type="spellEnd"/>
            <w:r w:rsidRPr="006D4C68">
              <w:rPr>
                <w:b/>
                <w:i/>
                <w:iCs/>
                <w:sz w:val="20"/>
                <w:szCs w:val="20"/>
              </w:rPr>
              <w:t xml:space="preserve"> </w:t>
            </w:r>
            <w:proofErr w:type="spellStart"/>
            <w:r w:rsidRPr="006D4C68">
              <w:rPr>
                <w:b/>
                <w:i/>
                <w:iCs/>
                <w:sz w:val="20"/>
                <w:szCs w:val="20"/>
              </w:rPr>
              <w:t>khoản</w:t>
            </w:r>
            <w:proofErr w:type="spellEnd"/>
            <w:r w:rsidRPr="006D4C68">
              <w:rPr>
                <w:b/>
                <w:i/>
                <w:iCs/>
                <w:sz w:val="20"/>
                <w:szCs w:val="20"/>
              </w:rPr>
              <w:t xml:space="preserve"> </w:t>
            </w:r>
            <w:proofErr w:type="spellStart"/>
            <w:r w:rsidRPr="006D4C68">
              <w:rPr>
                <w:b/>
                <w:i/>
                <w:iCs/>
                <w:sz w:val="20"/>
                <w:szCs w:val="20"/>
              </w:rPr>
              <w:t>thu</w:t>
            </w:r>
            <w:proofErr w:type="spellEnd"/>
            <w:r w:rsidRPr="006D4C68">
              <w:rPr>
                <w:b/>
                <w:i/>
                <w:iCs/>
                <w:sz w:val="20"/>
                <w:szCs w:val="20"/>
              </w:rPr>
              <w:t xml:space="preserve"> </w:t>
            </w:r>
            <w:proofErr w:type="spellStart"/>
            <w:r w:rsidRPr="006D4C68">
              <w:rPr>
                <w:b/>
                <w:i/>
                <w:iCs/>
                <w:sz w:val="20"/>
                <w:szCs w:val="20"/>
              </w:rPr>
              <w:t>bổ</w:t>
            </w:r>
            <w:proofErr w:type="spellEnd"/>
            <w:r w:rsidRPr="006D4C68">
              <w:rPr>
                <w:b/>
                <w:i/>
                <w:iCs/>
                <w:sz w:val="20"/>
                <w:szCs w:val="20"/>
              </w:rPr>
              <w:t xml:space="preserve"> sung </w:t>
            </w:r>
            <w:proofErr w:type="spellStart"/>
            <w:r w:rsidRPr="006D4C68">
              <w:rPr>
                <w:b/>
                <w:i/>
                <w:iCs/>
                <w:sz w:val="20"/>
                <w:szCs w:val="20"/>
              </w:rPr>
              <w:t>tính</w:t>
            </w:r>
            <w:proofErr w:type="spellEnd"/>
            <w:r w:rsidRPr="006D4C68">
              <w:rPr>
                <w:b/>
                <w:i/>
                <w:iCs/>
                <w:sz w:val="20"/>
                <w:szCs w:val="20"/>
              </w:rPr>
              <w:t xml:space="preserve"> </w:t>
            </w:r>
            <w:proofErr w:type="spellStart"/>
            <w:r w:rsidRPr="006D4C68">
              <w:rPr>
                <w:b/>
                <w:i/>
                <w:iCs/>
                <w:sz w:val="20"/>
                <w:szCs w:val="20"/>
              </w:rPr>
              <w:t>trên</w:t>
            </w:r>
            <w:proofErr w:type="spellEnd"/>
            <w:r w:rsidRPr="006D4C68">
              <w:rPr>
                <w:b/>
                <w:i/>
                <w:iCs/>
                <w:sz w:val="20"/>
                <w:szCs w:val="20"/>
              </w:rPr>
              <w:t xml:space="preserve"> </w:t>
            </w:r>
            <w:proofErr w:type="spellStart"/>
            <w:r w:rsidRPr="006D4C68">
              <w:rPr>
                <w:b/>
                <w:i/>
                <w:iCs/>
                <w:sz w:val="20"/>
                <w:szCs w:val="20"/>
              </w:rPr>
              <w:t>số</w:t>
            </w:r>
            <w:proofErr w:type="spellEnd"/>
            <w:r w:rsidRPr="006D4C68">
              <w:rPr>
                <w:b/>
                <w:i/>
                <w:iCs/>
                <w:sz w:val="20"/>
                <w:szCs w:val="20"/>
              </w:rPr>
              <w:t xml:space="preserve"> </w:t>
            </w:r>
            <w:proofErr w:type="spellStart"/>
            <w:r w:rsidRPr="006D4C68">
              <w:rPr>
                <w:b/>
                <w:i/>
                <w:iCs/>
                <w:sz w:val="20"/>
                <w:szCs w:val="20"/>
              </w:rPr>
              <w:t>tiền</w:t>
            </w:r>
            <w:proofErr w:type="spellEnd"/>
            <w:r w:rsidRPr="006D4C68">
              <w:rPr>
                <w:b/>
                <w:i/>
                <w:iCs/>
                <w:sz w:val="20"/>
                <w:szCs w:val="20"/>
              </w:rPr>
              <w:t xml:space="preserve"> </w:t>
            </w:r>
            <w:proofErr w:type="spellStart"/>
            <w:r w:rsidRPr="006D4C68">
              <w:rPr>
                <w:b/>
                <w:i/>
                <w:iCs/>
                <w:sz w:val="20"/>
                <w:szCs w:val="20"/>
              </w:rPr>
              <w:t>tăng</w:t>
            </w:r>
            <w:proofErr w:type="spellEnd"/>
            <w:r w:rsidRPr="006D4C68">
              <w:rPr>
                <w:b/>
                <w:i/>
                <w:iCs/>
                <w:sz w:val="20"/>
                <w:szCs w:val="20"/>
              </w:rPr>
              <w:t xml:space="preserve"> </w:t>
            </w:r>
            <w:proofErr w:type="spellStart"/>
            <w:r w:rsidRPr="006D4C68">
              <w:rPr>
                <w:b/>
                <w:i/>
                <w:iCs/>
                <w:sz w:val="20"/>
                <w:szCs w:val="20"/>
              </w:rPr>
              <w:t>thêm</w:t>
            </w:r>
            <w:proofErr w:type="spellEnd"/>
            <w:r w:rsidRPr="006D4C68">
              <w:rPr>
                <w:b/>
                <w:i/>
                <w:iCs/>
                <w:sz w:val="20"/>
                <w:szCs w:val="20"/>
              </w:rPr>
              <w:t xml:space="preserve"> </w:t>
            </w:r>
            <w:proofErr w:type="spellStart"/>
            <w:r w:rsidRPr="006D4C68">
              <w:rPr>
                <w:b/>
                <w:i/>
                <w:iCs/>
                <w:sz w:val="20"/>
                <w:szCs w:val="20"/>
              </w:rPr>
              <w:t>theo</w:t>
            </w:r>
            <w:proofErr w:type="spellEnd"/>
            <w:r w:rsidRPr="006D4C68">
              <w:rPr>
                <w:b/>
                <w:i/>
                <w:iCs/>
                <w:sz w:val="20"/>
                <w:szCs w:val="20"/>
              </w:rPr>
              <w:t xml:space="preserve"> </w:t>
            </w:r>
            <w:proofErr w:type="spellStart"/>
            <w:r w:rsidRPr="006D4C68">
              <w:rPr>
                <w:b/>
                <w:i/>
                <w:iCs/>
                <w:sz w:val="20"/>
                <w:szCs w:val="20"/>
              </w:rPr>
              <w:t>quy</w:t>
            </w:r>
            <w:proofErr w:type="spellEnd"/>
            <w:r w:rsidRPr="006D4C68">
              <w:rPr>
                <w:b/>
                <w:i/>
                <w:iCs/>
                <w:sz w:val="20"/>
                <w:szCs w:val="20"/>
              </w:rPr>
              <w:t xml:space="preserve"> </w:t>
            </w:r>
            <w:proofErr w:type="spellStart"/>
            <w:r w:rsidRPr="006D4C68">
              <w:rPr>
                <w:b/>
                <w:i/>
                <w:iCs/>
                <w:sz w:val="20"/>
                <w:szCs w:val="20"/>
              </w:rPr>
              <w:t>định</w:t>
            </w:r>
            <w:proofErr w:type="spellEnd"/>
            <w:r w:rsidRPr="006D4C68">
              <w:rPr>
                <w:b/>
                <w:i/>
                <w:iCs/>
                <w:sz w:val="20"/>
                <w:szCs w:val="20"/>
              </w:rPr>
              <w:t xml:space="preserve"> </w:t>
            </w:r>
            <w:proofErr w:type="spellStart"/>
            <w:r w:rsidRPr="006D4C68">
              <w:rPr>
                <w:b/>
                <w:i/>
                <w:iCs/>
                <w:sz w:val="20"/>
                <w:szCs w:val="20"/>
              </w:rPr>
              <w:t>tại</w:t>
            </w:r>
            <w:proofErr w:type="spellEnd"/>
            <w:r w:rsidRPr="006D4C68">
              <w:rPr>
                <w:b/>
                <w:i/>
                <w:iCs/>
                <w:sz w:val="20"/>
                <w:szCs w:val="20"/>
              </w:rPr>
              <w:t> </w:t>
            </w:r>
            <w:proofErr w:type="spellStart"/>
            <w:r w:rsidRPr="006D4C68">
              <w:rPr>
                <w:b/>
                <w:i/>
                <w:iCs/>
                <w:sz w:val="20"/>
                <w:szCs w:val="20"/>
              </w:rPr>
              <w:t>khoản</w:t>
            </w:r>
            <w:proofErr w:type="spellEnd"/>
            <w:r w:rsidRPr="006D4C68">
              <w:rPr>
                <w:b/>
                <w:i/>
                <w:iCs/>
                <w:sz w:val="20"/>
                <w:szCs w:val="20"/>
              </w:rPr>
              <w:t xml:space="preserve"> 2 </w:t>
            </w:r>
            <w:proofErr w:type="spellStart"/>
            <w:r w:rsidRPr="006D4C68">
              <w:rPr>
                <w:b/>
                <w:i/>
                <w:iCs/>
                <w:sz w:val="20"/>
                <w:szCs w:val="20"/>
              </w:rPr>
              <w:t>Điều</w:t>
            </w:r>
            <w:proofErr w:type="spellEnd"/>
            <w:r w:rsidRPr="006D4C68">
              <w:rPr>
                <w:b/>
                <w:i/>
                <w:iCs/>
                <w:sz w:val="20"/>
                <w:szCs w:val="20"/>
              </w:rPr>
              <w:t xml:space="preserve"> </w:t>
            </w:r>
            <w:proofErr w:type="spellStart"/>
            <w:r w:rsidRPr="006D4C68">
              <w:rPr>
                <w:b/>
                <w:i/>
                <w:iCs/>
                <w:sz w:val="20"/>
                <w:szCs w:val="20"/>
              </w:rPr>
              <w:t>này</w:t>
            </w:r>
            <w:proofErr w:type="spellEnd"/>
            <w:r w:rsidRPr="006D4C68">
              <w:rPr>
                <w:b/>
                <w:i/>
                <w:sz w:val="20"/>
                <w:szCs w:val="20"/>
              </w:rPr>
              <w:t>.</w:t>
            </w:r>
            <w:r w:rsidRPr="006D4C68">
              <w:rPr>
                <w:b/>
                <w:i/>
                <w:iCs/>
                <w:sz w:val="20"/>
                <w:szCs w:val="20"/>
              </w:rPr>
              <w:t xml:space="preserve"> </w:t>
            </w:r>
          </w:p>
          <w:p w14:paraId="14A10DE9" w14:textId="77777777" w:rsidR="006D4C68" w:rsidRPr="006D4C68" w:rsidRDefault="006D4C68" w:rsidP="006D4C68">
            <w:pPr>
              <w:pStyle w:val="NormalWeb"/>
              <w:spacing w:before="120" w:beforeAutospacing="0" w:after="120" w:afterAutospacing="0" w:line="276" w:lineRule="auto"/>
              <w:ind w:left="62" w:right="60" w:firstLine="99"/>
              <w:jc w:val="both"/>
              <w:rPr>
                <w:b/>
                <w:i/>
                <w:iCs/>
                <w:sz w:val="20"/>
                <w:szCs w:val="20"/>
              </w:rPr>
            </w:pPr>
            <w:r w:rsidRPr="006D4C68">
              <w:rPr>
                <w:b/>
                <w:i/>
                <w:iCs/>
                <w:sz w:val="20"/>
                <w:szCs w:val="20"/>
              </w:rPr>
              <w:t xml:space="preserve">b2) Trường </w:t>
            </w:r>
            <w:proofErr w:type="spellStart"/>
            <w:r w:rsidRPr="006D4C68">
              <w:rPr>
                <w:b/>
                <w:i/>
                <w:iCs/>
                <w:sz w:val="20"/>
                <w:szCs w:val="20"/>
              </w:rPr>
              <w:t>hợp</w:t>
            </w:r>
            <w:proofErr w:type="spellEnd"/>
            <w:r w:rsidRPr="006D4C68">
              <w:rPr>
                <w:b/>
                <w:i/>
                <w:iCs/>
                <w:sz w:val="20"/>
                <w:szCs w:val="20"/>
              </w:rPr>
              <w:t xml:space="preserve"> </w:t>
            </w:r>
            <w:proofErr w:type="spellStart"/>
            <w:r w:rsidRPr="006D4C68">
              <w:rPr>
                <w:b/>
                <w:i/>
                <w:iCs/>
                <w:sz w:val="20"/>
                <w:szCs w:val="20"/>
              </w:rPr>
              <w:t>chưa</w:t>
            </w:r>
            <w:proofErr w:type="spellEnd"/>
            <w:r w:rsidRPr="006D4C68">
              <w:rPr>
                <w:b/>
                <w:i/>
                <w:iCs/>
                <w:sz w:val="20"/>
                <w:szCs w:val="20"/>
              </w:rPr>
              <w:t xml:space="preserve"> </w:t>
            </w:r>
            <w:proofErr w:type="spellStart"/>
            <w:r w:rsidRPr="006D4C68">
              <w:rPr>
                <w:b/>
                <w:i/>
                <w:iCs/>
                <w:sz w:val="20"/>
                <w:szCs w:val="20"/>
              </w:rPr>
              <w:t>nộp</w:t>
            </w:r>
            <w:proofErr w:type="spellEnd"/>
            <w:r w:rsidRPr="006D4C68">
              <w:rPr>
                <w:b/>
                <w:i/>
                <w:iCs/>
                <w:sz w:val="20"/>
                <w:szCs w:val="20"/>
              </w:rPr>
              <w:t xml:space="preserve"> </w:t>
            </w:r>
            <w:proofErr w:type="spellStart"/>
            <w:r w:rsidRPr="006D4C68">
              <w:rPr>
                <w:b/>
                <w:i/>
                <w:iCs/>
                <w:sz w:val="20"/>
                <w:szCs w:val="20"/>
              </w:rPr>
              <w:t>đủ</w:t>
            </w:r>
            <w:proofErr w:type="spellEnd"/>
            <w:r w:rsidRPr="006D4C68">
              <w:rPr>
                <w:b/>
                <w:i/>
                <w:iCs/>
                <w:sz w:val="20"/>
                <w:szCs w:val="20"/>
              </w:rPr>
              <w:t xml:space="preserve"> </w:t>
            </w:r>
            <w:proofErr w:type="spellStart"/>
            <w:r w:rsidRPr="006D4C68">
              <w:rPr>
                <w:b/>
                <w:i/>
                <w:iCs/>
                <w:sz w:val="20"/>
                <w:szCs w:val="20"/>
              </w:rPr>
              <w:t>số</w:t>
            </w:r>
            <w:proofErr w:type="spellEnd"/>
            <w:r w:rsidRPr="006D4C68">
              <w:rPr>
                <w:b/>
                <w:i/>
                <w:iCs/>
                <w:sz w:val="20"/>
                <w:szCs w:val="20"/>
              </w:rPr>
              <w:t xml:space="preserve"> </w:t>
            </w:r>
            <w:proofErr w:type="spellStart"/>
            <w:r w:rsidRPr="006D4C68">
              <w:rPr>
                <w:b/>
                <w:i/>
                <w:iCs/>
                <w:sz w:val="20"/>
                <w:szCs w:val="20"/>
              </w:rPr>
              <w:t>tiền</w:t>
            </w:r>
            <w:proofErr w:type="spellEnd"/>
            <w:r w:rsidRPr="006D4C68">
              <w:rPr>
                <w:b/>
                <w:i/>
                <w:iCs/>
                <w:sz w:val="20"/>
                <w:szCs w:val="20"/>
              </w:rPr>
              <w:t xml:space="preserve"> </w:t>
            </w:r>
            <w:proofErr w:type="spellStart"/>
            <w:r w:rsidRPr="006D4C68">
              <w:rPr>
                <w:b/>
                <w:i/>
                <w:iCs/>
                <w:sz w:val="20"/>
                <w:szCs w:val="20"/>
              </w:rPr>
              <w:t>theo</w:t>
            </w:r>
            <w:proofErr w:type="spellEnd"/>
            <w:r w:rsidRPr="006D4C68">
              <w:rPr>
                <w:b/>
                <w:i/>
                <w:iCs/>
                <w:sz w:val="20"/>
                <w:szCs w:val="20"/>
              </w:rPr>
              <w:t xml:space="preserve"> </w:t>
            </w:r>
            <w:proofErr w:type="spellStart"/>
            <w:r w:rsidRPr="006D4C68">
              <w:rPr>
                <w:b/>
                <w:i/>
                <w:iCs/>
                <w:sz w:val="20"/>
                <w:szCs w:val="20"/>
              </w:rPr>
              <w:t>thông</w:t>
            </w:r>
            <w:proofErr w:type="spellEnd"/>
            <w:r w:rsidRPr="006D4C68">
              <w:rPr>
                <w:b/>
                <w:i/>
                <w:iCs/>
                <w:sz w:val="20"/>
                <w:szCs w:val="20"/>
              </w:rPr>
              <w:t xml:space="preserve"> </w:t>
            </w:r>
            <w:proofErr w:type="spellStart"/>
            <w:r w:rsidRPr="006D4C68">
              <w:rPr>
                <w:b/>
                <w:i/>
                <w:iCs/>
                <w:sz w:val="20"/>
                <w:szCs w:val="20"/>
              </w:rPr>
              <w:t>báo</w:t>
            </w:r>
            <w:proofErr w:type="spellEnd"/>
            <w:r w:rsidRPr="006D4C68">
              <w:rPr>
                <w:b/>
                <w:i/>
                <w:iCs/>
                <w:sz w:val="20"/>
                <w:szCs w:val="20"/>
              </w:rPr>
              <w:t xml:space="preserve"> </w:t>
            </w:r>
            <w:proofErr w:type="spellStart"/>
            <w:r w:rsidRPr="006D4C68">
              <w:rPr>
                <w:b/>
                <w:i/>
                <w:iCs/>
                <w:sz w:val="20"/>
                <w:szCs w:val="20"/>
              </w:rPr>
              <w:t>thì</w:t>
            </w:r>
            <w:proofErr w:type="spellEnd"/>
            <w:r w:rsidRPr="006D4C68">
              <w:rPr>
                <w:b/>
                <w:i/>
                <w:iCs/>
                <w:sz w:val="20"/>
                <w:szCs w:val="20"/>
              </w:rPr>
              <w:t xml:space="preserve"> </w:t>
            </w:r>
            <w:proofErr w:type="spellStart"/>
            <w:r w:rsidRPr="006D4C68">
              <w:rPr>
                <w:b/>
                <w:i/>
                <w:iCs/>
                <w:sz w:val="20"/>
                <w:szCs w:val="20"/>
              </w:rPr>
              <w:t>phải</w:t>
            </w:r>
            <w:proofErr w:type="spellEnd"/>
            <w:r w:rsidRPr="006D4C68">
              <w:rPr>
                <w:b/>
                <w:i/>
                <w:iCs/>
                <w:sz w:val="20"/>
                <w:szCs w:val="20"/>
              </w:rPr>
              <w:t xml:space="preserve"> </w:t>
            </w:r>
            <w:proofErr w:type="spellStart"/>
            <w:r w:rsidRPr="006D4C68">
              <w:rPr>
                <w:b/>
                <w:i/>
                <w:iCs/>
                <w:sz w:val="20"/>
                <w:szCs w:val="20"/>
              </w:rPr>
              <w:t>nộp</w:t>
            </w:r>
            <w:proofErr w:type="spellEnd"/>
            <w:r w:rsidRPr="006D4C68">
              <w:rPr>
                <w:b/>
                <w:i/>
                <w:iCs/>
                <w:sz w:val="20"/>
                <w:szCs w:val="20"/>
              </w:rPr>
              <w:t xml:space="preserve"> </w:t>
            </w:r>
            <w:r w:rsidRPr="006D4C68">
              <w:rPr>
                <w:b/>
                <w:i/>
                <w:iCs/>
                <w:sz w:val="20"/>
                <w:szCs w:val="20"/>
                <w:lang w:val="vi-VN"/>
              </w:rPr>
              <w:t>số tiền sử dụng đất c</w:t>
            </w:r>
            <w:proofErr w:type="spellStart"/>
            <w:r w:rsidRPr="006D4C68">
              <w:rPr>
                <w:b/>
                <w:i/>
                <w:iCs/>
                <w:sz w:val="20"/>
                <w:szCs w:val="20"/>
              </w:rPr>
              <w:t>òn</w:t>
            </w:r>
            <w:proofErr w:type="spellEnd"/>
            <w:r w:rsidRPr="006D4C68">
              <w:rPr>
                <w:b/>
                <w:i/>
                <w:iCs/>
                <w:sz w:val="20"/>
                <w:szCs w:val="20"/>
              </w:rPr>
              <w:t xml:space="preserve"> </w:t>
            </w:r>
            <w:proofErr w:type="spellStart"/>
            <w:r w:rsidRPr="006D4C68">
              <w:rPr>
                <w:b/>
                <w:i/>
                <w:iCs/>
                <w:sz w:val="20"/>
                <w:szCs w:val="20"/>
              </w:rPr>
              <w:t>thi</w:t>
            </w:r>
            <w:proofErr w:type="spellEnd"/>
            <w:r w:rsidRPr="006D4C68">
              <w:rPr>
                <w:b/>
                <w:i/>
                <w:iCs/>
                <w:sz w:val="20"/>
                <w:szCs w:val="20"/>
                <w:lang w:val="vi-VN"/>
              </w:rPr>
              <w:t>ếu</w:t>
            </w:r>
            <w:r w:rsidRPr="006D4C68">
              <w:rPr>
                <w:b/>
                <w:i/>
                <w:iCs/>
                <w:sz w:val="20"/>
                <w:szCs w:val="20"/>
              </w:rPr>
              <w:t xml:space="preserve">, </w:t>
            </w:r>
            <w:proofErr w:type="spellStart"/>
            <w:r w:rsidRPr="006D4C68">
              <w:rPr>
                <w:b/>
                <w:i/>
                <w:iCs/>
                <w:sz w:val="20"/>
                <w:szCs w:val="20"/>
              </w:rPr>
              <w:t>tiền</w:t>
            </w:r>
            <w:proofErr w:type="spellEnd"/>
            <w:r w:rsidRPr="006D4C68">
              <w:rPr>
                <w:b/>
                <w:i/>
                <w:iCs/>
                <w:sz w:val="20"/>
                <w:szCs w:val="20"/>
              </w:rPr>
              <w:t xml:space="preserve"> </w:t>
            </w:r>
            <w:proofErr w:type="spellStart"/>
            <w:r w:rsidRPr="006D4C68">
              <w:rPr>
                <w:b/>
                <w:i/>
                <w:iCs/>
                <w:sz w:val="20"/>
                <w:szCs w:val="20"/>
              </w:rPr>
              <w:t>chậm</w:t>
            </w:r>
            <w:proofErr w:type="spellEnd"/>
            <w:r w:rsidRPr="006D4C68">
              <w:rPr>
                <w:b/>
                <w:i/>
                <w:iCs/>
                <w:sz w:val="20"/>
                <w:szCs w:val="20"/>
              </w:rPr>
              <w:t xml:space="preserve"> </w:t>
            </w:r>
            <w:proofErr w:type="spellStart"/>
            <w:r w:rsidRPr="006D4C68">
              <w:rPr>
                <w:b/>
                <w:i/>
                <w:iCs/>
                <w:sz w:val="20"/>
                <w:szCs w:val="20"/>
              </w:rPr>
              <w:t>nộp</w:t>
            </w:r>
            <w:proofErr w:type="spellEnd"/>
            <w:r w:rsidRPr="006D4C68">
              <w:rPr>
                <w:b/>
                <w:i/>
                <w:iCs/>
                <w:sz w:val="20"/>
                <w:szCs w:val="20"/>
              </w:rPr>
              <w:t xml:space="preserve">; </w:t>
            </w:r>
            <w:proofErr w:type="spellStart"/>
            <w:r w:rsidRPr="006D4C68">
              <w:rPr>
                <w:b/>
                <w:i/>
                <w:iCs/>
                <w:sz w:val="20"/>
                <w:szCs w:val="20"/>
              </w:rPr>
              <w:t>phải</w:t>
            </w:r>
            <w:proofErr w:type="spellEnd"/>
            <w:r w:rsidRPr="006D4C68">
              <w:rPr>
                <w:b/>
                <w:i/>
                <w:iCs/>
                <w:sz w:val="20"/>
                <w:szCs w:val="20"/>
              </w:rPr>
              <w:t xml:space="preserve"> </w:t>
            </w:r>
            <w:proofErr w:type="spellStart"/>
            <w:r w:rsidRPr="006D4C68">
              <w:rPr>
                <w:b/>
                <w:i/>
                <w:iCs/>
                <w:sz w:val="20"/>
                <w:szCs w:val="20"/>
              </w:rPr>
              <w:t>nộp</w:t>
            </w:r>
            <w:proofErr w:type="spellEnd"/>
            <w:r w:rsidRPr="006D4C68">
              <w:rPr>
                <w:b/>
                <w:i/>
                <w:iCs/>
                <w:sz w:val="20"/>
                <w:szCs w:val="20"/>
              </w:rPr>
              <w:t xml:space="preserve"> </w:t>
            </w:r>
            <w:proofErr w:type="spellStart"/>
            <w:r w:rsidRPr="006D4C68">
              <w:rPr>
                <w:b/>
                <w:i/>
                <w:iCs/>
                <w:sz w:val="20"/>
                <w:szCs w:val="20"/>
              </w:rPr>
              <w:t>số</w:t>
            </w:r>
            <w:proofErr w:type="spellEnd"/>
            <w:r w:rsidRPr="006D4C68">
              <w:rPr>
                <w:b/>
                <w:i/>
                <w:iCs/>
                <w:sz w:val="20"/>
                <w:szCs w:val="20"/>
              </w:rPr>
              <w:t xml:space="preserve"> </w:t>
            </w:r>
            <w:proofErr w:type="spellStart"/>
            <w:r w:rsidRPr="006D4C68">
              <w:rPr>
                <w:b/>
                <w:i/>
                <w:iCs/>
                <w:sz w:val="20"/>
                <w:szCs w:val="20"/>
              </w:rPr>
              <w:t>tiền</w:t>
            </w:r>
            <w:proofErr w:type="spellEnd"/>
            <w:r w:rsidRPr="006D4C68">
              <w:rPr>
                <w:b/>
                <w:i/>
                <w:iCs/>
                <w:sz w:val="20"/>
                <w:szCs w:val="20"/>
              </w:rPr>
              <w:t xml:space="preserve"> </w:t>
            </w:r>
            <w:proofErr w:type="spellStart"/>
            <w:r w:rsidRPr="006D4C68">
              <w:rPr>
                <w:b/>
                <w:i/>
                <w:iCs/>
                <w:sz w:val="20"/>
                <w:szCs w:val="20"/>
              </w:rPr>
              <w:t>sử</w:t>
            </w:r>
            <w:proofErr w:type="spellEnd"/>
            <w:r w:rsidRPr="006D4C68">
              <w:rPr>
                <w:b/>
                <w:i/>
                <w:iCs/>
                <w:sz w:val="20"/>
                <w:szCs w:val="20"/>
              </w:rPr>
              <w:t xml:space="preserve"> </w:t>
            </w:r>
            <w:proofErr w:type="spellStart"/>
            <w:r w:rsidRPr="006D4C68">
              <w:rPr>
                <w:b/>
                <w:i/>
                <w:iCs/>
                <w:sz w:val="20"/>
                <w:szCs w:val="20"/>
              </w:rPr>
              <w:t>dụng</w:t>
            </w:r>
            <w:proofErr w:type="spellEnd"/>
            <w:r w:rsidRPr="006D4C68">
              <w:rPr>
                <w:b/>
                <w:i/>
                <w:iCs/>
                <w:sz w:val="20"/>
                <w:szCs w:val="20"/>
              </w:rPr>
              <w:t xml:space="preserve"> </w:t>
            </w:r>
            <w:proofErr w:type="spellStart"/>
            <w:r w:rsidRPr="006D4C68">
              <w:rPr>
                <w:b/>
                <w:i/>
                <w:iCs/>
                <w:sz w:val="20"/>
                <w:szCs w:val="20"/>
              </w:rPr>
              <w:t>đất</w:t>
            </w:r>
            <w:proofErr w:type="spellEnd"/>
            <w:r w:rsidRPr="006D4C68">
              <w:rPr>
                <w:b/>
                <w:i/>
                <w:iCs/>
                <w:sz w:val="20"/>
                <w:szCs w:val="20"/>
              </w:rPr>
              <w:t xml:space="preserve"> </w:t>
            </w:r>
            <w:proofErr w:type="spellStart"/>
            <w:r w:rsidRPr="006D4C68">
              <w:rPr>
                <w:b/>
                <w:i/>
                <w:iCs/>
                <w:sz w:val="20"/>
                <w:szCs w:val="20"/>
              </w:rPr>
              <w:t>tăng</w:t>
            </w:r>
            <w:proofErr w:type="spellEnd"/>
            <w:r w:rsidRPr="006D4C68">
              <w:rPr>
                <w:b/>
                <w:i/>
                <w:iCs/>
                <w:sz w:val="20"/>
                <w:szCs w:val="20"/>
              </w:rPr>
              <w:t xml:space="preserve"> </w:t>
            </w:r>
            <w:proofErr w:type="spellStart"/>
            <w:r w:rsidRPr="006D4C68">
              <w:rPr>
                <w:b/>
                <w:i/>
                <w:iCs/>
                <w:sz w:val="20"/>
                <w:szCs w:val="20"/>
              </w:rPr>
              <w:t>thêm</w:t>
            </w:r>
            <w:proofErr w:type="spellEnd"/>
            <w:r w:rsidRPr="006D4C68">
              <w:rPr>
                <w:b/>
                <w:i/>
                <w:iCs/>
                <w:sz w:val="20"/>
                <w:szCs w:val="20"/>
              </w:rPr>
              <w:t xml:space="preserve"> </w:t>
            </w:r>
            <w:proofErr w:type="spellStart"/>
            <w:r w:rsidRPr="006D4C68">
              <w:rPr>
                <w:b/>
                <w:i/>
                <w:iCs/>
                <w:sz w:val="20"/>
                <w:szCs w:val="20"/>
              </w:rPr>
              <w:t>và</w:t>
            </w:r>
            <w:proofErr w:type="spellEnd"/>
            <w:r w:rsidRPr="006D4C68">
              <w:rPr>
                <w:b/>
                <w:i/>
                <w:iCs/>
                <w:sz w:val="20"/>
                <w:szCs w:val="20"/>
              </w:rPr>
              <w:t xml:space="preserve"> </w:t>
            </w:r>
            <w:proofErr w:type="spellStart"/>
            <w:r w:rsidRPr="006D4C68">
              <w:rPr>
                <w:b/>
                <w:i/>
                <w:iCs/>
                <w:sz w:val="20"/>
                <w:szCs w:val="20"/>
              </w:rPr>
              <w:t>nộp</w:t>
            </w:r>
            <w:proofErr w:type="spellEnd"/>
            <w:r w:rsidRPr="006D4C68">
              <w:rPr>
                <w:b/>
                <w:i/>
                <w:iCs/>
                <w:sz w:val="20"/>
                <w:szCs w:val="20"/>
              </w:rPr>
              <w:t xml:space="preserve"> </w:t>
            </w:r>
            <w:proofErr w:type="spellStart"/>
            <w:r w:rsidRPr="006D4C68">
              <w:rPr>
                <w:b/>
                <w:i/>
                <w:iCs/>
                <w:sz w:val="20"/>
                <w:szCs w:val="20"/>
              </w:rPr>
              <w:t>khoản</w:t>
            </w:r>
            <w:proofErr w:type="spellEnd"/>
            <w:r w:rsidRPr="006D4C68">
              <w:rPr>
                <w:b/>
                <w:i/>
                <w:iCs/>
                <w:sz w:val="20"/>
                <w:szCs w:val="20"/>
              </w:rPr>
              <w:t xml:space="preserve"> </w:t>
            </w:r>
            <w:proofErr w:type="spellStart"/>
            <w:r w:rsidRPr="006D4C68">
              <w:rPr>
                <w:b/>
                <w:i/>
                <w:iCs/>
                <w:sz w:val="20"/>
                <w:szCs w:val="20"/>
              </w:rPr>
              <w:t>thu</w:t>
            </w:r>
            <w:proofErr w:type="spellEnd"/>
            <w:r w:rsidRPr="006D4C68">
              <w:rPr>
                <w:b/>
                <w:i/>
                <w:iCs/>
                <w:sz w:val="20"/>
                <w:szCs w:val="20"/>
              </w:rPr>
              <w:t xml:space="preserve"> </w:t>
            </w:r>
            <w:proofErr w:type="spellStart"/>
            <w:r w:rsidRPr="006D4C68">
              <w:rPr>
                <w:b/>
                <w:i/>
                <w:iCs/>
                <w:sz w:val="20"/>
                <w:szCs w:val="20"/>
              </w:rPr>
              <w:t>bổ</w:t>
            </w:r>
            <w:proofErr w:type="spellEnd"/>
            <w:r w:rsidRPr="006D4C68">
              <w:rPr>
                <w:b/>
                <w:i/>
                <w:iCs/>
                <w:sz w:val="20"/>
                <w:szCs w:val="20"/>
              </w:rPr>
              <w:t xml:space="preserve"> sung </w:t>
            </w:r>
            <w:proofErr w:type="spellStart"/>
            <w:r w:rsidRPr="006D4C68">
              <w:rPr>
                <w:b/>
                <w:i/>
                <w:iCs/>
                <w:sz w:val="20"/>
                <w:szCs w:val="20"/>
              </w:rPr>
              <w:t>theo</w:t>
            </w:r>
            <w:proofErr w:type="spellEnd"/>
            <w:r w:rsidRPr="006D4C68">
              <w:rPr>
                <w:b/>
                <w:i/>
                <w:iCs/>
                <w:sz w:val="20"/>
                <w:szCs w:val="20"/>
              </w:rPr>
              <w:t xml:space="preserve"> </w:t>
            </w:r>
            <w:proofErr w:type="spellStart"/>
            <w:r w:rsidRPr="006D4C68">
              <w:rPr>
                <w:b/>
                <w:i/>
                <w:iCs/>
                <w:sz w:val="20"/>
                <w:szCs w:val="20"/>
              </w:rPr>
              <w:t>quy</w:t>
            </w:r>
            <w:proofErr w:type="spellEnd"/>
            <w:r w:rsidRPr="006D4C68">
              <w:rPr>
                <w:b/>
                <w:i/>
                <w:iCs/>
                <w:sz w:val="20"/>
                <w:szCs w:val="20"/>
              </w:rPr>
              <w:t xml:space="preserve"> </w:t>
            </w:r>
            <w:proofErr w:type="spellStart"/>
            <w:r w:rsidRPr="006D4C68">
              <w:rPr>
                <w:b/>
                <w:i/>
                <w:iCs/>
                <w:sz w:val="20"/>
                <w:szCs w:val="20"/>
              </w:rPr>
              <w:t>định</w:t>
            </w:r>
            <w:proofErr w:type="spellEnd"/>
            <w:r w:rsidRPr="006D4C68">
              <w:rPr>
                <w:b/>
                <w:i/>
                <w:iCs/>
                <w:sz w:val="20"/>
                <w:szCs w:val="20"/>
              </w:rPr>
              <w:t xml:space="preserve"> </w:t>
            </w:r>
            <w:proofErr w:type="spellStart"/>
            <w:r w:rsidRPr="006D4C68">
              <w:rPr>
                <w:b/>
                <w:i/>
                <w:iCs/>
                <w:sz w:val="20"/>
                <w:szCs w:val="20"/>
              </w:rPr>
              <w:t>tại</w:t>
            </w:r>
            <w:proofErr w:type="spellEnd"/>
            <w:r w:rsidRPr="006D4C68">
              <w:rPr>
                <w:b/>
                <w:i/>
                <w:iCs/>
                <w:sz w:val="20"/>
                <w:szCs w:val="20"/>
              </w:rPr>
              <w:t xml:space="preserve"> </w:t>
            </w:r>
            <w:proofErr w:type="spellStart"/>
            <w:r w:rsidRPr="006D4C68">
              <w:rPr>
                <w:b/>
                <w:i/>
                <w:iCs/>
                <w:sz w:val="20"/>
                <w:szCs w:val="20"/>
              </w:rPr>
              <w:t>điểm</w:t>
            </w:r>
            <w:proofErr w:type="spellEnd"/>
            <w:r w:rsidRPr="006D4C68">
              <w:rPr>
                <w:b/>
                <w:i/>
                <w:iCs/>
                <w:sz w:val="20"/>
                <w:szCs w:val="20"/>
              </w:rPr>
              <w:t xml:space="preserve"> a, </w:t>
            </w:r>
            <w:proofErr w:type="spellStart"/>
            <w:r w:rsidRPr="006D4C68">
              <w:rPr>
                <w:b/>
                <w:i/>
                <w:iCs/>
                <w:sz w:val="20"/>
                <w:szCs w:val="20"/>
              </w:rPr>
              <w:t>tiết</w:t>
            </w:r>
            <w:proofErr w:type="spellEnd"/>
            <w:r w:rsidRPr="006D4C68">
              <w:rPr>
                <w:b/>
                <w:i/>
                <w:iCs/>
                <w:sz w:val="20"/>
                <w:szCs w:val="20"/>
              </w:rPr>
              <w:t xml:space="preserve"> b1 </w:t>
            </w:r>
            <w:proofErr w:type="spellStart"/>
            <w:r w:rsidRPr="006D4C68">
              <w:rPr>
                <w:b/>
                <w:i/>
                <w:iCs/>
                <w:sz w:val="20"/>
                <w:szCs w:val="20"/>
              </w:rPr>
              <w:t>điểm</w:t>
            </w:r>
            <w:proofErr w:type="spellEnd"/>
            <w:r w:rsidRPr="006D4C68">
              <w:rPr>
                <w:b/>
                <w:i/>
                <w:iCs/>
                <w:sz w:val="20"/>
                <w:szCs w:val="20"/>
              </w:rPr>
              <w:t xml:space="preserve"> b </w:t>
            </w:r>
            <w:proofErr w:type="spellStart"/>
            <w:r w:rsidRPr="006D4C68">
              <w:rPr>
                <w:b/>
                <w:i/>
                <w:iCs/>
                <w:sz w:val="20"/>
                <w:szCs w:val="20"/>
              </w:rPr>
              <w:t>khoản</w:t>
            </w:r>
            <w:proofErr w:type="spellEnd"/>
            <w:r w:rsidRPr="006D4C68">
              <w:rPr>
                <w:b/>
                <w:i/>
                <w:iCs/>
                <w:sz w:val="20"/>
                <w:szCs w:val="20"/>
              </w:rPr>
              <w:t xml:space="preserve"> </w:t>
            </w:r>
            <w:proofErr w:type="spellStart"/>
            <w:r w:rsidRPr="006D4C68">
              <w:rPr>
                <w:b/>
                <w:i/>
                <w:iCs/>
                <w:sz w:val="20"/>
                <w:szCs w:val="20"/>
              </w:rPr>
              <w:t>này</w:t>
            </w:r>
            <w:proofErr w:type="spellEnd"/>
            <w:r w:rsidRPr="006D4C68">
              <w:rPr>
                <w:b/>
                <w:i/>
                <w:iCs/>
                <w:sz w:val="20"/>
                <w:szCs w:val="20"/>
              </w:rPr>
              <w:t>.</w:t>
            </w:r>
          </w:p>
          <w:p w14:paraId="2B1DBAEE" w14:textId="019F6B21" w:rsidR="00F31681" w:rsidRPr="006D4C68" w:rsidRDefault="006D4C68" w:rsidP="006D4C68">
            <w:pPr>
              <w:spacing w:before="60" w:after="60"/>
              <w:ind w:left="62" w:right="60" w:firstLine="99"/>
              <w:jc w:val="both"/>
              <w:rPr>
                <w:rFonts w:ascii="Times New Roman" w:hAnsi="Times New Roman" w:cs="Times New Roman"/>
                <w:bCs/>
                <w:sz w:val="20"/>
                <w:szCs w:val="20"/>
                <w:lang w:val="en-US"/>
              </w:rPr>
            </w:pPr>
            <w:r w:rsidRPr="006D4C68">
              <w:rPr>
                <w:rFonts w:ascii="Times New Roman" w:hAnsi="Times New Roman" w:cs="Times New Roman"/>
                <w:b/>
                <w:i/>
                <w:iCs/>
                <w:sz w:val="20"/>
                <w:szCs w:val="20"/>
              </w:rPr>
              <w:t>Riêng đối với trường hợp chuyển mục đích sử dụng đất</w:t>
            </w:r>
            <w:r w:rsidRPr="006D4C68">
              <w:rPr>
                <w:rFonts w:ascii="Times New Roman" w:hAnsi="Times New Roman" w:cs="Times New Roman"/>
                <w:b/>
                <w:i/>
                <w:sz w:val="20"/>
                <w:szCs w:val="20"/>
                <w:shd w:val="clear" w:color="auto" w:fill="FFFFFF"/>
              </w:rPr>
              <w:t xml:space="preserve"> trước ngày Nghị định </w:t>
            </w:r>
            <w:r w:rsidRPr="006D4C68">
              <w:rPr>
                <w:rFonts w:ascii="Times New Roman" w:hAnsi="Times New Roman" w:cs="Times New Roman"/>
                <w:b/>
                <w:i/>
                <w:iCs/>
                <w:sz w:val="20"/>
                <w:szCs w:val="20"/>
              </w:rPr>
              <w:t>này</w:t>
            </w:r>
            <w:r w:rsidRPr="006D4C68">
              <w:rPr>
                <w:rFonts w:ascii="Times New Roman" w:hAnsi="Times New Roman" w:cs="Times New Roman"/>
                <w:b/>
                <w:i/>
                <w:sz w:val="20"/>
                <w:szCs w:val="20"/>
                <w:shd w:val="clear" w:color="auto" w:fill="FFFFFF"/>
              </w:rPr>
              <w:t xml:space="preserve"> có hiệu lực thi hành</w:t>
            </w:r>
            <w:r w:rsidRPr="006D4C68">
              <w:rPr>
                <w:rFonts w:ascii="Times New Roman" w:hAnsi="Times New Roman" w:cs="Times New Roman"/>
                <w:b/>
                <w:i/>
                <w:iCs/>
                <w:sz w:val="20"/>
                <w:szCs w:val="20"/>
              </w:rPr>
              <w:t xml:space="preserve"> mà đất trước khi chuyển mục đích sử dụng đất có nhiều hình thức sử dụng đất hoặc dự án sau khi chuyển mục đích có nhiều hình thức sử dụng đất nhưng đến ngày Nghị định này có hiệu lực thi hành người sử dụng đất chưa hoàn thành nghĩa vụ về tiền sử dụng đất thì thực hiện theo quy định tại </w:t>
            </w:r>
            <w:r w:rsidRPr="006D4C68">
              <w:rPr>
                <w:rFonts w:ascii="Times New Roman" w:hAnsi="Times New Roman" w:cs="Times New Roman"/>
                <w:b/>
                <w:bCs/>
                <w:i/>
                <w:iCs/>
                <w:sz w:val="20"/>
                <w:szCs w:val="20"/>
              </w:rPr>
              <w:t>khoản 4 Điều 52 Nghị định này.</w:t>
            </w:r>
            <w:r w:rsidR="00F31681" w:rsidRPr="006D4C68">
              <w:rPr>
                <w:rFonts w:ascii="Times New Roman" w:hAnsi="Times New Roman" w:cs="Times New Roman"/>
                <w:b/>
                <w:bCs/>
                <w:i/>
                <w:iCs/>
                <w:sz w:val="20"/>
                <w:szCs w:val="20"/>
                <w:lang w:val="en-US"/>
              </w:rPr>
              <w:t>”</w:t>
            </w:r>
          </w:p>
        </w:tc>
        <w:tc>
          <w:tcPr>
            <w:tcW w:w="1269" w:type="pct"/>
            <w:shd w:val="clear" w:color="auto" w:fill="FFFFFF"/>
          </w:tcPr>
          <w:p w14:paraId="2E98F57C" w14:textId="77777777" w:rsidR="00F31681" w:rsidRPr="006D4C68" w:rsidRDefault="00F31681" w:rsidP="00ED35CF">
            <w:pPr>
              <w:spacing w:before="60" w:after="60"/>
              <w:ind w:left="62" w:right="41" w:firstLine="62"/>
              <w:jc w:val="both"/>
              <w:rPr>
                <w:rFonts w:ascii="Times New Roman" w:hAnsi="Times New Roman" w:cs="Times New Roman"/>
                <w:iCs/>
                <w:sz w:val="20"/>
                <w:szCs w:val="20"/>
                <w:lang w:val="en-US"/>
              </w:rPr>
            </w:pPr>
            <w:r w:rsidRPr="006D4C68">
              <w:rPr>
                <w:rFonts w:ascii="Times New Roman" w:hAnsi="Times New Roman" w:cs="Times New Roman"/>
                <w:sz w:val="20"/>
                <w:szCs w:val="20"/>
                <w:lang w:val="en-US"/>
              </w:rPr>
              <w:t xml:space="preserve">Quy </w:t>
            </w:r>
            <w:proofErr w:type="spellStart"/>
            <w:r w:rsidRPr="006D4C68">
              <w:rPr>
                <w:rFonts w:ascii="Times New Roman" w:hAnsi="Times New Roman" w:cs="Times New Roman"/>
                <w:sz w:val="20"/>
                <w:szCs w:val="20"/>
                <w:lang w:val="en-US"/>
              </w:rPr>
              <w:t>định</w:t>
            </w:r>
            <w:proofErr w:type="spellEnd"/>
            <w:r w:rsidRPr="006D4C68">
              <w:rPr>
                <w:rFonts w:ascii="Times New Roman" w:hAnsi="Times New Roman" w:cs="Times New Roman"/>
                <w:sz w:val="20"/>
                <w:szCs w:val="20"/>
                <w:lang w:val="en-US"/>
              </w:rPr>
              <w:t xml:space="preserve"> </w:t>
            </w:r>
            <w:proofErr w:type="spellStart"/>
            <w:r w:rsidRPr="006D4C68">
              <w:rPr>
                <w:rFonts w:ascii="Times New Roman" w:hAnsi="Times New Roman" w:cs="Times New Roman"/>
                <w:sz w:val="20"/>
                <w:szCs w:val="20"/>
                <w:lang w:val="en-US"/>
              </w:rPr>
              <w:t>rõ</w:t>
            </w:r>
            <w:proofErr w:type="spellEnd"/>
            <w:r w:rsidRPr="006D4C68">
              <w:rPr>
                <w:rFonts w:ascii="Times New Roman" w:hAnsi="Times New Roman" w:cs="Times New Roman"/>
                <w:sz w:val="20"/>
                <w:szCs w:val="20"/>
                <w:lang w:val="en-US"/>
              </w:rPr>
              <w:t xml:space="preserve"> </w:t>
            </w:r>
            <w:proofErr w:type="spellStart"/>
            <w:r w:rsidRPr="006D4C68">
              <w:rPr>
                <w:rFonts w:ascii="Times New Roman" w:hAnsi="Times New Roman" w:cs="Times New Roman"/>
                <w:sz w:val="20"/>
                <w:szCs w:val="20"/>
                <w:lang w:val="en-US"/>
              </w:rPr>
              <w:t>hơn</w:t>
            </w:r>
            <w:proofErr w:type="spellEnd"/>
            <w:r w:rsidRPr="006D4C68">
              <w:rPr>
                <w:rFonts w:ascii="Times New Roman" w:hAnsi="Times New Roman" w:cs="Times New Roman"/>
                <w:sz w:val="20"/>
                <w:szCs w:val="20"/>
                <w:lang w:val="en-US"/>
              </w:rPr>
              <w:t xml:space="preserve"> </w:t>
            </w:r>
            <w:proofErr w:type="spellStart"/>
            <w:r w:rsidRPr="006D4C68">
              <w:rPr>
                <w:rFonts w:ascii="Times New Roman" w:hAnsi="Times New Roman" w:cs="Times New Roman"/>
                <w:sz w:val="20"/>
                <w:szCs w:val="20"/>
                <w:lang w:val="en-US"/>
              </w:rPr>
              <w:t>về</w:t>
            </w:r>
            <w:proofErr w:type="spellEnd"/>
            <w:r w:rsidRPr="006D4C68">
              <w:rPr>
                <w:rFonts w:ascii="Times New Roman" w:hAnsi="Times New Roman" w:cs="Times New Roman"/>
                <w:sz w:val="20"/>
                <w:szCs w:val="20"/>
                <w:lang w:val="en-US"/>
              </w:rPr>
              <w:t xml:space="preserve"> </w:t>
            </w:r>
            <w:proofErr w:type="spellStart"/>
            <w:r w:rsidRPr="006D4C68">
              <w:rPr>
                <w:rFonts w:ascii="Times New Roman" w:hAnsi="Times New Roman" w:cs="Times New Roman"/>
                <w:sz w:val="20"/>
                <w:szCs w:val="20"/>
                <w:lang w:val="en-US"/>
              </w:rPr>
              <w:t>việc</w:t>
            </w:r>
            <w:proofErr w:type="spellEnd"/>
            <w:r w:rsidRPr="006D4C68">
              <w:rPr>
                <w:rFonts w:ascii="Times New Roman" w:hAnsi="Times New Roman" w:cs="Times New Roman"/>
                <w:sz w:val="20"/>
                <w:szCs w:val="20"/>
                <w:lang w:val="en-US"/>
              </w:rPr>
              <w:t xml:space="preserve"> </w:t>
            </w:r>
            <w:proofErr w:type="spellStart"/>
            <w:r w:rsidRPr="006D4C68">
              <w:rPr>
                <w:rFonts w:ascii="Times New Roman" w:hAnsi="Times New Roman" w:cs="Times New Roman"/>
                <w:sz w:val="20"/>
                <w:szCs w:val="20"/>
                <w:lang w:val="en-US"/>
              </w:rPr>
              <w:t>tính</w:t>
            </w:r>
            <w:proofErr w:type="spellEnd"/>
            <w:r w:rsidRPr="006D4C68">
              <w:rPr>
                <w:rFonts w:ascii="Times New Roman" w:hAnsi="Times New Roman" w:cs="Times New Roman"/>
                <w:sz w:val="20"/>
                <w:szCs w:val="20"/>
                <w:lang w:val="en-US"/>
              </w:rPr>
              <w:t xml:space="preserve"> </w:t>
            </w:r>
            <w:proofErr w:type="spellStart"/>
            <w:r w:rsidRPr="006D4C68">
              <w:rPr>
                <w:rFonts w:ascii="Times New Roman" w:hAnsi="Times New Roman" w:cs="Times New Roman"/>
                <w:sz w:val="20"/>
                <w:szCs w:val="20"/>
                <w:lang w:val="en-US"/>
              </w:rPr>
              <w:t>tiền</w:t>
            </w:r>
            <w:proofErr w:type="spellEnd"/>
            <w:r w:rsidRPr="006D4C68">
              <w:rPr>
                <w:rFonts w:ascii="Times New Roman" w:hAnsi="Times New Roman" w:cs="Times New Roman"/>
                <w:sz w:val="20"/>
                <w:szCs w:val="20"/>
                <w:lang w:val="en-US"/>
              </w:rPr>
              <w:t xml:space="preserve"> </w:t>
            </w:r>
            <w:proofErr w:type="spellStart"/>
            <w:r w:rsidRPr="006D4C68">
              <w:rPr>
                <w:rFonts w:ascii="Times New Roman" w:hAnsi="Times New Roman" w:cs="Times New Roman"/>
                <w:sz w:val="20"/>
                <w:szCs w:val="20"/>
                <w:lang w:val="en-US"/>
              </w:rPr>
              <w:t>sử</w:t>
            </w:r>
            <w:proofErr w:type="spellEnd"/>
            <w:r w:rsidRPr="006D4C68">
              <w:rPr>
                <w:rFonts w:ascii="Times New Roman" w:hAnsi="Times New Roman" w:cs="Times New Roman"/>
                <w:sz w:val="20"/>
                <w:szCs w:val="20"/>
                <w:lang w:val="en-US"/>
              </w:rPr>
              <w:t xml:space="preserve"> </w:t>
            </w:r>
            <w:proofErr w:type="spellStart"/>
            <w:r w:rsidRPr="006D4C68">
              <w:rPr>
                <w:rFonts w:ascii="Times New Roman" w:hAnsi="Times New Roman" w:cs="Times New Roman"/>
                <w:sz w:val="20"/>
                <w:szCs w:val="20"/>
                <w:lang w:val="en-US"/>
              </w:rPr>
              <w:t>dụng</w:t>
            </w:r>
            <w:proofErr w:type="spellEnd"/>
            <w:r w:rsidRPr="006D4C68">
              <w:rPr>
                <w:rFonts w:ascii="Times New Roman" w:hAnsi="Times New Roman" w:cs="Times New Roman"/>
                <w:sz w:val="20"/>
                <w:szCs w:val="20"/>
                <w:lang w:val="en-US"/>
              </w:rPr>
              <w:t xml:space="preserve"> </w:t>
            </w:r>
            <w:proofErr w:type="spellStart"/>
            <w:r w:rsidRPr="006D4C68">
              <w:rPr>
                <w:rFonts w:ascii="Times New Roman" w:hAnsi="Times New Roman" w:cs="Times New Roman"/>
                <w:sz w:val="20"/>
                <w:szCs w:val="20"/>
                <w:lang w:val="en-US"/>
              </w:rPr>
              <w:t>đất</w:t>
            </w:r>
            <w:proofErr w:type="spellEnd"/>
            <w:r w:rsidRPr="006D4C68">
              <w:rPr>
                <w:rFonts w:ascii="Times New Roman" w:hAnsi="Times New Roman" w:cs="Times New Roman"/>
                <w:sz w:val="20"/>
                <w:szCs w:val="20"/>
                <w:lang w:val="en-US"/>
              </w:rPr>
              <w:t xml:space="preserve"> </w:t>
            </w:r>
            <w:proofErr w:type="spellStart"/>
            <w:r w:rsidRPr="006D4C68">
              <w:rPr>
                <w:rFonts w:ascii="Times New Roman" w:hAnsi="Times New Roman" w:cs="Times New Roman"/>
                <w:sz w:val="20"/>
                <w:szCs w:val="20"/>
                <w:lang w:val="en-US"/>
              </w:rPr>
              <w:t>tiền</w:t>
            </w:r>
            <w:proofErr w:type="spellEnd"/>
            <w:r w:rsidRPr="006D4C68">
              <w:rPr>
                <w:rFonts w:ascii="Times New Roman" w:hAnsi="Times New Roman" w:cs="Times New Roman"/>
                <w:sz w:val="20"/>
                <w:szCs w:val="20"/>
                <w:lang w:val="en-US"/>
              </w:rPr>
              <w:t xml:space="preserve"> </w:t>
            </w:r>
            <w:proofErr w:type="spellStart"/>
            <w:r w:rsidRPr="006D4C68">
              <w:rPr>
                <w:rFonts w:ascii="Times New Roman" w:hAnsi="Times New Roman" w:cs="Times New Roman"/>
                <w:sz w:val="20"/>
                <w:szCs w:val="20"/>
                <w:lang w:val="en-US"/>
              </w:rPr>
              <w:t>thuê</w:t>
            </w:r>
            <w:proofErr w:type="spellEnd"/>
            <w:r w:rsidRPr="006D4C68">
              <w:rPr>
                <w:rFonts w:ascii="Times New Roman" w:hAnsi="Times New Roman" w:cs="Times New Roman"/>
                <w:sz w:val="20"/>
                <w:szCs w:val="20"/>
                <w:lang w:val="en-US"/>
              </w:rPr>
              <w:t xml:space="preserve"> </w:t>
            </w:r>
            <w:proofErr w:type="spellStart"/>
            <w:r w:rsidRPr="006D4C68">
              <w:rPr>
                <w:rFonts w:ascii="Times New Roman" w:hAnsi="Times New Roman" w:cs="Times New Roman"/>
                <w:sz w:val="20"/>
                <w:szCs w:val="20"/>
                <w:lang w:val="en-US"/>
              </w:rPr>
              <w:t>đất</w:t>
            </w:r>
            <w:proofErr w:type="spellEnd"/>
            <w:r w:rsidRPr="006D4C68">
              <w:rPr>
                <w:rFonts w:ascii="Times New Roman" w:hAnsi="Times New Roman" w:cs="Times New Roman"/>
                <w:sz w:val="20"/>
                <w:szCs w:val="20"/>
                <w:lang w:val="en-US"/>
              </w:rPr>
              <w:t xml:space="preserve"> </w:t>
            </w:r>
            <w:r w:rsidRPr="006D4C68">
              <w:rPr>
                <w:rFonts w:ascii="Times New Roman" w:hAnsi="Times New Roman" w:cs="Times New Roman"/>
                <w:bCs/>
                <w:spacing w:val="8"/>
                <w:sz w:val="20"/>
                <w:szCs w:val="20"/>
                <w:lang w:val="pt-BR"/>
              </w:rPr>
              <w:t>đối với trường hợp được giao đất, cho thuê đất</w:t>
            </w:r>
            <w:r w:rsidRPr="006D4C68">
              <w:rPr>
                <w:rFonts w:ascii="Times New Roman" w:hAnsi="Times New Roman" w:cs="Times New Roman"/>
                <w:iCs/>
                <w:sz w:val="20"/>
                <w:szCs w:val="20"/>
              </w:rPr>
              <w:t>, cho phép chuyển mục đích sử dụng đất, công nhận quyền sử dụng đất, điều chỉnh quyết định giao đất, cho phép điều chỉnh quy hoạch chi tiết và đã được cơ quan nhà nước có thẩm quyền tính, thông báo tiền sử dụng đất, tiền thuê đất phải nộp theo quy định của pháp luật trước ngày Luật Đất đai năm 2024 có hiệu lực thi hành, đã hoàn thành hoặc chưa hoàn thành nghĩa vụ tài chính về tiền sử dụng đất, tiền thuê đất và trường hợp cơ quan nhà nước có thẩm quyền tính lại mà phát sinh khoản tiền sử dụng đất, tiền thuê đất tăng thêm so với số tiền đã được thông báo.</w:t>
            </w:r>
          </w:p>
          <w:p w14:paraId="3D0E524A" w14:textId="77777777" w:rsidR="00F31681" w:rsidRPr="006D4C68" w:rsidRDefault="00F31681" w:rsidP="00ED35CF">
            <w:pPr>
              <w:spacing w:before="60" w:after="60"/>
              <w:ind w:left="62" w:right="41" w:firstLine="62"/>
              <w:jc w:val="both"/>
              <w:rPr>
                <w:rFonts w:ascii="Times New Roman" w:hAnsi="Times New Roman" w:cs="Times New Roman"/>
                <w:sz w:val="20"/>
                <w:szCs w:val="20"/>
                <w:lang w:val="en-US"/>
              </w:rPr>
            </w:pPr>
            <w:proofErr w:type="spellStart"/>
            <w:r w:rsidRPr="006D4C68">
              <w:rPr>
                <w:rFonts w:ascii="Times New Roman" w:hAnsi="Times New Roman" w:cs="Times New Roman"/>
                <w:iCs/>
                <w:sz w:val="20"/>
                <w:szCs w:val="20"/>
                <w:lang w:val="en-US"/>
              </w:rPr>
              <w:t>Đồng</w:t>
            </w:r>
            <w:proofErr w:type="spellEnd"/>
            <w:r w:rsidRPr="006D4C68">
              <w:rPr>
                <w:rFonts w:ascii="Times New Roman" w:hAnsi="Times New Roman" w:cs="Times New Roman"/>
                <w:iCs/>
                <w:sz w:val="20"/>
                <w:szCs w:val="20"/>
                <w:lang w:val="en-US"/>
              </w:rPr>
              <w:t xml:space="preserve"> </w:t>
            </w:r>
            <w:proofErr w:type="spellStart"/>
            <w:r w:rsidRPr="006D4C68">
              <w:rPr>
                <w:rFonts w:ascii="Times New Roman" w:hAnsi="Times New Roman" w:cs="Times New Roman"/>
                <w:iCs/>
                <w:sz w:val="20"/>
                <w:szCs w:val="20"/>
                <w:lang w:val="en-US"/>
              </w:rPr>
              <w:t>thời</w:t>
            </w:r>
            <w:proofErr w:type="spellEnd"/>
            <w:r w:rsidRPr="006D4C68">
              <w:rPr>
                <w:rFonts w:ascii="Times New Roman" w:hAnsi="Times New Roman" w:cs="Times New Roman"/>
                <w:iCs/>
                <w:sz w:val="20"/>
                <w:szCs w:val="20"/>
                <w:lang w:val="en-US"/>
              </w:rPr>
              <w:t xml:space="preserve"> </w:t>
            </w:r>
            <w:proofErr w:type="spellStart"/>
            <w:r w:rsidRPr="006D4C68">
              <w:rPr>
                <w:rFonts w:ascii="Times New Roman" w:hAnsi="Times New Roman" w:cs="Times New Roman"/>
                <w:iCs/>
                <w:sz w:val="20"/>
                <w:szCs w:val="20"/>
                <w:lang w:val="en-US"/>
              </w:rPr>
              <w:t>để</w:t>
            </w:r>
            <w:proofErr w:type="spellEnd"/>
            <w:r w:rsidRPr="006D4C68">
              <w:rPr>
                <w:rFonts w:ascii="Times New Roman" w:hAnsi="Times New Roman" w:cs="Times New Roman"/>
                <w:iCs/>
                <w:sz w:val="20"/>
                <w:szCs w:val="20"/>
                <w:lang w:val="en-US"/>
              </w:rPr>
              <w:t xml:space="preserve"> </w:t>
            </w:r>
            <w:proofErr w:type="spellStart"/>
            <w:r w:rsidRPr="006D4C68">
              <w:rPr>
                <w:rFonts w:ascii="Times New Roman" w:hAnsi="Times New Roman" w:cs="Times New Roman"/>
                <w:iCs/>
                <w:sz w:val="20"/>
                <w:szCs w:val="20"/>
                <w:lang w:val="en-US"/>
              </w:rPr>
              <w:t>đảm</w:t>
            </w:r>
            <w:proofErr w:type="spellEnd"/>
            <w:r w:rsidRPr="006D4C68">
              <w:rPr>
                <w:rFonts w:ascii="Times New Roman" w:hAnsi="Times New Roman" w:cs="Times New Roman"/>
                <w:iCs/>
                <w:sz w:val="20"/>
                <w:szCs w:val="20"/>
                <w:lang w:val="en-US"/>
              </w:rPr>
              <w:t xml:space="preserve"> </w:t>
            </w:r>
            <w:proofErr w:type="spellStart"/>
            <w:r w:rsidRPr="006D4C68">
              <w:rPr>
                <w:rFonts w:ascii="Times New Roman" w:hAnsi="Times New Roman" w:cs="Times New Roman"/>
                <w:iCs/>
                <w:sz w:val="20"/>
                <w:szCs w:val="20"/>
                <w:lang w:val="en-US"/>
              </w:rPr>
              <w:t>bảo</w:t>
            </w:r>
            <w:proofErr w:type="spellEnd"/>
            <w:r w:rsidRPr="006D4C68">
              <w:rPr>
                <w:rFonts w:ascii="Times New Roman" w:hAnsi="Times New Roman" w:cs="Times New Roman"/>
                <w:iCs/>
                <w:sz w:val="20"/>
                <w:szCs w:val="20"/>
                <w:lang w:val="en-US"/>
              </w:rPr>
              <w:t xml:space="preserve"> </w:t>
            </w:r>
            <w:r w:rsidRPr="006D4C68">
              <w:rPr>
                <w:rFonts w:ascii="Times New Roman" w:hAnsi="Times New Roman" w:cs="Times New Roman"/>
                <w:sz w:val="20"/>
                <w:szCs w:val="20"/>
                <w:shd w:val="clear" w:color="auto" w:fill="FFFFFF"/>
              </w:rPr>
              <w:t>rõ ràng trong tổ chức thực hiện,</w:t>
            </w:r>
            <w:r w:rsidRPr="006D4C68">
              <w:rPr>
                <w:rFonts w:ascii="Times New Roman" w:hAnsi="Times New Roman" w:cs="Times New Roman"/>
                <w:sz w:val="20"/>
                <w:szCs w:val="20"/>
                <w:shd w:val="clear" w:color="auto" w:fill="FFFFFF"/>
                <w:lang w:val="en-US"/>
              </w:rPr>
              <w:t xml:space="preserve"> </w:t>
            </w:r>
            <w:r w:rsidRPr="006D4C68">
              <w:rPr>
                <w:rFonts w:ascii="Times New Roman" w:hAnsi="Times New Roman" w:cs="Times New Roman"/>
                <w:iCs/>
                <w:sz w:val="20"/>
                <w:szCs w:val="20"/>
              </w:rPr>
              <w:t xml:space="preserve">tách bạch quy định nêu trên với quy định tại khoản 4 Điều 52 Nghị định số 103/2024/NĐ-CP (xử lý chuyển tiếp đối với trường hợp </w:t>
            </w:r>
            <w:bookmarkStart w:id="61" w:name="khoan_4_52"/>
            <w:r w:rsidRPr="006D4C68">
              <w:rPr>
                <w:rFonts w:ascii="Times New Roman" w:hAnsi="Times New Roman" w:cs="Times New Roman"/>
                <w:sz w:val="20"/>
                <w:szCs w:val="20"/>
                <w:shd w:val="clear" w:color="auto" w:fill="FFFFFF"/>
              </w:rPr>
              <w:t xml:space="preserve">chuyển mục đích sử dụng đất trước ngày Nghị định </w:t>
            </w:r>
            <w:r w:rsidRPr="006D4C68">
              <w:rPr>
                <w:rFonts w:ascii="Times New Roman" w:hAnsi="Times New Roman" w:cs="Times New Roman"/>
                <w:iCs/>
                <w:sz w:val="20"/>
                <w:szCs w:val="20"/>
              </w:rPr>
              <w:t>103/2024/NĐ-CP</w:t>
            </w:r>
            <w:r w:rsidRPr="006D4C68">
              <w:rPr>
                <w:rFonts w:ascii="Times New Roman" w:hAnsi="Times New Roman" w:cs="Times New Roman"/>
                <w:sz w:val="20"/>
                <w:szCs w:val="20"/>
                <w:shd w:val="clear" w:color="auto" w:fill="FFFFFF"/>
              </w:rPr>
              <w:t xml:space="preserve"> có hiệu lực thi hành nhưng đến ngày Nghị định </w:t>
            </w:r>
            <w:r w:rsidRPr="006D4C68">
              <w:rPr>
                <w:rFonts w:ascii="Times New Roman" w:hAnsi="Times New Roman" w:cs="Times New Roman"/>
                <w:iCs/>
                <w:sz w:val="20"/>
                <w:szCs w:val="20"/>
              </w:rPr>
              <w:t>103/2024/NĐ-CP</w:t>
            </w:r>
            <w:r w:rsidRPr="006D4C68">
              <w:rPr>
                <w:rFonts w:ascii="Times New Roman" w:hAnsi="Times New Roman" w:cs="Times New Roman"/>
                <w:sz w:val="20"/>
                <w:szCs w:val="20"/>
                <w:shd w:val="clear" w:color="auto" w:fill="FFFFFF"/>
              </w:rPr>
              <w:t xml:space="preserve"> có hiệu lực thi hành chưa hoàn thành nghĩa vụ về tiền sử dụng đất, tiền thuê đất mà đất trước khi chuyển mục đích sử dụng đất có nhiều hình thức sử dụng đất </w:t>
            </w:r>
            <w:bookmarkEnd w:id="61"/>
            <w:r w:rsidRPr="006D4C68">
              <w:rPr>
                <w:rFonts w:ascii="Times New Roman" w:hAnsi="Times New Roman" w:cs="Times New Roman"/>
                <w:sz w:val="20"/>
                <w:szCs w:val="20"/>
                <w:shd w:val="clear" w:color="auto" w:fill="FFFFFF"/>
              </w:rPr>
              <w:t>hoặc dự án sau khi chuyển mục đích có nhiều hình thức sử dụng đất.</w:t>
            </w:r>
          </w:p>
        </w:tc>
      </w:tr>
      <w:tr w:rsidR="00F31681" w:rsidRPr="006D4C68" w14:paraId="3070674C" w14:textId="77777777" w:rsidTr="00F27B7F">
        <w:trPr>
          <w:trHeight w:val="20"/>
          <w:jc w:val="center"/>
        </w:trPr>
        <w:tc>
          <w:tcPr>
            <w:tcW w:w="1671" w:type="pct"/>
            <w:shd w:val="clear" w:color="auto" w:fill="FFFFFF"/>
          </w:tcPr>
          <w:p w14:paraId="317C9A4B" w14:textId="77777777" w:rsidR="00F31681" w:rsidRPr="006D4C68" w:rsidRDefault="00F31681" w:rsidP="00ED35CF">
            <w:pPr>
              <w:pStyle w:val="NormalWeb"/>
              <w:shd w:val="clear" w:color="auto" w:fill="FFFFFF"/>
              <w:spacing w:before="60" w:beforeAutospacing="0" w:after="60" w:afterAutospacing="0" w:line="170" w:lineRule="atLeast"/>
              <w:ind w:right="60"/>
              <w:jc w:val="both"/>
              <w:rPr>
                <w:b/>
                <w:sz w:val="20"/>
                <w:szCs w:val="20"/>
              </w:rPr>
            </w:pPr>
            <w:bookmarkStart w:id="62" w:name="khoan_2_50"/>
            <w:r w:rsidRPr="006D4C68">
              <w:rPr>
                <w:b/>
                <w:sz w:val="20"/>
                <w:szCs w:val="20"/>
              </w:rPr>
              <w:lastRenderedPageBreak/>
              <w:t xml:space="preserve">2. </w:t>
            </w:r>
            <w:proofErr w:type="spellStart"/>
            <w:r w:rsidRPr="006D4C68">
              <w:rPr>
                <w:b/>
                <w:sz w:val="20"/>
                <w:szCs w:val="20"/>
              </w:rPr>
              <w:t>Đối</w:t>
            </w:r>
            <w:proofErr w:type="spellEnd"/>
            <w:r w:rsidRPr="006D4C68">
              <w:rPr>
                <w:b/>
                <w:sz w:val="20"/>
                <w:szCs w:val="20"/>
              </w:rPr>
              <w:t xml:space="preserve"> </w:t>
            </w:r>
            <w:proofErr w:type="spellStart"/>
            <w:r w:rsidRPr="006D4C68">
              <w:rPr>
                <w:b/>
                <w:sz w:val="20"/>
                <w:szCs w:val="20"/>
              </w:rPr>
              <w:t>với</w:t>
            </w:r>
            <w:proofErr w:type="spellEnd"/>
            <w:r w:rsidRPr="006D4C68">
              <w:rPr>
                <w:b/>
                <w:sz w:val="20"/>
                <w:szCs w:val="20"/>
              </w:rPr>
              <w:t xml:space="preserve"> </w:t>
            </w:r>
            <w:proofErr w:type="spellStart"/>
            <w:r w:rsidRPr="006D4C68">
              <w:rPr>
                <w:b/>
                <w:sz w:val="20"/>
                <w:szCs w:val="20"/>
              </w:rPr>
              <w:t>trường</w:t>
            </w:r>
            <w:proofErr w:type="spellEnd"/>
            <w:r w:rsidRPr="006D4C68">
              <w:rPr>
                <w:b/>
                <w:sz w:val="20"/>
                <w:szCs w:val="20"/>
              </w:rPr>
              <w:t xml:space="preserve"> </w:t>
            </w:r>
            <w:proofErr w:type="spellStart"/>
            <w:r w:rsidRPr="006D4C68">
              <w:rPr>
                <w:b/>
                <w:sz w:val="20"/>
                <w:szCs w:val="20"/>
              </w:rPr>
              <w:t>hợp</w:t>
            </w:r>
            <w:proofErr w:type="spellEnd"/>
            <w:r w:rsidRPr="006D4C68">
              <w:rPr>
                <w:b/>
                <w:sz w:val="20"/>
                <w:szCs w:val="20"/>
              </w:rPr>
              <w:t xml:space="preserve"> </w:t>
            </w:r>
            <w:proofErr w:type="spellStart"/>
            <w:r w:rsidRPr="006D4C68">
              <w:rPr>
                <w:b/>
                <w:sz w:val="20"/>
                <w:szCs w:val="20"/>
              </w:rPr>
              <w:t>đã</w:t>
            </w:r>
            <w:proofErr w:type="spellEnd"/>
            <w:r w:rsidRPr="006D4C68">
              <w:rPr>
                <w:b/>
                <w:sz w:val="20"/>
                <w:szCs w:val="20"/>
              </w:rPr>
              <w:t xml:space="preserve"> </w:t>
            </w:r>
            <w:proofErr w:type="spellStart"/>
            <w:r w:rsidRPr="006D4C68">
              <w:rPr>
                <w:b/>
                <w:sz w:val="20"/>
                <w:szCs w:val="20"/>
              </w:rPr>
              <w:t>có</w:t>
            </w:r>
            <w:proofErr w:type="spellEnd"/>
            <w:r w:rsidRPr="006D4C68">
              <w:rPr>
                <w:b/>
                <w:sz w:val="20"/>
                <w:szCs w:val="20"/>
              </w:rPr>
              <w:t xml:space="preserve"> </w:t>
            </w:r>
            <w:proofErr w:type="spellStart"/>
            <w:r w:rsidRPr="006D4C68">
              <w:rPr>
                <w:b/>
                <w:sz w:val="20"/>
                <w:szCs w:val="20"/>
              </w:rPr>
              <w:t>quyết</w:t>
            </w:r>
            <w:proofErr w:type="spellEnd"/>
            <w:r w:rsidRPr="006D4C68">
              <w:rPr>
                <w:b/>
                <w:sz w:val="20"/>
                <w:szCs w:val="20"/>
              </w:rPr>
              <w:t xml:space="preserve"> </w:t>
            </w:r>
            <w:proofErr w:type="spellStart"/>
            <w:r w:rsidRPr="006D4C68">
              <w:rPr>
                <w:b/>
                <w:sz w:val="20"/>
                <w:szCs w:val="20"/>
              </w:rPr>
              <w:t>định</w:t>
            </w:r>
            <w:proofErr w:type="spellEnd"/>
            <w:r w:rsidRPr="006D4C68">
              <w:rPr>
                <w:b/>
                <w:sz w:val="20"/>
                <w:szCs w:val="20"/>
              </w:rPr>
              <w:t xml:space="preserve"> </w:t>
            </w:r>
            <w:proofErr w:type="spellStart"/>
            <w:r w:rsidRPr="006D4C68">
              <w:rPr>
                <w:b/>
                <w:sz w:val="20"/>
                <w:szCs w:val="20"/>
              </w:rPr>
              <w:t>giao</w:t>
            </w:r>
            <w:proofErr w:type="spellEnd"/>
            <w:r w:rsidRPr="006D4C68">
              <w:rPr>
                <w:b/>
                <w:sz w:val="20"/>
                <w:szCs w:val="20"/>
              </w:rPr>
              <w:t xml:space="preserve"> </w:t>
            </w:r>
            <w:proofErr w:type="spellStart"/>
            <w:r w:rsidRPr="006D4C68">
              <w:rPr>
                <w:b/>
                <w:sz w:val="20"/>
                <w:szCs w:val="20"/>
              </w:rPr>
              <w:t>đất</w:t>
            </w:r>
            <w:proofErr w:type="spellEnd"/>
            <w:r w:rsidRPr="006D4C68">
              <w:rPr>
                <w:b/>
                <w:sz w:val="20"/>
                <w:szCs w:val="20"/>
              </w:rPr>
              <w:t xml:space="preserve">, </w:t>
            </w:r>
            <w:proofErr w:type="spellStart"/>
            <w:r w:rsidRPr="006D4C68">
              <w:rPr>
                <w:b/>
                <w:sz w:val="20"/>
                <w:szCs w:val="20"/>
              </w:rPr>
              <w:t>cho</w:t>
            </w:r>
            <w:proofErr w:type="spellEnd"/>
            <w:r w:rsidRPr="006D4C68">
              <w:rPr>
                <w:b/>
                <w:sz w:val="20"/>
                <w:szCs w:val="20"/>
              </w:rPr>
              <w:t xml:space="preserve"> </w:t>
            </w:r>
            <w:proofErr w:type="spellStart"/>
            <w:r w:rsidRPr="006D4C68">
              <w:rPr>
                <w:b/>
                <w:sz w:val="20"/>
                <w:szCs w:val="20"/>
              </w:rPr>
              <w:t>phép</w:t>
            </w:r>
            <w:proofErr w:type="spellEnd"/>
            <w:r w:rsidRPr="006D4C68">
              <w:rPr>
                <w:b/>
                <w:sz w:val="20"/>
                <w:szCs w:val="20"/>
              </w:rPr>
              <w:t xml:space="preserve"> </w:t>
            </w:r>
            <w:proofErr w:type="spellStart"/>
            <w:r w:rsidRPr="006D4C68">
              <w:rPr>
                <w:b/>
                <w:sz w:val="20"/>
                <w:szCs w:val="20"/>
              </w:rPr>
              <w:t>chuyển</w:t>
            </w:r>
            <w:proofErr w:type="spellEnd"/>
            <w:r w:rsidRPr="006D4C68">
              <w:rPr>
                <w:b/>
                <w:sz w:val="20"/>
                <w:szCs w:val="20"/>
              </w:rPr>
              <w:t xml:space="preserve"> </w:t>
            </w:r>
            <w:proofErr w:type="spellStart"/>
            <w:r w:rsidRPr="006D4C68">
              <w:rPr>
                <w:b/>
                <w:sz w:val="20"/>
                <w:szCs w:val="20"/>
              </w:rPr>
              <w:t>mục</w:t>
            </w:r>
            <w:proofErr w:type="spellEnd"/>
            <w:r w:rsidRPr="006D4C68">
              <w:rPr>
                <w:b/>
                <w:sz w:val="20"/>
                <w:szCs w:val="20"/>
              </w:rPr>
              <w:t xml:space="preserve"> </w:t>
            </w:r>
            <w:proofErr w:type="spellStart"/>
            <w:r w:rsidRPr="006D4C68">
              <w:rPr>
                <w:b/>
                <w:sz w:val="20"/>
                <w:szCs w:val="20"/>
              </w:rPr>
              <w:t>đích</w:t>
            </w:r>
            <w:proofErr w:type="spellEnd"/>
            <w:r w:rsidRPr="006D4C68">
              <w:rPr>
                <w:b/>
                <w:sz w:val="20"/>
                <w:szCs w:val="20"/>
              </w:rPr>
              <w:t xml:space="preserve"> </w:t>
            </w:r>
            <w:proofErr w:type="spellStart"/>
            <w:r w:rsidRPr="006D4C68">
              <w:rPr>
                <w:b/>
                <w:sz w:val="20"/>
                <w:szCs w:val="20"/>
              </w:rPr>
              <w:t>sử</w:t>
            </w:r>
            <w:proofErr w:type="spellEnd"/>
            <w:r w:rsidRPr="006D4C68">
              <w:rPr>
                <w:b/>
                <w:sz w:val="20"/>
                <w:szCs w:val="20"/>
              </w:rPr>
              <w:t xml:space="preserve"> </w:t>
            </w:r>
            <w:proofErr w:type="spellStart"/>
            <w:r w:rsidRPr="006D4C68">
              <w:rPr>
                <w:b/>
                <w:sz w:val="20"/>
                <w:szCs w:val="20"/>
              </w:rPr>
              <w:t>dụng</w:t>
            </w:r>
            <w:proofErr w:type="spellEnd"/>
            <w:r w:rsidRPr="006D4C68">
              <w:rPr>
                <w:b/>
                <w:sz w:val="20"/>
                <w:szCs w:val="20"/>
              </w:rPr>
              <w:t xml:space="preserve"> </w:t>
            </w:r>
            <w:proofErr w:type="spellStart"/>
            <w:r w:rsidRPr="006D4C68">
              <w:rPr>
                <w:b/>
                <w:sz w:val="20"/>
                <w:szCs w:val="20"/>
              </w:rPr>
              <w:t>đất</w:t>
            </w:r>
            <w:proofErr w:type="spellEnd"/>
            <w:r w:rsidRPr="006D4C68">
              <w:rPr>
                <w:b/>
                <w:sz w:val="20"/>
                <w:szCs w:val="20"/>
              </w:rPr>
              <w:t xml:space="preserve">, </w:t>
            </w:r>
            <w:proofErr w:type="spellStart"/>
            <w:r w:rsidRPr="006D4C68">
              <w:rPr>
                <w:b/>
                <w:sz w:val="20"/>
                <w:szCs w:val="20"/>
              </w:rPr>
              <w:t>điều</w:t>
            </w:r>
            <w:proofErr w:type="spellEnd"/>
            <w:r w:rsidRPr="006D4C68">
              <w:rPr>
                <w:b/>
                <w:sz w:val="20"/>
                <w:szCs w:val="20"/>
              </w:rPr>
              <w:t xml:space="preserve"> </w:t>
            </w:r>
            <w:proofErr w:type="spellStart"/>
            <w:r w:rsidRPr="006D4C68">
              <w:rPr>
                <w:b/>
                <w:sz w:val="20"/>
                <w:szCs w:val="20"/>
              </w:rPr>
              <w:t>chỉnh</w:t>
            </w:r>
            <w:proofErr w:type="spellEnd"/>
            <w:r w:rsidRPr="006D4C68">
              <w:rPr>
                <w:b/>
                <w:sz w:val="20"/>
                <w:szCs w:val="20"/>
              </w:rPr>
              <w:t xml:space="preserve"> </w:t>
            </w:r>
            <w:proofErr w:type="spellStart"/>
            <w:r w:rsidRPr="006D4C68">
              <w:rPr>
                <w:b/>
                <w:sz w:val="20"/>
                <w:szCs w:val="20"/>
              </w:rPr>
              <w:t>quy</w:t>
            </w:r>
            <w:proofErr w:type="spellEnd"/>
            <w:r w:rsidRPr="006D4C68">
              <w:rPr>
                <w:b/>
                <w:sz w:val="20"/>
                <w:szCs w:val="20"/>
              </w:rPr>
              <w:t xml:space="preserve"> </w:t>
            </w:r>
            <w:proofErr w:type="spellStart"/>
            <w:r w:rsidRPr="006D4C68">
              <w:rPr>
                <w:b/>
                <w:sz w:val="20"/>
                <w:szCs w:val="20"/>
              </w:rPr>
              <w:t>hoạch</w:t>
            </w:r>
            <w:proofErr w:type="spellEnd"/>
            <w:r w:rsidRPr="006D4C68">
              <w:rPr>
                <w:b/>
                <w:sz w:val="20"/>
                <w:szCs w:val="20"/>
              </w:rPr>
              <w:t xml:space="preserve"> chi </w:t>
            </w:r>
            <w:proofErr w:type="spellStart"/>
            <w:r w:rsidRPr="006D4C68">
              <w:rPr>
                <w:b/>
                <w:sz w:val="20"/>
                <w:szCs w:val="20"/>
              </w:rPr>
              <w:t>tiết</w:t>
            </w:r>
            <w:proofErr w:type="spellEnd"/>
            <w:r w:rsidRPr="006D4C68">
              <w:rPr>
                <w:b/>
                <w:sz w:val="20"/>
                <w:szCs w:val="20"/>
              </w:rPr>
              <w:t xml:space="preserve"> </w:t>
            </w:r>
            <w:proofErr w:type="spellStart"/>
            <w:r w:rsidRPr="006D4C68">
              <w:rPr>
                <w:b/>
                <w:sz w:val="20"/>
                <w:szCs w:val="20"/>
              </w:rPr>
              <w:t>theo</w:t>
            </w:r>
            <w:proofErr w:type="spellEnd"/>
            <w:r w:rsidRPr="006D4C68">
              <w:rPr>
                <w:b/>
                <w:sz w:val="20"/>
                <w:szCs w:val="20"/>
              </w:rPr>
              <w:t xml:space="preserve"> </w:t>
            </w:r>
            <w:proofErr w:type="spellStart"/>
            <w:r w:rsidRPr="006D4C68">
              <w:rPr>
                <w:b/>
                <w:sz w:val="20"/>
                <w:szCs w:val="20"/>
              </w:rPr>
              <w:t>quy</w:t>
            </w:r>
            <w:proofErr w:type="spellEnd"/>
            <w:r w:rsidRPr="006D4C68">
              <w:rPr>
                <w:b/>
                <w:sz w:val="20"/>
                <w:szCs w:val="20"/>
              </w:rPr>
              <w:t xml:space="preserve"> </w:t>
            </w:r>
            <w:proofErr w:type="spellStart"/>
            <w:r w:rsidRPr="006D4C68">
              <w:rPr>
                <w:b/>
                <w:sz w:val="20"/>
                <w:szCs w:val="20"/>
              </w:rPr>
              <w:t>định</w:t>
            </w:r>
            <w:proofErr w:type="spellEnd"/>
            <w:r w:rsidRPr="006D4C68">
              <w:rPr>
                <w:b/>
                <w:sz w:val="20"/>
                <w:szCs w:val="20"/>
              </w:rPr>
              <w:t xml:space="preserve"> </w:t>
            </w:r>
            <w:proofErr w:type="spellStart"/>
            <w:r w:rsidRPr="006D4C68">
              <w:rPr>
                <w:b/>
                <w:sz w:val="20"/>
                <w:szCs w:val="20"/>
              </w:rPr>
              <w:t>của</w:t>
            </w:r>
            <w:proofErr w:type="spellEnd"/>
            <w:r w:rsidRPr="006D4C68">
              <w:rPr>
                <w:b/>
                <w:sz w:val="20"/>
                <w:szCs w:val="20"/>
              </w:rPr>
              <w:t xml:space="preserve"> </w:t>
            </w:r>
            <w:proofErr w:type="spellStart"/>
            <w:r w:rsidRPr="006D4C68">
              <w:rPr>
                <w:b/>
                <w:sz w:val="20"/>
                <w:szCs w:val="20"/>
              </w:rPr>
              <w:t>pháp</w:t>
            </w:r>
            <w:proofErr w:type="spellEnd"/>
            <w:r w:rsidRPr="006D4C68">
              <w:rPr>
                <w:b/>
                <w:sz w:val="20"/>
                <w:szCs w:val="20"/>
              </w:rPr>
              <w:t xml:space="preserve"> </w:t>
            </w:r>
            <w:proofErr w:type="spellStart"/>
            <w:r w:rsidRPr="006D4C68">
              <w:rPr>
                <w:b/>
                <w:sz w:val="20"/>
                <w:szCs w:val="20"/>
              </w:rPr>
              <w:t>luật</w:t>
            </w:r>
            <w:proofErr w:type="spellEnd"/>
            <w:r w:rsidRPr="006D4C68">
              <w:rPr>
                <w:b/>
                <w:sz w:val="20"/>
                <w:szCs w:val="20"/>
              </w:rPr>
              <w:t xml:space="preserve"> </w:t>
            </w:r>
            <w:proofErr w:type="spellStart"/>
            <w:r w:rsidRPr="006D4C68">
              <w:rPr>
                <w:b/>
                <w:sz w:val="20"/>
                <w:szCs w:val="20"/>
              </w:rPr>
              <w:t>về</w:t>
            </w:r>
            <w:proofErr w:type="spellEnd"/>
            <w:r w:rsidRPr="006D4C68">
              <w:rPr>
                <w:b/>
                <w:sz w:val="20"/>
                <w:szCs w:val="20"/>
              </w:rPr>
              <w:t xml:space="preserve"> </w:t>
            </w:r>
            <w:proofErr w:type="spellStart"/>
            <w:r w:rsidRPr="006D4C68">
              <w:rPr>
                <w:b/>
                <w:sz w:val="20"/>
                <w:szCs w:val="20"/>
              </w:rPr>
              <w:t>đất</w:t>
            </w:r>
            <w:proofErr w:type="spellEnd"/>
            <w:r w:rsidRPr="006D4C68">
              <w:rPr>
                <w:b/>
                <w:sz w:val="20"/>
                <w:szCs w:val="20"/>
              </w:rPr>
              <w:t xml:space="preserve"> </w:t>
            </w:r>
            <w:proofErr w:type="spellStart"/>
            <w:r w:rsidRPr="006D4C68">
              <w:rPr>
                <w:b/>
                <w:sz w:val="20"/>
                <w:szCs w:val="20"/>
              </w:rPr>
              <w:t>đai</w:t>
            </w:r>
            <w:proofErr w:type="spellEnd"/>
            <w:r w:rsidRPr="006D4C68">
              <w:rPr>
                <w:b/>
                <w:sz w:val="20"/>
                <w:szCs w:val="20"/>
              </w:rPr>
              <w:t xml:space="preserve"> </w:t>
            </w:r>
            <w:proofErr w:type="spellStart"/>
            <w:r w:rsidRPr="006D4C68">
              <w:rPr>
                <w:b/>
                <w:sz w:val="20"/>
                <w:szCs w:val="20"/>
              </w:rPr>
              <w:t>và</w:t>
            </w:r>
            <w:proofErr w:type="spellEnd"/>
            <w:r w:rsidRPr="006D4C68">
              <w:rPr>
                <w:b/>
                <w:sz w:val="20"/>
                <w:szCs w:val="20"/>
              </w:rPr>
              <w:t xml:space="preserve"> </w:t>
            </w:r>
            <w:proofErr w:type="spellStart"/>
            <w:r w:rsidRPr="006D4C68">
              <w:rPr>
                <w:b/>
                <w:sz w:val="20"/>
                <w:szCs w:val="20"/>
              </w:rPr>
              <w:t>pháp</w:t>
            </w:r>
            <w:proofErr w:type="spellEnd"/>
            <w:r w:rsidRPr="006D4C68">
              <w:rPr>
                <w:b/>
                <w:sz w:val="20"/>
                <w:szCs w:val="20"/>
              </w:rPr>
              <w:t xml:space="preserve"> </w:t>
            </w:r>
            <w:proofErr w:type="spellStart"/>
            <w:r w:rsidRPr="006D4C68">
              <w:rPr>
                <w:b/>
                <w:sz w:val="20"/>
                <w:szCs w:val="20"/>
              </w:rPr>
              <w:t>luật</w:t>
            </w:r>
            <w:proofErr w:type="spellEnd"/>
            <w:r w:rsidRPr="006D4C68">
              <w:rPr>
                <w:b/>
                <w:sz w:val="20"/>
                <w:szCs w:val="20"/>
              </w:rPr>
              <w:t xml:space="preserve"> </w:t>
            </w:r>
            <w:proofErr w:type="spellStart"/>
            <w:r w:rsidRPr="006D4C68">
              <w:rPr>
                <w:b/>
                <w:sz w:val="20"/>
                <w:szCs w:val="20"/>
              </w:rPr>
              <w:t>có</w:t>
            </w:r>
            <w:proofErr w:type="spellEnd"/>
            <w:r w:rsidRPr="006D4C68">
              <w:rPr>
                <w:b/>
                <w:sz w:val="20"/>
                <w:szCs w:val="20"/>
              </w:rPr>
              <w:t xml:space="preserve"> </w:t>
            </w:r>
            <w:proofErr w:type="spellStart"/>
            <w:r w:rsidRPr="006D4C68">
              <w:rPr>
                <w:b/>
                <w:sz w:val="20"/>
                <w:szCs w:val="20"/>
              </w:rPr>
              <w:t>liên</w:t>
            </w:r>
            <w:proofErr w:type="spellEnd"/>
            <w:r w:rsidRPr="006D4C68">
              <w:rPr>
                <w:b/>
                <w:sz w:val="20"/>
                <w:szCs w:val="20"/>
              </w:rPr>
              <w:t xml:space="preserve"> </w:t>
            </w:r>
            <w:proofErr w:type="spellStart"/>
            <w:r w:rsidRPr="006D4C68">
              <w:rPr>
                <w:b/>
                <w:sz w:val="20"/>
                <w:szCs w:val="20"/>
              </w:rPr>
              <w:t>quan</w:t>
            </w:r>
            <w:proofErr w:type="spellEnd"/>
            <w:r w:rsidRPr="006D4C68">
              <w:rPr>
                <w:b/>
                <w:sz w:val="20"/>
                <w:szCs w:val="20"/>
              </w:rPr>
              <w:t xml:space="preserve"> </w:t>
            </w:r>
            <w:proofErr w:type="spellStart"/>
            <w:r w:rsidRPr="006D4C68">
              <w:rPr>
                <w:b/>
                <w:sz w:val="20"/>
                <w:szCs w:val="20"/>
              </w:rPr>
              <w:t>trước</w:t>
            </w:r>
            <w:proofErr w:type="spellEnd"/>
            <w:r w:rsidRPr="006D4C68">
              <w:rPr>
                <w:b/>
                <w:sz w:val="20"/>
                <w:szCs w:val="20"/>
              </w:rPr>
              <w:t xml:space="preserve"> </w:t>
            </w:r>
            <w:proofErr w:type="spellStart"/>
            <w:r w:rsidRPr="006D4C68">
              <w:rPr>
                <w:b/>
                <w:sz w:val="20"/>
                <w:szCs w:val="20"/>
              </w:rPr>
              <w:t>ngày</w:t>
            </w:r>
            <w:bookmarkEnd w:id="62"/>
            <w:proofErr w:type="spellEnd"/>
            <w:r w:rsidRPr="006D4C68">
              <w:rPr>
                <w:b/>
                <w:sz w:val="20"/>
                <w:szCs w:val="20"/>
              </w:rPr>
              <w:t> </w:t>
            </w:r>
            <w:proofErr w:type="spellStart"/>
            <w:r w:rsidRPr="006D4C68">
              <w:rPr>
                <w:b/>
                <w:sz w:val="20"/>
                <w:szCs w:val="20"/>
              </w:rPr>
              <w:t>Luật</w:t>
            </w:r>
            <w:proofErr w:type="spellEnd"/>
            <w:r w:rsidRPr="006D4C68">
              <w:rPr>
                <w:b/>
                <w:sz w:val="20"/>
                <w:szCs w:val="20"/>
                <w:lang w:val="vi-VN"/>
              </w:rPr>
              <w:t> Đất đai năm 2024 </w:t>
            </w:r>
            <w:bookmarkStart w:id="63" w:name="khoan_2_50_name"/>
            <w:r w:rsidRPr="006D4C68">
              <w:rPr>
                <w:b/>
                <w:sz w:val="20"/>
                <w:szCs w:val="20"/>
                <w:lang w:val="vi-VN"/>
              </w:rPr>
              <w:t>c</w:t>
            </w:r>
            <w:bookmarkEnd w:id="63"/>
            <w:r w:rsidRPr="006D4C68">
              <w:rPr>
                <w:b/>
                <w:sz w:val="20"/>
                <w:szCs w:val="20"/>
              </w:rPr>
              <w:t>ó hi</w:t>
            </w:r>
            <w:r w:rsidRPr="006D4C68">
              <w:rPr>
                <w:b/>
                <w:sz w:val="20"/>
                <w:szCs w:val="20"/>
                <w:lang w:val="vi-VN"/>
              </w:rPr>
              <w:t>ệu lực thi h</w:t>
            </w:r>
            <w:proofErr w:type="spellStart"/>
            <w:r w:rsidRPr="006D4C68">
              <w:rPr>
                <w:b/>
                <w:sz w:val="20"/>
                <w:szCs w:val="20"/>
              </w:rPr>
              <w:t>ành</w:t>
            </w:r>
            <w:proofErr w:type="spellEnd"/>
            <w:r w:rsidRPr="006D4C68">
              <w:rPr>
                <w:b/>
                <w:sz w:val="20"/>
                <w:szCs w:val="20"/>
              </w:rPr>
              <w:t xml:space="preserve"> </w:t>
            </w:r>
            <w:proofErr w:type="spellStart"/>
            <w:r w:rsidRPr="006D4C68">
              <w:rPr>
                <w:b/>
                <w:sz w:val="20"/>
                <w:szCs w:val="20"/>
              </w:rPr>
              <w:t>nhưng</w:t>
            </w:r>
            <w:proofErr w:type="spellEnd"/>
            <w:r w:rsidRPr="006D4C68">
              <w:rPr>
                <w:b/>
                <w:sz w:val="20"/>
                <w:szCs w:val="20"/>
              </w:rPr>
              <w:t xml:space="preserve"> </w:t>
            </w:r>
            <w:proofErr w:type="spellStart"/>
            <w:r w:rsidRPr="006D4C68">
              <w:rPr>
                <w:b/>
                <w:sz w:val="20"/>
                <w:szCs w:val="20"/>
              </w:rPr>
              <w:t>chưa</w:t>
            </w:r>
            <w:proofErr w:type="spellEnd"/>
            <w:r w:rsidRPr="006D4C68">
              <w:rPr>
                <w:b/>
                <w:sz w:val="20"/>
                <w:szCs w:val="20"/>
              </w:rPr>
              <w:t xml:space="preserve"> </w:t>
            </w:r>
            <w:proofErr w:type="spellStart"/>
            <w:r w:rsidRPr="006D4C68">
              <w:rPr>
                <w:b/>
                <w:sz w:val="20"/>
                <w:szCs w:val="20"/>
              </w:rPr>
              <w:t>quy</w:t>
            </w:r>
            <w:proofErr w:type="spellEnd"/>
            <w:r w:rsidRPr="006D4C68">
              <w:rPr>
                <w:b/>
                <w:sz w:val="20"/>
                <w:szCs w:val="20"/>
                <w:lang w:val="vi-VN"/>
              </w:rPr>
              <w:t>ết định gi</w:t>
            </w:r>
            <w:r w:rsidRPr="006D4C68">
              <w:rPr>
                <w:b/>
                <w:sz w:val="20"/>
                <w:szCs w:val="20"/>
              </w:rPr>
              <w:t>á đ</w:t>
            </w:r>
            <w:r w:rsidRPr="006D4C68">
              <w:rPr>
                <w:b/>
                <w:sz w:val="20"/>
                <w:szCs w:val="20"/>
                <w:lang w:val="vi-VN"/>
              </w:rPr>
              <w:t>ất th</w:t>
            </w:r>
            <w:r w:rsidRPr="006D4C68">
              <w:rPr>
                <w:b/>
                <w:sz w:val="20"/>
                <w:szCs w:val="20"/>
              </w:rPr>
              <w:t xml:space="preserve">ì </w:t>
            </w:r>
            <w:proofErr w:type="spellStart"/>
            <w:r w:rsidRPr="006D4C68">
              <w:rPr>
                <w:b/>
                <w:sz w:val="20"/>
                <w:szCs w:val="20"/>
              </w:rPr>
              <w:t>th</w:t>
            </w:r>
            <w:proofErr w:type="spellEnd"/>
            <w:r w:rsidRPr="006D4C68">
              <w:rPr>
                <w:b/>
                <w:sz w:val="20"/>
                <w:szCs w:val="20"/>
                <w:lang w:val="vi-VN"/>
              </w:rPr>
              <w:t>ực hiện t</w:t>
            </w:r>
            <w:proofErr w:type="spellStart"/>
            <w:r w:rsidRPr="006D4C68">
              <w:rPr>
                <w:b/>
                <w:sz w:val="20"/>
                <w:szCs w:val="20"/>
              </w:rPr>
              <w:t>ính</w:t>
            </w:r>
            <w:proofErr w:type="spellEnd"/>
            <w:r w:rsidRPr="006D4C68">
              <w:rPr>
                <w:b/>
                <w:sz w:val="20"/>
                <w:szCs w:val="20"/>
              </w:rPr>
              <w:t xml:space="preserve"> </w:t>
            </w:r>
            <w:proofErr w:type="spellStart"/>
            <w:r w:rsidRPr="006D4C68">
              <w:rPr>
                <w:b/>
                <w:sz w:val="20"/>
                <w:szCs w:val="20"/>
              </w:rPr>
              <w:t>và</w:t>
            </w:r>
            <w:proofErr w:type="spellEnd"/>
            <w:r w:rsidRPr="006D4C68">
              <w:rPr>
                <w:b/>
                <w:sz w:val="20"/>
                <w:szCs w:val="20"/>
              </w:rPr>
              <w:t xml:space="preserve"> </w:t>
            </w:r>
            <w:proofErr w:type="spellStart"/>
            <w:r w:rsidRPr="006D4C68">
              <w:rPr>
                <w:b/>
                <w:sz w:val="20"/>
                <w:szCs w:val="20"/>
              </w:rPr>
              <w:t>thu</w:t>
            </w:r>
            <w:proofErr w:type="spellEnd"/>
            <w:r w:rsidRPr="006D4C68">
              <w:rPr>
                <w:b/>
                <w:sz w:val="20"/>
                <w:szCs w:val="20"/>
              </w:rPr>
              <w:t xml:space="preserve"> </w:t>
            </w:r>
            <w:proofErr w:type="spellStart"/>
            <w:r w:rsidRPr="006D4C68">
              <w:rPr>
                <w:b/>
                <w:sz w:val="20"/>
                <w:szCs w:val="20"/>
              </w:rPr>
              <w:t>ti</w:t>
            </w:r>
            <w:proofErr w:type="spellEnd"/>
            <w:r w:rsidRPr="006D4C68">
              <w:rPr>
                <w:b/>
                <w:sz w:val="20"/>
                <w:szCs w:val="20"/>
                <w:lang w:val="vi-VN"/>
              </w:rPr>
              <w:t>ền sử dụng đất theo quy định tại khoản 2 Điều 257 Luật Đất đai.</w:t>
            </w:r>
          </w:p>
          <w:p w14:paraId="143802F2" w14:textId="77777777" w:rsidR="00F31681" w:rsidRPr="006D4C68" w:rsidRDefault="00F31681" w:rsidP="00F31681">
            <w:pPr>
              <w:pStyle w:val="NormalWeb"/>
              <w:shd w:val="clear" w:color="auto" w:fill="FFFFFF"/>
              <w:spacing w:before="60" w:beforeAutospacing="0" w:after="60" w:afterAutospacing="0" w:line="170" w:lineRule="atLeast"/>
              <w:jc w:val="both"/>
              <w:rPr>
                <w:b/>
                <w:sz w:val="20"/>
                <w:szCs w:val="20"/>
              </w:rPr>
            </w:pPr>
            <w:proofErr w:type="spellStart"/>
            <w:r w:rsidRPr="006D4C68">
              <w:rPr>
                <w:b/>
                <w:sz w:val="20"/>
                <w:szCs w:val="20"/>
              </w:rPr>
              <w:t>Khoản</w:t>
            </w:r>
            <w:proofErr w:type="spellEnd"/>
            <w:r w:rsidRPr="006D4C68">
              <w:rPr>
                <w:b/>
                <w:sz w:val="20"/>
                <w:szCs w:val="20"/>
                <w:lang w:val="vi-VN"/>
              </w:rPr>
              <w:t> tiền người sử dụng đất phải nộp bổ sung đối với thời gian chưa t</w:t>
            </w:r>
            <w:proofErr w:type="spellStart"/>
            <w:r w:rsidRPr="006D4C68">
              <w:rPr>
                <w:b/>
                <w:sz w:val="20"/>
                <w:szCs w:val="20"/>
              </w:rPr>
              <w:t>ính</w:t>
            </w:r>
            <w:proofErr w:type="spellEnd"/>
            <w:r w:rsidRPr="006D4C68">
              <w:rPr>
                <w:b/>
                <w:sz w:val="20"/>
                <w:szCs w:val="20"/>
              </w:rPr>
              <w:t xml:space="preserve"> </w:t>
            </w:r>
            <w:proofErr w:type="spellStart"/>
            <w:r w:rsidRPr="006D4C68">
              <w:rPr>
                <w:b/>
                <w:sz w:val="20"/>
                <w:szCs w:val="20"/>
              </w:rPr>
              <w:t>ti</w:t>
            </w:r>
            <w:proofErr w:type="spellEnd"/>
            <w:r w:rsidRPr="006D4C68">
              <w:rPr>
                <w:b/>
                <w:sz w:val="20"/>
                <w:szCs w:val="20"/>
                <w:lang w:val="vi-VN"/>
              </w:rPr>
              <w:t>ền sử dụng đất theo quy định tại điểm d khoản 2 Điều 257 Luật Đất đai được t</w:t>
            </w:r>
            <w:proofErr w:type="spellStart"/>
            <w:r w:rsidRPr="006D4C68">
              <w:rPr>
                <w:b/>
                <w:sz w:val="20"/>
                <w:szCs w:val="20"/>
              </w:rPr>
              <w:t>ính</w:t>
            </w:r>
            <w:proofErr w:type="spellEnd"/>
            <w:r w:rsidRPr="006D4C68">
              <w:rPr>
                <w:b/>
                <w:sz w:val="20"/>
                <w:szCs w:val="20"/>
              </w:rPr>
              <w:t xml:space="preserve"> b</w:t>
            </w:r>
            <w:r w:rsidRPr="006D4C68">
              <w:rPr>
                <w:b/>
                <w:sz w:val="20"/>
                <w:szCs w:val="20"/>
                <w:lang w:val="vi-VN"/>
              </w:rPr>
              <w:t>ằng mức thu 5,4%/năm t</w:t>
            </w:r>
            <w:proofErr w:type="spellStart"/>
            <w:r w:rsidRPr="006D4C68">
              <w:rPr>
                <w:b/>
                <w:sz w:val="20"/>
                <w:szCs w:val="20"/>
              </w:rPr>
              <w:t>ính</w:t>
            </w:r>
            <w:proofErr w:type="spellEnd"/>
            <w:r w:rsidRPr="006D4C68">
              <w:rPr>
                <w:b/>
                <w:sz w:val="20"/>
                <w:szCs w:val="20"/>
              </w:rPr>
              <w:t xml:space="preserve"> </w:t>
            </w:r>
            <w:proofErr w:type="spellStart"/>
            <w:r w:rsidRPr="006D4C68">
              <w:rPr>
                <w:b/>
                <w:sz w:val="20"/>
                <w:szCs w:val="20"/>
              </w:rPr>
              <w:t>trên</w:t>
            </w:r>
            <w:proofErr w:type="spellEnd"/>
            <w:r w:rsidRPr="006D4C68">
              <w:rPr>
                <w:b/>
                <w:sz w:val="20"/>
                <w:szCs w:val="20"/>
              </w:rPr>
              <w:t xml:space="preserve"> s</w:t>
            </w:r>
            <w:r w:rsidRPr="006D4C68">
              <w:rPr>
                <w:b/>
                <w:sz w:val="20"/>
                <w:szCs w:val="20"/>
                <w:lang w:val="vi-VN"/>
              </w:rPr>
              <w:t>ố tiền sử dụng đất phải nộp được x</w:t>
            </w:r>
            <w:proofErr w:type="spellStart"/>
            <w:r w:rsidRPr="006D4C68">
              <w:rPr>
                <w:b/>
                <w:sz w:val="20"/>
                <w:szCs w:val="20"/>
              </w:rPr>
              <w:t>ác</w:t>
            </w:r>
            <w:proofErr w:type="spellEnd"/>
            <w:r w:rsidRPr="006D4C68">
              <w:rPr>
                <w:b/>
                <w:sz w:val="20"/>
                <w:szCs w:val="20"/>
              </w:rPr>
              <w:t xml:space="preserve"> đ</w:t>
            </w:r>
            <w:r w:rsidRPr="006D4C68">
              <w:rPr>
                <w:b/>
                <w:sz w:val="20"/>
                <w:szCs w:val="20"/>
                <w:lang w:val="vi-VN"/>
              </w:rPr>
              <w:t>ịnh theo quy định tại khoản 2 Điều 257 Luật Đất đai.</w:t>
            </w:r>
          </w:p>
          <w:p w14:paraId="43D5AD45" w14:textId="77777777" w:rsidR="00F31681" w:rsidRPr="006D4C68" w:rsidRDefault="00F31681" w:rsidP="00F31681">
            <w:pPr>
              <w:spacing w:before="60" w:after="60"/>
              <w:rPr>
                <w:rFonts w:ascii="Times New Roman" w:hAnsi="Times New Roman" w:cs="Times New Roman"/>
                <w:b/>
                <w:bCs/>
                <w:sz w:val="20"/>
                <w:szCs w:val="20"/>
              </w:rPr>
            </w:pPr>
          </w:p>
        </w:tc>
        <w:tc>
          <w:tcPr>
            <w:tcW w:w="2060" w:type="pct"/>
            <w:shd w:val="clear" w:color="auto" w:fill="FFFFFF"/>
          </w:tcPr>
          <w:p w14:paraId="7765021C" w14:textId="77777777" w:rsidR="00F31681" w:rsidRPr="006D4C68" w:rsidRDefault="00F31681" w:rsidP="006D4C68">
            <w:pPr>
              <w:spacing w:before="60" w:after="60"/>
              <w:ind w:left="62" w:right="57" w:firstLine="99"/>
              <w:rPr>
                <w:rFonts w:ascii="Times New Roman" w:hAnsi="Times New Roman" w:cs="Times New Roman"/>
                <w:bCs/>
                <w:iCs/>
                <w:sz w:val="20"/>
                <w:szCs w:val="20"/>
                <w:lang w:val="en-US"/>
              </w:rPr>
            </w:pPr>
            <w:r w:rsidRPr="006D4C68">
              <w:rPr>
                <w:rFonts w:ascii="Times New Roman" w:hAnsi="Times New Roman" w:cs="Times New Roman"/>
                <w:bCs/>
                <w:sz w:val="20"/>
                <w:szCs w:val="20"/>
                <w:shd w:val="clear" w:color="auto" w:fill="FFFFFF"/>
              </w:rPr>
              <w:t xml:space="preserve">Sửa đổi </w:t>
            </w:r>
            <w:r w:rsidRPr="006D4C68">
              <w:rPr>
                <w:rFonts w:ascii="Times New Roman" w:hAnsi="Times New Roman" w:cs="Times New Roman"/>
                <w:bCs/>
                <w:iCs/>
                <w:sz w:val="20"/>
                <w:szCs w:val="20"/>
              </w:rPr>
              <w:t>khoản 2 Điều 50</w:t>
            </w:r>
            <w:r w:rsidRPr="006D4C68">
              <w:rPr>
                <w:rFonts w:ascii="Times New Roman" w:hAnsi="Times New Roman" w:cs="Times New Roman"/>
                <w:bCs/>
                <w:iCs/>
                <w:sz w:val="20"/>
                <w:szCs w:val="20"/>
                <w:lang w:val="en-US"/>
              </w:rPr>
              <w:t>:</w:t>
            </w:r>
          </w:p>
          <w:p w14:paraId="44D078BE" w14:textId="77777777" w:rsidR="006D4C68" w:rsidRPr="006D4C68" w:rsidRDefault="00F31681" w:rsidP="006D4C68">
            <w:pPr>
              <w:autoSpaceDE w:val="0"/>
              <w:autoSpaceDN w:val="0"/>
              <w:adjustRightInd w:val="0"/>
              <w:spacing w:before="120" w:after="120"/>
              <w:ind w:left="62" w:right="57" w:firstLine="99"/>
              <w:jc w:val="both"/>
              <w:rPr>
                <w:rFonts w:ascii="Times New Roman" w:hAnsi="Times New Roman" w:cs="Times New Roman"/>
                <w:b/>
                <w:i/>
                <w:sz w:val="20"/>
                <w:szCs w:val="20"/>
              </w:rPr>
            </w:pPr>
            <w:r w:rsidRPr="006D4C68">
              <w:rPr>
                <w:rFonts w:ascii="Times New Roman" w:hAnsi="Times New Roman" w:cs="Times New Roman"/>
                <w:b/>
                <w:bCs/>
                <w:sz w:val="20"/>
                <w:szCs w:val="20"/>
                <w:lang w:val="en-US"/>
              </w:rPr>
              <w:t>“</w:t>
            </w:r>
            <w:r w:rsidR="006D4C68" w:rsidRPr="006D4C68">
              <w:rPr>
                <w:rFonts w:ascii="Times New Roman" w:hAnsi="Times New Roman" w:cs="Times New Roman"/>
                <w:b/>
                <w:i/>
                <w:sz w:val="20"/>
                <w:szCs w:val="20"/>
              </w:rPr>
              <w:t xml:space="preserve">2. Đối với trường hợp đã có quyết định giao đất, cho phép chuyển mục đích sử dụng đất, điều chỉnh quy hoạch chi tiết theo quy định của pháp luật về đất đai và pháp luật có liên quan trước ngày </w:t>
            </w:r>
            <w:bookmarkStart w:id="64" w:name="tvpllink_spowirtlzs_15"/>
            <w:r w:rsidR="006D4C68" w:rsidRPr="006D4C68">
              <w:rPr>
                <w:rFonts w:ascii="Times New Roman" w:hAnsi="Times New Roman" w:cs="Times New Roman"/>
                <w:b/>
                <w:i/>
                <w:sz w:val="20"/>
                <w:szCs w:val="20"/>
              </w:rPr>
              <w:t>Luật Đất đai năm 2024</w:t>
            </w:r>
            <w:bookmarkEnd w:id="64"/>
            <w:r w:rsidR="006D4C68" w:rsidRPr="006D4C68">
              <w:rPr>
                <w:rFonts w:ascii="Times New Roman" w:hAnsi="Times New Roman" w:cs="Times New Roman"/>
                <w:b/>
                <w:i/>
                <w:sz w:val="20"/>
                <w:szCs w:val="20"/>
              </w:rPr>
              <w:t xml:space="preserve"> có hiệu lực thi hành nhưng chưa quyết định giá đất để tính tiền sử dụng đất thì thực hiện tính và thu tiền sử dụng đất theo quy định tại </w:t>
            </w:r>
            <w:bookmarkStart w:id="65" w:name="dc_158"/>
            <w:r w:rsidR="006D4C68" w:rsidRPr="006D4C68">
              <w:rPr>
                <w:rFonts w:ascii="Times New Roman" w:hAnsi="Times New Roman" w:cs="Times New Roman"/>
                <w:b/>
                <w:i/>
                <w:sz w:val="20"/>
                <w:szCs w:val="20"/>
              </w:rPr>
              <w:t>khoản 2 Điều 257 Luật Đất đai</w:t>
            </w:r>
            <w:bookmarkEnd w:id="65"/>
            <w:r w:rsidR="006D4C68" w:rsidRPr="006D4C68">
              <w:rPr>
                <w:rFonts w:ascii="Times New Roman" w:hAnsi="Times New Roman" w:cs="Times New Roman"/>
                <w:b/>
                <w:i/>
                <w:sz w:val="20"/>
                <w:szCs w:val="20"/>
              </w:rPr>
              <w:t xml:space="preserve">. </w:t>
            </w:r>
          </w:p>
          <w:p w14:paraId="0CB4E3F9" w14:textId="77777777" w:rsidR="006D4C68" w:rsidRPr="006D4C68" w:rsidRDefault="006D4C68" w:rsidP="006D4C68">
            <w:pPr>
              <w:spacing w:before="120" w:after="120"/>
              <w:ind w:left="62" w:right="57" w:firstLine="99"/>
              <w:jc w:val="both"/>
              <w:rPr>
                <w:rFonts w:ascii="Times New Roman" w:hAnsi="Times New Roman" w:cs="Times New Roman"/>
                <w:b/>
                <w:i/>
                <w:sz w:val="20"/>
                <w:szCs w:val="20"/>
              </w:rPr>
            </w:pPr>
            <w:r w:rsidRPr="006D4C68">
              <w:rPr>
                <w:rFonts w:ascii="Times New Roman" w:hAnsi="Times New Roman" w:cs="Times New Roman"/>
                <w:b/>
                <w:i/>
                <w:sz w:val="20"/>
                <w:szCs w:val="20"/>
              </w:rPr>
              <w:t>Khoản tiền người sử dụng đất phải nộp bổ sung đối với thời gian chưa tính tiền sử dụng đất theo quy định tại </w:t>
            </w:r>
            <w:bookmarkStart w:id="66" w:name="dc_159"/>
            <w:r w:rsidRPr="006D4C68">
              <w:rPr>
                <w:rFonts w:ascii="Times New Roman" w:hAnsi="Times New Roman" w:cs="Times New Roman"/>
                <w:b/>
                <w:i/>
                <w:sz w:val="20"/>
                <w:szCs w:val="20"/>
              </w:rPr>
              <w:t>điểm d khoản 2 Điều 257 Luật Đất đai</w:t>
            </w:r>
            <w:bookmarkEnd w:id="66"/>
            <w:r w:rsidRPr="006D4C68">
              <w:rPr>
                <w:rFonts w:ascii="Times New Roman" w:hAnsi="Times New Roman" w:cs="Times New Roman"/>
                <w:b/>
                <w:i/>
                <w:sz w:val="20"/>
                <w:szCs w:val="20"/>
              </w:rPr>
              <w:t> được tính bằng mức thu 5,4%/năm tính trên số tiền sử dụng đất phải nộp được xác định theo quy định tại khoản 2 Điều 257 Luật Đất đai:</w:t>
            </w:r>
          </w:p>
          <w:p w14:paraId="129A7DDC" w14:textId="77777777" w:rsidR="006D4C68" w:rsidRPr="006D4C68" w:rsidRDefault="006D4C68" w:rsidP="006D4C68">
            <w:pPr>
              <w:pStyle w:val="NormalWeb"/>
              <w:shd w:val="clear" w:color="auto" w:fill="FFFFFF"/>
              <w:spacing w:before="120" w:beforeAutospacing="0" w:after="120" w:afterAutospacing="0" w:line="276" w:lineRule="auto"/>
              <w:ind w:left="62" w:right="57" w:firstLine="99"/>
              <w:jc w:val="both"/>
              <w:rPr>
                <w:b/>
                <w:i/>
                <w:sz w:val="20"/>
                <w:szCs w:val="20"/>
              </w:rPr>
            </w:pPr>
            <w:r w:rsidRPr="006D4C68">
              <w:rPr>
                <w:b/>
                <w:i/>
                <w:sz w:val="20"/>
                <w:szCs w:val="20"/>
              </w:rPr>
              <w:t xml:space="preserve">a) </w:t>
            </w:r>
            <w:proofErr w:type="spellStart"/>
            <w:r w:rsidRPr="006D4C68">
              <w:rPr>
                <w:b/>
                <w:i/>
                <w:sz w:val="20"/>
                <w:szCs w:val="20"/>
              </w:rPr>
              <w:t>Thời</w:t>
            </w:r>
            <w:proofErr w:type="spellEnd"/>
            <w:r w:rsidRPr="006D4C68">
              <w:rPr>
                <w:b/>
                <w:i/>
                <w:sz w:val="20"/>
                <w:szCs w:val="20"/>
              </w:rPr>
              <w:t xml:space="preserve"> </w:t>
            </w:r>
            <w:proofErr w:type="spellStart"/>
            <w:r w:rsidRPr="006D4C68">
              <w:rPr>
                <w:b/>
                <w:i/>
                <w:sz w:val="20"/>
                <w:szCs w:val="20"/>
              </w:rPr>
              <w:t>gian</w:t>
            </w:r>
            <w:proofErr w:type="spellEnd"/>
            <w:r w:rsidRPr="006D4C68">
              <w:rPr>
                <w:b/>
                <w:i/>
                <w:sz w:val="20"/>
                <w:szCs w:val="20"/>
              </w:rPr>
              <w:t xml:space="preserve"> </w:t>
            </w:r>
            <w:proofErr w:type="spellStart"/>
            <w:r w:rsidRPr="006D4C68">
              <w:rPr>
                <w:b/>
                <w:i/>
                <w:sz w:val="20"/>
                <w:szCs w:val="20"/>
              </w:rPr>
              <w:t>chưa</w:t>
            </w:r>
            <w:proofErr w:type="spellEnd"/>
            <w:r w:rsidRPr="006D4C68">
              <w:rPr>
                <w:b/>
                <w:i/>
                <w:sz w:val="20"/>
                <w:szCs w:val="20"/>
              </w:rPr>
              <w:t xml:space="preserve"> </w:t>
            </w:r>
            <w:proofErr w:type="spellStart"/>
            <w:r w:rsidRPr="006D4C68">
              <w:rPr>
                <w:b/>
                <w:i/>
                <w:sz w:val="20"/>
                <w:szCs w:val="20"/>
              </w:rPr>
              <w:t>tính</w:t>
            </w:r>
            <w:proofErr w:type="spellEnd"/>
            <w:r w:rsidRPr="006D4C68">
              <w:rPr>
                <w:b/>
                <w:i/>
                <w:sz w:val="20"/>
                <w:szCs w:val="20"/>
              </w:rPr>
              <w:t xml:space="preserve"> </w:t>
            </w:r>
            <w:proofErr w:type="spellStart"/>
            <w:r w:rsidRPr="006D4C68">
              <w:rPr>
                <w:b/>
                <w:i/>
                <w:sz w:val="20"/>
                <w:szCs w:val="20"/>
              </w:rPr>
              <w:t>tiền</w:t>
            </w:r>
            <w:proofErr w:type="spellEnd"/>
            <w:r w:rsidRPr="006D4C68">
              <w:rPr>
                <w:b/>
                <w:i/>
                <w:sz w:val="20"/>
                <w:szCs w:val="20"/>
              </w:rPr>
              <w:t xml:space="preserve"> </w:t>
            </w:r>
            <w:proofErr w:type="spellStart"/>
            <w:r w:rsidRPr="006D4C68">
              <w:rPr>
                <w:b/>
                <w:i/>
                <w:sz w:val="20"/>
                <w:szCs w:val="20"/>
              </w:rPr>
              <w:t>sử</w:t>
            </w:r>
            <w:proofErr w:type="spellEnd"/>
            <w:r w:rsidRPr="006D4C68">
              <w:rPr>
                <w:b/>
                <w:i/>
                <w:sz w:val="20"/>
                <w:szCs w:val="20"/>
              </w:rPr>
              <w:t xml:space="preserve"> </w:t>
            </w:r>
            <w:proofErr w:type="spellStart"/>
            <w:r w:rsidRPr="006D4C68">
              <w:rPr>
                <w:b/>
                <w:i/>
                <w:sz w:val="20"/>
                <w:szCs w:val="20"/>
              </w:rPr>
              <w:t>dụng</w:t>
            </w:r>
            <w:proofErr w:type="spellEnd"/>
            <w:r w:rsidRPr="006D4C68">
              <w:rPr>
                <w:b/>
                <w:i/>
                <w:sz w:val="20"/>
                <w:szCs w:val="20"/>
              </w:rPr>
              <w:t xml:space="preserve"> </w:t>
            </w:r>
            <w:proofErr w:type="spellStart"/>
            <w:r w:rsidRPr="006D4C68">
              <w:rPr>
                <w:b/>
                <w:i/>
                <w:sz w:val="20"/>
                <w:szCs w:val="20"/>
              </w:rPr>
              <w:t>đất</w:t>
            </w:r>
            <w:proofErr w:type="spellEnd"/>
            <w:r w:rsidRPr="006D4C68">
              <w:rPr>
                <w:b/>
                <w:i/>
                <w:sz w:val="20"/>
                <w:szCs w:val="20"/>
              </w:rPr>
              <w:t xml:space="preserve"> </w:t>
            </w:r>
            <w:proofErr w:type="spellStart"/>
            <w:r w:rsidRPr="006D4C68">
              <w:rPr>
                <w:b/>
                <w:i/>
                <w:sz w:val="20"/>
                <w:szCs w:val="20"/>
              </w:rPr>
              <w:t>theo</w:t>
            </w:r>
            <w:proofErr w:type="spellEnd"/>
            <w:r w:rsidRPr="006D4C68">
              <w:rPr>
                <w:b/>
                <w:i/>
                <w:sz w:val="20"/>
                <w:szCs w:val="20"/>
              </w:rPr>
              <w:t xml:space="preserve"> </w:t>
            </w:r>
            <w:proofErr w:type="spellStart"/>
            <w:r w:rsidRPr="006D4C68">
              <w:rPr>
                <w:b/>
                <w:i/>
                <w:sz w:val="20"/>
                <w:szCs w:val="20"/>
              </w:rPr>
              <w:t>quy</w:t>
            </w:r>
            <w:proofErr w:type="spellEnd"/>
            <w:r w:rsidRPr="006D4C68">
              <w:rPr>
                <w:b/>
                <w:i/>
                <w:sz w:val="20"/>
                <w:szCs w:val="20"/>
              </w:rPr>
              <w:t xml:space="preserve"> </w:t>
            </w:r>
            <w:proofErr w:type="spellStart"/>
            <w:r w:rsidRPr="006D4C68">
              <w:rPr>
                <w:b/>
                <w:i/>
                <w:sz w:val="20"/>
                <w:szCs w:val="20"/>
              </w:rPr>
              <w:t>định</w:t>
            </w:r>
            <w:proofErr w:type="spellEnd"/>
            <w:r w:rsidRPr="006D4C68">
              <w:rPr>
                <w:b/>
                <w:i/>
                <w:sz w:val="20"/>
                <w:szCs w:val="20"/>
              </w:rPr>
              <w:t xml:space="preserve"> </w:t>
            </w:r>
            <w:proofErr w:type="spellStart"/>
            <w:r w:rsidRPr="006D4C68">
              <w:rPr>
                <w:b/>
                <w:i/>
                <w:sz w:val="20"/>
                <w:szCs w:val="20"/>
              </w:rPr>
              <w:t>tại</w:t>
            </w:r>
            <w:proofErr w:type="spellEnd"/>
            <w:r w:rsidRPr="006D4C68">
              <w:rPr>
                <w:b/>
                <w:i/>
                <w:sz w:val="20"/>
                <w:szCs w:val="20"/>
              </w:rPr>
              <w:t xml:space="preserve"> </w:t>
            </w:r>
            <w:proofErr w:type="spellStart"/>
            <w:r w:rsidRPr="006D4C68">
              <w:rPr>
                <w:b/>
                <w:i/>
                <w:sz w:val="20"/>
                <w:szCs w:val="20"/>
              </w:rPr>
              <w:t>khoản</w:t>
            </w:r>
            <w:proofErr w:type="spellEnd"/>
            <w:r w:rsidRPr="006D4C68">
              <w:rPr>
                <w:b/>
                <w:i/>
                <w:sz w:val="20"/>
                <w:szCs w:val="20"/>
              </w:rPr>
              <w:t xml:space="preserve"> </w:t>
            </w:r>
            <w:proofErr w:type="spellStart"/>
            <w:r w:rsidRPr="006D4C68">
              <w:rPr>
                <w:b/>
                <w:i/>
                <w:sz w:val="20"/>
                <w:szCs w:val="20"/>
              </w:rPr>
              <w:t>này</w:t>
            </w:r>
            <w:proofErr w:type="spellEnd"/>
            <w:r w:rsidRPr="006D4C68">
              <w:rPr>
                <w:b/>
                <w:i/>
                <w:sz w:val="20"/>
                <w:szCs w:val="20"/>
              </w:rPr>
              <w:t xml:space="preserve"> </w:t>
            </w:r>
            <w:proofErr w:type="spellStart"/>
            <w:r w:rsidRPr="006D4C68">
              <w:rPr>
                <w:b/>
                <w:i/>
                <w:sz w:val="20"/>
                <w:szCs w:val="20"/>
              </w:rPr>
              <w:t>được</w:t>
            </w:r>
            <w:proofErr w:type="spellEnd"/>
            <w:r w:rsidRPr="006D4C68">
              <w:rPr>
                <w:b/>
                <w:i/>
                <w:sz w:val="20"/>
                <w:szCs w:val="20"/>
              </w:rPr>
              <w:t xml:space="preserve"> </w:t>
            </w:r>
            <w:proofErr w:type="spellStart"/>
            <w:r w:rsidRPr="006D4C68">
              <w:rPr>
                <w:b/>
                <w:i/>
                <w:sz w:val="20"/>
                <w:szCs w:val="20"/>
              </w:rPr>
              <w:t>xác</w:t>
            </w:r>
            <w:proofErr w:type="spellEnd"/>
            <w:r w:rsidRPr="006D4C68">
              <w:rPr>
                <w:b/>
                <w:i/>
                <w:sz w:val="20"/>
                <w:szCs w:val="20"/>
              </w:rPr>
              <w:t xml:space="preserve"> </w:t>
            </w:r>
            <w:proofErr w:type="spellStart"/>
            <w:r w:rsidRPr="006D4C68">
              <w:rPr>
                <w:b/>
                <w:i/>
                <w:sz w:val="20"/>
                <w:szCs w:val="20"/>
              </w:rPr>
              <w:t>định</w:t>
            </w:r>
            <w:proofErr w:type="spellEnd"/>
            <w:r w:rsidRPr="006D4C68">
              <w:rPr>
                <w:b/>
                <w:i/>
                <w:sz w:val="20"/>
                <w:szCs w:val="20"/>
              </w:rPr>
              <w:t xml:space="preserve"> </w:t>
            </w:r>
            <w:proofErr w:type="spellStart"/>
            <w:r w:rsidRPr="006D4C68">
              <w:rPr>
                <w:b/>
                <w:i/>
                <w:sz w:val="20"/>
                <w:szCs w:val="20"/>
              </w:rPr>
              <w:t>như</w:t>
            </w:r>
            <w:proofErr w:type="spellEnd"/>
            <w:r w:rsidRPr="006D4C68">
              <w:rPr>
                <w:b/>
                <w:i/>
                <w:sz w:val="20"/>
                <w:szCs w:val="20"/>
              </w:rPr>
              <w:t xml:space="preserve"> </w:t>
            </w:r>
            <w:proofErr w:type="spellStart"/>
            <w:r w:rsidRPr="006D4C68">
              <w:rPr>
                <w:b/>
                <w:i/>
                <w:sz w:val="20"/>
                <w:szCs w:val="20"/>
              </w:rPr>
              <w:t>sau</w:t>
            </w:r>
            <w:proofErr w:type="spellEnd"/>
            <w:r w:rsidRPr="006D4C68">
              <w:rPr>
                <w:b/>
                <w:i/>
                <w:sz w:val="20"/>
                <w:szCs w:val="20"/>
              </w:rPr>
              <w:t>:</w:t>
            </w:r>
          </w:p>
          <w:p w14:paraId="4BDB0F74" w14:textId="77777777" w:rsidR="006D4C68" w:rsidRPr="006D4C68" w:rsidRDefault="006D4C68" w:rsidP="006D4C68">
            <w:pPr>
              <w:pStyle w:val="NormalWeb"/>
              <w:shd w:val="clear" w:color="auto" w:fill="FFFFFF"/>
              <w:spacing w:before="120" w:beforeAutospacing="0" w:after="120" w:afterAutospacing="0" w:line="276" w:lineRule="auto"/>
              <w:ind w:left="62" w:right="57" w:firstLine="99"/>
              <w:jc w:val="both"/>
              <w:rPr>
                <w:b/>
                <w:i/>
                <w:sz w:val="20"/>
                <w:szCs w:val="20"/>
              </w:rPr>
            </w:pPr>
            <w:r w:rsidRPr="006D4C68">
              <w:rPr>
                <w:b/>
                <w:i/>
                <w:sz w:val="20"/>
                <w:szCs w:val="20"/>
              </w:rPr>
              <w:t xml:space="preserve">a1) </w:t>
            </w:r>
            <w:proofErr w:type="spellStart"/>
            <w:r w:rsidRPr="006D4C68">
              <w:rPr>
                <w:b/>
                <w:i/>
                <w:sz w:val="20"/>
                <w:szCs w:val="20"/>
              </w:rPr>
              <w:t>Đối</w:t>
            </w:r>
            <w:proofErr w:type="spellEnd"/>
            <w:r w:rsidRPr="006D4C68">
              <w:rPr>
                <w:b/>
                <w:i/>
                <w:sz w:val="20"/>
                <w:szCs w:val="20"/>
              </w:rPr>
              <w:t xml:space="preserve"> </w:t>
            </w:r>
            <w:proofErr w:type="spellStart"/>
            <w:r w:rsidRPr="006D4C68">
              <w:rPr>
                <w:b/>
                <w:i/>
                <w:sz w:val="20"/>
                <w:szCs w:val="20"/>
              </w:rPr>
              <w:t>với</w:t>
            </w:r>
            <w:proofErr w:type="spellEnd"/>
            <w:r w:rsidRPr="006D4C68">
              <w:rPr>
                <w:b/>
                <w:i/>
                <w:sz w:val="20"/>
                <w:szCs w:val="20"/>
              </w:rPr>
              <w:t xml:space="preserve"> </w:t>
            </w:r>
            <w:proofErr w:type="spellStart"/>
            <w:r w:rsidRPr="006D4C68">
              <w:rPr>
                <w:b/>
                <w:i/>
                <w:sz w:val="20"/>
                <w:szCs w:val="20"/>
              </w:rPr>
              <w:t>trường</w:t>
            </w:r>
            <w:proofErr w:type="spellEnd"/>
            <w:r w:rsidRPr="006D4C68">
              <w:rPr>
                <w:b/>
                <w:i/>
                <w:sz w:val="20"/>
                <w:szCs w:val="20"/>
              </w:rPr>
              <w:t xml:space="preserve"> </w:t>
            </w:r>
            <w:proofErr w:type="spellStart"/>
            <w:r w:rsidRPr="006D4C68">
              <w:rPr>
                <w:b/>
                <w:i/>
                <w:sz w:val="20"/>
                <w:szCs w:val="20"/>
              </w:rPr>
              <w:t>hợp</w:t>
            </w:r>
            <w:proofErr w:type="spellEnd"/>
            <w:r w:rsidRPr="006D4C68">
              <w:rPr>
                <w:b/>
                <w:i/>
                <w:sz w:val="20"/>
                <w:szCs w:val="20"/>
              </w:rPr>
              <w:t xml:space="preserve"> </w:t>
            </w:r>
            <w:proofErr w:type="spellStart"/>
            <w:r w:rsidRPr="006D4C68">
              <w:rPr>
                <w:b/>
                <w:i/>
                <w:sz w:val="20"/>
                <w:szCs w:val="20"/>
              </w:rPr>
              <w:t>quy</w:t>
            </w:r>
            <w:proofErr w:type="spellEnd"/>
            <w:r w:rsidRPr="006D4C68">
              <w:rPr>
                <w:b/>
                <w:i/>
                <w:sz w:val="20"/>
                <w:szCs w:val="20"/>
              </w:rPr>
              <w:t xml:space="preserve"> </w:t>
            </w:r>
            <w:proofErr w:type="spellStart"/>
            <w:r w:rsidRPr="006D4C68">
              <w:rPr>
                <w:b/>
                <w:i/>
                <w:sz w:val="20"/>
                <w:szCs w:val="20"/>
              </w:rPr>
              <w:t>định</w:t>
            </w:r>
            <w:proofErr w:type="spellEnd"/>
            <w:r w:rsidRPr="006D4C68">
              <w:rPr>
                <w:b/>
                <w:i/>
                <w:sz w:val="20"/>
                <w:szCs w:val="20"/>
              </w:rPr>
              <w:t xml:space="preserve"> </w:t>
            </w:r>
            <w:proofErr w:type="spellStart"/>
            <w:r w:rsidRPr="006D4C68">
              <w:rPr>
                <w:b/>
                <w:i/>
                <w:sz w:val="20"/>
                <w:szCs w:val="20"/>
              </w:rPr>
              <w:t>tại</w:t>
            </w:r>
            <w:proofErr w:type="spellEnd"/>
            <w:r w:rsidRPr="006D4C68">
              <w:rPr>
                <w:b/>
                <w:i/>
                <w:sz w:val="20"/>
                <w:szCs w:val="20"/>
              </w:rPr>
              <w:t xml:space="preserve"> </w:t>
            </w:r>
            <w:proofErr w:type="spellStart"/>
            <w:r w:rsidRPr="006D4C68">
              <w:rPr>
                <w:b/>
                <w:i/>
                <w:sz w:val="20"/>
                <w:szCs w:val="20"/>
              </w:rPr>
              <w:t>điểm</w:t>
            </w:r>
            <w:proofErr w:type="spellEnd"/>
            <w:r w:rsidRPr="006D4C68">
              <w:rPr>
                <w:b/>
                <w:i/>
                <w:sz w:val="20"/>
                <w:szCs w:val="20"/>
              </w:rPr>
              <w:t xml:space="preserve"> a </w:t>
            </w:r>
            <w:proofErr w:type="spellStart"/>
            <w:r w:rsidRPr="006D4C68">
              <w:rPr>
                <w:b/>
                <w:i/>
                <w:sz w:val="20"/>
                <w:szCs w:val="20"/>
              </w:rPr>
              <w:t>khoản</w:t>
            </w:r>
            <w:proofErr w:type="spellEnd"/>
            <w:r w:rsidRPr="006D4C68">
              <w:rPr>
                <w:b/>
                <w:i/>
                <w:sz w:val="20"/>
                <w:szCs w:val="20"/>
              </w:rPr>
              <w:t xml:space="preserve"> 2 </w:t>
            </w:r>
            <w:proofErr w:type="spellStart"/>
            <w:r w:rsidRPr="006D4C68">
              <w:rPr>
                <w:b/>
                <w:i/>
                <w:sz w:val="20"/>
                <w:szCs w:val="20"/>
              </w:rPr>
              <w:t>Điều</w:t>
            </w:r>
            <w:proofErr w:type="spellEnd"/>
            <w:r w:rsidRPr="006D4C68">
              <w:rPr>
                <w:b/>
                <w:i/>
                <w:sz w:val="20"/>
                <w:szCs w:val="20"/>
              </w:rPr>
              <w:t xml:space="preserve"> 257 </w:t>
            </w:r>
            <w:proofErr w:type="spellStart"/>
            <w:r w:rsidRPr="006D4C68">
              <w:rPr>
                <w:b/>
                <w:i/>
                <w:sz w:val="20"/>
                <w:szCs w:val="20"/>
              </w:rPr>
              <w:t>Luật</w:t>
            </w:r>
            <w:proofErr w:type="spellEnd"/>
            <w:r w:rsidRPr="006D4C68">
              <w:rPr>
                <w:b/>
                <w:i/>
                <w:sz w:val="20"/>
                <w:szCs w:val="20"/>
              </w:rPr>
              <w:t xml:space="preserve"> </w:t>
            </w:r>
            <w:proofErr w:type="spellStart"/>
            <w:r w:rsidRPr="006D4C68">
              <w:rPr>
                <w:b/>
                <w:i/>
                <w:sz w:val="20"/>
                <w:szCs w:val="20"/>
              </w:rPr>
              <w:t>Đất</w:t>
            </w:r>
            <w:proofErr w:type="spellEnd"/>
            <w:r w:rsidRPr="006D4C68">
              <w:rPr>
                <w:b/>
                <w:i/>
                <w:sz w:val="20"/>
                <w:szCs w:val="20"/>
              </w:rPr>
              <w:t xml:space="preserve"> </w:t>
            </w:r>
            <w:proofErr w:type="spellStart"/>
            <w:r w:rsidRPr="006D4C68">
              <w:rPr>
                <w:b/>
                <w:i/>
                <w:sz w:val="20"/>
                <w:szCs w:val="20"/>
              </w:rPr>
              <w:t>đai</w:t>
            </w:r>
            <w:proofErr w:type="spellEnd"/>
            <w:r w:rsidRPr="006D4C68">
              <w:rPr>
                <w:b/>
                <w:i/>
                <w:sz w:val="20"/>
                <w:szCs w:val="20"/>
              </w:rPr>
              <w:t xml:space="preserve"> </w:t>
            </w:r>
            <w:proofErr w:type="spellStart"/>
            <w:r w:rsidRPr="006D4C68">
              <w:rPr>
                <w:b/>
                <w:i/>
                <w:sz w:val="20"/>
                <w:szCs w:val="20"/>
              </w:rPr>
              <w:t>thì</w:t>
            </w:r>
            <w:proofErr w:type="spellEnd"/>
            <w:r w:rsidRPr="006D4C68">
              <w:rPr>
                <w:b/>
                <w:i/>
                <w:sz w:val="20"/>
                <w:szCs w:val="20"/>
              </w:rPr>
              <w:t xml:space="preserve"> </w:t>
            </w:r>
            <w:proofErr w:type="spellStart"/>
            <w:r w:rsidRPr="006D4C68">
              <w:rPr>
                <w:b/>
                <w:i/>
                <w:sz w:val="20"/>
                <w:szCs w:val="20"/>
              </w:rPr>
              <w:t>thời</w:t>
            </w:r>
            <w:proofErr w:type="spellEnd"/>
            <w:r w:rsidRPr="006D4C68">
              <w:rPr>
                <w:b/>
                <w:i/>
                <w:sz w:val="20"/>
                <w:szCs w:val="20"/>
              </w:rPr>
              <w:t xml:space="preserve"> </w:t>
            </w:r>
            <w:proofErr w:type="spellStart"/>
            <w:r w:rsidRPr="006D4C68">
              <w:rPr>
                <w:b/>
                <w:i/>
                <w:sz w:val="20"/>
                <w:szCs w:val="20"/>
              </w:rPr>
              <w:t>gian</w:t>
            </w:r>
            <w:proofErr w:type="spellEnd"/>
            <w:r w:rsidRPr="006D4C68">
              <w:rPr>
                <w:b/>
                <w:i/>
                <w:sz w:val="20"/>
                <w:szCs w:val="20"/>
              </w:rPr>
              <w:t xml:space="preserve"> </w:t>
            </w:r>
            <w:proofErr w:type="spellStart"/>
            <w:r w:rsidRPr="006D4C68">
              <w:rPr>
                <w:b/>
                <w:i/>
                <w:sz w:val="20"/>
                <w:szCs w:val="20"/>
              </w:rPr>
              <w:t>chưa</w:t>
            </w:r>
            <w:proofErr w:type="spellEnd"/>
            <w:r w:rsidRPr="006D4C68">
              <w:rPr>
                <w:b/>
                <w:i/>
                <w:sz w:val="20"/>
                <w:szCs w:val="20"/>
              </w:rPr>
              <w:t xml:space="preserve"> </w:t>
            </w:r>
            <w:proofErr w:type="spellStart"/>
            <w:r w:rsidRPr="006D4C68">
              <w:rPr>
                <w:b/>
                <w:i/>
                <w:sz w:val="20"/>
                <w:szCs w:val="20"/>
              </w:rPr>
              <w:t>tính</w:t>
            </w:r>
            <w:proofErr w:type="spellEnd"/>
            <w:r w:rsidRPr="006D4C68">
              <w:rPr>
                <w:b/>
                <w:i/>
                <w:sz w:val="20"/>
                <w:szCs w:val="20"/>
              </w:rPr>
              <w:t xml:space="preserve"> </w:t>
            </w:r>
            <w:proofErr w:type="spellStart"/>
            <w:r w:rsidRPr="006D4C68">
              <w:rPr>
                <w:b/>
                <w:i/>
                <w:sz w:val="20"/>
                <w:szCs w:val="20"/>
              </w:rPr>
              <w:t>tiền</w:t>
            </w:r>
            <w:proofErr w:type="spellEnd"/>
            <w:r w:rsidRPr="006D4C68">
              <w:rPr>
                <w:b/>
                <w:i/>
                <w:sz w:val="20"/>
                <w:szCs w:val="20"/>
              </w:rPr>
              <w:t xml:space="preserve"> </w:t>
            </w:r>
            <w:proofErr w:type="spellStart"/>
            <w:r w:rsidRPr="006D4C68">
              <w:rPr>
                <w:b/>
                <w:i/>
                <w:sz w:val="20"/>
                <w:szCs w:val="20"/>
              </w:rPr>
              <w:t>sử</w:t>
            </w:r>
            <w:proofErr w:type="spellEnd"/>
            <w:r w:rsidRPr="006D4C68">
              <w:rPr>
                <w:b/>
                <w:i/>
                <w:sz w:val="20"/>
                <w:szCs w:val="20"/>
              </w:rPr>
              <w:t xml:space="preserve"> </w:t>
            </w:r>
            <w:proofErr w:type="spellStart"/>
            <w:r w:rsidRPr="006D4C68">
              <w:rPr>
                <w:b/>
                <w:i/>
                <w:sz w:val="20"/>
                <w:szCs w:val="20"/>
              </w:rPr>
              <w:t>dụng</w:t>
            </w:r>
            <w:proofErr w:type="spellEnd"/>
            <w:r w:rsidRPr="006D4C68">
              <w:rPr>
                <w:b/>
                <w:i/>
                <w:sz w:val="20"/>
                <w:szCs w:val="20"/>
              </w:rPr>
              <w:t xml:space="preserve"> </w:t>
            </w:r>
            <w:proofErr w:type="spellStart"/>
            <w:r w:rsidRPr="006D4C68">
              <w:rPr>
                <w:b/>
                <w:i/>
                <w:sz w:val="20"/>
                <w:szCs w:val="20"/>
              </w:rPr>
              <w:t>đất</w:t>
            </w:r>
            <w:proofErr w:type="spellEnd"/>
            <w:r w:rsidRPr="006D4C68">
              <w:rPr>
                <w:b/>
                <w:i/>
                <w:sz w:val="20"/>
                <w:szCs w:val="20"/>
              </w:rPr>
              <w:t xml:space="preserve"> </w:t>
            </w:r>
            <w:proofErr w:type="spellStart"/>
            <w:r w:rsidRPr="006D4C68">
              <w:rPr>
                <w:b/>
                <w:i/>
                <w:sz w:val="20"/>
                <w:szCs w:val="20"/>
              </w:rPr>
              <w:t>được</w:t>
            </w:r>
            <w:proofErr w:type="spellEnd"/>
            <w:r w:rsidRPr="006D4C68">
              <w:rPr>
                <w:b/>
                <w:i/>
                <w:sz w:val="20"/>
                <w:szCs w:val="20"/>
              </w:rPr>
              <w:t xml:space="preserve"> </w:t>
            </w:r>
            <w:proofErr w:type="spellStart"/>
            <w:r w:rsidRPr="006D4C68">
              <w:rPr>
                <w:b/>
                <w:i/>
                <w:sz w:val="20"/>
                <w:szCs w:val="20"/>
              </w:rPr>
              <w:t>tính</w:t>
            </w:r>
            <w:proofErr w:type="spellEnd"/>
            <w:r w:rsidRPr="006D4C68">
              <w:rPr>
                <w:b/>
                <w:i/>
                <w:sz w:val="20"/>
                <w:szCs w:val="20"/>
              </w:rPr>
              <w:t xml:space="preserve"> </w:t>
            </w:r>
            <w:proofErr w:type="spellStart"/>
            <w:r w:rsidRPr="006D4C68">
              <w:rPr>
                <w:b/>
                <w:i/>
                <w:sz w:val="20"/>
                <w:szCs w:val="20"/>
              </w:rPr>
              <w:t>từ</w:t>
            </w:r>
            <w:proofErr w:type="spellEnd"/>
            <w:r w:rsidRPr="006D4C68">
              <w:rPr>
                <w:b/>
                <w:i/>
                <w:sz w:val="20"/>
                <w:szCs w:val="20"/>
              </w:rPr>
              <w:t xml:space="preserve"> </w:t>
            </w:r>
            <w:proofErr w:type="spellStart"/>
            <w:r w:rsidRPr="006D4C68">
              <w:rPr>
                <w:b/>
                <w:i/>
                <w:sz w:val="20"/>
                <w:szCs w:val="20"/>
              </w:rPr>
              <w:t>thời</w:t>
            </w:r>
            <w:proofErr w:type="spellEnd"/>
            <w:r w:rsidRPr="006D4C68">
              <w:rPr>
                <w:b/>
                <w:i/>
                <w:sz w:val="20"/>
                <w:szCs w:val="20"/>
              </w:rPr>
              <w:t xml:space="preserve"> </w:t>
            </w:r>
            <w:proofErr w:type="spellStart"/>
            <w:r w:rsidRPr="006D4C68">
              <w:rPr>
                <w:b/>
                <w:i/>
                <w:sz w:val="20"/>
                <w:szCs w:val="20"/>
              </w:rPr>
              <w:t>điểm</w:t>
            </w:r>
            <w:proofErr w:type="spellEnd"/>
            <w:r w:rsidRPr="006D4C68">
              <w:rPr>
                <w:b/>
                <w:i/>
                <w:sz w:val="20"/>
                <w:szCs w:val="20"/>
              </w:rPr>
              <w:t xml:space="preserve"> </w:t>
            </w:r>
            <w:proofErr w:type="spellStart"/>
            <w:r w:rsidRPr="006D4C68">
              <w:rPr>
                <w:b/>
                <w:i/>
                <w:sz w:val="20"/>
                <w:szCs w:val="20"/>
              </w:rPr>
              <w:t>có</w:t>
            </w:r>
            <w:proofErr w:type="spellEnd"/>
            <w:r w:rsidRPr="006D4C68">
              <w:rPr>
                <w:b/>
                <w:i/>
                <w:sz w:val="20"/>
                <w:szCs w:val="20"/>
              </w:rPr>
              <w:t xml:space="preserve"> </w:t>
            </w:r>
            <w:proofErr w:type="spellStart"/>
            <w:r w:rsidRPr="006D4C68">
              <w:rPr>
                <w:b/>
                <w:i/>
                <w:sz w:val="20"/>
                <w:szCs w:val="20"/>
              </w:rPr>
              <w:t>quyết</w:t>
            </w:r>
            <w:proofErr w:type="spellEnd"/>
            <w:r w:rsidRPr="006D4C68">
              <w:rPr>
                <w:b/>
                <w:i/>
                <w:sz w:val="20"/>
                <w:szCs w:val="20"/>
              </w:rPr>
              <w:t xml:space="preserve"> </w:t>
            </w:r>
            <w:proofErr w:type="spellStart"/>
            <w:r w:rsidRPr="006D4C68">
              <w:rPr>
                <w:b/>
                <w:i/>
                <w:sz w:val="20"/>
                <w:szCs w:val="20"/>
              </w:rPr>
              <w:t>định</w:t>
            </w:r>
            <w:proofErr w:type="spellEnd"/>
            <w:r w:rsidRPr="006D4C68">
              <w:rPr>
                <w:b/>
                <w:i/>
                <w:sz w:val="20"/>
                <w:szCs w:val="20"/>
              </w:rPr>
              <w:t xml:space="preserve"> </w:t>
            </w:r>
            <w:proofErr w:type="spellStart"/>
            <w:r w:rsidRPr="006D4C68">
              <w:rPr>
                <w:b/>
                <w:i/>
                <w:sz w:val="20"/>
                <w:szCs w:val="20"/>
              </w:rPr>
              <w:t>giao</w:t>
            </w:r>
            <w:proofErr w:type="spellEnd"/>
            <w:r w:rsidRPr="006D4C68">
              <w:rPr>
                <w:b/>
                <w:i/>
                <w:sz w:val="20"/>
                <w:szCs w:val="20"/>
              </w:rPr>
              <w:t xml:space="preserve"> </w:t>
            </w:r>
            <w:proofErr w:type="spellStart"/>
            <w:r w:rsidRPr="006D4C68">
              <w:rPr>
                <w:b/>
                <w:i/>
                <w:sz w:val="20"/>
                <w:szCs w:val="20"/>
              </w:rPr>
              <w:t>đất</w:t>
            </w:r>
            <w:proofErr w:type="spellEnd"/>
            <w:r w:rsidRPr="006D4C68">
              <w:rPr>
                <w:b/>
                <w:i/>
                <w:sz w:val="20"/>
                <w:szCs w:val="20"/>
              </w:rPr>
              <w:t xml:space="preserve">; </w:t>
            </w:r>
            <w:proofErr w:type="spellStart"/>
            <w:r w:rsidRPr="006D4C68">
              <w:rPr>
                <w:b/>
                <w:i/>
                <w:sz w:val="20"/>
                <w:szCs w:val="20"/>
                <w:shd w:val="clear" w:color="auto" w:fill="FFFFFF"/>
              </w:rPr>
              <w:t>trường</w:t>
            </w:r>
            <w:proofErr w:type="spellEnd"/>
            <w:r w:rsidRPr="006D4C68">
              <w:rPr>
                <w:b/>
                <w:i/>
                <w:sz w:val="20"/>
                <w:szCs w:val="20"/>
                <w:shd w:val="clear" w:color="auto" w:fill="FFFFFF"/>
              </w:rPr>
              <w:t xml:space="preserve"> </w:t>
            </w:r>
            <w:proofErr w:type="spellStart"/>
            <w:r w:rsidRPr="006D4C68">
              <w:rPr>
                <w:b/>
                <w:i/>
                <w:sz w:val="20"/>
                <w:szCs w:val="20"/>
                <w:shd w:val="clear" w:color="auto" w:fill="FFFFFF"/>
              </w:rPr>
              <w:t>hợp</w:t>
            </w:r>
            <w:proofErr w:type="spellEnd"/>
            <w:r w:rsidRPr="006D4C68">
              <w:rPr>
                <w:b/>
                <w:i/>
                <w:sz w:val="20"/>
                <w:szCs w:val="20"/>
                <w:shd w:val="clear" w:color="auto" w:fill="FFFFFF"/>
              </w:rPr>
              <w:t xml:space="preserve"> </w:t>
            </w:r>
            <w:proofErr w:type="spellStart"/>
            <w:r w:rsidRPr="006D4C68">
              <w:rPr>
                <w:b/>
                <w:i/>
                <w:sz w:val="20"/>
                <w:szCs w:val="20"/>
                <w:shd w:val="clear" w:color="auto" w:fill="FFFFFF"/>
              </w:rPr>
              <w:t>thời</w:t>
            </w:r>
            <w:proofErr w:type="spellEnd"/>
            <w:r w:rsidRPr="006D4C68">
              <w:rPr>
                <w:b/>
                <w:i/>
                <w:sz w:val="20"/>
                <w:szCs w:val="20"/>
                <w:shd w:val="clear" w:color="auto" w:fill="FFFFFF"/>
              </w:rPr>
              <w:t xml:space="preserve"> </w:t>
            </w:r>
            <w:proofErr w:type="spellStart"/>
            <w:r w:rsidRPr="006D4C68">
              <w:rPr>
                <w:b/>
                <w:i/>
                <w:sz w:val="20"/>
                <w:szCs w:val="20"/>
                <w:shd w:val="clear" w:color="auto" w:fill="FFFFFF"/>
              </w:rPr>
              <w:t>điểm</w:t>
            </w:r>
            <w:proofErr w:type="spellEnd"/>
            <w:r w:rsidRPr="006D4C68">
              <w:rPr>
                <w:b/>
                <w:i/>
                <w:sz w:val="20"/>
                <w:szCs w:val="20"/>
                <w:shd w:val="clear" w:color="auto" w:fill="FFFFFF"/>
              </w:rPr>
              <w:t xml:space="preserve"> </w:t>
            </w:r>
            <w:proofErr w:type="spellStart"/>
            <w:r w:rsidRPr="006D4C68">
              <w:rPr>
                <w:b/>
                <w:i/>
                <w:sz w:val="20"/>
                <w:szCs w:val="20"/>
                <w:shd w:val="clear" w:color="auto" w:fill="FFFFFF"/>
              </w:rPr>
              <w:t>bàn</w:t>
            </w:r>
            <w:proofErr w:type="spellEnd"/>
            <w:r w:rsidRPr="006D4C68">
              <w:rPr>
                <w:b/>
                <w:i/>
                <w:sz w:val="20"/>
                <w:szCs w:val="20"/>
                <w:shd w:val="clear" w:color="auto" w:fill="FFFFFF"/>
              </w:rPr>
              <w:t xml:space="preserve"> </w:t>
            </w:r>
            <w:proofErr w:type="spellStart"/>
            <w:r w:rsidRPr="006D4C68">
              <w:rPr>
                <w:b/>
                <w:i/>
                <w:sz w:val="20"/>
                <w:szCs w:val="20"/>
                <w:shd w:val="clear" w:color="auto" w:fill="FFFFFF"/>
              </w:rPr>
              <w:t>giao</w:t>
            </w:r>
            <w:proofErr w:type="spellEnd"/>
            <w:r w:rsidRPr="006D4C68">
              <w:rPr>
                <w:b/>
                <w:i/>
                <w:sz w:val="20"/>
                <w:szCs w:val="20"/>
                <w:shd w:val="clear" w:color="auto" w:fill="FFFFFF"/>
              </w:rPr>
              <w:t xml:space="preserve"> </w:t>
            </w:r>
            <w:proofErr w:type="spellStart"/>
            <w:r w:rsidRPr="006D4C68">
              <w:rPr>
                <w:b/>
                <w:i/>
                <w:sz w:val="20"/>
                <w:szCs w:val="20"/>
                <w:shd w:val="clear" w:color="auto" w:fill="FFFFFF"/>
              </w:rPr>
              <w:t>đất</w:t>
            </w:r>
            <w:proofErr w:type="spellEnd"/>
            <w:r w:rsidRPr="006D4C68">
              <w:rPr>
                <w:b/>
                <w:i/>
                <w:sz w:val="20"/>
                <w:szCs w:val="20"/>
                <w:shd w:val="clear" w:color="auto" w:fill="FFFFFF"/>
              </w:rPr>
              <w:t xml:space="preserve"> </w:t>
            </w:r>
            <w:proofErr w:type="spellStart"/>
            <w:r w:rsidRPr="006D4C68">
              <w:rPr>
                <w:b/>
                <w:i/>
                <w:sz w:val="20"/>
                <w:szCs w:val="20"/>
                <w:shd w:val="clear" w:color="auto" w:fill="FFFFFF"/>
              </w:rPr>
              <w:t>không</w:t>
            </w:r>
            <w:proofErr w:type="spellEnd"/>
            <w:r w:rsidRPr="006D4C68">
              <w:rPr>
                <w:b/>
                <w:i/>
                <w:sz w:val="20"/>
                <w:szCs w:val="20"/>
                <w:shd w:val="clear" w:color="auto" w:fill="FFFFFF"/>
              </w:rPr>
              <w:t xml:space="preserve"> </w:t>
            </w:r>
            <w:proofErr w:type="spellStart"/>
            <w:r w:rsidRPr="006D4C68">
              <w:rPr>
                <w:b/>
                <w:i/>
                <w:sz w:val="20"/>
                <w:szCs w:val="20"/>
                <w:shd w:val="clear" w:color="auto" w:fill="FFFFFF"/>
              </w:rPr>
              <w:t>đúng</w:t>
            </w:r>
            <w:proofErr w:type="spellEnd"/>
            <w:r w:rsidRPr="006D4C68">
              <w:rPr>
                <w:b/>
                <w:i/>
                <w:sz w:val="20"/>
                <w:szCs w:val="20"/>
                <w:shd w:val="clear" w:color="auto" w:fill="FFFFFF"/>
              </w:rPr>
              <w:t xml:space="preserve"> </w:t>
            </w:r>
            <w:proofErr w:type="spellStart"/>
            <w:r w:rsidRPr="006D4C68">
              <w:rPr>
                <w:b/>
                <w:i/>
                <w:sz w:val="20"/>
                <w:szCs w:val="20"/>
                <w:shd w:val="clear" w:color="auto" w:fill="FFFFFF"/>
              </w:rPr>
              <w:t>với</w:t>
            </w:r>
            <w:proofErr w:type="spellEnd"/>
            <w:r w:rsidRPr="006D4C68">
              <w:rPr>
                <w:b/>
                <w:i/>
                <w:sz w:val="20"/>
                <w:szCs w:val="20"/>
                <w:shd w:val="clear" w:color="auto" w:fill="FFFFFF"/>
              </w:rPr>
              <w:t xml:space="preserve"> </w:t>
            </w:r>
            <w:proofErr w:type="spellStart"/>
            <w:r w:rsidRPr="006D4C68">
              <w:rPr>
                <w:b/>
                <w:i/>
                <w:sz w:val="20"/>
                <w:szCs w:val="20"/>
                <w:shd w:val="clear" w:color="auto" w:fill="FFFFFF"/>
              </w:rPr>
              <w:t>thời</w:t>
            </w:r>
            <w:proofErr w:type="spellEnd"/>
            <w:r w:rsidRPr="006D4C68">
              <w:rPr>
                <w:b/>
                <w:i/>
                <w:sz w:val="20"/>
                <w:szCs w:val="20"/>
                <w:shd w:val="clear" w:color="auto" w:fill="FFFFFF"/>
              </w:rPr>
              <w:t xml:space="preserve"> </w:t>
            </w:r>
            <w:proofErr w:type="spellStart"/>
            <w:r w:rsidRPr="006D4C68">
              <w:rPr>
                <w:b/>
                <w:i/>
                <w:sz w:val="20"/>
                <w:szCs w:val="20"/>
                <w:shd w:val="clear" w:color="auto" w:fill="FFFFFF"/>
              </w:rPr>
              <w:t>điểm</w:t>
            </w:r>
            <w:proofErr w:type="spellEnd"/>
            <w:r w:rsidRPr="006D4C68">
              <w:rPr>
                <w:b/>
                <w:i/>
                <w:sz w:val="20"/>
                <w:szCs w:val="20"/>
                <w:shd w:val="clear" w:color="auto" w:fill="FFFFFF"/>
              </w:rPr>
              <w:t xml:space="preserve"> </w:t>
            </w:r>
            <w:proofErr w:type="spellStart"/>
            <w:r w:rsidRPr="006D4C68">
              <w:rPr>
                <w:b/>
                <w:i/>
                <w:sz w:val="20"/>
                <w:szCs w:val="20"/>
                <w:shd w:val="clear" w:color="auto" w:fill="FFFFFF"/>
              </w:rPr>
              <w:t>ghi</w:t>
            </w:r>
            <w:proofErr w:type="spellEnd"/>
            <w:r w:rsidRPr="006D4C68">
              <w:rPr>
                <w:b/>
                <w:i/>
                <w:sz w:val="20"/>
                <w:szCs w:val="20"/>
                <w:shd w:val="clear" w:color="auto" w:fill="FFFFFF"/>
              </w:rPr>
              <w:t xml:space="preserve"> </w:t>
            </w:r>
            <w:proofErr w:type="spellStart"/>
            <w:r w:rsidRPr="006D4C68">
              <w:rPr>
                <w:b/>
                <w:i/>
                <w:sz w:val="20"/>
                <w:szCs w:val="20"/>
                <w:shd w:val="clear" w:color="auto" w:fill="FFFFFF"/>
              </w:rPr>
              <w:t>trong</w:t>
            </w:r>
            <w:proofErr w:type="spellEnd"/>
            <w:r w:rsidRPr="006D4C68">
              <w:rPr>
                <w:b/>
                <w:i/>
                <w:sz w:val="20"/>
                <w:szCs w:val="20"/>
                <w:shd w:val="clear" w:color="auto" w:fill="FFFFFF"/>
              </w:rPr>
              <w:t xml:space="preserve"> </w:t>
            </w:r>
            <w:proofErr w:type="spellStart"/>
            <w:r w:rsidRPr="006D4C68">
              <w:rPr>
                <w:b/>
                <w:i/>
                <w:sz w:val="20"/>
                <w:szCs w:val="20"/>
                <w:shd w:val="clear" w:color="auto" w:fill="FFFFFF"/>
              </w:rPr>
              <w:t>quyết</w:t>
            </w:r>
            <w:proofErr w:type="spellEnd"/>
            <w:r w:rsidRPr="006D4C68">
              <w:rPr>
                <w:b/>
                <w:i/>
                <w:sz w:val="20"/>
                <w:szCs w:val="20"/>
                <w:shd w:val="clear" w:color="auto" w:fill="FFFFFF"/>
              </w:rPr>
              <w:t xml:space="preserve"> </w:t>
            </w:r>
            <w:proofErr w:type="spellStart"/>
            <w:r w:rsidRPr="006D4C68">
              <w:rPr>
                <w:b/>
                <w:i/>
                <w:sz w:val="20"/>
                <w:szCs w:val="20"/>
                <w:shd w:val="clear" w:color="auto" w:fill="FFFFFF"/>
              </w:rPr>
              <w:t>định</w:t>
            </w:r>
            <w:proofErr w:type="spellEnd"/>
            <w:r w:rsidRPr="006D4C68">
              <w:rPr>
                <w:b/>
                <w:i/>
                <w:sz w:val="20"/>
                <w:szCs w:val="20"/>
                <w:shd w:val="clear" w:color="auto" w:fill="FFFFFF"/>
              </w:rPr>
              <w:t xml:space="preserve"> </w:t>
            </w:r>
            <w:proofErr w:type="spellStart"/>
            <w:r w:rsidRPr="006D4C68">
              <w:rPr>
                <w:b/>
                <w:i/>
                <w:sz w:val="20"/>
                <w:szCs w:val="20"/>
                <w:shd w:val="clear" w:color="auto" w:fill="FFFFFF"/>
              </w:rPr>
              <w:t>giao</w:t>
            </w:r>
            <w:proofErr w:type="spellEnd"/>
            <w:r w:rsidRPr="006D4C68">
              <w:rPr>
                <w:b/>
                <w:i/>
                <w:sz w:val="20"/>
                <w:szCs w:val="20"/>
                <w:shd w:val="clear" w:color="auto" w:fill="FFFFFF"/>
              </w:rPr>
              <w:t xml:space="preserve"> </w:t>
            </w:r>
            <w:proofErr w:type="spellStart"/>
            <w:r w:rsidRPr="006D4C68">
              <w:rPr>
                <w:b/>
                <w:i/>
                <w:sz w:val="20"/>
                <w:szCs w:val="20"/>
                <w:shd w:val="clear" w:color="auto" w:fill="FFFFFF"/>
              </w:rPr>
              <w:t>đất</w:t>
            </w:r>
            <w:proofErr w:type="spellEnd"/>
            <w:r w:rsidRPr="006D4C68">
              <w:rPr>
                <w:b/>
                <w:i/>
                <w:sz w:val="20"/>
                <w:szCs w:val="20"/>
                <w:shd w:val="clear" w:color="auto" w:fill="FFFFFF"/>
              </w:rPr>
              <w:t xml:space="preserve"> </w:t>
            </w:r>
            <w:proofErr w:type="spellStart"/>
            <w:r w:rsidRPr="006D4C68">
              <w:rPr>
                <w:b/>
                <w:i/>
                <w:sz w:val="20"/>
                <w:szCs w:val="20"/>
                <w:shd w:val="clear" w:color="auto" w:fill="FFFFFF"/>
              </w:rPr>
              <w:t>thì</w:t>
            </w:r>
            <w:proofErr w:type="spellEnd"/>
            <w:r w:rsidRPr="006D4C68">
              <w:rPr>
                <w:b/>
                <w:i/>
                <w:sz w:val="20"/>
                <w:szCs w:val="20"/>
              </w:rPr>
              <w:t xml:space="preserve"> </w:t>
            </w:r>
            <w:proofErr w:type="spellStart"/>
            <w:r w:rsidRPr="006D4C68">
              <w:rPr>
                <w:b/>
                <w:i/>
                <w:sz w:val="20"/>
                <w:szCs w:val="20"/>
              </w:rPr>
              <w:t>thời</w:t>
            </w:r>
            <w:proofErr w:type="spellEnd"/>
            <w:r w:rsidRPr="006D4C68">
              <w:rPr>
                <w:b/>
                <w:i/>
                <w:sz w:val="20"/>
                <w:szCs w:val="20"/>
              </w:rPr>
              <w:t xml:space="preserve"> </w:t>
            </w:r>
            <w:proofErr w:type="spellStart"/>
            <w:r w:rsidRPr="006D4C68">
              <w:rPr>
                <w:b/>
                <w:i/>
                <w:sz w:val="20"/>
                <w:szCs w:val="20"/>
              </w:rPr>
              <w:t>gian</w:t>
            </w:r>
            <w:proofErr w:type="spellEnd"/>
            <w:r w:rsidRPr="006D4C68">
              <w:rPr>
                <w:b/>
                <w:i/>
                <w:sz w:val="20"/>
                <w:szCs w:val="20"/>
              </w:rPr>
              <w:t xml:space="preserve"> </w:t>
            </w:r>
            <w:proofErr w:type="spellStart"/>
            <w:r w:rsidRPr="006D4C68">
              <w:rPr>
                <w:b/>
                <w:i/>
                <w:sz w:val="20"/>
                <w:szCs w:val="20"/>
              </w:rPr>
              <w:t>chưa</w:t>
            </w:r>
            <w:proofErr w:type="spellEnd"/>
            <w:r w:rsidRPr="006D4C68">
              <w:rPr>
                <w:b/>
                <w:i/>
                <w:sz w:val="20"/>
                <w:szCs w:val="20"/>
              </w:rPr>
              <w:t xml:space="preserve"> </w:t>
            </w:r>
            <w:proofErr w:type="spellStart"/>
            <w:r w:rsidRPr="006D4C68">
              <w:rPr>
                <w:b/>
                <w:i/>
                <w:sz w:val="20"/>
                <w:szCs w:val="20"/>
              </w:rPr>
              <w:t>tính</w:t>
            </w:r>
            <w:proofErr w:type="spellEnd"/>
            <w:r w:rsidRPr="006D4C68">
              <w:rPr>
                <w:b/>
                <w:i/>
                <w:sz w:val="20"/>
                <w:szCs w:val="20"/>
              </w:rPr>
              <w:t xml:space="preserve"> </w:t>
            </w:r>
            <w:proofErr w:type="spellStart"/>
            <w:r w:rsidRPr="006D4C68">
              <w:rPr>
                <w:b/>
                <w:i/>
                <w:sz w:val="20"/>
                <w:szCs w:val="20"/>
              </w:rPr>
              <w:t>tiền</w:t>
            </w:r>
            <w:proofErr w:type="spellEnd"/>
            <w:r w:rsidRPr="006D4C68">
              <w:rPr>
                <w:b/>
                <w:i/>
                <w:sz w:val="20"/>
                <w:szCs w:val="20"/>
              </w:rPr>
              <w:t xml:space="preserve"> </w:t>
            </w:r>
            <w:proofErr w:type="spellStart"/>
            <w:r w:rsidRPr="006D4C68">
              <w:rPr>
                <w:b/>
                <w:i/>
                <w:sz w:val="20"/>
                <w:szCs w:val="20"/>
              </w:rPr>
              <w:t>sử</w:t>
            </w:r>
            <w:proofErr w:type="spellEnd"/>
            <w:r w:rsidRPr="006D4C68">
              <w:rPr>
                <w:b/>
                <w:i/>
                <w:sz w:val="20"/>
                <w:szCs w:val="20"/>
              </w:rPr>
              <w:t xml:space="preserve"> </w:t>
            </w:r>
            <w:proofErr w:type="spellStart"/>
            <w:r w:rsidRPr="006D4C68">
              <w:rPr>
                <w:b/>
                <w:i/>
                <w:sz w:val="20"/>
                <w:szCs w:val="20"/>
              </w:rPr>
              <w:t>dụng</w:t>
            </w:r>
            <w:proofErr w:type="spellEnd"/>
            <w:r w:rsidRPr="006D4C68">
              <w:rPr>
                <w:b/>
                <w:i/>
                <w:sz w:val="20"/>
                <w:szCs w:val="20"/>
              </w:rPr>
              <w:t xml:space="preserve"> </w:t>
            </w:r>
            <w:proofErr w:type="spellStart"/>
            <w:r w:rsidRPr="006D4C68">
              <w:rPr>
                <w:b/>
                <w:i/>
                <w:sz w:val="20"/>
                <w:szCs w:val="20"/>
              </w:rPr>
              <w:t>đất</w:t>
            </w:r>
            <w:proofErr w:type="spellEnd"/>
            <w:r w:rsidRPr="006D4C68">
              <w:rPr>
                <w:b/>
                <w:i/>
                <w:sz w:val="20"/>
                <w:szCs w:val="20"/>
              </w:rPr>
              <w:t xml:space="preserve"> </w:t>
            </w:r>
            <w:proofErr w:type="spellStart"/>
            <w:r w:rsidRPr="006D4C68">
              <w:rPr>
                <w:b/>
                <w:i/>
                <w:sz w:val="20"/>
                <w:szCs w:val="20"/>
              </w:rPr>
              <w:t>được</w:t>
            </w:r>
            <w:proofErr w:type="spellEnd"/>
            <w:r w:rsidRPr="006D4C68">
              <w:rPr>
                <w:b/>
                <w:i/>
                <w:sz w:val="20"/>
                <w:szCs w:val="20"/>
              </w:rPr>
              <w:t xml:space="preserve"> </w:t>
            </w:r>
            <w:proofErr w:type="spellStart"/>
            <w:r w:rsidRPr="006D4C68">
              <w:rPr>
                <w:b/>
                <w:i/>
                <w:sz w:val="20"/>
                <w:szCs w:val="20"/>
              </w:rPr>
              <w:t>tính</w:t>
            </w:r>
            <w:proofErr w:type="spellEnd"/>
            <w:r w:rsidRPr="006D4C68">
              <w:rPr>
                <w:b/>
                <w:i/>
                <w:sz w:val="20"/>
                <w:szCs w:val="20"/>
              </w:rPr>
              <w:t xml:space="preserve"> </w:t>
            </w:r>
            <w:proofErr w:type="spellStart"/>
            <w:r w:rsidRPr="006D4C68">
              <w:rPr>
                <w:b/>
                <w:i/>
                <w:sz w:val="20"/>
                <w:szCs w:val="20"/>
              </w:rPr>
              <w:t>từ</w:t>
            </w:r>
            <w:proofErr w:type="spellEnd"/>
            <w:r w:rsidRPr="006D4C68">
              <w:rPr>
                <w:b/>
                <w:i/>
                <w:sz w:val="20"/>
                <w:szCs w:val="20"/>
              </w:rPr>
              <w:t xml:space="preserve"> </w:t>
            </w:r>
            <w:proofErr w:type="spellStart"/>
            <w:r w:rsidRPr="006D4C68">
              <w:rPr>
                <w:b/>
                <w:i/>
                <w:sz w:val="20"/>
                <w:szCs w:val="20"/>
              </w:rPr>
              <w:t>thời</w:t>
            </w:r>
            <w:proofErr w:type="spellEnd"/>
            <w:r w:rsidRPr="006D4C68">
              <w:rPr>
                <w:b/>
                <w:i/>
                <w:sz w:val="20"/>
                <w:szCs w:val="20"/>
              </w:rPr>
              <w:t xml:space="preserve"> </w:t>
            </w:r>
            <w:proofErr w:type="spellStart"/>
            <w:r w:rsidRPr="006D4C68">
              <w:rPr>
                <w:b/>
                <w:i/>
                <w:sz w:val="20"/>
                <w:szCs w:val="20"/>
              </w:rPr>
              <w:t>điểm</w:t>
            </w:r>
            <w:proofErr w:type="spellEnd"/>
            <w:r w:rsidRPr="006D4C68">
              <w:rPr>
                <w:b/>
                <w:i/>
                <w:sz w:val="20"/>
                <w:szCs w:val="20"/>
              </w:rPr>
              <w:t xml:space="preserve"> </w:t>
            </w:r>
            <w:proofErr w:type="spellStart"/>
            <w:r w:rsidRPr="006D4C68">
              <w:rPr>
                <w:b/>
                <w:i/>
                <w:sz w:val="20"/>
                <w:szCs w:val="20"/>
              </w:rPr>
              <w:t>bàn</w:t>
            </w:r>
            <w:proofErr w:type="spellEnd"/>
            <w:r w:rsidRPr="006D4C68">
              <w:rPr>
                <w:b/>
                <w:i/>
                <w:sz w:val="20"/>
                <w:szCs w:val="20"/>
              </w:rPr>
              <w:t xml:space="preserve"> </w:t>
            </w:r>
            <w:proofErr w:type="spellStart"/>
            <w:r w:rsidRPr="006D4C68">
              <w:rPr>
                <w:b/>
                <w:i/>
                <w:sz w:val="20"/>
                <w:szCs w:val="20"/>
              </w:rPr>
              <w:t>giao</w:t>
            </w:r>
            <w:proofErr w:type="spellEnd"/>
            <w:r w:rsidRPr="006D4C68">
              <w:rPr>
                <w:b/>
                <w:i/>
                <w:sz w:val="20"/>
                <w:szCs w:val="20"/>
              </w:rPr>
              <w:t xml:space="preserve"> </w:t>
            </w:r>
            <w:proofErr w:type="spellStart"/>
            <w:r w:rsidRPr="006D4C68">
              <w:rPr>
                <w:b/>
                <w:i/>
                <w:sz w:val="20"/>
                <w:szCs w:val="20"/>
              </w:rPr>
              <w:t>đất</w:t>
            </w:r>
            <w:proofErr w:type="spellEnd"/>
            <w:r w:rsidRPr="006D4C68">
              <w:rPr>
                <w:b/>
                <w:i/>
                <w:sz w:val="20"/>
                <w:szCs w:val="20"/>
              </w:rPr>
              <w:t xml:space="preserve"> </w:t>
            </w:r>
            <w:proofErr w:type="spellStart"/>
            <w:r w:rsidRPr="006D4C68">
              <w:rPr>
                <w:b/>
                <w:i/>
                <w:sz w:val="20"/>
                <w:szCs w:val="20"/>
              </w:rPr>
              <w:t>thực</w:t>
            </w:r>
            <w:proofErr w:type="spellEnd"/>
            <w:r w:rsidRPr="006D4C68">
              <w:rPr>
                <w:b/>
                <w:i/>
                <w:sz w:val="20"/>
                <w:szCs w:val="20"/>
              </w:rPr>
              <w:t xml:space="preserve"> </w:t>
            </w:r>
            <w:proofErr w:type="spellStart"/>
            <w:r w:rsidRPr="006D4C68">
              <w:rPr>
                <w:b/>
                <w:i/>
                <w:sz w:val="20"/>
                <w:szCs w:val="20"/>
              </w:rPr>
              <w:t>tế</w:t>
            </w:r>
            <w:proofErr w:type="spellEnd"/>
            <w:r w:rsidRPr="006D4C68">
              <w:rPr>
                <w:b/>
                <w:i/>
                <w:sz w:val="20"/>
                <w:szCs w:val="20"/>
              </w:rPr>
              <w:t xml:space="preserve"> </w:t>
            </w:r>
            <w:proofErr w:type="spellStart"/>
            <w:r w:rsidRPr="006D4C68">
              <w:rPr>
                <w:b/>
                <w:i/>
                <w:sz w:val="20"/>
                <w:szCs w:val="20"/>
              </w:rPr>
              <w:t>đến</w:t>
            </w:r>
            <w:proofErr w:type="spellEnd"/>
            <w:r w:rsidRPr="006D4C68">
              <w:rPr>
                <w:b/>
                <w:i/>
                <w:sz w:val="20"/>
                <w:szCs w:val="20"/>
              </w:rPr>
              <w:t xml:space="preserve"> </w:t>
            </w:r>
            <w:proofErr w:type="spellStart"/>
            <w:r w:rsidRPr="006D4C68">
              <w:rPr>
                <w:b/>
                <w:i/>
                <w:sz w:val="20"/>
                <w:szCs w:val="20"/>
              </w:rPr>
              <w:t>thời</w:t>
            </w:r>
            <w:proofErr w:type="spellEnd"/>
            <w:r w:rsidRPr="006D4C68">
              <w:rPr>
                <w:b/>
                <w:i/>
                <w:sz w:val="20"/>
                <w:szCs w:val="20"/>
              </w:rPr>
              <w:t xml:space="preserve"> </w:t>
            </w:r>
            <w:proofErr w:type="spellStart"/>
            <w:r w:rsidRPr="006D4C68">
              <w:rPr>
                <w:b/>
                <w:i/>
                <w:sz w:val="20"/>
                <w:szCs w:val="20"/>
              </w:rPr>
              <w:t>điểm</w:t>
            </w:r>
            <w:proofErr w:type="spellEnd"/>
            <w:r w:rsidRPr="006D4C68">
              <w:rPr>
                <w:b/>
                <w:i/>
                <w:sz w:val="20"/>
                <w:szCs w:val="20"/>
              </w:rPr>
              <w:t xml:space="preserve"> Thông </w:t>
            </w:r>
            <w:proofErr w:type="spellStart"/>
            <w:r w:rsidRPr="006D4C68">
              <w:rPr>
                <w:b/>
                <w:i/>
                <w:sz w:val="20"/>
                <w:szCs w:val="20"/>
              </w:rPr>
              <w:t>báo</w:t>
            </w:r>
            <w:proofErr w:type="spellEnd"/>
            <w:r w:rsidRPr="006D4C68">
              <w:rPr>
                <w:b/>
                <w:i/>
                <w:sz w:val="20"/>
                <w:szCs w:val="20"/>
              </w:rPr>
              <w:t xml:space="preserve"> </w:t>
            </w:r>
            <w:proofErr w:type="spellStart"/>
            <w:r w:rsidRPr="006D4C68">
              <w:rPr>
                <w:b/>
                <w:i/>
                <w:sz w:val="20"/>
                <w:szCs w:val="20"/>
              </w:rPr>
              <w:t>nộp</w:t>
            </w:r>
            <w:proofErr w:type="spellEnd"/>
            <w:r w:rsidRPr="006D4C68">
              <w:rPr>
                <w:b/>
                <w:i/>
                <w:sz w:val="20"/>
                <w:szCs w:val="20"/>
              </w:rPr>
              <w:t xml:space="preserve"> </w:t>
            </w:r>
            <w:proofErr w:type="spellStart"/>
            <w:r w:rsidRPr="006D4C68">
              <w:rPr>
                <w:b/>
                <w:i/>
                <w:sz w:val="20"/>
                <w:szCs w:val="20"/>
              </w:rPr>
              <w:t>tiền</w:t>
            </w:r>
            <w:proofErr w:type="spellEnd"/>
            <w:r w:rsidRPr="006D4C68">
              <w:rPr>
                <w:b/>
                <w:i/>
                <w:sz w:val="20"/>
                <w:szCs w:val="20"/>
              </w:rPr>
              <w:t xml:space="preserve"> </w:t>
            </w:r>
            <w:proofErr w:type="spellStart"/>
            <w:r w:rsidRPr="006D4C68">
              <w:rPr>
                <w:b/>
                <w:i/>
                <w:sz w:val="20"/>
                <w:szCs w:val="20"/>
              </w:rPr>
              <w:t>sử</w:t>
            </w:r>
            <w:proofErr w:type="spellEnd"/>
            <w:r w:rsidRPr="006D4C68">
              <w:rPr>
                <w:b/>
                <w:i/>
                <w:sz w:val="20"/>
                <w:szCs w:val="20"/>
              </w:rPr>
              <w:t xml:space="preserve"> </w:t>
            </w:r>
            <w:proofErr w:type="spellStart"/>
            <w:r w:rsidRPr="006D4C68">
              <w:rPr>
                <w:b/>
                <w:i/>
                <w:sz w:val="20"/>
                <w:szCs w:val="20"/>
              </w:rPr>
              <w:t>dụng</w:t>
            </w:r>
            <w:proofErr w:type="spellEnd"/>
            <w:r w:rsidRPr="006D4C68">
              <w:rPr>
                <w:b/>
                <w:i/>
                <w:sz w:val="20"/>
                <w:szCs w:val="20"/>
              </w:rPr>
              <w:t xml:space="preserve"> </w:t>
            </w:r>
            <w:proofErr w:type="spellStart"/>
            <w:r w:rsidRPr="006D4C68">
              <w:rPr>
                <w:b/>
                <w:i/>
                <w:sz w:val="20"/>
                <w:szCs w:val="20"/>
              </w:rPr>
              <w:t>đất</w:t>
            </w:r>
            <w:proofErr w:type="spellEnd"/>
            <w:r w:rsidRPr="006D4C68">
              <w:rPr>
                <w:b/>
                <w:i/>
                <w:sz w:val="20"/>
                <w:szCs w:val="20"/>
              </w:rPr>
              <w:t xml:space="preserve"> </w:t>
            </w:r>
            <w:proofErr w:type="spellStart"/>
            <w:r w:rsidRPr="006D4C68">
              <w:rPr>
                <w:b/>
                <w:i/>
                <w:sz w:val="20"/>
                <w:szCs w:val="20"/>
              </w:rPr>
              <w:t>của</w:t>
            </w:r>
            <w:proofErr w:type="spellEnd"/>
            <w:r w:rsidRPr="006D4C68">
              <w:rPr>
                <w:b/>
                <w:i/>
                <w:sz w:val="20"/>
                <w:szCs w:val="20"/>
              </w:rPr>
              <w:t xml:space="preserve"> </w:t>
            </w:r>
            <w:proofErr w:type="spellStart"/>
            <w:r w:rsidRPr="006D4C68">
              <w:rPr>
                <w:b/>
                <w:i/>
                <w:sz w:val="20"/>
                <w:szCs w:val="20"/>
              </w:rPr>
              <w:t>cơ</w:t>
            </w:r>
            <w:proofErr w:type="spellEnd"/>
            <w:r w:rsidRPr="006D4C68">
              <w:rPr>
                <w:b/>
                <w:i/>
                <w:sz w:val="20"/>
                <w:szCs w:val="20"/>
              </w:rPr>
              <w:t xml:space="preserve"> </w:t>
            </w:r>
            <w:proofErr w:type="spellStart"/>
            <w:r w:rsidRPr="006D4C68">
              <w:rPr>
                <w:b/>
                <w:i/>
                <w:sz w:val="20"/>
                <w:szCs w:val="20"/>
              </w:rPr>
              <w:t>quan</w:t>
            </w:r>
            <w:proofErr w:type="spellEnd"/>
            <w:r w:rsidRPr="006D4C68">
              <w:rPr>
                <w:b/>
                <w:i/>
                <w:sz w:val="20"/>
                <w:szCs w:val="20"/>
              </w:rPr>
              <w:t xml:space="preserve"> </w:t>
            </w:r>
            <w:proofErr w:type="spellStart"/>
            <w:r w:rsidRPr="006D4C68">
              <w:rPr>
                <w:b/>
                <w:i/>
                <w:sz w:val="20"/>
                <w:szCs w:val="20"/>
              </w:rPr>
              <w:t>nhà</w:t>
            </w:r>
            <w:proofErr w:type="spellEnd"/>
            <w:r w:rsidRPr="006D4C68">
              <w:rPr>
                <w:b/>
                <w:i/>
                <w:sz w:val="20"/>
                <w:szCs w:val="20"/>
              </w:rPr>
              <w:t xml:space="preserve"> </w:t>
            </w:r>
            <w:proofErr w:type="spellStart"/>
            <w:r w:rsidRPr="006D4C68">
              <w:rPr>
                <w:b/>
                <w:i/>
                <w:sz w:val="20"/>
                <w:szCs w:val="20"/>
              </w:rPr>
              <w:t>nước</w:t>
            </w:r>
            <w:proofErr w:type="spellEnd"/>
            <w:r w:rsidRPr="006D4C68">
              <w:rPr>
                <w:b/>
                <w:i/>
                <w:sz w:val="20"/>
                <w:szCs w:val="20"/>
              </w:rPr>
              <w:t xml:space="preserve"> </w:t>
            </w:r>
            <w:proofErr w:type="spellStart"/>
            <w:r w:rsidRPr="006D4C68">
              <w:rPr>
                <w:b/>
                <w:i/>
                <w:sz w:val="20"/>
                <w:szCs w:val="20"/>
              </w:rPr>
              <w:t>có</w:t>
            </w:r>
            <w:proofErr w:type="spellEnd"/>
            <w:r w:rsidRPr="006D4C68">
              <w:rPr>
                <w:b/>
                <w:i/>
                <w:sz w:val="20"/>
                <w:szCs w:val="20"/>
              </w:rPr>
              <w:t xml:space="preserve"> </w:t>
            </w:r>
            <w:proofErr w:type="spellStart"/>
            <w:r w:rsidRPr="006D4C68">
              <w:rPr>
                <w:b/>
                <w:i/>
                <w:sz w:val="20"/>
                <w:szCs w:val="20"/>
              </w:rPr>
              <w:t>thẩm</w:t>
            </w:r>
            <w:proofErr w:type="spellEnd"/>
            <w:r w:rsidRPr="006D4C68">
              <w:rPr>
                <w:b/>
                <w:i/>
                <w:sz w:val="20"/>
                <w:szCs w:val="20"/>
              </w:rPr>
              <w:t xml:space="preserve"> </w:t>
            </w:r>
            <w:proofErr w:type="spellStart"/>
            <w:r w:rsidRPr="006D4C68">
              <w:rPr>
                <w:b/>
                <w:i/>
                <w:sz w:val="20"/>
                <w:szCs w:val="20"/>
              </w:rPr>
              <w:t>quyền</w:t>
            </w:r>
            <w:proofErr w:type="spellEnd"/>
            <w:r w:rsidRPr="006D4C68">
              <w:rPr>
                <w:b/>
                <w:i/>
                <w:sz w:val="20"/>
                <w:szCs w:val="20"/>
              </w:rPr>
              <w:t>.</w:t>
            </w:r>
          </w:p>
          <w:p w14:paraId="2DECA743" w14:textId="77777777" w:rsidR="006D4C68" w:rsidRPr="006D4C68" w:rsidRDefault="006D4C68" w:rsidP="006D4C68">
            <w:pPr>
              <w:spacing w:before="120" w:after="120"/>
              <w:ind w:left="62" w:right="57" w:firstLine="99"/>
              <w:jc w:val="both"/>
              <w:rPr>
                <w:rFonts w:ascii="Times New Roman" w:hAnsi="Times New Roman" w:cs="Times New Roman"/>
                <w:b/>
                <w:i/>
                <w:sz w:val="20"/>
                <w:szCs w:val="20"/>
              </w:rPr>
            </w:pPr>
            <w:r w:rsidRPr="006D4C68">
              <w:rPr>
                <w:rFonts w:ascii="Times New Roman" w:hAnsi="Times New Roman" w:cs="Times New Roman"/>
                <w:b/>
                <w:i/>
                <w:sz w:val="20"/>
                <w:szCs w:val="20"/>
              </w:rPr>
              <w:t>a2) Đối với trường hợp quy định tại điểm b, điểm c khoản 2 Điều 257 Luật Đất đai:</w:t>
            </w:r>
          </w:p>
          <w:p w14:paraId="6AD9922C" w14:textId="77777777" w:rsidR="006D4C68" w:rsidRPr="006D4C68" w:rsidRDefault="006D4C68" w:rsidP="006D4C68">
            <w:pPr>
              <w:spacing w:before="120" w:after="120"/>
              <w:ind w:left="62" w:right="57" w:firstLine="99"/>
              <w:jc w:val="both"/>
              <w:rPr>
                <w:rFonts w:ascii="Times New Roman" w:hAnsi="Times New Roman" w:cs="Times New Roman"/>
                <w:b/>
                <w:i/>
                <w:sz w:val="20"/>
                <w:szCs w:val="20"/>
              </w:rPr>
            </w:pPr>
            <w:r w:rsidRPr="006D4C68">
              <w:rPr>
                <w:rFonts w:ascii="Times New Roman" w:hAnsi="Times New Roman" w:cs="Times New Roman"/>
                <w:b/>
                <w:i/>
                <w:sz w:val="20"/>
                <w:szCs w:val="20"/>
              </w:rPr>
              <w:t>Trường hợp giá đất tính thu tiền sử dụng đất được xác định theo phương pháp hệ số điều chỉnh giá đất thì thời gian chưa tính tiền sử dụng đất được tính từ thời điểm phải tính tiền sử dụng đất theo quy định tại điểm b, điểm c khoản 2 Điều 257 Luật Đất đai đến thời điểm Thông báo nộp tiền sử dụng đất của cơ quan nhà nước có thẩm quyền.</w:t>
            </w:r>
          </w:p>
          <w:p w14:paraId="37C9A436" w14:textId="77777777" w:rsidR="006D4C68" w:rsidRPr="006D4C68" w:rsidRDefault="006D4C68" w:rsidP="006D4C68">
            <w:pPr>
              <w:spacing w:before="120" w:after="120"/>
              <w:ind w:left="62" w:right="57" w:firstLine="99"/>
              <w:jc w:val="both"/>
              <w:rPr>
                <w:rFonts w:ascii="Times New Roman" w:hAnsi="Times New Roman" w:cs="Times New Roman"/>
                <w:b/>
                <w:i/>
                <w:sz w:val="20"/>
                <w:szCs w:val="20"/>
              </w:rPr>
            </w:pPr>
            <w:r w:rsidRPr="006D4C68">
              <w:rPr>
                <w:rFonts w:ascii="Times New Roman" w:hAnsi="Times New Roman" w:cs="Times New Roman"/>
                <w:b/>
                <w:i/>
                <w:sz w:val="20"/>
                <w:szCs w:val="20"/>
              </w:rPr>
              <w:t xml:space="preserve">Trường hợp giá đất tính thu tiền sử dụng đất được xác định theo </w:t>
            </w:r>
            <w:r w:rsidRPr="006D4C68">
              <w:rPr>
                <w:rFonts w:ascii="Times New Roman" w:hAnsi="Times New Roman" w:cs="Times New Roman"/>
                <w:b/>
                <w:i/>
                <w:sz w:val="20"/>
                <w:szCs w:val="20"/>
                <w:shd w:val="clear" w:color="auto" w:fill="FFFFFF"/>
              </w:rPr>
              <w:t xml:space="preserve">các phương pháp so sánh trực tiếp, chiết trừ, thu nhập, thặng dư </w:t>
            </w:r>
            <w:r w:rsidRPr="006D4C68">
              <w:rPr>
                <w:rFonts w:ascii="Times New Roman" w:hAnsi="Times New Roman" w:cs="Times New Roman"/>
                <w:b/>
                <w:i/>
                <w:iCs/>
                <w:sz w:val="20"/>
                <w:szCs w:val="20"/>
              </w:rPr>
              <w:t xml:space="preserve">theo quy định của pháp luật </w:t>
            </w:r>
            <w:r w:rsidRPr="006D4C68">
              <w:rPr>
                <w:rFonts w:ascii="Times New Roman" w:hAnsi="Times New Roman" w:cs="Times New Roman"/>
                <w:b/>
                <w:i/>
                <w:sz w:val="20"/>
                <w:szCs w:val="20"/>
              </w:rPr>
              <w:t>trước ngày </w:t>
            </w:r>
            <w:hyperlink r:id="rId7" w:tgtFrame="_blank" w:history="1">
              <w:r w:rsidRPr="006D4C68">
                <w:rPr>
                  <w:rStyle w:val="Hyperlink"/>
                  <w:rFonts w:ascii="Times New Roman" w:hAnsi="Times New Roman" w:cs="Times New Roman"/>
                  <w:b/>
                  <w:i/>
                  <w:color w:val="auto"/>
                  <w:sz w:val="20"/>
                  <w:szCs w:val="20"/>
                </w:rPr>
                <w:t>Luật</w:t>
              </w:r>
            </w:hyperlink>
            <w:r w:rsidRPr="006D4C68">
              <w:rPr>
                <w:rFonts w:ascii="Times New Roman" w:hAnsi="Times New Roman" w:cs="Times New Roman"/>
                <w:b/>
                <w:i/>
                <w:sz w:val="20"/>
                <w:szCs w:val="20"/>
              </w:rPr>
              <w:t xml:space="preserve"> Đất đai năm 2024 có hiệu lực thi hành thì thời gian chưa tính tiền sử dụng đất được tính từ thời điểm phải tính tiền sử dụng đất theo quy định tại điểm b, điểm c khoản 2 Điều 257 Luật Đất đai đến thời điểm Thông báo nộp tiền sử dụng đất của cơ quan nhà nước có thẩm quyền, sau khi trừ đi thời gian tối đa </w:t>
            </w:r>
            <w:r w:rsidRPr="006D4C68">
              <w:rPr>
                <w:rFonts w:ascii="Times New Roman" w:hAnsi="Times New Roman" w:cs="Times New Roman"/>
                <w:b/>
                <w:i/>
                <w:sz w:val="20"/>
                <w:szCs w:val="20"/>
              </w:rPr>
              <w:lastRenderedPageBreak/>
              <w:t>cơ quan nhà nước phải tổ chức thực hiện việc xác định giá đất cụ thể để tính tiền sử dụng đất, tiền thuê đất theo quy định tại khoản 4 Điều 155 Luật Đất đai năm 2024 (180 ngày).</w:t>
            </w:r>
          </w:p>
          <w:p w14:paraId="4DAD79C4" w14:textId="77777777" w:rsidR="006D4C68" w:rsidRPr="006D4C68" w:rsidRDefault="006D4C68" w:rsidP="006D4C68">
            <w:pPr>
              <w:spacing w:before="120" w:after="120"/>
              <w:ind w:left="62" w:right="57" w:firstLine="99"/>
              <w:jc w:val="both"/>
              <w:rPr>
                <w:rFonts w:ascii="Times New Roman" w:hAnsi="Times New Roman" w:cs="Times New Roman"/>
                <w:b/>
                <w:i/>
                <w:sz w:val="20"/>
                <w:szCs w:val="20"/>
              </w:rPr>
            </w:pPr>
            <w:r w:rsidRPr="006D4C68">
              <w:rPr>
                <w:rFonts w:ascii="Times New Roman" w:hAnsi="Times New Roman" w:cs="Times New Roman"/>
                <w:b/>
                <w:i/>
                <w:sz w:val="20"/>
                <w:szCs w:val="20"/>
              </w:rPr>
              <w:t xml:space="preserve">b) Đối với thời gian chưa tính tiền sử dụng đất chẵn năm thì khoản tiền người sử dụng đất phải nộp bổ sung được tính bằng mức thu 5,4%/năm tính trên số tiền sử dụng đất phải nộp được xác định theo quy định tại </w:t>
            </w:r>
            <w:bookmarkStart w:id="67" w:name="dc_160"/>
            <w:r w:rsidRPr="006D4C68">
              <w:rPr>
                <w:rFonts w:ascii="Times New Roman" w:hAnsi="Times New Roman" w:cs="Times New Roman"/>
                <w:b/>
                <w:i/>
                <w:sz w:val="20"/>
                <w:szCs w:val="20"/>
              </w:rPr>
              <w:t>khoản 2 Điều 257 Luật Đất đai</w:t>
            </w:r>
            <w:bookmarkEnd w:id="67"/>
            <w:r w:rsidRPr="006D4C68">
              <w:rPr>
                <w:rFonts w:ascii="Times New Roman" w:hAnsi="Times New Roman" w:cs="Times New Roman"/>
                <w:b/>
                <w:i/>
                <w:sz w:val="20"/>
                <w:szCs w:val="20"/>
              </w:rPr>
              <w:t>.</w:t>
            </w:r>
          </w:p>
          <w:p w14:paraId="13253F5B" w14:textId="77777777" w:rsidR="006D4C68" w:rsidRPr="006D4C68" w:rsidRDefault="006D4C68" w:rsidP="006D4C68">
            <w:pPr>
              <w:spacing w:before="120" w:after="120"/>
              <w:ind w:left="62" w:right="57" w:firstLine="99"/>
              <w:jc w:val="both"/>
              <w:rPr>
                <w:rFonts w:ascii="Times New Roman" w:hAnsi="Times New Roman" w:cs="Times New Roman"/>
                <w:b/>
                <w:i/>
                <w:sz w:val="20"/>
                <w:szCs w:val="20"/>
              </w:rPr>
            </w:pPr>
            <w:r w:rsidRPr="006D4C68">
              <w:rPr>
                <w:rFonts w:ascii="Times New Roman" w:hAnsi="Times New Roman" w:cs="Times New Roman"/>
                <w:b/>
                <w:i/>
                <w:sz w:val="20"/>
                <w:szCs w:val="20"/>
              </w:rPr>
              <w:t>c) Đối với thời gian chưa tính tiền sử dụng đất không chẵn năm thì khoản tiền người sử dụng đất phải nộp bổ sung được tính bằng (=) 5,4%/365 ngày nhân (x) số ngày không tròn năm phải nộp bổ sung nhân (x) số tiền sử dụng đất phải nộp được xác định theo quy định tại khoản 2 Điều 257 Luật Đất đai.</w:t>
            </w:r>
          </w:p>
          <w:p w14:paraId="276C2793" w14:textId="16FC2FCC" w:rsidR="00F31681" w:rsidRPr="006D4C68" w:rsidRDefault="006D4C68" w:rsidP="006D4C68">
            <w:pPr>
              <w:spacing w:before="60" w:after="60"/>
              <w:ind w:left="62" w:right="57" w:firstLine="99"/>
              <w:jc w:val="both"/>
              <w:rPr>
                <w:rFonts w:ascii="Times New Roman" w:hAnsi="Times New Roman" w:cs="Times New Roman"/>
                <w:b/>
                <w:bCs/>
                <w:sz w:val="20"/>
                <w:szCs w:val="20"/>
                <w:lang w:val="en-US"/>
              </w:rPr>
            </w:pPr>
            <w:r w:rsidRPr="006D4C68">
              <w:rPr>
                <w:rFonts w:ascii="Times New Roman" w:hAnsi="Times New Roman" w:cs="Times New Roman"/>
                <w:b/>
                <w:i/>
                <w:sz w:val="20"/>
                <w:szCs w:val="20"/>
              </w:rPr>
              <w:t>d) Việc tính khoản tiền người sử dụng đất phải nộp bổ sung nêu trên được thực hiện và thông báo cùng với Thông báo nộp tiền sử dụng đất của cơ quan nhà nước có thẩm quyền; việc tính tiền chậm nộp (nếu có) thực hiện theo quy định của pháp luật về quản lý thuế.</w:t>
            </w:r>
            <w:r w:rsidR="00F31681" w:rsidRPr="006D4C68">
              <w:rPr>
                <w:rFonts w:ascii="Times New Roman" w:hAnsi="Times New Roman" w:cs="Times New Roman"/>
                <w:b/>
                <w:bCs/>
                <w:sz w:val="20"/>
                <w:szCs w:val="20"/>
                <w:lang w:val="en-US"/>
              </w:rPr>
              <w:t>”</w:t>
            </w:r>
          </w:p>
        </w:tc>
        <w:tc>
          <w:tcPr>
            <w:tcW w:w="1269" w:type="pct"/>
            <w:shd w:val="clear" w:color="auto" w:fill="FFFFFF"/>
          </w:tcPr>
          <w:p w14:paraId="7B370A81" w14:textId="77777777" w:rsidR="00F31681" w:rsidRPr="006D4C68" w:rsidRDefault="00F31681" w:rsidP="00F31681">
            <w:pPr>
              <w:spacing w:before="60" w:after="60"/>
              <w:ind w:right="41" w:firstLine="62"/>
              <w:jc w:val="both"/>
              <w:rPr>
                <w:rFonts w:ascii="Times New Roman" w:hAnsi="Times New Roman" w:cs="Times New Roman"/>
                <w:spacing w:val="-5"/>
                <w:sz w:val="20"/>
                <w:szCs w:val="20"/>
                <w:lang w:val="de-DE"/>
              </w:rPr>
            </w:pPr>
            <w:r w:rsidRPr="006D4C68">
              <w:rPr>
                <w:rFonts w:ascii="Times New Roman" w:hAnsi="Times New Roman" w:cs="Times New Roman"/>
                <w:spacing w:val="-5"/>
                <w:sz w:val="20"/>
                <w:szCs w:val="20"/>
                <w:lang w:val="de-DE"/>
              </w:rPr>
              <w:lastRenderedPageBreak/>
              <w:t>Hoàn thiện quy định để xử lý vướng mắc của một số địa phương, doanh nghiệp liên quan đến việc xác định khoản thu bổ sung theo quy định tại khoản 2 Điều 50, khoản 9 Điều 51 Nghị định số 103/2024/NĐ-CP, điểm d khoản 2 Điều 257 Luật Đất đai. Cụ thể làm rõ các nội dung:</w:t>
            </w:r>
          </w:p>
          <w:p w14:paraId="099AFF33" w14:textId="77777777" w:rsidR="00F31681" w:rsidRPr="006D4C68" w:rsidRDefault="00F31681" w:rsidP="00F31681">
            <w:pPr>
              <w:spacing w:before="60" w:after="60"/>
              <w:ind w:right="41" w:firstLine="62"/>
              <w:jc w:val="both"/>
              <w:rPr>
                <w:rFonts w:ascii="Times New Roman" w:hAnsi="Times New Roman" w:cs="Times New Roman"/>
                <w:spacing w:val="-5"/>
                <w:sz w:val="20"/>
                <w:szCs w:val="20"/>
                <w:lang w:val="de-DE"/>
              </w:rPr>
            </w:pPr>
            <w:r w:rsidRPr="006D4C68">
              <w:rPr>
                <w:rFonts w:ascii="Times New Roman" w:hAnsi="Times New Roman" w:cs="Times New Roman"/>
                <w:spacing w:val="-5"/>
                <w:sz w:val="20"/>
                <w:szCs w:val="20"/>
                <w:lang w:val="de-DE"/>
              </w:rPr>
              <w:t>- Thời gian tính khoản tiền bổ sung theo quy định tại khoản 2 Điều 50, khoản 9 Điều 51 Nghị định số 103/2024/NĐ-CP;</w:t>
            </w:r>
          </w:p>
          <w:p w14:paraId="1A3CFADB" w14:textId="77777777" w:rsidR="00F31681" w:rsidRPr="006D4C68" w:rsidRDefault="00F31681" w:rsidP="00F31681">
            <w:pPr>
              <w:spacing w:before="60" w:after="60"/>
              <w:ind w:right="41" w:firstLine="62"/>
              <w:jc w:val="both"/>
              <w:rPr>
                <w:rFonts w:ascii="Times New Roman" w:hAnsi="Times New Roman" w:cs="Times New Roman"/>
                <w:b/>
                <w:sz w:val="20"/>
                <w:szCs w:val="20"/>
              </w:rPr>
            </w:pPr>
            <w:r w:rsidRPr="006D4C68">
              <w:rPr>
                <w:rFonts w:ascii="Times New Roman" w:hAnsi="Times New Roman" w:cs="Times New Roman"/>
                <w:spacing w:val="-5"/>
                <w:sz w:val="20"/>
                <w:szCs w:val="20"/>
                <w:lang w:val="de-DE"/>
              </w:rPr>
              <w:t>- Việc tính khoản tiền bổ sung trong trường hợp thời gian tính không chẵn năm.</w:t>
            </w:r>
          </w:p>
        </w:tc>
      </w:tr>
      <w:tr w:rsidR="00F31681" w:rsidRPr="00F27B7F" w14:paraId="16162C7D" w14:textId="77777777" w:rsidTr="00F27B7F">
        <w:trPr>
          <w:trHeight w:val="20"/>
          <w:jc w:val="center"/>
        </w:trPr>
        <w:tc>
          <w:tcPr>
            <w:tcW w:w="1671" w:type="pct"/>
            <w:shd w:val="clear" w:color="auto" w:fill="FFFFFF"/>
          </w:tcPr>
          <w:p w14:paraId="633789E0" w14:textId="77777777" w:rsidR="00F31681" w:rsidRPr="00F27B7F" w:rsidRDefault="00F31681" w:rsidP="00F31681">
            <w:pPr>
              <w:pStyle w:val="NormalWeb"/>
              <w:shd w:val="clear" w:color="auto" w:fill="FFFFFF"/>
              <w:spacing w:before="60" w:beforeAutospacing="0" w:after="60" w:afterAutospacing="0" w:line="144" w:lineRule="atLeast"/>
              <w:ind w:right="60" w:firstLine="71"/>
              <w:jc w:val="both"/>
              <w:rPr>
                <w:sz w:val="20"/>
                <w:szCs w:val="20"/>
              </w:rPr>
            </w:pPr>
            <w:r w:rsidRPr="00F27B7F">
              <w:rPr>
                <w:sz w:val="20"/>
                <w:szCs w:val="20"/>
              </w:rPr>
              <w:t xml:space="preserve">3. </w:t>
            </w:r>
            <w:proofErr w:type="spellStart"/>
            <w:r w:rsidRPr="00F27B7F">
              <w:rPr>
                <w:sz w:val="20"/>
                <w:szCs w:val="20"/>
              </w:rPr>
              <w:t>Trư</w:t>
            </w:r>
            <w:proofErr w:type="spellEnd"/>
            <w:r w:rsidRPr="00F27B7F">
              <w:rPr>
                <w:sz w:val="20"/>
                <w:szCs w:val="20"/>
                <w:lang w:val="vi-VN"/>
              </w:rPr>
              <w:t>ờng hợp hộ gia đ</w:t>
            </w:r>
            <w:proofErr w:type="spellStart"/>
            <w:r w:rsidRPr="00F27B7F">
              <w:rPr>
                <w:sz w:val="20"/>
                <w:szCs w:val="20"/>
              </w:rPr>
              <w:t>ình</w:t>
            </w:r>
            <w:proofErr w:type="spellEnd"/>
            <w:r w:rsidRPr="00F27B7F">
              <w:rPr>
                <w:sz w:val="20"/>
                <w:szCs w:val="20"/>
              </w:rPr>
              <w:t xml:space="preserve">, </w:t>
            </w:r>
            <w:proofErr w:type="spellStart"/>
            <w:r w:rsidRPr="00F27B7F">
              <w:rPr>
                <w:sz w:val="20"/>
                <w:szCs w:val="20"/>
              </w:rPr>
              <w:t>cá</w:t>
            </w:r>
            <w:proofErr w:type="spellEnd"/>
            <w:r w:rsidRPr="00F27B7F">
              <w:rPr>
                <w:sz w:val="20"/>
                <w:szCs w:val="20"/>
              </w:rPr>
              <w:t xml:space="preserve"> </w:t>
            </w:r>
            <w:proofErr w:type="spellStart"/>
            <w:r w:rsidRPr="00F27B7F">
              <w:rPr>
                <w:sz w:val="20"/>
                <w:szCs w:val="20"/>
              </w:rPr>
              <w:t>nhân</w:t>
            </w:r>
            <w:proofErr w:type="spellEnd"/>
            <w:r w:rsidRPr="00F27B7F">
              <w:rPr>
                <w:sz w:val="20"/>
                <w:szCs w:val="20"/>
              </w:rPr>
              <w:t xml:space="preserve"> </w:t>
            </w:r>
            <w:proofErr w:type="spellStart"/>
            <w:r w:rsidRPr="00F27B7F">
              <w:rPr>
                <w:sz w:val="20"/>
                <w:szCs w:val="20"/>
              </w:rPr>
              <w:t>đã</w:t>
            </w:r>
            <w:proofErr w:type="spellEnd"/>
            <w:r w:rsidRPr="00F27B7F">
              <w:rPr>
                <w:sz w:val="20"/>
                <w:szCs w:val="20"/>
              </w:rPr>
              <w:t xml:space="preserve"> </w:t>
            </w:r>
            <w:proofErr w:type="spellStart"/>
            <w:r w:rsidRPr="00F27B7F">
              <w:rPr>
                <w:sz w:val="20"/>
                <w:szCs w:val="20"/>
              </w:rPr>
              <w:t>đư</w:t>
            </w:r>
            <w:proofErr w:type="spellEnd"/>
            <w:r w:rsidRPr="00F27B7F">
              <w:rPr>
                <w:sz w:val="20"/>
                <w:szCs w:val="20"/>
                <w:lang w:val="vi-VN"/>
              </w:rPr>
              <w:t>ợc ghi nợ tiền sử dụng đất tr</w:t>
            </w:r>
            <w:proofErr w:type="spellStart"/>
            <w:r w:rsidRPr="00F27B7F">
              <w:rPr>
                <w:sz w:val="20"/>
                <w:szCs w:val="20"/>
              </w:rPr>
              <w:t>ên</w:t>
            </w:r>
            <w:proofErr w:type="spellEnd"/>
            <w:r w:rsidRPr="00F27B7F">
              <w:rPr>
                <w:sz w:val="20"/>
                <w:szCs w:val="20"/>
              </w:rPr>
              <w:t xml:space="preserve"> Gi</w:t>
            </w:r>
            <w:r w:rsidRPr="00F27B7F">
              <w:rPr>
                <w:sz w:val="20"/>
                <w:szCs w:val="20"/>
                <w:lang w:val="vi-VN"/>
              </w:rPr>
              <w:t>ấy chứng nhận theo quy định của ph</w:t>
            </w:r>
            <w:proofErr w:type="spellStart"/>
            <w:r w:rsidRPr="00F27B7F">
              <w:rPr>
                <w:sz w:val="20"/>
                <w:szCs w:val="20"/>
              </w:rPr>
              <w:t>áp</w:t>
            </w:r>
            <w:proofErr w:type="spellEnd"/>
            <w:r w:rsidRPr="00F27B7F">
              <w:rPr>
                <w:sz w:val="20"/>
                <w:szCs w:val="20"/>
              </w:rPr>
              <w:t xml:space="preserve"> </w:t>
            </w:r>
            <w:proofErr w:type="spellStart"/>
            <w:r w:rsidRPr="00F27B7F">
              <w:rPr>
                <w:sz w:val="20"/>
                <w:szCs w:val="20"/>
              </w:rPr>
              <w:t>luật</w:t>
            </w:r>
            <w:proofErr w:type="spellEnd"/>
            <w:r w:rsidRPr="00F27B7F">
              <w:rPr>
                <w:sz w:val="20"/>
                <w:szCs w:val="20"/>
                <w:lang w:val="vi-VN"/>
              </w:rPr>
              <w:t> từng thời kỳ nhưng đến trước ng</w:t>
            </w:r>
            <w:proofErr w:type="spellStart"/>
            <w:r w:rsidRPr="00F27B7F">
              <w:rPr>
                <w:sz w:val="20"/>
                <w:szCs w:val="20"/>
              </w:rPr>
              <w:t>ày</w:t>
            </w:r>
            <w:proofErr w:type="spellEnd"/>
            <w:r w:rsidRPr="00F27B7F">
              <w:rPr>
                <w:sz w:val="20"/>
                <w:szCs w:val="20"/>
              </w:rPr>
              <w:t xml:space="preserve"> </w:t>
            </w:r>
            <w:proofErr w:type="spellStart"/>
            <w:r w:rsidRPr="00F27B7F">
              <w:rPr>
                <w:sz w:val="20"/>
                <w:szCs w:val="20"/>
              </w:rPr>
              <w:t>Nghị</w:t>
            </w:r>
            <w:proofErr w:type="spellEnd"/>
            <w:r w:rsidRPr="00F27B7F">
              <w:rPr>
                <w:sz w:val="20"/>
                <w:szCs w:val="20"/>
              </w:rPr>
              <w:t xml:space="preserve"> </w:t>
            </w:r>
            <w:proofErr w:type="spellStart"/>
            <w:r w:rsidRPr="00F27B7F">
              <w:rPr>
                <w:sz w:val="20"/>
                <w:szCs w:val="20"/>
              </w:rPr>
              <w:t>định</w:t>
            </w:r>
            <w:proofErr w:type="spellEnd"/>
            <w:r w:rsidRPr="00F27B7F">
              <w:rPr>
                <w:sz w:val="20"/>
                <w:szCs w:val="20"/>
              </w:rPr>
              <w:t xml:space="preserve"> </w:t>
            </w:r>
            <w:proofErr w:type="spellStart"/>
            <w:r w:rsidRPr="00F27B7F">
              <w:rPr>
                <w:sz w:val="20"/>
                <w:szCs w:val="20"/>
              </w:rPr>
              <w:t>này</w:t>
            </w:r>
            <w:proofErr w:type="spellEnd"/>
            <w:r w:rsidRPr="00F27B7F">
              <w:rPr>
                <w:sz w:val="20"/>
                <w:szCs w:val="20"/>
              </w:rPr>
              <w:t xml:space="preserve"> </w:t>
            </w:r>
            <w:proofErr w:type="spellStart"/>
            <w:r w:rsidRPr="00F27B7F">
              <w:rPr>
                <w:sz w:val="20"/>
                <w:szCs w:val="20"/>
              </w:rPr>
              <w:t>có</w:t>
            </w:r>
            <w:proofErr w:type="spellEnd"/>
            <w:r w:rsidRPr="00F27B7F">
              <w:rPr>
                <w:sz w:val="20"/>
                <w:szCs w:val="20"/>
              </w:rPr>
              <w:t xml:space="preserve"> hi</w:t>
            </w:r>
            <w:r w:rsidRPr="00F27B7F">
              <w:rPr>
                <w:sz w:val="20"/>
                <w:szCs w:val="20"/>
                <w:lang w:val="vi-VN"/>
              </w:rPr>
              <w:t>ệu lực thi h</w:t>
            </w:r>
            <w:proofErr w:type="spellStart"/>
            <w:r w:rsidRPr="00F27B7F">
              <w:rPr>
                <w:sz w:val="20"/>
                <w:szCs w:val="20"/>
              </w:rPr>
              <w:t>ành</w:t>
            </w:r>
            <w:proofErr w:type="spellEnd"/>
            <w:r w:rsidRPr="00F27B7F">
              <w:rPr>
                <w:sz w:val="20"/>
                <w:szCs w:val="20"/>
              </w:rPr>
              <w:t xml:space="preserve"> </w:t>
            </w:r>
            <w:proofErr w:type="spellStart"/>
            <w:r w:rsidRPr="00F27B7F">
              <w:rPr>
                <w:sz w:val="20"/>
                <w:szCs w:val="20"/>
              </w:rPr>
              <w:t>mà</w:t>
            </w:r>
            <w:proofErr w:type="spellEnd"/>
            <w:r w:rsidRPr="00F27B7F">
              <w:rPr>
                <w:sz w:val="20"/>
                <w:szCs w:val="20"/>
              </w:rPr>
              <w:t xml:space="preserve"> </w:t>
            </w:r>
            <w:proofErr w:type="spellStart"/>
            <w:r w:rsidRPr="00F27B7F">
              <w:rPr>
                <w:sz w:val="20"/>
                <w:szCs w:val="20"/>
              </w:rPr>
              <w:t>chưa</w:t>
            </w:r>
            <w:proofErr w:type="spellEnd"/>
            <w:r w:rsidRPr="00F27B7F">
              <w:rPr>
                <w:sz w:val="20"/>
                <w:szCs w:val="20"/>
              </w:rPr>
              <w:t xml:space="preserve"> </w:t>
            </w:r>
            <w:proofErr w:type="spellStart"/>
            <w:r w:rsidRPr="00F27B7F">
              <w:rPr>
                <w:sz w:val="20"/>
                <w:szCs w:val="20"/>
              </w:rPr>
              <w:t>thanh</w:t>
            </w:r>
            <w:proofErr w:type="spellEnd"/>
            <w:r w:rsidRPr="00F27B7F">
              <w:rPr>
                <w:sz w:val="20"/>
                <w:szCs w:val="20"/>
              </w:rPr>
              <w:t xml:space="preserve"> </w:t>
            </w:r>
            <w:proofErr w:type="spellStart"/>
            <w:r w:rsidRPr="00F27B7F">
              <w:rPr>
                <w:sz w:val="20"/>
                <w:szCs w:val="20"/>
              </w:rPr>
              <w:t>toán</w:t>
            </w:r>
            <w:proofErr w:type="spellEnd"/>
            <w:r w:rsidRPr="00F27B7F">
              <w:rPr>
                <w:sz w:val="20"/>
                <w:szCs w:val="20"/>
              </w:rPr>
              <w:t xml:space="preserve"> h</w:t>
            </w:r>
            <w:r w:rsidRPr="00F27B7F">
              <w:rPr>
                <w:sz w:val="20"/>
                <w:szCs w:val="20"/>
                <w:lang w:val="vi-VN"/>
              </w:rPr>
              <w:t>ết nợ tiền sử dụng đất th</w:t>
            </w:r>
            <w:r w:rsidRPr="00F27B7F">
              <w:rPr>
                <w:sz w:val="20"/>
                <w:szCs w:val="20"/>
              </w:rPr>
              <w:t xml:space="preserve">ì </w:t>
            </w:r>
            <w:proofErr w:type="spellStart"/>
            <w:r w:rsidRPr="00F27B7F">
              <w:rPr>
                <w:sz w:val="20"/>
                <w:szCs w:val="20"/>
              </w:rPr>
              <w:t>th</w:t>
            </w:r>
            <w:proofErr w:type="spellEnd"/>
            <w:r w:rsidRPr="00F27B7F">
              <w:rPr>
                <w:sz w:val="20"/>
                <w:szCs w:val="20"/>
                <w:lang w:val="vi-VN"/>
              </w:rPr>
              <w:t>ực hiện như sau:</w:t>
            </w:r>
          </w:p>
          <w:p w14:paraId="64B14A36" w14:textId="77777777" w:rsidR="00F31681" w:rsidRPr="00F27B7F" w:rsidRDefault="00F31681" w:rsidP="00F31681">
            <w:pPr>
              <w:pStyle w:val="NormalWeb"/>
              <w:shd w:val="clear" w:color="auto" w:fill="FFFFFF"/>
              <w:spacing w:before="60" w:beforeAutospacing="0" w:after="60" w:afterAutospacing="0" w:line="144" w:lineRule="atLeast"/>
              <w:ind w:right="60" w:firstLine="71"/>
              <w:jc w:val="both"/>
              <w:rPr>
                <w:sz w:val="20"/>
                <w:szCs w:val="20"/>
              </w:rPr>
            </w:pPr>
            <w:bookmarkStart w:id="68" w:name="diem_a_3_50"/>
            <w:r w:rsidRPr="00F27B7F">
              <w:rPr>
                <w:sz w:val="20"/>
                <w:szCs w:val="20"/>
              </w:rPr>
              <w:t xml:space="preserve">a) </w:t>
            </w:r>
            <w:proofErr w:type="spellStart"/>
            <w:r w:rsidRPr="00F27B7F">
              <w:rPr>
                <w:sz w:val="20"/>
                <w:szCs w:val="20"/>
              </w:rPr>
              <w:t>Đối</w:t>
            </w:r>
            <w:proofErr w:type="spellEnd"/>
            <w:r w:rsidRPr="00F27B7F">
              <w:rPr>
                <w:sz w:val="20"/>
                <w:szCs w:val="20"/>
              </w:rPr>
              <w:t xml:space="preserve"> </w:t>
            </w:r>
            <w:proofErr w:type="spellStart"/>
            <w:r w:rsidRPr="00F27B7F">
              <w:rPr>
                <w:sz w:val="20"/>
                <w:szCs w:val="20"/>
              </w:rPr>
              <w:t>với</w:t>
            </w:r>
            <w:proofErr w:type="spellEnd"/>
            <w:r w:rsidRPr="00F27B7F">
              <w:rPr>
                <w:sz w:val="20"/>
                <w:szCs w:val="20"/>
              </w:rPr>
              <w:t xml:space="preserve"> </w:t>
            </w:r>
            <w:proofErr w:type="spellStart"/>
            <w:r w:rsidRPr="00F27B7F">
              <w:rPr>
                <w:sz w:val="20"/>
                <w:szCs w:val="20"/>
              </w:rPr>
              <w:t>hộ</w:t>
            </w:r>
            <w:proofErr w:type="spellEnd"/>
            <w:r w:rsidRPr="00F27B7F">
              <w:rPr>
                <w:sz w:val="20"/>
                <w:szCs w:val="20"/>
              </w:rPr>
              <w:t xml:space="preserve"> </w:t>
            </w:r>
            <w:proofErr w:type="spellStart"/>
            <w:r w:rsidRPr="00F27B7F">
              <w:rPr>
                <w:sz w:val="20"/>
                <w:szCs w:val="20"/>
              </w:rPr>
              <w:t>gia</w:t>
            </w:r>
            <w:proofErr w:type="spellEnd"/>
            <w:r w:rsidRPr="00F27B7F">
              <w:rPr>
                <w:sz w:val="20"/>
                <w:szCs w:val="20"/>
              </w:rPr>
              <w:t xml:space="preserve"> </w:t>
            </w:r>
            <w:proofErr w:type="spellStart"/>
            <w:r w:rsidRPr="00F27B7F">
              <w:rPr>
                <w:sz w:val="20"/>
                <w:szCs w:val="20"/>
              </w:rPr>
              <w:t>đình</w:t>
            </w:r>
            <w:proofErr w:type="spellEnd"/>
            <w:r w:rsidRPr="00F27B7F">
              <w:rPr>
                <w:sz w:val="20"/>
                <w:szCs w:val="20"/>
              </w:rPr>
              <w:t xml:space="preserve">, </w:t>
            </w:r>
            <w:proofErr w:type="spellStart"/>
            <w:r w:rsidRPr="00F27B7F">
              <w:rPr>
                <w:sz w:val="20"/>
                <w:szCs w:val="20"/>
              </w:rPr>
              <w:t>cá</w:t>
            </w:r>
            <w:proofErr w:type="spellEnd"/>
            <w:r w:rsidRPr="00F27B7F">
              <w:rPr>
                <w:sz w:val="20"/>
                <w:szCs w:val="20"/>
              </w:rPr>
              <w:t xml:space="preserve"> </w:t>
            </w:r>
            <w:proofErr w:type="spellStart"/>
            <w:r w:rsidRPr="00F27B7F">
              <w:rPr>
                <w:sz w:val="20"/>
                <w:szCs w:val="20"/>
              </w:rPr>
              <w:t>nhân</w:t>
            </w:r>
            <w:proofErr w:type="spellEnd"/>
            <w:r w:rsidRPr="00F27B7F">
              <w:rPr>
                <w:sz w:val="20"/>
                <w:szCs w:val="20"/>
              </w:rPr>
              <w:t xml:space="preserve"> </w:t>
            </w:r>
            <w:proofErr w:type="spellStart"/>
            <w:r w:rsidRPr="00F27B7F">
              <w:rPr>
                <w:sz w:val="20"/>
                <w:szCs w:val="20"/>
              </w:rPr>
              <w:t>đã</w:t>
            </w:r>
            <w:proofErr w:type="spellEnd"/>
            <w:r w:rsidRPr="00F27B7F">
              <w:rPr>
                <w:sz w:val="20"/>
                <w:szCs w:val="20"/>
              </w:rPr>
              <w:t xml:space="preserve"> </w:t>
            </w:r>
            <w:proofErr w:type="spellStart"/>
            <w:r w:rsidRPr="00F27B7F">
              <w:rPr>
                <w:sz w:val="20"/>
                <w:szCs w:val="20"/>
              </w:rPr>
              <w:t>được</w:t>
            </w:r>
            <w:proofErr w:type="spellEnd"/>
            <w:r w:rsidRPr="00F27B7F">
              <w:rPr>
                <w:sz w:val="20"/>
                <w:szCs w:val="20"/>
              </w:rPr>
              <w:t xml:space="preserve"> </w:t>
            </w:r>
            <w:proofErr w:type="spellStart"/>
            <w:r w:rsidRPr="00F27B7F">
              <w:rPr>
                <w:sz w:val="20"/>
                <w:szCs w:val="20"/>
              </w:rPr>
              <w:t>ghi</w:t>
            </w:r>
            <w:proofErr w:type="spellEnd"/>
            <w:r w:rsidRPr="00F27B7F">
              <w:rPr>
                <w:sz w:val="20"/>
                <w:szCs w:val="20"/>
              </w:rPr>
              <w:t xml:space="preserve"> </w:t>
            </w:r>
            <w:proofErr w:type="spellStart"/>
            <w:r w:rsidRPr="00F27B7F">
              <w:rPr>
                <w:sz w:val="20"/>
                <w:szCs w:val="20"/>
              </w:rPr>
              <w:t>nợ</w:t>
            </w:r>
            <w:proofErr w:type="spellEnd"/>
            <w:r w:rsidRPr="00F27B7F">
              <w:rPr>
                <w:sz w:val="20"/>
                <w:szCs w:val="20"/>
              </w:rPr>
              <w:t xml:space="preserve"> </w:t>
            </w:r>
            <w:proofErr w:type="spellStart"/>
            <w:r w:rsidRPr="00F27B7F">
              <w:rPr>
                <w:sz w:val="20"/>
                <w:szCs w:val="20"/>
              </w:rPr>
              <w:t>tiền</w:t>
            </w:r>
            <w:proofErr w:type="spellEnd"/>
            <w:r w:rsidRPr="00F27B7F">
              <w:rPr>
                <w:sz w:val="20"/>
                <w:szCs w:val="20"/>
              </w:rPr>
              <w:t xml:space="preserve"> </w:t>
            </w:r>
            <w:proofErr w:type="spellStart"/>
            <w:r w:rsidRPr="00F27B7F">
              <w:rPr>
                <w:sz w:val="20"/>
                <w:szCs w:val="20"/>
              </w:rPr>
              <w:t>sử</w:t>
            </w:r>
            <w:proofErr w:type="spellEnd"/>
            <w:r w:rsidRPr="00F27B7F">
              <w:rPr>
                <w:sz w:val="20"/>
                <w:szCs w:val="20"/>
              </w:rPr>
              <w:t xml:space="preserve"> </w:t>
            </w:r>
            <w:proofErr w:type="spellStart"/>
            <w:r w:rsidRPr="00F27B7F">
              <w:rPr>
                <w:sz w:val="20"/>
                <w:szCs w:val="20"/>
              </w:rPr>
              <w:t>dụng</w:t>
            </w:r>
            <w:proofErr w:type="spellEnd"/>
            <w:r w:rsidRPr="00F27B7F">
              <w:rPr>
                <w:sz w:val="20"/>
                <w:szCs w:val="20"/>
              </w:rPr>
              <w:t xml:space="preserve"> </w:t>
            </w:r>
            <w:proofErr w:type="spellStart"/>
            <w:r w:rsidRPr="00F27B7F">
              <w:rPr>
                <w:sz w:val="20"/>
                <w:szCs w:val="20"/>
              </w:rPr>
              <w:t>đất</w:t>
            </w:r>
            <w:proofErr w:type="spellEnd"/>
            <w:r w:rsidRPr="00F27B7F">
              <w:rPr>
                <w:sz w:val="20"/>
                <w:szCs w:val="20"/>
              </w:rPr>
              <w:t xml:space="preserve"> </w:t>
            </w:r>
            <w:proofErr w:type="spellStart"/>
            <w:r w:rsidRPr="00F27B7F">
              <w:rPr>
                <w:sz w:val="20"/>
                <w:szCs w:val="20"/>
              </w:rPr>
              <w:t>trước</w:t>
            </w:r>
            <w:proofErr w:type="spellEnd"/>
            <w:r w:rsidRPr="00F27B7F">
              <w:rPr>
                <w:sz w:val="20"/>
                <w:szCs w:val="20"/>
              </w:rPr>
              <w:t xml:space="preserve"> </w:t>
            </w:r>
            <w:proofErr w:type="spellStart"/>
            <w:r w:rsidRPr="00F27B7F">
              <w:rPr>
                <w:sz w:val="20"/>
                <w:szCs w:val="20"/>
              </w:rPr>
              <w:t>ngày</w:t>
            </w:r>
            <w:proofErr w:type="spellEnd"/>
            <w:r w:rsidRPr="00F27B7F">
              <w:rPr>
                <w:sz w:val="20"/>
                <w:szCs w:val="20"/>
              </w:rPr>
              <w:t xml:space="preserve"> 10 </w:t>
            </w:r>
            <w:proofErr w:type="spellStart"/>
            <w:r w:rsidRPr="00F27B7F">
              <w:rPr>
                <w:sz w:val="20"/>
                <w:szCs w:val="20"/>
              </w:rPr>
              <w:t>tháng</w:t>
            </w:r>
            <w:proofErr w:type="spellEnd"/>
            <w:r w:rsidRPr="00F27B7F">
              <w:rPr>
                <w:sz w:val="20"/>
                <w:szCs w:val="20"/>
              </w:rPr>
              <w:t xml:space="preserve"> 12 </w:t>
            </w:r>
            <w:proofErr w:type="spellStart"/>
            <w:r w:rsidRPr="00F27B7F">
              <w:rPr>
                <w:sz w:val="20"/>
                <w:szCs w:val="20"/>
              </w:rPr>
              <w:t>năm</w:t>
            </w:r>
            <w:proofErr w:type="spellEnd"/>
            <w:r w:rsidRPr="00F27B7F">
              <w:rPr>
                <w:sz w:val="20"/>
                <w:szCs w:val="20"/>
              </w:rPr>
              <w:t xml:space="preserve"> 2019 </w:t>
            </w:r>
            <w:proofErr w:type="spellStart"/>
            <w:r w:rsidRPr="00F27B7F">
              <w:rPr>
                <w:sz w:val="20"/>
                <w:szCs w:val="20"/>
              </w:rPr>
              <w:t>thì</w:t>
            </w:r>
            <w:proofErr w:type="spellEnd"/>
            <w:r w:rsidRPr="00F27B7F">
              <w:rPr>
                <w:sz w:val="20"/>
                <w:szCs w:val="20"/>
              </w:rPr>
              <w:t xml:space="preserve"> </w:t>
            </w:r>
            <w:proofErr w:type="spellStart"/>
            <w:r w:rsidRPr="00F27B7F">
              <w:rPr>
                <w:sz w:val="20"/>
                <w:szCs w:val="20"/>
              </w:rPr>
              <w:t>tiếp</w:t>
            </w:r>
            <w:proofErr w:type="spellEnd"/>
            <w:r w:rsidRPr="00F27B7F">
              <w:rPr>
                <w:sz w:val="20"/>
                <w:szCs w:val="20"/>
              </w:rPr>
              <w:t xml:space="preserve"> </w:t>
            </w:r>
            <w:proofErr w:type="spellStart"/>
            <w:r w:rsidRPr="00F27B7F">
              <w:rPr>
                <w:sz w:val="20"/>
                <w:szCs w:val="20"/>
              </w:rPr>
              <w:t>tục</w:t>
            </w:r>
            <w:proofErr w:type="spellEnd"/>
            <w:r w:rsidRPr="00F27B7F">
              <w:rPr>
                <w:sz w:val="20"/>
                <w:szCs w:val="20"/>
              </w:rPr>
              <w:t xml:space="preserve"> </w:t>
            </w:r>
            <w:proofErr w:type="spellStart"/>
            <w:r w:rsidRPr="00F27B7F">
              <w:rPr>
                <w:sz w:val="20"/>
                <w:szCs w:val="20"/>
              </w:rPr>
              <w:t>thanh</w:t>
            </w:r>
            <w:proofErr w:type="spellEnd"/>
            <w:r w:rsidRPr="00F27B7F">
              <w:rPr>
                <w:sz w:val="20"/>
                <w:szCs w:val="20"/>
              </w:rPr>
              <w:t xml:space="preserve"> </w:t>
            </w:r>
            <w:proofErr w:type="spellStart"/>
            <w:r w:rsidRPr="00F27B7F">
              <w:rPr>
                <w:sz w:val="20"/>
                <w:szCs w:val="20"/>
              </w:rPr>
              <w:t>toán</w:t>
            </w:r>
            <w:proofErr w:type="spellEnd"/>
            <w:r w:rsidRPr="00F27B7F">
              <w:rPr>
                <w:sz w:val="20"/>
                <w:szCs w:val="20"/>
              </w:rPr>
              <w:t xml:space="preserve"> </w:t>
            </w:r>
            <w:proofErr w:type="spellStart"/>
            <w:r w:rsidRPr="00F27B7F">
              <w:rPr>
                <w:sz w:val="20"/>
                <w:szCs w:val="20"/>
              </w:rPr>
              <w:t>tiền</w:t>
            </w:r>
            <w:proofErr w:type="spellEnd"/>
            <w:r w:rsidRPr="00F27B7F">
              <w:rPr>
                <w:sz w:val="20"/>
                <w:szCs w:val="20"/>
              </w:rPr>
              <w:t xml:space="preserve"> </w:t>
            </w:r>
            <w:proofErr w:type="spellStart"/>
            <w:r w:rsidRPr="00F27B7F">
              <w:rPr>
                <w:sz w:val="20"/>
                <w:szCs w:val="20"/>
              </w:rPr>
              <w:t>sử</w:t>
            </w:r>
            <w:proofErr w:type="spellEnd"/>
            <w:r w:rsidRPr="00F27B7F">
              <w:rPr>
                <w:sz w:val="20"/>
                <w:szCs w:val="20"/>
              </w:rPr>
              <w:t xml:space="preserve"> </w:t>
            </w:r>
            <w:proofErr w:type="spellStart"/>
            <w:r w:rsidRPr="00F27B7F">
              <w:rPr>
                <w:sz w:val="20"/>
                <w:szCs w:val="20"/>
              </w:rPr>
              <w:t>dụng</w:t>
            </w:r>
            <w:proofErr w:type="spellEnd"/>
            <w:r w:rsidRPr="00F27B7F">
              <w:rPr>
                <w:sz w:val="20"/>
                <w:szCs w:val="20"/>
              </w:rPr>
              <w:t xml:space="preserve"> </w:t>
            </w:r>
            <w:proofErr w:type="spellStart"/>
            <w:r w:rsidRPr="00F27B7F">
              <w:rPr>
                <w:sz w:val="20"/>
                <w:szCs w:val="20"/>
              </w:rPr>
              <w:t>đất</w:t>
            </w:r>
            <w:proofErr w:type="spellEnd"/>
            <w:r w:rsidRPr="00F27B7F">
              <w:rPr>
                <w:sz w:val="20"/>
                <w:szCs w:val="20"/>
              </w:rPr>
              <w:t xml:space="preserve"> </w:t>
            </w:r>
            <w:proofErr w:type="spellStart"/>
            <w:r w:rsidRPr="00F27B7F">
              <w:rPr>
                <w:sz w:val="20"/>
                <w:szCs w:val="20"/>
              </w:rPr>
              <w:t>còn</w:t>
            </w:r>
            <w:proofErr w:type="spellEnd"/>
            <w:r w:rsidRPr="00F27B7F">
              <w:rPr>
                <w:sz w:val="20"/>
                <w:szCs w:val="20"/>
              </w:rPr>
              <w:t xml:space="preserve"> </w:t>
            </w:r>
            <w:proofErr w:type="spellStart"/>
            <w:r w:rsidRPr="00F27B7F">
              <w:rPr>
                <w:sz w:val="20"/>
                <w:szCs w:val="20"/>
              </w:rPr>
              <w:t>nợ</w:t>
            </w:r>
            <w:proofErr w:type="spellEnd"/>
            <w:r w:rsidRPr="00F27B7F">
              <w:rPr>
                <w:sz w:val="20"/>
                <w:szCs w:val="20"/>
              </w:rPr>
              <w:t xml:space="preserve"> </w:t>
            </w:r>
            <w:proofErr w:type="spellStart"/>
            <w:r w:rsidRPr="00F27B7F">
              <w:rPr>
                <w:sz w:val="20"/>
                <w:szCs w:val="20"/>
              </w:rPr>
              <w:t>theo</w:t>
            </w:r>
            <w:proofErr w:type="spellEnd"/>
            <w:r w:rsidRPr="00F27B7F">
              <w:rPr>
                <w:sz w:val="20"/>
                <w:szCs w:val="20"/>
              </w:rPr>
              <w:t xml:space="preserve"> </w:t>
            </w:r>
            <w:proofErr w:type="spellStart"/>
            <w:r w:rsidRPr="00F27B7F">
              <w:rPr>
                <w:sz w:val="20"/>
                <w:szCs w:val="20"/>
              </w:rPr>
              <w:t>chính</w:t>
            </w:r>
            <w:proofErr w:type="spellEnd"/>
            <w:r w:rsidRPr="00F27B7F">
              <w:rPr>
                <w:sz w:val="20"/>
                <w:szCs w:val="20"/>
              </w:rPr>
              <w:t xml:space="preserve"> </w:t>
            </w:r>
            <w:proofErr w:type="spellStart"/>
            <w:r w:rsidRPr="00F27B7F">
              <w:rPr>
                <w:sz w:val="20"/>
                <w:szCs w:val="20"/>
              </w:rPr>
              <w:t>sách</w:t>
            </w:r>
            <w:proofErr w:type="spellEnd"/>
            <w:r w:rsidRPr="00F27B7F">
              <w:rPr>
                <w:sz w:val="20"/>
                <w:szCs w:val="20"/>
              </w:rPr>
              <w:t xml:space="preserve"> </w:t>
            </w:r>
            <w:proofErr w:type="spellStart"/>
            <w:r w:rsidRPr="00F27B7F">
              <w:rPr>
                <w:sz w:val="20"/>
                <w:szCs w:val="20"/>
              </w:rPr>
              <w:t>và</w:t>
            </w:r>
            <w:proofErr w:type="spellEnd"/>
            <w:r w:rsidRPr="00F27B7F">
              <w:rPr>
                <w:sz w:val="20"/>
                <w:szCs w:val="20"/>
              </w:rPr>
              <w:t xml:space="preserve"> </w:t>
            </w:r>
            <w:proofErr w:type="spellStart"/>
            <w:r w:rsidRPr="00F27B7F">
              <w:rPr>
                <w:sz w:val="20"/>
                <w:szCs w:val="20"/>
              </w:rPr>
              <w:t>giá</w:t>
            </w:r>
            <w:proofErr w:type="spellEnd"/>
            <w:r w:rsidRPr="00F27B7F">
              <w:rPr>
                <w:sz w:val="20"/>
                <w:szCs w:val="20"/>
              </w:rPr>
              <w:t xml:space="preserve"> </w:t>
            </w:r>
            <w:proofErr w:type="spellStart"/>
            <w:r w:rsidRPr="00F27B7F">
              <w:rPr>
                <w:sz w:val="20"/>
                <w:szCs w:val="20"/>
              </w:rPr>
              <w:t>đất</w:t>
            </w:r>
            <w:proofErr w:type="spellEnd"/>
            <w:r w:rsidRPr="00F27B7F">
              <w:rPr>
                <w:sz w:val="20"/>
                <w:szCs w:val="20"/>
              </w:rPr>
              <w:t xml:space="preserve"> </w:t>
            </w:r>
            <w:proofErr w:type="spellStart"/>
            <w:r w:rsidRPr="00F27B7F">
              <w:rPr>
                <w:sz w:val="20"/>
                <w:szCs w:val="20"/>
              </w:rPr>
              <w:t>tại</w:t>
            </w:r>
            <w:proofErr w:type="spellEnd"/>
            <w:r w:rsidRPr="00F27B7F">
              <w:rPr>
                <w:sz w:val="20"/>
                <w:szCs w:val="20"/>
              </w:rPr>
              <w:t xml:space="preserve"> </w:t>
            </w:r>
            <w:proofErr w:type="spellStart"/>
            <w:r w:rsidRPr="00F27B7F">
              <w:rPr>
                <w:sz w:val="20"/>
                <w:szCs w:val="20"/>
              </w:rPr>
              <w:t>thời</w:t>
            </w:r>
            <w:proofErr w:type="spellEnd"/>
            <w:r w:rsidRPr="00F27B7F">
              <w:rPr>
                <w:sz w:val="20"/>
                <w:szCs w:val="20"/>
              </w:rPr>
              <w:t xml:space="preserve"> </w:t>
            </w:r>
            <w:proofErr w:type="spellStart"/>
            <w:r w:rsidRPr="00F27B7F">
              <w:rPr>
                <w:sz w:val="20"/>
                <w:szCs w:val="20"/>
              </w:rPr>
              <w:t>điểm</w:t>
            </w:r>
            <w:proofErr w:type="spellEnd"/>
            <w:r w:rsidRPr="00F27B7F">
              <w:rPr>
                <w:sz w:val="20"/>
                <w:szCs w:val="20"/>
              </w:rPr>
              <w:t xml:space="preserve"> </w:t>
            </w:r>
            <w:proofErr w:type="spellStart"/>
            <w:r w:rsidRPr="00F27B7F">
              <w:rPr>
                <w:sz w:val="20"/>
                <w:szCs w:val="20"/>
              </w:rPr>
              <w:t>cấp</w:t>
            </w:r>
            <w:proofErr w:type="spellEnd"/>
            <w:r w:rsidRPr="00F27B7F">
              <w:rPr>
                <w:sz w:val="20"/>
                <w:szCs w:val="20"/>
              </w:rPr>
              <w:t xml:space="preserve"> </w:t>
            </w:r>
            <w:proofErr w:type="spellStart"/>
            <w:r w:rsidRPr="00F27B7F">
              <w:rPr>
                <w:sz w:val="20"/>
                <w:szCs w:val="20"/>
              </w:rPr>
              <w:t>Giấy</w:t>
            </w:r>
            <w:proofErr w:type="spellEnd"/>
            <w:r w:rsidRPr="00F27B7F">
              <w:rPr>
                <w:sz w:val="20"/>
                <w:szCs w:val="20"/>
              </w:rPr>
              <w:t xml:space="preserve"> </w:t>
            </w:r>
            <w:proofErr w:type="spellStart"/>
            <w:r w:rsidRPr="00F27B7F">
              <w:rPr>
                <w:sz w:val="20"/>
                <w:szCs w:val="20"/>
              </w:rPr>
              <w:t>chứng</w:t>
            </w:r>
            <w:proofErr w:type="spellEnd"/>
            <w:r w:rsidRPr="00F27B7F">
              <w:rPr>
                <w:sz w:val="20"/>
                <w:szCs w:val="20"/>
              </w:rPr>
              <w:t xml:space="preserve"> </w:t>
            </w:r>
            <w:proofErr w:type="spellStart"/>
            <w:r w:rsidRPr="00F27B7F">
              <w:rPr>
                <w:sz w:val="20"/>
                <w:szCs w:val="20"/>
              </w:rPr>
              <w:t>nhận</w:t>
            </w:r>
            <w:proofErr w:type="spellEnd"/>
            <w:r w:rsidRPr="00F27B7F">
              <w:rPr>
                <w:sz w:val="20"/>
                <w:szCs w:val="20"/>
              </w:rPr>
              <w:t xml:space="preserve"> (</w:t>
            </w:r>
            <w:proofErr w:type="spellStart"/>
            <w:r w:rsidRPr="00F27B7F">
              <w:rPr>
                <w:sz w:val="20"/>
                <w:szCs w:val="20"/>
              </w:rPr>
              <w:t>hoặc</w:t>
            </w:r>
            <w:proofErr w:type="spellEnd"/>
            <w:r w:rsidRPr="00F27B7F">
              <w:rPr>
                <w:sz w:val="20"/>
                <w:szCs w:val="20"/>
              </w:rPr>
              <w:t xml:space="preserve"> </w:t>
            </w:r>
            <w:proofErr w:type="spellStart"/>
            <w:r w:rsidRPr="00F27B7F">
              <w:rPr>
                <w:sz w:val="20"/>
                <w:szCs w:val="20"/>
              </w:rPr>
              <w:t>theo</w:t>
            </w:r>
            <w:proofErr w:type="spellEnd"/>
            <w:r w:rsidRPr="00F27B7F">
              <w:rPr>
                <w:sz w:val="20"/>
                <w:szCs w:val="20"/>
              </w:rPr>
              <w:t xml:space="preserve"> </w:t>
            </w:r>
            <w:proofErr w:type="spellStart"/>
            <w:r w:rsidRPr="00F27B7F">
              <w:rPr>
                <w:sz w:val="20"/>
                <w:szCs w:val="20"/>
              </w:rPr>
              <w:t>số</w:t>
            </w:r>
            <w:proofErr w:type="spellEnd"/>
            <w:r w:rsidRPr="00F27B7F">
              <w:rPr>
                <w:sz w:val="20"/>
                <w:szCs w:val="20"/>
              </w:rPr>
              <w:t xml:space="preserve"> </w:t>
            </w:r>
            <w:proofErr w:type="spellStart"/>
            <w:r w:rsidRPr="00F27B7F">
              <w:rPr>
                <w:sz w:val="20"/>
                <w:szCs w:val="20"/>
              </w:rPr>
              <w:t>tiền</w:t>
            </w:r>
            <w:proofErr w:type="spellEnd"/>
            <w:r w:rsidRPr="00F27B7F">
              <w:rPr>
                <w:sz w:val="20"/>
                <w:szCs w:val="20"/>
              </w:rPr>
              <w:t xml:space="preserve"> </w:t>
            </w:r>
            <w:proofErr w:type="spellStart"/>
            <w:r w:rsidRPr="00F27B7F">
              <w:rPr>
                <w:sz w:val="20"/>
                <w:szCs w:val="20"/>
              </w:rPr>
              <w:t>ghi</w:t>
            </w:r>
            <w:proofErr w:type="spellEnd"/>
            <w:r w:rsidRPr="00F27B7F">
              <w:rPr>
                <w:sz w:val="20"/>
                <w:szCs w:val="20"/>
              </w:rPr>
              <w:t xml:space="preserve"> </w:t>
            </w:r>
            <w:proofErr w:type="spellStart"/>
            <w:r w:rsidRPr="00F27B7F">
              <w:rPr>
                <w:sz w:val="20"/>
                <w:szCs w:val="20"/>
              </w:rPr>
              <w:t>trên</w:t>
            </w:r>
            <w:proofErr w:type="spellEnd"/>
            <w:r w:rsidRPr="00F27B7F">
              <w:rPr>
                <w:sz w:val="20"/>
                <w:szCs w:val="20"/>
              </w:rPr>
              <w:t xml:space="preserve"> </w:t>
            </w:r>
            <w:proofErr w:type="spellStart"/>
            <w:r w:rsidRPr="00F27B7F">
              <w:rPr>
                <w:sz w:val="20"/>
                <w:szCs w:val="20"/>
              </w:rPr>
              <w:t>Giấy</w:t>
            </w:r>
            <w:proofErr w:type="spellEnd"/>
            <w:r w:rsidRPr="00F27B7F">
              <w:rPr>
                <w:sz w:val="20"/>
                <w:szCs w:val="20"/>
              </w:rPr>
              <w:t xml:space="preserve"> </w:t>
            </w:r>
            <w:proofErr w:type="spellStart"/>
            <w:r w:rsidRPr="00F27B7F">
              <w:rPr>
                <w:sz w:val="20"/>
                <w:szCs w:val="20"/>
              </w:rPr>
              <w:t>chứng</w:t>
            </w:r>
            <w:proofErr w:type="spellEnd"/>
            <w:r w:rsidRPr="00F27B7F">
              <w:rPr>
                <w:sz w:val="20"/>
                <w:szCs w:val="20"/>
              </w:rPr>
              <w:t xml:space="preserve"> </w:t>
            </w:r>
            <w:proofErr w:type="spellStart"/>
            <w:r w:rsidRPr="00F27B7F">
              <w:rPr>
                <w:sz w:val="20"/>
                <w:szCs w:val="20"/>
              </w:rPr>
              <w:t>nhận</w:t>
            </w:r>
            <w:proofErr w:type="spellEnd"/>
            <w:r w:rsidRPr="00F27B7F">
              <w:rPr>
                <w:sz w:val="20"/>
                <w:szCs w:val="20"/>
              </w:rPr>
              <w:t xml:space="preserve"> </w:t>
            </w:r>
            <w:proofErr w:type="spellStart"/>
            <w:r w:rsidRPr="00F27B7F">
              <w:rPr>
                <w:sz w:val="20"/>
                <w:szCs w:val="20"/>
              </w:rPr>
              <w:t>đã</w:t>
            </w:r>
            <w:proofErr w:type="spellEnd"/>
            <w:r w:rsidRPr="00F27B7F">
              <w:rPr>
                <w:sz w:val="20"/>
                <w:szCs w:val="20"/>
              </w:rPr>
              <w:t xml:space="preserve"> </w:t>
            </w:r>
            <w:proofErr w:type="spellStart"/>
            <w:r w:rsidRPr="00F27B7F">
              <w:rPr>
                <w:sz w:val="20"/>
                <w:szCs w:val="20"/>
              </w:rPr>
              <w:t>được</w:t>
            </w:r>
            <w:proofErr w:type="spellEnd"/>
            <w:r w:rsidRPr="00F27B7F">
              <w:rPr>
                <w:sz w:val="20"/>
                <w:szCs w:val="20"/>
              </w:rPr>
              <w:t xml:space="preserve"> </w:t>
            </w:r>
            <w:proofErr w:type="spellStart"/>
            <w:r w:rsidRPr="00F27B7F">
              <w:rPr>
                <w:sz w:val="20"/>
                <w:szCs w:val="20"/>
              </w:rPr>
              <w:t>xác</w:t>
            </w:r>
            <w:proofErr w:type="spellEnd"/>
            <w:r w:rsidRPr="00F27B7F">
              <w:rPr>
                <w:sz w:val="20"/>
                <w:szCs w:val="20"/>
              </w:rPr>
              <w:t xml:space="preserve"> </w:t>
            </w:r>
            <w:proofErr w:type="spellStart"/>
            <w:r w:rsidRPr="00F27B7F">
              <w:rPr>
                <w:sz w:val="20"/>
                <w:szCs w:val="20"/>
              </w:rPr>
              <w:t>định</w:t>
            </w:r>
            <w:proofErr w:type="spellEnd"/>
            <w:r w:rsidRPr="00F27B7F">
              <w:rPr>
                <w:sz w:val="20"/>
                <w:szCs w:val="20"/>
              </w:rPr>
              <w:t xml:space="preserve"> </w:t>
            </w:r>
            <w:proofErr w:type="spellStart"/>
            <w:r w:rsidRPr="00F27B7F">
              <w:rPr>
                <w:sz w:val="20"/>
                <w:szCs w:val="20"/>
              </w:rPr>
              <w:t>theo</w:t>
            </w:r>
            <w:proofErr w:type="spellEnd"/>
            <w:r w:rsidRPr="00F27B7F">
              <w:rPr>
                <w:sz w:val="20"/>
                <w:szCs w:val="20"/>
              </w:rPr>
              <w:t xml:space="preserve"> </w:t>
            </w:r>
            <w:proofErr w:type="spellStart"/>
            <w:r w:rsidRPr="00F27B7F">
              <w:rPr>
                <w:sz w:val="20"/>
                <w:szCs w:val="20"/>
              </w:rPr>
              <w:t>đúng</w:t>
            </w:r>
            <w:proofErr w:type="spellEnd"/>
            <w:r w:rsidRPr="00F27B7F">
              <w:rPr>
                <w:sz w:val="20"/>
                <w:szCs w:val="20"/>
              </w:rPr>
              <w:t xml:space="preserve"> </w:t>
            </w:r>
            <w:proofErr w:type="spellStart"/>
            <w:r w:rsidRPr="00F27B7F">
              <w:rPr>
                <w:sz w:val="20"/>
                <w:szCs w:val="20"/>
              </w:rPr>
              <w:t>quy</w:t>
            </w:r>
            <w:proofErr w:type="spellEnd"/>
            <w:r w:rsidRPr="00F27B7F">
              <w:rPr>
                <w:sz w:val="20"/>
                <w:szCs w:val="20"/>
              </w:rPr>
              <w:t xml:space="preserve"> </w:t>
            </w:r>
            <w:proofErr w:type="spellStart"/>
            <w:r w:rsidRPr="00F27B7F">
              <w:rPr>
                <w:sz w:val="20"/>
                <w:szCs w:val="20"/>
              </w:rPr>
              <w:t>định</w:t>
            </w:r>
            <w:proofErr w:type="spellEnd"/>
            <w:r w:rsidRPr="00F27B7F">
              <w:rPr>
                <w:sz w:val="20"/>
                <w:szCs w:val="20"/>
              </w:rPr>
              <w:t xml:space="preserve"> </w:t>
            </w:r>
            <w:proofErr w:type="spellStart"/>
            <w:r w:rsidRPr="00F27B7F">
              <w:rPr>
                <w:sz w:val="20"/>
                <w:szCs w:val="20"/>
              </w:rPr>
              <w:t>của</w:t>
            </w:r>
            <w:proofErr w:type="spellEnd"/>
            <w:r w:rsidRPr="00F27B7F">
              <w:rPr>
                <w:sz w:val="20"/>
                <w:szCs w:val="20"/>
              </w:rPr>
              <w:t xml:space="preserve"> </w:t>
            </w:r>
            <w:proofErr w:type="spellStart"/>
            <w:r w:rsidRPr="00F27B7F">
              <w:rPr>
                <w:sz w:val="20"/>
                <w:szCs w:val="20"/>
              </w:rPr>
              <w:t>pháp</w:t>
            </w:r>
            <w:proofErr w:type="spellEnd"/>
            <w:r w:rsidRPr="00F27B7F">
              <w:rPr>
                <w:sz w:val="20"/>
                <w:szCs w:val="20"/>
              </w:rPr>
              <w:t xml:space="preserve"> </w:t>
            </w:r>
            <w:proofErr w:type="spellStart"/>
            <w:r w:rsidRPr="00F27B7F">
              <w:rPr>
                <w:sz w:val="20"/>
                <w:szCs w:val="20"/>
              </w:rPr>
              <w:t>luật</w:t>
            </w:r>
            <w:proofErr w:type="spellEnd"/>
            <w:r w:rsidRPr="00F27B7F">
              <w:rPr>
                <w:sz w:val="20"/>
                <w:szCs w:val="20"/>
              </w:rPr>
              <w:t xml:space="preserve">). Trường </w:t>
            </w:r>
            <w:proofErr w:type="spellStart"/>
            <w:r w:rsidRPr="00F27B7F">
              <w:rPr>
                <w:sz w:val="20"/>
                <w:szCs w:val="20"/>
              </w:rPr>
              <w:t>hợp</w:t>
            </w:r>
            <w:proofErr w:type="spellEnd"/>
            <w:r w:rsidRPr="00F27B7F">
              <w:rPr>
                <w:sz w:val="20"/>
                <w:szCs w:val="20"/>
              </w:rPr>
              <w:t xml:space="preserve"> </w:t>
            </w:r>
            <w:proofErr w:type="spellStart"/>
            <w:r w:rsidRPr="00F27B7F">
              <w:rPr>
                <w:sz w:val="20"/>
                <w:szCs w:val="20"/>
              </w:rPr>
              <w:t>quá</w:t>
            </w:r>
            <w:proofErr w:type="spellEnd"/>
            <w:r w:rsidRPr="00F27B7F">
              <w:rPr>
                <w:sz w:val="20"/>
                <w:szCs w:val="20"/>
              </w:rPr>
              <w:t xml:space="preserve"> </w:t>
            </w:r>
            <w:proofErr w:type="spellStart"/>
            <w:r w:rsidRPr="00F27B7F">
              <w:rPr>
                <w:sz w:val="20"/>
                <w:szCs w:val="20"/>
              </w:rPr>
              <w:t>thời</w:t>
            </w:r>
            <w:proofErr w:type="spellEnd"/>
            <w:r w:rsidRPr="00F27B7F">
              <w:rPr>
                <w:sz w:val="20"/>
                <w:szCs w:val="20"/>
              </w:rPr>
              <w:t xml:space="preserve"> </w:t>
            </w:r>
            <w:proofErr w:type="spellStart"/>
            <w:r w:rsidRPr="00F27B7F">
              <w:rPr>
                <w:sz w:val="20"/>
                <w:szCs w:val="20"/>
              </w:rPr>
              <w:t>hạn</w:t>
            </w:r>
            <w:proofErr w:type="spellEnd"/>
            <w:r w:rsidRPr="00F27B7F">
              <w:rPr>
                <w:sz w:val="20"/>
                <w:szCs w:val="20"/>
              </w:rPr>
              <w:t xml:space="preserve"> </w:t>
            </w:r>
            <w:proofErr w:type="spellStart"/>
            <w:r w:rsidRPr="00F27B7F">
              <w:rPr>
                <w:sz w:val="20"/>
                <w:szCs w:val="20"/>
              </w:rPr>
              <w:t>thanh</w:t>
            </w:r>
            <w:proofErr w:type="spellEnd"/>
            <w:r w:rsidRPr="00F27B7F">
              <w:rPr>
                <w:sz w:val="20"/>
                <w:szCs w:val="20"/>
              </w:rPr>
              <w:t xml:space="preserve"> </w:t>
            </w:r>
            <w:proofErr w:type="spellStart"/>
            <w:r w:rsidRPr="00F27B7F">
              <w:rPr>
                <w:sz w:val="20"/>
                <w:szCs w:val="20"/>
              </w:rPr>
              <w:t>toán</w:t>
            </w:r>
            <w:proofErr w:type="spellEnd"/>
            <w:r w:rsidRPr="00F27B7F">
              <w:rPr>
                <w:sz w:val="20"/>
                <w:szCs w:val="20"/>
              </w:rPr>
              <w:t xml:space="preserve"> </w:t>
            </w:r>
            <w:proofErr w:type="spellStart"/>
            <w:r w:rsidRPr="00F27B7F">
              <w:rPr>
                <w:sz w:val="20"/>
                <w:szCs w:val="20"/>
              </w:rPr>
              <w:t>theo</w:t>
            </w:r>
            <w:proofErr w:type="spellEnd"/>
            <w:r w:rsidRPr="00F27B7F">
              <w:rPr>
                <w:sz w:val="20"/>
                <w:szCs w:val="20"/>
              </w:rPr>
              <w:t xml:space="preserve"> </w:t>
            </w:r>
            <w:proofErr w:type="spellStart"/>
            <w:r w:rsidRPr="00F27B7F">
              <w:rPr>
                <w:sz w:val="20"/>
                <w:szCs w:val="20"/>
              </w:rPr>
              <w:t>quy</w:t>
            </w:r>
            <w:proofErr w:type="spellEnd"/>
            <w:r w:rsidRPr="00F27B7F">
              <w:rPr>
                <w:sz w:val="20"/>
                <w:szCs w:val="20"/>
              </w:rPr>
              <w:t xml:space="preserve"> </w:t>
            </w:r>
            <w:proofErr w:type="spellStart"/>
            <w:r w:rsidRPr="00F27B7F">
              <w:rPr>
                <w:sz w:val="20"/>
                <w:szCs w:val="20"/>
              </w:rPr>
              <w:t>định</w:t>
            </w:r>
            <w:proofErr w:type="spellEnd"/>
            <w:r w:rsidRPr="00F27B7F">
              <w:rPr>
                <w:sz w:val="20"/>
                <w:szCs w:val="20"/>
              </w:rPr>
              <w:t xml:space="preserve"> </w:t>
            </w:r>
            <w:proofErr w:type="spellStart"/>
            <w:r w:rsidRPr="00F27B7F">
              <w:rPr>
                <w:sz w:val="20"/>
                <w:szCs w:val="20"/>
              </w:rPr>
              <w:t>tại</w:t>
            </w:r>
            <w:proofErr w:type="spellEnd"/>
            <w:r w:rsidRPr="00F27B7F">
              <w:rPr>
                <w:sz w:val="20"/>
                <w:szCs w:val="20"/>
              </w:rPr>
              <w:t xml:space="preserve"> </w:t>
            </w:r>
            <w:proofErr w:type="spellStart"/>
            <w:r w:rsidRPr="00F27B7F">
              <w:rPr>
                <w:sz w:val="20"/>
                <w:szCs w:val="20"/>
              </w:rPr>
              <w:t>Nghị</w:t>
            </w:r>
            <w:proofErr w:type="spellEnd"/>
            <w:r w:rsidRPr="00F27B7F">
              <w:rPr>
                <w:sz w:val="20"/>
                <w:szCs w:val="20"/>
              </w:rPr>
              <w:t xml:space="preserve"> </w:t>
            </w:r>
            <w:proofErr w:type="spellStart"/>
            <w:r w:rsidRPr="00F27B7F">
              <w:rPr>
                <w:sz w:val="20"/>
                <w:szCs w:val="20"/>
              </w:rPr>
              <w:t>định</w:t>
            </w:r>
            <w:proofErr w:type="spellEnd"/>
            <w:r w:rsidRPr="00F27B7F">
              <w:rPr>
                <w:sz w:val="20"/>
                <w:szCs w:val="20"/>
              </w:rPr>
              <w:t xml:space="preserve"> </w:t>
            </w:r>
            <w:proofErr w:type="spellStart"/>
            <w:r w:rsidRPr="00F27B7F">
              <w:rPr>
                <w:sz w:val="20"/>
                <w:szCs w:val="20"/>
              </w:rPr>
              <w:t>số</w:t>
            </w:r>
            <w:bookmarkEnd w:id="68"/>
            <w:proofErr w:type="spellEnd"/>
            <w:r w:rsidRPr="00F27B7F">
              <w:rPr>
                <w:sz w:val="20"/>
                <w:szCs w:val="20"/>
                <w:lang w:val="vi-VN"/>
              </w:rPr>
              <w:t> </w:t>
            </w:r>
            <w:bookmarkStart w:id="69" w:name="tvpllink_vtpzdbrdwh"/>
            <w:r w:rsidRPr="00F27B7F">
              <w:rPr>
                <w:sz w:val="20"/>
                <w:szCs w:val="20"/>
                <w:lang w:val="vi-VN"/>
              </w:rPr>
              <w:t>45/2014/NĐ-CP</w:t>
            </w:r>
            <w:bookmarkEnd w:id="69"/>
            <w:r w:rsidRPr="00F27B7F">
              <w:rPr>
                <w:sz w:val="20"/>
                <w:szCs w:val="20"/>
                <w:lang w:val="vi-VN"/>
              </w:rPr>
              <w:t> </w:t>
            </w:r>
            <w:bookmarkStart w:id="70" w:name="diem_a_3_50_name"/>
            <w:r w:rsidRPr="00F27B7F">
              <w:rPr>
                <w:sz w:val="20"/>
                <w:szCs w:val="20"/>
                <w:lang w:val="vi-VN"/>
              </w:rPr>
              <w:t>ng</w:t>
            </w:r>
            <w:bookmarkEnd w:id="70"/>
            <w:proofErr w:type="spellStart"/>
            <w:r w:rsidRPr="00F27B7F">
              <w:rPr>
                <w:sz w:val="20"/>
                <w:szCs w:val="20"/>
              </w:rPr>
              <w:t>ày</w:t>
            </w:r>
            <w:proofErr w:type="spellEnd"/>
            <w:r w:rsidRPr="00F27B7F">
              <w:rPr>
                <w:sz w:val="20"/>
                <w:szCs w:val="20"/>
              </w:rPr>
              <w:t xml:space="preserve"> 15 </w:t>
            </w:r>
            <w:proofErr w:type="spellStart"/>
            <w:r w:rsidRPr="00F27B7F">
              <w:rPr>
                <w:sz w:val="20"/>
                <w:szCs w:val="20"/>
              </w:rPr>
              <w:t>tháng</w:t>
            </w:r>
            <w:proofErr w:type="spellEnd"/>
            <w:r w:rsidRPr="00F27B7F">
              <w:rPr>
                <w:sz w:val="20"/>
                <w:szCs w:val="20"/>
              </w:rPr>
              <w:t xml:space="preserve"> 5 </w:t>
            </w:r>
            <w:proofErr w:type="spellStart"/>
            <w:r w:rsidRPr="00F27B7F">
              <w:rPr>
                <w:sz w:val="20"/>
                <w:szCs w:val="20"/>
              </w:rPr>
              <w:t>năm</w:t>
            </w:r>
            <w:proofErr w:type="spellEnd"/>
            <w:r w:rsidRPr="00F27B7F">
              <w:rPr>
                <w:sz w:val="20"/>
                <w:szCs w:val="20"/>
              </w:rPr>
              <w:t xml:space="preserve"> 2014 c</w:t>
            </w:r>
            <w:r w:rsidRPr="00F27B7F">
              <w:rPr>
                <w:sz w:val="20"/>
                <w:szCs w:val="20"/>
                <w:lang w:val="vi-VN"/>
              </w:rPr>
              <w:t>ủa Ch</w:t>
            </w:r>
            <w:proofErr w:type="spellStart"/>
            <w:r w:rsidRPr="00F27B7F">
              <w:rPr>
                <w:sz w:val="20"/>
                <w:szCs w:val="20"/>
              </w:rPr>
              <w:t>ính</w:t>
            </w:r>
            <w:proofErr w:type="spellEnd"/>
            <w:r w:rsidRPr="00F27B7F">
              <w:rPr>
                <w:sz w:val="20"/>
                <w:szCs w:val="20"/>
              </w:rPr>
              <w:t xml:space="preserve"> </w:t>
            </w:r>
            <w:proofErr w:type="spellStart"/>
            <w:r w:rsidRPr="00F27B7F">
              <w:rPr>
                <w:sz w:val="20"/>
                <w:szCs w:val="20"/>
              </w:rPr>
              <w:t>ph</w:t>
            </w:r>
            <w:proofErr w:type="spellEnd"/>
            <w:r w:rsidRPr="00F27B7F">
              <w:rPr>
                <w:sz w:val="20"/>
                <w:szCs w:val="20"/>
                <w:lang w:val="vi-VN"/>
              </w:rPr>
              <w:t>ủ, được sửa đổi tại Nghị định số </w:t>
            </w:r>
            <w:bookmarkStart w:id="71" w:name="tvpllink_vhrepnlszq"/>
            <w:r w:rsidRPr="00F27B7F">
              <w:rPr>
                <w:sz w:val="20"/>
                <w:szCs w:val="20"/>
                <w:lang w:val="vi-VN"/>
              </w:rPr>
              <w:t>79/2019/NĐ-CP</w:t>
            </w:r>
            <w:bookmarkEnd w:id="71"/>
            <w:r w:rsidRPr="00F27B7F">
              <w:rPr>
                <w:sz w:val="20"/>
                <w:szCs w:val="20"/>
                <w:lang w:val="vi-VN"/>
              </w:rPr>
              <w:t> </w:t>
            </w:r>
            <w:bookmarkStart w:id="72" w:name="diem_a_3_50_name_name"/>
            <w:r w:rsidRPr="00F27B7F">
              <w:rPr>
                <w:sz w:val="20"/>
                <w:szCs w:val="20"/>
                <w:lang w:val="vi-VN"/>
              </w:rPr>
              <w:t>ng</w:t>
            </w:r>
            <w:bookmarkEnd w:id="72"/>
            <w:proofErr w:type="spellStart"/>
            <w:r w:rsidRPr="00F27B7F">
              <w:rPr>
                <w:sz w:val="20"/>
                <w:szCs w:val="20"/>
              </w:rPr>
              <w:t>ày</w:t>
            </w:r>
            <w:proofErr w:type="spellEnd"/>
            <w:r w:rsidRPr="00F27B7F">
              <w:rPr>
                <w:sz w:val="20"/>
                <w:szCs w:val="20"/>
              </w:rPr>
              <w:t xml:space="preserve"> 26 </w:t>
            </w:r>
            <w:proofErr w:type="spellStart"/>
            <w:r w:rsidRPr="00F27B7F">
              <w:rPr>
                <w:sz w:val="20"/>
                <w:szCs w:val="20"/>
              </w:rPr>
              <w:t>tháng</w:t>
            </w:r>
            <w:proofErr w:type="spellEnd"/>
            <w:r w:rsidRPr="00F27B7F">
              <w:rPr>
                <w:sz w:val="20"/>
                <w:szCs w:val="20"/>
              </w:rPr>
              <w:t xml:space="preserve"> 10 </w:t>
            </w:r>
            <w:proofErr w:type="spellStart"/>
            <w:r w:rsidRPr="00F27B7F">
              <w:rPr>
                <w:sz w:val="20"/>
                <w:szCs w:val="20"/>
              </w:rPr>
              <w:t>năm</w:t>
            </w:r>
            <w:proofErr w:type="spellEnd"/>
            <w:r w:rsidRPr="00F27B7F">
              <w:rPr>
                <w:sz w:val="20"/>
                <w:szCs w:val="20"/>
              </w:rPr>
              <w:t xml:space="preserve"> 2019 c</w:t>
            </w:r>
            <w:r w:rsidRPr="00F27B7F">
              <w:rPr>
                <w:sz w:val="20"/>
                <w:szCs w:val="20"/>
                <w:lang w:val="vi-VN"/>
              </w:rPr>
              <w:t>ủa Ch</w:t>
            </w:r>
            <w:proofErr w:type="spellStart"/>
            <w:r w:rsidRPr="00F27B7F">
              <w:rPr>
                <w:sz w:val="20"/>
                <w:szCs w:val="20"/>
              </w:rPr>
              <w:t>ính</w:t>
            </w:r>
            <w:proofErr w:type="spellEnd"/>
            <w:r w:rsidRPr="00F27B7F">
              <w:rPr>
                <w:sz w:val="20"/>
                <w:szCs w:val="20"/>
              </w:rPr>
              <w:t xml:space="preserve"> </w:t>
            </w:r>
            <w:proofErr w:type="spellStart"/>
            <w:r w:rsidRPr="00F27B7F">
              <w:rPr>
                <w:sz w:val="20"/>
                <w:szCs w:val="20"/>
              </w:rPr>
              <w:t>ph</w:t>
            </w:r>
            <w:proofErr w:type="spellEnd"/>
            <w:r w:rsidRPr="00F27B7F">
              <w:rPr>
                <w:sz w:val="20"/>
                <w:szCs w:val="20"/>
                <w:lang w:val="vi-VN"/>
              </w:rPr>
              <w:t>ủ th</w:t>
            </w:r>
            <w:r w:rsidRPr="00F27B7F">
              <w:rPr>
                <w:sz w:val="20"/>
                <w:szCs w:val="20"/>
              </w:rPr>
              <w:t xml:space="preserve">ì </w:t>
            </w:r>
            <w:proofErr w:type="spellStart"/>
            <w:r w:rsidRPr="00F27B7F">
              <w:rPr>
                <w:sz w:val="20"/>
                <w:szCs w:val="20"/>
              </w:rPr>
              <w:t>ngư</w:t>
            </w:r>
            <w:proofErr w:type="spellEnd"/>
            <w:r w:rsidRPr="00F27B7F">
              <w:rPr>
                <w:sz w:val="20"/>
                <w:szCs w:val="20"/>
                <w:lang w:val="vi-VN"/>
              </w:rPr>
              <w:t>ời sử dụng đất phải nộp tiền sử dụng đất c</w:t>
            </w:r>
            <w:proofErr w:type="spellStart"/>
            <w:r w:rsidRPr="00F27B7F">
              <w:rPr>
                <w:sz w:val="20"/>
                <w:szCs w:val="20"/>
              </w:rPr>
              <w:t>òn</w:t>
            </w:r>
            <w:proofErr w:type="spellEnd"/>
            <w:r w:rsidRPr="00F27B7F">
              <w:rPr>
                <w:sz w:val="20"/>
                <w:szCs w:val="20"/>
              </w:rPr>
              <w:t xml:space="preserve"> l</w:t>
            </w:r>
            <w:r w:rsidRPr="00F27B7F">
              <w:rPr>
                <w:sz w:val="20"/>
                <w:szCs w:val="20"/>
                <w:lang w:val="vi-VN"/>
              </w:rPr>
              <w:t>ại theo ch</w:t>
            </w:r>
            <w:proofErr w:type="spellStart"/>
            <w:r w:rsidRPr="00F27B7F">
              <w:rPr>
                <w:sz w:val="20"/>
                <w:szCs w:val="20"/>
              </w:rPr>
              <w:t>ính</w:t>
            </w:r>
            <w:proofErr w:type="spellEnd"/>
            <w:r w:rsidRPr="00F27B7F">
              <w:rPr>
                <w:sz w:val="20"/>
                <w:szCs w:val="20"/>
              </w:rPr>
              <w:t xml:space="preserve"> </w:t>
            </w:r>
            <w:proofErr w:type="spellStart"/>
            <w:r w:rsidRPr="00F27B7F">
              <w:rPr>
                <w:sz w:val="20"/>
                <w:szCs w:val="20"/>
              </w:rPr>
              <w:t>sách</w:t>
            </w:r>
            <w:proofErr w:type="spellEnd"/>
            <w:r w:rsidRPr="00F27B7F">
              <w:rPr>
                <w:sz w:val="20"/>
                <w:szCs w:val="20"/>
              </w:rPr>
              <w:t xml:space="preserve"> </w:t>
            </w:r>
            <w:proofErr w:type="spellStart"/>
            <w:r w:rsidRPr="00F27B7F">
              <w:rPr>
                <w:sz w:val="20"/>
                <w:szCs w:val="20"/>
              </w:rPr>
              <w:t>và</w:t>
            </w:r>
            <w:proofErr w:type="spellEnd"/>
            <w:r w:rsidRPr="00F27B7F">
              <w:rPr>
                <w:sz w:val="20"/>
                <w:szCs w:val="20"/>
              </w:rPr>
              <w:t xml:space="preserve"> </w:t>
            </w:r>
            <w:proofErr w:type="spellStart"/>
            <w:r w:rsidRPr="00F27B7F">
              <w:rPr>
                <w:sz w:val="20"/>
                <w:szCs w:val="20"/>
              </w:rPr>
              <w:t>giá</w:t>
            </w:r>
            <w:proofErr w:type="spellEnd"/>
            <w:r w:rsidRPr="00F27B7F">
              <w:rPr>
                <w:sz w:val="20"/>
                <w:szCs w:val="20"/>
              </w:rPr>
              <w:t xml:space="preserve"> đ</w:t>
            </w:r>
            <w:r w:rsidRPr="00F27B7F">
              <w:rPr>
                <w:sz w:val="20"/>
                <w:szCs w:val="20"/>
                <w:lang w:val="vi-VN"/>
              </w:rPr>
              <w:t>ất tại thời điểm trả nợ.</w:t>
            </w:r>
          </w:p>
          <w:p w14:paraId="0078F2C8" w14:textId="77777777" w:rsidR="00F31681" w:rsidRPr="00F27B7F" w:rsidRDefault="00F31681" w:rsidP="00F31681">
            <w:pPr>
              <w:spacing w:before="60" w:after="60"/>
              <w:rPr>
                <w:rFonts w:ascii="Times New Roman" w:hAnsi="Times New Roman" w:cs="Times New Roman"/>
                <w:bCs/>
                <w:sz w:val="20"/>
                <w:szCs w:val="20"/>
              </w:rPr>
            </w:pPr>
          </w:p>
        </w:tc>
        <w:tc>
          <w:tcPr>
            <w:tcW w:w="2060" w:type="pct"/>
            <w:shd w:val="clear" w:color="auto" w:fill="FFFFFF"/>
          </w:tcPr>
          <w:p w14:paraId="3B068B1E" w14:textId="77777777" w:rsidR="00F31681" w:rsidRPr="00F27B7F" w:rsidRDefault="00F31681" w:rsidP="006D4C68">
            <w:pPr>
              <w:spacing w:before="60" w:after="60"/>
              <w:ind w:left="62" w:right="57" w:firstLine="99"/>
              <w:jc w:val="both"/>
              <w:rPr>
                <w:rFonts w:ascii="Times New Roman" w:hAnsi="Times New Roman" w:cs="Times New Roman"/>
                <w:bCs/>
                <w:iCs/>
                <w:sz w:val="20"/>
                <w:szCs w:val="20"/>
                <w:lang w:val="en-US"/>
              </w:rPr>
            </w:pPr>
            <w:proofErr w:type="spellStart"/>
            <w:r w:rsidRPr="00F27B7F">
              <w:rPr>
                <w:rFonts w:ascii="Times New Roman" w:hAnsi="Times New Roman" w:cs="Times New Roman"/>
                <w:sz w:val="20"/>
                <w:szCs w:val="20"/>
                <w:shd w:val="clear" w:color="auto" w:fill="FFFFFF"/>
                <w:lang w:val="en-US"/>
              </w:rPr>
              <w:t>Sửa</w:t>
            </w:r>
            <w:proofErr w:type="spellEnd"/>
            <w:r w:rsidRPr="00F27B7F">
              <w:rPr>
                <w:rFonts w:ascii="Times New Roman" w:hAnsi="Times New Roman" w:cs="Times New Roman"/>
                <w:sz w:val="20"/>
                <w:szCs w:val="20"/>
                <w:shd w:val="clear" w:color="auto" w:fill="FFFFFF"/>
                <w:lang w:val="en-US"/>
              </w:rPr>
              <w:t xml:space="preserve"> </w:t>
            </w:r>
            <w:proofErr w:type="spellStart"/>
            <w:r w:rsidRPr="00F27B7F">
              <w:rPr>
                <w:rFonts w:ascii="Times New Roman" w:hAnsi="Times New Roman" w:cs="Times New Roman"/>
                <w:sz w:val="20"/>
                <w:szCs w:val="20"/>
                <w:shd w:val="clear" w:color="auto" w:fill="FFFFFF"/>
                <w:lang w:val="en-US"/>
              </w:rPr>
              <w:t>đổi</w:t>
            </w:r>
            <w:proofErr w:type="spellEnd"/>
            <w:r w:rsidRPr="00F27B7F">
              <w:rPr>
                <w:rFonts w:ascii="Times New Roman" w:hAnsi="Times New Roman" w:cs="Times New Roman"/>
                <w:bCs/>
                <w:iCs/>
                <w:sz w:val="20"/>
                <w:szCs w:val="20"/>
              </w:rPr>
              <w:t xml:space="preserve"> khoản </w:t>
            </w:r>
            <w:r w:rsidRPr="00F27B7F">
              <w:rPr>
                <w:rFonts w:ascii="Times New Roman" w:hAnsi="Times New Roman" w:cs="Times New Roman"/>
                <w:bCs/>
                <w:iCs/>
                <w:sz w:val="20"/>
                <w:szCs w:val="20"/>
                <w:lang w:val="en-US"/>
              </w:rPr>
              <w:t>3</w:t>
            </w:r>
            <w:r w:rsidRPr="00F27B7F">
              <w:rPr>
                <w:rFonts w:ascii="Times New Roman" w:hAnsi="Times New Roman" w:cs="Times New Roman"/>
                <w:bCs/>
                <w:iCs/>
                <w:sz w:val="20"/>
                <w:szCs w:val="20"/>
              </w:rPr>
              <w:t xml:space="preserve"> Điều 50</w:t>
            </w:r>
            <w:r w:rsidRPr="00F27B7F">
              <w:rPr>
                <w:rFonts w:ascii="Times New Roman" w:hAnsi="Times New Roman" w:cs="Times New Roman"/>
                <w:bCs/>
                <w:iCs/>
                <w:sz w:val="20"/>
                <w:szCs w:val="20"/>
                <w:lang w:val="en-US"/>
              </w:rPr>
              <w:t>:</w:t>
            </w:r>
          </w:p>
          <w:p w14:paraId="0513DB0A" w14:textId="77777777" w:rsidR="00F31681" w:rsidRPr="00F27B7F" w:rsidRDefault="00F31681" w:rsidP="006D4C68">
            <w:pPr>
              <w:pStyle w:val="NormalWeb"/>
              <w:shd w:val="clear" w:color="auto" w:fill="FFFFFF"/>
              <w:spacing w:before="60" w:beforeAutospacing="0" w:after="60" w:afterAutospacing="0" w:line="264" w:lineRule="auto"/>
              <w:ind w:left="62" w:right="57" w:firstLine="99"/>
              <w:jc w:val="both"/>
              <w:rPr>
                <w:i/>
                <w:color w:val="000000"/>
                <w:sz w:val="20"/>
                <w:szCs w:val="20"/>
              </w:rPr>
            </w:pPr>
            <w:r w:rsidRPr="00F27B7F">
              <w:rPr>
                <w:bCs/>
                <w:sz w:val="20"/>
                <w:szCs w:val="20"/>
              </w:rPr>
              <w:t>“</w:t>
            </w:r>
            <w:r w:rsidRPr="00F27B7F">
              <w:rPr>
                <w:i/>
                <w:color w:val="000000"/>
                <w:sz w:val="20"/>
                <w:szCs w:val="20"/>
              </w:rPr>
              <w:t xml:space="preserve">3. </w:t>
            </w:r>
            <w:proofErr w:type="spellStart"/>
            <w:r w:rsidRPr="00F27B7F">
              <w:rPr>
                <w:i/>
                <w:color w:val="000000"/>
                <w:sz w:val="20"/>
                <w:szCs w:val="20"/>
              </w:rPr>
              <w:t>Trư</w:t>
            </w:r>
            <w:proofErr w:type="spellEnd"/>
            <w:r w:rsidRPr="00F27B7F">
              <w:rPr>
                <w:i/>
                <w:color w:val="000000"/>
                <w:sz w:val="20"/>
                <w:szCs w:val="20"/>
                <w:lang w:val="vi-VN"/>
              </w:rPr>
              <w:t>ờng hợp hộ gia đ</w:t>
            </w:r>
            <w:proofErr w:type="spellStart"/>
            <w:r w:rsidRPr="00F27B7F">
              <w:rPr>
                <w:i/>
                <w:color w:val="000000"/>
                <w:sz w:val="20"/>
                <w:szCs w:val="20"/>
              </w:rPr>
              <w:t>ình</w:t>
            </w:r>
            <w:proofErr w:type="spellEnd"/>
            <w:r w:rsidRPr="00F27B7F">
              <w:rPr>
                <w:i/>
                <w:color w:val="000000"/>
                <w:sz w:val="20"/>
                <w:szCs w:val="20"/>
              </w:rPr>
              <w:t xml:space="preserve">, </w:t>
            </w:r>
            <w:proofErr w:type="spellStart"/>
            <w:r w:rsidRPr="00F27B7F">
              <w:rPr>
                <w:i/>
                <w:color w:val="000000"/>
                <w:sz w:val="20"/>
                <w:szCs w:val="20"/>
              </w:rPr>
              <w:t>cá</w:t>
            </w:r>
            <w:proofErr w:type="spellEnd"/>
            <w:r w:rsidRPr="00F27B7F">
              <w:rPr>
                <w:i/>
                <w:color w:val="000000"/>
                <w:sz w:val="20"/>
                <w:szCs w:val="20"/>
              </w:rPr>
              <w:t xml:space="preserve"> </w:t>
            </w:r>
            <w:proofErr w:type="spellStart"/>
            <w:r w:rsidRPr="00F27B7F">
              <w:rPr>
                <w:i/>
                <w:color w:val="000000"/>
                <w:sz w:val="20"/>
                <w:szCs w:val="20"/>
              </w:rPr>
              <w:t>nhân</w:t>
            </w:r>
            <w:proofErr w:type="spellEnd"/>
            <w:r w:rsidRPr="00F27B7F">
              <w:rPr>
                <w:i/>
                <w:color w:val="000000"/>
                <w:sz w:val="20"/>
                <w:szCs w:val="20"/>
              </w:rPr>
              <w:t xml:space="preserve"> </w:t>
            </w:r>
            <w:proofErr w:type="spellStart"/>
            <w:r w:rsidRPr="00F27B7F">
              <w:rPr>
                <w:i/>
                <w:color w:val="000000"/>
                <w:sz w:val="20"/>
                <w:szCs w:val="20"/>
              </w:rPr>
              <w:t>đã</w:t>
            </w:r>
            <w:proofErr w:type="spellEnd"/>
            <w:r w:rsidRPr="00F27B7F">
              <w:rPr>
                <w:i/>
                <w:color w:val="000000"/>
                <w:sz w:val="20"/>
                <w:szCs w:val="20"/>
              </w:rPr>
              <w:t xml:space="preserve"> </w:t>
            </w:r>
            <w:proofErr w:type="spellStart"/>
            <w:r w:rsidRPr="00F27B7F">
              <w:rPr>
                <w:i/>
                <w:color w:val="000000"/>
                <w:sz w:val="20"/>
                <w:szCs w:val="20"/>
              </w:rPr>
              <w:t>đư</w:t>
            </w:r>
            <w:proofErr w:type="spellEnd"/>
            <w:r w:rsidRPr="00F27B7F">
              <w:rPr>
                <w:i/>
                <w:color w:val="000000"/>
                <w:sz w:val="20"/>
                <w:szCs w:val="20"/>
                <w:lang w:val="vi-VN"/>
              </w:rPr>
              <w:t>ợc ghi nợ tiền sử dụng đất tr</w:t>
            </w:r>
            <w:proofErr w:type="spellStart"/>
            <w:r w:rsidRPr="00F27B7F">
              <w:rPr>
                <w:i/>
                <w:color w:val="000000"/>
                <w:sz w:val="20"/>
                <w:szCs w:val="20"/>
              </w:rPr>
              <w:t>ên</w:t>
            </w:r>
            <w:proofErr w:type="spellEnd"/>
            <w:r w:rsidRPr="00F27B7F">
              <w:rPr>
                <w:i/>
                <w:color w:val="000000"/>
                <w:sz w:val="20"/>
                <w:szCs w:val="20"/>
              </w:rPr>
              <w:t xml:space="preserve"> Gi</w:t>
            </w:r>
            <w:r w:rsidRPr="00F27B7F">
              <w:rPr>
                <w:i/>
                <w:color w:val="000000"/>
                <w:sz w:val="20"/>
                <w:szCs w:val="20"/>
                <w:lang w:val="vi-VN"/>
              </w:rPr>
              <w:t>ấy chứng nhận theo quy định của ph</w:t>
            </w:r>
            <w:proofErr w:type="spellStart"/>
            <w:r w:rsidRPr="00F27B7F">
              <w:rPr>
                <w:i/>
                <w:color w:val="000000"/>
                <w:sz w:val="20"/>
                <w:szCs w:val="20"/>
              </w:rPr>
              <w:t>áp</w:t>
            </w:r>
            <w:proofErr w:type="spellEnd"/>
            <w:r w:rsidRPr="00F27B7F">
              <w:rPr>
                <w:i/>
                <w:color w:val="000000"/>
                <w:sz w:val="20"/>
                <w:szCs w:val="20"/>
              </w:rPr>
              <w:t xml:space="preserve"> </w:t>
            </w:r>
            <w:proofErr w:type="spellStart"/>
            <w:r w:rsidRPr="00F27B7F">
              <w:rPr>
                <w:i/>
                <w:color w:val="000000"/>
                <w:sz w:val="20"/>
                <w:szCs w:val="20"/>
              </w:rPr>
              <w:t>luật</w:t>
            </w:r>
            <w:proofErr w:type="spellEnd"/>
            <w:r w:rsidRPr="00F27B7F">
              <w:rPr>
                <w:i/>
                <w:color w:val="000000"/>
                <w:sz w:val="20"/>
                <w:szCs w:val="20"/>
                <w:lang w:val="vi-VN"/>
              </w:rPr>
              <w:t> từng thời kỳ nhưng đến trước ng</w:t>
            </w:r>
            <w:proofErr w:type="spellStart"/>
            <w:r w:rsidRPr="00F27B7F">
              <w:rPr>
                <w:i/>
                <w:color w:val="000000"/>
                <w:sz w:val="20"/>
                <w:szCs w:val="20"/>
              </w:rPr>
              <w:t>ày</w:t>
            </w:r>
            <w:proofErr w:type="spellEnd"/>
            <w:r w:rsidRPr="00F27B7F">
              <w:rPr>
                <w:i/>
                <w:color w:val="000000"/>
                <w:sz w:val="20"/>
                <w:szCs w:val="20"/>
              </w:rPr>
              <w:t xml:space="preserve"> </w:t>
            </w:r>
            <w:proofErr w:type="spellStart"/>
            <w:r w:rsidRPr="00F27B7F">
              <w:rPr>
                <w:i/>
                <w:color w:val="000000"/>
                <w:sz w:val="20"/>
                <w:szCs w:val="20"/>
              </w:rPr>
              <w:t>Nghị</w:t>
            </w:r>
            <w:proofErr w:type="spellEnd"/>
            <w:r w:rsidRPr="00F27B7F">
              <w:rPr>
                <w:i/>
                <w:color w:val="000000"/>
                <w:sz w:val="20"/>
                <w:szCs w:val="20"/>
              </w:rPr>
              <w:t xml:space="preserve"> </w:t>
            </w:r>
            <w:proofErr w:type="spellStart"/>
            <w:r w:rsidRPr="00F27B7F">
              <w:rPr>
                <w:i/>
                <w:color w:val="000000"/>
                <w:sz w:val="20"/>
                <w:szCs w:val="20"/>
              </w:rPr>
              <w:t>định</w:t>
            </w:r>
            <w:proofErr w:type="spellEnd"/>
            <w:r w:rsidRPr="00F27B7F">
              <w:rPr>
                <w:i/>
                <w:color w:val="000000"/>
                <w:sz w:val="20"/>
                <w:szCs w:val="20"/>
              </w:rPr>
              <w:t xml:space="preserve"> </w:t>
            </w:r>
            <w:proofErr w:type="spellStart"/>
            <w:r w:rsidRPr="00F27B7F">
              <w:rPr>
                <w:i/>
                <w:color w:val="000000"/>
                <w:sz w:val="20"/>
                <w:szCs w:val="20"/>
              </w:rPr>
              <w:t>này</w:t>
            </w:r>
            <w:proofErr w:type="spellEnd"/>
            <w:r w:rsidRPr="00F27B7F">
              <w:rPr>
                <w:i/>
                <w:color w:val="000000"/>
                <w:sz w:val="20"/>
                <w:szCs w:val="20"/>
              </w:rPr>
              <w:t xml:space="preserve"> </w:t>
            </w:r>
            <w:proofErr w:type="spellStart"/>
            <w:r w:rsidRPr="00F27B7F">
              <w:rPr>
                <w:i/>
                <w:color w:val="000000"/>
                <w:sz w:val="20"/>
                <w:szCs w:val="20"/>
              </w:rPr>
              <w:t>có</w:t>
            </w:r>
            <w:proofErr w:type="spellEnd"/>
            <w:r w:rsidRPr="00F27B7F">
              <w:rPr>
                <w:i/>
                <w:color w:val="000000"/>
                <w:sz w:val="20"/>
                <w:szCs w:val="20"/>
              </w:rPr>
              <w:t xml:space="preserve"> hi</w:t>
            </w:r>
            <w:r w:rsidRPr="00F27B7F">
              <w:rPr>
                <w:i/>
                <w:color w:val="000000"/>
                <w:sz w:val="20"/>
                <w:szCs w:val="20"/>
                <w:lang w:val="vi-VN"/>
              </w:rPr>
              <w:t>ệu lực thi h</w:t>
            </w:r>
            <w:proofErr w:type="spellStart"/>
            <w:r w:rsidRPr="00F27B7F">
              <w:rPr>
                <w:i/>
                <w:color w:val="000000"/>
                <w:sz w:val="20"/>
                <w:szCs w:val="20"/>
              </w:rPr>
              <w:t>ành</w:t>
            </w:r>
            <w:proofErr w:type="spellEnd"/>
            <w:r w:rsidRPr="00F27B7F">
              <w:rPr>
                <w:i/>
                <w:color w:val="000000"/>
                <w:sz w:val="20"/>
                <w:szCs w:val="20"/>
              </w:rPr>
              <w:t xml:space="preserve"> </w:t>
            </w:r>
            <w:proofErr w:type="spellStart"/>
            <w:r w:rsidRPr="00F27B7F">
              <w:rPr>
                <w:i/>
                <w:color w:val="000000"/>
                <w:sz w:val="20"/>
                <w:szCs w:val="20"/>
              </w:rPr>
              <w:t>mà</w:t>
            </w:r>
            <w:proofErr w:type="spellEnd"/>
            <w:r w:rsidRPr="00F27B7F">
              <w:rPr>
                <w:i/>
                <w:color w:val="000000"/>
                <w:sz w:val="20"/>
                <w:szCs w:val="20"/>
              </w:rPr>
              <w:t xml:space="preserve"> </w:t>
            </w:r>
            <w:proofErr w:type="spellStart"/>
            <w:r w:rsidRPr="00F27B7F">
              <w:rPr>
                <w:i/>
                <w:color w:val="000000"/>
                <w:sz w:val="20"/>
                <w:szCs w:val="20"/>
              </w:rPr>
              <w:t>chưa</w:t>
            </w:r>
            <w:proofErr w:type="spellEnd"/>
            <w:r w:rsidRPr="00F27B7F">
              <w:rPr>
                <w:i/>
                <w:color w:val="000000"/>
                <w:sz w:val="20"/>
                <w:szCs w:val="20"/>
              </w:rPr>
              <w:t xml:space="preserve"> </w:t>
            </w:r>
            <w:proofErr w:type="spellStart"/>
            <w:r w:rsidRPr="00F27B7F">
              <w:rPr>
                <w:i/>
                <w:color w:val="000000"/>
                <w:sz w:val="20"/>
                <w:szCs w:val="20"/>
              </w:rPr>
              <w:t>thanh</w:t>
            </w:r>
            <w:proofErr w:type="spellEnd"/>
            <w:r w:rsidRPr="00F27B7F">
              <w:rPr>
                <w:i/>
                <w:color w:val="000000"/>
                <w:sz w:val="20"/>
                <w:szCs w:val="20"/>
              </w:rPr>
              <w:t xml:space="preserve"> </w:t>
            </w:r>
            <w:proofErr w:type="spellStart"/>
            <w:r w:rsidRPr="00F27B7F">
              <w:rPr>
                <w:i/>
                <w:color w:val="000000"/>
                <w:sz w:val="20"/>
                <w:szCs w:val="20"/>
              </w:rPr>
              <w:t>toán</w:t>
            </w:r>
            <w:proofErr w:type="spellEnd"/>
            <w:r w:rsidRPr="00F27B7F">
              <w:rPr>
                <w:i/>
                <w:color w:val="000000"/>
                <w:sz w:val="20"/>
                <w:szCs w:val="20"/>
              </w:rPr>
              <w:t xml:space="preserve"> h</w:t>
            </w:r>
            <w:r w:rsidRPr="00F27B7F">
              <w:rPr>
                <w:i/>
                <w:color w:val="000000"/>
                <w:sz w:val="20"/>
                <w:szCs w:val="20"/>
                <w:lang w:val="vi-VN"/>
              </w:rPr>
              <w:t>ết nợ tiền sử dụng đất th</w:t>
            </w:r>
            <w:r w:rsidRPr="00F27B7F">
              <w:rPr>
                <w:i/>
                <w:color w:val="000000"/>
                <w:sz w:val="20"/>
                <w:szCs w:val="20"/>
              </w:rPr>
              <w:t xml:space="preserve">ì </w:t>
            </w:r>
            <w:proofErr w:type="spellStart"/>
            <w:r w:rsidRPr="00F27B7F">
              <w:rPr>
                <w:i/>
                <w:color w:val="000000"/>
                <w:sz w:val="20"/>
                <w:szCs w:val="20"/>
              </w:rPr>
              <w:t>th</w:t>
            </w:r>
            <w:proofErr w:type="spellEnd"/>
            <w:r w:rsidRPr="00F27B7F">
              <w:rPr>
                <w:i/>
                <w:color w:val="000000"/>
                <w:sz w:val="20"/>
                <w:szCs w:val="20"/>
                <w:lang w:val="vi-VN"/>
              </w:rPr>
              <w:t>ực hiện như sau:</w:t>
            </w:r>
          </w:p>
          <w:p w14:paraId="65C6C51B" w14:textId="77777777" w:rsidR="00F31681" w:rsidRPr="0008451F" w:rsidRDefault="00F31681" w:rsidP="006D4C68">
            <w:pPr>
              <w:spacing w:before="60" w:after="60"/>
              <w:ind w:left="62" w:right="57" w:firstLine="99"/>
              <w:jc w:val="both"/>
              <w:rPr>
                <w:rFonts w:ascii="Times New Roman" w:hAnsi="Times New Roman" w:cs="Times New Roman"/>
                <w:b/>
                <w:bCs/>
                <w:sz w:val="20"/>
                <w:szCs w:val="20"/>
                <w:lang w:val="en-US"/>
              </w:rPr>
            </w:pPr>
            <w:r w:rsidRPr="0008451F">
              <w:rPr>
                <w:rFonts w:ascii="Times New Roman" w:hAnsi="Times New Roman" w:cs="Times New Roman"/>
                <w:i/>
                <w:sz w:val="20"/>
                <w:szCs w:val="20"/>
              </w:rPr>
              <w:t xml:space="preserve">a) Đối với hộ gia đình, cá nhân đã được ghi nợ tiền sử dụng đất trước ngày 10 tháng 12 năm 2019 thì tiếp tục thanh toán tiền sử dụng đất còn nợ theo chính sách và giá đất tại thời điểm cấp Giấy chứng nhận (hoặc theo số tiền ghi trên Giấy chứng nhận đã được xác định theo đúng quy định của pháp luật). Trường hợp quá thời hạn thanh toán theo quy định tại Nghị định số 45/2014/NĐ-CP ngày 15 tháng 5 năm 2014 của Chính phủ, được sửa đổi tại Nghị định số 79/2019/NĐ-CP ngày 26 tháng 10 năm 2019 của Chính phủ thì người sử dụng đất phải nộp tiền sử dụng đất còn lại theo chính sách và giá đất tại thời điểm trả nợ. </w:t>
            </w:r>
            <w:r w:rsidRPr="0008451F">
              <w:rPr>
                <w:rFonts w:ascii="Times New Roman" w:hAnsi="Times New Roman" w:cs="Times New Roman"/>
                <w:b/>
                <w:i/>
                <w:sz w:val="20"/>
                <w:szCs w:val="20"/>
              </w:rPr>
              <w:t>Trường hợp theo quy định chính sách tại thời điểm trả nợ người sử dụng đất thuộc trường hợp không phải nộp tiền sử dụng đất thì thực hiện trả nợ theo số tiền ghi trên Giấy chứng nhận hoặc theo quy định tại chính sách và giá đất tại thời điểm cấp Giấy chứng nhận; đồng thời, người sử dụng đất phải nộp khoản tiền tương đương tiền chậm nộp tiền sử dụng đất tính từ thời điểm hết 05 năm</w:t>
            </w:r>
            <w:r>
              <w:rPr>
                <w:rFonts w:ascii="Times New Roman" w:hAnsi="Times New Roman" w:cs="Times New Roman"/>
                <w:b/>
                <w:i/>
                <w:sz w:val="20"/>
                <w:szCs w:val="20"/>
                <w:lang w:val="en-US"/>
              </w:rPr>
              <w:t>,</w:t>
            </w:r>
            <w:r w:rsidRPr="0008451F">
              <w:rPr>
                <w:rFonts w:ascii="Times New Roman" w:hAnsi="Times New Roman" w:cs="Times New Roman"/>
                <w:b/>
                <w:i/>
                <w:sz w:val="20"/>
                <w:szCs w:val="20"/>
              </w:rPr>
              <w:t xml:space="preserve"> kể từ ngày ghi nợ đến thời điểm trả nợ.</w:t>
            </w:r>
          </w:p>
        </w:tc>
        <w:tc>
          <w:tcPr>
            <w:tcW w:w="1269" w:type="pct"/>
            <w:shd w:val="clear" w:color="auto" w:fill="FFFFFF"/>
          </w:tcPr>
          <w:p w14:paraId="158478AC" w14:textId="77777777" w:rsidR="00F31681" w:rsidRPr="000850BD" w:rsidRDefault="00F31681" w:rsidP="00F31681">
            <w:pPr>
              <w:spacing w:before="60" w:after="60"/>
              <w:ind w:right="41" w:firstLine="62"/>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US"/>
              </w:rPr>
              <w:t>Tiếp</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thu</w:t>
            </w:r>
            <w:proofErr w:type="spellEnd"/>
            <w:r>
              <w:rPr>
                <w:rFonts w:ascii="Times New Roman" w:hAnsi="Times New Roman" w:cs="Times New Roman"/>
                <w:sz w:val="20"/>
                <w:szCs w:val="20"/>
                <w:lang w:val="en-US"/>
              </w:rPr>
              <w:t xml:space="preserve"> ý </w:t>
            </w:r>
            <w:proofErr w:type="spellStart"/>
            <w:r>
              <w:rPr>
                <w:rFonts w:ascii="Times New Roman" w:hAnsi="Times New Roman" w:cs="Times New Roman"/>
                <w:sz w:val="20"/>
                <w:szCs w:val="20"/>
                <w:lang w:val="en-US"/>
              </w:rPr>
              <w:t>kiến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của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một</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số</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địa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phương</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sửa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đổi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quy</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định</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về</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việc</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xử</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lý</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chuyển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đối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với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trường</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hợp</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đã</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được</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ghi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nợ</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tiền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sử</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dụng</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đất</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theo</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quy</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định</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tại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Nghị</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định</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số</w:t>
            </w:r>
            <w:proofErr w:type="spellEnd"/>
            <w:r>
              <w:rPr>
                <w:rFonts w:ascii="Times New Roman" w:hAnsi="Times New Roman" w:cs="Times New Roman"/>
                <w:sz w:val="20"/>
                <w:szCs w:val="20"/>
                <w:lang w:val="en-US"/>
              </w:rPr>
              <w:t xml:space="preserve"> 45/2014/NĐ-CP </w:t>
            </w:r>
            <w:proofErr w:type="spellStart"/>
            <w:r>
              <w:rPr>
                <w:rFonts w:ascii="Times New Roman" w:hAnsi="Times New Roman" w:cs="Times New Roman"/>
                <w:sz w:val="20"/>
                <w:szCs w:val="20"/>
                <w:lang w:val="en-US"/>
              </w:rPr>
              <w:t>nhưng</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đến</w:t>
            </w:r>
            <w:proofErr w:type="spellEnd"/>
            <w:r>
              <w:rPr>
                <w:rFonts w:ascii="Times New Roman" w:hAnsi="Times New Roman" w:cs="Times New Roman"/>
                <w:sz w:val="20"/>
                <w:szCs w:val="20"/>
                <w:lang w:val="en-US"/>
              </w:rPr>
              <w:t xml:space="preserve"> nay </w:t>
            </w:r>
            <w:proofErr w:type="spellStart"/>
            <w:r>
              <w:rPr>
                <w:rFonts w:ascii="Times New Roman" w:hAnsi="Times New Roman" w:cs="Times New Roman"/>
                <w:sz w:val="20"/>
                <w:szCs w:val="20"/>
                <w:lang w:val="en-US"/>
              </w:rPr>
              <w:t>mới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thanh</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toán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nợ</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tiền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sử</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dụng</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đất</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nhằm</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đảm</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bảo</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công</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bằng</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đối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với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các</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trường</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hợp</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được</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ghi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nợ</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tiền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sử</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dụng</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đất</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và</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đã</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hoàn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thành</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việc</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thanh</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toán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nợ</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tiền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sử</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dụng</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đất</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trước</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ngày</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Nghị</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định</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số</w:t>
            </w:r>
            <w:proofErr w:type="spellEnd"/>
            <w:r>
              <w:rPr>
                <w:rFonts w:ascii="Times New Roman" w:hAnsi="Times New Roman" w:cs="Times New Roman"/>
                <w:sz w:val="20"/>
                <w:szCs w:val="20"/>
                <w:lang w:val="en-US"/>
              </w:rPr>
              <w:t xml:space="preserve"> 103/2024/NĐ-CP </w:t>
            </w:r>
            <w:proofErr w:type="spellStart"/>
            <w:r>
              <w:rPr>
                <w:rFonts w:ascii="Times New Roman" w:hAnsi="Times New Roman" w:cs="Times New Roman"/>
                <w:sz w:val="20"/>
                <w:szCs w:val="20"/>
                <w:lang w:val="en-US"/>
              </w:rPr>
              <w:t>có</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hiệu</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lực</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thi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hành</w:t>
            </w:r>
            <w:proofErr w:type="spellEnd"/>
            <w:r>
              <w:rPr>
                <w:rFonts w:ascii="Times New Roman" w:hAnsi="Times New Roman" w:cs="Times New Roman"/>
                <w:sz w:val="20"/>
                <w:szCs w:val="20"/>
                <w:lang w:val="en-US"/>
              </w:rPr>
              <w:t>.</w:t>
            </w:r>
          </w:p>
        </w:tc>
      </w:tr>
      <w:tr w:rsidR="00F31681" w:rsidRPr="0056213A" w14:paraId="7DBFA307" w14:textId="77777777" w:rsidTr="00F27B7F">
        <w:trPr>
          <w:trHeight w:val="20"/>
          <w:jc w:val="center"/>
        </w:trPr>
        <w:tc>
          <w:tcPr>
            <w:tcW w:w="1671" w:type="pct"/>
            <w:shd w:val="clear" w:color="auto" w:fill="FFFFFF"/>
          </w:tcPr>
          <w:p w14:paraId="6BB56E41" w14:textId="77777777" w:rsidR="00F31681" w:rsidRPr="0056213A" w:rsidRDefault="00F31681" w:rsidP="00F31681">
            <w:pPr>
              <w:spacing w:before="60" w:after="60"/>
              <w:rPr>
                <w:rFonts w:ascii="Times New Roman" w:hAnsi="Times New Roman" w:cs="Times New Roman"/>
                <w:bCs/>
                <w:color w:val="auto"/>
                <w:sz w:val="20"/>
                <w:szCs w:val="20"/>
              </w:rPr>
            </w:pPr>
            <w:bookmarkStart w:id="73" w:name="dieu_51"/>
            <w:r w:rsidRPr="0056213A">
              <w:rPr>
                <w:rFonts w:ascii="Times New Roman" w:hAnsi="Times New Roman" w:cs="Times New Roman"/>
                <w:b/>
                <w:bCs/>
                <w:color w:val="auto"/>
                <w:sz w:val="20"/>
                <w:szCs w:val="20"/>
                <w:shd w:val="clear" w:color="auto" w:fill="FFFFFF"/>
              </w:rPr>
              <w:t xml:space="preserve">Điều 51. Điều khoản chuyển tiếp đối với thu tiền thuê </w:t>
            </w:r>
            <w:r w:rsidRPr="0056213A">
              <w:rPr>
                <w:rFonts w:ascii="Times New Roman" w:hAnsi="Times New Roman" w:cs="Times New Roman"/>
                <w:b/>
                <w:bCs/>
                <w:color w:val="auto"/>
                <w:sz w:val="20"/>
                <w:szCs w:val="20"/>
                <w:shd w:val="clear" w:color="auto" w:fill="FFFFFF"/>
              </w:rPr>
              <w:lastRenderedPageBreak/>
              <w:t>đất</w:t>
            </w:r>
            <w:bookmarkEnd w:id="73"/>
          </w:p>
        </w:tc>
        <w:tc>
          <w:tcPr>
            <w:tcW w:w="2060" w:type="pct"/>
            <w:shd w:val="clear" w:color="auto" w:fill="FFFFFF"/>
          </w:tcPr>
          <w:p w14:paraId="2A53B252" w14:textId="77777777" w:rsidR="00F31681" w:rsidRPr="0056213A" w:rsidRDefault="00F31681" w:rsidP="00F31681">
            <w:pPr>
              <w:spacing w:before="60" w:after="60"/>
              <w:ind w:right="158" w:firstLine="99"/>
              <w:rPr>
                <w:rFonts w:ascii="Times New Roman" w:hAnsi="Times New Roman" w:cs="Times New Roman"/>
                <w:bCs/>
                <w:color w:val="auto"/>
                <w:sz w:val="20"/>
                <w:szCs w:val="20"/>
              </w:rPr>
            </w:pPr>
          </w:p>
        </w:tc>
        <w:tc>
          <w:tcPr>
            <w:tcW w:w="1269" w:type="pct"/>
            <w:shd w:val="clear" w:color="auto" w:fill="FFFFFF"/>
          </w:tcPr>
          <w:p w14:paraId="67ECAD42" w14:textId="77777777" w:rsidR="00F31681" w:rsidRPr="0056213A" w:rsidRDefault="00F31681" w:rsidP="00F31681">
            <w:pPr>
              <w:spacing w:before="60" w:after="60"/>
              <w:ind w:right="41" w:firstLine="62"/>
              <w:jc w:val="both"/>
              <w:rPr>
                <w:rFonts w:ascii="Times New Roman" w:hAnsi="Times New Roman" w:cs="Times New Roman"/>
                <w:color w:val="auto"/>
                <w:sz w:val="20"/>
                <w:szCs w:val="20"/>
              </w:rPr>
            </w:pPr>
          </w:p>
        </w:tc>
      </w:tr>
      <w:tr w:rsidR="00FE508C" w:rsidRPr="00FE508C" w14:paraId="4EA7953C" w14:textId="77777777" w:rsidTr="00F27B7F">
        <w:trPr>
          <w:trHeight w:val="20"/>
          <w:jc w:val="center"/>
        </w:trPr>
        <w:tc>
          <w:tcPr>
            <w:tcW w:w="1671" w:type="pct"/>
            <w:shd w:val="clear" w:color="auto" w:fill="FFFFFF"/>
          </w:tcPr>
          <w:p w14:paraId="04F63D7A" w14:textId="01F7F7D2" w:rsidR="00FE508C" w:rsidRPr="00FE508C" w:rsidRDefault="00FE508C" w:rsidP="00FE508C">
            <w:pPr>
              <w:spacing w:before="60" w:after="60"/>
              <w:ind w:left="72" w:right="60" w:firstLine="142"/>
              <w:jc w:val="both"/>
              <w:rPr>
                <w:rFonts w:ascii="Times New Roman" w:hAnsi="Times New Roman" w:cs="Times New Roman"/>
                <w:color w:val="auto"/>
                <w:sz w:val="20"/>
                <w:szCs w:val="20"/>
                <w:shd w:val="clear" w:color="auto" w:fill="FFFFFF"/>
              </w:rPr>
            </w:pPr>
            <w:r w:rsidRPr="00FE508C">
              <w:rPr>
                <w:rFonts w:ascii="Times New Roman" w:hAnsi="Times New Roman" w:cs="Times New Roman"/>
                <w:color w:val="auto"/>
                <w:sz w:val="20"/>
                <w:szCs w:val="20"/>
                <w:shd w:val="clear" w:color="auto" w:fill="FFFFFF"/>
                <w:lang w:val="en"/>
              </w:rPr>
              <w:t xml:space="preserve">4. </w:t>
            </w:r>
            <w:proofErr w:type="spellStart"/>
            <w:r w:rsidRPr="00FE508C">
              <w:rPr>
                <w:rFonts w:ascii="Times New Roman" w:hAnsi="Times New Roman" w:cs="Times New Roman"/>
                <w:color w:val="auto"/>
                <w:sz w:val="20"/>
                <w:szCs w:val="20"/>
                <w:shd w:val="clear" w:color="auto" w:fill="FFFFFF"/>
                <w:lang w:val="en"/>
              </w:rPr>
              <w:t>Trư</w:t>
            </w:r>
            <w:proofErr w:type="spellEnd"/>
            <w:r w:rsidRPr="00FE508C">
              <w:rPr>
                <w:rFonts w:ascii="Times New Roman" w:hAnsi="Times New Roman" w:cs="Times New Roman"/>
                <w:color w:val="auto"/>
                <w:sz w:val="20"/>
                <w:szCs w:val="20"/>
                <w:shd w:val="clear" w:color="auto" w:fill="FFFFFF"/>
              </w:rPr>
              <w:t>ờng hợp tổ chức trong nước, công ty nông, lâm nghiệp đã sử dụng đất thuộc trường hợp thuê đất trả tiền thuê đất hằng năm nhưng chưa có quyết định cho thuê đất thì phải nộp tiền thuê đất theo mục đích sử dụng đất thực tế và không được ổn định tiền thuê đất theo quy định tại </w:t>
            </w:r>
            <w:bookmarkStart w:id="74" w:name="tc_108"/>
            <w:r w:rsidRPr="00FE508C">
              <w:rPr>
                <w:rFonts w:ascii="Times New Roman" w:hAnsi="Times New Roman" w:cs="Times New Roman"/>
                <w:color w:val="auto"/>
                <w:sz w:val="20"/>
                <w:szCs w:val="20"/>
                <w:shd w:val="clear" w:color="auto" w:fill="FFFFFF"/>
              </w:rPr>
              <w:t>Điều 32 Nghị định này</w:t>
            </w:r>
            <w:bookmarkEnd w:id="74"/>
            <w:r w:rsidRPr="00FE508C">
              <w:rPr>
                <w:rFonts w:ascii="Times New Roman" w:hAnsi="Times New Roman" w:cs="Times New Roman"/>
                <w:color w:val="auto"/>
                <w:sz w:val="20"/>
                <w:szCs w:val="20"/>
                <w:shd w:val="clear" w:color="auto" w:fill="FFFFFF"/>
              </w:rPr>
              <w:t>. Trường hợp đã nộp hồ sơ để được cơ quan nhà nước có thẩm quyền hoàn thành thủ tục pháp lý về đất (ký hợp đồng thuê đất) nhưng cơ quan nhà nước có thẩm quyền chậm làm thủ tục hoặc không đủ điều kiện để được ký hợp đồng thuê đất nhưng chưa có quyết định thu hồi đất thì được ổn định tiền thuê đất theo quy định tại </w:t>
            </w:r>
            <w:bookmarkStart w:id="75" w:name="tc_109"/>
            <w:r w:rsidRPr="00FE508C">
              <w:rPr>
                <w:rFonts w:ascii="Times New Roman" w:hAnsi="Times New Roman" w:cs="Times New Roman"/>
                <w:color w:val="auto"/>
                <w:sz w:val="20"/>
                <w:szCs w:val="20"/>
                <w:shd w:val="clear" w:color="auto" w:fill="FFFFFF"/>
              </w:rPr>
              <w:t>Điều 32 Nghị định này</w:t>
            </w:r>
            <w:bookmarkEnd w:id="75"/>
            <w:r w:rsidRPr="00FE508C">
              <w:rPr>
                <w:rFonts w:ascii="Times New Roman" w:hAnsi="Times New Roman" w:cs="Times New Roman"/>
                <w:color w:val="auto"/>
                <w:sz w:val="20"/>
                <w:szCs w:val="20"/>
                <w:shd w:val="clear" w:color="auto" w:fill="FFFFFF"/>
              </w:rPr>
              <w:t> tính từ thời điểm nộp đủ hồ sơ hợp lệ để hoàn thành thủ tục pháp lý về đất.</w:t>
            </w:r>
          </w:p>
        </w:tc>
        <w:tc>
          <w:tcPr>
            <w:tcW w:w="2060" w:type="pct"/>
            <w:shd w:val="clear" w:color="auto" w:fill="FFFFFF"/>
          </w:tcPr>
          <w:p w14:paraId="3CEA050C" w14:textId="77777777" w:rsidR="00FE508C" w:rsidRPr="00C30D39" w:rsidRDefault="00FE508C" w:rsidP="00FE508C">
            <w:pPr>
              <w:spacing w:before="120" w:line="264" w:lineRule="auto"/>
              <w:ind w:left="62" w:right="57" w:firstLine="60"/>
              <w:jc w:val="both"/>
              <w:rPr>
                <w:rFonts w:ascii="Times New Roman" w:hAnsi="Times New Roman" w:cs="Times New Roman"/>
                <w:bCs/>
                <w:iCs/>
                <w:color w:val="auto"/>
                <w:sz w:val="20"/>
                <w:szCs w:val="20"/>
                <w:lang w:val="en-US"/>
              </w:rPr>
            </w:pPr>
            <w:r w:rsidRPr="00C30D39">
              <w:rPr>
                <w:rFonts w:ascii="Times New Roman" w:hAnsi="Times New Roman" w:cs="Times New Roman"/>
                <w:color w:val="auto"/>
                <w:sz w:val="20"/>
                <w:szCs w:val="20"/>
                <w:shd w:val="clear" w:color="auto" w:fill="FFFFFF"/>
              </w:rPr>
              <w:t>Sửa đổi khoản 7</w:t>
            </w:r>
            <w:r w:rsidRPr="00C30D39">
              <w:rPr>
                <w:rFonts w:ascii="Times New Roman" w:hAnsi="Times New Roman" w:cs="Times New Roman"/>
                <w:color w:val="auto"/>
                <w:sz w:val="20"/>
                <w:szCs w:val="20"/>
                <w:shd w:val="clear" w:color="auto" w:fill="FFFFFF"/>
                <w:lang w:val="en-US"/>
              </w:rPr>
              <w:t xml:space="preserve"> </w:t>
            </w:r>
            <w:r w:rsidRPr="00C30D39">
              <w:rPr>
                <w:rFonts w:ascii="Times New Roman" w:hAnsi="Times New Roman" w:cs="Times New Roman"/>
                <w:bCs/>
                <w:iCs/>
                <w:color w:val="auto"/>
                <w:sz w:val="20"/>
                <w:szCs w:val="20"/>
              </w:rPr>
              <w:t>Điều 51</w:t>
            </w:r>
            <w:r w:rsidRPr="00C30D39">
              <w:rPr>
                <w:rFonts w:ascii="Times New Roman" w:hAnsi="Times New Roman" w:cs="Times New Roman"/>
                <w:bCs/>
                <w:iCs/>
                <w:color w:val="auto"/>
                <w:sz w:val="20"/>
                <w:szCs w:val="20"/>
                <w:lang w:val="en-US"/>
              </w:rPr>
              <w:t>:</w:t>
            </w:r>
          </w:p>
          <w:p w14:paraId="75A12E4F" w14:textId="3DB513BD" w:rsidR="00FE508C" w:rsidRPr="00FE508C" w:rsidRDefault="00FE508C" w:rsidP="00FE508C">
            <w:pPr>
              <w:spacing w:before="60" w:after="60"/>
              <w:ind w:left="62" w:right="57" w:firstLine="99"/>
              <w:jc w:val="both"/>
              <w:rPr>
                <w:rFonts w:ascii="Times New Roman" w:hAnsi="Times New Roman" w:cs="Times New Roman"/>
                <w:color w:val="auto"/>
                <w:sz w:val="20"/>
                <w:szCs w:val="20"/>
                <w:lang w:val="en-US"/>
              </w:rPr>
            </w:pPr>
            <w:r>
              <w:rPr>
                <w:rFonts w:ascii="Times New Roman" w:hAnsi="Times New Roman" w:cs="Times New Roman"/>
                <w:b/>
                <w:i/>
                <w:sz w:val="20"/>
                <w:szCs w:val="20"/>
                <w:shd w:val="clear" w:color="auto" w:fill="FFFFFF"/>
                <w:lang w:val="en-US"/>
              </w:rPr>
              <w:t>“</w:t>
            </w:r>
            <w:r w:rsidRPr="00FE508C">
              <w:rPr>
                <w:rFonts w:ascii="Times New Roman" w:hAnsi="Times New Roman" w:cs="Times New Roman"/>
                <w:b/>
                <w:i/>
                <w:sz w:val="20"/>
                <w:szCs w:val="20"/>
                <w:shd w:val="clear" w:color="auto" w:fill="FFFFFF"/>
              </w:rPr>
              <w:t xml:space="preserve">4. </w:t>
            </w:r>
            <w:r w:rsidRPr="00FE508C">
              <w:rPr>
                <w:rFonts w:ascii="Times New Roman" w:hAnsi="Times New Roman" w:cs="Times New Roman"/>
                <w:i/>
                <w:sz w:val="20"/>
                <w:szCs w:val="20"/>
                <w:shd w:val="clear" w:color="auto" w:fill="FFFFFF"/>
              </w:rPr>
              <w:t xml:space="preserve">Trường hợp </w:t>
            </w:r>
            <w:r w:rsidRPr="00FE508C">
              <w:rPr>
                <w:rFonts w:ascii="Times New Roman" w:hAnsi="Times New Roman" w:cs="Times New Roman"/>
                <w:b/>
                <w:i/>
                <w:sz w:val="20"/>
                <w:szCs w:val="20"/>
                <w:shd w:val="clear" w:color="auto" w:fill="FFFFFF"/>
              </w:rPr>
              <w:t>người sử dụng đất</w:t>
            </w:r>
            <w:r w:rsidRPr="00FE508C">
              <w:rPr>
                <w:rFonts w:ascii="Times New Roman" w:hAnsi="Times New Roman" w:cs="Times New Roman"/>
                <w:i/>
                <w:sz w:val="20"/>
                <w:szCs w:val="20"/>
                <w:shd w:val="clear" w:color="auto" w:fill="FFFFFF"/>
              </w:rPr>
              <w:t xml:space="preserve"> đã sử dụng đất thuộc trường hợp thuê đất trả tiền thuê đất hằng năm nhưng chưa có quyết định cho thuê đất thì phải nộp tiền thuê đất theo mục đích sử dụng đất thực tế và không được ổn định tiền thuê đất theo quy định tại Điều 32 Nghị định này. Trường hợp đã nộp hồ sơ để được cơ quan nhà nước có thẩm quyền hoàn thành thủ tục pháp lý về đất (ký hợp đồng thuê đất) nhưng cơ quan nhà nước có thẩm quyền chậm làm thủ tục hoặc không đủ điều kiện để được ký hợp đồng thuê đất nhưng chưa có quyết định thu hồi đất thì được ổn định tiền thuê đất theo quy định tại Điều 32 Nghị định này tính từ thời điểm nộp đủ hồ sơ hợp lệ để hoàn thành thủ tục pháp lý về đất.</w:t>
            </w:r>
            <w:r>
              <w:rPr>
                <w:rFonts w:ascii="Times New Roman" w:hAnsi="Times New Roman" w:cs="Times New Roman"/>
                <w:i/>
                <w:sz w:val="20"/>
                <w:szCs w:val="20"/>
                <w:shd w:val="clear" w:color="auto" w:fill="FFFFFF"/>
                <w:lang w:val="en-US"/>
              </w:rPr>
              <w:t>”</w:t>
            </w:r>
          </w:p>
        </w:tc>
        <w:tc>
          <w:tcPr>
            <w:tcW w:w="1269" w:type="pct"/>
            <w:shd w:val="clear" w:color="auto" w:fill="FFFFFF"/>
          </w:tcPr>
          <w:p w14:paraId="437A875B" w14:textId="77777777" w:rsidR="00FE508C" w:rsidRPr="00FE508C" w:rsidRDefault="00FE508C" w:rsidP="00F31681">
            <w:pPr>
              <w:spacing w:before="60" w:after="60"/>
              <w:ind w:right="41" w:firstLine="62"/>
              <w:jc w:val="both"/>
              <w:rPr>
                <w:rFonts w:ascii="Times New Roman" w:hAnsi="Times New Roman" w:cs="Times New Roman"/>
                <w:color w:val="auto"/>
                <w:sz w:val="20"/>
                <w:szCs w:val="20"/>
              </w:rPr>
            </w:pPr>
          </w:p>
        </w:tc>
      </w:tr>
      <w:tr w:rsidR="00F31681" w:rsidRPr="00FE508C" w14:paraId="41D97D0C" w14:textId="77777777" w:rsidTr="00F27B7F">
        <w:trPr>
          <w:trHeight w:val="20"/>
          <w:jc w:val="center"/>
        </w:trPr>
        <w:tc>
          <w:tcPr>
            <w:tcW w:w="1671" w:type="pct"/>
            <w:shd w:val="clear" w:color="auto" w:fill="FFFFFF"/>
          </w:tcPr>
          <w:p w14:paraId="3BDE2C85" w14:textId="77777777" w:rsidR="00F31681" w:rsidRPr="00FE508C" w:rsidRDefault="00F31681" w:rsidP="00F31681">
            <w:pPr>
              <w:pStyle w:val="NormalWeb"/>
              <w:shd w:val="clear" w:color="auto" w:fill="FFFFFF"/>
              <w:spacing w:before="60" w:beforeAutospacing="0" w:after="60" w:afterAutospacing="0" w:line="156" w:lineRule="atLeast"/>
              <w:ind w:right="60" w:firstLine="213"/>
              <w:jc w:val="both"/>
              <w:rPr>
                <w:sz w:val="20"/>
                <w:szCs w:val="20"/>
              </w:rPr>
            </w:pPr>
            <w:r w:rsidRPr="00FE508C">
              <w:rPr>
                <w:sz w:val="20"/>
                <w:szCs w:val="20"/>
              </w:rPr>
              <w:t xml:space="preserve">7. </w:t>
            </w:r>
            <w:proofErr w:type="spellStart"/>
            <w:r w:rsidRPr="00FE508C">
              <w:rPr>
                <w:sz w:val="20"/>
                <w:szCs w:val="20"/>
              </w:rPr>
              <w:t>Trư</w:t>
            </w:r>
            <w:proofErr w:type="spellEnd"/>
            <w:r w:rsidRPr="00FE508C">
              <w:rPr>
                <w:sz w:val="20"/>
                <w:szCs w:val="20"/>
                <w:lang w:val="vi-VN"/>
              </w:rPr>
              <w:t>ờng hợp được Nh</w:t>
            </w:r>
            <w:r w:rsidRPr="00FE508C">
              <w:rPr>
                <w:sz w:val="20"/>
                <w:szCs w:val="20"/>
              </w:rPr>
              <w:t xml:space="preserve">à </w:t>
            </w:r>
            <w:proofErr w:type="spellStart"/>
            <w:r w:rsidRPr="00FE508C">
              <w:rPr>
                <w:sz w:val="20"/>
                <w:szCs w:val="20"/>
              </w:rPr>
              <w:t>nư</w:t>
            </w:r>
            <w:proofErr w:type="spellEnd"/>
            <w:r w:rsidRPr="00FE508C">
              <w:rPr>
                <w:sz w:val="20"/>
                <w:szCs w:val="20"/>
                <w:lang w:val="vi-VN"/>
              </w:rPr>
              <w:t>ớc cho thu</w:t>
            </w:r>
            <w:r w:rsidRPr="00FE508C">
              <w:rPr>
                <w:sz w:val="20"/>
                <w:szCs w:val="20"/>
              </w:rPr>
              <w:t>ê đ</w:t>
            </w:r>
            <w:r w:rsidRPr="00FE508C">
              <w:rPr>
                <w:sz w:val="20"/>
                <w:szCs w:val="20"/>
                <w:lang w:val="vi-VN"/>
              </w:rPr>
              <w:t>ất trước ng</w:t>
            </w:r>
            <w:proofErr w:type="spellStart"/>
            <w:r w:rsidRPr="00FE508C">
              <w:rPr>
                <w:sz w:val="20"/>
                <w:szCs w:val="20"/>
              </w:rPr>
              <w:t>ày</w:t>
            </w:r>
            <w:proofErr w:type="spellEnd"/>
            <w:r w:rsidRPr="00FE508C">
              <w:rPr>
                <w:sz w:val="20"/>
                <w:szCs w:val="20"/>
              </w:rPr>
              <w:t> </w:t>
            </w:r>
            <w:bookmarkStart w:id="76" w:name="tvpllink_spowirtlzs_24"/>
            <w:proofErr w:type="spellStart"/>
            <w:r w:rsidR="00BB55D6" w:rsidRPr="00FE508C">
              <w:rPr>
                <w:sz w:val="20"/>
                <w:szCs w:val="20"/>
              </w:rPr>
              <w:fldChar w:fldCharType="begin"/>
            </w:r>
            <w:r w:rsidRPr="00FE508C">
              <w:rPr>
                <w:sz w:val="20"/>
                <w:szCs w:val="20"/>
              </w:rPr>
              <w:instrText xml:space="preserve"> HYPERLINK "https://thuvienphapluat.vn/van-ban/Bat-dong-san/Luat-Dat-dai-2024-31-2024-QH15-523642.aspx" \t "_blank" </w:instrText>
            </w:r>
            <w:r w:rsidR="00BB55D6" w:rsidRPr="00FE508C">
              <w:rPr>
                <w:sz w:val="20"/>
                <w:szCs w:val="20"/>
              </w:rPr>
            </w:r>
            <w:r w:rsidR="00BB55D6" w:rsidRPr="00FE508C">
              <w:rPr>
                <w:sz w:val="20"/>
                <w:szCs w:val="20"/>
              </w:rPr>
              <w:fldChar w:fldCharType="separate"/>
            </w:r>
            <w:r w:rsidRPr="00FE508C">
              <w:rPr>
                <w:rStyle w:val="Hyperlink"/>
                <w:color w:val="auto"/>
                <w:sz w:val="20"/>
                <w:szCs w:val="20"/>
              </w:rPr>
              <w:t>Luật</w:t>
            </w:r>
            <w:proofErr w:type="spellEnd"/>
            <w:r w:rsidR="00BB55D6" w:rsidRPr="00FE508C">
              <w:rPr>
                <w:sz w:val="20"/>
                <w:szCs w:val="20"/>
              </w:rPr>
              <w:fldChar w:fldCharType="end"/>
            </w:r>
            <w:bookmarkEnd w:id="76"/>
            <w:r w:rsidRPr="00FE508C">
              <w:rPr>
                <w:sz w:val="20"/>
                <w:szCs w:val="20"/>
                <w:lang w:val="vi-VN"/>
              </w:rPr>
              <w:t> Đất đai năm 2024 c</w:t>
            </w:r>
            <w:r w:rsidRPr="00FE508C">
              <w:rPr>
                <w:sz w:val="20"/>
                <w:szCs w:val="20"/>
              </w:rPr>
              <w:t>ó hi</w:t>
            </w:r>
            <w:r w:rsidRPr="00FE508C">
              <w:rPr>
                <w:sz w:val="20"/>
                <w:szCs w:val="20"/>
                <w:lang w:val="vi-VN"/>
              </w:rPr>
              <w:t>ệu lực thi h</w:t>
            </w:r>
            <w:proofErr w:type="spellStart"/>
            <w:r w:rsidRPr="00FE508C">
              <w:rPr>
                <w:sz w:val="20"/>
                <w:szCs w:val="20"/>
              </w:rPr>
              <w:t>ành</w:t>
            </w:r>
            <w:proofErr w:type="spellEnd"/>
            <w:r w:rsidRPr="00FE508C">
              <w:rPr>
                <w:sz w:val="20"/>
                <w:szCs w:val="20"/>
              </w:rPr>
              <w:t xml:space="preserve"> </w:t>
            </w:r>
            <w:proofErr w:type="spellStart"/>
            <w:r w:rsidRPr="00FE508C">
              <w:rPr>
                <w:sz w:val="20"/>
                <w:szCs w:val="20"/>
              </w:rPr>
              <w:t>và</w:t>
            </w:r>
            <w:proofErr w:type="spellEnd"/>
            <w:r w:rsidRPr="00FE508C">
              <w:rPr>
                <w:sz w:val="20"/>
                <w:szCs w:val="20"/>
              </w:rPr>
              <w:t xml:space="preserve"> </w:t>
            </w:r>
            <w:proofErr w:type="spellStart"/>
            <w:r w:rsidRPr="00FE508C">
              <w:rPr>
                <w:sz w:val="20"/>
                <w:szCs w:val="20"/>
              </w:rPr>
              <w:t>cơ</w:t>
            </w:r>
            <w:proofErr w:type="spellEnd"/>
            <w:r w:rsidRPr="00FE508C">
              <w:rPr>
                <w:sz w:val="20"/>
                <w:szCs w:val="20"/>
              </w:rPr>
              <w:t xml:space="preserve"> </w:t>
            </w:r>
            <w:proofErr w:type="spellStart"/>
            <w:r w:rsidRPr="00FE508C">
              <w:rPr>
                <w:sz w:val="20"/>
                <w:szCs w:val="20"/>
              </w:rPr>
              <w:t>quan</w:t>
            </w:r>
            <w:proofErr w:type="spellEnd"/>
            <w:r w:rsidRPr="00FE508C">
              <w:rPr>
                <w:sz w:val="20"/>
                <w:szCs w:val="20"/>
              </w:rPr>
              <w:t xml:space="preserve"> </w:t>
            </w:r>
            <w:proofErr w:type="spellStart"/>
            <w:r w:rsidRPr="00FE508C">
              <w:rPr>
                <w:sz w:val="20"/>
                <w:szCs w:val="20"/>
              </w:rPr>
              <w:t>thu</w:t>
            </w:r>
            <w:proofErr w:type="spellEnd"/>
            <w:r w:rsidRPr="00FE508C">
              <w:rPr>
                <w:sz w:val="20"/>
                <w:szCs w:val="20"/>
                <w:lang w:val="vi-VN"/>
              </w:rPr>
              <w:t>ế đ</w:t>
            </w:r>
            <w:r w:rsidRPr="00FE508C">
              <w:rPr>
                <w:sz w:val="20"/>
                <w:szCs w:val="20"/>
              </w:rPr>
              <w:t xml:space="preserve">ã ban </w:t>
            </w:r>
            <w:proofErr w:type="spellStart"/>
            <w:r w:rsidRPr="00FE508C">
              <w:rPr>
                <w:sz w:val="20"/>
                <w:szCs w:val="20"/>
              </w:rPr>
              <w:t>hành</w:t>
            </w:r>
            <w:proofErr w:type="spellEnd"/>
            <w:r w:rsidRPr="00FE508C">
              <w:rPr>
                <w:sz w:val="20"/>
                <w:szCs w:val="20"/>
              </w:rPr>
              <w:t xml:space="preserve"> </w:t>
            </w:r>
            <w:proofErr w:type="spellStart"/>
            <w:r w:rsidRPr="00FE508C">
              <w:rPr>
                <w:sz w:val="20"/>
                <w:szCs w:val="20"/>
              </w:rPr>
              <w:t>thông</w:t>
            </w:r>
            <w:proofErr w:type="spellEnd"/>
            <w:r w:rsidRPr="00FE508C">
              <w:rPr>
                <w:sz w:val="20"/>
                <w:szCs w:val="20"/>
              </w:rPr>
              <w:t xml:space="preserve"> </w:t>
            </w:r>
            <w:proofErr w:type="spellStart"/>
            <w:r w:rsidRPr="00FE508C">
              <w:rPr>
                <w:sz w:val="20"/>
                <w:szCs w:val="20"/>
              </w:rPr>
              <w:t>báo</w:t>
            </w:r>
            <w:proofErr w:type="spellEnd"/>
            <w:r w:rsidRPr="00FE508C">
              <w:rPr>
                <w:sz w:val="20"/>
                <w:szCs w:val="20"/>
              </w:rPr>
              <w:t xml:space="preserve"> n</w:t>
            </w:r>
            <w:r w:rsidRPr="00FE508C">
              <w:rPr>
                <w:sz w:val="20"/>
                <w:szCs w:val="20"/>
                <w:lang w:val="vi-VN"/>
              </w:rPr>
              <w:t>ộp tiền thu</w:t>
            </w:r>
            <w:r w:rsidRPr="00FE508C">
              <w:rPr>
                <w:sz w:val="20"/>
                <w:szCs w:val="20"/>
              </w:rPr>
              <w:t>ê đ</w:t>
            </w:r>
            <w:r w:rsidRPr="00FE508C">
              <w:rPr>
                <w:sz w:val="20"/>
                <w:szCs w:val="20"/>
                <w:lang w:val="vi-VN"/>
              </w:rPr>
              <w:t>ất nhưng đến thời điểm Nghị định này</w:t>
            </w:r>
            <w:r w:rsidRPr="00FE508C">
              <w:rPr>
                <w:sz w:val="20"/>
                <w:szCs w:val="20"/>
              </w:rPr>
              <w:t> </w:t>
            </w:r>
            <w:proofErr w:type="spellStart"/>
            <w:r w:rsidRPr="00FE508C">
              <w:rPr>
                <w:sz w:val="20"/>
                <w:szCs w:val="20"/>
              </w:rPr>
              <w:t>có</w:t>
            </w:r>
            <w:proofErr w:type="spellEnd"/>
            <w:r w:rsidRPr="00FE508C">
              <w:rPr>
                <w:sz w:val="20"/>
                <w:szCs w:val="20"/>
              </w:rPr>
              <w:t xml:space="preserve"> hi</w:t>
            </w:r>
            <w:r w:rsidRPr="00FE508C">
              <w:rPr>
                <w:sz w:val="20"/>
                <w:szCs w:val="20"/>
                <w:lang w:val="vi-VN"/>
              </w:rPr>
              <w:t>ệu lực thi h</w:t>
            </w:r>
            <w:proofErr w:type="spellStart"/>
            <w:r w:rsidRPr="00FE508C">
              <w:rPr>
                <w:sz w:val="20"/>
                <w:szCs w:val="20"/>
              </w:rPr>
              <w:t>ành</w:t>
            </w:r>
            <w:proofErr w:type="spellEnd"/>
            <w:r w:rsidRPr="00FE508C">
              <w:rPr>
                <w:sz w:val="20"/>
                <w:szCs w:val="20"/>
              </w:rPr>
              <w:t xml:space="preserve"> </w:t>
            </w:r>
            <w:proofErr w:type="spellStart"/>
            <w:r w:rsidRPr="00FE508C">
              <w:rPr>
                <w:sz w:val="20"/>
                <w:szCs w:val="20"/>
              </w:rPr>
              <w:t>ngư</w:t>
            </w:r>
            <w:proofErr w:type="spellEnd"/>
            <w:r w:rsidRPr="00FE508C">
              <w:rPr>
                <w:sz w:val="20"/>
                <w:szCs w:val="20"/>
                <w:lang w:val="vi-VN"/>
              </w:rPr>
              <w:t>ời thu</w:t>
            </w:r>
            <w:r w:rsidRPr="00FE508C">
              <w:rPr>
                <w:sz w:val="20"/>
                <w:szCs w:val="20"/>
              </w:rPr>
              <w:t>ê đ</w:t>
            </w:r>
            <w:r w:rsidRPr="00FE508C">
              <w:rPr>
                <w:sz w:val="20"/>
                <w:szCs w:val="20"/>
                <w:lang w:val="vi-VN"/>
              </w:rPr>
              <w:t>ất chưa ho</w:t>
            </w:r>
            <w:proofErr w:type="spellStart"/>
            <w:r w:rsidRPr="00FE508C">
              <w:rPr>
                <w:sz w:val="20"/>
                <w:szCs w:val="20"/>
              </w:rPr>
              <w:t>àn</w:t>
            </w:r>
            <w:proofErr w:type="spellEnd"/>
            <w:r w:rsidRPr="00FE508C">
              <w:rPr>
                <w:sz w:val="20"/>
                <w:szCs w:val="20"/>
              </w:rPr>
              <w:t xml:space="preserve"> </w:t>
            </w:r>
            <w:proofErr w:type="spellStart"/>
            <w:r w:rsidRPr="00FE508C">
              <w:rPr>
                <w:sz w:val="20"/>
                <w:szCs w:val="20"/>
              </w:rPr>
              <w:t>thành</w:t>
            </w:r>
            <w:proofErr w:type="spellEnd"/>
            <w:r w:rsidRPr="00FE508C">
              <w:rPr>
                <w:sz w:val="20"/>
                <w:szCs w:val="20"/>
              </w:rPr>
              <w:t xml:space="preserve"> </w:t>
            </w:r>
            <w:proofErr w:type="spellStart"/>
            <w:r w:rsidRPr="00FE508C">
              <w:rPr>
                <w:sz w:val="20"/>
                <w:szCs w:val="20"/>
              </w:rPr>
              <w:t>nghĩa</w:t>
            </w:r>
            <w:proofErr w:type="spellEnd"/>
            <w:r w:rsidRPr="00FE508C">
              <w:rPr>
                <w:sz w:val="20"/>
                <w:szCs w:val="20"/>
              </w:rPr>
              <w:t xml:space="preserve"> v</w:t>
            </w:r>
            <w:r w:rsidRPr="00FE508C">
              <w:rPr>
                <w:sz w:val="20"/>
                <w:szCs w:val="20"/>
                <w:lang w:val="vi-VN"/>
              </w:rPr>
              <w:t>ụ về tiền thu</w:t>
            </w:r>
            <w:r w:rsidRPr="00FE508C">
              <w:rPr>
                <w:sz w:val="20"/>
                <w:szCs w:val="20"/>
              </w:rPr>
              <w:t>ê đ</w:t>
            </w:r>
            <w:r w:rsidRPr="00FE508C">
              <w:rPr>
                <w:sz w:val="20"/>
                <w:szCs w:val="20"/>
                <w:lang w:val="vi-VN"/>
              </w:rPr>
              <w:t>ất theo th</w:t>
            </w:r>
            <w:proofErr w:type="spellStart"/>
            <w:r w:rsidRPr="00FE508C">
              <w:rPr>
                <w:sz w:val="20"/>
                <w:szCs w:val="20"/>
              </w:rPr>
              <w:t>ông</w:t>
            </w:r>
            <w:proofErr w:type="spellEnd"/>
            <w:r w:rsidRPr="00FE508C">
              <w:rPr>
                <w:sz w:val="20"/>
                <w:szCs w:val="20"/>
              </w:rPr>
              <w:t xml:space="preserve"> </w:t>
            </w:r>
            <w:proofErr w:type="spellStart"/>
            <w:r w:rsidRPr="00FE508C">
              <w:rPr>
                <w:sz w:val="20"/>
                <w:szCs w:val="20"/>
              </w:rPr>
              <w:t>báo</w:t>
            </w:r>
            <w:proofErr w:type="spellEnd"/>
            <w:r w:rsidRPr="00FE508C">
              <w:rPr>
                <w:sz w:val="20"/>
                <w:szCs w:val="20"/>
              </w:rPr>
              <w:t xml:space="preserve"> c</w:t>
            </w:r>
            <w:r w:rsidRPr="00FE508C">
              <w:rPr>
                <w:sz w:val="20"/>
                <w:szCs w:val="20"/>
                <w:lang w:val="vi-VN"/>
              </w:rPr>
              <w:t>ủa cơ quan thuế th</w:t>
            </w:r>
            <w:r w:rsidRPr="00FE508C">
              <w:rPr>
                <w:sz w:val="20"/>
                <w:szCs w:val="20"/>
              </w:rPr>
              <w:t>ì x</w:t>
            </w:r>
            <w:r w:rsidRPr="00FE508C">
              <w:rPr>
                <w:sz w:val="20"/>
                <w:szCs w:val="20"/>
                <w:lang w:val="vi-VN"/>
              </w:rPr>
              <w:t>ử l</w:t>
            </w:r>
            <w:r w:rsidRPr="00FE508C">
              <w:rPr>
                <w:sz w:val="20"/>
                <w:szCs w:val="20"/>
              </w:rPr>
              <w:t xml:space="preserve">ý </w:t>
            </w:r>
            <w:proofErr w:type="spellStart"/>
            <w:r w:rsidRPr="00FE508C">
              <w:rPr>
                <w:sz w:val="20"/>
                <w:szCs w:val="20"/>
              </w:rPr>
              <w:t>như</w:t>
            </w:r>
            <w:proofErr w:type="spellEnd"/>
            <w:r w:rsidRPr="00FE508C">
              <w:rPr>
                <w:sz w:val="20"/>
                <w:szCs w:val="20"/>
              </w:rPr>
              <w:t xml:space="preserve"> </w:t>
            </w:r>
            <w:proofErr w:type="spellStart"/>
            <w:r w:rsidRPr="00FE508C">
              <w:rPr>
                <w:sz w:val="20"/>
                <w:szCs w:val="20"/>
              </w:rPr>
              <w:t>sau</w:t>
            </w:r>
            <w:proofErr w:type="spellEnd"/>
            <w:r w:rsidRPr="00FE508C">
              <w:rPr>
                <w:sz w:val="20"/>
                <w:szCs w:val="20"/>
              </w:rPr>
              <w:t>:</w:t>
            </w:r>
          </w:p>
          <w:p w14:paraId="555EB039" w14:textId="77777777" w:rsidR="00F31681" w:rsidRPr="00FE508C" w:rsidRDefault="00F31681" w:rsidP="00F31681">
            <w:pPr>
              <w:pStyle w:val="NormalWeb"/>
              <w:shd w:val="clear" w:color="auto" w:fill="FFFFFF"/>
              <w:spacing w:before="60" w:beforeAutospacing="0" w:after="60" w:afterAutospacing="0" w:line="156" w:lineRule="atLeast"/>
              <w:ind w:right="60" w:firstLine="213"/>
              <w:jc w:val="both"/>
              <w:rPr>
                <w:sz w:val="20"/>
                <w:szCs w:val="20"/>
              </w:rPr>
            </w:pPr>
            <w:r w:rsidRPr="00FE508C">
              <w:rPr>
                <w:sz w:val="20"/>
                <w:szCs w:val="20"/>
              </w:rPr>
              <w:t xml:space="preserve">a) </w:t>
            </w:r>
            <w:proofErr w:type="spellStart"/>
            <w:r w:rsidRPr="00FE508C">
              <w:rPr>
                <w:sz w:val="20"/>
                <w:szCs w:val="20"/>
              </w:rPr>
              <w:t>Trư</w:t>
            </w:r>
            <w:proofErr w:type="spellEnd"/>
            <w:r w:rsidRPr="00FE508C">
              <w:rPr>
                <w:sz w:val="20"/>
                <w:szCs w:val="20"/>
                <w:lang w:val="vi-VN"/>
              </w:rPr>
              <w:t>ờng hợp thu</w:t>
            </w:r>
            <w:r w:rsidRPr="00FE508C">
              <w:rPr>
                <w:sz w:val="20"/>
                <w:szCs w:val="20"/>
              </w:rPr>
              <w:t>ê đ</w:t>
            </w:r>
            <w:r w:rsidRPr="00FE508C">
              <w:rPr>
                <w:sz w:val="20"/>
                <w:szCs w:val="20"/>
                <w:lang w:val="vi-VN"/>
              </w:rPr>
              <w:t>ất trả tiền một lần cho cả thời gian thu</w:t>
            </w:r>
            <w:r w:rsidRPr="00FE508C">
              <w:rPr>
                <w:sz w:val="20"/>
                <w:szCs w:val="20"/>
              </w:rPr>
              <w:t xml:space="preserve">ê </w:t>
            </w:r>
            <w:proofErr w:type="spellStart"/>
            <w:r w:rsidRPr="00FE508C">
              <w:rPr>
                <w:sz w:val="20"/>
                <w:szCs w:val="20"/>
              </w:rPr>
              <w:t>thì</w:t>
            </w:r>
            <w:proofErr w:type="spellEnd"/>
            <w:r w:rsidRPr="00FE508C">
              <w:rPr>
                <w:sz w:val="20"/>
                <w:szCs w:val="20"/>
              </w:rPr>
              <w:t xml:space="preserve"> </w:t>
            </w:r>
            <w:proofErr w:type="spellStart"/>
            <w:r w:rsidRPr="00FE508C">
              <w:rPr>
                <w:sz w:val="20"/>
                <w:szCs w:val="20"/>
              </w:rPr>
              <w:t>đư</w:t>
            </w:r>
            <w:proofErr w:type="spellEnd"/>
            <w:r w:rsidRPr="00FE508C">
              <w:rPr>
                <w:sz w:val="20"/>
                <w:szCs w:val="20"/>
                <w:lang w:val="vi-VN"/>
              </w:rPr>
              <w:t>ợc tiếp tục nộp tiền thu</w:t>
            </w:r>
            <w:r w:rsidRPr="00FE508C">
              <w:rPr>
                <w:sz w:val="20"/>
                <w:szCs w:val="20"/>
              </w:rPr>
              <w:t>ê đ</w:t>
            </w:r>
            <w:r w:rsidRPr="00FE508C">
              <w:rPr>
                <w:sz w:val="20"/>
                <w:szCs w:val="20"/>
                <w:lang w:val="vi-VN"/>
              </w:rPr>
              <w:t>ất theo số tiền đ</w:t>
            </w:r>
            <w:r w:rsidRPr="00FE508C">
              <w:rPr>
                <w:sz w:val="20"/>
                <w:szCs w:val="20"/>
              </w:rPr>
              <w:t xml:space="preserve">ã </w:t>
            </w:r>
            <w:proofErr w:type="spellStart"/>
            <w:r w:rsidRPr="00FE508C">
              <w:rPr>
                <w:sz w:val="20"/>
                <w:szCs w:val="20"/>
              </w:rPr>
              <w:t>đư</w:t>
            </w:r>
            <w:proofErr w:type="spellEnd"/>
            <w:r w:rsidRPr="00FE508C">
              <w:rPr>
                <w:sz w:val="20"/>
                <w:szCs w:val="20"/>
                <w:lang w:val="vi-VN"/>
              </w:rPr>
              <w:t>ợc th</w:t>
            </w:r>
            <w:proofErr w:type="spellStart"/>
            <w:r w:rsidRPr="00FE508C">
              <w:rPr>
                <w:sz w:val="20"/>
                <w:szCs w:val="20"/>
              </w:rPr>
              <w:t>ông</w:t>
            </w:r>
            <w:proofErr w:type="spellEnd"/>
            <w:r w:rsidRPr="00FE508C">
              <w:rPr>
                <w:sz w:val="20"/>
                <w:szCs w:val="20"/>
              </w:rPr>
              <w:t xml:space="preserve"> </w:t>
            </w:r>
            <w:proofErr w:type="spellStart"/>
            <w:r w:rsidRPr="00FE508C">
              <w:rPr>
                <w:sz w:val="20"/>
                <w:szCs w:val="20"/>
              </w:rPr>
              <w:t>báo</w:t>
            </w:r>
            <w:proofErr w:type="spellEnd"/>
            <w:r w:rsidRPr="00FE508C">
              <w:rPr>
                <w:sz w:val="20"/>
                <w:szCs w:val="20"/>
              </w:rPr>
              <w:t xml:space="preserve"> </w:t>
            </w:r>
            <w:proofErr w:type="spellStart"/>
            <w:r w:rsidRPr="00FE508C">
              <w:rPr>
                <w:sz w:val="20"/>
                <w:szCs w:val="20"/>
              </w:rPr>
              <w:t>và</w:t>
            </w:r>
            <w:proofErr w:type="spellEnd"/>
            <w:r w:rsidRPr="00FE508C">
              <w:rPr>
                <w:sz w:val="20"/>
                <w:szCs w:val="20"/>
              </w:rPr>
              <w:t xml:space="preserve"> </w:t>
            </w:r>
            <w:proofErr w:type="spellStart"/>
            <w:r w:rsidRPr="00FE508C">
              <w:rPr>
                <w:sz w:val="20"/>
                <w:szCs w:val="20"/>
              </w:rPr>
              <w:t>ph</w:t>
            </w:r>
            <w:proofErr w:type="spellEnd"/>
            <w:r w:rsidRPr="00FE508C">
              <w:rPr>
                <w:sz w:val="20"/>
                <w:szCs w:val="20"/>
                <w:lang w:val="vi-VN"/>
              </w:rPr>
              <w:t>ải nộp tiền chậm nộp theo mức quy định của </w:t>
            </w:r>
            <w:bookmarkStart w:id="77" w:name="tvpllink_gtkyhfrola_2"/>
            <w:r w:rsidR="00BB55D6" w:rsidRPr="00FE508C">
              <w:rPr>
                <w:sz w:val="20"/>
                <w:szCs w:val="20"/>
                <w:lang w:val="vi-VN"/>
              </w:rPr>
              <w:fldChar w:fldCharType="begin"/>
            </w:r>
            <w:r w:rsidRPr="00FE508C">
              <w:rPr>
                <w:sz w:val="20"/>
                <w:szCs w:val="20"/>
                <w:lang w:val="vi-VN"/>
              </w:rPr>
              <w:instrText xml:space="preserve"> HYPERLINK "https://thuvienphapluat.vn/van-ban/Thue-Phi-Le-Phi/Luat-quan-ly-thue-2019-387595.aspx" \t "_blank" </w:instrText>
            </w:r>
            <w:r w:rsidR="00BB55D6" w:rsidRPr="00FE508C">
              <w:rPr>
                <w:sz w:val="20"/>
                <w:szCs w:val="20"/>
                <w:lang w:val="vi-VN"/>
              </w:rPr>
            </w:r>
            <w:r w:rsidR="00BB55D6" w:rsidRPr="00FE508C">
              <w:rPr>
                <w:sz w:val="20"/>
                <w:szCs w:val="20"/>
                <w:lang w:val="vi-VN"/>
              </w:rPr>
              <w:fldChar w:fldCharType="separate"/>
            </w:r>
            <w:r w:rsidRPr="00FE508C">
              <w:rPr>
                <w:rStyle w:val="Hyperlink"/>
                <w:color w:val="auto"/>
                <w:sz w:val="20"/>
                <w:szCs w:val="20"/>
                <w:lang w:val="vi-VN"/>
              </w:rPr>
              <w:t>Luật Quản l</w:t>
            </w:r>
            <w:r w:rsidR="00BB55D6" w:rsidRPr="00FE508C">
              <w:rPr>
                <w:sz w:val="20"/>
                <w:szCs w:val="20"/>
                <w:lang w:val="vi-VN"/>
              </w:rPr>
              <w:fldChar w:fldCharType="end"/>
            </w:r>
            <w:bookmarkEnd w:id="77"/>
            <w:r w:rsidRPr="00FE508C">
              <w:rPr>
                <w:sz w:val="20"/>
                <w:szCs w:val="20"/>
              </w:rPr>
              <w:t xml:space="preserve">ý </w:t>
            </w:r>
            <w:proofErr w:type="spellStart"/>
            <w:r w:rsidRPr="00FE508C">
              <w:rPr>
                <w:sz w:val="20"/>
                <w:szCs w:val="20"/>
              </w:rPr>
              <w:t>thu</w:t>
            </w:r>
            <w:proofErr w:type="spellEnd"/>
            <w:r w:rsidRPr="00FE508C">
              <w:rPr>
                <w:sz w:val="20"/>
                <w:szCs w:val="20"/>
                <w:lang w:val="vi-VN"/>
              </w:rPr>
              <w:t>ế v</w:t>
            </w:r>
            <w:r w:rsidRPr="00FE508C">
              <w:rPr>
                <w:sz w:val="20"/>
                <w:szCs w:val="20"/>
              </w:rPr>
              <w:t xml:space="preserve">à </w:t>
            </w:r>
            <w:proofErr w:type="spellStart"/>
            <w:r w:rsidRPr="00FE508C">
              <w:rPr>
                <w:sz w:val="20"/>
                <w:szCs w:val="20"/>
              </w:rPr>
              <w:t>các</w:t>
            </w:r>
            <w:proofErr w:type="spellEnd"/>
            <w:r w:rsidRPr="00FE508C">
              <w:rPr>
                <w:sz w:val="20"/>
                <w:szCs w:val="20"/>
              </w:rPr>
              <w:t xml:space="preserve"> </w:t>
            </w:r>
            <w:proofErr w:type="spellStart"/>
            <w:r w:rsidRPr="00FE508C">
              <w:rPr>
                <w:sz w:val="20"/>
                <w:szCs w:val="20"/>
              </w:rPr>
              <w:t>văn</w:t>
            </w:r>
            <w:proofErr w:type="spellEnd"/>
            <w:r w:rsidRPr="00FE508C">
              <w:rPr>
                <w:sz w:val="20"/>
                <w:szCs w:val="20"/>
              </w:rPr>
              <w:t xml:space="preserve"> b</w:t>
            </w:r>
            <w:r w:rsidRPr="00FE508C">
              <w:rPr>
                <w:sz w:val="20"/>
                <w:szCs w:val="20"/>
                <w:lang w:val="vi-VN"/>
              </w:rPr>
              <w:t>ản hướng dẫn thi h</w:t>
            </w:r>
            <w:proofErr w:type="spellStart"/>
            <w:r w:rsidRPr="00FE508C">
              <w:rPr>
                <w:sz w:val="20"/>
                <w:szCs w:val="20"/>
              </w:rPr>
              <w:t>ành</w:t>
            </w:r>
            <w:proofErr w:type="spellEnd"/>
            <w:r w:rsidRPr="00FE508C">
              <w:rPr>
                <w:sz w:val="20"/>
                <w:szCs w:val="20"/>
              </w:rPr>
              <w:t>.</w:t>
            </w:r>
          </w:p>
          <w:p w14:paraId="2C9B669B" w14:textId="77777777" w:rsidR="00F31681" w:rsidRPr="00FE508C" w:rsidRDefault="00F31681" w:rsidP="00F31681">
            <w:pPr>
              <w:pStyle w:val="NormalWeb"/>
              <w:shd w:val="clear" w:color="auto" w:fill="FFFFFF"/>
              <w:spacing w:before="60" w:beforeAutospacing="0" w:after="60" w:afterAutospacing="0" w:line="156" w:lineRule="atLeast"/>
              <w:ind w:right="60" w:firstLine="213"/>
              <w:jc w:val="both"/>
              <w:rPr>
                <w:sz w:val="20"/>
                <w:szCs w:val="20"/>
              </w:rPr>
            </w:pPr>
            <w:bookmarkStart w:id="78" w:name="diem_b_7_51"/>
            <w:r w:rsidRPr="00FE508C">
              <w:rPr>
                <w:sz w:val="20"/>
                <w:szCs w:val="20"/>
              </w:rPr>
              <w:t xml:space="preserve">b) Trường </w:t>
            </w:r>
            <w:proofErr w:type="spellStart"/>
            <w:r w:rsidRPr="00FE508C">
              <w:rPr>
                <w:sz w:val="20"/>
                <w:szCs w:val="20"/>
              </w:rPr>
              <w:t>hợp</w:t>
            </w:r>
            <w:proofErr w:type="spellEnd"/>
            <w:r w:rsidRPr="00FE508C">
              <w:rPr>
                <w:sz w:val="20"/>
                <w:szCs w:val="20"/>
              </w:rPr>
              <w:t xml:space="preserve"> </w:t>
            </w:r>
            <w:proofErr w:type="spellStart"/>
            <w:r w:rsidRPr="00FE508C">
              <w:rPr>
                <w:sz w:val="20"/>
                <w:szCs w:val="20"/>
              </w:rPr>
              <w:t>cơ</w:t>
            </w:r>
            <w:proofErr w:type="spellEnd"/>
            <w:r w:rsidRPr="00FE508C">
              <w:rPr>
                <w:sz w:val="20"/>
                <w:szCs w:val="20"/>
              </w:rPr>
              <w:t xml:space="preserve"> </w:t>
            </w:r>
            <w:proofErr w:type="spellStart"/>
            <w:r w:rsidRPr="00FE508C">
              <w:rPr>
                <w:sz w:val="20"/>
                <w:szCs w:val="20"/>
              </w:rPr>
              <w:t>quan</w:t>
            </w:r>
            <w:proofErr w:type="spellEnd"/>
            <w:r w:rsidRPr="00FE508C">
              <w:rPr>
                <w:sz w:val="20"/>
                <w:szCs w:val="20"/>
              </w:rPr>
              <w:t xml:space="preserve"> </w:t>
            </w:r>
            <w:proofErr w:type="spellStart"/>
            <w:r w:rsidRPr="00FE508C">
              <w:rPr>
                <w:sz w:val="20"/>
                <w:szCs w:val="20"/>
              </w:rPr>
              <w:t>nhà</w:t>
            </w:r>
            <w:proofErr w:type="spellEnd"/>
            <w:r w:rsidRPr="00FE508C">
              <w:rPr>
                <w:sz w:val="20"/>
                <w:szCs w:val="20"/>
              </w:rPr>
              <w:t xml:space="preserve"> </w:t>
            </w:r>
            <w:proofErr w:type="spellStart"/>
            <w:r w:rsidRPr="00FE508C">
              <w:rPr>
                <w:sz w:val="20"/>
                <w:szCs w:val="20"/>
              </w:rPr>
              <w:t>nước</w:t>
            </w:r>
            <w:proofErr w:type="spellEnd"/>
            <w:r w:rsidRPr="00FE508C">
              <w:rPr>
                <w:sz w:val="20"/>
                <w:szCs w:val="20"/>
              </w:rPr>
              <w:t xml:space="preserve"> </w:t>
            </w:r>
            <w:proofErr w:type="spellStart"/>
            <w:r w:rsidRPr="00FE508C">
              <w:rPr>
                <w:sz w:val="20"/>
                <w:szCs w:val="20"/>
              </w:rPr>
              <w:t>có</w:t>
            </w:r>
            <w:proofErr w:type="spellEnd"/>
            <w:r w:rsidRPr="00FE508C">
              <w:rPr>
                <w:sz w:val="20"/>
                <w:szCs w:val="20"/>
              </w:rPr>
              <w:t xml:space="preserve"> </w:t>
            </w:r>
            <w:proofErr w:type="spellStart"/>
            <w:r w:rsidRPr="00FE508C">
              <w:rPr>
                <w:sz w:val="20"/>
                <w:szCs w:val="20"/>
              </w:rPr>
              <w:t>thẩm</w:t>
            </w:r>
            <w:proofErr w:type="spellEnd"/>
            <w:r w:rsidRPr="00FE508C">
              <w:rPr>
                <w:sz w:val="20"/>
                <w:szCs w:val="20"/>
              </w:rPr>
              <w:t xml:space="preserve"> </w:t>
            </w:r>
            <w:proofErr w:type="spellStart"/>
            <w:r w:rsidRPr="00FE508C">
              <w:rPr>
                <w:sz w:val="20"/>
                <w:szCs w:val="20"/>
              </w:rPr>
              <w:t>quyền</w:t>
            </w:r>
            <w:proofErr w:type="spellEnd"/>
            <w:r w:rsidRPr="00FE508C">
              <w:rPr>
                <w:sz w:val="20"/>
                <w:szCs w:val="20"/>
              </w:rPr>
              <w:t xml:space="preserve"> </w:t>
            </w:r>
            <w:proofErr w:type="spellStart"/>
            <w:r w:rsidRPr="00FE508C">
              <w:rPr>
                <w:sz w:val="20"/>
                <w:szCs w:val="20"/>
              </w:rPr>
              <w:t>tính</w:t>
            </w:r>
            <w:proofErr w:type="spellEnd"/>
            <w:r w:rsidRPr="00FE508C">
              <w:rPr>
                <w:sz w:val="20"/>
                <w:szCs w:val="20"/>
              </w:rPr>
              <w:t xml:space="preserve"> </w:t>
            </w:r>
            <w:proofErr w:type="spellStart"/>
            <w:r w:rsidRPr="00FE508C">
              <w:rPr>
                <w:sz w:val="20"/>
                <w:szCs w:val="20"/>
              </w:rPr>
              <w:t>lại</w:t>
            </w:r>
            <w:proofErr w:type="spellEnd"/>
            <w:r w:rsidRPr="00FE508C">
              <w:rPr>
                <w:sz w:val="20"/>
                <w:szCs w:val="20"/>
              </w:rPr>
              <w:t xml:space="preserve"> </w:t>
            </w:r>
            <w:proofErr w:type="spellStart"/>
            <w:r w:rsidRPr="00FE508C">
              <w:rPr>
                <w:sz w:val="20"/>
                <w:szCs w:val="20"/>
              </w:rPr>
              <w:t>mà</w:t>
            </w:r>
            <w:proofErr w:type="spellEnd"/>
            <w:r w:rsidRPr="00FE508C">
              <w:rPr>
                <w:sz w:val="20"/>
                <w:szCs w:val="20"/>
              </w:rPr>
              <w:t xml:space="preserve"> </w:t>
            </w:r>
            <w:proofErr w:type="spellStart"/>
            <w:r w:rsidRPr="00FE508C">
              <w:rPr>
                <w:sz w:val="20"/>
                <w:szCs w:val="20"/>
              </w:rPr>
              <w:t>phát</w:t>
            </w:r>
            <w:proofErr w:type="spellEnd"/>
            <w:r w:rsidRPr="00FE508C">
              <w:rPr>
                <w:sz w:val="20"/>
                <w:szCs w:val="20"/>
              </w:rPr>
              <w:t xml:space="preserve"> </w:t>
            </w:r>
            <w:proofErr w:type="spellStart"/>
            <w:r w:rsidRPr="00FE508C">
              <w:rPr>
                <w:sz w:val="20"/>
                <w:szCs w:val="20"/>
              </w:rPr>
              <w:t>sinh</w:t>
            </w:r>
            <w:proofErr w:type="spellEnd"/>
            <w:r w:rsidRPr="00FE508C">
              <w:rPr>
                <w:sz w:val="20"/>
                <w:szCs w:val="20"/>
              </w:rPr>
              <w:t xml:space="preserve"> </w:t>
            </w:r>
            <w:proofErr w:type="spellStart"/>
            <w:r w:rsidRPr="00FE508C">
              <w:rPr>
                <w:sz w:val="20"/>
                <w:szCs w:val="20"/>
              </w:rPr>
              <w:t>khoản</w:t>
            </w:r>
            <w:proofErr w:type="spellEnd"/>
            <w:r w:rsidRPr="00FE508C">
              <w:rPr>
                <w:sz w:val="20"/>
                <w:szCs w:val="20"/>
              </w:rPr>
              <w:t xml:space="preserve"> </w:t>
            </w:r>
            <w:proofErr w:type="spellStart"/>
            <w:r w:rsidRPr="00FE508C">
              <w:rPr>
                <w:sz w:val="20"/>
                <w:szCs w:val="20"/>
              </w:rPr>
              <w:t>tiền</w:t>
            </w:r>
            <w:proofErr w:type="spellEnd"/>
            <w:r w:rsidRPr="00FE508C">
              <w:rPr>
                <w:sz w:val="20"/>
                <w:szCs w:val="20"/>
              </w:rPr>
              <w:t xml:space="preserve"> </w:t>
            </w:r>
            <w:proofErr w:type="spellStart"/>
            <w:r w:rsidRPr="00FE508C">
              <w:rPr>
                <w:sz w:val="20"/>
                <w:szCs w:val="20"/>
              </w:rPr>
              <w:t>thuê</w:t>
            </w:r>
            <w:proofErr w:type="spellEnd"/>
            <w:r w:rsidRPr="00FE508C">
              <w:rPr>
                <w:sz w:val="20"/>
                <w:szCs w:val="20"/>
              </w:rPr>
              <w:t xml:space="preserve"> </w:t>
            </w:r>
            <w:proofErr w:type="spellStart"/>
            <w:r w:rsidRPr="00FE508C">
              <w:rPr>
                <w:sz w:val="20"/>
                <w:szCs w:val="20"/>
              </w:rPr>
              <w:t>đất</w:t>
            </w:r>
            <w:proofErr w:type="spellEnd"/>
            <w:r w:rsidRPr="00FE508C">
              <w:rPr>
                <w:sz w:val="20"/>
                <w:szCs w:val="20"/>
              </w:rPr>
              <w:t xml:space="preserve"> </w:t>
            </w:r>
            <w:proofErr w:type="spellStart"/>
            <w:r w:rsidRPr="00FE508C">
              <w:rPr>
                <w:sz w:val="20"/>
                <w:szCs w:val="20"/>
              </w:rPr>
              <w:t>tăng</w:t>
            </w:r>
            <w:proofErr w:type="spellEnd"/>
            <w:r w:rsidRPr="00FE508C">
              <w:rPr>
                <w:sz w:val="20"/>
                <w:szCs w:val="20"/>
              </w:rPr>
              <w:t xml:space="preserve"> </w:t>
            </w:r>
            <w:proofErr w:type="spellStart"/>
            <w:r w:rsidRPr="00FE508C">
              <w:rPr>
                <w:sz w:val="20"/>
                <w:szCs w:val="20"/>
              </w:rPr>
              <w:t>thêm</w:t>
            </w:r>
            <w:proofErr w:type="spellEnd"/>
            <w:r w:rsidRPr="00FE508C">
              <w:rPr>
                <w:sz w:val="20"/>
                <w:szCs w:val="20"/>
              </w:rPr>
              <w:t xml:space="preserve"> so </w:t>
            </w:r>
            <w:proofErr w:type="spellStart"/>
            <w:r w:rsidRPr="00FE508C">
              <w:rPr>
                <w:sz w:val="20"/>
                <w:szCs w:val="20"/>
              </w:rPr>
              <w:t>với</w:t>
            </w:r>
            <w:proofErr w:type="spellEnd"/>
            <w:r w:rsidRPr="00FE508C">
              <w:rPr>
                <w:sz w:val="20"/>
                <w:szCs w:val="20"/>
              </w:rPr>
              <w:t xml:space="preserve"> </w:t>
            </w:r>
            <w:proofErr w:type="spellStart"/>
            <w:r w:rsidRPr="00FE508C">
              <w:rPr>
                <w:sz w:val="20"/>
                <w:szCs w:val="20"/>
              </w:rPr>
              <w:t>số</w:t>
            </w:r>
            <w:proofErr w:type="spellEnd"/>
            <w:r w:rsidRPr="00FE508C">
              <w:rPr>
                <w:sz w:val="20"/>
                <w:szCs w:val="20"/>
              </w:rPr>
              <w:t xml:space="preserve"> </w:t>
            </w:r>
            <w:proofErr w:type="spellStart"/>
            <w:r w:rsidRPr="00FE508C">
              <w:rPr>
                <w:sz w:val="20"/>
                <w:szCs w:val="20"/>
              </w:rPr>
              <w:t>tiền</w:t>
            </w:r>
            <w:proofErr w:type="spellEnd"/>
            <w:r w:rsidRPr="00FE508C">
              <w:rPr>
                <w:sz w:val="20"/>
                <w:szCs w:val="20"/>
              </w:rPr>
              <w:t xml:space="preserve"> </w:t>
            </w:r>
            <w:proofErr w:type="spellStart"/>
            <w:r w:rsidRPr="00FE508C">
              <w:rPr>
                <w:sz w:val="20"/>
                <w:szCs w:val="20"/>
              </w:rPr>
              <w:t>đã</w:t>
            </w:r>
            <w:proofErr w:type="spellEnd"/>
            <w:r w:rsidRPr="00FE508C">
              <w:rPr>
                <w:sz w:val="20"/>
                <w:szCs w:val="20"/>
              </w:rPr>
              <w:t xml:space="preserve"> </w:t>
            </w:r>
            <w:proofErr w:type="spellStart"/>
            <w:r w:rsidRPr="00FE508C">
              <w:rPr>
                <w:sz w:val="20"/>
                <w:szCs w:val="20"/>
              </w:rPr>
              <w:t>được</w:t>
            </w:r>
            <w:proofErr w:type="spellEnd"/>
            <w:r w:rsidRPr="00FE508C">
              <w:rPr>
                <w:sz w:val="20"/>
                <w:szCs w:val="20"/>
              </w:rPr>
              <w:t xml:space="preserve"> </w:t>
            </w:r>
            <w:proofErr w:type="spellStart"/>
            <w:r w:rsidRPr="00FE508C">
              <w:rPr>
                <w:sz w:val="20"/>
                <w:szCs w:val="20"/>
              </w:rPr>
              <w:t>thông</w:t>
            </w:r>
            <w:proofErr w:type="spellEnd"/>
            <w:r w:rsidRPr="00FE508C">
              <w:rPr>
                <w:sz w:val="20"/>
                <w:szCs w:val="20"/>
              </w:rPr>
              <w:t xml:space="preserve"> </w:t>
            </w:r>
            <w:proofErr w:type="spellStart"/>
            <w:r w:rsidRPr="00FE508C">
              <w:rPr>
                <w:sz w:val="20"/>
                <w:szCs w:val="20"/>
              </w:rPr>
              <w:t>báo</w:t>
            </w:r>
            <w:proofErr w:type="spellEnd"/>
            <w:r w:rsidRPr="00FE508C">
              <w:rPr>
                <w:sz w:val="20"/>
                <w:szCs w:val="20"/>
              </w:rPr>
              <w:t xml:space="preserve"> </w:t>
            </w:r>
            <w:proofErr w:type="spellStart"/>
            <w:r w:rsidRPr="00FE508C">
              <w:rPr>
                <w:sz w:val="20"/>
                <w:szCs w:val="20"/>
              </w:rPr>
              <w:t>thì</w:t>
            </w:r>
            <w:proofErr w:type="spellEnd"/>
            <w:r w:rsidRPr="00FE508C">
              <w:rPr>
                <w:sz w:val="20"/>
                <w:szCs w:val="20"/>
              </w:rPr>
              <w:t xml:space="preserve"> </w:t>
            </w:r>
            <w:proofErr w:type="spellStart"/>
            <w:r w:rsidRPr="00FE508C">
              <w:rPr>
                <w:sz w:val="20"/>
                <w:szCs w:val="20"/>
              </w:rPr>
              <w:t>người</w:t>
            </w:r>
            <w:proofErr w:type="spellEnd"/>
            <w:r w:rsidRPr="00FE508C">
              <w:rPr>
                <w:sz w:val="20"/>
                <w:szCs w:val="20"/>
              </w:rPr>
              <w:t xml:space="preserve"> </w:t>
            </w:r>
            <w:proofErr w:type="spellStart"/>
            <w:r w:rsidRPr="00FE508C">
              <w:rPr>
                <w:sz w:val="20"/>
                <w:szCs w:val="20"/>
              </w:rPr>
              <w:t>sử</w:t>
            </w:r>
            <w:proofErr w:type="spellEnd"/>
            <w:r w:rsidRPr="00FE508C">
              <w:rPr>
                <w:sz w:val="20"/>
                <w:szCs w:val="20"/>
              </w:rPr>
              <w:t xml:space="preserve"> </w:t>
            </w:r>
            <w:proofErr w:type="spellStart"/>
            <w:r w:rsidRPr="00FE508C">
              <w:rPr>
                <w:sz w:val="20"/>
                <w:szCs w:val="20"/>
              </w:rPr>
              <w:t>dụng</w:t>
            </w:r>
            <w:proofErr w:type="spellEnd"/>
            <w:r w:rsidRPr="00FE508C">
              <w:rPr>
                <w:sz w:val="20"/>
                <w:szCs w:val="20"/>
              </w:rPr>
              <w:t xml:space="preserve"> </w:t>
            </w:r>
            <w:proofErr w:type="spellStart"/>
            <w:r w:rsidRPr="00FE508C">
              <w:rPr>
                <w:sz w:val="20"/>
                <w:szCs w:val="20"/>
              </w:rPr>
              <w:t>đất</w:t>
            </w:r>
            <w:proofErr w:type="spellEnd"/>
            <w:r w:rsidRPr="00FE508C">
              <w:rPr>
                <w:sz w:val="20"/>
                <w:szCs w:val="20"/>
              </w:rPr>
              <w:t xml:space="preserve"> </w:t>
            </w:r>
            <w:proofErr w:type="spellStart"/>
            <w:r w:rsidRPr="00FE508C">
              <w:rPr>
                <w:sz w:val="20"/>
                <w:szCs w:val="20"/>
              </w:rPr>
              <w:t>phải</w:t>
            </w:r>
            <w:proofErr w:type="spellEnd"/>
            <w:r w:rsidRPr="00FE508C">
              <w:rPr>
                <w:sz w:val="20"/>
                <w:szCs w:val="20"/>
              </w:rPr>
              <w:t xml:space="preserve"> </w:t>
            </w:r>
            <w:proofErr w:type="spellStart"/>
            <w:r w:rsidRPr="00FE508C">
              <w:rPr>
                <w:sz w:val="20"/>
                <w:szCs w:val="20"/>
              </w:rPr>
              <w:t>nộp</w:t>
            </w:r>
            <w:proofErr w:type="spellEnd"/>
            <w:r w:rsidRPr="00FE508C">
              <w:rPr>
                <w:sz w:val="20"/>
                <w:szCs w:val="20"/>
              </w:rPr>
              <w:t xml:space="preserve"> </w:t>
            </w:r>
            <w:proofErr w:type="spellStart"/>
            <w:r w:rsidRPr="00FE508C">
              <w:rPr>
                <w:sz w:val="20"/>
                <w:szCs w:val="20"/>
              </w:rPr>
              <w:t>số</w:t>
            </w:r>
            <w:proofErr w:type="spellEnd"/>
            <w:r w:rsidRPr="00FE508C">
              <w:rPr>
                <w:sz w:val="20"/>
                <w:szCs w:val="20"/>
              </w:rPr>
              <w:t xml:space="preserve"> </w:t>
            </w:r>
            <w:proofErr w:type="spellStart"/>
            <w:r w:rsidRPr="00FE508C">
              <w:rPr>
                <w:sz w:val="20"/>
                <w:szCs w:val="20"/>
              </w:rPr>
              <w:t>tiền</w:t>
            </w:r>
            <w:proofErr w:type="spellEnd"/>
            <w:r w:rsidRPr="00FE508C">
              <w:rPr>
                <w:sz w:val="20"/>
                <w:szCs w:val="20"/>
              </w:rPr>
              <w:t xml:space="preserve"> </w:t>
            </w:r>
            <w:proofErr w:type="spellStart"/>
            <w:r w:rsidRPr="00FE508C">
              <w:rPr>
                <w:sz w:val="20"/>
                <w:szCs w:val="20"/>
              </w:rPr>
              <w:t>thuê</w:t>
            </w:r>
            <w:proofErr w:type="spellEnd"/>
            <w:r w:rsidRPr="00FE508C">
              <w:rPr>
                <w:sz w:val="20"/>
                <w:szCs w:val="20"/>
              </w:rPr>
              <w:t xml:space="preserve"> </w:t>
            </w:r>
            <w:proofErr w:type="spellStart"/>
            <w:r w:rsidRPr="00FE508C">
              <w:rPr>
                <w:sz w:val="20"/>
                <w:szCs w:val="20"/>
              </w:rPr>
              <w:t>đất</w:t>
            </w:r>
            <w:proofErr w:type="spellEnd"/>
            <w:r w:rsidRPr="00FE508C">
              <w:rPr>
                <w:sz w:val="20"/>
                <w:szCs w:val="20"/>
              </w:rPr>
              <w:t xml:space="preserve"> </w:t>
            </w:r>
            <w:proofErr w:type="spellStart"/>
            <w:r w:rsidRPr="00FE508C">
              <w:rPr>
                <w:sz w:val="20"/>
                <w:szCs w:val="20"/>
              </w:rPr>
              <w:t>tăng</w:t>
            </w:r>
            <w:proofErr w:type="spellEnd"/>
            <w:r w:rsidRPr="00FE508C">
              <w:rPr>
                <w:sz w:val="20"/>
                <w:szCs w:val="20"/>
              </w:rPr>
              <w:t xml:space="preserve"> </w:t>
            </w:r>
            <w:proofErr w:type="spellStart"/>
            <w:r w:rsidRPr="00FE508C">
              <w:rPr>
                <w:sz w:val="20"/>
                <w:szCs w:val="20"/>
              </w:rPr>
              <w:t>thêm</w:t>
            </w:r>
            <w:proofErr w:type="spellEnd"/>
            <w:r w:rsidRPr="00FE508C">
              <w:rPr>
                <w:sz w:val="20"/>
                <w:szCs w:val="20"/>
              </w:rPr>
              <w:t xml:space="preserve"> </w:t>
            </w:r>
            <w:proofErr w:type="spellStart"/>
            <w:r w:rsidRPr="00FE508C">
              <w:rPr>
                <w:sz w:val="20"/>
                <w:szCs w:val="20"/>
              </w:rPr>
              <w:t>và</w:t>
            </w:r>
            <w:proofErr w:type="spellEnd"/>
            <w:r w:rsidRPr="00FE508C">
              <w:rPr>
                <w:sz w:val="20"/>
                <w:szCs w:val="20"/>
              </w:rPr>
              <w:t xml:space="preserve"> </w:t>
            </w:r>
            <w:proofErr w:type="spellStart"/>
            <w:r w:rsidRPr="00FE508C">
              <w:rPr>
                <w:sz w:val="20"/>
                <w:szCs w:val="20"/>
              </w:rPr>
              <w:t>nộp</w:t>
            </w:r>
            <w:proofErr w:type="spellEnd"/>
            <w:r w:rsidRPr="00FE508C">
              <w:rPr>
                <w:sz w:val="20"/>
                <w:szCs w:val="20"/>
              </w:rPr>
              <w:t xml:space="preserve"> </w:t>
            </w:r>
            <w:proofErr w:type="spellStart"/>
            <w:r w:rsidRPr="00FE508C">
              <w:rPr>
                <w:sz w:val="20"/>
                <w:szCs w:val="20"/>
              </w:rPr>
              <w:t>khoản</w:t>
            </w:r>
            <w:proofErr w:type="spellEnd"/>
            <w:r w:rsidRPr="00FE508C">
              <w:rPr>
                <w:sz w:val="20"/>
                <w:szCs w:val="20"/>
              </w:rPr>
              <w:t xml:space="preserve"> </w:t>
            </w:r>
            <w:proofErr w:type="spellStart"/>
            <w:r w:rsidRPr="00FE508C">
              <w:rPr>
                <w:sz w:val="20"/>
                <w:szCs w:val="20"/>
              </w:rPr>
              <w:t>thu</w:t>
            </w:r>
            <w:proofErr w:type="spellEnd"/>
            <w:r w:rsidRPr="00FE508C">
              <w:rPr>
                <w:sz w:val="20"/>
                <w:szCs w:val="20"/>
              </w:rPr>
              <w:t xml:space="preserve"> </w:t>
            </w:r>
            <w:proofErr w:type="spellStart"/>
            <w:r w:rsidRPr="00FE508C">
              <w:rPr>
                <w:sz w:val="20"/>
                <w:szCs w:val="20"/>
              </w:rPr>
              <w:t>bổ</w:t>
            </w:r>
            <w:proofErr w:type="spellEnd"/>
            <w:r w:rsidRPr="00FE508C">
              <w:rPr>
                <w:sz w:val="20"/>
                <w:szCs w:val="20"/>
              </w:rPr>
              <w:t xml:space="preserve"> sung </w:t>
            </w:r>
            <w:proofErr w:type="spellStart"/>
            <w:r w:rsidRPr="00FE508C">
              <w:rPr>
                <w:sz w:val="20"/>
                <w:szCs w:val="20"/>
              </w:rPr>
              <w:t>tính</w:t>
            </w:r>
            <w:proofErr w:type="spellEnd"/>
            <w:r w:rsidRPr="00FE508C">
              <w:rPr>
                <w:sz w:val="20"/>
                <w:szCs w:val="20"/>
              </w:rPr>
              <w:t xml:space="preserve"> </w:t>
            </w:r>
            <w:proofErr w:type="spellStart"/>
            <w:r w:rsidRPr="00FE508C">
              <w:rPr>
                <w:sz w:val="20"/>
                <w:szCs w:val="20"/>
              </w:rPr>
              <w:t>trên</w:t>
            </w:r>
            <w:proofErr w:type="spellEnd"/>
            <w:r w:rsidRPr="00FE508C">
              <w:rPr>
                <w:sz w:val="20"/>
                <w:szCs w:val="20"/>
              </w:rPr>
              <w:t xml:space="preserve"> </w:t>
            </w:r>
            <w:proofErr w:type="spellStart"/>
            <w:r w:rsidRPr="00FE508C">
              <w:rPr>
                <w:sz w:val="20"/>
                <w:szCs w:val="20"/>
              </w:rPr>
              <w:t>số</w:t>
            </w:r>
            <w:proofErr w:type="spellEnd"/>
            <w:r w:rsidRPr="00FE508C">
              <w:rPr>
                <w:sz w:val="20"/>
                <w:szCs w:val="20"/>
              </w:rPr>
              <w:t xml:space="preserve"> </w:t>
            </w:r>
            <w:proofErr w:type="spellStart"/>
            <w:r w:rsidRPr="00FE508C">
              <w:rPr>
                <w:sz w:val="20"/>
                <w:szCs w:val="20"/>
              </w:rPr>
              <w:t>tiền</w:t>
            </w:r>
            <w:proofErr w:type="spellEnd"/>
            <w:r w:rsidRPr="00FE508C">
              <w:rPr>
                <w:sz w:val="20"/>
                <w:szCs w:val="20"/>
              </w:rPr>
              <w:t xml:space="preserve"> </w:t>
            </w:r>
            <w:proofErr w:type="spellStart"/>
            <w:r w:rsidRPr="00FE508C">
              <w:rPr>
                <w:sz w:val="20"/>
                <w:szCs w:val="20"/>
              </w:rPr>
              <w:t>thuê</w:t>
            </w:r>
            <w:proofErr w:type="spellEnd"/>
            <w:r w:rsidRPr="00FE508C">
              <w:rPr>
                <w:sz w:val="20"/>
                <w:szCs w:val="20"/>
              </w:rPr>
              <w:t xml:space="preserve"> </w:t>
            </w:r>
            <w:proofErr w:type="spellStart"/>
            <w:r w:rsidRPr="00FE508C">
              <w:rPr>
                <w:sz w:val="20"/>
                <w:szCs w:val="20"/>
              </w:rPr>
              <w:t>đất</w:t>
            </w:r>
            <w:proofErr w:type="spellEnd"/>
            <w:r w:rsidRPr="00FE508C">
              <w:rPr>
                <w:sz w:val="20"/>
                <w:szCs w:val="20"/>
              </w:rPr>
              <w:t xml:space="preserve"> </w:t>
            </w:r>
            <w:proofErr w:type="spellStart"/>
            <w:r w:rsidRPr="00FE508C">
              <w:rPr>
                <w:sz w:val="20"/>
                <w:szCs w:val="20"/>
              </w:rPr>
              <w:t>tăng</w:t>
            </w:r>
            <w:proofErr w:type="spellEnd"/>
            <w:r w:rsidRPr="00FE508C">
              <w:rPr>
                <w:sz w:val="20"/>
                <w:szCs w:val="20"/>
              </w:rPr>
              <w:t xml:space="preserve"> </w:t>
            </w:r>
            <w:proofErr w:type="spellStart"/>
            <w:r w:rsidRPr="00FE508C">
              <w:rPr>
                <w:sz w:val="20"/>
                <w:szCs w:val="20"/>
              </w:rPr>
              <w:t>thêm</w:t>
            </w:r>
            <w:proofErr w:type="spellEnd"/>
            <w:r w:rsidRPr="00FE508C">
              <w:rPr>
                <w:sz w:val="20"/>
                <w:szCs w:val="20"/>
              </w:rPr>
              <w:t xml:space="preserve"> </w:t>
            </w:r>
            <w:proofErr w:type="spellStart"/>
            <w:r w:rsidRPr="00FE508C">
              <w:rPr>
                <w:sz w:val="20"/>
                <w:szCs w:val="20"/>
              </w:rPr>
              <w:t>theo</w:t>
            </w:r>
            <w:proofErr w:type="spellEnd"/>
            <w:r w:rsidRPr="00FE508C">
              <w:rPr>
                <w:sz w:val="20"/>
                <w:szCs w:val="20"/>
              </w:rPr>
              <w:t xml:space="preserve"> </w:t>
            </w:r>
            <w:proofErr w:type="spellStart"/>
            <w:r w:rsidRPr="00FE508C">
              <w:rPr>
                <w:sz w:val="20"/>
                <w:szCs w:val="20"/>
              </w:rPr>
              <w:t>quy</w:t>
            </w:r>
            <w:proofErr w:type="spellEnd"/>
            <w:r w:rsidRPr="00FE508C">
              <w:rPr>
                <w:sz w:val="20"/>
                <w:szCs w:val="20"/>
              </w:rPr>
              <w:t xml:space="preserve"> </w:t>
            </w:r>
            <w:proofErr w:type="spellStart"/>
            <w:r w:rsidRPr="00FE508C">
              <w:rPr>
                <w:sz w:val="20"/>
                <w:szCs w:val="20"/>
              </w:rPr>
              <w:t>định</w:t>
            </w:r>
            <w:proofErr w:type="spellEnd"/>
            <w:r w:rsidRPr="00FE508C">
              <w:rPr>
                <w:sz w:val="20"/>
                <w:szCs w:val="20"/>
              </w:rPr>
              <w:t xml:space="preserve"> </w:t>
            </w:r>
            <w:proofErr w:type="spellStart"/>
            <w:r w:rsidRPr="00FE508C">
              <w:rPr>
                <w:sz w:val="20"/>
                <w:szCs w:val="20"/>
              </w:rPr>
              <w:t>tại</w:t>
            </w:r>
            <w:proofErr w:type="spellEnd"/>
            <w:r w:rsidRPr="00FE508C">
              <w:rPr>
                <w:sz w:val="20"/>
                <w:szCs w:val="20"/>
              </w:rPr>
              <w:t xml:space="preserve"> </w:t>
            </w:r>
            <w:proofErr w:type="spellStart"/>
            <w:r w:rsidRPr="00FE508C">
              <w:rPr>
                <w:sz w:val="20"/>
                <w:szCs w:val="20"/>
              </w:rPr>
              <w:t>khoản</w:t>
            </w:r>
            <w:proofErr w:type="spellEnd"/>
            <w:r w:rsidRPr="00FE508C">
              <w:rPr>
                <w:sz w:val="20"/>
                <w:szCs w:val="20"/>
              </w:rPr>
              <w:t xml:space="preserve"> 9 </w:t>
            </w:r>
            <w:proofErr w:type="spellStart"/>
            <w:r w:rsidRPr="00FE508C">
              <w:rPr>
                <w:sz w:val="20"/>
                <w:szCs w:val="20"/>
              </w:rPr>
              <w:t>Điều</w:t>
            </w:r>
            <w:proofErr w:type="spellEnd"/>
            <w:r w:rsidRPr="00FE508C">
              <w:rPr>
                <w:sz w:val="20"/>
                <w:szCs w:val="20"/>
              </w:rPr>
              <w:t xml:space="preserve"> </w:t>
            </w:r>
            <w:proofErr w:type="spellStart"/>
            <w:r w:rsidRPr="00FE508C">
              <w:rPr>
                <w:sz w:val="20"/>
                <w:szCs w:val="20"/>
              </w:rPr>
              <w:t>này</w:t>
            </w:r>
            <w:proofErr w:type="spellEnd"/>
            <w:r w:rsidRPr="00FE508C">
              <w:rPr>
                <w:sz w:val="20"/>
                <w:szCs w:val="20"/>
              </w:rPr>
              <w:t>,</w:t>
            </w:r>
            <w:bookmarkEnd w:id="78"/>
            <w:r w:rsidRPr="00FE508C">
              <w:rPr>
                <w:sz w:val="20"/>
                <w:szCs w:val="20"/>
              </w:rPr>
              <w:t> </w:t>
            </w:r>
            <w:bookmarkStart w:id="79" w:name="dc_165"/>
            <w:proofErr w:type="spellStart"/>
            <w:r w:rsidRPr="00FE508C">
              <w:rPr>
                <w:sz w:val="20"/>
                <w:szCs w:val="20"/>
              </w:rPr>
              <w:t>điểm</w:t>
            </w:r>
            <w:proofErr w:type="spellEnd"/>
            <w:r w:rsidRPr="00FE508C">
              <w:rPr>
                <w:sz w:val="20"/>
                <w:szCs w:val="20"/>
              </w:rPr>
              <w:t xml:space="preserve"> d </w:t>
            </w:r>
            <w:proofErr w:type="spellStart"/>
            <w:r w:rsidRPr="00FE508C">
              <w:rPr>
                <w:sz w:val="20"/>
                <w:szCs w:val="20"/>
              </w:rPr>
              <w:t>khoản</w:t>
            </w:r>
            <w:proofErr w:type="spellEnd"/>
            <w:r w:rsidRPr="00FE508C">
              <w:rPr>
                <w:sz w:val="20"/>
                <w:szCs w:val="20"/>
              </w:rPr>
              <w:t xml:space="preserve"> 2 </w:t>
            </w:r>
            <w:proofErr w:type="spellStart"/>
            <w:r w:rsidRPr="00FE508C">
              <w:rPr>
                <w:sz w:val="20"/>
                <w:szCs w:val="20"/>
              </w:rPr>
              <w:t>Điều</w:t>
            </w:r>
            <w:proofErr w:type="spellEnd"/>
            <w:r w:rsidRPr="00FE508C">
              <w:rPr>
                <w:sz w:val="20"/>
                <w:szCs w:val="20"/>
              </w:rPr>
              <w:t xml:space="preserve"> 257 </w:t>
            </w:r>
            <w:proofErr w:type="spellStart"/>
            <w:r w:rsidRPr="00FE508C">
              <w:rPr>
                <w:sz w:val="20"/>
                <w:szCs w:val="20"/>
              </w:rPr>
              <w:t>Luật</w:t>
            </w:r>
            <w:proofErr w:type="spellEnd"/>
            <w:r w:rsidRPr="00FE508C">
              <w:rPr>
                <w:sz w:val="20"/>
                <w:szCs w:val="20"/>
              </w:rPr>
              <w:t xml:space="preserve"> </w:t>
            </w:r>
            <w:proofErr w:type="spellStart"/>
            <w:r w:rsidRPr="00FE508C">
              <w:rPr>
                <w:sz w:val="20"/>
                <w:szCs w:val="20"/>
              </w:rPr>
              <w:t>Đất</w:t>
            </w:r>
            <w:proofErr w:type="spellEnd"/>
            <w:r w:rsidRPr="00FE508C">
              <w:rPr>
                <w:sz w:val="20"/>
                <w:szCs w:val="20"/>
              </w:rPr>
              <w:t xml:space="preserve"> </w:t>
            </w:r>
            <w:proofErr w:type="spellStart"/>
            <w:r w:rsidRPr="00FE508C">
              <w:rPr>
                <w:sz w:val="20"/>
                <w:szCs w:val="20"/>
              </w:rPr>
              <w:t>đai</w:t>
            </w:r>
            <w:bookmarkEnd w:id="79"/>
            <w:proofErr w:type="spellEnd"/>
            <w:r w:rsidRPr="00FE508C">
              <w:rPr>
                <w:sz w:val="20"/>
                <w:szCs w:val="20"/>
                <w:lang w:val="vi-VN"/>
              </w:rPr>
              <w:t> </w:t>
            </w:r>
            <w:bookmarkStart w:id="80" w:name="diem_b_7_51_name"/>
            <w:r w:rsidRPr="00FE508C">
              <w:rPr>
                <w:sz w:val="20"/>
                <w:szCs w:val="20"/>
                <w:lang w:val="vi-VN"/>
              </w:rPr>
              <w:t>t</w:t>
            </w:r>
            <w:bookmarkEnd w:id="80"/>
            <w:proofErr w:type="spellStart"/>
            <w:r w:rsidRPr="00FE508C">
              <w:rPr>
                <w:sz w:val="20"/>
                <w:szCs w:val="20"/>
              </w:rPr>
              <w:t>ính</w:t>
            </w:r>
            <w:proofErr w:type="spellEnd"/>
            <w:r w:rsidRPr="00FE508C">
              <w:rPr>
                <w:sz w:val="20"/>
                <w:szCs w:val="20"/>
              </w:rPr>
              <w:t xml:space="preserve"> t</w:t>
            </w:r>
            <w:r w:rsidRPr="00FE508C">
              <w:rPr>
                <w:sz w:val="20"/>
                <w:szCs w:val="20"/>
                <w:lang w:val="vi-VN"/>
              </w:rPr>
              <w:t>ừ thời điểm t</w:t>
            </w:r>
            <w:proofErr w:type="spellStart"/>
            <w:r w:rsidRPr="00FE508C">
              <w:rPr>
                <w:sz w:val="20"/>
                <w:szCs w:val="20"/>
              </w:rPr>
              <w:t>ính</w:t>
            </w:r>
            <w:proofErr w:type="spellEnd"/>
            <w:r w:rsidRPr="00FE508C">
              <w:rPr>
                <w:sz w:val="20"/>
                <w:szCs w:val="20"/>
              </w:rPr>
              <w:t xml:space="preserve"> </w:t>
            </w:r>
            <w:proofErr w:type="spellStart"/>
            <w:r w:rsidRPr="00FE508C">
              <w:rPr>
                <w:sz w:val="20"/>
                <w:szCs w:val="20"/>
              </w:rPr>
              <w:t>ti</w:t>
            </w:r>
            <w:proofErr w:type="spellEnd"/>
            <w:r w:rsidRPr="00FE508C">
              <w:rPr>
                <w:sz w:val="20"/>
                <w:szCs w:val="20"/>
                <w:lang w:val="vi-VN"/>
              </w:rPr>
              <w:t>ền thu</w:t>
            </w:r>
            <w:r w:rsidRPr="00FE508C">
              <w:rPr>
                <w:sz w:val="20"/>
                <w:szCs w:val="20"/>
              </w:rPr>
              <w:t>ê đ</w:t>
            </w:r>
            <w:r w:rsidRPr="00FE508C">
              <w:rPr>
                <w:sz w:val="20"/>
                <w:szCs w:val="20"/>
                <w:lang w:val="vi-VN"/>
              </w:rPr>
              <w:t>ất theo quy định của ph</w:t>
            </w:r>
            <w:proofErr w:type="spellStart"/>
            <w:r w:rsidRPr="00FE508C">
              <w:rPr>
                <w:sz w:val="20"/>
                <w:szCs w:val="20"/>
              </w:rPr>
              <w:t>áp</w:t>
            </w:r>
            <w:proofErr w:type="spellEnd"/>
            <w:r w:rsidRPr="00FE508C">
              <w:rPr>
                <w:sz w:val="20"/>
                <w:szCs w:val="20"/>
              </w:rPr>
              <w:t xml:space="preserve"> </w:t>
            </w:r>
            <w:proofErr w:type="spellStart"/>
            <w:r w:rsidRPr="00FE508C">
              <w:rPr>
                <w:sz w:val="20"/>
                <w:szCs w:val="20"/>
              </w:rPr>
              <w:t>luật</w:t>
            </w:r>
            <w:proofErr w:type="spellEnd"/>
            <w:r w:rsidRPr="00FE508C">
              <w:rPr>
                <w:sz w:val="20"/>
                <w:szCs w:val="20"/>
                <w:lang w:val="vi-VN"/>
              </w:rPr>
              <w:t> từng thời kỳ đến thời điểm nộp tiền v</w:t>
            </w:r>
            <w:proofErr w:type="spellStart"/>
            <w:r w:rsidRPr="00FE508C">
              <w:rPr>
                <w:sz w:val="20"/>
                <w:szCs w:val="20"/>
              </w:rPr>
              <w:t>ào</w:t>
            </w:r>
            <w:proofErr w:type="spellEnd"/>
            <w:r w:rsidRPr="00FE508C">
              <w:rPr>
                <w:sz w:val="20"/>
                <w:szCs w:val="20"/>
              </w:rPr>
              <w:t xml:space="preserve"> </w:t>
            </w:r>
            <w:proofErr w:type="spellStart"/>
            <w:r w:rsidRPr="00FE508C">
              <w:rPr>
                <w:sz w:val="20"/>
                <w:szCs w:val="20"/>
              </w:rPr>
              <w:t>ngân</w:t>
            </w:r>
            <w:proofErr w:type="spellEnd"/>
            <w:r w:rsidRPr="00FE508C">
              <w:rPr>
                <w:sz w:val="20"/>
                <w:szCs w:val="20"/>
              </w:rPr>
              <w:t xml:space="preserve"> </w:t>
            </w:r>
            <w:proofErr w:type="spellStart"/>
            <w:r w:rsidRPr="00FE508C">
              <w:rPr>
                <w:sz w:val="20"/>
                <w:szCs w:val="20"/>
              </w:rPr>
              <w:t>sách</w:t>
            </w:r>
            <w:proofErr w:type="spellEnd"/>
            <w:r w:rsidRPr="00FE508C">
              <w:rPr>
                <w:sz w:val="20"/>
                <w:szCs w:val="20"/>
              </w:rPr>
              <w:t xml:space="preserve"> </w:t>
            </w:r>
            <w:proofErr w:type="spellStart"/>
            <w:r w:rsidRPr="00FE508C">
              <w:rPr>
                <w:sz w:val="20"/>
                <w:szCs w:val="20"/>
              </w:rPr>
              <w:t>nhà</w:t>
            </w:r>
            <w:proofErr w:type="spellEnd"/>
            <w:r w:rsidRPr="00FE508C">
              <w:rPr>
                <w:sz w:val="20"/>
                <w:szCs w:val="20"/>
              </w:rPr>
              <w:t xml:space="preserve"> </w:t>
            </w:r>
            <w:proofErr w:type="spellStart"/>
            <w:r w:rsidRPr="00FE508C">
              <w:rPr>
                <w:sz w:val="20"/>
                <w:szCs w:val="20"/>
              </w:rPr>
              <w:t>nư</w:t>
            </w:r>
            <w:proofErr w:type="spellEnd"/>
            <w:r w:rsidRPr="00FE508C">
              <w:rPr>
                <w:sz w:val="20"/>
                <w:szCs w:val="20"/>
                <w:lang w:val="vi-VN"/>
              </w:rPr>
              <w:t>ớc.</w:t>
            </w:r>
          </w:p>
          <w:p w14:paraId="60BC115D" w14:textId="77777777" w:rsidR="00F31681" w:rsidRPr="00FE508C" w:rsidRDefault="00F31681" w:rsidP="00F31681">
            <w:pPr>
              <w:pStyle w:val="NormalWeb"/>
              <w:shd w:val="clear" w:color="auto" w:fill="FFFFFF"/>
              <w:spacing w:before="60" w:beforeAutospacing="0" w:after="60" w:afterAutospacing="0" w:line="187" w:lineRule="atLeast"/>
              <w:rPr>
                <w:sz w:val="20"/>
                <w:szCs w:val="20"/>
              </w:rPr>
            </w:pPr>
          </w:p>
        </w:tc>
        <w:tc>
          <w:tcPr>
            <w:tcW w:w="2060" w:type="pct"/>
            <w:shd w:val="clear" w:color="auto" w:fill="FFFFFF"/>
          </w:tcPr>
          <w:p w14:paraId="29F2FA72" w14:textId="77777777" w:rsidR="00F31681" w:rsidRPr="00FE508C" w:rsidRDefault="00F31681" w:rsidP="00FE508C">
            <w:pPr>
              <w:spacing w:before="120" w:line="264" w:lineRule="auto"/>
              <w:ind w:left="62" w:right="57" w:firstLine="60"/>
              <w:rPr>
                <w:rFonts w:ascii="Times New Roman" w:hAnsi="Times New Roman" w:cs="Times New Roman"/>
                <w:bCs/>
                <w:iCs/>
                <w:color w:val="auto"/>
                <w:sz w:val="20"/>
                <w:szCs w:val="20"/>
                <w:lang w:val="en-US"/>
              </w:rPr>
            </w:pPr>
            <w:r w:rsidRPr="00FE508C">
              <w:rPr>
                <w:rFonts w:ascii="Times New Roman" w:hAnsi="Times New Roman" w:cs="Times New Roman"/>
                <w:color w:val="auto"/>
                <w:sz w:val="20"/>
                <w:szCs w:val="20"/>
                <w:shd w:val="clear" w:color="auto" w:fill="FFFFFF"/>
              </w:rPr>
              <w:t>Sửa đổi khoản 7</w:t>
            </w:r>
            <w:r w:rsidRPr="00FE508C">
              <w:rPr>
                <w:rFonts w:ascii="Times New Roman" w:hAnsi="Times New Roman" w:cs="Times New Roman"/>
                <w:color w:val="auto"/>
                <w:sz w:val="20"/>
                <w:szCs w:val="20"/>
                <w:shd w:val="clear" w:color="auto" w:fill="FFFFFF"/>
                <w:lang w:val="en-US"/>
              </w:rPr>
              <w:t xml:space="preserve"> </w:t>
            </w:r>
            <w:r w:rsidRPr="00FE508C">
              <w:rPr>
                <w:rFonts w:ascii="Times New Roman" w:hAnsi="Times New Roman" w:cs="Times New Roman"/>
                <w:bCs/>
                <w:iCs/>
                <w:color w:val="auto"/>
                <w:sz w:val="20"/>
                <w:szCs w:val="20"/>
              </w:rPr>
              <w:t>Điều 51</w:t>
            </w:r>
            <w:r w:rsidRPr="00FE508C">
              <w:rPr>
                <w:rFonts w:ascii="Times New Roman" w:hAnsi="Times New Roman" w:cs="Times New Roman"/>
                <w:bCs/>
                <w:iCs/>
                <w:color w:val="auto"/>
                <w:sz w:val="20"/>
                <w:szCs w:val="20"/>
                <w:lang w:val="en-US"/>
              </w:rPr>
              <w:t>:</w:t>
            </w:r>
          </w:p>
          <w:p w14:paraId="360DF567" w14:textId="77777777" w:rsidR="00FE508C" w:rsidRPr="00FE508C" w:rsidRDefault="00F31681" w:rsidP="00FE508C">
            <w:pPr>
              <w:pStyle w:val="NormalWeb"/>
              <w:shd w:val="clear" w:color="auto" w:fill="FFFFFF"/>
              <w:spacing w:before="120" w:beforeAutospacing="0" w:after="120" w:afterAutospacing="0" w:line="283" w:lineRule="auto"/>
              <w:ind w:left="62" w:right="57" w:firstLine="60"/>
              <w:jc w:val="both"/>
              <w:rPr>
                <w:b/>
                <w:i/>
                <w:sz w:val="20"/>
                <w:szCs w:val="20"/>
              </w:rPr>
            </w:pPr>
            <w:r w:rsidRPr="00FE508C">
              <w:rPr>
                <w:i/>
                <w:sz w:val="20"/>
                <w:szCs w:val="20"/>
                <w:shd w:val="clear" w:color="auto" w:fill="FFFFFF"/>
                <w:lang w:val="vi-VN"/>
              </w:rPr>
              <w:t>“</w:t>
            </w:r>
            <w:r w:rsidR="00FE508C" w:rsidRPr="00FE508C">
              <w:rPr>
                <w:b/>
                <w:i/>
                <w:sz w:val="20"/>
                <w:szCs w:val="20"/>
              </w:rPr>
              <w:t xml:space="preserve">7. </w:t>
            </w:r>
            <w:proofErr w:type="spellStart"/>
            <w:r w:rsidR="00FE508C" w:rsidRPr="00FE508C">
              <w:rPr>
                <w:b/>
                <w:i/>
                <w:sz w:val="20"/>
                <w:szCs w:val="20"/>
              </w:rPr>
              <w:t>Trư</w:t>
            </w:r>
            <w:proofErr w:type="spellEnd"/>
            <w:r w:rsidR="00FE508C" w:rsidRPr="00FE508C">
              <w:rPr>
                <w:b/>
                <w:i/>
                <w:sz w:val="20"/>
                <w:szCs w:val="20"/>
                <w:lang w:val="vi-VN"/>
              </w:rPr>
              <w:t>ờng hợp được Nh</w:t>
            </w:r>
            <w:r w:rsidR="00FE508C" w:rsidRPr="00FE508C">
              <w:rPr>
                <w:b/>
                <w:i/>
                <w:sz w:val="20"/>
                <w:szCs w:val="20"/>
              </w:rPr>
              <w:t xml:space="preserve">à </w:t>
            </w:r>
            <w:proofErr w:type="spellStart"/>
            <w:r w:rsidR="00FE508C" w:rsidRPr="00FE508C">
              <w:rPr>
                <w:b/>
                <w:i/>
                <w:sz w:val="20"/>
                <w:szCs w:val="20"/>
              </w:rPr>
              <w:t>nư</w:t>
            </w:r>
            <w:proofErr w:type="spellEnd"/>
            <w:r w:rsidR="00FE508C" w:rsidRPr="00FE508C">
              <w:rPr>
                <w:b/>
                <w:i/>
                <w:sz w:val="20"/>
                <w:szCs w:val="20"/>
                <w:lang w:val="vi-VN"/>
              </w:rPr>
              <w:t>ớc cho thu</w:t>
            </w:r>
            <w:r w:rsidR="00FE508C" w:rsidRPr="00FE508C">
              <w:rPr>
                <w:b/>
                <w:i/>
                <w:sz w:val="20"/>
                <w:szCs w:val="20"/>
              </w:rPr>
              <w:t>ê đ</w:t>
            </w:r>
            <w:r w:rsidR="00FE508C" w:rsidRPr="00FE508C">
              <w:rPr>
                <w:b/>
                <w:i/>
                <w:sz w:val="20"/>
                <w:szCs w:val="20"/>
                <w:lang w:val="vi-VN"/>
              </w:rPr>
              <w:t>ất</w:t>
            </w:r>
            <w:r w:rsidR="00FE508C" w:rsidRPr="00FE508C">
              <w:rPr>
                <w:b/>
                <w:i/>
                <w:iCs/>
                <w:sz w:val="20"/>
                <w:szCs w:val="20"/>
                <w:shd w:val="clear" w:color="auto" w:fill="FFFFFF"/>
              </w:rPr>
              <w:t xml:space="preserve">, </w:t>
            </w:r>
            <w:proofErr w:type="spellStart"/>
            <w:r w:rsidR="00FE508C" w:rsidRPr="00FE508C">
              <w:rPr>
                <w:b/>
                <w:i/>
                <w:iCs/>
                <w:sz w:val="20"/>
                <w:szCs w:val="20"/>
                <w:shd w:val="clear" w:color="auto" w:fill="FFFFFF"/>
              </w:rPr>
              <w:t>cho</w:t>
            </w:r>
            <w:proofErr w:type="spellEnd"/>
            <w:r w:rsidR="00FE508C" w:rsidRPr="00FE508C">
              <w:rPr>
                <w:b/>
                <w:i/>
                <w:iCs/>
                <w:sz w:val="20"/>
                <w:szCs w:val="20"/>
                <w:shd w:val="clear" w:color="auto" w:fill="FFFFFF"/>
              </w:rPr>
              <w:t xml:space="preserve"> </w:t>
            </w:r>
            <w:proofErr w:type="spellStart"/>
            <w:r w:rsidR="00FE508C" w:rsidRPr="00FE508C">
              <w:rPr>
                <w:b/>
                <w:i/>
                <w:iCs/>
                <w:sz w:val="20"/>
                <w:szCs w:val="20"/>
                <w:shd w:val="clear" w:color="auto" w:fill="FFFFFF"/>
              </w:rPr>
              <w:t>phép</w:t>
            </w:r>
            <w:proofErr w:type="spellEnd"/>
            <w:r w:rsidR="00FE508C" w:rsidRPr="00FE508C">
              <w:rPr>
                <w:b/>
                <w:i/>
                <w:iCs/>
                <w:sz w:val="20"/>
                <w:szCs w:val="20"/>
                <w:shd w:val="clear" w:color="auto" w:fill="FFFFFF"/>
              </w:rPr>
              <w:t xml:space="preserve"> </w:t>
            </w:r>
            <w:proofErr w:type="spellStart"/>
            <w:r w:rsidR="00FE508C" w:rsidRPr="00FE508C">
              <w:rPr>
                <w:b/>
                <w:i/>
                <w:iCs/>
                <w:sz w:val="20"/>
                <w:szCs w:val="20"/>
                <w:shd w:val="clear" w:color="auto" w:fill="FFFFFF"/>
              </w:rPr>
              <w:t>chuyển</w:t>
            </w:r>
            <w:proofErr w:type="spellEnd"/>
            <w:r w:rsidR="00FE508C" w:rsidRPr="00FE508C">
              <w:rPr>
                <w:b/>
                <w:i/>
                <w:iCs/>
                <w:sz w:val="20"/>
                <w:szCs w:val="20"/>
                <w:shd w:val="clear" w:color="auto" w:fill="FFFFFF"/>
              </w:rPr>
              <w:t xml:space="preserve"> </w:t>
            </w:r>
            <w:proofErr w:type="spellStart"/>
            <w:r w:rsidR="00FE508C" w:rsidRPr="00FE508C">
              <w:rPr>
                <w:b/>
                <w:i/>
                <w:iCs/>
                <w:sz w:val="20"/>
                <w:szCs w:val="20"/>
                <w:shd w:val="clear" w:color="auto" w:fill="FFFFFF"/>
              </w:rPr>
              <w:t>mục</w:t>
            </w:r>
            <w:proofErr w:type="spellEnd"/>
            <w:r w:rsidR="00FE508C" w:rsidRPr="00FE508C">
              <w:rPr>
                <w:b/>
                <w:i/>
                <w:iCs/>
                <w:sz w:val="20"/>
                <w:szCs w:val="20"/>
                <w:shd w:val="clear" w:color="auto" w:fill="FFFFFF"/>
              </w:rPr>
              <w:t xml:space="preserve"> </w:t>
            </w:r>
            <w:proofErr w:type="spellStart"/>
            <w:r w:rsidR="00FE508C" w:rsidRPr="00FE508C">
              <w:rPr>
                <w:b/>
                <w:i/>
                <w:iCs/>
                <w:sz w:val="20"/>
                <w:szCs w:val="20"/>
                <w:shd w:val="clear" w:color="auto" w:fill="FFFFFF"/>
              </w:rPr>
              <w:t>đích</w:t>
            </w:r>
            <w:proofErr w:type="spellEnd"/>
            <w:r w:rsidR="00FE508C" w:rsidRPr="00FE508C">
              <w:rPr>
                <w:b/>
                <w:i/>
                <w:iCs/>
                <w:sz w:val="20"/>
                <w:szCs w:val="20"/>
                <w:shd w:val="clear" w:color="auto" w:fill="FFFFFF"/>
              </w:rPr>
              <w:t xml:space="preserve"> </w:t>
            </w:r>
            <w:proofErr w:type="spellStart"/>
            <w:r w:rsidR="00FE508C" w:rsidRPr="00FE508C">
              <w:rPr>
                <w:b/>
                <w:i/>
                <w:iCs/>
                <w:sz w:val="20"/>
                <w:szCs w:val="20"/>
                <w:shd w:val="clear" w:color="auto" w:fill="FFFFFF"/>
              </w:rPr>
              <w:t>sử</w:t>
            </w:r>
            <w:proofErr w:type="spellEnd"/>
            <w:r w:rsidR="00FE508C" w:rsidRPr="00FE508C">
              <w:rPr>
                <w:b/>
                <w:i/>
                <w:iCs/>
                <w:sz w:val="20"/>
                <w:szCs w:val="20"/>
                <w:shd w:val="clear" w:color="auto" w:fill="FFFFFF"/>
              </w:rPr>
              <w:t xml:space="preserve"> </w:t>
            </w:r>
            <w:proofErr w:type="spellStart"/>
            <w:r w:rsidR="00FE508C" w:rsidRPr="00FE508C">
              <w:rPr>
                <w:b/>
                <w:i/>
                <w:iCs/>
                <w:sz w:val="20"/>
                <w:szCs w:val="20"/>
                <w:shd w:val="clear" w:color="auto" w:fill="FFFFFF"/>
              </w:rPr>
              <w:t>dụng</w:t>
            </w:r>
            <w:proofErr w:type="spellEnd"/>
            <w:r w:rsidR="00FE508C" w:rsidRPr="00FE508C">
              <w:rPr>
                <w:b/>
                <w:i/>
                <w:iCs/>
                <w:sz w:val="20"/>
                <w:szCs w:val="20"/>
                <w:shd w:val="clear" w:color="auto" w:fill="FFFFFF"/>
              </w:rPr>
              <w:t xml:space="preserve"> </w:t>
            </w:r>
            <w:proofErr w:type="spellStart"/>
            <w:r w:rsidR="00FE508C" w:rsidRPr="00FE508C">
              <w:rPr>
                <w:b/>
                <w:i/>
                <w:iCs/>
                <w:sz w:val="20"/>
                <w:szCs w:val="20"/>
                <w:shd w:val="clear" w:color="auto" w:fill="FFFFFF"/>
              </w:rPr>
              <w:t>đất</w:t>
            </w:r>
            <w:proofErr w:type="spellEnd"/>
            <w:r w:rsidR="00FE508C" w:rsidRPr="00FE508C">
              <w:rPr>
                <w:b/>
                <w:i/>
                <w:iCs/>
                <w:sz w:val="20"/>
                <w:szCs w:val="20"/>
                <w:shd w:val="clear" w:color="auto" w:fill="FFFFFF"/>
              </w:rPr>
              <w:t xml:space="preserve"> sang </w:t>
            </w:r>
            <w:proofErr w:type="spellStart"/>
            <w:r w:rsidR="00FE508C" w:rsidRPr="00FE508C">
              <w:rPr>
                <w:b/>
                <w:i/>
                <w:iCs/>
                <w:sz w:val="20"/>
                <w:szCs w:val="20"/>
                <w:shd w:val="clear" w:color="auto" w:fill="FFFFFF"/>
              </w:rPr>
              <w:t>loại</w:t>
            </w:r>
            <w:proofErr w:type="spellEnd"/>
            <w:r w:rsidR="00FE508C" w:rsidRPr="00FE508C">
              <w:rPr>
                <w:b/>
                <w:i/>
                <w:iCs/>
                <w:sz w:val="20"/>
                <w:szCs w:val="20"/>
                <w:shd w:val="clear" w:color="auto" w:fill="FFFFFF"/>
              </w:rPr>
              <w:t xml:space="preserve"> </w:t>
            </w:r>
            <w:proofErr w:type="spellStart"/>
            <w:r w:rsidR="00FE508C" w:rsidRPr="00FE508C">
              <w:rPr>
                <w:b/>
                <w:i/>
                <w:iCs/>
                <w:sz w:val="20"/>
                <w:szCs w:val="20"/>
                <w:shd w:val="clear" w:color="auto" w:fill="FFFFFF"/>
              </w:rPr>
              <w:t>đất</w:t>
            </w:r>
            <w:proofErr w:type="spellEnd"/>
            <w:r w:rsidR="00FE508C" w:rsidRPr="00FE508C">
              <w:rPr>
                <w:b/>
                <w:i/>
                <w:iCs/>
                <w:sz w:val="20"/>
                <w:szCs w:val="20"/>
                <w:shd w:val="clear" w:color="auto" w:fill="FFFFFF"/>
              </w:rPr>
              <w:t xml:space="preserve"> </w:t>
            </w:r>
            <w:proofErr w:type="spellStart"/>
            <w:r w:rsidR="00FE508C" w:rsidRPr="00FE508C">
              <w:rPr>
                <w:b/>
                <w:i/>
                <w:iCs/>
                <w:sz w:val="20"/>
                <w:szCs w:val="20"/>
                <w:shd w:val="clear" w:color="auto" w:fill="FFFFFF"/>
              </w:rPr>
              <w:t>thuộc</w:t>
            </w:r>
            <w:proofErr w:type="spellEnd"/>
            <w:r w:rsidR="00FE508C" w:rsidRPr="00FE508C">
              <w:rPr>
                <w:b/>
                <w:i/>
                <w:iCs/>
                <w:sz w:val="20"/>
                <w:szCs w:val="20"/>
                <w:shd w:val="clear" w:color="auto" w:fill="FFFFFF"/>
              </w:rPr>
              <w:t xml:space="preserve"> </w:t>
            </w:r>
            <w:proofErr w:type="spellStart"/>
            <w:r w:rsidR="00FE508C" w:rsidRPr="00FE508C">
              <w:rPr>
                <w:b/>
                <w:i/>
                <w:iCs/>
                <w:sz w:val="20"/>
                <w:szCs w:val="20"/>
                <w:shd w:val="clear" w:color="auto" w:fill="FFFFFF"/>
              </w:rPr>
              <w:t>trường</w:t>
            </w:r>
            <w:proofErr w:type="spellEnd"/>
            <w:r w:rsidR="00FE508C" w:rsidRPr="00FE508C">
              <w:rPr>
                <w:b/>
                <w:i/>
                <w:iCs/>
                <w:sz w:val="20"/>
                <w:szCs w:val="20"/>
                <w:shd w:val="clear" w:color="auto" w:fill="FFFFFF"/>
              </w:rPr>
              <w:t xml:space="preserve"> </w:t>
            </w:r>
            <w:proofErr w:type="spellStart"/>
            <w:r w:rsidR="00FE508C" w:rsidRPr="00FE508C">
              <w:rPr>
                <w:b/>
                <w:i/>
                <w:iCs/>
                <w:sz w:val="20"/>
                <w:szCs w:val="20"/>
                <w:shd w:val="clear" w:color="auto" w:fill="FFFFFF"/>
              </w:rPr>
              <w:t>hợp</w:t>
            </w:r>
            <w:proofErr w:type="spellEnd"/>
            <w:r w:rsidR="00FE508C" w:rsidRPr="00FE508C">
              <w:rPr>
                <w:b/>
                <w:i/>
                <w:iCs/>
                <w:sz w:val="20"/>
                <w:szCs w:val="20"/>
                <w:shd w:val="clear" w:color="auto" w:fill="FFFFFF"/>
              </w:rPr>
              <w:t xml:space="preserve"> </w:t>
            </w:r>
            <w:proofErr w:type="spellStart"/>
            <w:r w:rsidR="00FE508C" w:rsidRPr="00FE508C">
              <w:rPr>
                <w:b/>
                <w:i/>
                <w:iCs/>
                <w:sz w:val="20"/>
                <w:szCs w:val="20"/>
                <w:shd w:val="clear" w:color="auto" w:fill="FFFFFF"/>
              </w:rPr>
              <w:t>Nhà</w:t>
            </w:r>
            <w:proofErr w:type="spellEnd"/>
            <w:r w:rsidR="00FE508C" w:rsidRPr="00FE508C">
              <w:rPr>
                <w:b/>
                <w:i/>
                <w:iCs/>
                <w:sz w:val="20"/>
                <w:szCs w:val="20"/>
                <w:shd w:val="clear" w:color="auto" w:fill="FFFFFF"/>
              </w:rPr>
              <w:t xml:space="preserve"> </w:t>
            </w:r>
            <w:proofErr w:type="spellStart"/>
            <w:r w:rsidR="00FE508C" w:rsidRPr="00FE508C">
              <w:rPr>
                <w:b/>
                <w:i/>
                <w:iCs/>
                <w:sz w:val="20"/>
                <w:szCs w:val="20"/>
                <w:shd w:val="clear" w:color="auto" w:fill="FFFFFF"/>
              </w:rPr>
              <w:t>nước</w:t>
            </w:r>
            <w:proofErr w:type="spellEnd"/>
            <w:r w:rsidR="00FE508C" w:rsidRPr="00FE508C">
              <w:rPr>
                <w:b/>
                <w:i/>
                <w:iCs/>
                <w:sz w:val="20"/>
                <w:szCs w:val="20"/>
                <w:shd w:val="clear" w:color="auto" w:fill="FFFFFF"/>
              </w:rPr>
              <w:t xml:space="preserve"> </w:t>
            </w:r>
            <w:proofErr w:type="spellStart"/>
            <w:r w:rsidR="00FE508C" w:rsidRPr="00FE508C">
              <w:rPr>
                <w:b/>
                <w:i/>
                <w:iCs/>
                <w:sz w:val="20"/>
                <w:szCs w:val="20"/>
                <w:shd w:val="clear" w:color="auto" w:fill="FFFFFF"/>
              </w:rPr>
              <w:t>cho</w:t>
            </w:r>
            <w:proofErr w:type="spellEnd"/>
            <w:r w:rsidR="00FE508C" w:rsidRPr="00FE508C">
              <w:rPr>
                <w:b/>
                <w:i/>
                <w:iCs/>
                <w:sz w:val="20"/>
                <w:szCs w:val="20"/>
                <w:shd w:val="clear" w:color="auto" w:fill="FFFFFF"/>
              </w:rPr>
              <w:t xml:space="preserve"> </w:t>
            </w:r>
            <w:proofErr w:type="spellStart"/>
            <w:r w:rsidR="00FE508C" w:rsidRPr="00FE508C">
              <w:rPr>
                <w:b/>
                <w:i/>
                <w:iCs/>
                <w:sz w:val="20"/>
                <w:szCs w:val="20"/>
                <w:shd w:val="clear" w:color="auto" w:fill="FFFFFF"/>
              </w:rPr>
              <w:t>thuê</w:t>
            </w:r>
            <w:proofErr w:type="spellEnd"/>
            <w:r w:rsidR="00FE508C" w:rsidRPr="00FE508C">
              <w:rPr>
                <w:b/>
                <w:i/>
                <w:iCs/>
                <w:sz w:val="20"/>
                <w:szCs w:val="20"/>
                <w:shd w:val="clear" w:color="auto" w:fill="FFFFFF"/>
              </w:rPr>
              <w:t xml:space="preserve"> </w:t>
            </w:r>
            <w:proofErr w:type="spellStart"/>
            <w:r w:rsidR="00FE508C" w:rsidRPr="00FE508C">
              <w:rPr>
                <w:b/>
                <w:i/>
                <w:iCs/>
                <w:sz w:val="20"/>
                <w:szCs w:val="20"/>
                <w:shd w:val="clear" w:color="auto" w:fill="FFFFFF"/>
              </w:rPr>
              <w:t>đất</w:t>
            </w:r>
            <w:proofErr w:type="spellEnd"/>
            <w:r w:rsidR="00FE508C" w:rsidRPr="00FE508C">
              <w:rPr>
                <w:b/>
                <w:i/>
                <w:iCs/>
                <w:sz w:val="20"/>
                <w:szCs w:val="20"/>
                <w:lang w:val="vi-VN"/>
              </w:rPr>
              <w:t xml:space="preserve">, điều chỉnh quyết định </w:t>
            </w:r>
            <w:proofErr w:type="spellStart"/>
            <w:r w:rsidR="00FE508C" w:rsidRPr="00FE508C">
              <w:rPr>
                <w:b/>
                <w:i/>
                <w:iCs/>
                <w:sz w:val="20"/>
                <w:szCs w:val="20"/>
              </w:rPr>
              <w:t>cho</w:t>
            </w:r>
            <w:proofErr w:type="spellEnd"/>
            <w:r w:rsidR="00FE508C" w:rsidRPr="00FE508C">
              <w:rPr>
                <w:b/>
                <w:i/>
                <w:iCs/>
                <w:sz w:val="20"/>
                <w:szCs w:val="20"/>
              </w:rPr>
              <w:t xml:space="preserve"> </w:t>
            </w:r>
            <w:proofErr w:type="spellStart"/>
            <w:r w:rsidR="00FE508C" w:rsidRPr="00FE508C">
              <w:rPr>
                <w:b/>
                <w:i/>
                <w:iCs/>
                <w:sz w:val="20"/>
                <w:szCs w:val="20"/>
              </w:rPr>
              <w:t>thuê</w:t>
            </w:r>
            <w:proofErr w:type="spellEnd"/>
            <w:r w:rsidR="00FE508C" w:rsidRPr="00FE508C">
              <w:rPr>
                <w:b/>
                <w:i/>
                <w:iCs/>
                <w:sz w:val="20"/>
                <w:szCs w:val="20"/>
              </w:rPr>
              <w:t xml:space="preserve"> </w:t>
            </w:r>
            <w:proofErr w:type="spellStart"/>
            <w:r w:rsidR="00FE508C" w:rsidRPr="00FE508C">
              <w:rPr>
                <w:b/>
                <w:i/>
                <w:iCs/>
                <w:sz w:val="20"/>
                <w:szCs w:val="20"/>
              </w:rPr>
              <w:t>đất</w:t>
            </w:r>
            <w:proofErr w:type="spellEnd"/>
            <w:r w:rsidR="00FE508C" w:rsidRPr="00FE508C">
              <w:rPr>
                <w:b/>
                <w:i/>
                <w:iCs/>
                <w:sz w:val="20"/>
                <w:szCs w:val="20"/>
                <w:lang w:val="vi-VN"/>
              </w:rPr>
              <w:t>, cho ph</w:t>
            </w:r>
            <w:proofErr w:type="spellStart"/>
            <w:r w:rsidR="00FE508C" w:rsidRPr="00FE508C">
              <w:rPr>
                <w:b/>
                <w:i/>
                <w:iCs/>
                <w:sz w:val="20"/>
                <w:szCs w:val="20"/>
              </w:rPr>
              <w:t>ép</w:t>
            </w:r>
            <w:proofErr w:type="spellEnd"/>
            <w:r w:rsidR="00FE508C" w:rsidRPr="00FE508C">
              <w:rPr>
                <w:b/>
                <w:i/>
                <w:iCs/>
                <w:sz w:val="20"/>
                <w:szCs w:val="20"/>
              </w:rPr>
              <w:t xml:space="preserve"> </w:t>
            </w:r>
            <w:proofErr w:type="spellStart"/>
            <w:r w:rsidR="00FE508C" w:rsidRPr="00FE508C">
              <w:rPr>
                <w:b/>
                <w:i/>
                <w:iCs/>
                <w:sz w:val="20"/>
                <w:szCs w:val="20"/>
              </w:rPr>
              <w:t>điều</w:t>
            </w:r>
            <w:proofErr w:type="spellEnd"/>
            <w:r w:rsidR="00FE508C" w:rsidRPr="00FE508C">
              <w:rPr>
                <w:b/>
                <w:i/>
                <w:iCs/>
                <w:sz w:val="20"/>
                <w:szCs w:val="20"/>
                <w:lang w:val="vi-VN"/>
              </w:rPr>
              <w:t> chỉnh quy hoạch chi tiết</w:t>
            </w:r>
            <w:r w:rsidR="00FE508C" w:rsidRPr="00FE508C">
              <w:rPr>
                <w:b/>
                <w:i/>
                <w:iCs/>
                <w:sz w:val="20"/>
                <w:szCs w:val="20"/>
              </w:rPr>
              <w:t xml:space="preserve"> </w:t>
            </w:r>
            <w:proofErr w:type="spellStart"/>
            <w:r w:rsidR="00FE508C" w:rsidRPr="00FE508C">
              <w:rPr>
                <w:b/>
                <w:i/>
                <w:iCs/>
                <w:sz w:val="20"/>
                <w:szCs w:val="20"/>
              </w:rPr>
              <w:t>theo</w:t>
            </w:r>
            <w:proofErr w:type="spellEnd"/>
            <w:r w:rsidR="00FE508C" w:rsidRPr="00FE508C">
              <w:rPr>
                <w:b/>
                <w:i/>
                <w:iCs/>
                <w:sz w:val="20"/>
                <w:szCs w:val="20"/>
              </w:rPr>
              <w:t xml:space="preserve"> </w:t>
            </w:r>
            <w:proofErr w:type="spellStart"/>
            <w:r w:rsidR="00FE508C" w:rsidRPr="00FE508C">
              <w:rPr>
                <w:b/>
                <w:i/>
                <w:iCs/>
                <w:sz w:val="20"/>
                <w:szCs w:val="20"/>
              </w:rPr>
              <w:t>quy</w:t>
            </w:r>
            <w:proofErr w:type="spellEnd"/>
            <w:r w:rsidR="00FE508C" w:rsidRPr="00FE508C">
              <w:rPr>
                <w:b/>
                <w:i/>
                <w:iCs/>
                <w:sz w:val="20"/>
                <w:szCs w:val="20"/>
              </w:rPr>
              <w:t xml:space="preserve"> </w:t>
            </w:r>
            <w:proofErr w:type="spellStart"/>
            <w:r w:rsidR="00FE508C" w:rsidRPr="00FE508C">
              <w:rPr>
                <w:b/>
                <w:i/>
                <w:iCs/>
                <w:sz w:val="20"/>
                <w:szCs w:val="20"/>
              </w:rPr>
              <w:t>định</w:t>
            </w:r>
            <w:proofErr w:type="spellEnd"/>
            <w:r w:rsidR="00FE508C" w:rsidRPr="00FE508C">
              <w:rPr>
                <w:b/>
                <w:i/>
                <w:iCs/>
                <w:sz w:val="20"/>
                <w:szCs w:val="20"/>
              </w:rPr>
              <w:t xml:space="preserve"> </w:t>
            </w:r>
            <w:r w:rsidR="00FE508C" w:rsidRPr="00FE508C">
              <w:rPr>
                <w:b/>
                <w:i/>
                <w:iCs/>
                <w:sz w:val="20"/>
                <w:szCs w:val="20"/>
                <w:lang w:val="vi-VN"/>
              </w:rPr>
              <w:t>của ph</w:t>
            </w:r>
            <w:proofErr w:type="spellStart"/>
            <w:r w:rsidR="00FE508C" w:rsidRPr="00FE508C">
              <w:rPr>
                <w:b/>
                <w:i/>
                <w:iCs/>
                <w:sz w:val="20"/>
                <w:szCs w:val="20"/>
              </w:rPr>
              <w:t>áp</w:t>
            </w:r>
            <w:proofErr w:type="spellEnd"/>
            <w:r w:rsidR="00FE508C" w:rsidRPr="00FE508C">
              <w:rPr>
                <w:b/>
                <w:i/>
                <w:iCs/>
                <w:sz w:val="20"/>
                <w:szCs w:val="20"/>
              </w:rPr>
              <w:t xml:space="preserve"> </w:t>
            </w:r>
            <w:proofErr w:type="spellStart"/>
            <w:r w:rsidR="00FE508C" w:rsidRPr="00FE508C">
              <w:rPr>
                <w:b/>
                <w:i/>
                <w:iCs/>
                <w:sz w:val="20"/>
                <w:szCs w:val="20"/>
              </w:rPr>
              <w:t>luật</w:t>
            </w:r>
            <w:proofErr w:type="spellEnd"/>
            <w:r w:rsidR="00FE508C" w:rsidRPr="00FE508C">
              <w:rPr>
                <w:b/>
                <w:i/>
                <w:iCs/>
                <w:sz w:val="20"/>
                <w:szCs w:val="20"/>
              </w:rPr>
              <w:t xml:space="preserve"> </w:t>
            </w:r>
            <w:r w:rsidR="00FE508C" w:rsidRPr="00FE508C">
              <w:rPr>
                <w:b/>
                <w:i/>
                <w:sz w:val="20"/>
                <w:szCs w:val="20"/>
                <w:lang w:val="vi-VN"/>
              </w:rPr>
              <w:t>trước ng</w:t>
            </w:r>
            <w:proofErr w:type="spellStart"/>
            <w:r w:rsidR="00FE508C" w:rsidRPr="00FE508C">
              <w:rPr>
                <w:b/>
                <w:i/>
                <w:sz w:val="20"/>
                <w:szCs w:val="20"/>
              </w:rPr>
              <w:t>ày</w:t>
            </w:r>
            <w:proofErr w:type="spellEnd"/>
            <w:r w:rsidR="00FE508C" w:rsidRPr="00FE508C">
              <w:rPr>
                <w:b/>
                <w:i/>
                <w:sz w:val="20"/>
                <w:szCs w:val="20"/>
              </w:rPr>
              <w:t> </w:t>
            </w:r>
            <w:proofErr w:type="spellStart"/>
            <w:r w:rsidR="00FE508C" w:rsidRPr="00FE508C">
              <w:rPr>
                <w:sz w:val="20"/>
                <w:szCs w:val="20"/>
              </w:rPr>
              <w:fldChar w:fldCharType="begin"/>
            </w:r>
            <w:r w:rsidR="00FE508C" w:rsidRPr="00FE508C">
              <w:rPr>
                <w:sz w:val="20"/>
                <w:szCs w:val="20"/>
              </w:rPr>
              <w:instrText>HYPERLINK "https://thuvienphapluat.vn/van-ban/Bat-dong-san/Luat-Dat-dai-2024-31-2024-QH15-523642.aspx" \t "_blank"</w:instrText>
            </w:r>
            <w:r w:rsidR="00FE508C" w:rsidRPr="00FE508C">
              <w:rPr>
                <w:sz w:val="20"/>
                <w:szCs w:val="20"/>
              </w:rPr>
            </w:r>
            <w:r w:rsidR="00FE508C" w:rsidRPr="00FE508C">
              <w:rPr>
                <w:sz w:val="20"/>
                <w:szCs w:val="20"/>
              </w:rPr>
              <w:fldChar w:fldCharType="separate"/>
            </w:r>
            <w:r w:rsidR="00FE508C" w:rsidRPr="00FE508C">
              <w:rPr>
                <w:rStyle w:val="Hyperlink"/>
                <w:b/>
                <w:i/>
                <w:sz w:val="20"/>
                <w:szCs w:val="20"/>
              </w:rPr>
              <w:t>Luật</w:t>
            </w:r>
            <w:proofErr w:type="spellEnd"/>
            <w:r w:rsidR="00FE508C" w:rsidRPr="00FE508C">
              <w:rPr>
                <w:sz w:val="20"/>
                <w:szCs w:val="20"/>
              </w:rPr>
              <w:fldChar w:fldCharType="end"/>
            </w:r>
            <w:r w:rsidR="00FE508C" w:rsidRPr="00FE508C">
              <w:rPr>
                <w:b/>
                <w:i/>
                <w:sz w:val="20"/>
                <w:szCs w:val="20"/>
                <w:lang w:val="vi-VN"/>
              </w:rPr>
              <w:t> Đất đai năm 2024 c</w:t>
            </w:r>
            <w:r w:rsidR="00FE508C" w:rsidRPr="00FE508C">
              <w:rPr>
                <w:b/>
                <w:i/>
                <w:sz w:val="20"/>
                <w:szCs w:val="20"/>
              </w:rPr>
              <w:t>ó hi</w:t>
            </w:r>
            <w:r w:rsidR="00FE508C" w:rsidRPr="00FE508C">
              <w:rPr>
                <w:b/>
                <w:i/>
                <w:sz w:val="20"/>
                <w:szCs w:val="20"/>
                <w:lang w:val="vi-VN"/>
              </w:rPr>
              <w:t>ệu lực thi h</w:t>
            </w:r>
            <w:proofErr w:type="spellStart"/>
            <w:r w:rsidR="00FE508C" w:rsidRPr="00FE508C">
              <w:rPr>
                <w:b/>
                <w:i/>
                <w:sz w:val="20"/>
                <w:szCs w:val="20"/>
              </w:rPr>
              <w:t>ành</w:t>
            </w:r>
            <w:proofErr w:type="spellEnd"/>
            <w:r w:rsidR="00FE508C" w:rsidRPr="00FE508C">
              <w:rPr>
                <w:b/>
                <w:i/>
                <w:sz w:val="20"/>
                <w:szCs w:val="20"/>
              </w:rPr>
              <w:t xml:space="preserve"> </w:t>
            </w:r>
            <w:proofErr w:type="spellStart"/>
            <w:r w:rsidR="00FE508C" w:rsidRPr="00FE508C">
              <w:rPr>
                <w:b/>
                <w:i/>
                <w:sz w:val="20"/>
                <w:szCs w:val="20"/>
              </w:rPr>
              <w:t>thì</w:t>
            </w:r>
            <w:proofErr w:type="spellEnd"/>
            <w:r w:rsidR="00FE508C" w:rsidRPr="00FE508C">
              <w:rPr>
                <w:b/>
                <w:i/>
                <w:sz w:val="20"/>
                <w:szCs w:val="20"/>
              </w:rPr>
              <w:t xml:space="preserve"> </w:t>
            </w:r>
            <w:proofErr w:type="spellStart"/>
            <w:r w:rsidR="00FE508C" w:rsidRPr="00FE508C">
              <w:rPr>
                <w:b/>
                <w:i/>
                <w:sz w:val="20"/>
                <w:szCs w:val="20"/>
              </w:rPr>
              <w:t>thực</w:t>
            </w:r>
            <w:proofErr w:type="spellEnd"/>
            <w:r w:rsidR="00FE508C" w:rsidRPr="00FE508C">
              <w:rPr>
                <w:b/>
                <w:i/>
                <w:sz w:val="20"/>
                <w:szCs w:val="20"/>
              </w:rPr>
              <w:t xml:space="preserve"> </w:t>
            </w:r>
            <w:proofErr w:type="spellStart"/>
            <w:r w:rsidR="00FE508C" w:rsidRPr="00FE508C">
              <w:rPr>
                <w:b/>
                <w:i/>
                <w:sz w:val="20"/>
                <w:szCs w:val="20"/>
              </w:rPr>
              <w:t>hiện</w:t>
            </w:r>
            <w:proofErr w:type="spellEnd"/>
            <w:r w:rsidR="00FE508C" w:rsidRPr="00FE508C">
              <w:rPr>
                <w:b/>
                <w:i/>
                <w:sz w:val="20"/>
                <w:szCs w:val="20"/>
              </w:rPr>
              <w:t xml:space="preserve"> </w:t>
            </w:r>
            <w:proofErr w:type="spellStart"/>
            <w:r w:rsidR="00FE508C" w:rsidRPr="00FE508C">
              <w:rPr>
                <w:b/>
                <w:i/>
                <w:sz w:val="20"/>
                <w:szCs w:val="20"/>
              </w:rPr>
              <w:t>như</w:t>
            </w:r>
            <w:proofErr w:type="spellEnd"/>
            <w:r w:rsidR="00FE508C" w:rsidRPr="00FE508C">
              <w:rPr>
                <w:b/>
                <w:i/>
                <w:sz w:val="20"/>
                <w:szCs w:val="20"/>
              </w:rPr>
              <w:t xml:space="preserve"> </w:t>
            </w:r>
            <w:proofErr w:type="spellStart"/>
            <w:r w:rsidR="00FE508C" w:rsidRPr="00FE508C">
              <w:rPr>
                <w:b/>
                <w:i/>
                <w:sz w:val="20"/>
                <w:szCs w:val="20"/>
              </w:rPr>
              <w:t>sau</w:t>
            </w:r>
            <w:proofErr w:type="spellEnd"/>
            <w:r w:rsidR="00FE508C" w:rsidRPr="00FE508C">
              <w:rPr>
                <w:b/>
                <w:i/>
                <w:sz w:val="20"/>
                <w:szCs w:val="20"/>
              </w:rPr>
              <w:t>:</w:t>
            </w:r>
          </w:p>
          <w:p w14:paraId="508C5379" w14:textId="77777777" w:rsidR="00FE508C" w:rsidRPr="00FE508C" w:rsidRDefault="00FE508C" w:rsidP="00FE508C">
            <w:pPr>
              <w:pStyle w:val="NormalWeb"/>
              <w:shd w:val="clear" w:color="auto" w:fill="FFFFFF"/>
              <w:spacing w:before="120" w:beforeAutospacing="0" w:after="120" w:afterAutospacing="0" w:line="283" w:lineRule="auto"/>
              <w:ind w:left="62" w:right="57" w:firstLine="60"/>
              <w:jc w:val="both"/>
              <w:rPr>
                <w:b/>
                <w:i/>
                <w:sz w:val="20"/>
                <w:szCs w:val="20"/>
              </w:rPr>
            </w:pPr>
            <w:r w:rsidRPr="00FE508C">
              <w:rPr>
                <w:b/>
                <w:i/>
                <w:sz w:val="20"/>
                <w:szCs w:val="20"/>
              </w:rPr>
              <w:t xml:space="preserve">a) </w:t>
            </w:r>
            <w:proofErr w:type="spellStart"/>
            <w:r w:rsidRPr="00FE508C">
              <w:rPr>
                <w:b/>
                <w:i/>
                <w:sz w:val="20"/>
                <w:szCs w:val="20"/>
              </w:rPr>
              <w:t>Trư</w:t>
            </w:r>
            <w:proofErr w:type="spellEnd"/>
            <w:r w:rsidRPr="00FE508C">
              <w:rPr>
                <w:b/>
                <w:i/>
                <w:sz w:val="20"/>
                <w:szCs w:val="20"/>
                <w:lang w:val="vi-VN"/>
              </w:rPr>
              <w:t>ờng hợp thu</w:t>
            </w:r>
            <w:r w:rsidRPr="00FE508C">
              <w:rPr>
                <w:b/>
                <w:i/>
                <w:sz w:val="20"/>
                <w:szCs w:val="20"/>
              </w:rPr>
              <w:t>ê đ</w:t>
            </w:r>
            <w:r w:rsidRPr="00FE508C">
              <w:rPr>
                <w:b/>
                <w:i/>
                <w:sz w:val="20"/>
                <w:szCs w:val="20"/>
                <w:lang w:val="vi-VN"/>
              </w:rPr>
              <w:t>ất trả tiền một lần cho cả thời gian thu</w:t>
            </w:r>
            <w:r w:rsidRPr="00FE508C">
              <w:rPr>
                <w:b/>
                <w:i/>
                <w:sz w:val="20"/>
                <w:szCs w:val="20"/>
              </w:rPr>
              <w:t xml:space="preserve">ê </w:t>
            </w:r>
            <w:r w:rsidRPr="00FE508C">
              <w:rPr>
                <w:b/>
                <w:i/>
                <w:iCs/>
                <w:sz w:val="20"/>
                <w:szCs w:val="20"/>
                <w:lang w:val="vi-VN"/>
              </w:rPr>
              <w:t>đ</w:t>
            </w:r>
            <w:r w:rsidRPr="00FE508C">
              <w:rPr>
                <w:b/>
                <w:i/>
                <w:iCs/>
                <w:sz w:val="20"/>
                <w:szCs w:val="20"/>
              </w:rPr>
              <w:t xml:space="preserve">ã </w:t>
            </w:r>
            <w:proofErr w:type="spellStart"/>
            <w:r w:rsidRPr="00FE508C">
              <w:rPr>
                <w:b/>
                <w:i/>
                <w:iCs/>
                <w:sz w:val="20"/>
                <w:szCs w:val="20"/>
              </w:rPr>
              <w:t>đư</w:t>
            </w:r>
            <w:proofErr w:type="spellEnd"/>
            <w:r w:rsidRPr="00FE508C">
              <w:rPr>
                <w:b/>
                <w:i/>
                <w:iCs/>
                <w:sz w:val="20"/>
                <w:szCs w:val="20"/>
                <w:lang w:val="vi-VN"/>
              </w:rPr>
              <w:t>ợc cơ quan nh</w:t>
            </w:r>
            <w:r w:rsidRPr="00FE508C">
              <w:rPr>
                <w:b/>
                <w:i/>
                <w:iCs/>
                <w:sz w:val="20"/>
                <w:szCs w:val="20"/>
              </w:rPr>
              <w:t xml:space="preserve">à </w:t>
            </w:r>
            <w:proofErr w:type="spellStart"/>
            <w:r w:rsidRPr="00FE508C">
              <w:rPr>
                <w:b/>
                <w:i/>
                <w:iCs/>
                <w:sz w:val="20"/>
                <w:szCs w:val="20"/>
              </w:rPr>
              <w:t>nư</w:t>
            </w:r>
            <w:proofErr w:type="spellEnd"/>
            <w:r w:rsidRPr="00FE508C">
              <w:rPr>
                <w:b/>
                <w:i/>
                <w:iCs/>
                <w:sz w:val="20"/>
                <w:szCs w:val="20"/>
                <w:lang w:val="vi-VN"/>
              </w:rPr>
              <w:t>ớc c</w:t>
            </w:r>
            <w:r w:rsidRPr="00FE508C">
              <w:rPr>
                <w:b/>
                <w:i/>
                <w:iCs/>
                <w:sz w:val="20"/>
                <w:szCs w:val="20"/>
              </w:rPr>
              <w:t xml:space="preserve">ó </w:t>
            </w:r>
            <w:proofErr w:type="spellStart"/>
            <w:r w:rsidRPr="00FE508C">
              <w:rPr>
                <w:b/>
                <w:i/>
                <w:iCs/>
                <w:sz w:val="20"/>
                <w:szCs w:val="20"/>
              </w:rPr>
              <w:t>th</w:t>
            </w:r>
            <w:proofErr w:type="spellEnd"/>
            <w:r w:rsidRPr="00FE508C">
              <w:rPr>
                <w:b/>
                <w:i/>
                <w:iCs/>
                <w:sz w:val="20"/>
                <w:szCs w:val="20"/>
                <w:lang w:val="vi-VN"/>
              </w:rPr>
              <w:t>ẩm quyền t</w:t>
            </w:r>
            <w:proofErr w:type="spellStart"/>
            <w:r w:rsidRPr="00FE508C">
              <w:rPr>
                <w:b/>
                <w:i/>
                <w:iCs/>
                <w:sz w:val="20"/>
                <w:szCs w:val="20"/>
              </w:rPr>
              <w:t>ính</w:t>
            </w:r>
            <w:proofErr w:type="spellEnd"/>
            <w:r w:rsidRPr="00FE508C">
              <w:rPr>
                <w:b/>
                <w:i/>
                <w:iCs/>
                <w:sz w:val="20"/>
                <w:szCs w:val="20"/>
              </w:rPr>
              <w:t xml:space="preserve">, </w:t>
            </w:r>
            <w:proofErr w:type="spellStart"/>
            <w:r w:rsidRPr="00FE508C">
              <w:rPr>
                <w:b/>
                <w:i/>
                <w:iCs/>
                <w:sz w:val="20"/>
                <w:szCs w:val="20"/>
              </w:rPr>
              <w:t>thông</w:t>
            </w:r>
            <w:proofErr w:type="spellEnd"/>
            <w:r w:rsidRPr="00FE508C">
              <w:rPr>
                <w:b/>
                <w:i/>
                <w:iCs/>
                <w:sz w:val="20"/>
                <w:szCs w:val="20"/>
              </w:rPr>
              <w:t xml:space="preserve"> </w:t>
            </w:r>
            <w:proofErr w:type="spellStart"/>
            <w:r w:rsidRPr="00FE508C">
              <w:rPr>
                <w:b/>
                <w:i/>
                <w:iCs/>
                <w:sz w:val="20"/>
                <w:szCs w:val="20"/>
              </w:rPr>
              <w:t>báo</w:t>
            </w:r>
            <w:proofErr w:type="spellEnd"/>
            <w:r w:rsidRPr="00FE508C">
              <w:rPr>
                <w:b/>
                <w:i/>
                <w:iCs/>
                <w:sz w:val="20"/>
                <w:szCs w:val="20"/>
              </w:rPr>
              <w:t xml:space="preserve"> </w:t>
            </w:r>
            <w:proofErr w:type="spellStart"/>
            <w:r w:rsidRPr="00FE508C">
              <w:rPr>
                <w:b/>
                <w:i/>
                <w:iCs/>
                <w:sz w:val="20"/>
                <w:szCs w:val="20"/>
              </w:rPr>
              <w:t>ti</w:t>
            </w:r>
            <w:proofErr w:type="spellEnd"/>
            <w:r w:rsidRPr="00FE508C">
              <w:rPr>
                <w:b/>
                <w:i/>
                <w:iCs/>
                <w:sz w:val="20"/>
                <w:szCs w:val="20"/>
                <w:lang w:val="vi-VN"/>
              </w:rPr>
              <w:t xml:space="preserve">ền </w:t>
            </w:r>
            <w:proofErr w:type="spellStart"/>
            <w:r w:rsidRPr="00FE508C">
              <w:rPr>
                <w:b/>
                <w:i/>
                <w:iCs/>
                <w:sz w:val="20"/>
                <w:szCs w:val="20"/>
              </w:rPr>
              <w:t>thuê</w:t>
            </w:r>
            <w:proofErr w:type="spellEnd"/>
            <w:r w:rsidRPr="00FE508C">
              <w:rPr>
                <w:b/>
                <w:i/>
                <w:iCs/>
                <w:sz w:val="20"/>
                <w:szCs w:val="20"/>
                <w:lang w:val="vi-VN"/>
              </w:rPr>
              <w:t xml:space="preserve"> đất phải nộp theo quy định của ph</w:t>
            </w:r>
            <w:proofErr w:type="spellStart"/>
            <w:r w:rsidRPr="00FE508C">
              <w:rPr>
                <w:b/>
                <w:i/>
                <w:iCs/>
                <w:sz w:val="20"/>
                <w:szCs w:val="20"/>
              </w:rPr>
              <w:t>áp</w:t>
            </w:r>
            <w:proofErr w:type="spellEnd"/>
            <w:r w:rsidRPr="00FE508C">
              <w:rPr>
                <w:b/>
                <w:i/>
                <w:iCs/>
                <w:sz w:val="20"/>
                <w:szCs w:val="20"/>
              </w:rPr>
              <w:t xml:space="preserve"> </w:t>
            </w:r>
            <w:proofErr w:type="spellStart"/>
            <w:r w:rsidRPr="00FE508C">
              <w:rPr>
                <w:b/>
                <w:i/>
                <w:iCs/>
                <w:sz w:val="20"/>
                <w:szCs w:val="20"/>
              </w:rPr>
              <w:t>luật</w:t>
            </w:r>
            <w:proofErr w:type="spellEnd"/>
            <w:r w:rsidRPr="00FE508C">
              <w:rPr>
                <w:b/>
                <w:i/>
                <w:iCs/>
                <w:sz w:val="20"/>
                <w:szCs w:val="20"/>
                <w:lang w:val="vi-VN"/>
              </w:rPr>
              <w:t> trước ng</w:t>
            </w:r>
            <w:proofErr w:type="spellStart"/>
            <w:r w:rsidRPr="00FE508C">
              <w:rPr>
                <w:b/>
                <w:i/>
                <w:iCs/>
                <w:sz w:val="20"/>
                <w:szCs w:val="20"/>
              </w:rPr>
              <w:t>ày</w:t>
            </w:r>
            <w:proofErr w:type="spellEnd"/>
            <w:r w:rsidRPr="00FE508C">
              <w:rPr>
                <w:b/>
                <w:i/>
                <w:iCs/>
                <w:sz w:val="20"/>
                <w:szCs w:val="20"/>
              </w:rPr>
              <w:t> </w:t>
            </w:r>
            <w:proofErr w:type="spellStart"/>
            <w:r w:rsidRPr="00FE508C">
              <w:rPr>
                <w:b/>
                <w:i/>
                <w:iCs/>
                <w:sz w:val="20"/>
                <w:szCs w:val="20"/>
              </w:rPr>
              <w:t>Luật</w:t>
            </w:r>
            <w:proofErr w:type="spellEnd"/>
            <w:r w:rsidRPr="00FE508C">
              <w:rPr>
                <w:b/>
                <w:i/>
                <w:iCs/>
                <w:sz w:val="20"/>
                <w:szCs w:val="20"/>
                <w:lang w:val="vi-VN"/>
              </w:rPr>
              <w:t> Đất đai năm 2024 c</w:t>
            </w:r>
            <w:r w:rsidRPr="00FE508C">
              <w:rPr>
                <w:b/>
                <w:i/>
                <w:iCs/>
                <w:sz w:val="20"/>
                <w:szCs w:val="20"/>
              </w:rPr>
              <w:t>ó hi</w:t>
            </w:r>
            <w:r w:rsidRPr="00FE508C">
              <w:rPr>
                <w:b/>
                <w:i/>
                <w:iCs/>
                <w:sz w:val="20"/>
                <w:szCs w:val="20"/>
                <w:lang w:val="vi-VN"/>
              </w:rPr>
              <w:t>ệu lực thi h</w:t>
            </w:r>
            <w:proofErr w:type="spellStart"/>
            <w:r w:rsidRPr="00FE508C">
              <w:rPr>
                <w:b/>
                <w:i/>
                <w:iCs/>
                <w:sz w:val="20"/>
                <w:szCs w:val="20"/>
              </w:rPr>
              <w:t>ành</w:t>
            </w:r>
            <w:proofErr w:type="spellEnd"/>
            <w:r w:rsidRPr="00FE508C">
              <w:rPr>
                <w:b/>
                <w:i/>
                <w:iCs/>
                <w:sz w:val="20"/>
                <w:szCs w:val="20"/>
              </w:rPr>
              <w:t xml:space="preserve"> </w:t>
            </w:r>
            <w:proofErr w:type="spellStart"/>
            <w:r w:rsidRPr="00FE508C">
              <w:rPr>
                <w:b/>
                <w:i/>
                <w:iCs/>
                <w:sz w:val="20"/>
                <w:szCs w:val="20"/>
              </w:rPr>
              <w:t>nhưng</w:t>
            </w:r>
            <w:proofErr w:type="spellEnd"/>
            <w:r w:rsidRPr="00FE508C">
              <w:rPr>
                <w:b/>
                <w:i/>
                <w:iCs/>
                <w:sz w:val="20"/>
                <w:szCs w:val="20"/>
              </w:rPr>
              <w:t xml:space="preserve"> </w:t>
            </w:r>
            <w:proofErr w:type="spellStart"/>
            <w:r w:rsidRPr="00FE508C">
              <w:rPr>
                <w:b/>
                <w:i/>
                <w:iCs/>
                <w:sz w:val="20"/>
                <w:szCs w:val="20"/>
              </w:rPr>
              <w:t>đến</w:t>
            </w:r>
            <w:proofErr w:type="spellEnd"/>
            <w:r w:rsidRPr="00FE508C">
              <w:rPr>
                <w:b/>
                <w:i/>
                <w:iCs/>
                <w:sz w:val="20"/>
                <w:szCs w:val="20"/>
              </w:rPr>
              <w:t xml:space="preserve"> nay </w:t>
            </w:r>
            <w:proofErr w:type="spellStart"/>
            <w:r w:rsidRPr="00FE508C">
              <w:rPr>
                <w:b/>
                <w:i/>
                <w:iCs/>
                <w:sz w:val="20"/>
                <w:szCs w:val="20"/>
              </w:rPr>
              <w:t>chưa</w:t>
            </w:r>
            <w:proofErr w:type="spellEnd"/>
            <w:r w:rsidRPr="00FE508C">
              <w:rPr>
                <w:b/>
                <w:i/>
                <w:iCs/>
                <w:sz w:val="20"/>
                <w:szCs w:val="20"/>
              </w:rPr>
              <w:t xml:space="preserve"> </w:t>
            </w:r>
            <w:proofErr w:type="spellStart"/>
            <w:r w:rsidRPr="00FE508C">
              <w:rPr>
                <w:b/>
                <w:i/>
                <w:iCs/>
                <w:sz w:val="20"/>
                <w:szCs w:val="20"/>
              </w:rPr>
              <w:t>hoàn</w:t>
            </w:r>
            <w:proofErr w:type="spellEnd"/>
            <w:r w:rsidRPr="00FE508C">
              <w:rPr>
                <w:b/>
                <w:i/>
                <w:iCs/>
                <w:sz w:val="20"/>
                <w:szCs w:val="20"/>
              </w:rPr>
              <w:t xml:space="preserve"> </w:t>
            </w:r>
            <w:proofErr w:type="spellStart"/>
            <w:r w:rsidRPr="00FE508C">
              <w:rPr>
                <w:b/>
                <w:i/>
                <w:iCs/>
                <w:sz w:val="20"/>
                <w:szCs w:val="20"/>
              </w:rPr>
              <w:t>thành</w:t>
            </w:r>
            <w:proofErr w:type="spellEnd"/>
            <w:r w:rsidRPr="00FE508C">
              <w:rPr>
                <w:b/>
                <w:i/>
                <w:iCs/>
                <w:sz w:val="20"/>
                <w:szCs w:val="20"/>
              </w:rPr>
              <w:t xml:space="preserve"> </w:t>
            </w:r>
            <w:proofErr w:type="spellStart"/>
            <w:r w:rsidRPr="00FE508C">
              <w:rPr>
                <w:b/>
                <w:i/>
                <w:iCs/>
                <w:sz w:val="20"/>
                <w:szCs w:val="20"/>
              </w:rPr>
              <w:t>nghĩa</w:t>
            </w:r>
            <w:proofErr w:type="spellEnd"/>
            <w:r w:rsidRPr="00FE508C">
              <w:rPr>
                <w:b/>
                <w:i/>
                <w:iCs/>
                <w:sz w:val="20"/>
                <w:szCs w:val="20"/>
              </w:rPr>
              <w:t xml:space="preserve"> </w:t>
            </w:r>
            <w:proofErr w:type="spellStart"/>
            <w:r w:rsidRPr="00FE508C">
              <w:rPr>
                <w:b/>
                <w:i/>
                <w:iCs/>
                <w:sz w:val="20"/>
                <w:szCs w:val="20"/>
              </w:rPr>
              <w:t>vụ</w:t>
            </w:r>
            <w:proofErr w:type="spellEnd"/>
            <w:r w:rsidRPr="00FE508C">
              <w:rPr>
                <w:b/>
                <w:i/>
                <w:iCs/>
                <w:sz w:val="20"/>
                <w:szCs w:val="20"/>
              </w:rPr>
              <w:t xml:space="preserve"> </w:t>
            </w:r>
            <w:proofErr w:type="spellStart"/>
            <w:r w:rsidRPr="00FE508C">
              <w:rPr>
                <w:b/>
                <w:i/>
                <w:iCs/>
                <w:sz w:val="20"/>
                <w:szCs w:val="20"/>
              </w:rPr>
              <w:t>tài</w:t>
            </w:r>
            <w:proofErr w:type="spellEnd"/>
            <w:r w:rsidRPr="00FE508C">
              <w:rPr>
                <w:b/>
                <w:i/>
                <w:iCs/>
                <w:sz w:val="20"/>
                <w:szCs w:val="20"/>
              </w:rPr>
              <w:t xml:space="preserve"> </w:t>
            </w:r>
            <w:proofErr w:type="spellStart"/>
            <w:r w:rsidRPr="00FE508C">
              <w:rPr>
                <w:b/>
                <w:i/>
                <w:iCs/>
                <w:sz w:val="20"/>
                <w:szCs w:val="20"/>
              </w:rPr>
              <w:t>chính</w:t>
            </w:r>
            <w:proofErr w:type="spellEnd"/>
            <w:r w:rsidRPr="00FE508C">
              <w:rPr>
                <w:b/>
                <w:i/>
                <w:iCs/>
                <w:sz w:val="20"/>
                <w:szCs w:val="20"/>
              </w:rPr>
              <w:t xml:space="preserve"> </w:t>
            </w:r>
            <w:proofErr w:type="spellStart"/>
            <w:r w:rsidRPr="00FE508C">
              <w:rPr>
                <w:b/>
                <w:i/>
                <w:iCs/>
                <w:sz w:val="20"/>
                <w:szCs w:val="20"/>
              </w:rPr>
              <w:t>về</w:t>
            </w:r>
            <w:proofErr w:type="spellEnd"/>
            <w:r w:rsidRPr="00FE508C">
              <w:rPr>
                <w:b/>
                <w:i/>
                <w:iCs/>
                <w:sz w:val="20"/>
                <w:szCs w:val="20"/>
              </w:rPr>
              <w:t xml:space="preserve"> </w:t>
            </w:r>
            <w:proofErr w:type="spellStart"/>
            <w:r w:rsidRPr="00FE508C">
              <w:rPr>
                <w:b/>
                <w:i/>
                <w:iCs/>
                <w:sz w:val="20"/>
                <w:szCs w:val="20"/>
              </w:rPr>
              <w:t>tiền</w:t>
            </w:r>
            <w:proofErr w:type="spellEnd"/>
            <w:r w:rsidRPr="00FE508C">
              <w:rPr>
                <w:b/>
                <w:i/>
                <w:iCs/>
                <w:sz w:val="20"/>
                <w:szCs w:val="20"/>
              </w:rPr>
              <w:t xml:space="preserve"> </w:t>
            </w:r>
            <w:proofErr w:type="spellStart"/>
            <w:r w:rsidRPr="00FE508C">
              <w:rPr>
                <w:b/>
                <w:i/>
                <w:iCs/>
                <w:sz w:val="20"/>
                <w:szCs w:val="20"/>
              </w:rPr>
              <w:t>thuê</w:t>
            </w:r>
            <w:proofErr w:type="spellEnd"/>
            <w:r w:rsidRPr="00FE508C">
              <w:rPr>
                <w:b/>
                <w:i/>
                <w:iCs/>
                <w:sz w:val="20"/>
                <w:szCs w:val="20"/>
              </w:rPr>
              <w:t xml:space="preserve"> </w:t>
            </w:r>
            <w:proofErr w:type="spellStart"/>
            <w:r w:rsidRPr="00FE508C">
              <w:rPr>
                <w:b/>
                <w:i/>
                <w:iCs/>
                <w:sz w:val="20"/>
                <w:szCs w:val="20"/>
              </w:rPr>
              <w:t>đất</w:t>
            </w:r>
            <w:proofErr w:type="spellEnd"/>
            <w:r w:rsidRPr="00FE508C">
              <w:rPr>
                <w:b/>
                <w:i/>
                <w:iCs/>
                <w:sz w:val="20"/>
                <w:szCs w:val="20"/>
              </w:rPr>
              <w:t xml:space="preserve"> </w:t>
            </w:r>
            <w:proofErr w:type="spellStart"/>
            <w:r w:rsidRPr="00FE508C">
              <w:rPr>
                <w:b/>
                <w:i/>
                <w:iCs/>
                <w:sz w:val="20"/>
                <w:szCs w:val="20"/>
              </w:rPr>
              <w:t>thì</w:t>
            </w:r>
            <w:proofErr w:type="spellEnd"/>
            <w:r w:rsidRPr="00FE508C">
              <w:rPr>
                <w:b/>
                <w:i/>
                <w:iCs/>
                <w:sz w:val="20"/>
                <w:szCs w:val="20"/>
              </w:rPr>
              <w:t xml:space="preserve"> nay </w:t>
            </w:r>
            <w:proofErr w:type="spellStart"/>
            <w:r w:rsidRPr="00FE508C">
              <w:rPr>
                <w:b/>
                <w:i/>
                <w:iCs/>
                <w:sz w:val="20"/>
                <w:szCs w:val="20"/>
              </w:rPr>
              <w:t>ph</w:t>
            </w:r>
            <w:proofErr w:type="spellEnd"/>
            <w:r w:rsidRPr="00FE508C">
              <w:rPr>
                <w:b/>
                <w:i/>
                <w:iCs/>
                <w:sz w:val="20"/>
                <w:szCs w:val="20"/>
                <w:lang w:val="vi-VN"/>
              </w:rPr>
              <w:t xml:space="preserve">ải nộp số tiền </w:t>
            </w:r>
            <w:proofErr w:type="spellStart"/>
            <w:r w:rsidRPr="00FE508C">
              <w:rPr>
                <w:b/>
                <w:i/>
                <w:iCs/>
                <w:sz w:val="20"/>
                <w:szCs w:val="20"/>
              </w:rPr>
              <w:t>thuê</w:t>
            </w:r>
            <w:proofErr w:type="spellEnd"/>
            <w:r w:rsidRPr="00FE508C">
              <w:rPr>
                <w:b/>
                <w:i/>
                <w:iCs/>
                <w:sz w:val="20"/>
                <w:szCs w:val="20"/>
                <w:lang w:val="vi-VN"/>
              </w:rPr>
              <w:t xml:space="preserve"> đất c</w:t>
            </w:r>
            <w:proofErr w:type="spellStart"/>
            <w:r w:rsidRPr="00FE508C">
              <w:rPr>
                <w:b/>
                <w:i/>
                <w:iCs/>
                <w:sz w:val="20"/>
                <w:szCs w:val="20"/>
              </w:rPr>
              <w:t>òn</w:t>
            </w:r>
            <w:proofErr w:type="spellEnd"/>
            <w:r w:rsidRPr="00FE508C">
              <w:rPr>
                <w:b/>
                <w:i/>
                <w:iCs/>
                <w:sz w:val="20"/>
                <w:szCs w:val="20"/>
              </w:rPr>
              <w:t xml:space="preserve"> </w:t>
            </w:r>
            <w:proofErr w:type="spellStart"/>
            <w:r w:rsidRPr="00FE508C">
              <w:rPr>
                <w:b/>
                <w:i/>
                <w:iCs/>
                <w:sz w:val="20"/>
                <w:szCs w:val="20"/>
              </w:rPr>
              <w:t>thi</w:t>
            </w:r>
            <w:proofErr w:type="spellEnd"/>
            <w:r w:rsidRPr="00FE508C">
              <w:rPr>
                <w:b/>
                <w:i/>
                <w:iCs/>
                <w:sz w:val="20"/>
                <w:szCs w:val="20"/>
                <w:lang w:val="vi-VN"/>
              </w:rPr>
              <w:t>ếu v</w:t>
            </w:r>
            <w:r w:rsidRPr="00FE508C">
              <w:rPr>
                <w:b/>
                <w:i/>
                <w:iCs/>
                <w:sz w:val="20"/>
                <w:szCs w:val="20"/>
              </w:rPr>
              <w:t>à n</w:t>
            </w:r>
            <w:r w:rsidRPr="00FE508C">
              <w:rPr>
                <w:b/>
                <w:i/>
                <w:iCs/>
                <w:sz w:val="20"/>
                <w:szCs w:val="20"/>
                <w:lang w:val="vi-VN"/>
              </w:rPr>
              <w:t>ộp tiền chậm nộp</w:t>
            </w:r>
            <w:r w:rsidRPr="00FE508C">
              <w:rPr>
                <w:b/>
                <w:i/>
                <w:iCs/>
                <w:sz w:val="20"/>
                <w:szCs w:val="20"/>
              </w:rPr>
              <w:t xml:space="preserve"> (</w:t>
            </w:r>
            <w:proofErr w:type="spellStart"/>
            <w:r w:rsidRPr="00FE508C">
              <w:rPr>
                <w:b/>
                <w:i/>
                <w:iCs/>
                <w:sz w:val="20"/>
                <w:szCs w:val="20"/>
              </w:rPr>
              <w:t>tính</w:t>
            </w:r>
            <w:proofErr w:type="spellEnd"/>
            <w:r w:rsidRPr="00FE508C">
              <w:rPr>
                <w:b/>
                <w:i/>
                <w:iCs/>
                <w:sz w:val="20"/>
                <w:szCs w:val="20"/>
              </w:rPr>
              <w:t xml:space="preserve"> </w:t>
            </w:r>
            <w:proofErr w:type="spellStart"/>
            <w:r w:rsidRPr="00FE508C">
              <w:rPr>
                <w:b/>
                <w:i/>
                <w:iCs/>
                <w:sz w:val="20"/>
                <w:szCs w:val="20"/>
              </w:rPr>
              <w:t>trên</w:t>
            </w:r>
            <w:proofErr w:type="spellEnd"/>
            <w:r w:rsidRPr="00FE508C">
              <w:rPr>
                <w:b/>
                <w:i/>
                <w:iCs/>
                <w:sz w:val="20"/>
                <w:szCs w:val="20"/>
              </w:rPr>
              <w:t xml:space="preserve"> </w:t>
            </w:r>
            <w:proofErr w:type="spellStart"/>
            <w:r w:rsidRPr="00FE508C">
              <w:rPr>
                <w:b/>
                <w:i/>
                <w:iCs/>
                <w:sz w:val="20"/>
                <w:szCs w:val="20"/>
              </w:rPr>
              <w:t>số</w:t>
            </w:r>
            <w:proofErr w:type="spellEnd"/>
            <w:r w:rsidRPr="00FE508C">
              <w:rPr>
                <w:b/>
                <w:i/>
                <w:iCs/>
                <w:sz w:val="20"/>
                <w:szCs w:val="20"/>
              </w:rPr>
              <w:t xml:space="preserve"> </w:t>
            </w:r>
            <w:proofErr w:type="spellStart"/>
            <w:r w:rsidRPr="00FE508C">
              <w:rPr>
                <w:b/>
                <w:i/>
                <w:iCs/>
                <w:sz w:val="20"/>
                <w:szCs w:val="20"/>
              </w:rPr>
              <w:t>tiền</w:t>
            </w:r>
            <w:proofErr w:type="spellEnd"/>
            <w:r w:rsidRPr="00FE508C">
              <w:rPr>
                <w:b/>
                <w:i/>
                <w:iCs/>
                <w:sz w:val="20"/>
                <w:szCs w:val="20"/>
              </w:rPr>
              <w:t xml:space="preserve"> </w:t>
            </w:r>
            <w:proofErr w:type="spellStart"/>
            <w:r w:rsidRPr="00FE508C">
              <w:rPr>
                <w:b/>
                <w:i/>
                <w:iCs/>
                <w:sz w:val="20"/>
                <w:szCs w:val="20"/>
              </w:rPr>
              <w:t>còn</w:t>
            </w:r>
            <w:proofErr w:type="spellEnd"/>
            <w:r w:rsidRPr="00FE508C">
              <w:rPr>
                <w:b/>
                <w:i/>
                <w:iCs/>
                <w:sz w:val="20"/>
                <w:szCs w:val="20"/>
              </w:rPr>
              <w:t xml:space="preserve"> </w:t>
            </w:r>
            <w:proofErr w:type="spellStart"/>
            <w:r w:rsidRPr="00FE508C">
              <w:rPr>
                <w:b/>
                <w:i/>
                <w:iCs/>
                <w:sz w:val="20"/>
                <w:szCs w:val="20"/>
              </w:rPr>
              <w:t>thiếu</w:t>
            </w:r>
            <w:proofErr w:type="spellEnd"/>
            <w:r w:rsidRPr="00FE508C">
              <w:rPr>
                <w:b/>
                <w:i/>
                <w:iCs/>
                <w:sz w:val="20"/>
                <w:szCs w:val="20"/>
              </w:rPr>
              <w:t>)</w:t>
            </w:r>
            <w:r w:rsidRPr="00FE508C">
              <w:rPr>
                <w:b/>
                <w:i/>
                <w:iCs/>
                <w:sz w:val="20"/>
                <w:szCs w:val="20"/>
                <w:lang w:val="vi-VN"/>
              </w:rPr>
              <w:t xml:space="preserve"> theo quy định của ph</w:t>
            </w:r>
            <w:proofErr w:type="spellStart"/>
            <w:r w:rsidRPr="00FE508C">
              <w:rPr>
                <w:b/>
                <w:i/>
                <w:iCs/>
                <w:sz w:val="20"/>
                <w:szCs w:val="20"/>
              </w:rPr>
              <w:t>áp</w:t>
            </w:r>
            <w:proofErr w:type="spellEnd"/>
            <w:r w:rsidRPr="00FE508C">
              <w:rPr>
                <w:b/>
                <w:i/>
                <w:iCs/>
                <w:sz w:val="20"/>
                <w:szCs w:val="20"/>
              </w:rPr>
              <w:t xml:space="preserve"> </w:t>
            </w:r>
            <w:proofErr w:type="spellStart"/>
            <w:r w:rsidRPr="00FE508C">
              <w:rPr>
                <w:b/>
                <w:i/>
                <w:iCs/>
                <w:sz w:val="20"/>
                <w:szCs w:val="20"/>
              </w:rPr>
              <w:t>luật</w:t>
            </w:r>
            <w:proofErr w:type="spellEnd"/>
            <w:r w:rsidRPr="00FE508C">
              <w:rPr>
                <w:b/>
                <w:i/>
                <w:iCs/>
                <w:sz w:val="20"/>
                <w:szCs w:val="20"/>
                <w:lang w:val="vi-VN"/>
              </w:rPr>
              <w:t> về quản l</w:t>
            </w:r>
            <w:r w:rsidRPr="00FE508C">
              <w:rPr>
                <w:b/>
                <w:i/>
                <w:iCs/>
                <w:sz w:val="20"/>
                <w:szCs w:val="20"/>
              </w:rPr>
              <w:t xml:space="preserve">ý </w:t>
            </w:r>
            <w:proofErr w:type="spellStart"/>
            <w:r w:rsidRPr="00FE508C">
              <w:rPr>
                <w:b/>
                <w:i/>
                <w:iCs/>
                <w:sz w:val="20"/>
                <w:szCs w:val="20"/>
              </w:rPr>
              <w:t>thu</w:t>
            </w:r>
            <w:proofErr w:type="spellEnd"/>
            <w:r w:rsidRPr="00FE508C">
              <w:rPr>
                <w:b/>
                <w:i/>
                <w:iCs/>
                <w:sz w:val="20"/>
                <w:szCs w:val="20"/>
                <w:lang w:val="vi-VN"/>
              </w:rPr>
              <w:t>ế từng thời kỳ.</w:t>
            </w:r>
            <w:r w:rsidRPr="00FE508C">
              <w:rPr>
                <w:b/>
                <w:i/>
                <w:iCs/>
                <w:sz w:val="20"/>
                <w:szCs w:val="20"/>
              </w:rPr>
              <w:t xml:space="preserve"> </w:t>
            </w:r>
          </w:p>
          <w:p w14:paraId="326B27BE" w14:textId="77777777" w:rsidR="00FE508C" w:rsidRPr="00FE508C" w:rsidRDefault="00FE508C" w:rsidP="00FE508C">
            <w:pPr>
              <w:pStyle w:val="NormalWeb"/>
              <w:spacing w:before="120" w:beforeAutospacing="0" w:after="120" w:afterAutospacing="0" w:line="283" w:lineRule="auto"/>
              <w:ind w:left="62" w:right="57" w:firstLine="60"/>
              <w:jc w:val="both"/>
              <w:rPr>
                <w:b/>
                <w:i/>
                <w:iCs/>
                <w:sz w:val="20"/>
                <w:szCs w:val="20"/>
              </w:rPr>
            </w:pPr>
            <w:r w:rsidRPr="00FE508C">
              <w:rPr>
                <w:b/>
                <w:i/>
                <w:iCs/>
                <w:sz w:val="20"/>
                <w:szCs w:val="20"/>
              </w:rPr>
              <w:t xml:space="preserve">b) Trường </w:t>
            </w:r>
            <w:proofErr w:type="spellStart"/>
            <w:r w:rsidRPr="00FE508C">
              <w:rPr>
                <w:b/>
                <w:i/>
                <w:iCs/>
                <w:sz w:val="20"/>
                <w:szCs w:val="20"/>
              </w:rPr>
              <w:t>hợp</w:t>
            </w:r>
            <w:proofErr w:type="spellEnd"/>
            <w:r w:rsidRPr="00FE508C">
              <w:rPr>
                <w:b/>
                <w:i/>
                <w:iCs/>
                <w:sz w:val="20"/>
                <w:szCs w:val="20"/>
              </w:rPr>
              <w:t xml:space="preserve"> </w:t>
            </w:r>
            <w:proofErr w:type="spellStart"/>
            <w:r w:rsidRPr="00FE508C">
              <w:rPr>
                <w:b/>
                <w:i/>
                <w:iCs/>
                <w:sz w:val="20"/>
                <w:szCs w:val="20"/>
              </w:rPr>
              <w:t>cơ</w:t>
            </w:r>
            <w:proofErr w:type="spellEnd"/>
            <w:r w:rsidRPr="00FE508C">
              <w:rPr>
                <w:b/>
                <w:i/>
                <w:iCs/>
                <w:sz w:val="20"/>
                <w:szCs w:val="20"/>
              </w:rPr>
              <w:t xml:space="preserve"> </w:t>
            </w:r>
            <w:proofErr w:type="spellStart"/>
            <w:r w:rsidRPr="00FE508C">
              <w:rPr>
                <w:b/>
                <w:i/>
                <w:iCs/>
                <w:sz w:val="20"/>
                <w:szCs w:val="20"/>
              </w:rPr>
              <w:t>quan</w:t>
            </w:r>
            <w:proofErr w:type="spellEnd"/>
            <w:r w:rsidRPr="00FE508C">
              <w:rPr>
                <w:b/>
                <w:i/>
                <w:iCs/>
                <w:sz w:val="20"/>
                <w:szCs w:val="20"/>
              </w:rPr>
              <w:t xml:space="preserve"> </w:t>
            </w:r>
            <w:proofErr w:type="spellStart"/>
            <w:r w:rsidRPr="00FE508C">
              <w:rPr>
                <w:b/>
                <w:i/>
                <w:iCs/>
                <w:sz w:val="20"/>
                <w:szCs w:val="20"/>
              </w:rPr>
              <w:t>nhà</w:t>
            </w:r>
            <w:proofErr w:type="spellEnd"/>
            <w:r w:rsidRPr="00FE508C">
              <w:rPr>
                <w:b/>
                <w:i/>
                <w:iCs/>
                <w:sz w:val="20"/>
                <w:szCs w:val="20"/>
              </w:rPr>
              <w:t xml:space="preserve"> </w:t>
            </w:r>
            <w:proofErr w:type="spellStart"/>
            <w:r w:rsidRPr="00FE508C">
              <w:rPr>
                <w:b/>
                <w:i/>
                <w:iCs/>
                <w:sz w:val="20"/>
                <w:szCs w:val="20"/>
              </w:rPr>
              <w:t>nước</w:t>
            </w:r>
            <w:proofErr w:type="spellEnd"/>
            <w:r w:rsidRPr="00FE508C">
              <w:rPr>
                <w:b/>
                <w:i/>
                <w:iCs/>
                <w:sz w:val="20"/>
                <w:szCs w:val="20"/>
              </w:rPr>
              <w:t xml:space="preserve"> </w:t>
            </w:r>
            <w:proofErr w:type="spellStart"/>
            <w:r w:rsidRPr="00FE508C">
              <w:rPr>
                <w:b/>
                <w:i/>
                <w:iCs/>
                <w:sz w:val="20"/>
                <w:szCs w:val="20"/>
              </w:rPr>
              <w:t>có</w:t>
            </w:r>
            <w:proofErr w:type="spellEnd"/>
            <w:r w:rsidRPr="00FE508C">
              <w:rPr>
                <w:b/>
                <w:i/>
                <w:iCs/>
                <w:sz w:val="20"/>
                <w:szCs w:val="20"/>
              </w:rPr>
              <w:t xml:space="preserve"> </w:t>
            </w:r>
            <w:proofErr w:type="spellStart"/>
            <w:r w:rsidRPr="00FE508C">
              <w:rPr>
                <w:b/>
                <w:i/>
                <w:iCs/>
                <w:sz w:val="20"/>
                <w:szCs w:val="20"/>
              </w:rPr>
              <w:t>thẩm</w:t>
            </w:r>
            <w:proofErr w:type="spellEnd"/>
            <w:r w:rsidRPr="00FE508C">
              <w:rPr>
                <w:b/>
                <w:i/>
                <w:iCs/>
                <w:sz w:val="20"/>
                <w:szCs w:val="20"/>
              </w:rPr>
              <w:t xml:space="preserve"> </w:t>
            </w:r>
            <w:proofErr w:type="spellStart"/>
            <w:r w:rsidRPr="00FE508C">
              <w:rPr>
                <w:b/>
                <w:i/>
                <w:iCs/>
                <w:sz w:val="20"/>
                <w:szCs w:val="20"/>
              </w:rPr>
              <w:t>quyền</w:t>
            </w:r>
            <w:proofErr w:type="spellEnd"/>
            <w:r w:rsidRPr="00FE508C">
              <w:rPr>
                <w:b/>
                <w:i/>
                <w:iCs/>
                <w:sz w:val="20"/>
                <w:szCs w:val="20"/>
              </w:rPr>
              <w:t xml:space="preserve"> </w:t>
            </w:r>
            <w:proofErr w:type="spellStart"/>
            <w:r w:rsidRPr="00FE508C">
              <w:rPr>
                <w:b/>
                <w:i/>
                <w:iCs/>
                <w:sz w:val="20"/>
                <w:szCs w:val="20"/>
              </w:rPr>
              <w:t>tính</w:t>
            </w:r>
            <w:proofErr w:type="spellEnd"/>
            <w:r w:rsidRPr="00FE508C">
              <w:rPr>
                <w:b/>
                <w:i/>
                <w:iCs/>
                <w:sz w:val="20"/>
                <w:szCs w:val="20"/>
              </w:rPr>
              <w:t xml:space="preserve"> </w:t>
            </w:r>
            <w:proofErr w:type="spellStart"/>
            <w:r w:rsidRPr="00FE508C">
              <w:rPr>
                <w:b/>
                <w:i/>
                <w:iCs/>
                <w:sz w:val="20"/>
                <w:szCs w:val="20"/>
              </w:rPr>
              <w:t>lại</w:t>
            </w:r>
            <w:proofErr w:type="spellEnd"/>
            <w:r w:rsidRPr="00FE508C">
              <w:rPr>
                <w:b/>
                <w:i/>
                <w:iCs/>
                <w:sz w:val="20"/>
                <w:szCs w:val="20"/>
              </w:rPr>
              <w:t xml:space="preserve"> </w:t>
            </w:r>
            <w:proofErr w:type="spellStart"/>
            <w:r w:rsidRPr="00FE508C">
              <w:rPr>
                <w:b/>
                <w:i/>
                <w:iCs/>
                <w:sz w:val="20"/>
                <w:szCs w:val="20"/>
              </w:rPr>
              <w:t>mà</w:t>
            </w:r>
            <w:proofErr w:type="spellEnd"/>
            <w:r w:rsidRPr="00FE508C">
              <w:rPr>
                <w:b/>
                <w:i/>
                <w:iCs/>
                <w:sz w:val="20"/>
                <w:szCs w:val="20"/>
              </w:rPr>
              <w:t xml:space="preserve"> </w:t>
            </w:r>
            <w:proofErr w:type="spellStart"/>
            <w:r w:rsidRPr="00FE508C">
              <w:rPr>
                <w:b/>
                <w:i/>
                <w:iCs/>
                <w:sz w:val="20"/>
                <w:szCs w:val="20"/>
              </w:rPr>
              <w:t>phát</w:t>
            </w:r>
            <w:proofErr w:type="spellEnd"/>
            <w:r w:rsidRPr="00FE508C">
              <w:rPr>
                <w:b/>
                <w:i/>
                <w:iCs/>
                <w:sz w:val="20"/>
                <w:szCs w:val="20"/>
              </w:rPr>
              <w:t xml:space="preserve"> </w:t>
            </w:r>
            <w:proofErr w:type="spellStart"/>
            <w:r w:rsidRPr="00FE508C">
              <w:rPr>
                <w:b/>
                <w:i/>
                <w:iCs/>
                <w:sz w:val="20"/>
                <w:szCs w:val="20"/>
              </w:rPr>
              <w:t>sinh</w:t>
            </w:r>
            <w:proofErr w:type="spellEnd"/>
            <w:r w:rsidRPr="00FE508C">
              <w:rPr>
                <w:b/>
                <w:i/>
                <w:iCs/>
                <w:sz w:val="20"/>
                <w:szCs w:val="20"/>
              </w:rPr>
              <w:t xml:space="preserve"> </w:t>
            </w:r>
            <w:proofErr w:type="spellStart"/>
            <w:r w:rsidRPr="00FE508C">
              <w:rPr>
                <w:b/>
                <w:i/>
                <w:iCs/>
                <w:sz w:val="20"/>
                <w:szCs w:val="20"/>
              </w:rPr>
              <w:t>khoản</w:t>
            </w:r>
            <w:proofErr w:type="spellEnd"/>
            <w:r w:rsidRPr="00FE508C">
              <w:rPr>
                <w:b/>
                <w:i/>
                <w:iCs/>
                <w:sz w:val="20"/>
                <w:szCs w:val="20"/>
              </w:rPr>
              <w:t> </w:t>
            </w:r>
            <w:proofErr w:type="spellStart"/>
            <w:r w:rsidRPr="00FE508C">
              <w:rPr>
                <w:b/>
                <w:i/>
                <w:iCs/>
                <w:sz w:val="20"/>
                <w:szCs w:val="20"/>
              </w:rPr>
              <w:t>tiền</w:t>
            </w:r>
            <w:proofErr w:type="spellEnd"/>
            <w:r w:rsidRPr="00FE508C">
              <w:rPr>
                <w:b/>
                <w:i/>
                <w:iCs/>
                <w:sz w:val="20"/>
                <w:szCs w:val="20"/>
              </w:rPr>
              <w:t xml:space="preserve"> </w:t>
            </w:r>
            <w:proofErr w:type="spellStart"/>
            <w:r w:rsidRPr="00FE508C">
              <w:rPr>
                <w:b/>
                <w:i/>
                <w:iCs/>
                <w:sz w:val="20"/>
                <w:szCs w:val="20"/>
              </w:rPr>
              <w:t>thuê</w:t>
            </w:r>
            <w:proofErr w:type="spellEnd"/>
            <w:r w:rsidRPr="00FE508C">
              <w:rPr>
                <w:b/>
                <w:i/>
                <w:iCs/>
                <w:sz w:val="20"/>
                <w:szCs w:val="20"/>
              </w:rPr>
              <w:t xml:space="preserve"> </w:t>
            </w:r>
            <w:proofErr w:type="spellStart"/>
            <w:r w:rsidRPr="00FE508C">
              <w:rPr>
                <w:b/>
                <w:i/>
                <w:iCs/>
                <w:sz w:val="20"/>
                <w:szCs w:val="20"/>
              </w:rPr>
              <w:t>đất</w:t>
            </w:r>
            <w:proofErr w:type="spellEnd"/>
            <w:r w:rsidRPr="00FE508C">
              <w:rPr>
                <w:b/>
                <w:i/>
                <w:iCs/>
                <w:sz w:val="20"/>
                <w:szCs w:val="20"/>
              </w:rPr>
              <w:t xml:space="preserve"> </w:t>
            </w:r>
            <w:proofErr w:type="spellStart"/>
            <w:r w:rsidRPr="00FE508C">
              <w:rPr>
                <w:b/>
                <w:i/>
                <w:iCs/>
                <w:sz w:val="20"/>
                <w:szCs w:val="20"/>
              </w:rPr>
              <w:t>tăng</w:t>
            </w:r>
            <w:proofErr w:type="spellEnd"/>
            <w:r w:rsidRPr="00FE508C">
              <w:rPr>
                <w:b/>
                <w:i/>
                <w:iCs/>
                <w:sz w:val="20"/>
                <w:szCs w:val="20"/>
              </w:rPr>
              <w:t xml:space="preserve"> </w:t>
            </w:r>
            <w:proofErr w:type="spellStart"/>
            <w:r w:rsidRPr="00FE508C">
              <w:rPr>
                <w:b/>
                <w:i/>
                <w:iCs/>
                <w:sz w:val="20"/>
                <w:szCs w:val="20"/>
              </w:rPr>
              <w:t>thêm</w:t>
            </w:r>
            <w:proofErr w:type="spellEnd"/>
            <w:r w:rsidRPr="00FE508C">
              <w:rPr>
                <w:b/>
                <w:i/>
                <w:iCs/>
                <w:sz w:val="20"/>
                <w:szCs w:val="20"/>
              </w:rPr>
              <w:t xml:space="preserve"> so </w:t>
            </w:r>
            <w:proofErr w:type="spellStart"/>
            <w:r w:rsidRPr="00FE508C">
              <w:rPr>
                <w:b/>
                <w:i/>
                <w:iCs/>
                <w:sz w:val="20"/>
                <w:szCs w:val="20"/>
              </w:rPr>
              <w:t>với</w:t>
            </w:r>
            <w:proofErr w:type="spellEnd"/>
            <w:r w:rsidRPr="00FE508C">
              <w:rPr>
                <w:b/>
                <w:i/>
                <w:iCs/>
                <w:sz w:val="20"/>
                <w:szCs w:val="20"/>
              </w:rPr>
              <w:t xml:space="preserve"> </w:t>
            </w:r>
            <w:proofErr w:type="spellStart"/>
            <w:r w:rsidRPr="00FE508C">
              <w:rPr>
                <w:b/>
                <w:i/>
                <w:iCs/>
                <w:sz w:val="20"/>
                <w:szCs w:val="20"/>
              </w:rPr>
              <w:t>số</w:t>
            </w:r>
            <w:proofErr w:type="spellEnd"/>
            <w:r w:rsidRPr="00FE508C">
              <w:rPr>
                <w:b/>
                <w:i/>
                <w:iCs/>
                <w:sz w:val="20"/>
                <w:szCs w:val="20"/>
              </w:rPr>
              <w:t xml:space="preserve"> </w:t>
            </w:r>
            <w:proofErr w:type="spellStart"/>
            <w:r w:rsidRPr="00FE508C">
              <w:rPr>
                <w:b/>
                <w:i/>
                <w:iCs/>
                <w:sz w:val="20"/>
                <w:szCs w:val="20"/>
              </w:rPr>
              <w:t>tiền</w:t>
            </w:r>
            <w:proofErr w:type="spellEnd"/>
            <w:r w:rsidRPr="00FE508C">
              <w:rPr>
                <w:b/>
                <w:i/>
                <w:iCs/>
                <w:sz w:val="20"/>
                <w:szCs w:val="20"/>
              </w:rPr>
              <w:t xml:space="preserve"> </w:t>
            </w:r>
            <w:proofErr w:type="spellStart"/>
            <w:r w:rsidRPr="00FE508C">
              <w:rPr>
                <w:b/>
                <w:i/>
                <w:iCs/>
                <w:sz w:val="20"/>
                <w:szCs w:val="20"/>
              </w:rPr>
              <w:t>đã</w:t>
            </w:r>
            <w:proofErr w:type="spellEnd"/>
            <w:r w:rsidRPr="00FE508C">
              <w:rPr>
                <w:b/>
                <w:i/>
                <w:iCs/>
                <w:sz w:val="20"/>
                <w:szCs w:val="20"/>
              </w:rPr>
              <w:t xml:space="preserve"> </w:t>
            </w:r>
            <w:proofErr w:type="spellStart"/>
            <w:r w:rsidRPr="00FE508C">
              <w:rPr>
                <w:b/>
                <w:i/>
                <w:iCs/>
                <w:sz w:val="20"/>
                <w:szCs w:val="20"/>
              </w:rPr>
              <w:t>được</w:t>
            </w:r>
            <w:proofErr w:type="spellEnd"/>
            <w:r w:rsidRPr="00FE508C">
              <w:rPr>
                <w:b/>
                <w:i/>
                <w:iCs/>
                <w:sz w:val="20"/>
                <w:szCs w:val="20"/>
              </w:rPr>
              <w:t xml:space="preserve"> </w:t>
            </w:r>
            <w:proofErr w:type="spellStart"/>
            <w:r w:rsidRPr="00FE508C">
              <w:rPr>
                <w:b/>
                <w:i/>
                <w:iCs/>
                <w:sz w:val="20"/>
                <w:szCs w:val="20"/>
              </w:rPr>
              <w:t>thông</w:t>
            </w:r>
            <w:proofErr w:type="spellEnd"/>
            <w:r w:rsidRPr="00FE508C">
              <w:rPr>
                <w:b/>
                <w:i/>
                <w:iCs/>
                <w:sz w:val="20"/>
                <w:szCs w:val="20"/>
              </w:rPr>
              <w:t xml:space="preserve"> </w:t>
            </w:r>
            <w:proofErr w:type="spellStart"/>
            <w:r w:rsidRPr="00FE508C">
              <w:rPr>
                <w:b/>
                <w:i/>
                <w:iCs/>
                <w:sz w:val="20"/>
                <w:szCs w:val="20"/>
              </w:rPr>
              <w:t>báo</w:t>
            </w:r>
            <w:proofErr w:type="spellEnd"/>
            <w:r w:rsidRPr="00FE508C">
              <w:rPr>
                <w:b/>
                <w:i/>
                <w:iCs/>
                <w:sz w:val="20"/>
                <w:szCs w:val="20"/>
              </w:rPr>
              <w:t xml:space="preserve"> </w:t>
            </w:r>
            <w:proofErr w:type="spellStart"/>
            <w:r w:rsidRPr="00FE508C">
              <w:rPr>
                <w:b/>
                <w:i/>
                <w:iCs/>
                <w:sz w:val="20"/>
                <w:szCs w:val="20"/>
              </w:rPr>
              <w:t>quy</w:t>
            </w:r>
            <w:proofErr w:type="spellEnd"/>
            <w:r w:rsidRPr="00FE508C">
              <w:rPr>
                <w:b/>
                <w:i/>
                <w:iCs/>
                <w:sz w:val="20"/>
                <w:szCs w:val="20"/>
              </w:rPr>
              <w:t xml:space="preserve"> </w:t>
            </w:r>
            <w:proofErr w:type="spellStart"/>
            <w:r w:rsidRPr="00FE508C">
              <w:rPr>
                <w:b/>
                <w:i/>
                <w:iCs/>
                <w:sz w:val="20"/>
                <w:szCs w:val="20"/>
              </w:rPr>
              <w:t>định</w:t>
            </w:r>
            <w:proofErr w:type="spellEnd"/>
            <w:r w:rsidRPr="00FE508C">
              <w:rPr>
                <w:b/>
                <w:i/>
                <w:iCs/>
                <w:sz w:val="20"/>
                <w:szCs w:val="20"/>
              </w:rPr>
              <w:t xml:space="preserve"> </w:t>
            </w:r>
            <w:proofErr w:type="spellStart"/>
            <w:r w:rsidRPr="00FE508C">
              <w:rPr>
                <w:b/>
                <w:i/>
                <w:iCs/>
                <w:sz w:val="20"/>
                <w:szCs w:val="20"/>
              </w:rPr>
              <w:t>tại</w:t>
            </w:r>
            <w:proofErr w:type="spellEnd"/>
            <w:r w:rsidRPr="00FE508C">
              <w:rPr>
                <w:b/>
                <w:i/>
                <w:iCs/>
                <w:sz w:val="20"/>
                <w:szCs w:val="20"/>
              </w:rPr>
              <w:t xml:space="preserve"> </w:t>
            </w:r>
            <w:proofErr w:type="spellStart"/>
            <w:r w:rsidRPr="00FE508C">
              <w:rPr>
                <w:b/>
                <w:i/>
                <w:iCs/>
                <w:sz w:val="20"/>
                <w:szCs w:val="20"/>
              </w:rPr>
              <w:t>điểm</w:t>
            </w:r>
            <w:proofErr w:type="spellEnd"/>
            <w:r w:rsidRPr="00FE508C">
              <w:rPr>
                <w:b/>
                <w:i/>
                <w:iCs/>
                <w:sz w:val="20"/>
                <w:szCs w:val="20"/>
              </w:rPr>
              <w:t xml:space="preserve"> a </w:t>
            </w:r>
            <w:proofErr w:type="spellStart"/>
            <w:r w:rsidRPr="00FE508C">
              <w:rPr>
                <w:b/>
                <w:i/>
                <w:iCs/>
                <w:sz w:val="20"/>
                <w:szCs w:val="20"/>
              </w:rPr>
              <w:t>khoản</w:t>
            </w:r>
            <w:proofErr w:type="spellEnd"/>
            <w:r w:rsidRPr="00FE508C">
              <w:rPr>
                <w:b/>
                <w:i/>
                <w:iCs/>
                <w:sz w:val="20"/>
                <w:szCs w:val="20"/>
              </w:rPr>
              <w:t xml:space="preserve"> </w:t>
            </w:r>
            <w:proofErr w:type="spellStart"/>
            <w:r w:rsidRPr="00FE508C">
              <w:rPr>
                <w:b/>
                <w:i/>
                <w:iCs/>
                <w:sz w:val="20"/>
                <w:szCs w:val="20"/>
              </w:rPr>
              <w:t>này</w:t>
            </w:r>
            <w:proofErr w:type="spellEnd"/>
            <w:r w:rsidRPr="00FE508C">
              <w:rPr>
                <w:b/>
                <w:i/>
                <w:iCs/>
                <w:sz w:val="20"/>
                <w:szCs w:val="20"/>
              </w:rPr>
              <w:t xml:space="preserve"> </w:t>
            </w:r>
            <w:proofErr w:type="spellStart"/>
            <w:r w:rsidRPr="00FE508C">
              <w:rPr>
                <w:b/>
                <w:i/>
                <w:iCs/>
                <w:sz w:val="20"/>
                <w:szCs w:val="20"/>
              </w:rPr>
              <w:t>thì</w:t>
            </w:r>
            <w:proofErr w:type="spellEnd"/>
            <w:r w:rsidRPr="00FE508C">
              <w:rPr>
                <w:b/>
                <w:i/>
                <w:iCs/>
                <w:sz w:val="20"/>
                <w:szCs w:val="20"/>
              </w:rPr>
              <w:t>:</w:t>
            </w:r>
          </w:p>
          <w:p w14:paraId="53E0753F" w14:textId="77777777" w:rsidR="00FE508C" w:rsidRPr="00FE508C" w:rsidRDefault="00FE508C" w:rsidP="00FE508C">
            <w:pPr>
              <w:pStyle w:val="NormalWeb"/>
              <w:spacing w:before="120" w:beforeAutospacing="0" w:after="120" w:afterAutospacing="0" w:line="283" w:lineRule="auto"/>
              <w:ind w:left="62" w:right="57" w:firstLine="60"/>
              <w:jc w:val="both"/>
              <w:rPr>
                <w:b/>
                <w:i/>
                <w:iCs/>
                <w:sz w:val="20"/>
                <w:szCs w:val="20"/>
              </w:rPr>
            </w:pPr>
            <w:r w:rsidRPr="00FE508C">
              <w:rPr>
                <w:b/>
                <w:i/>
                <w:iCs/>
                <w:sz w:val="20"/>
                <w:szCs w:val="20"/>
              </w:rPr>
              <w:t xml:space="preserve">b1) Trường </w:t>
            </w:r>
            <w:proofErr w:type="spellStart"/>
            <w:r w:rsidRPr="00FE508C">
              <w:rPr>
                <w:b/>
                <w:i/>
                <w:iCs/>
                <w:sz w:val="20"/>
                <w:szCs w:val="20"/>
              </w:rPr>
              <w:t>hợp</w:t>
            </w:r>
            <w:proofErr w:type="spellEnd"/>
            <w:r w:rsidRPr="00FE508C">
              <w:rPr>
                <w:b/>
                <w:i/>
                <w:iCs/>
                <w:sz w:val="20"/>
                <w:szCs w:val="20"/>
              </w:rPr>
              <w:t xml:space="preserve"> </w:t>
            </w:r>
            <w:r w:rsidRPr="00FE508C">
              <w:rPr>
                <w:b/>
                <w:i/>
                <w:sz w:val="20"/>
                <w:szCs w:val="20"/>
                <w:lang w:val="vi-VN"/>
              </w:rPr>
              <w:t>thu</w:t>
            </w:r>
            <w:r w:rsidRPr="00FE508C">
              <w:rPr>
                <w:b/>
                <w:i/>
                <w:sz w:val="20"/>
                <w:szCs w:val="20"/>
              </w:rPr>
              <w:t>ê đ</w:t>
            </w:r>
            <w:r w:rsidRPr="00FE508C">
              <w:rPr>
                <w:b/>
                <w:i/>
                <w:sz w:val="20"/>
                <w:szCs w:val="20"/>
                <w:lang w:val="vi-VN"/>
              </w:rPr>
              <w:t>ất trả tiền một lần cho cả thời gian thu</w:t>
            </w:r>
            <w:r w:rsidRPr="00FE508C">
              <w:rPr>
                <w:b/>
                <w:i/>
                <w:sz w:val="20"/>
                <w:szCs w:val="20"/>
              </w:rPr>
              <w:t>ê,</w:t>
            </w:r>
            <w:r w:rsidRPr="00FE508C">
              <w:rPr>
                <w:b/>
                <w:i/>
                <w:iCs/>
                <w:sz w:val="20"/>
                <w:szCs w:val="20"/>
              </w:rPr>
              <w:t xml:space="preserve"> </w:t>
            </w:r>
            <w:proofErr w:type="spellStart"/>
            <w:r w:rsidRPr="00FE508C">
              <w:rPr>
                <w:b/>
                <w:i/>
                <w:iCs/>
                <w:sz w:val="20"/>
                <w:szCs w:val="20"/>
              </w:rPr>
              <w:t>đã</w:t>
            </w:r>
            <w:proofErr w:type="spellEnd"/>
            <w:r w:rsidRPr="00FE508C">
              <w:rPr>
                <w:b/>
                <w:i/>
                <w:iCs/>
                <w:sz w:val="20"/>
                <w:szCs w:val="20"/>
              </w:rPr>
              <w:t xml:space="preserve"> </w:t>
            </w:r>
            <w:proofErr w:type="spellStart"/>
            <w:r w:rsidRPr="00FE508C">
              <w:rPr>
                <w:b/>
                <w:i/>
                <w:iCs/>
                <w:sz w:val="20"/>
                <w:szCs w:val="20"/>
              </w:rPr>
              <w:t>nộp</w:t>
            </w:r>
            <w:proofErr w:type="spellEnd"/>
            <w:r w:rsidRPr="00FE508C">
              <w:rPr>
                <w:b/>
                <w:i/>
                <w:iCs/>
                <w:sz w:val="20"/>
                <w:szCs w:val="20"/>
              </w:rPr>
              <w:t xml:space="preserve"> </w:t>
            </w:r>
            <w:proofErr w:type="spellStart"/>
            <w:r w:rsidRPr="00FE508C">
              <w:rPr>
                <w:b/>
                <w:i/>
                <w:iCs/>
                <w:sz w:val="20"/>
                <w:szCs w:val="20"/>
              </w:rPr>
              <w:t>đủ</w:t>
            </w:r>
            <w:proofErr w:type="spellEnd"/>
            <w:r w:rsidRPr="00FE508C">
              <w:rPr>
                <w:b/>
                <w:i/>
                <w:iCs/>
                <w:sz w:val="20"/>
                <w:szCs w:val="20"/>
              </w:rPr>
              <w:t xml:space="preserve"> </w:t>
            </w:r>
            <w:proofErr w:type="spellStart"/>
            <w:r w:rsidRPr="00FE508C">
              <w:rPr>
                <w:b/>
                <w:i/>
                <w:iCs/>
                <w:sz w:val="20"/>
                <w:szCs w:val="20"/>
              </w:rPr>
              <w:t>số</w:t>
            </w:r>
            <w:proofErr w:type="spellEnd"/>
            <w:r w:rsidRPr="00FE508C">
              <w:rPr>
                <w:b/>
                <w:i/>
                <w:iCs/>
                <w:sz w:val="20"/>
                <w:szCs w:val="20"/>
              </w:rPr>
              <w:t xml:space="preserve"> </w:t>
            </w:r>
            <w:proofErr w:type="spellStart"/>
            <w:r w:rsidRPr="00FE508C">
              <w:rPr>
                <w:b/>
                <w:i/>
                <w:iCs/>
                <w:sz w:val="20"/>
                <w:szCs w:val="20"/>
              </w:rPr>
              <w:t>tiền</w:t>
            </w:r>
            <w:proofErr w:type="spellEnd"/>
            <w:r w:rsidRPr="00FE508C">
              <w:rPr>
                <w:b/>
                <w:i/>
                <w:iCs/>
                <w:sz w:val="20"/>
                <w:szCs w:val="20"/>
              </w:rPr>
              <w:t xml:space="preserve"> </w:t>
            </w:r>
            <w:proofErr w:type="spellStart"/>
            <w:r w:rsidRPr="00FE508C">
              <w:rPr>
                <w:b/>
                <w:i/>
                <w:iCs/>
                <w:sz w:val="20"/>
                <w:szCs w:val="20"/>
              </w:rPr>
              <w:t>theo</w:t>
            </w:r>
            <w:proofErr w:type="spellEnd"/>
            <w:r w:rsidRPr="00FE508C">
              <w:rPr>
                <w:b/>
                <w:i/>
                <w:iCs/>
                <w:sz w:val="20"/>
                <w:szCs w:val="20"/>
              </w:rPr>
              <w:t xml:space="preserve"> Thông </w:t>
            </w:r>
            <w:proofErr w:type="spellStart"/>
            <w:r w:rsidRPr="00FE508C">
              <w:rPr>
                <w:b/>
                <w:i/>
                <w:iCs/>
                <w:sz w:val="20"/>
                <w:szCs w:val="20"/>
              </w:rPr>
              <w:t>báo</w:t>
            </w:r>
            <w:proofErr w:type="spellEnd"/>
            <w:r w:rsidRPr="00FE508C">
              <w:rPr>
                <w:b/>
                <w:i/>
                <w:iCs/>
                <w:sz w:val="20"/>
                <w:szCs w:val="20"/>
              </w:rPr>
              <w:t xml:space="preserve"> </w:t>
            </w:r>
            <w:proofErr w:type="spellStart"/>
            <w:r w:rsidRPr="00FE508C">
              <w:rPr>
                <w:b/>
                <w:i/>
                <w:iCs/>
                <w:sz w:val="20"/>
                <w:szCs w:val="20"/>
              </w:rPr>
              <w:t>thì</w:t>
            </w:r>
            <w:proofErr w:type="spellEnd"/>
            <w:r w:rsidRPr="00FE508C">
              <w:rPr>
                <w:b/>
                <w:i/>
                <w:iCs/>
                <w:sz w:val="20"/>
                <w:szCs w:val="20"/>
              </w:rPr>
              <w:t xml:space="preserve"> </w:t>
            </w:r>
            <w:proofErr w:type="spellStart"/>
            <w:r w:rsidRPr="00FE508C">
              <w:rPr>
                <w:b/>
                <w:i/>
                <w:iCs/>
                <w:sz w:val="20"/>
                <w:szCs w:val="20"/>
              </w:rPr>
              <w:t>người</w:t>
            </w:r>
            <w:proofErr w:type="spellEnd"/>
            <w:r w:rsidRPr="00FE508C">
              <w:rPr>
                <w:b/>
                <w:i/>
                <w:iCs/>
                <w:sz w:val="20"/>
                <w:szCs w:val="20"/>
              </w:rPr>
              <w:t xml:space="preserve"> </w:t>
            </w:r>
            <w:proofErr w:type="spellStart"/>
            <w:r w:rsidRPr="00FE508C">
              <w:rPr>
                <w:b/>
                <w:i/>
                <w:iCs/>
                <w:sz w:val="20"/>
                <w:szCs w:val="20"/>
              </w:rPr>
              <w:t>sử</w:t>
            </w:r>
            <w:proofErr w:type="spellEnd"/>
            <w:r w:rsidRPr="00FE508C">
              <w:rPr>
                <w:b/>
                <w:i/>
                <w:iCs/>
                <w:sz w:val="20"/>
                <w:szCs w:val="20"/>
              </w:rPr>
              <w:t xml:space="preserve"> </w:t>
            </w:r>
            <w:proofErr w:type="spellStart"/>
            <w:r w:rsidRPr="00FE508C">
              <w:rPr>
                <w:b/>
                <w:i/>
                <w:iCs/>
                <w:sz w:val="20"/>
                <w:szCs w:val="20"/>
              </w:rPr>
              <w:t>dụng</w:t>
            </w:r>
            <w:proofErr w:type="spellEnd"/>
            <w:r w:rsidRPr="00FE508C">
              <w:rPr>
                <w:b/>
                <w:i/>
                <w:iCs/>
                <w:sz w:val="20"/>
                <w:szCs w:val="20"/>
              </w:rPr>
              <w:t xml:space="preserve"> </w:t>
            </w:r>
            <w:proofErr w:type="spellStart"/>
            <w:r w:rsidRPr="00FE508C">
              <w:rPr>
                <w:b/>
                <w:i/>
                <w:iCs/>
                <w:sz w:val="20"/>
                <w:szCs w:val="20"/>
              </w:rPr>
              <w:t>đất</w:t>
            </w:r>
            <w:proofErr w:type="spellEnd"/>
            <w:r w:rsidRPr="00FE508C">
              <w:rPr>
                <w:b/>
                <w:i/>
                <w:iCs/>
                <w:sz w:val="20"/>
                <w:szCs w:val="20"/>
              </w:rPr>
              <w:t xml:space="preserve"> </w:t>
            </w:r>
            <w:proofErr w:type="spellStart"/>
            <w:r w:rsidRPr="00FE508C">
              <w:rPr>
                <w:b/>
                <w:i/>
                <w:iCs/>
                <w:sz w:val="20"/>
                <w:szCs w:val="20"/>
              </w:rPr>
              <w:t>phải</w:t>
            </w:r>
            <w:proofErr w:type="spellEnd"/>
            <w:r w:rsidRPr="00FE508C">
              <w:rPr>
                <w:b/>
                <w:i/>
                <w:iCs/>
                <w:sz w:val="20"/>
                <w:szCs w:val="20"/>
              </w:rPr>
              <w:t xml:space="preserve"> </w:t>
            </w:r>
            <w:proofErr w:type="spellStart"/>
            <w:r w:rsidRPr="00FE508C">
              <w:rPr>
                <w:b/>
                <w:i/>
                <w:iCs/>
                <w:sz w:val="20"/>
                <w:szCs w:val="20"/>
              </w:rPr>
              <w:t>nộp</w:t>
            </w:r>
            <w:proofErr w:type="spellEnd"/>
            <w:r w:rsidRPr="00FE508C">
              <w:rPr>
                <w:b/>
                <w:i/>
                <w:iCs/>
                <w:sz w:val="20"/>
                <w:szCs w:val="20"/>
              </w:rPr>
              <w:t xml:space="preserve"> </w:t>
            </w:r>
            <w:proofErr w:type="spellStart"/>
            <w:r w:rsidRPr="00FE508C">
              <w:rPr>
                <w:b/>
                <w:i/>
                <w:iCs/>
                <w:sz w:val="20"/>
                <w:szCs w:val="20"/>
              </w:rPr>
              <w:t>số</w:t>
            </w:r>
            <w:proofErr w:type="spellEnd"/>
            <w:r w:rsidRPr="00FE508C">
              <w:rPr>
                <w:b/>
                <w:i/>
                <w:iCs/>
                <w:sz w:val="20"/>
                <w:szCs w:val="20"/>
              </w:rPr>
              <w:t xml:space="preserve"> </w:t>
            </w:r>
            <w:proofErr w:type="spellStart"/>
            <w:r w:rsidRPr="00FE508C">
              <w:rPr>
                <w:b/>
                <w:i/>
                <w:iCs/>
                <w:sz w:val="20"/>
                <w:szCs w:val="20"/>
              </w:rPr>
              <w:t>tiền</w:t>
            </w:r>
            <w:proofErr w:type="spellEnd"/>
            <w:r w:rsidRPr="00FE508C">
              <w:rPr>
                <w:b/>
                <w:i/>
                <w:iCs/>
                <w:sz w:val="20"/>
                <w:szCs w:val="20"/>
              </w:rPr>
              <w:t xml:space="preserve"> </w:t>
            </w:r>
            <w:proofErr w:type="spellStart"/>
            <w:r w:rsidRPr="00FE508C">
              <w:rPr>
                <w:b/>
                <w:i/>
                <w:iCs/>
                <w:sz w:val="20"/>
                <w:szCs w:val="20"/>
              </w:rPr>
              <w:t>thuê</w:t>
            </w:r>
            <w:proofErr w:type="spellEnd"/>
            <w:r w:rsidRPr="00FE508C">
              <w:rPr>
                <w:b/>
                <w:i/>
                <w:iCs/>
                <w:sz w:val="20"/>
                <w:szCs w:val="20"/>
              </w:rPr>
              <w:t xml:space="preserve"> </w:t>
            </w:r>
            <w:proofErr w:type="spellStart"/>
            <w:r w:rsidRPr="00FE508C">
              <w:rPr>
                <w:b/>
                <w:i/>
                <w:iCs/>
                <w:sz w:val="20"/>
                <w:szCs w:val="20"/>
              </w:rPr>
              <w:t>đất</w:t>
            </w:r>
            <w:proofErr w:type="spellEnd"/>
            <w:r w:rsidRPr="00FE508C">
              <w:rPr>
                <w:b/>
                <w:i/>
                <w:iCs/>
                <w:sz w:val="20"/>
                <w:szCs w:val="20"/>
              </w:rPr>
              <w:t xml:space="preserve"> </w:t>
            </w:r>
            <w:proofErr w:type="spellStart"/>
            <w:r w:rsidRPr="00FE508C">
              <w:rPr>
                <w:b/>
                <w:i/>
                <w:iCs/>
                <w:sz w:val="20"/>
                <w:szCs w:val="20"/>
              </w:rPr>
              <w:t>tăng</w:t>
            </w:r>
            <w:proofErr w:type="spellEnd"/>
            <w:r w:rsidRPr="00FE508C">
              <w:rPr>
                <w:b/>
                <w:i/>
                <w:iCs/>
                <w:sz w:val="20"/>
                <w:szCs w:val="20"/>
              </w:rPr>
              <w:t xml:space="preserve"> </w:t>
            </w:r>
            <w:proofErr w:type="spellStart"/>
            <w:r w:rsidRPr="00FE508C">
              <w:rPr>
                <w:b/>
                <w:i/>
                <w:iCs/>
                <w:sz w:val="20"/>
                <w:szCs w:val="20"/>
              </w:rPr>
              <w:t>thêm</w:t>
            </w:r>
            <w:proofErr w:type="spellEnd"/>
            <w:r w:rsidRPr="00FE508C">
              <w:rPr>
                <w:b/>
                <w:i/>
                <w:iCs/>
                <w:sz w:val="20"/>
                <w:szCs w:val="20"/>
              </w:rPr>
              <w:t xml:space="preserve"> </w:t>
            </w:r>
            <w:proofErr w:type="spellStart"/>
            <w:r w:rsidRPr="00FE508C">
              <w:rPr>
                <w:b/>
                <w:i/>
                <w:iCs/>
                <w:sz w:val="20"/>
                <w:szCs w:val="20"/>
              </w:rPr>
              <w:t>và</w:t>
            </w:r>
            <w:proofErr w:type="spellEnd"/>
            <w:r w:rsidRPr="00FE508C">
              <w:rPr>
                <w:b/>
                <w:i/>
                <w:iCs/>
                <w:sz w:val="20"/>
                <w:szCs w:val="20"/>
              </w:rPr>
              <w:t xml:space="preserve"> </w:t>
            </w:r>
            <w:proofErr w:type="spellStart"/>
            <w:r w:rsidRPr="00FE508C">
              <w:rPr>
                <w:b/>
                <w:i/>
                <w:iCs/>
                <w:sz w:val="20"/>
                <w:szCs w:val="20"/>
              </w:rPr>
              <w:t>nộp</w:t>
            </w:r>
            <w:proofErr w:type="spellEnd"/>
            <w:r w:rsidRPr="00FE508C">
              <w:rPr>
                <w:b/>
                <w:i/>
                <w:iCs/>
                <w:sz w:val="20"/>
                <w:szCs w:val="20"/>
              </w:rPr>
              <w:t xml:space="preserve"> </w:t>
            </w:r>
            <w:proofErr w:type="spellStart"/>
            <w:r w:rsidRPr="00FE508C">
              <w:rPr>
                <w:b/>
                <w:i/>
                <w:iCs/>
                <w:sz w:val="20"/>
                <w:szCs w:val="20"/>
              </w:rPr>
              <w:t>khoản</w:t>
            </w:r>
            <w:proofErr w:type="spellEnd"/>
            <w:r w:rsidRPr="00FE508C">
              <w:rPr>
                <w:b/>
                <w:i/>
                <w:iCs/>
                <w:sz w:val="20"/>
                <w:szCs w:val="20"/>
              </w:rPr>
              <w:t xml:space="preserve"> </w:t>
            </w:r>
            <w:proofErr w:type="spellStart"/>
            <w:r w:rsidRPr="00FE508C">
              <w:rPr>
                <w:b/>
                <w:i/>
                <w:iCs/>
                <w:sz w:val="20"/>
                <w:szCs w:val="20"/>
              </w:rPr>
              <w:t>thu</w:t>
            </w:r>
            <w:proofErr w:type="spellEnd"/>
            <w:r w:rsidRPr="00FE508C">
              <w:rPr>
                <w:b/>
                <w:i/>
                <w:iCs/>
                <w:sz w:val="20"/>
                <w:szCs w:val="20"/>
              </w:rPr>
              <w:t xml:space="preserve"> </w:t>
            </w:r>
            <w:proofErr w:type="spellStart"/>
            <w:r w:rsidRPr="00FE508C">
              <w:rPr>
                <w:b/>
                <w:i/>
                <w:iCs/>
                <w:sz w:val="20"/>
                <w:szCs w:val="20"/>
              </w:rPr>
              <w:t>bổ</w:t>
            </w:r>
            <w:proofErr w:type="spellEnd"/>
            <w:r w:rsidRPr="00FE508C">
              <w:rPr>
                <w:b/>
                <w:i/>
                <w:iCs/>
                <w:sz w:val="20"/>
                <w:szCs w:val="20"/>
              </w:rPr>
              <w:t xml:space="preserve"> sung </w:t>
            </w:r>
            <w:proofErr w:type="spellStart"/>
            <w:r w:rsidRPr="00FE508C">
              <w:rPr>
                <w:b/>
                <w:i/>
                <w:iCs/>
                <w:sz w:val="20"/>
                <w:szCs w:val="20"/>
              </w:rPr>
              <w:t>tính</w:t>
            </w:r>
            <w:proofErr w:type="spellEnd"/>
            <w:r w:rsidRPr="00FE508C">
              <w:rPr>
                <w:b/>
                <w:i/>
                <w:iCs/>
                <w:sz w:val="20"/>
                <w:szCs w:val="20"/>
              </w:rPr>
              <w:t xml:space="preserve"> </w:t>
            </w:r>
            <w:proofErr w:type="spellStart"/>
            <w:r w:rsidRPr="00FE508C">
              <w:rPr>
                <w:b/>
                <w:i/>
                <w:iCs/>
                <w:sz w:val="20"/>
                <w:szCs w:val="20"/>
              </w:rPr>
              <w:t>trên</w:t>
            </w:r>
            <w:proofErr w:type="spellEnd"/>
            <w:r w:rsidRPr="00FE508C">
              <w:rPr>
                <w:b/>
                <w:i/>
                <w:iCs/>
                <w:sz w:val="20"/>
                <w:szCs w:val="20"/>
              </w:rPr>
              <w:t xml:space="preserve"> </w:t>
            </w:r>
            <w:proofErr w:type="spellStart"/>
            <w:r w:rsidRPr="00FE508C">
              <w:rPr>
                <w:b/>
                <w:i/>
                <w:iCs/>
                <w:sz w:val="20"/>
                <w:szCs w:val="20"/>
              </w:rPr>
              <w:t>số</w:t>
            </w:r>
            <w:proofErr w:type="spellEnd"/>
            <w:r w:rsidRPr="00FE508C">
              <w:rPr>
                <w:b/>
                <w:i/>
                <w:iCs/>
                <w:sz w:val="20"/>
                <w:szCs w:val="20"/>
              </w:rPr>
              <w:t xml:space="preserve"> </w:t>
            </w:r>
            <w:proofErr w:type="spellStart"/>
            <w:r w:rsidRPr="00FE508C">
              <w:rPr>
                <w:b/>
                <w:i/>
                <w:iCs/>
                <w:sz w:val="20"/>
                <w:szCs w:val="20"/>
              </w:rPr>
              <w:t>tiền</w:t>
            </w:r>
            <w:proofErr w:type="spellEnd"/>
            <w:r w:rsidRPr="00FE508C">
              <w:rPr>
                <w:b/>
                <w:i/>
                <w:iCs/>
                <w:sz w:val="20"/>
                <w:szCs w:val="20"/>
              </w:rPr>
              <w:t xml:space="preserve"> </w:t>
            </w:r>
            <w:proofErr w:type="spellStart"/>
            <w:r w:rsidRPr="00FE508C">
              <w:rPr>
                <w:b/>
                <w:i/>
                <w:iCs/>
                <w:sz w:val="20"/>
                <w:szCs w:val="20"/>
              </w:rPr>
              <w:t>tăng</w:t>
            </w:r>
            <w:proofErr w:type="spellEnd"/>
            <w:r w:rsidRPr="00FE508C">
              <w:rPr>
                <w:b/>
                <w:i/>
                <w:iCs/>
                <w:sz w:val="20"/>
                <w:szCs w:val="20"/>
              </w:rPr>
              <w:t xml:space="preserve"> </w:t>
            </w:r>
            <w:proofErr w:type="spellStart"/>
            <w:r w:rsidRPr="00FE508C">
              <w:rPr>
                <w:b/>
                <w:i/>
                <w:iCs/>
                <w:sz w:val="20"/>
                <w:szCs w:val="20"/>
              </w:rPr>
              <w:t>thêm</w:t>
            </w:r>
            <w:proofErr w:type="spellEnd"/>
            <w:r w:rsidRPr="00FE508C">
              <w:rPr>
                <w:b/>
                <w:i/>
                <w:iCs/>
                <w:sz w:val="20"/>
                <w:szCs w:val="20"/>
              </w:rPr>
              <w:t xml:space="preserve"> </w:t>
            </w:r>
            <w:proofErr w:type="spellStart"/>
            <w:r w:rsidRPr="00FE508C">
              <w:rPr>
                <w:b/>
                <w:i/>
                <w:iCs/>
                <w:sz w:val="20"/>
                <w:szCs w:val="20"/>
              </w:rPr>
              <w:t>theo</w:t>
            </w:r>
            <w:proofErr w:type="spellEnd"/>
            <w:r w:rsidRPr="00FE508C">
              <w:rPr>
                <w:b/>
                <w:i/>
                <w:iCs/>
                <w:sz w:val="20"/>
                <w:szCs w:val="20"/>
              </w:rPr>
              <w:t xml:space="preserve"> </w:t>
            </w:r>
            <w:proofErr w:type="spellStart"/>
            <w:r w:rsidRPr="00FE508C">
              <w:rPr>
                <w:b/>
                <w:i/>
                <w:iCs/>
                <w:sz w:val="20"/>
                <w:szCs w:val="20"/>
              </w:rPr>
              <w:t>quy</w:t>
            </w:r>
            <w:proofErr w:type="spellEnd"/>
            <w:r w:rsidRPr="00FE508C">
              <w:rPr>
                <w:b/>
                <w:i/>
                <w:iCs/>
                <w:sz w:val="20"/>
                <w:szCs w:val="20"/>
              </w:rPr>
              <w:t xml:space="preserve"> </w:t>
            </w:r>
            <w:proofErr w:type="spellStart"/>
            <w:r w:rsidRPr="00FE508C">
              <w:rPr>
                <w:b/>
                <w:i/>
                <w:iCs/>
                <w:sz w:val="20"/>
                <w:szCs w:val="20"/>
              </w:rPr>
              <w:t>định</w:t>
            </w:r>
            <w:proofErr w:type="spellEnd"/>
            <w:r w:rsidRPr="00FE508C">
              <w:rPr>
                <w:b/>
                <w:i/>
                <w:iCs/>
                <w:sz w:val="20"/>
                <w:szCs w:val="20"/>
              </w:rPr>
              <w:t xml:space="preserve"> </w:t>
            </w:r>
            <w:proofErr w:type="spellStart"/>
            <w:r w:rsidRPr="00FE508C">
              <w:rPr>
                <w:b/>
                <w:i/>
                <w:iCs/>
                <w:sz w:val="20"/>
                <w:szCs w:val="20"/>
              </w:rPr>
              <w:t>tại</w:t>
            </w:r>
            <w:proofErr w:type="spellEnd"/>
            <w:r w:rsidRPr="00FE508C">
              <w:rPr>
                <w:b/>
                <w:i/>
                <w:iCs/>
                <w:sz w:val="20"/>
                <w:szCs w:val="20"/>
              </w:rPr>
              <w:t> </w:t>
            </w:r>
            <w:proofErr w:type="spellStart"/>
            <w:r w:rsidRPr="00FE508C">
              <w:rPr>
                <w:b/>
                <w:i/>
                <w:iCs/>
                <w:sz w:val="20"/>
                <w:szCs w:val="20"/>
              </w:rPr>
              <w:t>điểm</w:t>
            </w:r>
            <w:proofErr w:type="spellEnd"/>
            <w:r w:rsidRPr="00FE508C">
              <w:rPr>
                <w:b/>
                <w:i/>
                <w:iCs/>
                <w:sz w:val="20"/>
                <w:szCs w:val="20"/>
              </w:rPr>
              <w:t xml:space="preserve"> d </w:t>
            </w:r>
            <w:proofErr w:type="spellStart"/>
            <w:r w:rsidRPr="00FE508C">
              <w:rPr>
                <w:b/>
                <w:i/>
                <w:iCs/>
                <w:sz w:val="20"/>
                <w:szCs w:val="20"/>
              </w:rPr>
              <w:t>khoản</w:t>
            </w:r>
            <w:proofErr w:type="spellEnd"/>
            <w:r w:rsidRPr="00FE508C">
              <w:rPr>
                <w:b/>
                <w:i/>
                <w:iCs/>
                <w:sz w:val="20"/>
                <w:szCs w:val="20"/>
              </w:rPr>
              <w:t xml:space="preserve"> 2 </w:t>
            </w:r>
            <w:proofErr w:type="spellStart"/>
            <w:r w:rsidRPr="00FE508C">
              <w:rPr>
                <w:b/>
                <w:i/>
                <w:iCs/>
                <w:sz w:val="20"/>
                <w:szCs w:val="20"/>
              </w:rPr>
              <w:t>Điều</w:t>
            </w:r>
            <w:proofErr w:type="spellEnd"/>
            <w:r w:rsidRPr="00FE508C">
              <w:rPr>
                <w:b/>
                <w:i/>
                <w:iCs/>
                <w:sz w:val="20"/>
                <w:szCs w:val="20"/>
              </w:rPr>
              <w:t xml:space="preserve"> 257 </w:t>
            </w:r>
            <w:proofErr w:type="spellStart"/>
            <w:r w:rsidRPr="00FE508C">
              <w:rPr>
                <w:b/>
                <w:i/>
                <w:iCs/>
                <w:sz w:val="20"/>
                <w:szCs w:val="20"/>
              </w:rPr>
              <w:t>Luật</w:t>
            </w:r>
            <w:proofErr w:type="spellEnd"/>
            <w:r w:rsidRPr="00FE508C">
              <w:rPr>
                <w:b/>
                <w:i/>
                <w:iCs/>
                <w:sz w:val="20"/>
                <w:szCs w:val="20"/>
              </w:rPr>
              <w:t xml:space="preserve"> </w:t>
            </w:r>
            <w:proofErr w:type="spellStart"/>
            <w:r w:rsidRPr="00FE508C">
              <w:rPr>
                <w:b/>
                <w:i/>
                <w:iCs/>
                <w:sz w:val="20"/>
                <w:szCs w:val="20"/>
              </w:rPr>
              <w:t>Đất</w:t>
            </w:r>
            <w:proofErr w:type="spellEnd"/>
            <w:r w:rsidRPr="00FE508C">
              <w:rPr>
                <w:b/>
                <w:i/>
                <w:iCs/>
                <w:sz w:val="20"/>
                <w:szCs w:val="20"/>
              </w:rPr>
              <w:t xml:space="preserve"> </w:t>
            </w:r>
            <w:proofErr w:type="spellStart"/>
            <w:r w:rsidRPr="00FE508C">
              <w:rPr>
                <w:b/>
                <w:i/>
                <w:iCs/>
                <w:sz w:val="20"/>
                <w:szCs w:val="20"/>
              </w:rPr>
              <w:t>đai</w:t>
            </w:r>
            <w:proofErr w:type="spellEnd"/>
            <w:r w:rsidRPr="00FE508C">
              <w:rPr>
                <w:b/>
                <w:i/>
                <w:iCs/>
                <w:sz w:val="20"/>
                <w:szCs w:val="20"/>
              </w:rPr>
              <w:t xml:space="preserve"> </w:t>
            </w:r>
            <w:proofErr w:type="spellStart"/>
            <w:r w:rsidRPr="00FE508C">
              <w:rPr>
                <w:b/>
                <w:i/>
                <w:iCs/>
                <w:sz w:val="20"/>
                <w:szCs w:val="20"/>
              </w:rPr>
              <w:t>tính</w:t>
            </w:r>
            <w:proofErr w:type="spellEnd"/>
            <w:r w:rsidRPr="00FE508C">
              <w:rPr>
                <w:b/>
                <w:i/>
                <w:iCs/>
                <w:sz w:val="20"/>
                <w:szCs w:val="20"/>
              </w:rPr>
              <w:t xml:space="preserve"> </w:t>
            </w:r>
            <w:proofErr w:type="spellStart"/>
            <w:r w:rsidRPr="00FE508C">
              <w:rPr>
                <w:b/>
                <w:i/>
                <w:iCs/>
                <w:sz w:val="20"/>
                <w:szCs w:val="20"/>
              </w:rPr>
              <w:t>từ</w:t>
            </w:r>
            <w:proofErr w:type="spellEnd"/>
            <w:r w:rsidRPr="00FE508C">
              <w:rPr>
                <w:b/>
                <w:i/>
                <w:iCs/>
                <w:sz w:val="20"/>
                <w:szCs w:val="20"/>
              </w:rPr>
              <w:t xml:space="preserve"> </w:t>
            </w:r>
            <w:proofErr w:type="spellStart"/>
            <w:r w:rsidRPr="00FE508C">
              <w:rPr>
                <w:b/>
                <w:i/>
                <w:iCs/>
                <w:sz w:val="20"/>
                <w:szCs w:val="20"/>
              </w:rPr>
              <w:lastRenderedPageBreak/>
              <w:t>thời</w:t>
            </w:r>
            <w:proofErr w:type="spellEnd"/>
            <w:r w:rsidRPr="00FE508C">
              <w:rPr>
                <w:b/>
                <w:i/>
                <w:iCs/>
                <w:sz w:val="20"/>
                <w:szCs w:val="20"/>
              </w:rPr>
              <w:t xml:space="preserve"> </w:t>
            </w:r>
            <w:proofErr w:type="spellStart"/>
            <w:r w:rsidRPr="00FE508C">
              <w:rPr>
                <w:b/>
                <w:i/>
                <w:iCs/>
                <w:sz w:val="20"/>
                <w:szCs w:val="20"/>
              </w:rPr>
              <w:t>điểm</w:t>
            </w:r>
            <w:proofErr w:type="spellEnd"/>
            <w:r w:rsidRPr="00FE508C">
              <w:rPr>
                <w:b/>
                <w:i/>
                <w:iCs/>
                <w:sz w:val="20"/>
                <w:szCs w:val="20"/>
              </w:rPr>
              <w:t xml:space="preserve"> </w:t>
            </w:r>
            <w:proofErr w:type="spellStart"/>
            <w:r w:rsidRPr="00FE508C">
              <w:rPr>
                <w:b/>
                <w:i/>
                <w:iCs/>
                <w:sz w:val="20"/>
                <w:szCs w:val="20"/>
              </w:rPr>
              <w:t>tính</w:t>
            </w:r>
            <w:proofErr w:type="spellEnd"/>
            <w:r w:rsidRPr="00FE508C">
              <w:rPr>
                <w:b/>
                <w:i/>
                <w:iCs/>
                <w:sz w:val="20"/>
                <w:szCs w:val="20"/>
              </w:rPr>
              <w:t xml:space="preserve"> </w:t>
            </w:r>
            <w:proofErr w:type="spellStart"/>
            <w:r w:rsidRPr="00FE508C">
              <w:rPr>
                <w:b/>
                <w:i/>
                <w:iCs/>
                <w:sz w:val="20"/>
                <w:szCs w:val="20"/>
              </w:rPr>
              <w:t>tiền</w:t>
            </w:r>
            <w:proofErr w:type="spellEnd"/>
            <w:r w:rsidRPr="00FE508C">
              <w:rPr>
                <w:b/>
                <w:i/>
                <w:iCs/>
                <w:sz w:val="20"/>
                <w:szCs w:val="20"/>
              </w:rPr>
              <w:t xml:space="preserve"> </w:t>
            </w:r>
            <w:proofErr w:type="spellStart"/>
            <w:r w:rsidRPr="00FE508C">
              <w:rPr>
                <w:b/>
                <w:i/>
                <w:iCs/>
                <w:sz w:val="20"/>
                <w:szCs w:val="20"/>
              </w:rPr>
              <w:t>thuê</w:t>
            </w:r>
            <w:proofErr w:type="spellEnd"/>
            <w:r w:rsidRPr="00FE508C">
              <w:rPr>
                <w:b/>
                <w:i/>
                <w:iCs/>
                <w:sz w:val="20"/>
                <w:szCs w:val="20"/>
              </w:rPr>
              <w:t xml:space="preserve"> </w:t>
            </w:r>
            <w:proofErr w:type="spellStart"/>
            <w:r w:rsidRPr="00FE508C">
              <w:rPr>
                <w:b/>
                <w:i/>
                <w:iCs/>
                <w:sz w:val="20"/>
                <w:szCs w:val="20"/>
              </w:rPr>
              <w:t>đất</w:t>
            </w:r>
            <w:proofErr w:type="spellEnd"/>
            <w:r w:rsidRPr="00FE508C">
              <w:rPr>
                <w:b/>
                <w:i/>
                <w:iCs/>
                <w:sz w:val="20"/>
                <w:szCs w:val="20"/>
              </w:rPr>
              <w:t xml:space="preserve"> </w:t>
            </w:r>
            <w:proofErr w:type="spellStart"/>
            <w:r w:rsidRPr="00FE508C">
              <w:rPr>
                <w:b/>
                <w:i/>
                <w:iCs/>
                <w:sz w:val="20"/>
                <w:szCs w:val="20"/>
              </w:rPr>
              <w:t>theo</w:t>
            </w:r>
            <w:proofErr w:type="spellEnd"/>
            <w:r w:rsidRPr="00FE508C">
              <w:rPr>
                <w:b/>
                <w:i/>
                <w:iCs/>
                <w:sz w:val="20"/>
                <w:szCs w:val="20"/>
              </w:rPr>
              <w:t xml:space="preserve"> </w:t>
            </w:r>
            <w:proofErr w:type="spellStart"/>
            <w:r w:rsidRPr="00FE508C">
              <w:rPr>
                <w:b/>
                <w:i/>
                <w:iCs/>
                <w:sz w:val="20"/>
                <w:szCs w:val="20"/>
              </w:rPr>
              <w:t>quy</w:t>
            </w:r>
            <w:proofErr w:type="spellEnd"/>
            <w:r w:rsidRPr="00FE508C">
              <w:rPr>
                <w:b/>
                <w:i/>
                <w:iCs/>
                <w:sz w:val="20"/>
                <w:szCs w:val="20"/>
              </w:rPr>
              <w:t xml:space="preserve"> </w:t>
            </w:r>
            <w:proofErr w:type="spellStart"/>
            <w:r w:rsidRPr="00FE508C">
              <w:rPr>
                <w:b/>
                <w:i/>
                <w:iCs/>
                <w:sz w:val="20"/>
                <w:szCs w:val="20"/>
              </w:rPr>
              <w:t>định</w:t>
            </w:r>
            <w:proofErr w:type="spellEnd"/>
            <w:r w:rsidRPr="00FE508C">
              <w:rPr>
                <w:b/>
                <w:i/>
                <w:iCs/>
                <w:sz w:val="20"/>
                <w:szCs w:val="20"/>
              </w:rPr>
              <w:t xml:space="preserve"> </w:t>
            </w:r>
            <w:proofErr w:type="spellStart"/>
            <w:r w:rsidRPr="00FE508C">
              <w:rPr>
                <w:b/>
                <w:i/>
                <w:iCs/>
                <w:sz w:val="20"/>
                <w:szCs w:val="20"/>
              </w:rPr>
              <w:t>của</w:t>
            </w:r>
            <w:proofErr w:type="spellEnd"/>
            <w:r w:rsidRPr="00FE508C">
              <w:rPr>
                <w:b/>
                <w:i/>
                <w:iCs/>
                <w:sz w:val="20"/>
                <w:szCs w:val="20"/>
              </w:rPr>
              <w:t xml:space="preserve"> </w:t>
            </w:r>
            <w:proofErr w:type="spellStart"/>
            <w:r w:rsidRPr="00FE508C">
              <w:rPr>
                <w:b/>
                <w:i/>
                <w:iCs/>
                <w:sz w:val="20"/>
                <w:szCs w:val="20"/>
              </w:rPr>
              <w:t>pháp</w:t>
            </w:r>
            <w:proofErr w:type="spellEnd"/>
            <w:r w:rsidRPr="00FE508C">
              <w:rPr>
                <w:b/>
                <w:i/>
                <w:iCs/>
                <w:sz w:val="20"/>
                <w:szCs w:val="20"/>
              </w:rPr>
              <w:t xml:space="preserve"> </w:t>
            </w:r>
            <w:proofErr w:type="spellStart"/>
            <w:r w:rsidRPr="00FE508C">
              <w:rPr>
                <w:b/>
                <w:i/>
                <w:iCs/>
                <w:sz w:val="20"/>
                <w:szCs w:val="20"/>
              </w:rPr>
              <w:t>luật</w:t>
            </w:r>
            <w:proofErr w:type="spellEnd"/>
            <w:r w:rsidRPr="00FE508C">
              <w:rPr>
                <w:b/>
                <w:i/>
                <w:iCs/>
                <w:sz w:val="20"/>
                <w:szCs w:val="20"/>
              </w:rPr>
              <w:t> </w:t>
            </w:r>
            <w:proofErr w:type="spellStart"/>
            <w:r w:rsidRPr="00FE508C">
              <w:rPr>
                <w:b/>
                <w:i/>
                <w:iCs/>
                <w:sz w:val="20"/>
                <w:szCs w:val="20"/>
              </w:rPr>
              <w:t>từng</w:t>
            </w:r>
            <w:proofErr w:type="spellEnd"/>
            <w:r w:rsidRPr="00FE508C">
              <w:rPr>
                <w:b/>
                <w:i/>
                <w:iCs/>
                <w:sz w:val="20"/>
                <w:szCs w:val="20"/>
              </w:rPr>
              <w:t xml:space="preserve"> </w:t>
            </w:r>
            <w:proofErr w:type="spellStart"/>
            <w:r w:rsidRPr="00FE508C">
              <w:rPr>
                <w:b/>
                <w:i/>
                <w:iCs/>
                <w:sz w:val="20"/>
                <w:szCs w:val="20"/>
              </w:rPr>
              <w:t>thời</w:t>
            </w:r>
            <w:proofErr w:type="spellEnd"/>
            <w:r w:rsidRPr="00FE508C">
              <w:rPr>
                <w:b/>
                <w:i/>
                <w:iCs/>
                <w:sz w:val="20"/>
                <w:szCs w:val="20"/>
              </w:rPr>
              <w:t xml:space="preserve"> </w:t>
            </w:r>
            <w:proofErr w:type="spellStart"/>
            <w:r w:rsidRPr="00FE508C">
              <w:rPr>
                <w:b/>
                <w:i/>
                <w:iCs/>
                <w:sz w:val="20"/>
                <w:szCs w:val="20"/>
              </w:rPr>
              <w:t>kỳ</w:t>
            </w:r>
            <w:proofErr w:type="spellEnd"/>
            <w:r w:rsidRPr="00FE508C">
              <w:rPr>
                <w:b/>
                <w:i/>
                <w:iCs/>
                <w:sz w:val="20"/>
                <w:szCs w:val="20"/>
              </w:rPr>
              <w:t xml:space="preserve"> </w:t>
            </w:r>
            <w:proofErr w:type="spellStart"/>
            <w:r w:rsidRPr="00FE508C">
              <w:rPr>
                <w:b/>
                <w:i/>
                <w:iCs/>
                <w:sz w:val="20"/>
                <w:szCs w:val="20"/>
              </w:rPr>
              <w:t>đến</w:t>
            </w:r>
            <w:proofErr w:type="spellEnd"/>
            <w:r w:rsidRPr="00FE508C">
              <w:rPr>
                <w:b/>
                <w:i/>
                <w:iCs/>
                <w:sz w:val="20"/>
                <w:szCs w:val="20"/>
              </w:rPr>
              <w:t xml:space="preserve"> </w:t>
            </w:r>
            <w:proofErr w:type="spellStart"/>
            <w:r w:rsidRPr="00FE508C">
              <w:rPr>
                <w:b/>
                <w:i/>
                <w:iCs/>
                <w:sz w:val="20"/>
                <w:szCs w:val="20"/>
              </w:rPr>
              <w:t>thời</w:t>
            </w:r>
            <w:proofErr w:type="spellEnd"/>
            <w:r w:rsidRPr="00FE508C">
              <w:rPr>
                <w:b/>
                <w:i/>
                <w:iCs/>
                <w:sz w:val="20"/>
                <w:szCs w:val="20"/>
              </w:rPr>
              <w:t xml:space="preserve"> </w:t>
            </w:r>
            <w:proofErr w:type="spellStart"/>
            <w:r w:rsidRPr="00FE508C">
              <w:rPr>
                <w:b/>
                <w:i/>
                <w:iCs/>
                <w:sz w:val="20"/>
                <w:szCs w:val="20"/>
              </w:rPr>
              <w:t>điểm</w:t>
            </w:r>
            <w:proofErr w:type="spellEnd"/>
            <w:r w:rsidRPr="00FE508C">
              <w:rPr>
                <w:b/>
                <w:i/>
                <w:iCs/>
                <w:sz w:val="20"/>
                <w:szCs w:val="20"/>
              </w:rPr>
              <w:t xml:space="preserve"> </w:t>
            </w:r>
            <w:proofErr w:type="spellStart"/>
            <w:r w:rsidRPr="00FE508C">
              <w:rPr>
                <w:b/>
                <w:i/>
                <w:iCs/>
                <w:sz w:val="20"/>
                <w:szCs w:val="20"/>
              </w:rPr>
              <w:t>thông</w:t>
            </w:r>
            <w:proofErr w:type="spellEnd"/>
            <w:r w:rsidRPr="00FE508C">
              <w:rPr>
                <w:b/>
                <w:i/>
                <w:iCs/>
                <w:sz w:val="20"/>
                <w:szCs w:val="20"/>
              </w:rPr>
              <w:t xml:space="preserve"> </w:t>
            </w:r>
            <w:proofErr w:type="spellStart"/>
            <w:r w:rsidRPr="00FE508C">
              <w:rPr>
                <w:b/>
                <w:i/>
                <w:iCs/>
                <w:sz w:val="20"/>
                <w:szCs w:val="20"/>
              </w:rPr>
              <w:t>báo</w:t>
            </w:r>
            <w:proofErr w:type="spellEnd"/>
            <w:r w:rsidRPr="00FE508C">
              <w:rPr>
                <w:b/>
                <w:i/>
                <w:iCs/>
                <w:sz w:val="20"/>
                <w:szCs w:val="20"/>
              </w:rPr>
              <w:t xml:space="preserve"> </w:t>
            </w:r>
            <w:proofErr w:type="spellStart"/>
            <w:r w:rsidRPr="00FE508C">
              <w:rPr>
                <w:b/>
                <w:i/>
                <w:iCs/>
                <w:sz w:val="20"/>
                <w:szCs w:val="20"/>
              </w:rPr>
              <w:t>số</w:t>
            </w:r>
            <w:proofErr w:type="spellEnd"/>
            <w:r w:rsidRPr="00FE508C">
              <w:rPr>
                <w:b/>
                <w:i/>
                <w:iCs/>
                <w:sz w:val="20"/>
                <w:szCs w:val="20"/>
              </w:rPr>
              <w:t xml:space="preserve"> </w:t>
            </w:r>
            <w:proofErr w:type="spellStart"/>
            <w:r w:rsidRPr="00FE508C">
              <w:rPr>
                <w:b/>
                <w:i/>
                <w:iCs/>
                <w:sz w:val="20"/>
                <w:szCs w:val="20"/>
              </w:rPr>
              <w:t>tiền</w:t>
            </w:r>
            <w:proofErr w:type="spellEnd"/>
            <w:r w:rsidRPr="00FE508C">
              <w:rPr>
                <w:b/>
                <w:i/>
                <w:iCs/>
                <w:sz w:val="20"/>
                <w:szCs w:val="20"/>
              </w:rPr>
              <w:t xml:space="preserve"> </w:t>
            </w:r>
            <w:proofErr w:type="spellStart"/>
            <w:r w:rsidRPr="00FE508C">
              <w:rPr>
                <w:b/>
                <w:i/>
                <w:iCs/>
                <w:sz w:val="20"/>
                <w:szCs w:val="20"/>
              </w:rPr>
              <w:t>phải</w:t>
            </w:r>
            <w:proofErr w:type="spellEnd"/>
            <w:r w:rsidRPr="00FE508C">
              <w:rPr>
                <w:b/>
                <w:i/>
                <w:iCs/>
                <w:sz w:val="20"/>
                <w:szCs w:val="20"/>
              </w:rPr>
              <w:t xml:space="preserve"> </w:t>
            </w:r>
            <w:proofErr w:type="spellStart"/>
            <w:r w:rsidRPr="00FE508C">
              <w:rPr>
                <w:b/>
                <w:i/>
                <w:iCs/>
                <w:sz w:val="20"/>
                <w:szCs w:val="20"/>
              </w:rPr>
              <w:t>nộp</w:t>
            </w:r>
            <w:proofErr w:type="spellEnd"/>
            <w:r w:rsidRPr="00FE508C">
              <w:rPr>
                <w:b/>
                <w:i/>
                <w:iCs/>
                <w:sz w:val="20"/>
                <w:szCs w:val="20"/>
              </w:rPr>
              <w:t xml:space="preserve"> </w:t>
            </w:r>
            <w:proofErr w:type="spellStart"/>
            <w:r w:rsidRPr="00FE508C">
              <w:rPr>
                <w:b/>
                <w:i/>
                <w:iCs/>
                <w:sz w:val="20"/>
                <w:szCs w:val="20"/>
              </w:rPr>
              <w:t>tăng</w:t>
            </w:r>
            <w:proofErr w:type="spellEnd"/>
            <w:r w:rsidRPr="00FE508C">
              <w:rPr>
                <w:b/>
                <w:i/>
                <w:iCs/>
                <w:sz w:val="20"/>
                <w:szCs w:val="20"/>
              </w:rPr>
              <w:t xml:space="preserve"> </w:t>
            </w:r>
            <w:proofErr w:type="spellStart"/>
            <w:r w:rsidRPr="00FE508C">
              <w:rPr>
                <w:b/>
                <w:i/>
                <w:iCs/>
                <w:sz w:val="20"/>
                <w:szCs w:val="20"/>
              </w:rPr>
              <w:t>thêm</w:t>
            </w:r>
            <w:proofErr w:type="spellEnd"/>
            <w:r w:rsidRPr="00FE508C">
              <w:rPr>
                <w:b/>
                <w:i/>
                <w:iCs/>
                <w:sz w:val="20"/>
                <w:szCs w:val="20"/>
              </w:rPr>
              <w:t xml:space="preserve">, </w:t>
            </w:r>
            <w:proofErr w:type="spellStart"/>
            <w:r w:rsidRPr="00FE508C">
              <w:rPr>
                <w:b/>
                <w:i/>
                <w:sz w:val="20"/>
                <w:szCs w:val="20"/>
              </w:rPr>
              <w:t>sau</w:t>
            </w:r>
            <w:proofErr w:type="spellEnd"/>
            <w:r w:rsidRPr="00FE508C">
              <w:rPr>
                <w:b/>
                <w:i/>
                <w:sz w:val="20"/>
                <w:szCs w:val="20"/>
              </w:rPr>
              <w:t xml:space="preserve"> </w:t>
            </w:r>
            <w:proofErr w:type="spellStart"/>
            <w:r w:rsidRPr="00FE508C">
              <w:rPr>
                <w:b/>
                <w:i/>
                <w:sz w:val="20"/>
                <w:szCs w:val="20"/>
              </w:rPr>
              <w:t>khi</w:t>
            </w:r>
            <w:proofErr w:type="spellEnd"/>
            <w:r w:rsidRPr="00FE508C">
              <w:rPr>
                <w:b/>
                <w:i/>
                <w:sz w:val="20"/>
                <w:szCs w:val="20"/>
              </w:rPr>
              <w:t xml:space="preserve"> </w:t>
            </w:r>
            <w:proofErr w:type="spellStart"/>
            <w:r w:rsidRPr="00FE508C">
              <w:rPr>
                <w:b/>
                <w:i/>
                <w:sz w:val="20"/>
                <w:szCs w:val="20"/>
              </w:rPr>
              <w:t>trừ</w:t>
            </w:r>
            <w:proofErr w:type="spellEnd"/>
            <w:r w:rsidRPr="00FE508C">
              <w:rPr>
                <w:b/>
                <w:i/>
                <w:sz w:val="20"/>
                <w:szCs w:val="20"/>
              </w:rPr>
              <w:t xml:space="preserve"> </w:t>
            </w:r>
            <w:proofErr w:type="spellStart"/>
            <w:r w:rsidRPr="00FE508C">
              <w:rPr>
                <w:b/>
                <w:i/>
                <w:sz w:val="20"/>
                <w:szCs w:val="20"/>
              </w:rPr>
              <w:t>đi</w:t>
            </w:r>
            <w:proofErr w:type="spellEnd"/>
            <w:r w:rsidRPr="00FE508C">
              <w:rPr>
                <w:b/>
                <w:i/>
                <w:sz w:val="20"/>
                <w:szCs w:val="20"/>
              </w:rPr>
              <w:t xml:space="preserve"> </w:t>
            </w:r>
            <w:proofErr w:type="spellStart"/>
            <w:r w:rsidRPr="00FE508C">
              <w:rPr>
                <w:b/>
                <w:i/>
                <w:sz w:val="20"/>
                <w:szCs w:val="20"/>
              </w:rPr>
              <w:t>thời</w:t>
            </w:r>
            <w:proofErr w:type="spellEnd"/>
            <w:r w:rsidRPr="00FE508C">
              <w:rPr>
                <w:b/>
                <w:i/>
                <w:sz w:val="20"/>
                <w:szCs w:val="20"/>
              </w:rPr>
              <w:t xml:space="preserve"> </w:t>
            </w:r>
            <w:proofErr w:type="spellStart"/>
            <w:r w:rsidRPr="00FE508C">
              <w:rPr>
                <w:b/>
                <w:i/>
                <w:sz w:val="20"/>
                <w:szCs w:val="20"/>
              </w:rPr>
              <w:t>gian</w:t>
            </w:r>
            <w:proofErr w:type="spellEnd"/>
            <w:r w:rsidRPr="00FE508C">
              <w:rPr>
                <w:b/>
                <w:i/>
                <w:sz w:val="20"/>
                <w:szCs w:val="20"/>
              </w:rPr>
              <w:t xml:space="preserve"> </w:t>
            </w:r>
            <w:proofErr w:type="spellStart"/>
            <w:r w:rsidRPr="00FE508C">
              <w:rPr>
                <w:b/>
                <w:i/>
                <w:sz w:val="20"/>
                <w:szCs w:val="20"/>
              </w:rPr>
              <w:t>tối</w:t>
            </w:r>
            <w:proofErr w:type="spellEnd"/>
            <w:r w:rsidRPr="00FE508C">
              <w:rPr>
                <w:b/>
                <w:i/>
                <w:sz w:val="20"/>
                <w:szCs w:val="20"/>
              </w:rPr>
              <w:t xml:space="preserve"> </w:t>
            </w:r>
            <w:proofErr w:type="spellStart"/>
            <w:r w:rsidRPr="00FE508C">
              <w:rPr>
                <w:b/>
                <w:i/>
                <w:sz w:val="20"/>
                <w:szCs w:val="20"/>
              </w:rPr>
              <w:t>đa</w:t>
            </w:r>
            <w:proofErr w:type="spellEnd"/>
            <w:r w:rsidRPr="00FE508C">
              <w:rPr>
                <w:b/>
                <w:i/>
                <w:sz w:val="20"/>
                <w:szCs w:val="20"/>
              </w:rPr>
              <w:t xml:space="preserve"> </w:t>
            </w:r>
            <w:proofErr w:type="spellStart"/>
            <w:r w:rsidRPr="00FE508C">
              <w:rPr>
                <w:b/>
                <w:i/>
                <w:sz w:val="20"/>
                <w:szCs w:val="20"/>
              </w:rPr>
              <w:t>cơ</w:t>
            </w:r>
            <w:proofErr w:type="spellEnd"/>
            <w:r w:rsidRPr="00FE508C">
              <w:rPr>
                <w:b/>
                <w:i/>
                <w:sz w:val="20"/>
                <w:szCs w:val="20"/>
              </w:rPr>
              <w:t xml:space="preserve"> </w:t>
            </w:r>
            <w:proofErr w:type="spellStart"/>
            <w:r w:rsidRPr="00FE508C">
              <w:rPr>
                <w:b/>
                <w:i/>
                <w:sz w:val="20"/>
                <w:szCs w:val="20"/>
              </w:rPr>
              <w:t>quan</w:t>
            </w:r>
            <w:proofErr w:type="spellEnd"/>
            <w:r w:rsidRPr="00FE508C">
              <w:rPr>
                <w:b/>
                <w:i/>
                <w:sz w:val="20"/>
                <w:szCs w:val="20"/>
              </w:rPr>
              <w:t xml:space="preserve"> </w:t>
            </w:r>
            <w:proofErr w:type="spellStart"/>
            <w:r w:rsidRPr="00FE508C">
              <w:rPr>
                <w:b/>
                <w:i/>
                <w:sz w:val="20"/>
                <w:szCs w:val="20"/>
              </w:rPr>
              <w:t>nhà</w:t>
            </w:r>
            <w:proofErr w:type="spellEnd"/>
            <w:r w:rsidRPr="00FE508C">
              <w:rPr>
                <w:b/>
                <w:i/>
                <w:sz w:val="20"/>
                <w:szCs w:val="20"/>
              </w:rPr>
              <w:t xml:space="preserve"> </w:t>
            </w:r>
            <w:proofErr w:type="spellStart"/>
            <w:r w:rsidRPr="00FE508C">
              <w:rPr>
                <w:b/>
                <w:i/>
                <w:sz w:val="20"/>
                <w:szCs w:val="20"/>
              </w:rPr>
              <w:t>nước</w:t>
            </w:r>
            <w:proofErr w:type="spellEnd"/>
            <w:r w:rsidRPr="00FE508C">
              <w:rPr>
                <w:b/>
                <w:i/>
                <w:sz w:val="20"/>
                <w:szCs w:val="20"/>
              </w:rPr>
              <w:t xml:space="preserve"> </w:t>
            </w:r>
            <w:proofErr w:type="spellStart"/>
            <w:r w:rsidRPr="00FE508C">
              <w:rPr>
                <w:b/>
                <w:i/>
                <w:sz w:val="20"/>
                <w:szCs w:val="20"/>
              </w:rPr>
              <w:t>phải</w:t>
            </w:r>
            <w:proofErr w:type="spellEnd"/>
            <w:r w:rsidRPr="00FE508C">
              <w:rPr>
                <w:b/>
                <w:i/>
                <w:sz w:val="20"/>
                <w:szCs w:val="20"/>
              </w:rPr>
              <w:t xml:space="preserve"> </w:t>
            </w:r>
            <w:proofErr w:type="spellStart"/>
            <w:r w:rsidRPr="00FE508C">
              <w:rPr>
                <w:b/>
                <w:i/>
                <w:sz w:val="20"/>
                <w:szCs w:val="20"/>
              </w:rPr>
              <w:t>tổ</w:t>
            </w:r>
            <w:proofErr w:type="spellEnd"/>
            <w:r w:rsidRPr="00FE508C">
              <w:rPr>
                <w:b/>
                <w:i/>
                <w:sz w:val="20"/>
                <w:szCs w:val="20"/>
              </w:rPr>
              <w:t xml:space="preserve"> </w:t>
            </w:r>
            <w:proofErr w:type="spellStart"/>
            <w:r w:rsidRPr="00FE508C">
              <w:rPr>
                <w:b/>
                <w:i/>
                <w:sz w:val="20"/>
                <w:szCs w:val="20"/>
              </w:rPr>
              <w:t>chức</w:t>
            </w:r>
            <w:proofErr w:type="spellEnd"/>
            <w:r w:rsidRPr="00FE508C">
              <w:rPr>
                <w:b/>
                <w:i/>
                <w:sz w:val="20"/>
                <w:szCs w:val="20"/>
              </w:rPr>
              <w:t xml:space="preserve"> </w:t>
            </w:r>
            <w:proofErr w:type="spellStart"/>
            <w:r w:rsidRPr="00FE508C">
              <w:rPr>
                <w:b/>
                <w:i/>
                <w:sz w:val="20"/>
                <w:szCs w:val="20"/>
              </w:rPr>
              <w:t>thực</w:t>
            </w:r>
            <w:proofErr w:type="spellEnd"/>
            <w:r w:rsidRPr="00FE508C">
              <w:rPr>
                <w:b/>
                <w:i/>
                <w:sz w:val="20"/>
                <w:szCs w:val="20"/>
              </w:rPr>
              <w:t xml:space="preserve"> </w:t>
            </w:r>
            <w:proofErr w:type="spellStart"/>
            <w:r w:rsidRPr="00FE508C">
              <w:rPr>
                <w:b/>
                <w:i/>
                <w:sz w:val="20"/>
                <w:szCs w:val="20"/>
              </w:rPr>
              <w:t>hiện</w:t>
            </w:r>
            <w:proofErr w:type="spellEnd"/>
            <w:r w:rsidRPr="00FE508C">
              <w:rPr>
                <w:b/>
                <w:i/>
                <w:sz w:val="20"/>
                <w:szCs w:val="20"/>
              </w:rPr>
              <w:t xml:space="preserve"> </w:t>
            </w:r>
            <w:proofErr w:type="spellStart"/>
            <w:r w:rsidRPr="00FE508C">
              <w:rPr>
                <w:b/>
                <w:i/>
                <w:sz w:val="20"/>
                <w:szCs w:val="20"/>
              </w:rPr>
              <w:t>việc</w:t>
            </w:r>
            <w:proofErr w:type="spellEnd"/>
            <w:r w:rsidRPr="00FE508C">
              <w:rPr>
                <w:b/>
                <w:i/>
                <w:sz w:val="20"/>
                <w:szCs w:val="20"/>
              </w:rPr>
              <w:t xml:space="preserve"> </w:t>
            </w:r>
            <w:proofErr w:type="spellStart"/>
            <w:r w:rsidRPr="00FE508C">
              <w:rPr>
                <w:b/>
                <w:i/>
                <w:sz w:val="20"/>
                <w:szCs w:val="20"/>
              </w:rPr>
              <w:t>xác</w:t>
            </w:r>
            <w:proofErr w:type="spellEnd"/>
            <w:r w:rsidRPr="00FE508C">
              <w:rPr>
                <w:b/>
                <w:i/>
                <w:sz w:val="20"/>
                <w:szCs w:val="20"/>
              </w:rPr>
              <w:t xml:space="preserve"> </w:t>
            </w:r>
            <w:proofErr w:type="spellStart"/>
            <w:r w:rsidRPr="00FE508C">
              <w:rPr>
                <w:b/>
                <w:i/>
                <w:sz w:val="20"/>
                <w:szCs w:val="20"/>
              </w:rPr>
              <w:t>định</w:t>
            </w:r>
            <w:proofErr w:type="spellEnd"/>
            <w:r w:rsidRPr="00FE508C">
              <w:rPr>
                <w:b/>
                <w:i/>
                <w:sz w:val="20"/>
                <w:szCs w:val="20"/>
              </w:rPr>
              <w:t xml:space="preserve"> </w:t>
            </w:r>
            <w:proofErr w:type="spellStart"/>
            <w:r w:rsidRPr="00FE508C">
              <w:rPr>
                <w:b/>
                <w:i/>
                <w:sz w:val="20"/>
                <w:szCs w:val="20"/>
              </w:rPr>
              <w:t>giá</w:t>
            </w:r>
            <w:proofErr w:type="spellEnd"/>
            <w:r w:rsidRPr="00FE508C">
              <w:rPr>
                <w:b/>
                <w:i/>
                <w:sz w:val="20"/>
                <w:szCs w:val="20"/>
              </w:rPr>
              <w:t xml:space="preserve"> </w:t>
            </w:r>
            <w:proofErr w:type="spellStart"/>
            <w:r w:rsidRPr="00FE508C">
              <w:rPr>
                <w:b/>
                <w:i/>
                <w:sz w:val="20"/>
                <w:szCs w:val="20"/>
              </w:rPr>
              <w:t>đất</w:t>
            </w:r>
            <w:proofErr w:type="spellEnd"/>
            <w:r w:rsidRPr="00FE508C">
              <w:rPr>
                <w:b/>
                <w:i/>
                <w:sz w:val="20"/>
                <w:szCs w:val="20"/>
              </w:rPr>
              <w:t xml:space="preserve"> </w:t>
            </w:r>
            <w:proofErr w:type="spellStart"/>
            <w:r w:rsidRPr="00FE508C">
              <w:rPr>
                <w:b/>
                <w:i/>
                <w:sz w:val="20"/>
                <w:szCs w:val="20"/>
              </w:rPr>
              <w:t>cụ</w:t>
            </w:r>
            <w:proofErr w:type="spellEnd"/>
            <w:r w:rsidRPr="00FE508C">
              <w:rPr>
                <w:b/>
                <w:i/>
                <w:sz w:val="20"/>
                <w:szCs w:val="20"/>
              </w:rPr>
              <w:t xml:space="preserve"> </w:t>
            </w:r>
            <w:proofErr w:type="spellStart"/>
            <w:r w:rsidRPr="00FE508C">
              <w:rPr>
                <w:b/>
                <w:i/>
                <w:sz w:val="20"/>
                <w:szCs w:val="20"/>
              </w:rPr>
              <w:t>thể</w:t>
            </w:r>
            <w:proofErr w:type="spellEnd"/>
            <w:r w:rsidRPr="00FE508C">
              <w:rPr>
                <w:b/>
                <w:i/>
                <w:sz w:val="20"/>
                <w:szCs w:val="20"/>
              </w:rPr>
              <w:t xml:space="preserve"> </w:t>
            </w:r>
            <w:proofErr w:type="spellStart"/>
            <w:r w:rsidRPr="00FE508C">
              <w:rPr>
                <w:b/>
                <w:i/>
                <w:sz w:val="20"/>
                <w:szCs w:val="20"/>
              </w:rPr>
              <w:t>để</w:t>
            </w:r>
            <w:proofErr w:type="spellEnd"/>
            <w:r w:rsidRPr="00FE508C">
              <w:rPr>
                <w:b/>
                <w:i/>
                <w:sz w:val="20"/>
                <w:szCs w:val="20"/>
              </w:rPr>
              <w:t xml:space="preserve"> </w:t>
            </w:r>
            <w:proofErr w:type="spellStart"/>
            <w:r w:rsidRPr="00FE508C">
              <w:rPr>
                <w:b/>
                <w:i/>
                <w:sz w:val="20"/>
                <w:szCs w:val="20"/>
              </w:rPr>
              <w:t>tính</w:t>
            </w:r>
            <w:proofErr w:type="spellEnd"/>
            <w:r w:rsidRPr="00FE508C">
              <w:rPr>
                <w:b/>
                <w:i/>
                <w:sz w:val="20"/>
                <w:szCs w:val="20"/>
              </w:rPr>
              <w:t xml:space="preserve"> </w:t>
            </w:r>
            <w:proofErr w:type="spellStart"/>
            <w:r w:rsidRPr="00FE508C">
              <w:rPr>
                <w:b/>
                <w:i/>
                <w:sz w:val="20"/>
                <w:szCs w:val="20"/>
              </w:rPr>
              <w:t>tiền</w:t>
            </w:r>
            <w:proofErr w:type="spellEnd"/>
            <w:r w:rsidRPr="00FE508C">
              <w:rPr>
                <w:b/>
                <w:i/>
                <w:sz w:val="20"/>
                <w:szCs w:val="20"/>
              </w:rPr>
              <w:t xml:space="preserve"> </w:t>
            </w:r>
            <w:proofErr w:type="spellStart"/>
            <w:r w:rsidRPr="00FE508C">
              <w:rPr>
                <w:b/>
                <w:i/>
                <w:sz w:val="20"/>
                <w:szCs w:val="20"/>
              </w:rPr>
              <w:t>thuê</w:t>
            </w:r>
            <w:proofErr w:type="spellEnd"/>
            <w:r w:rsidRPr="00FE508C">
              <w:rPr>
                <w:b/>
                <w:i/>
                <w:sz w:val="20"/>
                <w:szCs w:val="20"/>
              </w:rPr>
              <w:t xml:space="preserve"> </w:t>
            </w:r>
            <w:proofErr w:type="spellStart"/>
            <w:r w:rsidRPr="00FE508C">
              <w:rPr>
                <w:b/>
                <w:i/>
                <w:sz w:val="20"/>
                <w:szCs w:val="20"/>
              </w:rPr>
              <w:t>đất</w:t>
            </w:r>
            <w:proofErr w:type="spellEnd"/>
            <w:r w:rsidRPr="00FE508C">
              <w:rPr>
                <w:b/>
                <w:i/>
                <w:sz w:val="20"/>
                <w:szCs w:val="20"/>
              </w:rPr>
              <w:t xml:space="preserve"> </w:t>
            </w:r>
            <w:proofErr w:type="spellStart"/>
            <w:r w:rsidRPr="00FE508C">
              <w:rPr>
                <w:b/>
                <w:i/>
                <w:sz w:val="20"/>
                <w:szCs w:val="20"/>
              </w:rPr>
              <w:t>theo</w:t>
            </w:r>
            <w:proofErr w:type="spellEnd"/>
            <w:r w:rsidRPr="00FE508C">
              <w:rPr>
                <w:b/>
                <w:i/>
                <w:sz w:val="20"/>
                <w:szCs w:val="20"/>
              </w:rPr>
              <w:t xml:space="preserve"> </w:t>
            </w:r>
            <w:proofErr w:type="spellStart"/>
            <w:r w:rsidRPr="00FE508C">
              <w:rPr>
                <w:b/>
                <w:i/>
                <w:sz w:val="20"/>
                <w:szCs w:val="20"/>
              </w:rPr>
              <w:t>quy</w:t>
            </w:r>
            <w:proofErr w:type="spellEnd"/>
            <w:r w:rsidRPr="00FE508C">
              <w:rPr>
                <w:b/>
                <w:i/>
                <w:sz w:val="20"/>
                <w:szCs w:val="20"/>
              </w:rPr>
              <w:t xml:space="preserve"> </w:t>
            </w:r>
            <w:proofErr w:type="spellStart"/>
            <w:r w:rsidRPr="00FE508C">
              <w:rPr>
                <w:b/>
                <w:i/>
                <w:sz w:val="20"/>
                <w:szCs w:val="20"/>
              </w:rPr>
              <w:t>định</w:t>
            </w:r>
            <w:proofErr w:type="spellEnd"/>
            <w:r w:rsidRPr="00FE508C">
              <w:rPr>
                <w:b/>
                <w:i/>
                <w:sz w:val="20"/>
                <w:szCs w:val="20"/>
              </w:rPr>
              <w:t xml:space="preserve"> </w:t>
            </w:r>
            <w:proofErr w:type="spellStart"/>
            <w:r w:rsidRPr="00FE508C">
              <w:rPr>
                <w:b/>
                <w:i/>
                <w:sz w:val="20"/>
                <w:szCs w:val="20"/>
              </w:rPr>
              <w:t>tại</w:t>
            </w:r>
            <w:proofErr w:type="spellEnd"/>
            <w:r w:rsidRPr="00FE508C">
              <w:rPr>
                <w:b/>
                <w:i/>
                <w:sz w:val="20"/>
                <w:szCs w:val="20"/>
              </w:rPr>
              <w:t xml:space="preserve"> </w:t>
            </w:r>
            <w:proofErr w:type="spellStart"/>
            <w:r w:rsidRPr="00FE508C">
              <w:rPr>
                <w:b/>
                <w:i/>
                <w:sz w:val="20"/>
                <w:szCs w:val="20"/>
              </w:rPr>
              <w:t>khoản</w:t>
            </w:r>
            <w:proofErr w:type="spellEnd"/>
            <w:r w:rsidRPr="00FE508C">
              <w:rPr>
                <w:b/>
                <w:i/>
                <w:sz w:val="20"/>
                <w:szCs w:val="20"/>
              </w:rPr>
              <w:t xml:space="preserve"> 4 </w:t>
            </w:r>
            <w:proofErr w:type="spellStart"/>
            <w:r w:rsidRPr="00FE508C">
              <w:rPr>
                <w:b/>
                <w:i/>
                <w:sz w:val="20"/>
                <w:szCs w:val="20"/>
              </w:rPr>
              <w:t>Điều</w:t>
            </w:r>
            <w:proofErr w:type="spellEnd"/>
            <w:r w:rsidRPr="00FE508C">
              <w:rPr>
                <w:b/>
                <w:i/>
                <w:sz w:val="20"/>
                <w:szCs w:val="20"/>
              </w:rPr>
              <w:t xml:space="preserve"> 155 </w:t>
            </w:r>
            <w:proofErr w:type="spellStart"/>
            <w:r w:rsidRPr="00FE508C">
              <w:rPr>
                <w:b/>
                <w:i/>
                <w:sz w:val="20"/>
                <w:szCs w:val="20"/>
              </w:rPr>
              <w:t>Luật</w:t>
            </w:r>
            <w:proofErr w:type="spellEnd"/>
            <w:r w:rsidRPr="00FE508C">
              <w:rPr>
                <w:b/>
                <w:i/>
                <w:sz w:val="20"/>
                <w:szCs w:val="20"/>
              </w:rPr>
              <w:t xml:space="preserve"> </w:t>
            </w:r>
            <w:proofErr w:type="spellStart"/>
            <w:r w:rsidRPr="00FE508C">
              <w:rPr>
                <w:b/>
                <w:i/>
                <w:sz w:val="20"/>
                <w:szCs w:val="20"/>
              </w:rPr>
              <w:t>Đất</w:t>
            </w:r>
            <w:proofErr w:type="spellEnd"/>
            <w:r w:rsidRPr="00FE508C">
              <w:rPr>
                <w:b/>
                <w:i/>
                <w:sz w:val="20"/>
                <w:szCs w:val="20"/>
              </w:rPr>
              <w:t xml:space="preserve"> </w:t>
            </w:r>
            <w:proofErr w:type="spellStart"/>
            <w:r w:rsidRPr="00FE508C">
              <w:rPr>
                <w:b/>
                <w:i/>
                <w:sz w:val="20"/>
                <w:szCs w:val="20"/>
              </w:rPr>
              <w:t>đai</w:t>
            </w:r>
            <w:proofErr w:type="spellEnd"/>
            <w:r w:rsidRPr="00FE508C">
              <w:rPr>
                <w:b/>
                <w:i/>
                <w:sz w:val="20"/>
                <w:szCs w:val="20"/>
              </w:rPr>
              <w:t xml:space="preserve"> </w:t>
            </w:r>
            <w:proofErr w:type="spellStart"/>
            <w:r w:rsidRPr="00FE508C">
              <w:rPr>
                <w:b/>
                <w:i/>
                <w:sz w:val="20"/>
                <w:szCs w:val="20"/>
              </w:rPr>
              <w:t>năm</w:t>
            </w:r>
            <w:proofErr w:type="spellEnd"/>
            <w:r w:rsidRPr="00FE508C">
              <w:rPr>
                <w:b/>
                <w:i/>
                <w:sz w:val="20"/>
                <w:szCs w:val="20"/>
              </w:rPr>
              <w:t xml:space="preserve"> 2024 (180 </w:t>
            </w:r>
            <w:proofErr w:type="spellStart"/>
            <w:r w:rsidRPr="00FE508C">
              <w:rPr>
                <w:b/>
                <w:i/>
                <w:sz w:val="20"/>
                <w:szCs w:val="20"/>
              </w:rPr>
              <w:t>ngày</w:t>
            </w:r>
            <w:proofErr w:type="spellEnd"/>
            <w:r w:rsidRPr="00FE508C">
              <w:rPr>
                <w:b/>
                <w:i/>
                <w:sz w:val="20"/>
                <w:szCs w:val="20"/>
              </w:rPr>
              <w:t>)</w:t>
            </w:r>
            <w:r w:rsidRPr="00FE508C">
              <w:rPr>
                <w:b/>
                <w:i/>
                <w:iCs/>
                <w:sz w:val="20"/>
                <w:szCs w:val="20"/>
              </w:rPr>
              <w:t xml:space="preserve">. </w:t>
            </w:r>
          </w:p>
          <w:p w14:paraId="64FEC7D4" w14:textId="77777777" w:rsidR="00FE508C" w:rsidRPr="00FE508C" w:rsidRDefault="00FE508C" w:rsidP="00FE508C">
            <w:pPr>
              <w:pStyle w:val="NormalWeb"/>
              <w:shd w:val="clear" w:color="auto" w:fill="FFFFFF"/>
              <w:spacing w:before="120" w:beforeAutospacing="0" w:after="120" w:afterAutospacing="0" w:line="283" w:lineRule="auto"/>
              <w:ind w:left="62" w:right="57" w:firstLine="60"/>
              <w:jc w:val="both"/>
              <w:rPr>
                <w:b/>
                <w:i/>
                <w:sz w:val="20"/>
                <w:szCs w:val="20"/>
              </w:rPr>
            </w:pPr>
            <w:r w:rsidRPr="00FE508C">
              <w:rPr>
                <w:b/>
                <w:i/>
                <w:iCs/>
                <w:sz w:val="20"/>
                <w:szCs w:val="20"/>
              </w:rPr>
              <w:t xml:space="preserve">b2) Trường </w:t>
            </w:r>
            <w:proofErr w:type="spellStart"/>
            <w:r w:rsidRPr="00FE508C">
              <w:rPr>
                <w:b/>
                <w:i/>
                <w:iCs/>
                <w:sz w:val="20"/>
                <w:szCs w:val="20"/>
              </w:rPr>
              <w:t>hợp</w:t>
            </w:r>
            <w:proofErr w:type="spellEnd"/>
            <w:r w:rsidRPr="00FE508C">
              <w:rPr>
                <w:b/>
                <w:i/>
                <w:iCs/>
                <w:sz w:val="20"/>
                <w:szCs w:val="20"/>
              </w:rPr>
              <w:t xml:space="preserve"> </w:t>
            </w:r>
            <w:r w:rsidRPr="00FE508C">
              <w:rPr>
                <w:b/>
                <w:i/>
                <w:sz w:val="20"/>
                <w:szCs w:val="20"/>
                <w:lang w:val="vi-VN"/>
              </w:rPr>
              <w:t>thu</w:t>
            </w:r>
            <w:r w:rsidRPr="00FE508C">
              <w:rPr>
                <w:b/>
                <w:i/>
                <w:sz w:val="20"/>
                <w:szCs w:val="20"/>
              </w:rPr>
              <w:t>ê đ</w:t>
            </w:r>
            <w:r w:rsidRPr="00FE508C">
              <w:rPr>
                <w:b/>
                <w:i/>
                <w:sz w:val="20"/>
                <w:szCs w:val="20"/>
                <w:lang w:val="vi-VN"/>
              </w:rPr>
              <w:t>ất trả tiền một lần cho cả thời gian thu</w:t>
            </w:r>
            <w:r w:rsidRPr="00FE508C">
              <w:rPr>
                <w:b/>
                <w:i/>
                <w:sz w:val="20"/>
                <w:szCs w:val="20"/>
              </w:rPr>
              <w:t xml:space="preserve">ê, </w:t>
            </w:r>
            <w:proofErr w:type="spellStart"/>
            <w:r w:rsidRPr="00FE508C">
              <w:rPr>
                <w:b/>
                <w:i/>
                <w:sz w:val="20"/>
                <w:szCs w:val="20"/>
              </w:rPr>
              <w:t>chưa</w:t>
            </w:r>
            <w:proofErr w:type="spellEnd"/>
            <w:r w:rsidRPr="00FE508C">
              <w:rPr>
                <w:b/>
                <w:i/>
                <w:sz w:val="20"/>
                <w:szCs w:val="20"/>
              </w:rPr>
              <w:t xml:space="preserve"> </w:t>
            </w:r>
            <w:proofErr w:type="spellStart"/>
            <w:r w:rsidRPr="00FE508C">
              <w:rPr>
                <w:b/>
                <w:i/>
                <w:sz w:val="20"/>
                <w:szCs w:val="20"/>
              </w:rPr>
              <w:t>nộp</w:t>
            </w:r>
            <w:proofErr w:type="spellEnd"/>
            <w:r w:rsidRPr="00FE508C">
              <w:rPr>
                <w:b/>
                <w:i/>
                <w:sz w:val="20"/>
                <w:szCs w:val="20"/>
              </w:rPr>
              <w:t xml:space="preserve"> </w:t>
            </w:r>
            <w:proofErr w:type="spellStart"/>
            <w:r w:rsidRPr="00FE508C">
              <w:rPr>
                <w:b/>
                <w:i/>
                <w:sz w:val="20"/>
                <w:szCs w:val="20"/>
              </w:rPr>
              <w:t>đủ</w:t>
            </w:r>
            <w:proofErr w:type="spellEnd"/>
            <w:r w:rsidRPr="00FE508C">
              <w:rPr>
                <w:b/>
                <w:i/>
                <w:sz w:val="20"/>
                <w:szCs w:val="20"/>
              </w:rPr>
              <w:t xml:space="preserve"> </w:t>
            </w:r>
            <w:proofErr w:type="spellStart"/>
            <w:r w:rsidRPr="00FE508C">
              <w:rPr>
                <w:b/>
                <w:i/>
                <w:sz w:val="20"/>
                <w:szCs w:val="20"/>
              </w:rPr>
              <w:t>số</w:t>
            </w:r>
            <w:proofErr w:type="spellEnd"/>
            <w:r w:rsidRPr="00FE508C">
              <w:rPr>
                <w:b/>
                <w:i/>
                <w:sz w:val="20"/>
                <w:szCs w:val="20"/>
              </w:rPr>
              <w:t xml:space="preserve"> </w:t>
            </w:r>
            <w:proofErr w:type="spellStart"/>
            <w:r w:rsidRPr="00FE508C">
              <w:rPr>
                <w:b/>
                <w:i/>
                <w:sz w:val="20"/>
                <w:szCs w:val="20"/>
              </w:rPr>
              <w:t>tiền</w:t>
            </w:r>
            <w:proofErr w:type="spellEnd"/>
            <w:r w:rsidRPr="00FE508C">
              <w:rPr>
                <w:b/>
                <w:i/>
                <w:sz w:val="20"/>
                <w:szCs w:val="20"/>
              </w:rPr>
              <w:t xml:space="preserve"> </w:t>
            </w:r>
            <w:proofErr w:type="spellStart"/>
            <w:r w:rsidRPr="00FE508C">
              <w:rPr>
                <w:b/>
                <w:i/>
                <w:sz w:val="20"/>
                <w:szCs w:val="20"/>
              </w:rPr>
              <w:t>theo</w:t>
            </w:r>
            <w:proofErr w:type="spellEnd"/>
            <w:r w:rsidRPr="00FE508C">
              <w:rPr>
                <w:b/>
                <w:i/>
                <w:sz w:val="20"/>
                <w:szCs w:val="20"/>
              </w:rPr>
              <w:t xml:space="preserve"> </w:t>
            </w:r>
            <w:proofErr w:type="spellStart"/>
            <w:r w:rsidRPr="00FE508C">
              <w:rPr>
                <w:b/>
                <w:i/>
                <w:sz w:val="20"/>
                <w:szCs w:val="20"/>
              </w:rPr>
              <w:t>thông</w:t>
            </w:r>
            <w:proofErr w:type="spellEnd"/>
            <w:r w:rsidRPr="00FE508C">
              <w:rPr>
                <w:b/>
                <w:i/>
                <w:sz w:val="20"/>
                <w:szCs w:val="20"/>
              </w:rPr>
              <w:t xml:space="preserve"> </w:t>
            </w:r>
            <w:proofErr w:type="spellStart"/>
            <w:r w:rsidRPr="00FE508C">
              <w:rPr>
                <w:b/>
                <w:i/>
                <w:sz w:val="20"/>
                <w:szCs w:val="20"/>
              </w:rPr>
              <w:t>báo</w:t>
            </w:r>
            <w:proofErr w:type="spellEnd"/>
            <w:r w:rsidRPr="00FE508C">
              <w:rPr>
                <w:b/>
                <w:i/>
                <w:iCs/>
                <w:sz w:val="20"/>
                <w:szCs w:val="20"/>
              </w:rPr>
              <w:t xml:space="preserve"> </w:t>
            </w:r>
            <w:proofErr w:type="spellStart"/>
            <w:r w:rsidRPr="00FE508C">
              <w:rPr>
                <w:b/>
                <w:i/>
                <w:iCs/>
                <w:sz w:val="20"/>
                <w:szCs w:val="20"/>
              </w:rPr>
              <w:t>thì</w:t>
            </w:r>
            <w:proofErr w:type="spellEnd"/>
            <w:r w:rsidRPr="00FE508C">
              <w:rPr>
                <w:b/>
                <w:i/>
                <w:iCs/>
                <w:sz w:val="20"/>
                <w:szCs w:val="20"/>
              </w:rPr>
              <w:t xml:space="preserve"> </w:t>
            </w:r>
            <w:proofErr w:type="spellStart"/>
            <w:r w:rsidRPr="00FE508C">
              <w:rPr>
                <w:b/>
                <w:i/>
                <w:iCs/>
                <w:sz w:val="20"/>
                <w:szCs w:val="20"/>
              </w:rPr>
              <w:t>phải</w:t>
            </w:r>
            <w:proofErr w:type="spellEnd"/>
            <w:r w:rsidRPr="00FE508C">
              <w:rPr>
                <w:b/>
                <w:i/>
                <w:iCs/>
                <w:sz w:val="20"/>
                <w:szCs w:val="20"/>
              </w:rPr>
              <w:t xml:space="preserve"> </w:t>
            </w:r>
            <w:proofErr w:type="spellStart"/>
            <w:r w:rsidRPr="00FE508C">
              <w:rPr>
                <w:b/>
                <w:i/>
                <w:iCs/>
                <w:sz w:val="20"/>
                <w:szCs w:val="20"/>
              </w:rPr>
              <w:t>nộp</w:t>
            </w:r>
            <w:proofErr w:type="spellEnd"/>
            <w:r w:rsidRPr="00FE508C">
              <w:rPr>
                <w:b/>
                <w:i/>
                <w:iCs/>
                <w:sz w:val="20"/>
                <w:szCs w:val="20"/>
              </w:rPr>
              <w:t xml:space="preserve"> </w:t>
            </w:r>
            <w:r w:rsidRPr="00FE508C">
              <w:rPr>
                <w:b/>
                <w:i/>
                <w:iCs/>
                <w:sz w:val="20"/>
                <w:szCs w:val="20"/>
                <w:lang w:val="vi-VN"/>
              </w:rPr>
              <w:t xml:space="preserve">số tiền </w:t>
            </w:r>
            <w:proofErr w:type="spellStart"/>
            <w:r w:rsidRPr="00FE508C">
              <w:rPr>
                <w:b/>
                <w:i/>
                <w:iCs/>
                <w:sz w:val="20"/>
                <w:szCs w:val="20"/>
              </w:rPr>
              <w:t>thuê</w:t>
            </w:r>
            <w:proofErr w:type="spellEnd"/>
            <w:r w:rsidRPr="00FE508C">
              <w:rPr>
                <w:b/>
                <w:i/>
                <w:iCs/>
                <w:sz w:val="20"/>
                <w:szCs w:val="20"/>
                <w:lang w:val="vi-VN"/>
              </w:rPr>
              <w:t xml:space="preserve"> đất c</w:t>
            </w:r>
            <w:proofErr w:type="spellStart"/>
            <w:r w:rsidRPr="00FE508C">
              <w:rPr>
                <w:b/>
                <w:i/>
                <w:iCs/>
                <w:sz w:val="20"/>
                <w:szCs w:val="20"/>
              </w:rPr>
              <w:t>òn</w:t>
            </w:r>
            <w:proofErr w:type="spellEnd"/>
            <w:r w:rsidRPr="00FE508C">
              <w:rPr>
                <w:b/>
                <w:i/>
                <w:iCs/>
                <w:sz w:val="20"/>
                <w:szCs w:val="20"/>
              </w:rPr>
              <w:t xml:space="preserve"> </w:t>
            </w:r>
            <w:proofErr w:type="spellStart"/>
            <w:r w:rsidRPr="00FE508C">
              <w:rPr>
                <w:b/>
                <w:i/>
                <w:iCs/>
                <w:sz w:val="20"/>
                <w:szCs w:val="20"/>
              </w:rPr>
              <w:t>thi</w:t>
            </w:r>
            <w:proofErr w:type="spellEnd"/>
            <w:r w:rsidRPr="00FE508C">
              <w:rPr>
                <w:b/>
                <w:i/>
                <w:iCs/>
                <w:sz w:val="20"/>
                <w:szCs w:val="20"/>
                <w:lang w:val="vi-VN"/>
              </w:rPr>
              <w:t>ếu</w:t>
            </w:r>
            <w:r w:rsidRPr="00FE508C">
              <w:rPr>
                <w:b/>
                <w:i/>
                <w:iCs/>
                <w:sz w:val="20"/>
                <w:szCs w:val="20"/>
              </w:rPr>
              <w:t xml:space="preserve">, </w:t>
            </w:r>
            <w:proofErr w:type="spellStart"/>
            <w:r w:rsidRPr="00FE508C">
              <w:rPr>
                <w:b/>
                <w:i/>
                <w:iCs/>
                <w:sz w:val="20"/>
                <w:szCs w:val="20"/>
              </w:rPr>
              <w:t>tiền</w:t>
            </w:r>
            <w:proofErr w:type="spellEnd"/>
            <w:r w:rsidRPr="00FE508C">
              <w:rPr>
                <w:b/>
                <w:i/>
                <w:iCs/>
                <w:sz w:val="20"/>
                <w:szCs w:val="20"/>
              </w:rPr>
              <w:t xml:space="preserve"> </w:t>
            </w:r>
            <w:proofErr w:type="spellStart"/>
            <w:r w:rsidRPr="00FE508C">
              <w:rPr>
                <w:b/>
                <w:i/>
                <w:iCs/>
                <w:sz w:val="20"/>
                <w:szCs w:val="20"/>
              </w:rPr>
              <w:t>chậm</w:t>
            </w:r>
            <w:proofErr w:type="spellEnd"/>
            <w:r w:rsidRPr="00FE508C">
              <w:rPr>
                <w:b/>
                <w:i/>
                <w:iCs/>
                <w:sz w:val="20"/>
                <w:szCs w:val="20"/>
              </w:rPr>
              <w:t xml:space="preserve"> </w:t>
            </w:r>
            <w:proofErr w:type="spellStart"/>
            <w:r w:rsidRPr="00FE508C">
              <w:rPr>
                <w:b/>
                <w:i/>
                <w:iCs/>
                <w:sz w:val="20"/>
                <w:szCs w:val="20"/>
              </w:rPr>
              <w:t>nộp</w:t>
            </w:r>
            <w:proofErr w:type="spellEnd"/>
            <w:r w:rsidRPr="00FE508C">
              <w:rPr>
                <w:b/>
                <w:i/>
                <w:iCs/>
                <w:sz w:val="20"/>
                <w:szCs w:val="20"/>
              </w:rPr>
              <w:t xml:space="preserve">; </w:t>
            </w:r>
            <w:proofErr w:type="spellStart"/>
            <w:r w:rsidRPr="00FE508C">
              <w:rPr>
                <w:b/>
                <w:i/>
                <w:iCs/>
                <w:sz w:val="20"/>
                <w:szCs w:val="20"/>
              </w:rPr>
              <w:t>phải</w:t>
            </w:r>
            <w:proofErr w:type="spellEnd"/>
            <w:r w:rsidRPr="00FE508C">
              <w:rPr>
                <w:b/>
                <w:i/>
                <w:iCs/>
                <w:sz w:val="20"/>
                <w:szCs w:val="20"/>
              </w:rPr>
              <w:t xml:space="preserve"> </w:t>
            </w:r>
            <w:proofErr w:type="spellStart"/>
            <w:r w:rsidRPr="00FE508C">
              <w:rPr>
                <w:b/>
                <w:i/>
                <w:iCs/>
                <w:sz w:val="20"/>
                <w:szCs w:val="20"/>
              </w:rPr>
              <w:t>nộp</w:t>
            </w:r>
            <w:proofErr w:type="spellEnd"/>
            <w:r w:rsidRPr="00FE508C">
              <w:rPr>
                <w:b/>
                <w:i/>
                <w:iCs/>
                <w:sz w:val="20"/>
                <w:szCs w:val="20"/>
              </w:rPr>
              <w:t xml:space="preserve"> </w:t>
            </w:r>
            <w:proofErr w:type="spellStart"/>
            <w:r w:rsidRPr="00FE508C">
              <w:rPr>
                <w:b/>
                <w:i/>
                <w:iCs/>
                <w:sz w:val="20"/>
                <w:szCs w:val="20"/>
              </w:rPr>
              <w:t>số</w:t>
            </w:r>
            <w:proofErr w:type="spellEnd"/>
            <w:r w:rsidRPr="00FE508C">
              <w:rPr>
                <w:b/>
                <w:i/>
                <w:iCs/>
                <w:sz w:val="20"/>
                <w:szCs w:val="20"/>
              </w:rPr>
              <w:t xml:space="preserve"> </w:t>
            </w:r>
            <w:proofErr w:type="spellStart"/>
            <w:r w:rsidRPr="00FE508C">
              <w:rPr>
                <w:b/>
                <w:i/>
                <w:iCs/>
                <w:sz w:val="20"/>
                <w:szCs w:val="20"/>
              </w:rPr>
              <w:t>tiền</w:t>
            </w:r>
            <w:proofErr w:type="spellEnd"/>
            <w:r w:rsidRPr="00FE508C">
              <w:rPr>
                <w:b/>
                <w:i/>
                <w:iCs/>
                <w:sz w:val="20"/>
                <w:szCs w:val="20"/>
              </w:rPr>
              <w:t xml:space="preserve"> </w:t>
            </w:r>
            <w:proofErr w:type="spellStart"/>
            <w:r w:rsidRPr="00FE508C">
              <w:rPr>
                <w:b/>
                <w:i/>
                <w:iCs/>
                <w:sz w:val="20"/>
                <w:szCs w:val="20"/>
              </w:rPr>
              <w:t>thuê</w:t>
            </w:r>
            <w:proofErr w:type="spellEnd"/>
            <w:r w:rsidRPr="00FE508C">
              <w:rPr>
                <w:b/>
                <w:i/>
                <w:iCs/>
                <w:sz w:val="20"/>
                <w:szCs w:val="20"/>
              </w:rPr>
              <w:t xml:space="preserve"> </w:t>
            </w:r>
            <w:proofErr w:type="spellStart"/>
            <w:r w:rsidRPr="00FE508C">
              <w:rPr>
                <w:b/>
                <w:i/>
                <w:iCs/>
                <w:sz w:val="20"/>
                <w:szCs w:val="20"/>
              </w:rPr>
              <w:t>đất</w:t>
            </w:r>
            <w:proofErr w:type="spellEnd"/>
            <w:r w:rsidRPr="00FE508C">
              <w:rPr>
                <w:b/>
                <w:i/>
                <w:iCs/>
                <w:sz w:val="20"/>
                <w:szCs w:val="20"/>
              </w:rPr>
              <w:t xml:space="preserve"> </w:t>
            </w:r>
            <w:proofErr w:type="spellStart"/>
            <w:r w:rsidRPr="00FE508C">
              <w:rPr>
                <w:b/>
                <w:i/>
                <w:iCs/>
                <w:sz w:val="20"/>
                <w:szCs w:val="20"/>
              </w:rPr>
              <w:t>tăng</w:t>
            </w:r>
            <w:proofErr w:type="spellEnd"/>
            <w:r w:rsidRPr="00FE508C">
              <w:rPr>
                <w:b/>
                <w:i/>
                <w:iCs/>
                <w:sz w:val="20"/>
                <w:szCs w:val="20"/>
              </w:rPr>
              <w:t xml:space="preserve"> </w:t>
            </w:r>
            <w:proofErr w:type="spellStart"/>
            <w:r w:rsidRPr="00FE508C">
              <w:rPr>
                <w:b/>
                <w:i/>
                <w:iCs/>
                <w:sz w:val="20"/>
                <w:szCs w:val="20"/>
              </w:rPr>
              <w:t>thêm</w:t>
            </w:r>
            <w:proofErr w:type="spellEnd"/>
            <w:r w:rsidRPr="00FE508C">
              <w:rPr>
                <w:b/>
                <w:i/>
                <w:iCs/>
                <w:sz w:val="20"/>
                <w:szCs w:val="20"/>
              </w:rPr>
              <w:t xml:space="preserve"> </w:t>
            </w:r>
            <w:proofErr w:type="spellStart"/>
            <w:r w:rsidRPr="00FE508C">
              <w:rPr>
                <w:b/>
                <w:i/>
                <w:iCs/>
                <w:sz w:val="20"/>
                <w:szCs w:val="20"/>
              </w:rPr>
              <w:t>và</w:t>
            </w:r>
            <w:proofErr w:type="spellEnd"/>
            <w:r w:rsidRPr="00FE508C">
              <w:rPr>
                <w:b/>
                <w:i/>
                <w:iCs/>
                <w:sz w:val="20"/>
                <w:szCs w:val="20"/>
              </w:rPr>
              <w:t xml:space="preserve"> </w:t>
            </w:r>
            <w:proofErr w:type="spellStart"/>
            <w:r w:rsidRPr="00FE508C">
              <w:rPr>
                <w:b/>
                <w:i/>
                <w:iCs/>
                <w:sz w:val="20"/>
                <w:szCs w:val="20"/>
              </w:rPr>
              <w:t>nộp</w:t>
            </w:r>
            <w:proofErr w:type="spellEnd"/>
            <w:r w:rsidRPr="00FE508C">
              <w:rPr>
                <w:b/>
                <w:i/>
                <w:iCs/>
                <w:sz w:val="20"/>
                <w:szCs w:val="20"/>
              </w:rPr>
              <w:t xml:space="preserve"> </w:t>
            </w:r>
            <w:proofErr w:type="spellStart"/>
            <w:r w:rsidRPr="00FE508C">
              <w:rPr>
                <w:b/>
                <w:i/>
                <w:iCs/>
                <w:sz w:val="20"/>
                <w:szCs w:val="20"/>
              </w:rPr>
              <w:t>khoản</w:t>
            </w:r>
            <w:proofErr w:type="spellEnd"/>
            <w:r w:rsidRPr="00FE508C">
              <w:rPr>
                <w:b/>
                <w:i/>
                <w:iCs/>
                <w:sz w:val="20"/>
                <w:szCs w:val="20"/>
              </w:rPr>
              <w:t xml:space="preserve"> </w:t>
            </w:r>
            <w:proofErr w:type="spellStart"/>
            <w:r w:rsidRPr="00FE508C">
              <w:rPr>
                <w:b/>
                <w:i/>
                <w:iCs/>
                <w:sz w:val="20"/>
                <w:szCs w:val="20"/>
              </w:rPr>
              <w:t>thu</w:t>
            </w:r>
            <w:proofErr w:type="spellEnd"/>
            <w:r w:rsidRPr="00FE508C">
              <w:rPr>
                <w:b/>
                <w:i/>
                <w:iCs/>
                <w:sz w:val="20"/>
                <w:szCs w:val="20"/>
              </w:rPr>
              <w:t xml:space="preserve"> </w:t>
            </w:r>
            <w:proofErr w:type="spellStart"/>
            <w:r w:rsidRPr="00FE508C">
              <w:rPr>
                <w:b/>
                <w:i/>
                <w:iCs/>
                <w:sz w:val="20"/>
                <w:szCs w:val="20"/>
              </w:rPr>
              <w:t>bổ</w:t>
            </w:r>
            <w:proofErr w:type="spellEnd"/>
            <w:r w:rsidRPr="00FE508C">
              <w:rPr>
                <w:b/>
                <w:i/>
                <w:iCs/>
                <w:sz w:val="20"/>
                <w:szCs w:val="20"/>
              </w:rPr>
              <w:t xml:space="preserve"> sung </w:t>
            </w:r>
            <w:proofErr w:type="spellStart"/>
            <w:r w:rsidRPr="00FE508C">
              <w:rPr>
                <w:b/>
                <w:i/>
                <w:iCs/>
                <w:sz w:val="20"/>
                <w:szCs w:val="20"/>
              </w:rPr>
              <w:t>theo</w:t>
            </w:r>
            <w:proofErr w:type="spellEnd"/>
            <w:r w:rsidRPr="00FE508C">
              <w:rPr>
                <w:b/>
                <w:i/>
                <w:iCs/>
                <w:sz w:val="20"/>
                <w:szCs w:val="20"/>
              </w:rPr>
              <w:t xml:space="preserve"> </w:t>
            </w:r>
            <w:proofErr w:type="spellStart"/>
            <w:r w:rsidRPr="00FE508C">
              <w:rPr>
                <w:b/>
                <w:i/>
                <w:iCs/>
                <w:sz w:val="20"/>
                <w:szCs w:val="20"/>
              </w:rPr>
              <w:t>quy</w:t>
            </w:r>
            <w:proofErr w:type="spellEnd"/>
            <w:r w:rsidRPr="00FE508C">
              <w:rPr>
                <w:b/>
                <w:i/>
                <w:iCs/>
                <w:sz w:val="20"/>
                <w:szCs w:val="20"/>
              </w:rPr>
              <w:t xml:space="preserve"> </w:t>
            </w:r>
            <w:proofErr w:type="spellStart"/>
            <w:r w:rsidRPr="00FE508C">
              <w:rPr>
                <w:b/>
                <w:i/>
                <w:iCs/>
                <w:sz w:val="20"/>
                <w:szCs w:val="20"/>
              </w:rPr>
              <w:t>định</w:t>
            </w:r>
            <w:proofErr w:type="spellEnd"/>
            <w:r w:rsidRPr="00FE508C">
              <w:rPr>
                <w:b/>
                <w:i/>
                <w:iCs/>
                <w:sz w:val="20"/>
                <w:szCs w:val="20"/>
              </w:rPr>
              <w:t xml:space="preserve"> </w:t>
            </w:r>
            <w:proofErr w:type="spellStart"/>
            <w:r w:rsidRPr="00FE508C">
              <w:rPr>
                <w:b/>
                <w:i/>
                <w:iCs/>
                <w:sz w:val="20"/>
                <w:szCs w:val="20"/>
              </w:rPr>
              <w:t>tại</w:t>
            </w:r>
            <w:proofErr w:type="spellEnd"/>
            <w:r w:rsidRPr="00FE508C">
              <w:rPr>
                <w:b/>
                <w:i/>
                <w:iCs/>
                <w:sz w:val="20"/>
                <w:szCs w:val="20"/>
              </w:rPr>
              <w:t xml:space="preserve"> </w:t>
            </w:r>
            <w:proofErr w:type="spellStart"/>
            <w:r w:rsidRPr="00FE508C">
              <w:rPr>
                <w:b/>
                <w:i/>
                <w:iCs/>
                <w:sz w:val="20"/>
                <w:szCs w:val="20"/>
              </w:rPr>
              <w:t>điểm</w:t>
            </w:r>
            <w:proofErr w:type="spellEnd"/>
            <w:r w:rsidRPr="00FE508C">
              <w:rPr>
                <w:b/>
                <w:i/>
                <w:iCs/>
                <w:sz w:val="20"/>
                <w:szCs w:val="20"/>
              </w:rPr>
              <w:t xml:space="preserve"> a, </w:t>
            </w:r>
            <w:proofErr w:type="spellStart"/>
            <w:r w:rsidRPr="00FE508C">
              <w:rPr>
                <w:b/>
                <w:i/>
                <w:iCs/>
                <w:sz w:val="20"/>
                <w:szCs w:val="20"/>
              </w:rPr>
              <w:t>tiết</w:t>
            </w:r>
            <w:proofErr w:type="spellEnd"/>
            <w:r w:rsidRPr="00FE508C">
              <w:rPr>
                <w:b/>
                <w:i/>
                <w:iCs/>
                <w:sz w:val="20"/>
                <w:szCs w:val="20"/>
              </w:rPr>
              <w:t xml:space="preserve"> b1 </w:t>
            </w:r>
            <w:proofErr w:type="spellStart"/>
            <w:r w:rsidRPr="00FE508C">
              <w:rPr>
                <w:b/>
                <w:i/>
                <w:iCs/>
                <w:sz w:val="20"/>
                <w:szCs w:val="20"/>
              </w:rPr>
              <w:t>điểm</w:t>
            </w:r>
            <w:proofErr w:type="spellEnd"/>
            <w:r w:rsidRPr="00FE508C">
              <w:rPr>
                <w:b/>
                <w:i/>
                <w:iCs/>
                <w:sz w:val="20"/>
                <w:szCs w:val="20"/>
              </w:rPr>
              <w:t xml:space="preserve"> b </w:t>
            </w:r>
            <w:proofErr w:type="spellStart"/>
            <w:r w:rsidRPr="00FE508C">
              <w:rPr>
                <w:b/>
                <w:i/>
                <w:iCs/>
                <w:sz w:val="20"/>
                <w:szCs w:val="20"/>
              </w:rPr>
              <w:t>khoản</w:t>
            </w:r>
            <w:proofErr w:type="spellEnd"/>
            <w:r w:rsidRPr="00FE508C">
              <w:rPr>
                <w:b/>
                <w:i/>
                <w:iCs/>
                <w:sz w:val="20"/>
                <w:szCs w:val="20"/>
              </w:rPr>
              <w:t xml:space="preserve"> </w:t>
            </w:r>
            <w:proofErr w:type="spellStart"/>
            <w:r w:rsidRPr="00FE508C">
              <w:rPr>
                <w:b/>
                <w:i/>
                <w:iCs/>
                <w:sz w:val="20"/>
                <w:szCs w:val="20"/>
              </w:rPr>
              <w:t>này</w:t>
            </w:r>
            <w:proofErr w:type="spellEnd"/>
            <w:r w:rsidRPr="00FE508C">
              <w:rPr>
                <w:b/>
                <w:i/>
                <w:iCs/>
                <w:sz w:val="20"/>
                <w:szCs w:val="20"/>
              </w:rPr>
              <w:t>.</w:t>
            </w:r>
          </w:p>
          <w:p w14:paraId="1D44F6F8" w14:textId="77777777" w:rsidR="00FE508C" w:rsidRPr="00FE508C" w:rsidRDefault="00FE508C" w:rsidP="00FE508C">
            <w:pPr>
              <w:pStyle w:val="NormalWeb"/>
              <w:shd w:val="clear" w:color="auto" w:fill="FFFFFF"/>
              <w:spacing w:before="120" w:beforeAutospacing="0" w:after="120" w:afterAutospacing="0" w:line="283" w:lineRule="auto"/>
              <w:ind w:left="62" w:right="57" w:firstLine="60"/>
              <w:jc w:val="both"/>
              <w:rPr>
                <w:b/>
                <w:i/>
                <w:iCs/>
                <w:sz w:val="20"/>
                <w:szCs w:val="20"/>
              </w:rPr>
            </w:pPr>
            <w:r w:rsidRPr="00FE508C">
              <w:rPr>
                <w:b/>
                <w:i/>
                <w:sz w:val="20"/>
                <w:szCs w:val="20"/>
              </w:rPr>
              <w:t>b3)</w:t>
            </w:r>
            <w:r w:rsidRPr="00FE508C">
              <w:rPr>
                <w:b/>
                <w:i/>
                <w:iCs/>
                <w:sz w:val="20"/>
                <w:szCs w:val="20"/>
              </w:rPr>
              <w:t xml:space="preserve"> Trường </w:t>
            </w:r>
            <w:proofErr w:type="spellStart"/>
            <w:r w:rsidRPr="00FE508C">
              <w:rPr>
                <w:b/>
                <w:i/>
                <w:iCs/>
                <w:sz w:val="20"/>
                <w:szCs w:val="20"/>
              </w:rPr>
              <w:t>hợp</w:t>
            </w:r>
            <w:proofErr w:type="spellEnd"/>
            <w:r w:rsidRPr="00FE508C">
              <w:rPr>
                <w:b/>
                <w:i/>
                <w:iCs/>
                <w:sz w:val="20"/>
                <w:szCs w:val="20"/>
              </w:rPr>
              <w:t xml:space="preserve"> </w:t>
            </w:r>
            <w:r w:rsidRPr="00FE508C">
              <w:rPr>
                <w:b/>
                <w:i/>
                <w:sz w:val="20"/>
                <w:szCs w:val="20"/>
                <w:lang w:val="vi-VN"/>
              </w:rPr>
              <w:t>thu</w:t>
            </w:r>
            <w:r w:rsidRPr="00FE508C">
              <w:rPr>
                <w:b/>
                <w:i/>
                <w:sz w:val="20"/>
                <w:szCs w:val="20"/>
              </w:rPr>
              <w:t>ê đ</w:t>
            </w:r>
            <w:r w:rsidRPr="00FE508C">
              <w:rPr>
                <w:b/>
                <w:i/>
                <w:sz w:val="20"/>
                <w:szCs w:val="20"/>
                <w:lang w:val="vi-VN"/>
              </w:rPr>
              <w:t>ất trả tiền</w:t>
            </w:r>
            <w:r w:rsidRPr="00FE508C">
              <w:rPr>
                <w:b/>
                <w:i/>
                <w:sz w:val="20"/>
                <w:szCs w:val="20"/>
              </w:rPr>
              <w:t xml:space="preserve"> </w:t>
            </w:r>
            <w:proofErr w:type="spellStart"/>
            <w:r w:rsidRPr="00FE508C">
              <w:rPr>
                <w:b/>
                <w:i/>
                <w:sz w:val="20"/>
                <w:szCs w:val="20"/>
              </w:rPr>
              <w:t>thuê</w:t>
            </w:r>
            <w:proofErr w:type="spellEnd"/>
            <w:r w:rsidRPr="00FE508C">
              <w:rPr>
                <w:b/>
                <w:i/>
                <w:sz w:val="20"/>
                <w:szCs w:val="20"/>
              </w:rPr>
              <w:t xml:space="preserve"> </w:t>
            </w:r>
            <w:proofErr w:type="spellStart"/>
            <w:r w:rsidRPr="00FE508C">
              <w:rPr>
                <w:b/>
                <w:i/>
                <w:sz w:val="20"/>
                <w:szCs w:val="20"/>
              </w:rPr>
              <w:t>đất</w:t>
            </w:r>
            <w:proofErr w:type="spellEnd"/>
            <w:r w:rsidRPr="00FE508C">
              <w:rPr>
                <w:b/>
                <w:i/>
                <w:sz w:val="20"/>
                <w:szCs w:val="20"/>
              </w:rPr>
              <w:t xml:space="preserve"> </w:t>
            </w:r>
            <w:proofErr w:type="spellStart"/>
            <w:r w:rsidRPr="00FE508C">
              <w:rPr>
                <w:b/>
                <w:i/>
                <w:sz w:val="20"/>
                <w:szCs w:val="20"/>
              </w:rPr>
              <w:t>hằng</w:t>
            </w:r>
            <w:proofErr w:type="spellEnd"/>
            <w:r w:rsidRPr="00FE508C">
              <w:rPr>
                <w:b/>
                <w:i/>
                <w:sz w:val="20"/>
                <w:szCs w:val="20"/>
              </w:rPr>
              <w:t xml:space="preserve"> </w:t>
            </w:r>
            <w:proofErr w:type="spellStart"/>
            <w:r w:rsidRPr="00FE508C">
              <w:rPr>
                <w:b/>
                <w:i/>
                <w:sz w:val="20"/>
                <w:szCs w:val="20"/>
              </w:rPr>
              <w:t>năm</w:t>
            </w:r>
            <w:proofErr w:type="spellEnd"/>
            <w:r w:rsidRPr="00FE508C">
              <w:rPr>
                <w:b/>
                <w:i/>
                <w:sz w:val="20"/>
                <w:szCs w:val="20"/>
              </w:rPr>
              <w:t xml:space="preserve">, nay </w:t>
            </w:r>
            <w:proofErr w:type="spellStart"/>
            <w:r w:rsidRPr="00FE508C">
              <w:rPr>
                <w:b/>
                <w:i/>
                <w:sz w:val="20"/>
                <w:szCs w:val="20"/>
                <w:shd w:val="clear" w:color="auto" w:fill="FFFFFF"/>
              </w:rPr>
              <w:t>cơ</w:t>
            </w:r>
            <w:proofErr w:type="spellEnd"/>
            <w:r w:rsidRPr="00FE508C">
              <w:rPr>
                <w:b/>
                <w:i/>
                <w:sz w:val="20"/>
                <w:szCs w:val="20"/>
                <w:shd w:val="clear" w:color="auto" w:fill="FFFFFF"/>
              </w:rPr>
              <w:t xml:space="preserve"> </w:t>
            </w:r>
            <w:proofErr w:type="spellStart"/>
            <w:r w:rsidRPr="00FE508C">
              <w:rPr>
                <w:b/>
                <w:i/>
                <w:sz w:val="20"/>
                <w:szCs w:val="20"/>
                <w:shd w:val="clear" w:color="auto" w:fill="FFFFFF"/>
              </w:rPr>
              <w:t>quan</w:t>
            </w:r>
            <w:proofErr w:type="spellEnd"/>
            <w:r w:rsidRPr="00FE508C">
              <w:rPr>
                <w:b/>
                <w:i/>
                <w:sz w:val="20"/>
                <w:szCs w:val="20"/>
                <w:shd w:val="clear" w:color="auto" w:fill="FFFFFF"/>
              </w:rPr>
              <w:t xml:space="preserve"> </w:t>
            </w:r>
            <w:proofErr w:type="spellStart"/>
            <w:r w:rsidRPr="00FE508C">
              <w:rPr>
                <w:b/>
                <w:i/>
                <w:sz w:val="20"/>
                <w:szCs w:val="20"/>
                <w:shd w:val="clear" w:color="auto" w:fill="FFFFFF"/>
              </w:rPr>
              <w:t>nhà</w:t>
            </w:r>
            <w:proofErr w:type="spellEnd"/>
            <w:r w:rsidRPr="00FE508C">
              <w:rPr>
                <w:b/>
                <w:i/>
                <w:sz w:val="20"/>
                <w:szCs w:val="20"/>
                <w:shd w:val="clear" w:color="auto" w:fill="FFFFFF"/>
              </w:rPr>
              <w:t xml:space="preserve"> </w:t>
            </w:r>
            <w:proofErr w:type="spellStart"/>
            <w:r w:rsidRPr="00FE508C">
              <w:rPr>
                <w:b/>
                <w:i/>
                <w:sz w:val="20"/>
                <w:szCs w:val="20"/>
                <w:shd w:val="clear" w:color="auto" w:fill="FFFFFF"/>
              </w:rPr>
              <w:t>nước</w:t>
            </w:r>
            <w:proofErr w:type="spellEnd"/>
            <w:r w:rsidRPr="00FE508C">
              <w:rPr>
                <w:b/>
                <w:i/>
                <w:sz w:val="20"/>
                <w:szCs w:val="20"/>
                <w:shd w:val="clear" w:color="auto" w:fill="FFFFFF"/>
              </w:rPr>
              <w:t xml:space="preserve"> </w:t>
            </w:r>
            <w:proofErr w:type="spellStart"/>
            <w:r w:rsidRPr="00FE508C">
              <w:rPr>
                <w:b/>
                <w:i/>
                <w:sz w:val="20"/>
                <w:szCs w:val="20"/>
                <w:shd w:val="clear" w:color="auto" w:fill="FFFFFF"/>
              </w:rPr>
              <w:t>có</w:t>
            </w:r>
            <w:proofErr w:type="spellEnd"/>
            <w:r w:rsidRPr="00FE508C">
              <w:rPr>
                <w:b/>
                <w:i/>
                <w:sz w:val="20"/>
                <w:szCs w:val="20"/>
                <w:shd w:val="clear" w:color="auto" w:fill="FFFFFF"/>
              </w:rPr>
              <w:t xml:space="preserve"> </w:t>
            </w:r>
            <w:proofErr w:type="spellStart"/>
            <w:r w:rsidRPr="00FE508C">
              <w:rPr>
                <w:b/>
                <w:i/>
                <w:sz w:val="20"/>
                <w:szCs w:val="20"/>
                <w:shd w:val="clear" w:color="auto" w:fill="FFFFFF"/>
              </w:rPr>
              <w:t>thẩm</w:t>
            </w:r>
            <w:proofErr w:type="spellEnd"/>
            <w:r w:rsidRPr="00FE508C">
              <w:rPr>
                <w:b/>
                <w:i/>
                <w:sz w:val="20"/>
                <w:szCs w:val="20"/>
                <w:shd w:val="clear" w:color="auto" w:fill="FFFFFF"/>
              </w:rPr>
              <w:t xml:space="preserve"> </w:t>
            </w:r>
            <w:proofErr w:type="spellStart"/>
            <w:r w:rsidRPr="00FE508C">
              <w:rPr>
                <w:b/>
                <w:i/>
                <w:sz w:val="20"/>
                <w:szCs w:val="20"/>
                <w:shd w:val="clear" w:color="auto" w:fill="FFFFFF"/>
              </w:rPr>
              <w:t>quyền</w:t>
            </w:r>
            <w:proofErr w:type="spellEnd"/>
            <w:r w:rsidRPr="00FE508C">
              <w:rPr>
                <w:b/>
                <w:i/>
                <w:sz w:val="20"/>
                <w:szCs w:val="20"/>
                <w:shd w:val="clear" w:color="auto" w:fill="FFFFFF"/>
              </w:rPr>
              <w:t xml:space="preserve"> </w:t>
            </w:r>
            <w:proofErr w:type="spellStart"/>
            <w:r w:rsidRPr="00FE508C">
              <w:rPr>
                <w:b/>
                <w:i/>
                <w:sz w:val="20"/>
                <w:szCs w:val="20"/>
                <w:shd w:val="clear" w:color="auto" w:fill="FFFFFF"/>
              </w:rPr>
              <w:t>tính</w:t>
            </w:r>
            <w:proofErr w:type="spellEnd"/>
            <w:r w:rsidRPr="00FE508C">
              <w:rPr>
                <w:b/>
                <w:i/>
                <w:sz w:val="20"/>
                <w:szCs w:val="20"/>
                <w:shd w:val="clear" w:color="auto" w:fill="FFFFFF"/>
              </w:rPr>
              <w:t xml:space="preserve"> </w:t>
            </w:r>
            <w:proofErr w:type="spellStart"/>
            <w:r w:rsidRPr="00FE508C">
              <w:rPr>
                <w:b/>
                <w:i/>
                <w:sz w:val="20"/>
                <w:szCs w:val="20"/>
                <w:shd w:val="clear" w:color="auto" w:fill="FFFFFF"/>
              </w:rPr>
              <w:t>lại</w:t>
            </w:r>
            <w:proofErr w:type="spellEnd"/>
            <w:r w:rsidRPr="00FE508C">
              <w:rPr>
                <w:b/>
                <w:i/>
                <w:sz w:val="20"/>
                <w:szCs w:val="20"/>
                <w:shd w:val="clear" w:color="auto" w:fill="FFFFFF"/>
              </w:rPr>
              <w:t xml:space="preserve"> </w:t>
            </w:r>
            <w:proofErr w:type="spellStart"/>
            <w:r w:rsidRPr="00FE508C">
              <w:rPr>
                <w:b/>
                <w:i/>
                <w:sz w:val="20"/>
                <w:szCs w:val="20"/>
                <w:shd w:val="clear" w:color="auto" w:fill="FFFFFF"/>
              </w:rPr>
              <w:t>mà</w:t>
            </w:r>
            <w:proofErr w:type="spellEnd"/>
            <w:r w:rsidRPr="00FE508C">
              <w:rPr>
                <w:b/>
                <w:i/>
                <w:sz w:val="20"/>
                <w:szCs w:val="20"/>
                <w:shd w:val="clear" w:color="auto" w:fill="FFFFFF"/>
              </w:rPr>
              <w:t xml:space="preserve"> </w:t>
            </w:r>
            <w:proofErr w:type="spellStart"/>
            <w:r w:rsidRPr="00FE508C">
              <w:rPr>
                <w:b/>
                <w:i/>
                <w:sz w:val="20"/>
                <w:szCs w:val="20"/>
                <w:shd w:val="clear" w:color="auto" w:fill="FFFFFF"/>
              </w:rPr>
              <w:t>phát</w:t>
            </w:r>
            <w:proofErr w:type="spellEnd"/>
            <w:r w:rsidRPr="00FE508C">
              <w:rPr>
                <w:b/>
                <w:i/>
                <w:sz w:val="20"/>
                <w:szCs w:val="20"/>
                <w:shd w:val="clear" w:color="auto" w:fill="FFFFFF"/>
              </w:rPr>
              <w:t xml:space="preserve"> </w:t>
            </w:r>
            <w:proofErr w:type="spellStart"/>
            <w:r w:rsidRPr="00FE508C">
              <w:rPr>
                <w:b/>
                <w:i/>
                <w:sz w:val="20"/>
                <w:szCs w:val="20"/>
                <w:shd w:val="clear" w:color="auto" w:fill="FFFFFF"/>
              </w:rPr>
              <w:t>sinh</w:t>
            </w:r>
            <w:proofErr w:type="spellEnd"/>
            <w:r w:rsidRPr="00FE508C">
              <w:rPr>
                <w:b/>
                <w:i/>
                <w:sz w:val="20"/>
                <w:szCs w:val="20"/>
                <w:shd w:val="clear" w:color="auto" w:fill="FFFFFF"/>
              </w:rPr>
              <w:t xml:space="preserve"> </w:t>
            </w:r>
            <w:proofErr w:type="spellStart"/>
            <w:r w:rsidRPr="00FE508C">
              <w:rPr>
                <w:b/>
                <w:i/>
                <w:sz w:val="20"/>
                <w:szCs w:val="20"/>
                <w:shd w:val="clear" w:color="auto" w:fill="FFFFFF"/>
              </w:rPr>
              <w:t>khoản</w:t>
            </w:r>
            <w:proofErr w:type="spellEnd"/>
            <w:r w:rsidRPr="00FE508C">
              <w:rPr>
                <w:b/>
                <w:i/>
                <w:sz w:val="20"/>
                <w:szCs w:val="20"/>
                <w:shd w:val="clear" w:color="auto" w:fill="FFFFFF"/>
              </w:rPr>
              <w:t xml:space="preserve"> </w:t>
            </w:r>
            <w:proofErr w:type="spellStart"/>
            <w:r w:rsidRPr="00FE508C">
              <w:rPr>
                <w:b/>
                <w:i/>
                <w:sz w:val="20"/>
                <w:szCs w:val="20"/>
                <w:shd w:val="clear" w:color="auto" w:fill="FFFFFF"/>
              </w:rPr>
              <w:t>tiền</w:t>
            </w:r>
            <w:proofErr w:type="spellEnd"/>
            <w:r w:rsidRPr="00FE508C">
              <w:rPr>
                <w:b/>
                <w:i/>
                <w:sz w:val="20"/>
                <w:szCs w:val="20"/>
                <w:shd w:val="clear" w:color="auto" w:fill="FFFFFF"/>
              </w:rPr>
              <w:t xml:space="preserve"> </w:t>
            </w:r>
            <w:proofErr w:type="spellStart"/>
            <w:r w:rsidRPr="00FE508C">
              <w:rPr>
                <w:b/>
                <w:i/>
                <w:sz w:val="20"/>
                <w:szCs w:val="20"/>
                <w:shd w:val="clear" w:color="auto" w:fill="FFFFFF"/>
              </w:rPr>
              <w:t>thuê</w:t>
            </w:r>
            <w:proofErr w:type="spellEnd"/>
            <w:r w:rsidRPr="00FE508C">
              <w:rPr>
                <w:b/>
                <w:i/>
                <w:sz w:val="20"/>
                <w:szCs w:val="20"/>
                <w:shd w:val="clear" w:color="auto" w:fill="FFFFFF"/>
              </w:rPr>
              <w:t xml:space="preserve"> </w:t>
            </w:r>
            <w:proofErr w:type="spellStart"/>
            <w:r w:rsidRPr="00FE508C">
              <w:rPr>
                <w:b/>
                <w:i/>
                <w:sz w:val="20"/>
                <w:szCs w:val="20"/>
                <w:shd w:val="clear" w:color="auto" w:fill="FFFFFF"/>
              </w:rPr>
              <w:t>đất</w:t>
            </w:r>
            <w:proofErr w:type="spellEnd"/>
            <w:r w:rsidRPr="00FE508C">
              <w:rPr>
                <w:b/>
                <w:i/>
                <w:sz w:val="20"/>
                <w:szCs w:val="20"/>
                <w:shd w:val="clear" w:color="auto" w:fill="FFFFFF"/>
              </w:rPr>
              <w:t xml:space="preserve"> </w:t>
            </w:r>
            <w:proofErr w:type="spellStart"/>
            <w:r w:rsidRPr="00FE508C">
              <w:rPr>
                <w:b/>
                <w:i/>
                <w:sz w:val="20"/>
                <w:szCs w:val="20"/>
                <w:shd w:val="clear" w:color="auto" w:fill="FFFFFF"/>
              </w:rPr>
              <w:t>tăng</w:t>
            </w:r>
            <w:proofErr w:type="spellEnd"/>
            <w:r w:rsidRPr="00FE508C">
              <w:rPr>
                <w:b/>
                <w:i/>
                <w:sz w:val="20"/>
                <w:szCs w:val="20"/>
                <w:shd w:val="clear" w:color="auto" w:fill="FFFFFF"/>
              </w:rPr>
              <w:t xml:space="preserve"> </w:t>
            </w:r>
            <w:proofErr w:type="spellStart"/>
            <w:r w:rsidRPr="00FE508C">
              <w:rPr>
                <w:b/>
                <w:i/>
                <w:sz w:val="20"/>
                <w:szCs w:val="20"/>
                <w:shd w:val="clear" w:color="auto" w:fill="FFFFFF"/>
              </w:rPr>
              <w:t>thêm</w:t>
            </w:r>
            <w:proofErr w:type="spellEnd"/>
            <w:r w:rsidRPr="00FE508C">
              <w:rPr>
                <w:b/>
                <w:i/>
                <w:sz w:val="20"/>
                <w:szCs w:val="20"/>
                <w:shd w:val="clear" w:color="auto" w:fill="FFFFFF"/>
              </w:rPr>
              <w:t xml:space="preserve"> so </w:t>
            </w:r>
            <w:proofErr w:type="spellStart"/>
            <w:r w:rsidRPr="00FE508C">
              <w:rPr>
                <w:b/>
                <w:i/>
                <w:sz w:val="20"/>
                <w:szCs w:val="20"/>
                <w:shd w:val="clear" w:color="auto" w:fill="FFFFFF"/>
              </w:rPr>
              <w:t>với</w:t>
            </w:r>
            <w:proofErr w:type="spellEnd"/>
            <w:r w:rsidRPr="00FE508C">
              <w:rPr>
                <w:b/>
                <w:i/>
                <w:sz w:val="20"/>
                <w:szCs w:val="20"/>
                <w:shd w:val="clear" w:color="auto" w:fill="FFFFFF"/>
              </w:rPr>
              <w:t xml:space="preserve"> </w:t>
            </w:r>
            <w:proofErr w:type="spellStart"/>
            <w:r w:rsidRPr="00FE508C">
              <w:rPr>
                <w:b/>
                <w:i/>
                <w:sz w:val="20"/>
                <w:szCs w:val="20"/>
                <w:shd w:val="clear" w:color="auto" w:fill="FFFFFF"/>
              </w:rPr>
              <w:t>số</w:t>
            </w:r>
            <w:proofErr w:type="spellEnd"/>
            <w:r w:rsidRPr="00FE508C">
              <w:rPr>
                <w:b/>
                <w:i/>
                <w:sz w:val="20"/>
                <w:szCs w:val="20"/>
                <w:shd w:val="clear" w:color="auto" w:fill="FFFFFF"/>
              </w:rPr>
              <w:t xml:space="preserve"> </w:t>
            </w:r>
            <w:proofErr w:type="spellStart"/>
            <w:r w:rsidRPr="00FE508C">
              <w:rPr>
                <w:b/>
                <w:i/>
                <w:sz w:val="20"/>
                <w:szCs w:val="20"/>
                <w:shd w:val="clear" w:color="auto" w:fill="FFFFFF"/>
              </w:rPr>
              <w:t>tiền</w:t>
            </w:r>
            <w:proofErr w:type="spellEnd"/>
            <w:r w:rsidRPr="00FE508C">
              <w:rPr>
                <w:b/>
                <w:i/>
                <w:sz w:val="20"/>
                <w:szCs w:val="20"/>
                <w:shd w:val="clear" w:color="auto" w:fill="FFFFFF"/>
              </w:rPr>
              <w:t xml:space="preserve"> </w:t>
            </w:r>
            <w:proofErr w:type="spellStart"/>
            <w:r w:rsidRPr="00FE508C">
              <w:rPr>
                <w:b/>
                <w:i/>
                <w:sz w:val="20"/>
                <w:szCs w:val="20"/>
                <w:shd w:val="clear" w:color="auto" w:fill="FFFFFF"/>
              </w:rPr>
              <w:t>đã</w:t>
            </w:r>
            <w:proofErr w:type="spellEnd"/>
            <w:r w:rsidRPr="00FE508C">
              <w:rPr>
                <w:b/>
                <w:i/>
                <w:sz w:val="20"/>
                <w:szCs w:val="20"/>
                <w:shd w:val="clear" w:color="auto" w:fill="FFFFFF"/>
              </w:rPr>
              <w:t xml:space="preserve"> </w:t>
            </w:r>
            <w:proofErr w:type="spellStart"/>
            <w:r w:rsidRPr="00FE508C">
              <w:rPr>
                <w:b/>
                <w:i/>
                <w:sz w:val="20"/>
                <w:szCs w:val="20"/>
                <w:shd w:val="clear" w:color="auto" w:fill="FFFFFF"/>
              </w:rPr>
              <w:t>nộp</w:t>
            </w:r>
            <w:proofErr w:type="spellEnd"/>
            <w:r w:rsidRPr="00FE508C">
              <w:rPr>
                <w:b/>
                <w:i/>
                <w:sz w:val="20"/>
                <w:szCs w:val="20"/>
                <w:shd w:val="clear" w:color="auto" w:fill="FFFFFF"/>
              </w:rPr>
              <w:t xml:space="preserve"> </w:t>
            </w:r>
            <w:proofErr w:type="spellStart"/>
            <w:r w:rsidRPr="00FE508C">
              <w:rPr>
                <w:b/>
                <w:i/>
                <w:sz w:val="20"/>
                <w:szCs w:val="20"/>
                <w:shd w:val="clear" w:color="auto" w:fill="FFFFFF"/>
              </w:rPr>
              <w:t>thì</w:t>
            </w:r>
            <w:proofErr w:type="spellEnd"/>
            <w:r w:rsidRPr="00FE508C">
              <w:rPr>
                <w:b/>
                <w:i/>
                <w:sz w:val="20"/>
                <w:szCs w:val="20"/>
                <w:shd w:val="clear" w:color="auto" w:fill="FFFFFF"/>
              </w:rPr>
              <w:t xml:space="preserve"> </w:t>
            </w:r>
            <w:proofErr w:type="spellStart"/>
            <w:r w:rsidRPr="00FE508C">
              <w:rPr>
                <w:b/>
                <w:i/>
                <w:sz w:val="20"/>
                <w:szCs w:val="20"/>
                <w:shd w:val="clear" w:color="auto" w:fill="FFFFFF"/>
              </w:rPr>
              <w:t>người</w:t>
            </w:r>
            <w:proofErr w:type="spellEnd"/>
            <w:r w:rsidRPr="00FE508C">
              <w:rPr>
                <w:b/>
                <w:i/>
                <w:sz w:val="20"/>
                <w:szCs w:val="20"/>
                <w:shd w:val="clear" w:color="auto" w:fill="FFFFFF"/>
              </w:rPr>
              <w:t xml:space="preserve"> </w:t>
            </w:r>
            <w:proofErr w:type="spellStart"/>
            <w:r w:rsidRPr="00FE508C">
              <w:rPr>
                <w:b/>
                <w:i/>
                <w:sz w:val="20"/>
                <w:szCs w:val="20"/>
                <w:shd w:val="clear" w:color="auto" w:fill="FFFFFF"/>
              </w:rPr>
              <w:t>sử</w:t>
            </w:r>
            <w:proofErr w:type="spellEnd"/>
            <w:r w:rsidRPr="00FE508C">
              <w:rPr>
                <w:b/>
                <w:i/>
                <w:sz w:val="20"/>
                <w:szCs w:val="20"/>
                <w:shd w:val="clear" w:color="auto" w:fill="FFFFFF"/>
              </w:rPr>
              <w:t xml:space="preserve"> </w:t>
            </w:r>
            <w:proofErr w:type="spellStart"/>
            <w:r w:rsidRPr="00FE508C">
              <w:rPr>
                <w:b/>
                <w:i/>
                <w:sz w:val="20"/>
                <w:szCs w:val="20"/>
                <w:shd w:val="clear" w:color="auto" w:fill="FFFFFF"/>
              </w:rPr>
              <w:t>dụng</w:t>
            </w:r>
            <w:proofErr w:type="spellEnd"/>
            <w:r w:rsidRPr="00FE508C">
              <w:rPr>
                <w:b/>
                <w:i/>
                <w:sz w:val="20"/>
                <w:szCs w:val="20"/>
                <w:shd w:val="clear" w:color="auto" w:fill="FFFFFF"/>
              </w:rPr>
              <w:t xml:space="preserve"> </w:t>
            </w:r>
            <w:proofErr w:type="spellStart"/>
            <w:r w:rsidRPr="00FE508C">
              <w:rPr>
                <w:b/>
                <w:i/>
                <w:sz w:val="20"/>
                <w:szCs w:val="20"/>
                <w:shd w:val="clear" w:color="auto" w:fill="FFFFFF"/>
              </w:rPr>
              <w:t>đất</w:t>
            </w:r>
            <w:proofErr w:type="spellEnd"/>
            <w:r w:rsidRPr="00FE508C">
              <w:rPr>
                <w:b/>
                <w:i/>
                <w:sz w:val="20"/>
                <w:szCs w:val="20"/>
                <w:shd w:val="clear" w:color="auto" w:fill="FFFFFF"/>
              </w:rPr>
              <w:t xml:space="preserve"> </w:t>
            </w:r>
            <w:proofErr w:type="spellStart"/>
            <w:r w:rsidRPr="00FE508C">
              <w:rPr>
                <w:b/>
                <w:i/>
                <w:sz w:val="20"/>
                <w:szCs w:val="20"/>
                <w:shd w:val="clear" w:color="auto" w:fill="FFFFFF"/>
              </w:rPr>
              <w:t>phải</w:t>
            </w:r>
            <w:proofErr w:type="spellEnd"/>
            <w:r w:rsidRPr="00FE508C">
              <w:rPr>
                <w:b/>
                <w:i/>
                <w:sz w:val="20"/>
                <w:szCs w:val="20"/>
                <w:shd w:val="clear" w:color="auto" w:fill="FFFFFF"/>
              </w:rPr>
              <w:t xml:space="preserve"> </w:t>
            </w:r>
            <w:proofErr w:type="spellStart"/>
            <w:r w:rsidRPr="00FE508C">
              <w:rPr>
                <w:b/>
                <w:i/>
                <w:sz w:val="20"/>
                <w:szCs w:val="20"/>
                <w:shd w:val="clear" w:color="auto" w:fill="FFFFFF"/>
              </w:rPr>
              <w:t>nộp</w:t>
            </w:r>
            <w:proofErr w:type="spellEnd"/>
            <w:r w:rsidRPr="00FE508C">
              <w:rPr>
                <w:b/>
                <w:i/>
                <w:sz w:val="20"/>
                <w:szCs w:val="20"/>
                <w:shd w:val="clear" w:color="auto" w:fill="FFFFFF"/>
              </w:rPr>
              <w:t xml:space="preserve"> </w:t>
            </w:r>
            <w:proofErr w:type="spellStart"/>
            <w:r w:rsidRPr="00FE508C">
              <w:rPr>
                <w:b/>
                <w:i/>
                <w:sz w:val="20"/>
                <w:szCs w:val="20"/>
                <w:shd w:val="clear" w:color="auto" w:fill="FFFFFF"/>
              </w:rPr>
              <w:t>số</w:t>
            </w:r>
            <w:proofErr w:type="spellEnd"/>
            <w:r w:rsidRPr="00FE508C">
              <w:rPr>
                <w:b/>
                <w:i/>
                <w:sz w:val="20"/>
                <w:szCs w:val="20"/>
                <w:shd w:val="clear" w:color="auto" w:fill="FFFFFF"/>
              </w:rPr>
              <w:t xml:space="preserve"> </w:t>
            </w:r>
            <w:proofErr w:type="spellStart"/>
            <w:r w:rsidRPr="00FE508C">
              <w:rPr>
                <w:b/>
                <w:i/>
                <w:sz w:val="20"/>
                <w:szCs w:val="20"/>
                <w:shd w:val="clear" w:color="auto" w:fill="FFFFFF"/>
              </w:rPr>
              <w:t>tiền</w:t>
            </w:r>
            <w:proofErr w:type="spellEnd"/>
            <w:r w:rsidRPr="00FE508C">
              <w:rPr>
                <w:b/>
                <w:i/>
                <w:sz w:val="20"/>
                <w:szCs w:val="20"/>
                <w:shd w:val="clear" w:color="auto" w:fill="FFFFFF"/>
              </w:rPr>
              <w:t xml:space="preserve"> </w:t>
            </w:r>
            <w:proofErr w:type="spellStart"/>
            <w:r w:rsidRPr="00FE508C">
              <w:rPr>
                <w:b/>
                <w:i/>
                <w:sz w:val="20"/>
                <w:szCs w:val="20"/>
                <w:shd w:val="clear" w:color="auto" w:fill="FFFFFF"/>
              </w:rPr>
              <w:t>thuê</w:t>
            </w:r>
            <w:proofErr w:type="spellEnd"/>
            <w:r w:rsidRPr="00FE508C">
              <w:rPr>
                <w:b/>
                <w:i/>
                <w:sz w:val="20"/>
                <w:szCs w:val="20"/>
                <w:shd w:val="clear" w:color="auto" w:fill="FFFFFF"/>
              </w:rPr>
              <w:t xml:space="preserve"> </w:t>
            </w:r>
            <w:proofErr w:type="spellStart"/>
            <w:r w:rsidRPr="00FE508C">
              <w:rPr>
                <w:b/>
                <w:i/>
                <w:sz w:val="20"/>
                <w:szCs w:val="20"/>
                <w:shd w:val="clear" w:color="auto" w:fill="FFFFFF"/>
              </w:rPr>
              <w:t>đất</w:t>
            </w:r>
            <w:proofErr w:type="spellEnd"/>
            <w:r w:rsidRPr="00FE508C">
              <w:rPr>
                <w:b/>
                <w:i/>
                <w:sz w:val="20"/>
                <w:szCs w:val="20"/>
                <w:shd w:val="clear" w:color="auto" w:fill="FFFFFF"/>
              </w:rPr>
              <w:t xml:space="preserve"> </w:t>
            </w:r>
            <w:proofErr w:type="spellStart"/>
            <w:r w:rsidRPr="00FE508C">
              <w:rPr>
                <w:b/>
                <w:i/>
                <w:sz w:val="20"/>
                <w:szCs w:val="20"/>
                <w:shd w:val="clear" w:color="auto" w:fill="FFFFFF"/>
              </w:rPr>
              <w:t>tăng</w:t>
            </w:r>
            <w:proofErr w:type="spellEnd"/>
            <w:r w:rsidRPr="00FE508C">
              <w:rPr>
                <w:b/>
                <w:i/>
                <w:sz w:val="20"/>
                <w:szCs w:val="20"/>
                <w:shd w:val="clear" w:color="auto" w:fill="FFFFFF"/>
              </w:rPr>
              <w:t xml:space="preserve"> </w:t>
            </w:r>
            <w:proofErr w:type="spellStart"/>
            <w:r w:rsidRPr="00FE508C">
              <w:rPr>
                <w:b/>
                <w:i/>
                <w:sz w:val="20"/>
                <w:szCs w:val="20"/>
                <w:shd w:val="clear" w:color="auto" w:fill="FFFFFF"/>
              </w:rPr>
              <w:t>thêm</w:t>
            </w:r>
            <w:proofErr w:type="spellEnd"/>
            <w:r w:rsidRPr="00FE508C">
              <w:rPr>
                <w:b/>
                <w:i/>
                <w:sz w:val="20"/>
                <w:szCs w:val="20"/>
                <w:shd w:val="clear" w:color="auto" w:fill="FFFFFF"/>
              </w:rPr>
              <w:t xml:space="preserve"> </w:t>
            </w:r>
            <w:proofErr w:type="spellStart"/>
            <w:r w:rsidRPr="00FE508C">
              <w:rPr>
                <w:b/>
                <w:i/>
                <w:sz w:val="20"/>
                <w:szCs w:val="20"/>
                <w:shd w:val="clear" w:color="auto" w:fill="FFFFFF"/>
              </w:rPr>
              <w:t>và</w:t>
            </w:r>
            <w:proofErr w:type="spellEnd"/>
            <w:r w:rsidRPr="00FE508C">
              <w:rPr>
                <w:b/>
                <w:i/>
                <w:sz w:val="20"/>
                <w:szCs w:val="20"/>
                <w:shd w:val="clear" w:color="auto" w:fill="FFFFFF"/>
              </w:rPr>
              <w:t xml:space="preserve"> </w:t>
            </w:r>
            <w:proofErr w:type="spellStart"/>
            <w:r w:rsidRPr="00FE508C">
              <w:rPr>
                <w:b/>
                <w:i/>
                <w:sz w:val="20"/>
                <w:szCs w:val="20"/>
                <w:shd w:val="clear" w:color="auto" w:fill="FFFFFF"/>
              </w:rPr>
              <w:t>nộp</w:t>
            </w:r>
            <w:proofErr w:type="spellEnd"/>
            <w:r w:rsidRPr="00FE508C">
              <w:rPr>
                <w:b/>
                <w:i/>
                <w:sz w:val="20"/>
                <w:szCs w:val="20"/>
                <w:shd w:val="clear" w:color="auto" w:fill="FFFFFF"/>
              </w:rPr>
              <w:t xml:space="preserve"> </w:t>
            </w:r>
            <w:proofErr w:type="spellStart"/>
            <w:r w:rsidRPr="00FE508C">
              <w:rPr>
                <w:b/>
                <w:i/>
                <w:sz w:val="20"/>
                <w:szCs w:val="20"/>
                <w:shd w:val="clear" w:color="auto" w:fill="FFFFFF"/>
              </w:rPr>
              <w:t>khoản</w:t>
            </w:r>
            <w:proofErr w:type="spellEnd"/>
            <w:r w:rsidRPr="00FE508C">
              <w:rPr>
                <w:b/>
                <w:i/>
                <w:sz w:val="20"/>
                <w:szCs w:val="20"/>
                <w:shd w:val="clear" w:color="auto" w:fill="FFFFFF"/>
              </w:rPr>
              <w:t xml:space="preserve"> </w:t>
            </w:r>
            <w:proofErr w:type="spellStart"/>
            <w:r w:rsidRPr="00FE508C">
              <w:rPr>
                <w:b/>
                <w:i/>
                <w:sz w:val="20"/>
                <w:szCs w:val="20"/>
                <w:shd w:val="clear" w:color="auto" w:fill="FFFFFF"/>
              </w:rPr>
              <w:t>thu</w:t>
            </w:r>
            <w:proofErr w:type="spellEnd"/>
            <w:r w:rsidRPr="00FE508C">
              <w:rPr>
                <w:b/>
                <w:i/>
                <w:sz w:val="20"/>
                <w:szCs w:val="20"/>
                <w:shd w:val="clear" w:color="auto" w:fill="FFFFFF"/>
              </w:rPr>
              <w:t xml:space="preserve"> </w:t>
            </w:r>
            <w:proofErr w:type="spellStart"/>
            <w:r w:rsidRPr="00FE508C">
              <w:rPr>
                <w:b/>
                <w:i/>
                <w:sz w:val="20"/>
                <w:szCs w:val="20"/>
                <w:shd w:val="clear" w:color="auto" w:fill="FFFFFF"/>
              </w:rPr>
              <w:t>bổ</w:t>
            </w:r>
            <w:proofErr w:type="spellEnd"/>
            <w:r w:rsidRPr="00FE508C">
              <w:rPr>
                <w:b/>
                <w:i/>
                <w:sz w:val="20"/>
                <w:szCs w:val="20"/>
                <w:shd w:val="clear" w:color="auto" w:fill="FFFFFF"/>
              </w:rPr>
              <w:t xml:space="preserve"> sung </w:t>
            </w:r>
            <w:proofErr w:type="spellStart"/>
            <w:r w:rsidRPr="00FE508C">
              <w:rPr>
                <w:b/>
                <w:i/>
                <w:sz w:val="20"/>
                <w:szCs w:val="20"/>
                <w:shd w:val="clear" w:color="auto" w:fill="FFFFFF"/>
              </w:rPr>
              <w:t>tính</w:t>
            </w:r>
            <w:proofErr w:type="spellEnd"/>
            <w:r w:rsidRPr="00FE508C">
              <w:rPr>
                <w:b/>
                <w:i/>
                <w:sz w:val="20"/>
                <w:szCs w:val="20"/>
                <w:shd w:val="clear" w:color="auto" w:fill="FFFFFF"/>
              </w:rPr>
              <w:t xml:space="preserve"> </w:t>
            </w:r>
            <w:proofErr w:type="spellStart"/>
            <w:r w:rsidRPr="00FE508C">
              <w:rPr>
                <w:b/>
                <w:i/>
                <w:sz w:val="20"/>
                <w:szCs w:val="20"/>
                <w:shd w:val="clear" w:color="auto" w:fill="FFFFFF"/>
              </w:rPr>
              <w:t>trên</w:t>
            </w:r>
            <w:proofErr w:type="spellEnd"/>
            <w:r w:rsidRPr="00FE508C">
              <w:rPr>
                <w:b/>
                <w:i/>
                <w:sz w:val="20"/>
                <w:szCs w:val="20"/>
                <w:shd w:val="clear" w:color="auto" w:fill="FFFFFF"/>
              </w:rPr>
              <w:t xml:space="preserve"> </w:t>
            </w:r>
            <w:proofErr w:type="spellStart"/>
            <w:r w:rsidRPr="00FE508C">
              <w:rPr>
                <w:b/>
                <w:i/>
                <w:sz w:val="20"/>
                <w:szCs w:val="20"/>
                <w:shd w:val="clear" w:color="auto" w:fill="FFFFFF"/>
              </w:rPr>
              <w:t>số</w:t>
            </w:r>
            <w:proofErr w:type="spellEnd"/>
            <w:r w:rsidRPr="00FE508C">
              <w:rPr>
                <w:b/>
                <w:i/>
                <w:sz w:val="20"/>
                <w:szCs w:val="20"/>
                <w:shd w:val="clear" w:color="auto" w:fill="FFFFFF"/>
              </w:rPr>
              <w:t xml:space="preserve"> </w:t>
            </w:r>
            <w:proofErr w:type="spellStart"/>
            <w:r w:rsidRPr="00FE508C">
              <w:rPr>
                <w:b/>
                <w:i/>
                <w:sz w:val="20"/>
                <w:szCs w:val="20"/>
                <w:shd w:val="clear" w:color="auto" w:fill="FFFFFF"/>
              </w:rPr>
              <w:t>tiền</w:t>
            </w:r>
            <w:proofErr w:type="spellEnd"/>
            <w:r w:rsidRPr="00FE508C">
              <w:rPr>
                <w:b/>
                <w:i/>
                <w:sz w:val="20"/>
                <w:szCs w:val="20"/>
                <w:shd w:val="clear" w:color="auto" w:fill="FFFFFF"/>
              </w:rPr>
              <w:t xml:space="preserve"> </w:t>
            </w:r>
            <w:proofErr w:type="spellStart"/>
            <w:r w:rsidRPr="00FE508C">
              <w:rPr>
                <w:b/>
                <w:i/>
                <w:sz w:val="20"/>
                <w:szCs w:val="20"/>
                <w:shd w:val="clear" w:color="auto" w:fill="FFFFFF"/>
              </w:rPr>
              <w:t>thuê</w:t>
            </w:r>
            <w:proofErr w:type="spellEnd"/>
            <w:r w:rsidRPr="00FE508C">
              <w:rPr>
                <w:b/>
                <w:i/>
                <w:sz w:val="20"/>
                <w:szCs w:val="20"/>
                <w:shd w:val="clear" w:color="auto" w:fill="FFFFFF"/>
              </w:rPr>
              <w:t xml:space="preserve"> </w:t>
            </w:r>
            <w:proofErr w:type="spellStart"/>
            <w:r w:rsidRPr="00FE508C">
              <w:rPr>
                <w:b/>
                <w:i/>
                <w:sz w:val="20"/>
                <w:szCs w:val="20"/>
                <w:shd w:val="clear" w:color="auto" w:fill="FFFFFF"/>
              </w:rPr>
              <w:t>đất</w:t>
            </w:r>
            <w:proofErr w:type="spellEnd"/>
            <w:r w:rsidRPr="00FE508C">
              <w:rPr>
                <w:b/>
                <w:i/>
                <w:sz w:val="20"/>
                <w:szCs w:val="20"/>
                <w:shd w:val="clear" w:color="auto" w:fill="FFFFFF"/>
              </w:rPr>
              <w:t xml:space="preserve"> </w:t>
            </w:r>
            <w:proofErr w:type="spellStart"/>
            <w:r w:rsidRPr="00FE508C">
              <w:rPr>
                <w:b/>
                <w:i/>
                <w:sz w:val="20"/>
                <w:szCs w:val="20"/>
                <w:shd w:val="clear" w:color="auto" w:fill="FFFFFF"/>
              </w:rPr>
              <w:t>tăng</w:t>
            </w:r>
            <w:proofErr w:type="spellEnd"/>
            <w:r w:rsidRPr="00FE508C">
              <w:rPr>
                <w:b/>
                <w:i/>
                <w:sz w:val="20"/>
                <w:szCs w:val="20"/>
                <w:shd w:val="clear" w:color="auto" w:fill="FFFFFF"/>
              </w:rPr>
              <w:t xml:space="preserve"> </w:t>
            </w:r>
            <w:proofErr w:type="spellStart"/>
            <w:r w:rsidRPr="00FE508C">
              <w:rPr>
                <w:b/>
                <w:i/>
                <w:sz w:val="20"/>
                <w:szCs w:val="20"/>
                <w:shd w:val="clear" w:color="auto" w:fill="FFFFFF"/>
              </w:rPr>
              <w:t>thêm</w:t>
            </w:r>
            <w:proofErr w:type="spellEnd"/>
            <w:r w:rsidRPr="00FE508C">
              <w:rPr>
                <w:b/>
                <w:i/>
                <w:sz w:val="20"/>
                <w:szCs w:val="20"/>
                <w:shd w:val="clear" w:color="auto" w:fill="FFFFFF"/>
              </w:rPr>
              <w:t> </w:t>
            </w:r>
            <w:proofErr w:type="spellStart"/>
            <w:r w:rsidRPr="00FE508C">
              <w:rPr>
                <w:b/>
                <w:i/>
                <w:iCs/>
                <w:sz w:val="20"/>
                <w:szCs w:val="20"/>
              </w:rPr>
              <w:t>theo</w:t>
            </w:r>
            <w:proofErr w:type="spellEnd"/>
            <w:r w:rsidRPr="00FE508C">
              <w:rPr>
                <w:b/>
                <w:i/>
                <w:iCs/>
                <w:sz w:val="20"/>
                <w:szCs w:val="20"/>
              </w:rPr>
              <w:t xml:space="preserve"> </w:t>
            </w:r>
            <w:proofErr w:type="spellStart"/>
            <w:r w:rsidRPr="00FE508C">
              <w:rPr>
                <w:b/>
                <w:i/>
                <w:iCs/>
                <w:sz w:val="20"/>
                <w:szCs w:val="20"/>
              </w:rPr>
              <w:t>quy</w:t>
            </w:r>
            <w:proofErr w:type="spellEnd"/>
            <w:r w:rsidRPr="00FE508C">
              <w:rPr>
                <w:b/>
                <w:i/>
                <w:iCs/>
                <w:sz w:val="20"/>
                <w:szCs w:val="20"/>
              </w:rPr>
              <w:t xml:space="preserve"> </w:t>
            </w:r>
            <w:proofErr w:type="spellStart"/>
            <w:r w:rsidRPr="00FE508C">
              <w:rPr>
                <w:b/>
                <w:i/>
                <w:iCs/>
                <w:sz w:val="20"/>
                <w:szCs w:val="20"/>
              </w:rPr>
              <w:t>định</w:t>
            </w:r>
            <w:proofErr w:type="spellEnd"/>
            <w:r w:rsidRPr="00FE508C">
              <w:rPr>
                <w:b/>
                <w:i/>
                <w:iCs/>
                <w:sz w:val="20"/>
                <w:szCs w:val="20"/>
              </w:rPr>
              <w:t xml:space="preserve"> </w:t>
            </w:r>
            <w:proofErr w:type="spellStart"/>
            <w:r w:rsidRPr="00FE508C">
              <w:rPr>
                <w:b/>
                <w:i/>
                <w:iCs/>
                <w:sz w:val="20"/>
                <w:szCs w:val="20"/>
              </w:rPr>
              <w:t>tại</w:t>
            </w:r>
            <w:proofErr w:type="spellEnd"/>
            <w:r w:rsidRPr="00FE508C">
              <w:rPr>
                <w:b/>
                <w:i/>
                <w:iCs/>
                <w:sz w:val="20"/>
                <w:szCs w:val="20"/>
              </w:rPr>
              <w:t> </w:t>
            </w:r>
            <w:proofErr w:type="spellStart"/>
            <w:r w:rsidRPr="00FE508C">
              <w:rPr>
                <w:b/>
                <w:i/>
                <w:iCs/>
                <w:sz w:val="20"/>
                <w:szCs w:val="20"/>
              </w:rPr>
              <w:t>khoản</w:t>
            </w:r>
            <w:proofErr w:type="spellEnd"/>
            <w:r w:rsidRPr="00FE508C">
              <w:rPr>
                <w:b/>
                <w:i/>
                <w:iCs/>
                <w:sz w:val="20"/>
                <w:szCs w:val="20"/>
              </w:rPr>
              <w:t xml:space="preserve"> 9 </w:t>
            </w:r>
            <w:proofErr w:type="spellStart"/>
            <w:r w:rsidRPr="00FE508C">
              <w:rPr>
                <w:b/>
                <w:i/>
                <w:iCs/>
                <w:sz w:val="20"/>
                <w:szCs w:val="20"/>
              </w:rPr>
              <w:t>Điều</w:t>
            </w:r>
            <w:proofErr w:type="spellEnd"/>
            <w:r w:rsidRPr="00FE508C">
              <w:rPr>
                <w:b/>
                <w:i/>
                <w:iCs/>
                <w:sz w:val="20"/>
                <w:szCs w:val="20"/>
              </w:rPr>
              <w:t xml:space="preserve"> </w:t>
            </w:r>
            <w:proofErr w:type="spellStart"/>
            <w:r w:rsidRPr="00FE508C">
              <w:rPr>
                <w:b/>
                <w:i/>
                <w:iCs/>
                <w:sz w:val="20"/>
                <w:szCs w:val="20"/>
              </w:rPr>
              <w:t>này</w:t>
            </w:r>
            <w:proofErr w:type="spellEnd"/>
            <w:r w:rsidRPr="00FE508C">
              <w:rPr>
                <w:b/>
                <w:i/>
                <w:iCs/>
                <w:sz w:val="20"/>
                <w:szCs w:val="20"/>
              </w:rPr>
              <w:t>.</w:t>
            </w:r>
          </w:p>
          <w:p w14:paraId="29193B9C" w14:textId="79C35198" w:rsidR="00F31681" w:rsidRPr="00FE508C" w:rsidRDefault="00FE508C" w:rsidP="00FE508C">
            <w:pPr>
              <w:spacing w:before="120" w:line="264" w:lineRule="auto"/>
              <w:ind w:left="62" w:right="57" w:firstLine="60"/>
              <w:jc w:val="both"/>
              <w:rPr>
                <w:rFonts w:ascii="Times New Roman" w:hAnsi="Times New Roman" w:cs="Times New Roman"/>
                <w:bCs/>
                <w:color w:val="auto"/>
                <w:sz w:val="20"/>
                <w:szCs w:val="20"/>
                <w:lang w:val="en-US"/>
              </w:rPr>
            </w:pPr>
            <w:r w:rsidRPr="00FE508C">
              <w:rPr>
                <w:rFonts w:ascii="Times New Roman" w:hAnsi="Times New Roman" w:cs="Times New Roman"/>
                <w:b/>
                <w:i/>
                <w:iCs/>
                <w:sz w:val="20"/>
                <w:szCs w:val="20"/>
              </w:rPr>
              <w:t>Riêng đối với trường hợp chuyển mục đích sử dụng đất</w:t>
            </w:r>
            <w:r w:rsidRPr="00FE508C">
              <w:rPr>
                <w:rFonts w:ascii="Times New Roman" w:hAnsi="Times New Roman" w:cs="Times New Roman"/>
                <w:b/>
                <w:i/>
                <w:sz w:val="20"/>
                <w:szCs w:val="20"/>
                <w:shd w:val="clear" w:color="auto" w:fill="FFFFFF"/>
              </w:rPr>
              <w:t xml:space="preserve"> trước ngày Nghị định </w:t>
            </w:r>
            <w:r w:rsidRPr="00FE508C">
              <w:rPr>
                <w:rFonts w:ascii="Times New Roman" w:hAnsi="Times New Roman" w:cs="Times New Roman"/>
                <w:b/>
                <w:i/>
                <w:iCs/>
                <w:sz w:val="20"/>
                <w:szCs w:val="20"/>
              </w:rPr>
              <w:t>này</w:t>
            </w:r>
            <w:r w:rsidRPr="00FE508C">
              <w:rPr>
                <w:rFonts w:ascii="Times New Roman" w:hAnsi="Times New Roman" w:cs="Times New Roman"/>
                <w:b/>
                <w:i/>
                <w:sz w:val="20"/>
                <w:szCs w:val="20"/>
                <w:shd w:val="clear" w:color="auto" w:fill="FFFFFF"/>
              </w:rPr>
              <w:t xml:space="preserve"> có hiệu lực thi hành</w:t>
            </w:r>
            <w:r w:rsidRPr="00FE508C">
              <w:rPr>
                <w:rFonts w:ascii="Times New Roman" w:hAnsi="Times New Roman" w:cs="Times New Roman"/>
                <w:b/>
                <w:i/>
                <w:iCs/>
                <w:sz w:val="20"/>
                <w:szCs w:val="20"/>
              </w:rPr>
              <w:t xml:space="preserve"> mà đất trước khi chuyển mục đích sử dụng đất có nhiều hình thức sử dụng đất hoặc dự án sau khi chuyển mục đích có nhiều hình thức sử dụng đất nhưng đến ngày Nghị định này có hiệu lực thi hành người sử dụng đất chưa hoàn thành nghĩa vụ về tiền thuê đất thì thực hiện theo quy định tại </w:t>
            </w:r>
            <w:r w:rsidRPr="00FE508C">
              <w:rPr>
                <w:rFonts w:ascii="Times New Roman" w:hAnsi="Times New Roman" w:cs="Times New Roman"/>
                <w:b/>
                <w:bCs/>
                <w:i/>
                <w:iCs/>
                <w:sz w:val="20"/>
                <w:szCs w:val="20"/>
              </w:rPr>
              <w:t>khoản 4 Điều 52 Nghị định này.</w:t>
            </w:r>
            <w:r w:rsidR="00F31681" w:rsidRPr="00FE508C">
              <w:rPr>
                <w:rFonts w:ascii="Times New Roman" w:hAnsi="Times New Roman" w:cs="Times New Roman"/>
                <w:b/>
                <w:bCs/>
                <w:i/>
                <w:iCs/>
                <w:color w:val="auto"/>
                <w:sz w:val="20"/>
                <w:szCs w:val="20"/>
                <w:lang w:val="en-US"/>
              </w:rPr>
              <w:t>”</w:t>
            </w:r>
          </w:p>
        </w:tc>
        <w:tc>
          <w:tcPr>
            <w:tcW w:w="1269" w:type="pct"/>
            <w:shd w:val="clear" w:color="auto" w:fill="FFFFFF"/>
          </w:tcPr>
          <w:p w14:paraId="4810A6BD" w14:textId="77777777" w:rsidR="00F31681" w:rsidRPr="00FE508C" w:rsidRDefault="00F31681" w:rsidP="00F31681">
            <w:pPr>
              <w:spacing w:before="60" w:after="60"/>
              <w:ind w:right="41" w:firstLine="62"/>
              <w:jc w:val="both"/>
              <w:rPr>
                <w:rFonts w:ascii="Times New Roman" w:hAnsi="Times New Roman" w:cs="Times New Roman"/>
                <w:color w:val="auto"/>
                <w:sz w:val="20"/>
                <w:szCs w:val="20"/>
              </w:rPr>
            </w:pPr>
            <w:proofErr w:type="spellStart"/>
            <w:r w:rsidRPr="00FE508C">
              <w:rPr>
                <w:rFonts w:ascii="Times New Roman" w:hAnsi="Times New Roman" w:cs="Times New Roman"/>
                <w:color w:val="auto"/>
                <w:sz w:val="20"/>
                <w:szCs w:val="20"/>
                <w:lang w:val="en-US"/>
              </w:rPr>
              <w:lastRenderedPageBreak/>
              <w:t>Tương</w:t>
            </w:r>
            <w:proofErr w:type="spellEnd"/>
            <w:r w:rsidRPr="00FE508C">
              <w:rPr>
                <w:rFonts w:ascii="Times New Roman" w:hAnsi="Times New Roman" w:cs="Times New Roman"/>
                <w:color w:val="auto"/>
                <w:sz w:val="20"/>
                <w:szCs w:val="20"/>
                <w:lang w:val="en-US"/>
              </w:rPr>
              <w:t xml:space="preserve"> </w:t>
            </w:r>
            <w:proofErr w:type="spellStart"/>
            <w:r w:rsidRPr="00FE508C">
              <w:rPr>
                <w:rFonts w:ascii="Times New Roman" w:hAnsi="Times New Roman" w:cs="Times New Roman"/>
                <w:color w:val="auto"/>
                <w:sz w:val="20"/>
                <w:szCs w:val="20"/>
                <w:lang w:val="en-US"/>
              </w:rPr>
              <w:t>tự</w:t>
            </w:r>
            <w:proofErr w:type="spellEnd"/>
            <w:r w:rsidRPr="00FE508C">
              <w:rPr>
                <w:rFonts w:ascii="Times New Roman" w:hAnsi="Times New Roman" w:cs="Times New Roman"/>
                <w:color w:val="auto"/>
                <w:sz w:val="20"/>
                <w:szCs w:val="20"/>
                <w:lang w:val="en-US"/>
              </w:rPr>
              <w:t xml:space="preserve"> </w:t>
            </w:r>
            <w:proofErr w:type="spellStart"/>
            <w:r w:rsidRPr="00FE508C">
              <w:rPr>
                <w:rFonts w:ascii="Times New Roman" w:hAnsi="Times New Roman" w:cs="Times New Roman"/>
                <w:color w:val="auto"/>
                <w:sz w:val="20"/>
                <w:szCs w:val="20"/>
                <w:lang w:val="en-US"/>
              </w:rPr>
              <w:t>nội</w:t>
            </w:r>
            <w:proofErr w:type="spellEnd"/>
            <w:r w:rsidRPr="00FE508C">
              <w:rPr>
                <w:rFonts w:ascii="Times New Roman" w:hAnsi="Times New Roman" w:cs="Times New Roman"/>
                <w:color w:val="auto"/>
                <w:sz w:val="20"/>
                <w:szCs w:val="20"/>
                <w:lang w:val="en-US"/>
              </w:rPr>
              <w:t xml:space="preserve"> dung </w:t>
            </w:r>
            <w:proofErr w:type="spellStart"/>
            <w:r w:rsidRPr="00FE508C">
              <w:rPr>
                <w:rFonts w:ascii="Times New Roman" w:hAnsi="Times New Roman" w:cs="Times New Roman"/>
                <w:color w:val="auto"/>
                <w:sz w:val="20"/>
                <w:szCs w:val="20"/>
                <w:lang w:val="en-US"/>
              </w:rPr>
              <w:t>thuyết</w:t>
            </w:r>
            <w:proofErr w:type="spellEnd"/>
            <w:r w:rsidRPr="00FE508C">
              <w:rPr>
                <w:rFonts w:ascii="Times New Roman" w:hAnsi="Times New Roman" w:cs="Times New Roman"/>
                <w:color w:val="auto"/>
                <w:sz w:val="20"/>
                <w:szCs w:val="20"/>
                <w:lang w:val="en-US"/>
              </w:rPr>
              <w:t xml:space="preserve"> </w:t>
            </w:r>
            <w:proofErr w:type="spellStart"/>
            <w:r w:rsidRPr="00FE508C">
              <w:rPr>
                <w:rFonts w:ascii="Times New Roman" w:hAnsi="Times New Roman" w:cs="Times New Roman"/>
                <w:color w:val="auto"/>
                <w:sz w:val="20"/>
                <w:szCs w:val="20"/>
                <w:lang w:val="en-US"/>
              </w:rPr>
              <w:t>minh</w:t>
            </w:r>
            <w:proofErr w:type="spellEnd"/>
            <w:r w:rsidRPr="00FE508C">
              <w:rPr>
                <w:rFonts w:ascii="Times New Roman" w:hAnsi="Times New Roman" w:cs="Times New Roman"/>
                <w:color w:val="auto"/>
                <w:sz w:val="20"/>
                <w:szCs w:val="20"/>
                <w:lang w:val="en-US"/>
              </w:rPr>
              <w:t xml:space="preserve"> </w:t>
            </w:r>
            <w:proofErr w:type="spellStart"/>
            <w:r w:rsidRPr="00FE508C">
              <w:rPr>
                <w:rFonts w:ascii="Times New Roman" w:hAnsi="Times New Roman" w:cs="Times New Roman"/>
                <w:color w:val="auto"/>
                <w:sz w:val="20"/>
                <w:szCs w:val="20"/>
                <w:lang w:val="en-US"/>
              </w:rPr>
              <w:t>đối</w:t>
            </w:r>
            <w:proofErr w:type="spellEnd"/>
            <w:r w:rsidRPr="00FE508C">
              <w:rPr>
                <w:rFonts w:ascii="Times New Roman" w:hAnsi="Times New Roman" w:cs="Times New Roman"/>
                <w:color w:val="auto"/>
                <w:sz w:val="20"/>
                <w:szCs w:val="20"/>
                <w:lang w:val="en-US"/>
              </w:rPr>
              <w:t xml:space="preserve"> </w:t>
            </w:r>
            <w:proofErr w:type="spellStart"/>
            <w:r w:rsidRPr="00FE508C">
              <w:rPr>
                <w:rFonts w:ascii="Times New Roman" w:hAnsi="Times New Roman" w:cs="Times New Roman"/>
                <w:color w:val="auto"/>
                <w:sz w:val="20"/>
                <w:szCs w:val="20"/>
                <w:lang w:val="en-US"/>
              </w:rPr>
              <w:t>với</w:t>
            </w:r>
            <w:proofErr w:type="spellEnd"/>
            <w:r w:rsidRPr="00FE508C">
              <w:rPr>
                <w:rFonts w:ascii="Times New Roman" w:hAnsi="Times New Roman" w:cs="Times New Roman"/>
                <w:color w:val="auto"/>
                <w:sz w:val="20"/>
                <w:szCs w:val="20"/>
                <w:lang w:val="en-US"/>
              </w:rPr>
              <w:t xml:space="preserve"> </w:t>
            </w:r>
            <w:proofErr w:type="spellStart"/>
            <w:r w:rsidRPr="00FE508C">
              <w:rPr>
                <w:rFonts w:ascii="Times New Roman" w:hAnsi="Times New Roman" w:cs="Times New Roman"/>
                <w:color w:val="auto"/>
                <w:sz w:val="20"/>
                <w:szCs w:val="20"/>
                <w:lang w:val="en-US"/>
              </w:rPr>
              <w:t>quy</w:t>
            </w:r>
            <w:proofErr w:type="spellEnd"/>
            <w:r w:rsidRPr="00FE508C">
              <w:rPr>
                <w:rFonts w:ascii="Times New Roman" w:hAnsi="Times New Roman" w:cs="Times New Roman"/>
                <w:color w:val="auto"/>
                <w:sz w:val="20"/>
                <w:szCs w:val="20"/>
                <w:lang w:val="en-US"/>
              </w:rPr>
              <w:t xml:space="preserve"> </w:t>
            </w:r>
            <w:proofErr w:type="spellStart"/>
            <w:r w:rsidRPr="00FE508C">
              <w:rPr>
                <w:rFonts w:ascii="Times New Roman" w:hAnsi="Times New Roman" w:cs="Times New Roman"/>
                <w:color w:val="auto"/>
                <w:sz w:val="20"/>
                <w:szCs w:val="20"/>
                <w:lang w:val="en-US"/>
              </w:rPr>
              <w:t>định</w:t>
            </w:r>
            <w:proofErr w:type="spellEnd"/>
            <w:r w:rsidRPr="00FE508C">
              <w:rPr>
                <w:rFonts w:ascii="Times New Roman" w:hAnsi="Times New Roman" w:cs="Times New Roman"/>
                <w:color w:val="auto"/>
                <w:sz w:val="20"/>
                <w:szCs w:val="20"/>
                <w:lang w:val="en-US"/>
              </w:rPr>
              <w:t xml:space="preserve"> </w:t>
            </w:r>
            <w:proofErr w:type="spellStart"/>
            <w:r w:rsidRPr="00FE508C">
              <w:rPr>
                <w:rFonts w:ascii="Times New Roman" w:hAnsi="Times New Roman" w:cs="Times New Roman"/>
                <w:color w:val="auto"/>
                <w:sz w:val="20"/>
                <w:szCs w:val="20"/>
                <w:lang w:val="en-US"/>
              </w:rPr>
              <w:t>tại</w:t>
            </w:r>
            <w:proofErr w:type="spellEnd"/>
            <w:r w:rsidRPr="00FE508C">
              <w:rPr>
                <w:rFonts w:ascii="Times New Roman" w:hAnsi="Times New Roman" w:cs="Times New Roman"/>
                <w:color w:val="auto"/>
                <w:sz w:val="20"/>
                <w:szCs w:val="20"/>
                <w:lang w:val="en-US"/>
              </w:rPr>
              <w:t xml:space="preserve"> </w:t>
            </w:r>
            <w:proofErr w:type="spellStart"/>
            <w:r w:rsidRPr="00FE508C">
              <w:rPr>
                <w:rFonts w:ascii="Times New Roman" w:hAnsi="Times New Roman" w:cs="Times New Roman"/>
                <w:color w:val="auto"/>
                <w:sz w:val="20"/>
                <w:szCs w:val="20"/>
                <w:lang w:val="en-US"/>
              </w:rPr>
              <w:t>dự</w:t>
            </w:r>
            <w:proofErr w:type="spellEnd"/>
            <w:r w:rsidRPr="00FE508C">
              <w:rPr>
                <w:rFonts w:ascii="Times New Roman" w:hAnsi="Times New Roman" w:cs="Times New Roman"/>
                <w:color w:val="auto"/>
                <w:sz w:val="20"/>
                <w:szCs w:val="20"/>
                <w:lang w:val="en-US"/>
              </w:rPr>
              <w:t xml:space="preserve"> </w:t>
            </w:r>
            <w:proofErr w:type="spellStart"/>
            <w:r w:rsidRPr="00FE508C">
              <w:rPr>
                <w:rFonts w:ascii="Times New Roman" w:hAnsi="Times New Roman" w:cs="Times New Roman"/>
                <w:color w:val="auto"/>
                <w:sz w:val="20"/>
                <w:szCs w:val="20"/>
                <w:lang w:val="en-US"/>
              </w:rPr>
              <w:t>thảo</w:t>
            </w:r>
            <w:proofErr w:type="spellEnd"/>
            <w:r w:rsidRPr="00FE508C">
              <w:rPr>
                <w:rFonts w:ascii="Times New Roman" w:hAnsi="Times New Roman" w:cs="Times New Roman"/>
                <w:color w:val="auto"/>
                <w:sz w:val="20"/>
                <w:szCs w:val="20"/>
                <w:lang w:val="en-US"/>
              </w:rPr>
              <w:t xml:space="preserve"> </w:t>
            </w:r>
            <w:proofErr w:type="spellStart"/>
            <w:r w:rsidRPr="00FE508C">
              <w:rPr>
                <w:rFonts w:ascii="Times New Roman" w:hAnsi="Times New Roman" w:cs="Times New Roman"/>
                <w:color w:val="auto"/>
                <w:sz w:val="20"/>
                <w:szCs w:val="20"/>
                <w:lang w:val="en-US"/>
              </w:rPr>
              <w:t>sửa</w:t>
            </w:r>
            <w:proofErr w:type="spellEnd"/>
            <w:r w:rsidRPr="00FE508C">
              <w:rPr>
                <w:rFonts w:ascii="Times New Roman" w:hAnsi="Times New Roman" w:cs="Times New Roman"/>
                <w:color w:val="auto"/>
                <w:sz w:val="20"/>
                <w:szCs w:val="20"/>
                <w:lang w:val="en-US"/>
              </w:rPr>
              <w:t xml:space="preserve"> </w:t>
            </w:r>
            <w:proofErr w:type="spellStart"/>
            <w:r w:rsidRPr="00FE508C">
              <w:rPr>
                <w:rFonts w:ascii="Times New Roman" w:hAnsi="Times New Roman" w:cs="Times New Roman"/>
                <w:color w:val="auto"/>
                <w:sz w:val="20"/>
                <w:szCs w:val="20"/>
                <w:lang w:val="en-US"/>
              </w:rPr>
              <w:t>đổi</w:t>
            </w:r>
            <w:proofErr w:type="spellEnd"/>
            <w:r w:rsidRPr="00FE508C">
              <w:rPr>
                <w:rFonts w:ascii="Times New Roman" w:hAnsi="Times New Roman" w:cs="Times New Roman"/>
                <w:color w:val="auto"/>
                <w:sz w:val="20"/>
                <w:szCs w:val="20"/>
                <w:lang w:val="en-US"/>
              </w:rPr>
              <w:t xml:space="preserve"> </w:t>
            </w:r>
            <w:proofErr w:type="spellStart"/>
            <w:r w:rsidRPr="00FE508C">
              <w:rPr>
                <w:rFonts w:ascii="Times New Roman" w:hAnsi="Times New Roman" w:cs="Times New Roman"/>
                <w:color w:val="auto"/>
                <w:sz w:val="20"/>
                <w:szCs w:val="20"/>
                <w:lang w:val="en-US"/>
              </w:rPr>
              <w:t>khoản</w:t>
            </w:r>
            <w:proofErr w:type="spellEnd"/>
            <w:r w:rsidRPr="00FE508C">
              <w:rPr>
                <w:rFonts w:ascii="Times New Roman" w:hAnsi="Times New Roman" w:cs="Times New Roman"/>
                <w:color w:val="auto"/>
                <w:sz w:val="20"/>
                <w:szCs w:val="20"/>
                <w:lang w:val="en-US"/>
              </w:rPr>
              <w:t xml:space="preserve"> 1 </w:t>
            </w:r>
            <w:proofErr w:type="spellStart"/>
            <w:r w:rsidRPr="00FE508C">
              <w:rPr>
                <w:rFonts w:ascii="Times New Roman" w:hAnsi="Times New Roman" w:cs="Times New Roman"/>
                <w:color w:val="auto"/>
                <w:sz w:val="20"/>
                <w:szCs w:val="20"/>
                <w:lang w:val="en-US"/>
              </w:rPr>
              <w:t>Điều</w:t>
            </w:r>
            <w:proofErr w:type="spellEnd"/>
            <w:r w:rsidRPr="00FE508C">
              <w:rPr>
                <w:rFonts w:ascii="Times New Roman" w:hAnsi="Times New Roman" w:cs="Times New Roman"/>
                <w:color w:val="auto"/>
                <w:sz w:val="20"/>
                <w:szCs w:val="20"/>
                <w:lang w:val="en-US"/>
              </w:rPr>
              <w:t xml:space="preserve"> 50 </w:t>
            </w:r>
            <w:proofErr w:type="spellStart"/>
            <w:r w:rsidRPr="00FE508C">
              <w:rPr>
                <w:rFonts w:ascii="Times New Roman" w:hAnsi="Times New Roman" w:cs="Times New Roman"/>
                <w:color w:val="auto"/>
                <w:sz w:val="20"/>
                <w:szCs w:val="20"/>
                <w:lang w:val="en-US"/>
              </w:rPr>
              <w:t>Nghị</w:t>
            </w:r>
            <w:proofErr w:type="spellEnd"/>
            <w:r w:rsidRPr="00FE508C">
              <w:rPr>
                <w:rFonts w:ascii="Times New Roman" w:hAnsi="Times New Roman" w:cs="Times New Roman"/>
                <w:color w:val="auto"/>
                <w:sz w:val="20"/>
                <w:szCs w:val="20"/>
                <w:lang w:val="en-US"/>
              </w:rPr>
              <w:t xml:space="preserve"> </w:t>
            </w:r>
            <w:proofErr w:type="spellStart"/>
            <w:r w:rsidRPr="00FE508C">
              <w:rPr>
                <w:rFonts w:ascii="Times New Roman" w:hAnsi="Times New Roman" w:cs="Times New Roman"/>
                <w:color w:val="auto"/>
                <w:sz w:val="20"/>
                <w:szCs w:val="20"/>
                <w:lang w:val="en-US"/>
              </w:rPr>
              <w:t>định</w:t>
            </w:r>
            <w:proofErr w:type="spellEnd"/>
            <w:r w:rsidRPr="00FE508C">
              <w:rPr>
                <w:rFonts w:ascii="Times New Roman" w:hAnsi="Times New Roman" w:cs="Times New Roman"/>
                <w:color w:val="auto"/>
                <w:sz w:val="20"/>
                <w:szCs w:val="20"/>
                <w:lang w:val="en-US"/>
              </w:rPr>
              <w:t xml:space="preserve"> </w:t>
            </w:r>
            <w:proofErr w:type="spellStart"/>
            <w:r w:rsidRPr="00FE508C">
              <w:rPr>
                <w:rFonts w:ascii="Times New Roman" w:hAnsi="Times New Roman" w:cs="Times New Roman"/>
                <w:color w:val="auto"/>
                <w:sz w:val="20"/>
                <w:szCs w:val="20"/>
                <w:lang w:val="en-US"/>
              </w:rPr>
              <w:t>số</w:t>
            </w:r>
            <w:proofErr w:type="spellEnd"/>
            <w:r w:rsidRPr="00FE508C">
              <w:rPr>
                <w:rFonts w:ascii="Times New Roman" w:hAnsi="Times New Roman" w:cs="Times New Roman"/>
                <w:color w:val="auto"/>
                <w:sz w:val="20"/>
                <w:szCs w:val="20"/>
                <w:lang w:val="en-US"/>
              </w:rPr>
              <w:t xml:space="preserve"> 103/2024/NĐ-CP</w:t>
            </w:r>
          </w:p>
        </w:tc>
      </w:tr>
      <w:tr w:rsidR="00F31681" w:rsidRPr="00387256" w14:paraId="321F8988" w14:textId="77777777" w:rsidTr="00F27B7F">
        <w:trPr>
          <w:trHeight w:val="20"/>
          <w:jc w:val="center"/>
        </w:trPr>
        <w:tc>
          <w:tcPr>
            <w:tcW w:w="1671" w:type="pct"/>
            <w:shd w:val="clear" w:color="auto" w:fill="FFFFFF"/>
          </w:tcPr>
          <w:p w14:paraId="4F9F0DC6" w14:textId="77777777" w:rsidR="00F31681" w:rsidRPr="00387256" w:rsidRDefault="00F31681" w:rsidP="00F31681">
            <w:pPr>
              <w:pStyle w:val="NormalWeb"/>
              <w:shd w:val="clear" w:color="auto" w:fill="FFFFFF"/>
              <w:spacing w:before="60" w:beforeAutospacing="0" w:after="60" w:afterAutospacing="0" w:line="187" w:lineRule="atLeast"/>
              <w:ind w:right="60" w:firstLine="213"/>
              <w:jc w:val="both"/>
              <w:rPr>
                <w:sz w:val="20"/>
                <w:szCs w:val="20"/>
              </w:rPr>
            </w:pPr>
            <w:bookmarkStart w:id="81" w:name="khoan_9_51"/>
            <w:r w:rsidRPr="00387256">
              <w:rPr>
                <w:sz w:val="20"/>
                <w:szCs w:val="20"/>
              </w:rPr>
              <w:t xml:space="preserve">9. Trường </w:t>
            </w:r>
            <w:proofErr w:type="spellStart"/>
            <w:r w:rsidRPr="00387256">
              <w:rPr>
                <w:sz w:val="20"/>
                <w:szCs w:val="20"/>
              </w:rPr>
              <w:t>hợp</w:t>
            </w:r>
            <w:proofErr w:type="spellEnd"/>
            <w:r w:rsidRPr="00387256">
              <w:rPr>
                <w:sz w:val="20"/>
                <w:szCs w:val="20"/>
              </w:rPr>
              <w:t xml:space="preserve"> </w:t>
            </w:r>
            <w:proofErr w:type="spellStart"/>
            <w:r w:rsidRPr="00387256">
              <w:rPr>
                <w:sz w:val="20"/>
                <w:szCs w:val="20"/>
              </w:rPr>
              <w:t>đã</w:t>
            </w:r>
            <w:proofErr w:type="spellEnd"/>
            <w:r w:rsidRPr="00387256">
              <w:rPr>
                <w:sz w:val="20"/>
                <w:szCs w:val="20"/>
              </w:rPr>
              <w:t xml:space="preserve"> </w:t>
            </w:r>
            <w:proofErr w:type="spellStart"/>
            <w:r w:rsidRPr="00387256">
              <w:rPr>
                <w:sz w:val="20"/>
                <w:szCs w:val="20"/>
              </w:rPr>
              <w:t>có</w:t>
            </w:r>
            <w:proofErr w:type="spellEnd"/>
            <w:r w:rsidRPr="00387256">
              <w:rPr>
                <w:sz w:val="20"/>
                <w:szCs w:val="20"/>
              </w:rPr>
              <w:t xml:space="preserve"> </w:t>
            </w:r>
            <w:proofErr w:type="spellStart"/>
            <w:r w:rsidRPr="00387256">
              <w:rPr>
                <w:sz w:val="20"/>
                <w:szCs w:val="20"/>
              </w:rPr>
              <w:t>quyết</w:t>
            </w:r>
            <w:proofErr w:type="spellEnd"/>
            <w:r w:rsidRPr="00387256">
              <w:rPr>
                <w:sz w:val="20"/>
                <w:szCs w:val="20"/>
              </w:rPr>
              <w:t xml:space="preserve"> </w:t>
            </w:r>
            <w:proofErr w:type="spellStart"/>
            <w:r w:rsidRPr="00387256">
              <w:rPr>
                <w:sz w:val="20"/>
                <w:szCs w:val="20"/>
              </w:rPr>
              <w:t>định</w:t>
            </w:r>
            <w:proofErr w:type="spellEnd"/>
            <w:r w:rsidRPr="00387256">
              <w:rPr>
                <w:sz w:val="20"/>
                <w:szCs w:val="20"/>
              </w:rPr>
              <w:t xml:space="preserve"> </w:t>
            </w:r>
            <w:proofErr w:type="spellStart"/>
            <w:r w:rsidRPr="00387256">
              <w:rPr>
                <w:sz w:val="20"/>
                <w:szCs w:val="20"/>
              </w:rPr>
              <w:t>cho</w:t>
            </w:r>
            <w:proofErr w:type="spellEnd"/>
            <w:r w:rsidRPr="00387256">
              <w:rPr>
                <w:sz w:val="20"/>
                <w:szCs w:val="20"/>
              </w:rPr>
              <w:t xml:space="preserve"> </w:t>
            </w:r>
            <w:proofErr w:type="spellStart"/>
            <w:r w:rsidRPr="00387256">
              <w:rPr>
                <w:sz w:val="20"/>
                <w:szCs w:val="20"/>
              </w:rPr>
              <w:t>thuê</w:t>
            </w:r>
            <w:proofErr w:type="spellEnd"/>
            <w:r w:rsidRPr="00387256">
              <w:rPr>
                <w:sz w:val="20"/>
                <w:szCs w:val="20"/>
              </w:rPr>
              <w:t xml:space="preserve"> </w:t>
            </w:r>
            <w:proofErr w:type="spellStart"/>
            <w:r w:rsidRPr="00387256">
              <w:rPr>
                <w:sz w:val="20"/>
                <w:szCs w:val="20"/>
              </w:rPr>
              <w:t>đất</w:t>
            </w:r>
            <w:proofErr w:type="spellEnd"/>
            <w:r w:rsidRPr="00387256">
              <w:rPr>
                <w:sz w:val="20"/>
                <w:szCs w:val="20"/>
              </w:rPr>
              <w:t xml:space="preserve">, </w:t>
            </w:r>
            <w:proofErr w:type="spellStart"/>
            <w:r w:rsidRPr="00387256">
              <w:rPr>
                <w:sz w:val="20"/>
                <w:szCs w:val="20"/>
              </w:rPr>
              <w:t>cho</w:t>
            </w:r>
            <w:proofErr w:type="spellEnd"/>
            <w:r w:rsidRPr="00387256">
              <w:rPr>
                <w:sz w:val="20"/>
                <w:szCs w:val="20"/>
              </w:rPr>
              <w:t xml:space="preserve"> </w:t>
            </w:r>
            <w:proofErr w:type="spellStart"/>
            <w:r w:rsidRPr="00387256">
              <w:rPr>
                <w:sz w:val="20"/>
                <w:szCs w:val="20"/>
              </w:rPr>
              <w:t>phép</w:t>
            </w:r>
            <w:proofErr w:type="spellEnd"/>
            <w:r w:rsidRPr="00387256">
              <w:rPr>
                <w:sz w:val="20"/>
                <w:szCs w:val="20"/>
              </w:rPr>
              <w:t xml:space="preserve"> </w:t>
            </w:r>
            <w:proofErr w:type="spellStart"/>
            <w:r w:rsidRPr="00387256">
              <w:rPr>
                <w:sz w:val="20"/>
                <w:szCs w:val="20"/>
              </w:rPr>
              <w:t>chuyển</w:t>
            </w:r>
            <w:proofErr w:type="spellEnd"/>
            <w:r w:rsidRPr="00387256">
              <w:rPr>
                <w:sz w:val="20"/>
                <w:szCs w:val="20"/>
              </w:rPr>
              <w:t xml:space="preserve"> </w:t>
            </w:r>
            <w:proofErr w:type="spellStart"/>
            <w:r w:rsidRPr="00387256">
              <w:rPr>
                <w:sz w:val="20"/>
                <w:szCs w:val="20"/>
              </w:rPr>
              <w:t>mục</w:t>
            </w:r>
            <w:proofErr w:type="spellEnd"/>
            <w:r w:rsidRPr="00387256">
              <w:rPr>
                <w:sz w:val="20"/>
                <w:szCs w:val="20"/>
              </w:rPr>
              <w:t xml:space="preserve"> </w:t>
            </w:r>
            <w:proofErr w:type="spellStart"/>
            <w:r w:rsidRPr="00387256">
              <w:rPr>
                <w:sz w:val="20"/>
                <w:szCs w:val="20"/>
              </w:rPr>
              <w:t>đích</w:t>
            </w:r>
            <w:proofErr w:type="spellEnd"/>
            <w:r w:rsidRPr="00387256">
              <w:rPr>
                <w:sz w:val="20"/>
                <w:szCs w:val="20"/>
              </w:rPr>
              <w:t xml:space="preserve"> </w:t>
            </w:r>
            <w:proofErr w:type="spellStart"/>
            <w:r w:rsidRPr="00387256">
              <w:rPr>
                <w:sz w:val="20"/>
                <w:szCs w:val="20"/>
              </w:rPr>
              <w:t>sử</w:t>
            </w:r>
            <w:proofErr w:type="spellEnd"/>
            <w:r w:rsidRPr="00387256">
              <w:rPr>
                <w:sz w:val="20"/>
                <w:szCs w:val="20"/>
              </w:rPr>
              <w:t xml:space="preserve"> </w:t>
            </w:r>
            <w:proofErr w:type="spellStart"/>
            <w:r w:rsidRPr="00387256">
              <w:rPr>
                <w:sz w:val="20"/>
                <w:szCs w:val="20"/>
              </w:rPr>
              <w:t>dụng</w:t>
            </w:r>
            <w:proofErr w:type="spellEnd"/>
            <w:r w:rsidRPr="00387256">
              <w:rPr>
                <w:sz w:val="20"/>
                <w:szCs w:val="20"/>
              </w:rPr>
              <w:t xml:space="preserve"> </w:t>
            </w:r>
            <w:proofErr w:type="spellStart"/>
            <w:r w:rsidRPr="00387256">
              <w:rPr>
                <w:sz w:val="20"/>
                <w:szCs w:val="20"/>
              </w:rPr>
              <w:t>đất</w:t>
            </w:r>
            <w:proofErr w:type="spellEnd"/>
            <w:r w:rsidRPr="00387256">
              <w:rPr>
                <w:sz w:val="20"/>
                <w:szCs w:val="20"/>
              </w:rPr>
              <w:t xml:space="preserve">, </w:t>
            </w:r>
            <w:proofErr w:type="spellStart"/>
            <w:r w:rsidRPr="00387256">
              <w:rPr>
                <w:sz w:val="20"/>
                <w:szCs w:val="20"/>
              </w:rPr>
              <w:t>cho</w:t>
            </w:r>
            <w:proofErr w:type="spellEnd"/>
            <w:r w:rsidRPr="00387256">
              <w:rPr>
                <w:sz w:val="20"/>
                <w:szCs w:val="20"/>
              </w:rPr>
              <w:t xml:space="preserve"> </w:t>
            </w:r>
            <w:proofErr w:type="spellStart"/>
            <w:r w:rsidRPr="00387256">
              <w:rPr>
                <w:sz w:val="20"/>
                <w:szCs w:val="20"/>
              </w:rPr>
              <w:t>phép</w:t>
            </w:r>
            <w:proofErr w:type="spellEnd"/>
            <w:r w:rsidRPr="00387256">
              <w:rPr>
                <w:sz w:val="20"/>
                <w:szCs w:val="20"/>
              </w:rPr>
              <w:t xml:space="preserve"> </w:t>
            </w:r>
            <w:proofErr w:type="spellStart"/>
            <w:r w:rsidRPr="00387256">
              <w:rPr>
                <w:sz w:val="20"/>
                <w:szCs w:val="20"/>
              </w:rPr>
              <w:t>chuyển</w:t>
            </w:r>
            <w:proofErr w:type="spellEnd"/>
            <w:r w:rsidRPr="00387256">
              <w:rPr>
                <w:sz w:val="20"/>
                <w:szCs w:val="20"/>
              </w:rPr>
              <w:t xml:space="preserve"> </w:t>
            </w:r>
            <w:proofErr w:type="spellStart"/>
            <w:r w:rsidRPr="00387256">
              <w:rPr>
                <w:sz w:val="20"/>
                <w:szCs w:val="20"/>
              </w:rPr>
              <w:t>từ</w:t>
            </w:r>
            <w:proofErr w:type="spellEnd"/>
            <w:r w:rsidRPr="00387256">
              <w:rPr>
                <w:sz w:val="20"/>
                <w:szCs w:val="20"/>
              </w:rPr>
              <w:t xml:space="preserve"> </w:t>
            </w:r>
            <w:proofErr w:type="spellStart"/>
            <w:r w:rsidRPr="00387256">
              <w:rPr>
                <w:sz w:val="20"/>
                <w:szCs w:val="20"/>
              </w:rPr>
              <w:t>hình</w:t>
            </w:r>
            <w:proofErr w:type="spellEnd"/>
            <w:r w:rsidRPr="00387256">
              <w:rPr>
                <w:sz w:val="20"/>
                <w:szCs w:val="20"/>
              </w:rPr>
              <w:t xml:space="preserve"> </w:t>
            </w:r>
            <w:proofErr w:type="spellStart"/>
            <w:r w:rsidRPr="00387256">
              <w:rPr>
                <w:sz w:val="20"/>
                <w:szCs w:val="20"/>
              </w:rPr>
              <w:t>thức</w:t>
            </w:r>
            <w:proofErr w:type="spellEnd"/>
            <w:r w:rsidRPr="00387256">
              <w:rPr>
                <w:sz w:val="20"/>
                <w:szCs w:val="20"/>
              </w:rPr>
              <w:t xml:space="preserve"> </w:t>
            </w:r>
            <w:proofErr w:type="spellStart"/>
            <w:r w:rsidRPr="00387256">
              <w:rPr>
                <w:sz w:val="20"/>
                <w:szCs w:val="20"/>
              </w:rPr>
              <w:t>thuê</w:t>
            </w:r>
            <w:proofErr w:type="spellEnd"/>
            <w:r w:rsidRPr="00387256">
              <w:rPr>
                <w:sz w:val="20"/>
                <w:szCs w:val="20"/>
              </w:rPr>
              <w:t xml:space="preserve"> </w:t>
            </w:r>
            <w:proofErr w:type="spellStart"/>
            <w:r w:rsidRPr="00387256">
              <w:rPr>
                <w:sz w:val="20"/>
                <w:szCs w:val="20"/>
              </w:rPr>
              <w:t>đất</w:t>
            </w:r>
            <w:proofErr w:type="spellEnd"/>
            <w:r w:rsidRPr="00387256">
              <w:rPr>
                <w:sz w:val="20"/>
                <w:szCs w:val="20"/>
              </w:rPr>
              <w:t xml:space="preserve"> </w:t>
            </w:r>
            <w:proofErr w:type="spellStart"/>
            <w:r w:rsidRPr="00387256">
              <w:rPr>
                <w:sz w:val="20"/>
                <w:szCs w:val="20"/>
              </w:rPr>
              <w:t>trả</w:t>
            </w:r>
            <w:proofErr w:type="spellEnd"/>
            <w:r w:rsidRPr="00387256">
              <w:rPr>
                <w:sz w:val="20"/>
                <w:szCs w:val="20"/>
              </w:rPr>
              <w:t xml:space="preserve"> </w:t>
            </w:r>
            <w:proofErr w:type="spellStart"/>
            <w:r w:rsidRPr="00387256">
              <w:rPr>
                <w:sz w:val="20"/>
                <w:szCs w:val="20"/>
              </w:rPr>
              <w:t>tiền</w:t>
            </w:r>
            <w:proofErr w:type="spellEnd"/>
            <w:r w:rsidRPr="00387256">
              <w:rPr>
                <w:sz w:val="20"/>
                <w:szCs w:val="20"/>
              </w:rPr>
              <w:t xml:space="preserve"> </w:t>
            </w:r>
            <w:proofErr w:type="spellStart"/>
            <w:r w:rsidRPr="00387256">
              <w:rPr>
                <w:sz w:val="20"/>
                <w:szCs w:val="20"/>
              </w:rPr>
              <w:t>hằng</w:t>
            </w:r>
            <w:proofErr w:type="spellEnd"/>
            <w:r w:rsidRPr="00387256">
              <w:rPr>
                <w:sz w:val="20"/>
                <w:szCs w:val="20"/>
              </w:rPr>
              <w:t xml:space="preserve"> </w:t>
            </w:r>
            <w:proofErr w:type="spellStart"/>
            <w:r w:rsidRPr="00387256">
              <w:rPr>
                <w:sz w:val="20"/>
                <w:szCs w:val="20"/>
              </w:rPr>
              <w:t>năm</w:t>
            </w:r>
            <w:proofErr w:type="spellEnd"/>
            <w:r w:rsidRPr="00387256">
              <w:rPr>
                <w:sz w:val="20"/>
                <w:szCs w:val="20"/>
              </w:rPr>
              <w:t xml:space="preserve"> sang </w:t>
            </w:r>
            <w:proofErr w:type="spellStart"/>
            <w:r w:rsidRPr="00387256">
              <w:rPr>
                <w:sz w:val="20"/>
                <w:szCs w:val="20"/>
              </w:rPr>
              <w:t>thuê</w:t>
            </w:r>
            <w:proofErr w:type="spellEnd"/>
            <w:r w:rsidRPr="00387256">
              <w:rPr>
                <w:sz w:val="20"/>
                <w:szCs w:val="20"/>
              </w:rPr>
              <w:t xml:space="preserve"> </w:t>
            </w:r>
            <w:proofErr w:type="spellStart"/>
            <w:r w:rsidRPr="00387256">
              <w:rPr>
                <w:sz w:val="20"/>
                <w:szCs w:val="20"/>
              </w:rPr>
              <w:t>đất</w:t>
            </w:r>
            <w:proofErr w:type="spellEnd"/>
            <w:r w:rsidRPr="00387256">
              <w:rPr>
                <w:sz w:val="20"/>
                <w:szCs w:val="20"/>
              </w:rPr>
              <w:t xml:space="preserve"> </w:t>
            </w:r>
            <w:proofErr w:type="spellStart"/>
            <w:r w:rsidRPr="00387256">
              <w:rPr>
                <w:sz w:val="20"/>
                <w:szCs w:val="20"/>
              </w:rPr>
              <w:t>trả</w:t>
            </w:r>
            <w:proofErr w:type="spellEnd"/>
            <w:r w:rsidRPr="00387256">
              <w:rPr>
                <w:sz w:val="20"/>
                <w:szCs w:val="20"/>
              </w:rPr>
              <w:t xml:space="preserve"> </w:t>
            </w:r>
            <w:proofErr w:type="spellStart"/>
            <w:r w:rsidRPr="00387256">
              <w:rPr>
                <w:sz w:val="20"/>
                <w:szCs w:val="20"/>
              </w:rPr>
              <w:t>tiền</w:t>
            </w:r>
            <w:proofErr w:type="spellEnd"/>
            <w:r w:rsidRPr="00387256">
              <w:rPr>
                <w:sz w:val="20"/>
                <w:szCs w:val="20"/>
              </w:rPr>
              <w:t xml:space="preserve"> </w:t>
            </w:r>
            <w:proofErr w:type="spellStart"/>
            <w:r w:rsidRPr="00387256">
              <w:rPr>
                <w:sz w:val="20"/>
                <w:szCs w:val="20"/>
              </w:rPr>
              <w:t>một</w:t>
            </w:r>
            <w:proofErr w:type="spellEnd"/>
            <w:r w:rsidRPr="00387256">
              <w:rPr>
                <w:sz w:val="20"/>
                <w:szCs w:val="20"/>
              </w:rPr>
              <w:t xml:space="preserve"> </w:t>
            </w:r>
            <w:proofErr w:type="spellStart"/>
            <w:r w:rsidRPr="00387256">
              <w:rPr>
                <w:sz w:val="20"/>
                <w:szCs w:val="20"/>
              </w:rPr>
              <w:t>lần</w:t>
            </w:r>
            <w:proofErr w:type="spellEnd"/>
            <w:r w:rsidRPr="00387256">
              <w:rPr>
                <w:sz w:val="20"/>
                <w:szCs w:val="20"/>
              </w:rPr>
              <w:t xml:space="preserve"> </w:t>
            </w:r>
            <w:proofErr w:type="spellStart"/>
            <w:r w:rsidRPr="00387256">
              <w:rPr>
                <w:sz w:val="20"/>
                <w:szCs w:val="20"/>
              </w:rPr>
              <w:t>cho</w:t>
            </w:r>
            <w:proofErr w:type="spellEnd"/>
            <w:r w:rsidRPr="00387256">
              <w:rPr>
                <w:sz w:val="20"/>
                <w:szCs w:val="20"/>
              </w:rPr>
              <w:t xml:space="preserve"> </w:t>
            </w:r>
            <w:proofErr w:type="spellStart"/>
            <w:r w:rsidRPr="00387256">
              <w:rPr>
                <w:sz w:val="20"/>
                <w:szCs w:val="20"/>
              </w:rPr>
              <w:t>cả</w:t>
            </w:r>
            <w:proofErr w:type="spellEnd"/>
            <w:r w:rsidRPr="00387256">
              <w:rPr>
                <w:sz w:val="20"/>
                <w:szCs w:val="20"/>
              </w:rPr>
              <w:t xml:space="preserve"> </w:t>
            </w:r>
            <w:proofErr w:type="spellStart"/>
            <w:r w:rsidRPr="00387256">
              <w:rPr>
                <w:sz w:val="20"/>
                <w:szCs w:val="20"/>
              </w:rPr>
              <w:t>thời</w:t>
            </w:r>
            <w:proofErr w:type="spellEnd"/>
            <w:r w:rsidRPr="00387256">
              <w:rPr>
                <w:sz w:val="20"/>
                <w:szCs w:val="20"/>
              </w:rPr>
              <w:t xml:space="preserve"> </w:t>
            </w:r>
            <w:proofErr w:type="spellStart"/>
            <w:r w:rsidRPr="00387256">
              <w:rPr>
                <w:sz w:val="20"/>
                <w:szCs w:val="20"/>
              </w:rPr>
              <w:t>gian</w:t>
            </w:r>
            <w:proofErr w:type="spellEnd"/>
            <w:r w:rsidRPr="00387256">
              <w:rPr>
                <w:sz w:val="20"/>
                <w:szCs w:val="20"/>
              </w:rPr>
              <w:t xml:space="preserve"> </w:t>
            </w:r>
            <w:proofErr w:type="spellStart"/>
            <w:r w:rsidRPr="00387256">
              <w:rPr>
                <w:sz w:val="20"/>
                <w:szCs w:val="20"/>
              </w:rPr>
              <w:t>thuê</w:t>
            </w:r>
            <w:proofErr w:type="spellEnd"/>
            <w:r w:rsidRPr="00387256">
              <w:rPr>
                <w:sz w:val="20"/>
                <w:szCs w:val="20"/>
              </w:rPr>
              <w:t xml:space="preserve">, </w:t>
            </w:r>
            <w:proofErr w:type="spellStart"/>
            <w:r w:rsidRPr="00387256">
              <w:rPr>
                <w:sz w:val="20"/>
                <w:szCs w:val="20"/>
              </w:rPr>
              <w:t>gia</w:t>
            </w:r>
            <w:proofErr w:type="spellEnd"/>
            <w:r w:rsidRPr="00387256">
              <w:rPr>
                <w:sz w:val="20"/>
                <w:szCs w:val="20"/>
              </w:rPr>
              <w:t xml:space="preserve"> </w:t>
            </w:r>
            <w:proofErr w:type="spellStart"/>
            <w:r w:rsidRPr="00387256">
              <w:rPr>
                <w:sz w:val="20"/>
                <w:szCs w:val="20"/>
              </w:rPr>
              <w:t>hạn</w:t>
            </w:r>
            <w:proofErr w:type="spellEnd"/>
            <w:r w:rsidRPr="00387256">
              <w:rPr>
                <w:sz w:val="20"/>
                <w:szCs w:val="20"/>
              </w:rPr>
              <w:t xml:space="preserve"> </w:t>
            </w:r>
            <w:proofErr w:type="spellStart"/>
            <w:r w:rsidRPr="00387256">
              <w:rPr>
                <w:sz w:val="20"/>
                <w:szCs w:val="20"/>
              </w:rPr>
              <w:t>sử</w:t>
            </w:r>
            <w:proofErr w:type="spellEnd"/>
            <w:r w:rsidRPr="00387256">
              <w:rPr>
                <w:sz w:val="20"/>
                <w:szCs w:val="20"/>
              </w:rPr>
              <w:t xml:space="preserve"> </w:t>
            </w:r>
            <w:proofErr w:type="spellStart"/>
            <w:r w:rsidRPr="00387256">
              <w:rPr>
                <w:sz w:val="20"/>
                <w:szCs w:val="20"/>
              </w:rPr>
              <w:t>dụng</w:t>
            </w:r>
            <w:proofErr w:type="spellEnd"/>
            <w:r w:rsidRPr="00387256">
              <w:rPr>
                <w:sz w:val="20"/>
                <w:szCs w:val="20"/>
              </w:rPr>
              <w:t xml:space="preserve"> </w:t>
            </w:r>
            <w:proofErr w:type="spellStart"/>
            <w:r w:rsidRPr="00387256">
              <w:rPr>
                <w:sz w:val="20"/>
                <w:szCs w:val="20"/>
              </w:rPr>
              <w:t>đất</w:t>
            </w:r>
            <w:proofErr w:type="spellEnd"/>
            <w:r w:rsidRPr="00387256">
              <w:rPr>
                <w:sz w:val="20"/>
                <w:szCs w:val="20"/>
              </w:rPr>
              <w:t xml:space="preserve">, </w:t>
            </w:r>
            <w:proofErr w:type="spellStart"/>
            <w:r w:rsidRPr="00387256">
              <w:rPr>
                <w:sz w:val="20"/>
                <w:szCs w:val="20"/>
              </w:rPr>
              <w:t>điều</w:t>
            </w:r>
            <w:proofErr w:type="spellEnd"/>
            <w:r w:rsidRPr="00387256">
              <w:rPr>
                <w:sz w:val="20"/>
                <w:szCs w:val="20"/>
              </w:rPr>
              <w:t xml:space="preserve"> </w:t>
            </w:r>
            <w:proofErr w:type="spellStart"/>
            <w:r w:rsidRPr="00387256">
              <w:rPr>
                <w:sz w:val="20"/>
                <w:szCs w:val="20"/>
              </w:rPr>
              <w:t>chỉnh</w:t>
            </w:r>
            <w:proofErr w:type="spellEnd"/>
            <w:r w:rsidRPr="00387256">
              <w:rPr>
                <w:sz w:val="20"/>
                <w:szCs w:val="20"/>
              </w:rPr>
              <w:t xml:space="preserve"> </w:t>
            </w:r>
            <w:proofErr w:type="spellStart"/>
            <w:r w:rsidRPr="00387256">
              <w:rPr>
                <w:sz w:val="20"/>
                <w:szCs w:val="20"/>
              </w:rPr>
              <w:t>thời</w:t>
            </w:r>
            <w:proofErr w:type="spellEnd"/>
            <w:r w:rsidRPr="00387256">
              <w:rPr>
                <w:sz w:val="20"/>
                <w:szCs w:val="20"/>
              </w:rPr>
              <w:t xml:space="preserve"> </w:t>
            </w:r>
            <w:proofErr w:type="spellStart"/>
            <w:r w:rsidRPr="00387256">
              <w:rPr>
                <w:sz w:val="20"/>
                <w:szCs w:val="20"/>
              </w:rPr>
              <w:t>hạn</w:t>
            </w:r>
            <w:proofErr w:type="spellEnd"/>
            <w:r w:rsidRPr="00387256">
              <w:rPr>
                <w:sz w:val="20"/>
                <w:szCs w:val="20"/>
              </w:rPr>
              <w:t xml:space="preserve"> </w:t>
            </w:r>
            <w:proofErr w:type="spellStart"/>
            <w:r w:rsidRPr="00387256">
              <w:rPr>
                <w:sz w:val="20"/>
                <w:szCs w:val="20"/>
              </w:rPr>
              <w:t>sử</w:t>
            </w:r>
            <w:proofErr w:type="spellEnd"/>
            <w:r w:rsidRPr="00387256">
              <w:rPr>
                <w:sz w:val="20"/>
                <w:szCs w:val="20"/>
              </w:rPr>
              <w:t xml:space="preserve"> </w:t>
            </w:r>
            <w:proofErr w:type="spellStart"/>
            <w:r w:rsidRPr="00387256">
              <w:rPr>
                <w:sz w:val="20"/>
                <w:szCs w:val="20"/>
              </w:rPr>
              <w:t>dụng</w:t>
            </w:r>
            <w:proofErr w:type="spellEnd"/>
            <w:r w:rsidRPr="00387256">
              <w:rPr>
                <w:sz w:val="20"/>
                <w:szCs w:val="20"/>
              </w:rPr>
              <w:t xml:space="preserve"> </w:t>
            </w:r>
            <w:proofErr w:type="spellStart"/>
            <w:r w:rsidRPr="00387256">
              <w:rPr>
                <w:sz w:val="20"/>
                <w:szCs w:val="20"/>
              </w:rPr>
              <w:t>đất</w:t>
            </w:r>
            <w:proofErr w:type="spellEnd"/>
            <w:r w:rsidRPr="00387256">
              <w:rPr>
                <w:sz w:val="20"/>
                <w:szCs w:val="20"/>
              </w:rPr>
              <w:t xml:space="preserve">, </w:t>
            </w:r>
            <w:proofErr w:type="spellStart"/>
            <w:r w:rsidRPr="00387256">
              <w:rPr>
                <w:sz w:val="20"/>
                <w:szCs w:val="20"/>
              </w:rPr>
              <w:t>điều</w:t>
            </w:r>
            <w:proofErr w:type="spellEnd"/>
            <w:r w:rsidRPr="00387256">
              <w:rPr>
                <w:sz w:val="20"/>
                <w:szCs w:val="20"/>
              </w:rPr>
              <w:t xml:space="preserve"> </w:t>
            </w:r>
            <w:proofErr w:type="spellStart"/>
            <w:r w:rsidRPr="00387256">
              <w:rPr>
                <w:sz w:val="20"/>
                <w:szCs w:val="20"/>
              </w:rPr>
              <w:t>chỉnh</w:t>
            </w:r>
            <w:proofErr w:type="spellEnd"/>
            <w:r w:rsidRPr="00387256">
              <w:rPr>
                <w:sz w:val="20"/>
                <w:szCs w:val="20"/>
              </w:rPr>
              <w:t xml:space="preserve"> </w:t>
            </w:r>
            <w:proofErr w:type="spellStart"/>
            <w:r w:rsidRPr="00387256">
              <w:rPr>
                <w:sz w:val="20"/>
                <w:szCs w:val="20"/>
              </w:rPr>
              <w:t>quy</w:t>
            </w:r>
            <w:proofErr w:type="spellEnd"/>
            <w:r w:rsidRPr="00387256">
              <w:rPr>
                <w:sz w:val="20"/>
                <w:szCs w:val="20"/>
              </w:rPr>
              <w:t xml:space="preserve"> </w:t>
            </w:r>
            <w:proofErr w:type="spellStart"/>
            <w:r w:rsidRPr="00387256">
              <w:rPr>
                <w:sz w:val="20"/>
                <w:szCs w:val="20"/>
              </w:rPr>
              <w:t>hoạch</w:t>
            </w:r>
            <w:proofErr w:type="spellEnd"/>
            <w:r w:rsidRPr="00387256">
              <w:rPr>
                <w:sz w:val="20"/>
                <w:szCs w:val="20"/>
              </w:rPr>
              <w:t xml:space="preserve"> chi </w:t>
            </w:r>
            <w:proofErr w:type="spellStart"/>
            <w:r w:rsidRPr="00387256">
              <w:rPr>
                <w:sz w:val="20"/>
                <w:szCs w:val="20"/>
              </w:rPr>
              <w:t>tiết</w:t>
            </w:r>
            <w:proofErr w:type="spellEnd"/>
            <w:r w:rsidRPr="00387256">
              <w:rPr>
                <w:sz w:val="20"/>
                <w:szCs w:val="20"/>
              </w:rPr>
              <w:t xml:space="preserve"> </w:t>
            </w:r>
            <w:proofErr w:type="spellStart"/>
            <w:r w:rsidRPr="00387256">
              <w:rPr>
                <w:sz w:val="20"/>
                <w:szCs w:val="20"/>
              </w:rPr>
              <w:t>của</w:t>
            </w:r>
            <w:proofErr w:type="spellEnd"/>
            <w:r w:rsidRPr="00387256">
              <w:rPr>
                <w:sz w:val="20"/>
                <w:szCs w:val="20"/>
              </w:rPr>
              <w:t xml:space="preserve"> </w:t>
            </w:r>
            <w:proofErr w:type="spellStart"/>
            <w:r w:rsidRPr="00387256">
              <w:rPr>
                <w:sz w:val="20"/>
                <w:szCs w:val="20"/>
              </w:rPr>
              <w:t>dự</w:t>
            </w:r>
            <w:proofErr w:type="spellEnd"/>
            <w:r w:rsidRPr="00387256">
              <w:rPr>
                <w:sz w:val="20"/>
                <w:szCs w:val="20"/>
              </w:rPr>
              <w:t xml:space="preserve"> </w:t>
            </w:r>
            <w:proofErr w:type="spellStart"/>
            <w:r w:rsidRPr="00387256">
              <w:rPr>
                <w:sz w:val="20"/>
                <w:szCs w:val="20"/>
              </w:rPr>
              <w:t>án</w:t>
            </w:r>
            <w:proofErr w:type="spellEnd"/>
            <w:r w:rsidRPr="00387256">
              <w:rPr>
                <w:sz w:val="20"/>
                <w:szCs w:val="20"/>
              </w:rPr>
              <w:t xml:space="preserve"> </w:t>
            </w:r>
            <w:proofErr w:type="spellStart"/>
            <w:r w:rsidRPr="00387256">
              <w:rPr>
                <w:sz w:val="20"/>
                <w:szCs w:val="20"/>
              </w:rPr>
              <w:t>theo</w:t>
            </w:r>
            <w:proofErr w:type="spellEnd"/>
            <w:r w:rsidRPr="00387256">
              <w:rPr>
                <w:sz w:val="20"/>
                <w:szCs w:val="20"/>
              </w:rPr>
              <w:t xml:space="preserve"> </w:t>
            </w:r>
            <w:proofErr w:type="spellStart"/>
            <w:r w:rsidRPr="00387256">
              <w:rPr>
                <w:sz w:val="20"/>
                <w:szCs w:val="20"/>
              </w:rPr>
              <w:t>quy</w:t>
            </w:r>
            <w:proofErr w:type="spellEnd"/>
            <w:r w:rsidRPr="00387256">
              <w:rPr>
                <w:sz w:val="20"/>
                <w:szCs w:val="20"/>
              </w:rPr>
              <w:t xml:space="preserve"> </w:t>
            </w:r>
            <w:proofErr w:type="spellStart"/>
            <w:r w:rsidRPr="00387256">
              <w:rPr>
                <w:sz w:val="20"/>
                <w:szCs w:val="20"/>
              </w:rPr>
              <w:t>định</w:t>
            </w:r>
            <w:proofErr w:type="spellEnd"/>
            <w:r w:rsidRPr="00387256">
              <w:rPr>
                <w:sz w:val="20"/>
                <w:szCs w:val="20"/>
              </w:rPr>
              <w:t xml:space="preserve"> </w:t>
            </w:r>
            <w:proofErr w:type="spellStart"/>
            <w:r w:rsidRPr="00387256">
              <w:rPr>
                <w:sz w:val="20"/>
                <w:szCs w:val="20"/>
              </w:rPr>
              <w:t>của</w:t>
            </w:r>
            <w:proofErr w:type="spellEnd"/>
            <w:r w:rsidRPr="00387256">
              <w:rPr>
                <w:sz w:val="20"/>
                <w:szCs w:val="20"/>
              </w:rPr>
              <w:t xml:space="preserve"> </w:t>
            </w:r>
            <w:proofErr w:type="spellStart"/>
            <w:r w:rsidRPr="00387256">
              <w:rPr>
                <w:sz w:val="20"/>
                <w:szCs w:val="20"/>
              </w:rPr>
              <w:t>pháp</w:t>
            </w:r>
            <w:proofErr w:type="spellEnd"/>
            <w:r w:rsidRPr="00387256">
              <w:rPr>
                <w:sz w:val="20"/>
                <w:szCs w:val="20"/>
              </w:rPr>
              <w:t xml:space="preserve"> </w:t>
            </w:r>
            <w:proofErr w:type="spellStart"/>
            <w:r w:rsidRPr="00387256">
              <w:rPr>
                <w:sz w:val="20"/>
                <w:szCs w:val="20"/>
              </w:rPr>
              <w:t>luật</w:t>
            </w:r>
            <w:proofErr w:type="spellEnd"/>
            <w:r w:rsidRPr="00387256">
              <w:rPr>
                <w:sz w:val="20"/>
                <w:szCs w:val="20"/>
              </w:rPr>
              <w:t xml:space="preserve"> </w:t>
            </w:r>
            <w:proofErr w:type="spellStart"/>
            <w:r w:rsidRPr="00387256">
              <w:rPr>
                <w:sz w:val="20"/>
                <w:szCs w:val="20"/>
              </w:rPr>
              <w:t>về</w:t>
            </w:r>
            <w:proofErr w:type="spellEnd"/>
            <w:r w:rsidRPr="00387256">
              <w:rPr>
                <w:sz w:val="20"/>
                <w:szCs w:val="20"/>
              </w:rPr>
              <w:t xml:space="preserve"> </w:t>
            </w:r>
            <w:proofErr w:type="spellStart"/>
            <w:r w:rsidRPr="00387256">
              <w:rPr>
                <w:sz w:val="20"/>
                <w:szCs w:val="20"/>
              </w:rPr>
              <w:t>đất</w:t>
            </w:r>
            <w:proofErr w:type="spellEnd"/>
            <w:r w:rsidRPr="00387256">
              <w:rPr>
                <w:sz w:val="20"/>
                <w:szCs w:val="20"/>
              </w:rPr>
              <w:t xml:space="preserve"> </w:t>
            </w:r>
            <w:proofErr w:type="spellStart"/>
            <w:r w:rsidRPr="00387256">
              <w:rPr>
                <w:sz w:val="20"/>
                <w:szCs w:val="20"/>
              </w:rPr>
              <w:t>đai</w:t>
            </w:r>
            <w:proofErr w:type="spellEnd"/>
            <w:r w:rsidRPr="00387256">
              <w:rPr>
                <w:sz w:val="20"/>
                <w:szCs w:val="20"/>
              </w:rPr>
              <w:t xml:space="preserve"> </w:t>
            </w:r>
            <w:proofErr w:type="spellStart"/>
            <w:r w:rsidRPr="00387256">
              <w:rPr>
                <w:sz w:val="20"/>
                <w:szCs w:val="20"/>
              </w:rPr>
              <w:t>và</w:t>
            </w:r>
            <w:proofErr w:type="spellEnd"/>
            <w:r w:rsidRPr="00387256">
              <w:rPr>
                <w:sz w:val="20"/>
                <w:szCs w:val="20"/>
              </w:rPr>
              <w:t xml:space="preserve"> </w:t>
            </w:r>
            <w:proofErr w:type="spellStart"/>
            <w:r w:rsidRPr="00387256">
              <w:rPr>
                <w:sz w:val="20"/>
                <w:szCs w:val="20"/>
              </w:rPr>
              <w:t>quy</w:t>
            </w:r>
            <w:proofErr w:type="spellEnd"/>
            <w:r w:rsidRPr="00387256">
              <w:rPr>
                <w:sz w:val="20"/>
                <w:szCs w:val="20"/>
              </w:rPr>
              <w:t xml:space="preserve"> </w:t>
            </w:r>
            <w:proofErr w:type="spellStart"/>
            <w:r w:rsidRPr="00387256">
              <w:rPr>
                <w:sz w:val="20"/>
                <w:szCs w:val="20"/>
              </w:rPr>
              <w:t>định</w:t>
            </w:r>
            <w:proofErr w:type="spellEnd"/>
            <w:r w:rsidRPr="00387256">
              <w:rPr>
                <w:sz w:val="20"/>
                <w:szCs w:val="20"/>
              </w:rPr>
              <w:t xml:space="preserve"> </w:t>
            </w:r>
            <w:proofErr w:type="spellStart"/>
            <w:r w:rsidRPr="00387256">
              <w:rPr>
                <w:sz w:val="20"/>
                <w:szCs w:val="20"/>
              </w:rPr>
              <w:t>khác</w:t>
            </w:r>
            <w:proofErr w:type="spellEnd"/>
            <w:r w:rsidRPr="00387256">
              <w:rPr>
                <w:sz w:val="20"/>
                <w:szCs w:val="20"/>
              </w:rPr>
              <w:t xml:space="preserve"> </w:t>
            </w:r>
            <w:proofErr w:type="spellStart"/>
            <w:r w:rsidRPr="00387256">
              <w:rPr>
                <w:sz w:val="20"/>
                <w:szCs w:val="20"/>
              </w:rPr>
              <w:t>của</w:t>
            </w:r>
            <w:proofErr w:type="spellEnd"/>
            <w:r w:rsidRPr="00387256">
              <w:rPr>
                <w:sz w:val="20"/>
                <w:szCs w:val="20"/>
              </w:rPr>
              <w:t xml:space="preserve"> </w:t>
            </w:r>
            <w:proofErr w:type="spellStart"/>
            <w:r w:rsidRPr="00387256">
              <w:rPr>
                <w:sz w:val="20"/>
                <w:szCs w:val="20"/>
              </w:rPr>
              <w:t>pháp</w:t>
            </w:r>
            <w:proofErr w:type="spellEnd"/>
            <w:r w:rsidRPr="00387256">
              <w:rPr>
                <w:sz w:val="20"/>
                <w:szCs w:val="20"/>
              </w:rPr>
              <w:t xml:space="preserve"> </w:t>
            </w:r>
            <w:proofErr w:type="spellStart"/>
            <w:r w:rsidRPr="00387256">
              <w:rPr>
                <w:sz w:val="20"/>
                <w:szCs w:val="20"/>
              </w:rPr>
              <w:t>luật</w:t>
            </w:r>
            <w:proofErr w:type="spellEnd"/>
            <w:r w:rsidRPr="00387256">
              <w:rPr>
                <w:sz w:val="20"/>
                <w:szCs w:val="20"/>
              </w:rPr>
              <w:t xml:space="preserve"> </w:t>
            </w:r>
            <w:proofErr w:type="spellStart"/>
            <w:r w:rsidRPr="00387256">
              <w:rPr>
                <w:sz w:val="20"/>
                <w:szCs w:val="20"/>
              </w:rPr>
              <w:t>có</w:t>
            </w:r>
            <w:proofErr w:type="spellEnd"/>
            <w:r w:rsidRPr="00387256">
              <w:rPr>
                <w:sz w:val="20"/>
                <w:szCs w:val="20"/>
              </w:rPr>
              <w:t xml:space="preserve"> </w:t>
            </w:r>
            <w:proofErr w:type="spellStart"/>
            <w:r w:rsidRPr="00387256">
              <w:rPr>
                <w:sz w:val="20"/>
                <w:szCs w:val="20"/>
              </w:rPr>
              <w:t>liên</w:t>
            </w:r>
            <w:proofErr w:type="spellEnd"/>
            <w:r w:rsidRPr="00387256">
              <w:rPr>
                <w:sz w:val="20"/>
                <w:szCs w:val="20"/>
              </w:rPr>
              <w:t xml:space="preserve"> </w:t>
            </w:r>
            <w:proofErr w:type="spellStart"/>
            <w:r w:rsidRPr="00387256">
              <w:rPr>
                <w:sz w:val="20"/>
                <w:szCs w:val="20"/>
              </w:rPr>
              <w:t>quan</w:t>
            </w:r>
            <w:proofErr w:type="spellEnd"/>
            <w:r w:rsidRPr="00387256">
              <w:rPr>
                <w:sz w:val="20"/>
                <w:szCs w:val="20"/>
              </w:rPr>
              <w:t xml:space="preserve"> </w:t>
            </w:r>
            <w:proofErr w:type="spellStart"/>
            <w:r w:rsidRPr="00387256">
              <w:rPr>
                <w:sz w:val="20"/>
                <w:szCs w:val="20"/>
              </w:rPr>
              <w:t>trước</w:t>
            </w:r>
            <w:proofErr w:type="spellEnd"/>
            <w:r w:rsidRPr="00387256">
              <w:rPr>
                <w:sz w:val="20"/>
                <w:szCs w:val="20"/>
              </w:rPr>
              <w:t xml:space="preserve"> </w:t>
            </w:r>
            <w:proofErr w:type="spellStart"/>
            <w:r w:rsidRPr="00387256">
              <w:rPr>
                <w:sz w:val="20"/>
                <w:szCs w:val="20"/>
              </w:rPr>
              <w:t>ngày</w:t>
            </w:r>
            <w:bookmarkEnd w:id="81"/>
            <w:proofErr w:type="spellEnd"/>
            <w:r w:rsidRPr="00387256">
              <w:rPr>
                <w:sz w:val="20"/>
                <w:szCs w:val="20"/>
              </w:rPr>
              <w:t> </w:t>
            </w:r>
            <w:proofErr w:type="spellStart"/>
            <w:r w:rsidRPr="00387256">
              <w:rPr>
                <w:sz w:val="20"/>
                <w:szCs w:val="20"/>
              </w:rPr>
              <w:t>Luật</w:t>
            </w:r>
            <w:proofErr w:type="spellEnd"/>
            <w:r w:rsidRPr="00387256">
              <w:rPr>
                <w:sz w:val="20"/>
                <w:szCs w:val="20"/>
                <w:lang w:val="vi-VN"/>
              </w:rPr>
              <w:t> Đất đai năm 2024 </w:t>
            </w:r>
            <w:bookmarkStart w:id="82" w:name="khoan_9_51_name"/>
            <w:r w:rsidRPr="00387256">
              <w:rPr>
                <w:sz w:val="20"/>
                <w:szCs w:val="20"/>
                <w:lang w:val="vi-VN"/>
              </w:rPr>
              <w:t>c</w:t>
            </w:r>
            <w:bookmarkEnd w:id="82"/>
            <w:r w:rsidRPr="00387256">
              <w:rPr>
                <w:sz w:val="20"/>
                <w:szCs w:val="20"/>
              </w:rPr>
              <w:t>ó hi</w:t>
            </w:r>
            <w:r w:rsidRPr="00387256">
              <w:rPr>
                <w:sz w:val="20"/>
                <w:szCs w:val="20"/>
                <w:lang w:val="vi-VN"/>
              </w:rPr>
              <w:t>ệu lực thi h</w:t>
            </w:r>
            <w:proofErr w:type="spellStart"/>
            <w:r w:rsidRPr="00387256">
              <w:rPr>
                <w:sz w:val="20"/>
                <w:szCs w:val="20"/>
              </w:rPr>
              <w:t>ành</w:t>
            </w:r>
            <w:proofErr w:type="spellEnd"/>
            <w:r w:rsidRPr="00387256">
              <w:rPr>
                <w:sz w:val="20"/>
                <w:szCs w:val="20"/>
              </w:rPr>
              <w:t xml:space="preserve"> </w:t>
            </w:r>
            <w:proofErr w:type="spellStart"/>
            <w:r w:rsidRPr="00387256">
              <w:rPr>
                <w:sz w:val="20"/>
                <w:szCs w:val="20"/>
              </w:rPr>
              <w:t>nhưng</w:t>
            </w:r>
            <w:proofErr w:type="spellEnd"/>
            <w:r w:rsidRPr="00387256">
              <w:rPr>
                <w:sz w:val="20"/>
                <w:szCs w:val="20"/>
              </w:rPr>
              <w:t xml:space="preserve"> </w:t>
            </w:r>
            <w:proofErr w:type="spellStart"/>
            <w:r w:rsidRPr="00387256">
              <w:rPr>
                <w:sz w:val="20"/>
                <w:szCs w:val="20"/>
              </w:rPr>
              <w:t>chưa</w:t>
            </w:r>
            <w:proofErr w:type="spellEnd"/>
            <w:r w:rsidRPr="00387256">
              <w:rPr>
                <w:sz w:val="20"/>
                <w:szCs w:val="20"/>
              </w:rPr>
              <w:t xml:space="preserve"> </w:t>
            </w:r>
            <w:proofErr w:type="spellStart"/>
            <w:r w:rsidRPr="00387256">
              <w:rPr>
                <w:sz w:val="20"/>
                <w:szCs w:val="20"/>
              </w:rPr>
              <w:t>quy</w:t>
            </w:r>
            <w:proofErr w:type="spellEnd"/>
            <w:r w:rsidRPr="00387256">
              <w:rPr>
                <w:sz w:val="20"/>
                <w:szCs w:val="20"/>
                <w:lang w:val="vi-VN"/>
              </w:rPr>
              <w:t>ết định gi</w:t>
            </w:r>
            <w:r w:rsidRPr="00387256">
              <w:rPr>
                <w:sz w:val="20"/>
                <w:szCs w:val="20"/>
              </w:rPr>
              <w:t>á đ</w:t>
            </w:r>
            <w:r w:rsidRPr="00387256">
              <w:rPr>
                <w:sz w:val="20"/>
                <w:szCs w:val="20"/>
                <w:lang w:val="vi-VN"/>
              </w:rPr>
              <w:t>ất để t</w:t>
            </w:r>
            <w:proofErr w:type="spellStart"/>
            <w:r w:rsidRPr="00387256">
              <w:rPr>
                <w:sz w:val="20"/>
                <w:szCs w:val="20"/>
              </w:rPr>
              <w:t>ính</w:t>
            </w:r>
            <w:proofErr w:type="spellEnd"/>
            <w:r w:rsidRPr="00387256">
              <w:rPr>
                <w:sz w:val="20"/>
                <w:szCs w:val="20"/>
              </w:rPr>
              <w:t xml:space="preserve"> </w:t>
            </w:r>
            <w:proofErr w:type="spellStart"/>
            <w:r w:rsidRPr="00387256">
              <w:rPr>
                <w:sz w:val="20"/>
                <w:szCs w:val="20"/>
              </w:rPr>
              <w:t>ti</w:t>
            </w:r>
            <w:proofErr w:type="spellEnd"/>
            <w:r w:rsidRPr="00387256">
              <w:rPr>
                <w:sz w:val="20"/>
                <w:szCs w:val="20"/>
                <w:lang w:val="vi-VN"/>
              </w:rPr>
              <w:t>ền thu</w:t>
            </w:r>
            <w:r w:rsidRPr="00387256">
              <w:rPr>
                <w:sz w:val="20"/>
                <w:szCs w:val="20"/>
              </w:rPr>
              <w:t>ê đ</w:t>
            </w:r>
            <w:r w:rsidRPr="00387256">
              <w:rPr>
                <w:sz w:val="20"/>
                <w:szCs w:val="20"/>
                <w:lang w:val="vi-VN"/>
              </w:rPr>
              <w:t>ất trả một lần cho cả thời gian thu</w:t>
            </w:r>
            <w:r w:rsidRPr="00387256">
              <w:rPr>
                <w:sz w:val="20"/>
                <w:szCs w:val="20"/>
              </w:rPr>
              <w:t xml:space="preserve">ê </w:t>
            </w:r>
            <w:proofErr w:type="spellStart"/>
            <w:r w:rsidRPr="00387256">
              <w:rPr>
                <w:sz w:val="20"/>
                <w:szCs w:val="20"/>
              </w:rPr>
              <w:t>thì</w:t>
            </w:r>
            <w:proofErr w:type="spellEnd"/>
            <w:r w:rsidRPr="00387256">
              <w:rPr>
                <w:sz w:val="20"/>
                <w:szCs w:val="20"/>
              </w:rPr>
              <w:t xml:space="preserve"> vi</w:t>
            </w:r>
            <w:r w:rsidRPr="00387256">
              <w:rPr>
                <w:sz w:val="20"/>
                <w:szCs w:val="20"/>
                <w:lang w:val="vi-VN"/>
              </w:rPr>
              <w:t>ệc t</w:t>
            </w:r>
            <w:proofErr w:type="spellStart"/>
            <w:r w:rsidRPr="00387256">
              <w:rPr>
                <w:sz w:val="20"/>
                <w:szCs w:val="20"/>
              </w:rPr>
              <w:t>ính</w:t>
            </w:r>
            <w:proofErr w:type="spellEnd"/>
            <w:r w:rsidRPr="00387256">
              <w:rPr>
                <w:sz w:val="20"/>
                <w:szCs w:val="20"/>
              </w:rPr>
              <w:t xml:space="preserve"> </w:t>
            </w:r>
            <w:proofErr w:type="spellStart"/>
            <w:r w:rsidRPr="00387256">
              <w:rPr>
                <w:sz w:val="20"/>
                <w:szCs w:val="20"/>
              </w:rPr>
              <w:t>ti</w:t>
            </w:r>
            <w:proofErr w:type="spellEnd"/>
            <w:r w:rsidRPr="00387256">
              <w:rPr>
                <w:sz w:val="20"/>
                <w:szCs w:val="20"/>
                <w:lang w:val="vi-VN"/>
              </w:rPr>
              <w:t>ền thu</w:t>
            </w:r>
            <w:r w:rsidRPr="00387256">
              <w:rPr>
                <w:sz w:val="20"/>
                <w:szCs w:val="20"/>
              </w:rPr>
              <w:t>ê đ</w:t>
            </w:r>
            <w:r w:rsidRPr="00387256">
              <w:rPr>
                <w:sz w:val="20"/>
                <w:szCs w:val="20"/>
                <w:lang w:val="vi-VN"/>
              </w:rPr>
              <w:t>ất thực hiện theo quy định tại khoản 2 Điều 257 Luật Đất đai năm 2024.</w:t>
            </w:r>
          </w:p>
          <w:p w14:paraId="23E04BA9" w14:textId="77777777" w:rsidR="00F31681" w:rsidRPr="00387256" w:rsidRDefault="00F31681" w:rsidP="00F31681">
            <w:pPr>
              <w:pStyle w:val="NormalWeb"/>
              <w:shd w:val="clear" w:color="auto" w:fill="FFFFFF"/>
              <w:spacing w:before="60" w:beforeAutospacing="0" w:after="60" w:afterAutospacing="0" w:line="187" w:lineRule="atLeast"/>
              <w:ind w:right="60" w:firstLine="213"/>
              <w:jc w:val="both"/>
              <w:rPr>
                <w:sz w:val="20"/>
                <w:szCs w:val="20"/>
              </w:rPr>
            </w:pPr>
            <w:proofErr w:type="spellStart"/>
            <w:r w:rsidRPr="00387256">
              <w:rPr>
                <w:sz w:val="20"/>
                <w:szCs w:val="20"/>
              </w:rPr>
              <w:t>Khoản</w:t>
            </w:r>
            <w:proofErr w:type="spellEnd"/>
            <w:r w:rsidRPr="00387256">
              <w:rPr>
                <w:sz w:val="20"/>
                <w:szCs w:val="20"/>
                <w:lang w:val="vi-VN"/>
              </w:rPr>
              <w:t> tiền người sử dụng đất phải nộp bổ sung đối với thời gian chưa t</w:t>
            </w:r>
            <w:proofErr w:type="spellStart"/>
            <w:r w:rsidRPr="00387256">
              <w:rPr>
                <w:sz w:val="20"/>
                <w:szCs w:val="20"/>
              </w:rPr>
              <w:t>ính</w:t>
            </w:r>
            <w:proofErr w:type="spellEnd"/>
            <w:r w:rsidRPr="00387256">
              <w:rPr>
                <w:sz w:val="20"/>
                <w:szCs w:val="20"/>
              </w:rPr>
              <w:t xml:space="preserve"> </w:t>
            </w:r>
            <w:proofErr w:type="spellStart"/>
            <w:r w:rsidRPr="00387256">
              <w:rPr>
                <w:sz w:val="20"/>
                <w:szCs w:val="20"/>
              </w:rPr>
              <w:t>ti</w:t>
            </w:r>
            <w:proofErr w:type="spellEnd"/>
            <w:r w:rsidRPr="00387256">
              <w:rPr>
                <w:sz w:val="20"/>
                <w:szCs w:val="20"/>
                <w:lang w:val="vi-VN"/>
              </w:rPr>
              <w:t>ền thu</w:t>
            </w:r>
            <w:r w:rsidRPr="00387256">
              <w:rPr>
                <w:sz w:val="20"/>
                <w:szCs w:val="20"/>
              </w:rPr>
              <w:t>ê đ</w:t>
            </w:r>
            <w:r w:rsidRPr="00387256">
              <w:rPr>
                <w:sz w:val="20"/>
                <w:szCs w:val="20"/>
                <w:lang w:val="vi-VN"/>
              </w:rPr>
              <w:t>ất theo quy định tại điểm d khoản 2 Điều 257 Luật Đất đai năm 2024 được t</w:t>
            </w:r>
            <w:proofErr w:type="spellStart"/>
            <w:r w:rsidRPr="00387256">
              <w:rPr>
                <w:sz w:val="20"/>
                <w:szCs w:val="20"/>
              </w:rPr>
              <w:t>ính</w:t>
            </w:r>
            <w:proofErr w:type="spellEnd"/>
            <w:r w:rsidRPr="00387256">
              <w:rPr>
                <w:sz w:val="20"/>
                <w:szCs w:val="20"/>
              </w:rPr>
              <w:t xml:space="preserve"> b</w:t>
            </w:r>
            <w:r w:rsidRPr="00387256">
              <w:rPr>
                <w:sz w:val="20"/>
                <w:szCs w:val="20"/>
                <w:lang w:val="vi-VN"/>
              </w:rPr>
              <w:t>ằng mức thu 5,4%/năm t</w:t>
            </w:r>
            <w:proofErr w:type="spellStart"/>
            <w:r w:rsidRPr="00387256">
              <w:rPr>
                <w:sz w:val="20"/>
                <w:szCs w:val="20"/>
              </w:rPr>
              <w:t>ính</w:t>
            </w:r>
            <w:proofErr w:type="spellEnd"/>
            <w:r w:rsidRPr="00387256">
              <w:rPr>
                <w:sz w:val="20"/>
                <w:szCs w:val="20"/>
              </w:rPr>
              <w:t xml:space="preserve"> </w:t>
            </w:r>
            <w:proofErr w:type="spellStart"/>
            <w:r w:rsidRPr="00387256">
              <w:rPr>
                <w:sz w:val="20"/>
                <w:szCs w:val="20"/>
              </w:rPr>
              <w:t>trên</w:t>
            </w:r>
            <w:proofErr w:type="spellEnd"/>
            <w:r w:rsidRPr="00387256">
              <w:rPr>
                <w:sz w:val="20"/>
                <w:szCs w:val="20"/>
              </w:rPr>
              <w:t xml:space="preserve"> s</w:t>
            </w:r>
            <w:r w:rsidRPr="00387256">
              <w:rPr>
                <w:sz w:val="20"/>
                <w:szCs w:val="20"/>
                <w:lang w:val="vi-VN"/>
              </w:rPr>
              <w:t>ố tiền thu</w:t>
            </w:r>
            <w:r w:rsidRPr="00387256">
              <w:rPr>
                <w:sz w:val="20"/>
                <w:szCs w:val="20"/>
              </w:rPr>
              <w:t>ê đ</w:t>
            </w:r>
            <w:r w:rsidRPr="00387256">
              <w:rPr>
                <w:sz w:val="20"/>
                <w:szCs w:val="20"/>
                <w:lang w:val="vi-VN"/>
              </w:rPr>
              <w:t xml:space="preserve">ất phải nộp được </w:t>
            </w:r>
            <w:r w:rsidRPr="00387256">
              <w:rPr>
                <w:sz w:val="20"/>
                <w:szCs w:val="20"/>
                <w:lang w:val="vi-VN"/>
              </w:rPr>
              <w:lastRenderedPageBreak/>
              <w:t>x</w:t>
            </w:r>
            <w:proofErr w:type="spellStart"/>
            <w:r w:rsidRPr="00387256">
              <w:rPr>
                <w:sz w:val="20"/>
                <w:szCs w:val="20"/>
              </w:rPr>
              <w:t>ác</w:t>
            </w:r>
            <w:proofErr w:type="spellEnd"/>
            <w:r w:rsidRPr="00387256">
              <w:rPr>
                <w:sz w:val="20"/>
                <w:szCs w:val="20"/>
              </w:rPr>
              <w:t xml:space="preserve"> đ</w:t>
            </w:r>
            <w:r w:rsidRPr="00387256">
              <w:rPr>
                <w:sz w:val="20"/>
                <w:szCs w:val="20"/>
                <w:lang w:val="vi-VN"/>
              </w:rPr>
              <w:t>ịnh theo quy định tại </w:t>
            </w:r>
            <w:bookmarkStart w:id="83" w:name="dc_168"/>
            <w:r w:rsidRPr="00387256">
              <w:rPr>
                <w:sz w:val="20"/>
                <w:szCs w:val="20"/>
                <w:lang w:val="vi-VN"/>
              </w:rPr>
              <w:t>khoản 2 Điều 257 Luật Đất đai năm 2024</w:t>
            </w:r>
            <w:bookmarkEnd w:id="83"/>
            <w:r w:rsidRPr="00387256">
              <w:rPr>
                <w:sz w:val="20"/>
                <w:szCs w:val="20"/>
                <w:lang w:val="vi-VN"/>
              </w:rPr>
              <w:t>.</w:t>
            </w:r>
          </w:p>
          <w:p w14:paraId="6EC346FE" w14:textId="77777777" w:rsidR="00F31681" w:rsidRPr="00387256" w:rsidRDefault="00F31681" w:rsidP="00F31681">
            <w:pPr>
              <w:spacing w:before="60" w:after="60"/>
              <w:rPr>
                <w:rFonts w:ascii="Times New Roman" w:hAnsi="Times New Roman" w:cs="Times New Roman"/>
                <w:bCs/>
                <w:sz w:val="20"/>
                <w:szCs w:val="20"/>
              </w:rPr>
            </w:pPr>
          </w:p>
        </w:tc>
        <w:tc>
          <w:tcPr>
            <w:tcW w:w="2060" w:type="pct"/>
            <w:shd w:val="clear" w:color="auto" w:fill="FFFFFF"/>
          </w:tcPr>
          <w:p w14:paraId="54876BBE" w14:textId="77777777" w:rsidR="00F31681" w:rsidRPr="00387256" w:rsidRDefault="00F31681" w:rsidP="00387256">
            <w:pPr>
              <w:spacing w:before="120"/>
              <w:ind w:left="62" w:right="57" w:firstLine="96"/>
              <w:rPr>
                <w:rFonts w:ascii="Times New Roman" w:hAnsi="Times New Roman" w:cs="Times New Roman"/>
                <w:bCs/>
                <w:iCs/>
                <w:sz w:val="20"/>
                <w:szCs w:val="20"/>
                <w:lang w:val="en-US"/>
              </w:rPr>
            </w:pPr>
            <w:r w:rsidRPr="00387256">
              <w:rPr>
                <w:rFonts w:ascii="Times New Roman" w:hAnsi="Times New Roman" w:cs="Times New Roman"/>
                <w:sz w:val="20"/>
                <w:szCs w:val="20"/>
                <w:shd w:val="clear" w:color="auto" w:fill="FFFFFF"/>
              </w:rPr>
              <w:lastRenderedPageBreak/>
              <w:t xml:space="preserve">Sửa đổi </w:t>
            </w:r>
            <w:r w:rsidRPr="00387256">
              <w:rPr>
                <w:rFonts w:ascii="Times New Roman" w:hAnsi="Times New Roman" w:cs="Times New Roman"/>
                <w:bCs/>
                <w:iCs/>
                <w:sz w:val="20"/>
                <w:szCs w:val="20"/>
              </w:rPr>
              <w:t>khoản 9 Điều 51</w:t>
            </w:r>
            <w:r w:rsidRPr="00387256">
              <w:rPr>
                <w:rFonts w:ascii="Times New Roman" w:hAnsi="Times New Roman" w:cs="Times New Roman"/>
                <w:bCs/>
                <w:iCs/>
                <w:sz w:val="20"/>
                <w:szCs w:val="20"/>
                <w:lang w:val="en-US"/>
              </w:rPr>
              <w:t>:</w:t>
            </w:r>
          </w:p>
          <w:p w14:paraId="2AF8A276" w14:textId="77777777" w:rsidR="00387256" w:rsidRPr="00387256" w:rsidRDefault="00F31681" w:rsidP="00387256">
            <w:pPr>
              <w:spacing w:before="120" w:after="120" w:line="283" w:lineRule="auto"/>
              <w:ind w:left="62" w:right="57" w:firstLine="96"/>
              <w:jc w:val="both"/>
              <w:rPr>
                <w:rFonts w:ascii="Times New Roman" w:hAnsi="Times New Roman" w:cs="Times New Roman"/>
                <w:i/>
                <w:iCs/>
                <w:sz w:val="20"/>
                <w:szCs w:val="20"/>
                <w:shd w:val="clear" w:color="auto" w:fill="FFFFFF"/>
              </w:rPr>
            </w:pPr>
            <w:r w:rsidRPr="00387256">
              <w:rPr>
                <w:rFonts w:ascii="Times New Roman" w:hAnsi="Times New Roman" w:cs="Times New Roman"/>
                <w:bCs/>
                <w:sz w:val="20"/>
                <w:szCs w:val="20"/>
                <w:lang w:val="en-US"/>
              </w:rPr>
              <w:t>“</w:t>
            </w:r>
            <w:r w:rsidR="00387256" w:rsidRPr="00387256">
              <w:rPr>
                <w:rFonts w:ascii="Times New Roman" w:hAnsi="Times New Roman" w:cs="Times New Roman"/>
                <w:i/>
                <w:iCs/>
                <w:sz w:val="20"/>
                <w:szCs w:val="20"/>
                <w:shd w:val="clear" w:color="auto" w:fill="FFFFFF"/>
              </w:rPr>
              <w:t>9. Trường hợp đã có quyết định cho thuê đất, cho phép chuyển mục đích sử dụng đất, cho phép chuyển từ hình thức thuê đất trả tiền hằng năm sang thuê đất trả tiền một lần cho cả thời gian thuê, gia hạn sử dụng đất, điều chỉnh thời hạn sử dụng đất, điều chỉnh quy hoạch chi tiết của dự án theo quy định của pháp luật về đất đai và quy định khác của pháp luật có liên quan trước ngày </w:t>
            </w:r>
            <w:bookmarkStart w:id="84" w:name="tvpllink_spowirtlzs_25"/>
            <w:r w:rsidR="00387256" w:rsidRPr="00387256">
              <w:rPr>
                <w:rFonts w:ascii="Times New Roman" w:hAnsi="Times New Roman" w:cs="Times New Roman"/>
                <w:i/>
                <w:iCs/>
                <w:sz w:val="20"/>
                <w:szCs w:val="20"/>
                <w:shd w:val="clear" w:color="auto" w:fill="FFFFFF"/>
              </w:rPr>
              <w:fldChar w:fldCharType="begin"/>
            </w:r>
            <w:r w:rsidR="00387256" w:rsidRPr="00387256">
              <w:rPr>
                <w:rFonts w:ascii="Times New Roman" w:hAnsi="Times New Roman" w:cs="Times New Roman"/>
                <w:i/>
                <w:iCs/>
                <w:sz w:val="20"/>
                <w:szCs w:val="20"/>
                <w:shd w:val="clear" w:color="auto" w:fill="FFFFFF"/>
              </w:rPr>
              <w:instrText xml:space="preserve"> HYPERLINK "https://thuvienphapluat.vn/van-ban/Bat-dong-san/Luat-Dat-dai-2024-31-2024-QH15-523642.aspx" \t "_blank" </w:instrText>
            </w:r>
            <w:r w:rsidR="00387256" w:rsidRPr="00387256">
              <w:rPr>
                <w:rFonts w:ascii="Times New Roman" w:hAnsi="Times New Roman" w:cs="Times New Roman"/>
                <w:i/>
                <w:iCs/>
                <w:sz w:val="20"/>
                <w:szCs w:val="20"/>
                <w:shd w:val="clear" w:color="auto" w:fill="FFFFFF"/>
              </w:rPr>
            </w:r>
            <w:r w:rsidR="00387256" w:rsidRPr="00387256">
              <w:rPr>
                <w:rFonts w:ascii="Times New Roman" w:hAnsi="Times New Roman" w:cs="Times New Roman"/>
                <w:i/>
                <w:iCs/>
                <w:sz w:val="20"/>
                <w:szCs w:val="20"/>
                <w:shd w:val="clear" w:color="auto" w:fill="FFFFFF"/>
              </w:rPr>
              <w:fldChar w:fldCharType="separate"/>
            </w:r>
            <w:r w:rsidR="00387256" w:rsidRPr="00387256">
              <w:rPr>
                <w:rFonts w:ascii="Times New Roman" w:hAnsi="Times New Roman" w:cs="Times New Roman"/>
                <w:i/>
                <w:iCs/>
                <w:sz w:val="20"/>
                <w:szCs w:val="20"/>
                <w:shd w:val="clear" w:color="auto" w:fill="FFFFFF"/>
              </w:rPr>
              <w:t>Luật</w:t>
            </w:r>
            <w:r w:rsidR="00387256" w:rsidRPr="00387256">
              <w:rPr>
                <w:rFonts w:ascii="Times New Roman" w:hAnsi="Times New Roman" w:cs="Times New Roman"/>
                <w:i/>
                <w:iCs/>
                <w:sz w:val="20"/>
                <w:szCs w:val="20"/>
                <w:shd w:val="clear" w:color="auto" w:fill="FFFFFF"/>
              </w:rPr>
              <w:fldChar w:fldCharType="end"/>
            </w:r>
            <w:bookmarkEnd w:id="84"/>
            <w:r w:rsidR="00387256" w:rsidRPr="00387256">
              <w:rPr>
                <w:rFonts w:ascii="Times New Roman" w:hAnsi="Times New Roman" w:cs="Times New Roman"/>
                <w:i/>
                <w:iCs/>
                <w:sz w:val="20"/>
                <w:szCs w:val="20"/>
                <w:shd w:val="clear" w:color="auto" w:fill="FFFFFF"/>
              </w:rPr>
              <w:t xml:space="preserve"> Đất đai năm 2024 có hiệu lực thi hành nhưng chưa quyết định giá đất để tính tiền thuê đất thì </w:t>
            </w:r>
            <w:r w:rsidR="00387256" w:rsidRPr="00387256">
              <w:rPr>
                <w:rFonts w:ascii="Times New Roman" w:hAnsi="Times New Roman" w:cs="Times New Roman"/>
                <w:i/>
                <w:sz w:val="20"/>
                <w:szCs w:val="20"/>
              </w:rPr>
              <w:t>thực hiện tính và thu tiền tiền thuê đất</w:t>
            </w:r>
            <w:r w:rsidR="00387256" w:rsidRPr="00387256">
              <w:rPr>
                <w:rFonts w:ascii="Times New Roman" w:hAnsi="Times New Roman" w:cs="Times New Roman"/>
                <w:i/>
                <w:iCs/>
                <w:sz w:val="20"/>
                <w:szCs w:val="20"/>
                <w:shd w:val="clear" w:color="auto" w:fill="FFFFFF"/>
              </w:rPr>
              <w:t xml:space="preserve"> theo quy định tại </w:t>
            </w:r>
            <w:bookmarkStart w:id="85" w:name="dc_166"/>
            <w:r w:rsidR="00387256" w:rsidRPr="00387256">
              <w:rPr>
                <w:rFonts w:ascii="Times New Roman" w:hAnsi="Times New Roman" w:cs="Times New Roman"/>
                <w:i/>
                <w:iCs/>
                <w:sz w:val="20"/>
                <w:szCs w:val="20"/>
                <w:shd w:val="clear" w:color="auto" w:fill="FFFFFF"/>
              </w:rPr>
              <w:t>khoản 2 Điều 257 Luật Đất đai năm 2024</w:t>
            </w:r>
            <w:bookmarkEnd w:id="85"/>
            <w:r w:rsidR="00387256" w:rsidRPr="00387256">
              <w:rPr>
                <w:rFonts w:ascii="Times New Roman" w:hAnsi="Times New Roman" w:cs="Times New Roman"/>
                <w:i/>
                <w:iCs/>
                <w:sz w:val="20"/>
                <w:szCs w:val="20"/>
                <w:shd w:val="clear" w:color="auto" w:fill="FFFFFF"/>
              </w:rPr>
              <w:t>.</w:t>
            </w:r>
          </w:p>
          <w:p w14:paraId="1F7D548C" w14:textId="77777777" w:rsidR="00387256" w:rsidRPr="00387256" w:rsidRDefault="00387256" w:rsidP="00387256">
            <w:pPr>
              <w:spacing w:before="120" w:after="120" w:line="283" w:lineRule="auto"/>
              <w:ind w:left="62" w:right="57" w:firstLine="96"/>
              <w:jc w:val="both"/>
              <w:rPr>
                <w:rFonts w:ascii="Times New Roman" w:hAnsi="Times New Roman" w:cs="Times New Roman"/>
                <w:i/>
                <w:iCs/>
                <w:sz w:val="20"/>
                <w:szCs w:val="20"/>
                <w:shd w:val="clear" w:color="auto" w:fill="FFFFFF"/>
              </w:rPr>
            </w:pPr>
            <w:r w:rsidRPr="00387256">
              <w:rPr>
                <w:rFonts w:ascii="Times New Roman" w:hAnsi="Times New Roman" w:cs="Times New Roman"/>
                <w:i/>
                <w:sz w:val="20"/>
                <w:szCs w:val="20"/>
              </w:rPr>
              <w:t xml:space="preserve">Khoản tiền người sử dụng đất phải nộp bổ sung đối với thời gian chưa tính tiền thuê đất theo quy định tại điểm d khoản 2 Điều 257 Luật Đất </w:t>
            </w:r>
            <w:r w:rsidRPr="00387256">
              <w:rPr>
                <w:rFonts w:ascii="Times New Roman" w:hAnsi="Times New Roman" w:cs="Times New Roman"/>
                <w:i/>
                <w:sz w:val="20"/>
                <w:szCs w:val="20"/>
              </w:rPr>
              <w:lastRenderedPageBreak/>
              <w:t>đai được tính bằng mức thu 5,4%/năm tính trên số tiền thuê đất phải nộp được xác định theo quy định tại khoản 2 Điều 257 Luật Đất đai:</w:t>
            </w:r>
          </w:p>
          <w:p w14:paraId="262143DF" w14:textId="77777777" w:rsidR="00387256" w:rsidRPr="00387256" w:rsidRDefault="00387256" w:rsidP="00387256">
            <w:pPr>
              <w:pStyle w:val="NormalWeb"/>
              <w:shd w:val="clear" w:color="auto" w:fill="FFFFFF"/>
              <w:spacing w:before="120" w:beforeAutospacing="0" w:after="120" w:afterAutospacing="0" w:line="283" w:lineRule="auto"/>
              <w:ind w:left="62" w:right="57" w:firstLine="96"/>
              <w:jc w:val="both"/>
              <w:rPr>
                <w:b/>
                <w:i/>
                <w:sz w:val="20"/>
                <w:szCs w:val="20"/>
              </w:rPr>
            </w:pPr>
            <w:r w:rsidRPr="00387256">
              <w:rPr>
                <w:b/>
                <w:i/>
                <w:sz w:val="20"/>
                <w:szCs w:val="20"/>
              </w:rPr>
              <w:t xml:space="preserve">a) </w:t>
            </w:r>
            <w:proofErr w:type="spellStart"/>
            <w:r w:rsidRPr="00387256">
              <w:rPr>
                <w:b/>
                <w:i/>
                <w:sz w:val="20"/>
                <w:szCs w:val="20"/>
              </w:rPr>
              <w:t>Thời</w:t>
            </w:r>
            <w:proofErr w:type="spellEnd"/>
            <w:r w:rsidRPr="00387256">
              <w:rPr>
                <w:b/>
                <w:i/>
                <w:sz w:val="20"/>
                <w:szCs w:val="20"/>
              </w:rPr>
              <w:t xml:space="preserve"> </w:t>
            </w:r>
            <w:proofErr w:type="spellStart"/>
            <w:r w:rsidRPr="00387256">
              <w:rPr>
                <w:b/>
                <w:i/>
                <w:sz w:val="20"/>
                <w:szCs w:val="20"/>
              </w:rPr>
              <w:t>gian</w:t>
            </w:r>
            <w:proofErr w:type="spellEnd"/>
            <w:r w:rsidRPr="00387256">
              <w:rPr>
                <w:b/>
                <w:i/>
                <w:sz w:val="20"/>
                <w:szCs w:val="20"/>
              </w:rPr>
              <w:t xml:space="preserve"> </w:t>
            </w:r>
            <w:proofErr w:type="spellStart"/>
            <w:r w:rsidRPr="00387256">
              <w:rPr>
                <w:b/>
                <w:i/>
                <w:sz w:val="20"/>
                <w:szCs w:val="20"/>
              </w:rPr>
              <w:t>chưa</w:t>
            </w:r>
            <w:proofErr w:type="spellEnd"/>
            <w:r w:rsidRPr="00387256">
              <w:rPr>
                <w:b/>
                <w:i/>
                <w:sz w:val="20"/>
                <w:szCs w:val="20"/>
              </w:rPr>
              <w:t xml:space="preserve"> </w:t>
            </w:r>
            <w:proofErr w:type="spellStart"/>
            <w:r w:rsidRPr="00387256">
              <w:rPr>
                <w:b/>
                <w:i/>
                <w:sz w:val="20"/>
                <w:szCs w:val="20"/>
              </w:rPr>
              <w:t>tính</w:t>
            </w:r>
            <w:proofErr w:type="spellEnd"/>
            <w:r w:rsidRPr="00387256">
              <w:rPr>
                <w:b/>
                <w:i/>
                <w:sz w:val="20"/>
                <w:szCs w:val="20"/>
              </w:rPr>
              <w:t xml:space="preserve"> </w:t>
            </w:r>
            <w:proofErr w:type="spellStart"/>
            <w:r w:rsidRPr="00387256">
              <w:rPr>
                <w:b/>
                <w:i/>
                <w:sz w:val="20"/>
                <w:szCs w:val="20"/>
              </w:rPr>
              <w:t>tiền</w:t>
            </w:r>
            <w:proofErr w:type="spellEnd"/>
            <w:r w:rsidRPr="00387256">
              <w:rPr>
                <w:b/>
                <w:i/>
                <w:sz w:val="20"/>
                <w:szCs w:val="20"/>
              </w:rPr>
              <w:t xml:space="preserve"> </w:t>
            </w:r>
            <w:proofErr w:type="spellStart"/>
            <w:r w:rsidRPr="00387256">
              <w:rPr>
                <w:b/>
                <w:i/>
                <w:sz w:val="20"/>
                <w:szCs w:val="20"/>
              </w:rPr>
              <w:t>sử</w:t>
            </w:r>
            <w:proofErr w:type="spellEnd"/>
            <w:r w:rsidRPr="00387256">
              <w:rPr>
                <w:b/>
                <w:i/>
                <w:sz w:val="20"/>
                <w:szCs w:val="20"/>
              </w:rPr>
              <w:t xml:space="preserve"> </w:t>
            </w:r>
            <w:proofErr w:type="spellStart"/>
            <w:r w:rsidRPr="00387256">
              <w:rPr>
                <w:b/>
                <w:i/>
                <w:sz w:val="20"/>
                <w:szCs w:val="20"/>
              </w:rPr>
              <w:t>dụng</w:t>
            </w:r>
            <w:proofErr w:type="spellEnd"/>
            <w:r w:rsidRPr="00387256">
              <w:rPr>
                <w:b/>
                <w:i/>
                <w:sz w:val="20"/>
                <w:szCs w:val="20"/>
              </w:rPr>
              <w:t xml:space="preserve"> </w:t>
            </w:r>
            <w:proofErr w:type="spellStart"/>
            <w:r w:rsidRPr="00387256">
              <w:rPr>
                <w:b/>
                <w:i/>
                <w:sz w:val="20"/>
                <w:szCs w:val="20"/>
              </w:rPr>
              <w:t>đất</w:t>
            </w:r>
            <w:proofErr w:type="spellEnd"/>
            <w:r w:rsidRPr="00387256">
              <w:rPr>
                <w:b/>
                <w:i/>
                <w:sz w:val="20"/>
                <w:szCs w:val="20"/>
              </w:rPr>
              <w:t xml:space="preserve"> </w:t>
            </w:r>
            <w:proofErr w:type="spellStart"/>
            <w:r w:rsidRPr="00387256">
              <w:rPr>
                <w:b/>
                <w:i/>
                <w:sz w:val="20"/>
                <w:szCs w:val="20"/>
              </w:rPr>
              <w:t>theo</w:t>
            </w:r>
            <w:proofErr w:type="spellEnd"/>
            <w:r w:rsidRPr="00387256">
              <w:rPr>
                <w:b/>
                <w:i/>
                <w:sz w:val="20"/>
                <w:szCs w:val="20"/>
              </w:rPr>
              <w:t xml:space="preserve"> </w:t>
            </w:r>
            <w:proofErr w:type="spellStart"/>
            <w:r w:rsidRPr="00387256">
              <w:rPr>
                <w:b/>
                <w:i/>
                <w:sz w:val="20"/>
                <w:szCs w:val="20"/>
              </w:rPr>
              <w:t>quy</w:t>
            </w:r>
            <w:proofErr w:type="spellEnd"/>
            <w:r w:rsidRPr="00387256">
              <w:rPr>
                <w:b/>
                <w:i/>
                <w:sz w:val="20"/>
                <w:szCs w:val="20"/>
              </w:rPr>
              <w:t xml:space="preserve"> </w:t>
            </w:r>
            <w:proofErr w:type="spellStart"/>
            <w:r w:rsidRPr="00387256">
              <w:rPr>
                <w:b/>
                <w:i/>
                <w:sz w:val="20"/>
                <w:szCs w:val="20"/>
              </w:rPr>
              <w:t>định</w:t>
            </w:r>
            <w:proofErr w:type="spellEnd"/>
            <w:r w:rsidRPr="00387256">
              <w:rPr>
                <w:b/>
                <w:i/>
                <w:sz w:val="20"/>
                <w:szCs w:val="20"/>
              </w:rPr>
              <w:t xml:space="preserve"> </w:t>
            </w:r>
            <w:proofErr w:type="spellStart"/>
            <w:r w:rsidRPr="00387256">
              <w:rPr>
                <w:b/>
                <w:i/>
                <w:sz w:val="20"/>
                <w:szCs w:val="20"/>
              </w:rPr>
              <w:t>tại</w:t>
            </w:r>
            <w:proofErr w:type="spellEnd"/>
            <w:r w:rsidRPr="00387256">
              <w:rPr>
                <w:b/>
                <w:i/>
                <w:sz w:val="20"/>
                <w:szCs w:val="20"/>
              </w:rPr>
              <w:t xml:space="preserve"> </w:t>
            </w:r>
            <w:proofErr w:type="spellStart"/>
            <w:r w:rsidRPr="00387256">
              <w:rPr>
                <w:b/>
                <w:i/>
                <w:sz w:val="20"/>
                <w:szCs w:val="20"/>
              </w:rPr>
              <w:t>khoản</w:t>
            </w:r>
            <w:proofErr w:type="spellEnd"/>
            <w:r w:rsidRPr="00387256">
              <w:rPr>
                <w:b/>
                <w:i/>
                <w:sz w:val="20"/>
                <w:szCs w:val="20"/>
              </w:rPr>
              <w:t xml:space="preserve"> </w:t>
            </w:r>
            <w:proofErr w:type="spellStart"/>
            <w:r w:rsidRPr="00387256">
              <w:rPr>
                <w:b/>
                <w:i/>
                <w:sz w:val="20"/>
                <w:szCs w:val="20"/>
              </w:rPr>
              <w:t>này</w:t>
            </w:r>
            <w:proofErr w:type="spellEnd"/>
            <w:r w:rsidRPr="00387256">
              <w:rPr>
                <w:b/>
                <w:i/>
                <w:sz w:val="20"/>
                <w:szCs w:val="20"/>
              </w:rPr>
              <w:t xml:space="preserve"> </w:t>
            </w:r>
            <w:proofErr w:type="spellStart"/>
            <w:r w:rsidRPr="00387256">
              <w:rPr>
                <w:b/>
                <w:i/>
                <w:sz w:val="20"/>
                <w:szCs w:val="20"/>
              </w:rPr>
              <w:t>được</w:t>
            </w:r>
            <w:proofErr w:type="spellEnd"/>
            <w:r w:rsidRPr="00387256">
              <w:rPr>
                <w:b/>
                <w:i/>
                <w:sz w:val="20"/>
                <w:szCs w:val="20"/>
              </w:rPr>
              <w:t xml:space="preserve"> </w:t>
            </w:r>
            <w:proofErr w:type="spellStart"/>
            <w:r w:rsidRPr="00387256">
              <w:rPr>
                <w:b/>
                <w:i/>
                <w:sz w:val="20"/>
                <w:szCs w:val="20"/>
              </w:rPr>
              <w:t>xác</w:t>
            </w:r>
            <w:proofErr w:type="spellEnd"/>
            <w:r w:rsidRPr="00387256">
              <w:rPr>
                <w:b/>
                <w:i/>
                <w:sz w:val="20"/>
                <w:szCs w:val="20"/>
              </w:rPr>
              <w:t xml:space="preserve"> </w:t>
            </w:r>
            <w:proofErr w:type="spellStart"/>
            <w:r w:rsidRPr="00387256">
              <w:rPr>
                <w:b/>
                <w:i/>
                <w:sz w:val="20"/>
                <w:szCs w:val="20"/>
              </w:rPr>
              <w:t>định</w:t>
            </w:r>
            <w:proofErr w:type="spellEnd"/>
            <w:r w:rsidRPr="00387256">
              <w:rPr>
                <w:b/>
                <w:i/>
                <w:sz w:val="20"/>
                <w:szCs w:val="20"/>
              </w:rPr>
              <w:t xml:space="preserve"> </w:t>
            </w:r>
            <w:proofErr w:type="spellStart"/>
            <w:r w:rsidRPr="00387256">
              <w:rPr>
                <w:b/>
                <w:i/>
                <w:sz w:val="20"/>
                <w:szCs w:val="20"/>
              </w:rPr>
              <w:t>như</w:t>
            </w:r>
            <w:proofErr w:type="spellEnd"/>
            <w:r w:rsidRPr="00387256">
              <w:rPr>
                <w:b/>
                <w:i/>
                <w:sz w:val="20"/>
                <w:szCs w:val="20"/>
              </w:rPr>
              <w:t xml:space="preserve"> </w:t>
            </w:r>
            <w:proofErr w:type="spellStart"/>
            <w:r w:rsidRPr="00387256">
              <w:rPr>
                <w:b/>
                <w:i/>
                <w:sz w:val="20"/>
                <w:szCs w:val="20"/>
              </w:rPr>
              <w:t>sau</w:t>
            </w:r>
            <w:proofErr w:type="spellEnd"/>
            <w:r w:rsidRPr="00387256">
              <w:rPr>
                <w:b/>
                <w:i/>
                <w:sz w:val="20"/>
                <w:szCs w:val="20"/>
              </w:rPr>
              <w:t>:</w:t>
            </w:r>
          </w:p>
          <w:p w14:paraId="653580A6" w14:textId="77777777" w:rsidR="00387256" w:rsidRPr="00387256" w:rsidRDefault="00387256" w:rsidP="00387256">
            <w:pPr>
              <w:pStyle w:val="NormalWeb"/>
              <w:shd w:val="clear" w:color="auto" w:fill="FFFFFF"/>
              <w:spacing w:before="120" w:beforeAutospacing="0" w:after="120" w:afterAutospacing="0" w:line="283" w:lineRule="auto"/>
              <w:ind w:left="62" w:right="57" w:firstLine="96"/>
              <w:jc w:val="both"/>
              <w:rPr>
                <w:b/>
                <w:i/>
                <w:sz w:val="20"/>
                <w:szCs w:val="20"/>
              </w:rPr>
            </w:pPr>
            <w:r w:rsidRPr="00387256">
              <w:rPr>
                <w:b/>
                <w:i/>
                <w:sz w:val="20"/>
                <w:szCs w:val="20"/>
              </w:rPr>
              <w:t xml:space="preserve">a1) </w:t>
            </w:r>
            <w:proofErr w:type="spellStart"/>
            <w:r w:rsidRPr="00387256">
              <w:rPr>
                <w:b/>
                <w:i/>
                <w:sz w:val="20"/>
                <w:szCs w:val="20"/>
              </w:rPr>
              <w:t>Đối</w:t>
            </w:r>
            <w:proofErr w:type="spellEnd"/>
            <w:r w:rsidRPr="00387256">
              <w:rPr>
                <w:b/>
                <w:i/>
                <w:sz w:val="20"/>
                <w:szCs w:val="20"/>
              </w:rPr>
              <w:t xml:space="preserve"> </w:t>
            </w:r>
            <w:proofErr w:type="spellStart"/>
            <w:r w:rsidRPr="00387256">
              <w:rPr>
                <w:b/>
                <w:i/>
                <w:sz w:val="20"/>
                <w:szCs w:val="20"/>
              </w:rPr>
              <w:t>với</w:t>
            </w:r>
            <w:proofErr w:type="spellEnd"/>
            <w:r w:rsidRPr="00387256">
              <w:rPr>
                <w:b/>
                <w:i/>
                <w:sz w:val="20"/>
                <w:szCs w:val="20"/>
              </w:rPr>
              <w:t xml:space="preserve"> </w:t>
            </w:r>
            <w:proofErr w:type="spellStart"/>
            <w:r w:rsidRPr="00387256">
              <w:rPr>
                <w:b/>
                <w:i/>
                <w:sz w:val="20"/>
                <w:szCs w:val="20"/>
              </w:rPr>
              <w:t>trường</w:t>
            </w:r>
            <w:proofErr w:type="spellEnd"/>
            <w:r w:rsidRPr="00387256">
              <w:rPr>
                <w:b/>
                <w:i/>
                <w:sz w:val="20"/>
                <w:szCs w:val="20"/>
              </w:rPr>
              <w:t xml:space="preserve"> </w:t>
            </w:r>
            <w:proofErr w:type="spellStart"/>
            <w:r w:rsidRPr="00387256">
              <w:rPr>
                <w:b/>
                <w:i/>
                <w:sz w:val="20"/>
                <w:szCs w:val="20"/>
              </w:rPr>
              <w:t>hợp</w:t>
            </w:r>
            <w:proofErr w:type="spellEnd"/>
            <w:r w:rsidRPr="00387256">
              <w:rPr>
                <w:b/>
                <w:i/>
                <w:sz w:val="20"/>
                <w:szCs w:val="20"/>
              </w:rPr>
              <w:t xml:space="preserve"> </w:t>
            </w:r>
            <w:proofErr w:type="spellStart"/>
            <w:r w:rsidRPr="00387256">
              <w:rPr>
                <w:b/>
                <w:i/>
                <w:sz w:val="20"/>
                <w:szCs w:val="20"/>
              </w:rPr>
              <w:t>quy</w:t>
            </w:r>
            <w:proofErr w:type="spellEnd"/>
            <w:r w:rsidRPr="00387256">
              <w:rPr>
                <w:b/>
                <w:i/>
                <w:sz w:val="20"/>
                <w:szCs w:val="20"/>
              </w:rPr>
              <w:t xml:space="preserve"> </w:t>
            </w:r>
            <w:proofErr w:type="spellStart"/>
            <w:r w:rsidRPr="00387256">
              <w:rPr>
                <w:b/>
                <w:i/>
                <w:sz w:val="20"/>
                <w:szCs w:val="20"/>
              </w:rPr>
              <w:t>định</w:t>
            </w:r>
            <w:proofErr w:type="spellEnd"/>
            <w:r w:rsidRPr="00387256">
              <w:rPr>
                <w:b/>
                <w:i/>
                <w:sz w:val="20"/>
                <w:szCs w:val="20"/>
              </w:rPr>
              <w:t xml:space="preserve"> </w:t>
            </w:r>
            <w:proofErr w:type="spellStart"/>
            <w:r w:rsidRPr="00387256">
              <w:rPr>
                <w:b/>
                <w:i/>
                <w:sz w:val="20"/>
                <w:szCs w:val="20"/>
              </w:rPr>
              <w:t>tại</w:t>
            </w:r>
            <w:proofErr w:type="spellEnd"/>
            <w:r w:rsidRPr="00387256">
              <w:rPr>
                <w:b/>
                <w:i/>
                <w:sz w:val="20"/>
                <w:szCs w:val="20"/>
              </w:rPr>
              <w:t xml:space="preserve"> </w:t>
            </w:r>
            <w:proofErr w:type="spellStart"/>
            <w:r w:rsidRPr="00387256">
              <w:rPr>
                <w:b/>
                <w:i/>
                <w:sz w:val="20"/>
                <w:szCs w:val="20"/>
              </w:rPr>
              <w:t>điểm</w:t>
            </w:r>
            <w:proofErr w:type="spellEnd"/>
            <w:r w:rsidRPr="00387256">
              <w:rPr>
                <w:b/>
                <w:i/>
                <w:sz w:val="20"/>
                <w:szCs w:val="20"/>
              </w:rPr>
              <w:t xml:space="preserve"> a </w:t>
            </w:r>
            <w:proofErr w:type="spellStart"/>
            <w:r w:rsidRPr="00387256">
              <w:rPr>
                <w:b/>
                <w:i/>
                <w:sz w:val="20"/>
                <w:szCs w:val="20"/>
              </w:rPr>
              <w:t>khoản</w:t>
            </w:r>
            <w:proofErr w:type="spellEnd"/>
            <w:r w:rsidRPr="00387256">
              <w:rPr>
                <w:b/>
                <w:i/>
                <w:sz w:val="20"/>
                <w:szCs w:val="20"/>
              </w:rPr>
              <w:t xml:space="preserve"> 2 </w:t>
            </w:r>
            <w:proofErr w:type="spellStart"/>
            <w:r w:rsidRPr="00387256">
              <w:rPr>
                <w:b/>
                <w:i/>
                <w:sz w:val="20"/>
                <w:szCs w:val="20"/>
              </w:rPr>
              <w:t>Điều</w:t>
            </w:r>
            <w:proofErr w:type="spellEnd"/>
            <w:r w:rsidRPr="00387256">
              <w:rPr>
                <w:b/>
                <w:i/>
                <w:sz w:val="20"/>
                <w:szCs w:val="20"/>
              </w:rPr>
              <w:t xml:space="preserve"> 257 </w:t>
            </w:r>
            <w:proofErr w:type="spellStart"/>
            <w:r w:rsidRPr="00387256">
              <w:rPr>
                <w:b/>
                <w:i/>
                <w:sz w:val="20"/>
                <w:szCs w:val="20"/>
              </w:rPr>
              <w:t>Luật</w:t>
            </w:r>
            <w:proofErr w:type="spellEnd"/>
            <w:r w:rsidRPr="00387256">
              <w:rPr>
                <w:b/>
                <w:i/>
                <w:sz w:val="20"/>
                <w:szCs w:val="20"/>
              </w:rPr>
              <w:t xml:space="preserve"> </w:t>
            </w:r>
            <w:proofErr w:type="spellStart"/>
            <w:r w:rsidRPr="00387256">
              <w:rPr>
                <w:b/>
                <w:i/>
                <w:sz w:val="20"/>
                <w:szCs w:val="20"/>
              </w:rPr>
              <w:t>Đất</w:t>
            </w:r>
            <w:proofErr w:type="spellEnd"/>
            <w:r w:rsidRPr="00387256">
              <w:rPr>
                <w:b/>
                <w:i/>
                <w:sz w:val="20"/>
                <w:szCs w:val="20"/>
              </w:rPr>
              <w:t xml:space="preserve"> </w:t>
            </w:r>
            <w:proofErr w:type="spellStart"/>
            <w:r w:rsidRPr="00387256">
              <w:rPr>
                <w:b/>
                <w:i/>
                <w:sz w:val="20"/>
                <w:szCs w:val="20"/>
              </w:rPr>
              <w:t>đai</w:t>
            </w:r>
            <w:proofErr w:type="spellEnd"/>
            <w:r w:rsidRPr="00387256">
              <w:rPr>
                <w:b/>
                <w:i/>
                <w:sz w:val="20"/>
                <w:szCs w:val="20"/>
              </w:rPr>
              <w:t xml:space="preserve"> </w:t>
            </w:r>
            <w:proofErr w:type="spellStart"/>
            <w:r w:rsidRPr="00387256">
              <w:rPr>
                <w:b/>
                <w:i/>
                <w:sz w:val="20"/>
                <w:szCs w:val="20"/>
              </w:rPr>
              <w:t>thì</w:t>
            </w:r>
            <w:proofErr w:type="spellEnd"/>
            <w:r w:rsidRPr="00387256">
              <w:rPr>
                <w:b/>
                <w:i/>
                <w:sz w:val="20"/>
                <w:szCs w:val="20"/>
              </w:rPr>
              <w:t xml:space="preserve"> </w:t>
            </w:r>
            <w:proofErr w:type="spellStart"/>
            <w:r w:rsidRPr="00387256">
              <w:rPr>
                <w:b/>
                <w:i/>
                <w:sz w:val="20"/>
                <w:szCs w:val="20"/>
              </w:rPr>
              <w:t>thời</w:t>
            </w:r>
            <w:proofErr w:type="spellEnd"/>
            <w:r w:rsidRPr="00387256">
              <w:rPr>
                <w:b/>
                <w:i/>
                <w:sz w:val="20"/>
                <w:szCs w:val="20"/>
              </w:rPr>
              <w:t xml:space="preserve"> </w:t>
            </w:r>
            <w:proofErr w:type="spellStart"/>
            <w:r w:rsidRPr="00387256">
              <w:rPr>
                <w:b/>
                <w:i/>
                <w:sz w:val="20"/>
                <w:szCs w:val="20"/>
              </w:rPr>
              <w:t>gian</w:t>
            </w:r>
            <w:proofErr w:type="spellEnd"/>
            <w:r w:rsidRPr="00387256">
              <w:rPr>
                <w:b/>
                <w:i/>
                <w:sz w:val="20"/>
                <w:szCs w:val="20"/>
              </w:rPr>
              <w:t xml:space="preserve"> </w:t>
            </w:r>
            <w:proofErr w:type="spellStart"/>
            <w:r w:rsidRPr="00387256">
              <w:rPr>
                <w:b/>
                <w:i/>
                <w:sz w:val="20"/>
                <w:szCs w:val="20"/>
              </w:rPr>
              <w:t>chưa</w:t>
            </w:r>
            <w:proofErr w:type="spellEnd"/>
            <w:r w:rsidRPr="00387256">
              <w:rPr>
                <w:b/>
                <w:i/>
                <w:sz w:val="20"/>
                <w:szCs w:val="20"/>
              </w:rPr>
              <w:t xml:space="preserve"> </w:t>
            </w:r>
            <w:proofErr w:type="spellStart"/>
            <w:r w:rsidRPr="00387256">
              <w:rPr>
                <w:b/>
                <w:i/>
                <w:sz w:val="20"/>
                <w:szCs w:val="20"/>
              </w:rPr>
              <w:t>tính</w:t>
            </w:r>
            <w:proofErr w:type="spellEnd"/>
            <w:r w:rsidRPr="00387256">
              <w:rPr>
                <w:b/>
                <w:i/>
                <w:sz w:val="20"/>
                <w:szCs w:val="20"/>
              </w:rPr>
              <w:t xml:space="preserve"> </w:t>
            </w:r>
            <w:proofErr w:type="spellStart"/>
            <w:r w:rsidRPr="00387256">
              <w:rPr>
                <w:b/>
                <w:i/>
                <w:sz w:val="20"/>
                <w:szCs w:val="20"/>
              </w:rPr>
              <w:t>tiền</w:t>
            </w:r>
            <w:proofErr w:type="spellEnd"/>
            <w:r w:rsidRPr="00387256">
              <w:rPr>
                <w:b/>
                <w:i/>
                <w:sz w:val="20"/>
                <w:szCs w:val="20"/>
              </w:rPr>
              <w:t xml:space="preserve"> </w:t>
            </w:r>
            <w:proofErr w:type="spellStart"/>
            <w:r w:rsidRPr="00387256">
              <w:rPr>
                <w:b/>
                <w:i/>
                <w:sz w:val="20"/>
                <w:szCs w:val="20"/>
              </w:rPr>
              <w:t>sử</w:t>
            </w:r>
            <w:proofErr w:type="spellEnd"/>
            <w:r w:rsidRPr="00387256">
              <w:rPr>
                <w:b/>
                <w:i/>
                <w:sz w:val="20"/>
                <w:szCs w:val="20"/>
              </w:rPr>
              <w:t xml:space="preserve"> </w:t>
            </w:r>
            <w:proofErr w:type="spellStart"/>
            <w:r w:rsidRPr="00387256">
              <w:rPr>
                <w:b/>
                <w:i/>
                <w:sz w:val="20"/>
                <w:szCs w:val="20"/>
              </w:rPr>
              <w:t>dụng</w:t>
            </w:r>
            <w:proofErr w:type="spellEnd"/>
            <w:r w:rsidRPr="00387256">
              <w:rPr>
                <w:b/>
                <w:i/>
                <w:sz w:val="20"/>
                <w:szCs w:val="20"/>
              </w:rPr>
              <w:t xml:space="preserve"> </w:t>
            </w:r>
            <w:proofErr w:type="spellStart"/>
            <w:r w:rsidRPr="00387256">
              <w:rPr>
                <w:b/>
                <w:i/>
                <w:sz w:val="20"/>
                <w:szCs w:val="20"/>
              </w:rPr>
              <w:t>đất</w:t>
            </w:r>
            <w:proofErr w:type="spellEnd"/>
            <w:r w:rsidRPr="00387256">
              <w:rPr>
                <w:b/>
                <w:i/>
                <w:sz w:val="20"/>
                <w:szCs w:val="20"/>
              </w:rPr>
              <w:t xml:space="preserve"> </w:t>
            </w:r>
            <w:proofErr w:type="spellStart"/>
            <w:r w:rsidRPr="00387256">
              <w:rPr>
                <w:b/>
                <w:i/>
                <w:sz w:val="20"/>
                <w:szCs w:val="20"/>
              </w:rPr>
              <w:t>được</w:t>
            </w:r>
            <w:proofErr w:type="spellEnd"/>
            <w:r w:rsidRPr="00387256">
              <w:rPr>
                <w:b/>
                <w:i/>
                <w:sz w:val="20"/>
                <w:szCs w:val="20"/>
              </w:rPr>
              <w:t xml:space="preserve"> </w:t>
            </w:r>
            <w:proofErr w:type="spellStart"/>
            <w:r w:rsidRPr="00387256">
              <w:rPr>
                <w:b/>
                <w:i/>
                <w:sz w:val="20"/>
                <w:szCs w:val="20"/>
              </w:rPr>
              <w:t>tính</w:t>
            </w:r>
            <w:proofErr w:type="spellEnd"/>
            <w:r w:rsidRPr="00387256">
              <w:rPr>
                <w:b/>
                <w:i/>
                <w:sz w:val="20"/>
                <w:szCs w:val="20"/>
              </w:rPr>
              <w:t xml:space="preserve"> </w:t>
            </w:r>
            <w:proofErr w:type="spellStart"/>
            <w:r w:rsidRPr="00387256">
              <w:rPr>
                <w:b/>
                <w:i/>
                <w:sz w:val="20"/>
                <w:szCs w:val="20"/>
              </w:rPr>
              <w:t>từ</w:t>
            </w:r>
            <w:proofErr w:type="spellEnd"/>
            <w:r w:rsidRPr="00387256">
              <w:rPr>
                <w:b/>
                <w:i/>
                <w:sz w:val="20"/>
                <w:szCs w:val="20"/>
              </w:rPr>
              <w:t xml:space="preserve"> </w:t>
            </w:r>
            <w:proofErr w:type="spellStart"/>
            <w:r w:rsidRPr="00387256">
              <w:rPr>
                <w:b/>
                <w:i/>
                <w:sz w:val="20"/>
                <w:szCs w:val="20"/>
              </w:rPr>
              <w:t>thời</w:t>
            </w:r>
            <w:proofErr w:type="spellEnd"/>
            <w:r w:rsidRPr="00387256">
              <w:rPr>
                <w:b/>
                <w:i/>
                <w:sz w:val="20"/>
                <w:szCs w:val="20"/>
              </w:rPr>
              <w:t xml:space="preserve"> </w:t>
            </w:r>
            <w:proofErr w:type="spellStart"/>
            <w:r w:rsidRPr="00387256">
              <w:rPr>
                <w:b/>
                <w:i/>
                <w:sz w:val="20"/>
                <w:szCs w:val="20"/>
              </w:rPr>
              <w:t>điểm</w:t>
            </w:r>
            <w:proofErr w:type="spellEnd"/>
            <w:r w:rsidRPr="00387256">
              <w:rPr>
                <w:b/>
                <w:i/>
                <w:sz w:val="20"/>
                <w:szCs w:val="20"/>
              </w:rPr>
              <w:t xml:space="preserve"> </w:t>
            </w:r>
            <w:proofErr w:type="spellStart"/>
            <w:r w:rsidRPr="00387256">
              <w:rPr>
                <w:b/>
                <w:i/>
                <w:sz w:val="20"/>
                <w:szCs w:val="20"/>
              </w:rPr>
              <w:t>có</w:t>
            </w:r>
            <w:proofErr w:type="spellEnd"/>
            <w:r w:rsidRPr="00387256">
              <w:rPr>
                <w:b/>
                <w:i/>
                <w:sz w:val="20"/>
                <w:szCs w:val="20"/>
              </w:rPr>
              <w:t xml:space="preserve"> </w:t>
            </w:r>
            <w:proofErr w:type="spellStart"/>
            <w:r w:rsidRPr="00387256">
              <w:rPr>
                <w:b/>
                <w:i/>
                <w:sz w:val="20"/>
                <w:szCs w:val="20"/>
              </w:rPr>
              <w:t>quyết</w:t>
            </w:r>
            <w:proofErr w:type="spellEnd"/>
            <w:r w:rsidRPr="00387256">
              <w:rPr>
                <w:b/>
                <w:i/>
                <w:sz w:val="20"/>
                <w:szCs w:val="20"/>
              </w:rPr>
              <w:t xml:space="preserve"> </w:t>
            </w:r>
            <w:proofErr w:type="spellStart"/>
            <w:r w:rsidRPr="00387256">
              <w:rPr>
                <w:b/>
                <w:i/>
                <w:sz w:val="20"/>
                <w:szCs w:val="20"/>
              </w:rPr>
              <w:t>định</w:t>
            </w:r>
            <w:proofErr w:type="spellEnd"/>
            <w:r w:rsidRPr="00387256">
              <w:rPr>
                <w:b/>
                <w:i/>
                <w:sz w:val="20"/>
                <w:szCs w:val="20"/>
              </w:rPr>
              <w:t xml:space="preserve"> </w:t>
            </w:r>
            <w:proofErr w:type="spellStart"/>
            <w:r w:rsidRPr="00387256">
              <w:rPr>
                <w:b/>
                <w:i/>
                <w:sz w:val="20"/>
                <w:szCs w:val="20"/>
              </w:rPr>
              <w:t>giao</w:t>
            </w:r>
            <w:proofErr w:type="spellEnd"/>
            <w:r w:rsidRPr="00387256">
              <w:rPr>
                <w:b/>
                <w:i/>
                <w:sz w:val="20"/>
                <w:szCs w:val="20"/>
              </w:rPr>
              <w:t xml:space="preserve"> </w:t>
            </w:r>
            <w:proofErr w:type="spellStart"/>
            <w:r w:rsidRPr="00387256">
              <w:rPr>
                <w:b/>
                <w:i/>
                <w:sz w:val="20"/>
                <w:szCs w:val="20"/>
              </w:rPr>
              <w:t>đất</w:t>
            </w:r>
            <w:proofErr w:type="spellEnd"/>
            <w:r w:rsidRPr="00387256">
              <w:rPr>
                <w:b/>
                <w:i/>
                <w:sz w:val="20"/>
                <w:szCs w:val="20"/>
              </w:rPr>
              <w:t xml:space="preserve">; </w:t>
            </w:r>
            <w:proofErr w:type="spellStart"/>
            <w:r w:rsidRPr="00387256">
              <w:rPr>
                <w:b/>
                <w:i/>
                <w:sz w:val="20"/>
                <w:szCs w:val="20"/>
                <w:shd w:val="clear" w:color="auto" w:fill="FFFFFF"/>
              </w:rPr>
              <w:t>trường</w:t>
            </w:r>
            <w:proofErr w:type="spellEnd"/>
            <w:r w:rsidRPr="00387256">
              <w:rPr>
                <w:b/>
                <w:i/>
                <w:sz w:val="20"/>
                <w:szCs w:val="20"/>
                <w:shd w:val="clear" w:color="auto" w:fill="FFFFFF"/>
              </w:rPr>
              <w:t xml:space="preserve"> </w:t>
            </w:r>
            <w:proofErr w:type="spellStart"/>
            <w:r w:rsidRPr="00387256">
              <w:rPr>
                <w:b/>
                <w:i/>
                <w:sz w:val="20"/>
                <w:szCs w:val="20"/>
                <w:shd w:val="clear" w:color="auto" w:fill="FFFFFF"/>
              </w:rPr>
              <w:t>hợp</w:t>
            </w:r>
            <w:proofErr w:type="spellEnd"/>
            <w:r w:rsidRPr="00387256">
              <w:rPr>
                <w:b/>
                <w:i/>
                <w:sz w:val="20"/>
                <w:szCs w:val="20"/>
                <w:shd w:val="clear" w:color="auto" w:fill="FFFFFF"/>
              </w:rPr>
              <w:t xml:space="preserve"> </w:t>
            </w:r>
            <w:proofErr w:type="spellStart"/>
            <w:r w:rsidRPr="00387256">
              <w:rPr>
                <w:b/>
                <w:i/>
                <w:sz w:val="20"/>
                <w:szCs w:val="20"/>
                <w:shd w:val="clear" w:color="auto" w:fill="FFFFFF"/>
              </w:rPr>
              <w:t>thời</w:t>
            </w:r>
            <w:proofErr w:type="spellEnd"/>
            <w:r w:rsidRPr="00387256">
              <w:rPr>
                <w:b/>
                <w:i/>
                <w:sz w:val="20"/>
                <w:szCs w:val="20"/>
                <w:shd w:val="clear" w:color="auto" w:fill="FFFFFF"/>
              </w:rPr>
              <w:t xml:space="preserve"> </w:t>
            </w:r>
            <w:proofErr w:type="spellStart"/>
            <w:r w:rsidRPr="00387256">
              <w:rPr>
                <w:b/>
                <w:i/>
                <w:sz w:val="20"/>
                <w:szCs w:val="20"/>
                <w:shd w:val="clear" w:color="auto" w:fill="FFFFFF"/>
              </w:rPr>
              <w:t>điểm</w:t>
            </w:r>
            <w:proofErr w:type="spellEnd"/>
            <w:r w:rsidRPr="00387256">
              <w:rPr>
                <w:b/>
                <w:i/>
                <w:sz w:val="20"/>
                <w:szCs w:val="20"/>
                <w:shd w:val="clear" w:color="auto" w:fill="FFFFFF"/>
              </w:rPr>
              <w:t xml:space="preserve"> </w:t>
            </w:r>
            <w:proofErr w:type="spellStart"/>
            <w:r w:rsidRPr="00387256">
              <w:rPr>
                <w:b/>
                <w:i/>
                <w:sz w:val="20"/>
                <w:szCs w:val="20"/>
                <w:shd w:val="clear" w:color="auto" w:fill="FFFFFF"/>
              </w:rPr>
              <w:t>bàn</w:t>
            </w:r>
            <w:proofErr w:type="spellEnd"/>
            <w:r w:rsidRPr="00387256">
              <w:rPr>
                <w:b/>
                <w:i/>
                <w:sz w:val="20"/>
                <w:szCs w:val="20"/>
                <w:shd w:val="clear" w:color="auto" w:fill="FFFFFF"/>
              </w:rPr>
              <w:t xml:space="preserve"> </w:t>
            </w:r>
            <w:proofErr w:type="spellStart"/>
            <w:r w:rsidRPr="00387256">
              <w:rPr>
                <w:b/>
                <w:i/>
                <w:sz w:val="20"/>
                <w:szCs w:val="20"/>
                <w:shd w:val="clear" w:color="auto" w:fill="FFFFFF"/>
              </w:rPr>
              <w:t>giao</w:t>
            </w:r>
            <w:proofErr w:type="spellEnd"/>
            <w:r w:rsidRPr="00387256">
              <w:rPr>
                <w:b/>
                <w:i/>
                <w:sz w:val="20"/>
                <w:szCs w:val="20"/>
                <w:shd w:val="clear" w:color="auto" w:fill="FFFFFF"/>
              </w:rPr>
              <w:t xml:space="preserve"> </w:t>
            </w:r>
            <w:proofErr w:type="spellStart"/>
            <w:r w:rsidRPr="00387256">
              <w:rPr>
                <w:b/>
                <w:i/>
                <w:sz w:val="20"/>
                <w:szCs w:val="20"/>
                <w:shd w:val="clear" w:color="auto" w:fill="FFFFFF"/>
              </w:rPr>
              <w:t>đất</w:t>
            </w:r>
            <w:proofErr w:type="spellEnd"/>
            <w:r w:rsidRPr="00387256">
              <w:rPr>
                <w:b/>
                <w:i/>
                <w:sz w:val="20"/>
                <w:szCs w:val="20"/>
                <w:shd w:val="clear" w:color="auto" w:fill="FFFFFF"/>
              </w:rPr>
              <w:t xml:space="preserve"> </w:t>
            </w:r>
            <w:proofErr w:type="spellStart"/>
            <w:r w:rsidRPr="00387256">
              <w:rPr>
                <w:b/>
                <w:i/>
                <w:sz w:val="20"/>
                <w:szCs w:val="20"/>
                <w:shd w:val="clear" w:color="auto" w:fill="FFFFFF"/>
              </w:rPr>
              <w:t>không</w:t>
            </w:r>
            <w:proofErr w:type="spellEnd"/>
            <w:r w:rsidRPr="00387256">
              <w:rPr>
                <w:b/>
                <w:i/>
                <w:sz w:val="20"/>
                <w:szCs w:val="20"/>
                <w:shd w:val="clear" w:color="auto" w:fill="FFFFFF"/>
              </w:rPr>
              <w:t xml:space="preserve"> </w:t>
            </w:r>
            <w:proofErr w:type="spellStart"/>
            <w:r w:rsidRPr="00387256">
              <w:rPr>
                <w:b/>
                <w:i/>
                <w:sz w:val="20"/>
                <w:szCs w:val="20"/>
                <w:shd w:val="clear" w:color="auto" w:fill="FFFFFF"/>
              </w:rPr>
              <w:t>đúng</w:t>
            </w:r>
            <w:proofErr w:type="spellEnd"/>
            <w:r w:rsidRPr="00387256">
              <w:rPr>
                <w:b/>
                <w:i/>
                <w:sz w:val="20"/>
                <w:szCs w:val="20"/>
                <w:shd w:val="clear" w:color="auto" w:fill="FFFFFF"/>
              </w:rPr>
              <w:t xml:space="preserve"> </w:t>
            </w:r>
            <w:proofErr w:type="spellStart"/>
            <w:r w:rsidRPr="00387256">
              <w:rPr>
                <w:b/>
                <w:i/>
                <w:sz w:val="20"/>
                <w:szCs w:val="20"/>
                <w:shd w:val="clear" w:color="auto" w:fill="FFFFFF"/>
              </w:rPr>
              <w:t>với</w:t>
            </w:r>
            <w:proofErr w:type="spellEnd"/>
            <w:r w:rsidRPr="00387256">
              <w:rPr>
                <w:b/>
                <w:i/>
                <w:sz w:val="20"/>
                <w:szCs w:val="20"/>
                <w:shd w:val="clear" w:color="auto" w:fill="FFFFFF"/>
              </w:rPr>
              <w:t xml:space="preserve"> </w:t>
            </w:r>
            <w:proofErr w:type="spellStart"/>
            <w:r w:rsidRPr="00387256">
              <w:rPr>
                <w:b/>
                <w:i/>
                <w:sz w:val="20"/>
                <w:szCs w:val="20"/>
                <w:shd w:val="clear" w:color="auto" w:fill="FFFFFF"/>
              </w:rPr>
              <w:t>thời</w:t>
            </w:r>
            <w:proofErr w:type="spellEnd"/>
            <w:r w:rsidRPr="00387256">
              <w:rPr>
                <w:b/>
                <w:i/>
                <w:sz w:val="20"/>
                <w:szCs w:val="20"/>
                <w:shd w:val="clear" w:color="auto" w:fill="FFFFFF"/>
              </w:rPr>
              <w:t xml:space="preserve"> </w:t>
            </w:r>
            <w:proofErr w:type="spellStart"/>
            <w:r w:rsidRPr="00387256">
              <w:rPr>
                <w:b/>
                <w:i/>
                <w:sz w:val="20"/>
                <w:szCs w:val="20"/>
                <w:shd w:val="clear" w:color="auto" w:fill="FFFFFF"/>
              </w:rPr>
              <w:t>điểm</w:t>
            </w:r>
            <w:proofErr w:type="spellEnd"/>
            <w:r w:rsidRPr="00387256">
              <w:rPr>
                <w:b/>
                <w:i/>
                <w:sz w:val="20"/>
                <w:szCs w:val="20"/>
                <w:shd w:val="clear" w:color="auto" w:fill="FFFFFF"/>
              </w:rPr>
              <w:t xml:space="preserve"> </w:t>
            </w:r>
            <w:proofErr w:type="spellStart"/>
            <w:r w:rsidRPr="00387256">
              <w:rPr>
                <w:b/>
                <w:i/>
                <w:sz w:val="20"/>
                <w:szCs w:val="20"/>
                <w:shd w:val="clear" w:color="auto" w:fill="FFFFFF"/>
              </w:rPr>
              <w:t>ghi</w:t>
            </w:r>
            <w:proofErr w:type="spellEnd"/>
            <w:r w:rsidRPr="00387256">
              <w:rPr>
                <w:b/>
                <w:i/>
                <w:sz w:val="20"/>
                <w:szCs w:val="20"/>
                <w:shd w:val="clear" w:color="auto" w:fill="FFFFFF"/>
              </w:rPr>
              <w:t xml:space="preserve"> </w:t>
            </w:r>
            <w:proofErr w:type="spellStart"/>
            <w:r w:rsidRPr="00387256">
              <w:rPr>
                <w:b/>
                <w:i/>
                <w:sz w:val="20"/>
                <w:szCs w:val="20"/>
                <w:shd w:val="clear" w:color="auto" w:fill="FFFFFF"/>
              </w:rPr>
              <w:t>trong</w:t>
            </w:r>
            <w:proofErr w:type="spellEnd"/>
            <w:r w:rsidRPr="00387256">
              <w:rPr>
                <w:b/>
                <w:i/>
                <w:sz w:val="20"/>
                <w:szCs w:val="20"/>
                <w:shd w:val="clear" w:color="auto" w:fill="FFFFFF"/>
              </w:rPr>
              <w:t xml:space="preserve"> </w:t>
            </w:r>
            <w:proofErr w:type="spellStart"/>
            <w:r w:rsidRPr="00387256">
              <w:rPr>
                <w:b/>
                <w:i/>
                <w:sz w:val="20"/>
                <w:szCs w:val="20"/>
                <w:shd w:val="clear" w:color="auto" w:fill="FFFFFF"/>
              </w:rPr>
              <w:t>quyết</w:t>
            </w:r>
            <w:proofErr w:type="spellEnd"/>
            <w:r w:rsidRPr="00387256">
              <w:rPr>
                <w:b/>
                <w:i/>
                <w:sz w:val="20"/>
                <w:szCs w:val="20"/>
                <w:shd w:val="clear" w:color="auto" w:fill="FFFFFF"/>
              </w:rPr>
              <w:t xml:space="preserve"> </w:t>
            </w:r>
            <w:proofErr w:type="spellStart"/>
            <w:r w:rsidRPr="00387256">
              <w:rPr>
                <w:b/>
                <w:i/>
                <w:sz w:val="20"/>
                <w:szCs w:val="20"/>
                <w:shd w:val="clear" w:color="auto" w:fill="FFFFFF"/>
              </w:rPr>
              <w:t>định</w:t>
            </w:r>
            <w:proofErr w:type="spellEnd"/>
            <w:r w:rsidRPr="00387256">
              <w:rPr>
                <w:b/>
                <w:i/>
                <w:sz w:val="20"/>
                <w:szCs w:val="20"/>
                <w:shd w:val="clear" w:color="auto" w:fill="FFFFFF"/>
              </w:rPr>
              <w:t xml:space="preserve"> </w:t>
            </w:r>
            <w:proofErr w:type="spellStart"/>
            <w:r w:rsidRPr="00387256">
              <w:rPr>
                <w:b/>
                <w:i/>
                <w:sz w:val="20"/>
                <w:szCs w:val="20"/>
                <w:shd w:val="clear" w:color="auto" w:fill="FFFFFF"/>
              </w:rPr>
              <w:t>giao</w:t>
            </w:r>
            <w:proofErr w:type="spellEnd"/>
            <w:r w:rsidRPr="00387256">
              <w:rPr>
                <w:b/>
                <w:i/>
                <w:sz w:val="20"/>
                <w:szCs w:val="20"/>
                <w:shd w:val="clear" w:color="auto" w:fill="FFFFFF"/>
              </w:rPr>
              <w:t xml:space="preserve"> </w:t>
            </w:r>
            <w:proofErr w:type="spellStart"/>
            <w:r w:rsidRPr="00387256">
              <w:rPr>
                <w:b/>
                <w:i/>
                <w:sz w:val="20"/>
                <w:szCs w:val="20"/>
                <w:shd w:val="clear" w:color="auto" w:fill="FFFFFF"/>
              </w:rPr>
              <w:t>đất</w:t>
            </w:r>
            <w:proofErr w:type="spellEnd"/>
            <w:r w:rsidRPr="00387256">
              <w:rPr>
                <w:b/>
                <w:i/>
                <w:sz w:val="20"/>
                <w:szCs w:val="20"/>
                <w:shd w:val="clear" w:color="auto" w:fill="FFFFFF"/>
              </w:rPr>
              <w:t xml:space="preserve"> </w:t>
            </w:r>
            <w:proofErr w:type="spellStart"/>
            <w:r w:rsidRPr="00387256">
              <w:rPr>
                <w:b/>
                <w:i/>
                <w:sz w:val="20"/>
                <w:szCs w:val="20"/>
                <w:shd w:val="clear" w:color="auto" w:fill="FFFFFF"/>
              </w:rPr>
              <w:t>thì</w:t>
            </w:r>
            <w:proofErr w:type="spellEnd"/>
            <w:r w:rsidRPr="00387256">
              <w:rPr>
                <w:b/>
                <w:i/>
                <w:sz w:val="20"/>
                <w:szCs w:val="20"/>
              </w:rPr>
              <w:t xml:space="preserve"> </w:t>
            </w:r>
            <w:proofErr w:type="spellStart"/>
            <w:r w:rsidRPr="00387256">
              <w:rPr>
                <w:b/>
                <w:i/>
                <w:sz w:val="20"/>
                <w:szCs w:val="20"/>
              </w:rPr>
              <w:t>thời</w:t>
            </w:r>
            <w:proofErr w:type="spellEnd"/>
            <w:r w:rsidRPr="00387256">
              <w:rPr>
                <w:b/>
                <w:i/>
                <w:sz w:val="20"/>
                <w:szCs w:val="20"/>
              </w:rPr>
              <w:t xml:space="preserve"> </w:t>
            </w:r>
            <w:proofErr w:type="spellStart"/>
            <w:r w:rsidRPr="00387256">
              <w:rPr>
                <w:b/>
                <w:i/>
                <w:sz w:val="20"/>
                <w:szCs w:val="20"/>
              </w:rPr>
              <w:t>gian</w:t>
            </w:r>
            <w:proofErr w:type="spellEnd"/>
            <w:r w:rsidRPr="00387256">
              <w:rPr>
                <w:b/>
                <w:i/>
                <w:sz w:val="20"/>
                <w:szCs w:val="20"/>
              </w:rPr>
              <w:t xml:space="preserve"> </w:t>
            </w:r>
            <w:proofErr w:type="spellStart"/>
            <w:r w:rsidRPr="00387256">
              <w:rPr>
                <w:b/>
                <w:i/>
                <w:sz w:val="20"/>
                <w:szCs w:val="20"/>
              </w:rPr>
              <w:t>chưa</w:t>
            </w:r>
            <w:proofErr w:type="spellEnd"/>
            <w:r w:rsidRPr="00387256">
              <w:rPr>
                <w:b/>
                <w:i/>
                <w:sz w:val="20"/>
                <w:szCs w:val="20"/>
              </w:rPr>
              <w:t xml:space="preserve"> </w:t>
            </w:r>
            <w:proofErr w:type="spellStart"/>
            <w:r w:rsidRPr="00387256">
              <w:rPr>
                <w:b/>
                <w:i/>
                <w:sz w:val="20"/>
                <w:szCs w:val="20"/>
              </w:rPr>
              <w:t>tính</w:t>
            </w:r>
            <w:proofErr w:type="spellEnd"/>
            <w:r w:rsidRPr="00387256">
              <w:rPr>
                <w:b/>
                <w:i/>
                <w:sz w:val="20"/>
                <w:szCs w:val="20"/>
              </w:rPr>
              <w:t xml:space="preserve"> </w:t>
            </w:r>
            <w:proofErr w:type="spellStart"/>
            <w:r w:rsidRPr="00387256">
              <w:rPr>
                <w:b/>
                <w:i/>
                <w:sz w:val="20"/>
                <w:szCs w:val="20"/>
              </w:rPr>
              <w:t>tiền</w:t>
            </w:r>
            <w:proofErr w:type="spellEnd"/>
            <w:r w:rsidRPr="00387256">
              <w:rPr>
                <w:b/>
                <w:i/>
                <w:sz w:val="20"/>
                <w:szCs w:val="20"/>
              </w:rPr>
              <w:t xml:space="preserve"> </w:t>
            </w:r>
            <w:proofErr w:type="spellStart"/>
            <w:r w:rsidRPr="00387256">
              <w:rPr>
                <w:b/>
                <w:i/>
                <w:sz w:val="20"/>
                <w:szCs w:val="20"/>
              </w:rPr>
              <w:t>sử</w:t>
            </w:r>
            <w:proofErr w:type="spellEnd"/>
            <w:r w:rsidRPr="00387256">
              <w:rPr>
                <w:b/>
                <w:i/>
                <w:sz w:val="20"/>
                <w:szCs w:val="20"/>
              </w:rPr>
              <w:t xml:space="preserve"> </w:t>
            </w:r>
            <w:proofErr w:type="spellStart"/>
            <w:r w:rsidRPr="00387256">
              <w:rPr>
                <w:b/>
                <w:i/>
                <w:sz w:val="20"/>
                <w:szCs w:val="20"/>
              </w:rPr>
              <w:t>dụng</w:t>
            </w:r>
            <w:proofErr w:type="spellEnd"/>
            <w:r w:rsidRPr="00387256">
              <w:rPr>
                <w:b/>
                <w:i/>
                <w:sz w:val="20"/>
                <w:szCs w:val="20"/>
              </w:rPr>
              <w:t xml:space="preserve"> </w:t>
            </w:r>
            <w:proofErr w:type="spellStart"/>
            <w:r w:rsidRPr="00387256">
              <w:rPr>
                <w:b/>
                <w:i/>
                <w:sz w:val="20"/>
                <w:szCs w:val="20"/>
              </w:rPr>
              <w:t>đất</w:t>
            </w:r>
            <w:proofErr w:type="spellEnd"/>
            <w:r w:rsidRPr="00387256">
              <w:rPr>
                <w:b/>
                <w:i/>
                <w:sz w:val="20"/>
                <w:szCs w:val="20"/>
              </w:rPr>
              <w:t xml:space="preserve"> </w:t>
            </w:r>
            <w:proofErr w:type="spellStart"/>
            <w:r w:rsidRPr="00387256">
              <w:rPr>
                <w:b/>
                <w:i/>
                <w:sz w:val="20"/>
                <w:szCs w:val="20"/>
              </w:rPr>
              <w:t>được</w:t>
            </w:r>
            <w:proofErr w:type="spellEnd"/>
            <w:r w:rsidRPr="00387256">
              <w:rPr>
                <w:b/>
                <w:i/>
                <w:sz w:val="20"/>
                <w:szCs w:val="20"/>
              </w:rPr>
              <w:t xml:space="preserve"> </w:t>
            </w:r>
            <w:proofErr w:type="spellStart"/>
            <w:r w:rsidRPr="00387256">
              <w:rPr>
                <w:b/>
                <w:i/>
                <w:sz w:val="20"/>
                <w:szCs w:val="20"/>
              </w:rPr>
              <w:t>tính</w:t>
            </w:r>
            <w:proofErr w:type="spellEnd"/>
            <w:r w:rsidRPr="00387256">
              <w:rPr>
                <w:b/>
                <w:i/>
                <w:sz w:val="20"/>
                <w:szCs w:val="20"/>
              </w:rPr>
              <w:t xml:space="preserve"> </w:t>
            </w:r>
            <w:proofErr w:type="spellStart"/>
            <w:r w:rsidRPr="00387256">
              <w:rPr>
                <w:b/>
                <w:i/>
                <w:sz w:val="20"/>
                <w:szCs w:val="20"/>
              </w:rPr>
              <w:t>từ</w:t>
            </w:r>
            <w:proofErr w:type="spellEnd"/>
            <w:r w:rsidRPr="00387256">
              <w:rPr>
                <w:b/>
                <w:i/>
                <w:sz w:val="20"/>
                <w:szCs w:val="20"/>
              </w:rPr>
              <w:t xml:space="preserve"> </w:t>
            </w:r>
            <w:proofErr w:type="spellStart"/>
            <w:r w:rsidRPr="00387256">
              <w:rPr>
                <w:b/>
                <w:i/>
                <w:sz w:val="20"/>
                <w:szCs w:val="20"/>
              </w:rPr>
              <w:t>thời</w:t>
            </w:r>
            <w:proofErr w:type="spellEnd"/>
            <w:r w:rsidRPr="00387256">
              <w:rPr>
                <w:b/>
                <w:i/>
                <w:sz w:val="20"/>
                <w:szCs w:val="20"/>
              </w:rPr>
              <w:t xml:space="preserve"> </w:t>
            </w:r>
            <w:proofErr w:type="spellStart"/>
            <w:r w:rsidRPr="00387256">
              <w:rPr>
                <w:b/>
                <w:i/>
                <w:sz w:val="20"/>
                <w:szCs w:val="20"/>
              </w:rPr>
              <w:t>điểm</w:t>
            </w:r>
            <w:proofErr w:type="spellEnd"/>
            <w:r w:rsidRPr="00387256">
              <w:rPr>
                <w:b/>
                <w:i/>
                <w:sz w:val="20"/>
                <w:szCs w:val="20"/>
              </w:rPr>
              <w:t xml:space="preserve"> </w:t>
            </w:r>
            <w:proofErr w:type="spellStart"/>
            <w:r w:rsidRPr="00387256">
              <w:rPr>
                <w:b/>
                <w:i/>
                <w:sz w:val="20"/>
                <w:szCs w:val="20"/>
              </w:rPr>
              <w:t>bàn</w:t>
            </w:r>
            <w:proofErr w:type="spellEnd"/>
            <w:r w:rsidRPr="00387256">
              <w:rPr>
                <w:b/>
                <w:i/>
                <w:sz w:val="20"/>
                <w:szCs w:val="20"/>
              </w:rPr>
              <w:t xml:space="preserve"> </w:t>
            </w:r>
            <w:proofErr w:type="spellStart"/>
            <w:r w:rsidRPr="00387256">
              <w:rPr>
                <w:b/>
                <w:i/>
                <w:sz w:val="20"/>
                <w:szCs w:val="20"/>
              </w:rPr>
              <w:t>giao</w:t>
            </w:r>
            <w:proofErr w:type="spellEnd"/>
            <w:r w:rsidRPr="00387256">
              <w:rPr>
                <w:b/>
                <w:i/>
                <w:sz w:val="20"/>
                <w:szCs w:val="20"/>
              </w:rPr>
              <w:t xml:space="preserve"> </w:t>
            </w:r>
            <w:proofErr w:type="spellStart"/>
            <w:r w:rsidRPr="00387256">
              <w:rPr>
                <w:b/>
                <w:i/>
                <w:sz w:val="20"/>
                <w:szCs w:val="20"/>
              </w:rPr>
              <w:t>đất</w:t>
            </w:r>
            <w:proofErr w:type="spellEnd"/>
            <w:r w:rsidRPr="00387256">
              <w:rPr>
                <w:b/>
                <w:i/>
                <w:sz w:val="20"/>
                <w:szCs w:val="20"/>
              </w:rPr>
              <w:t xml:space="preserve"> </w:t>
            </w:r>
            <w:proofErr w:type="spellStart"/>
            <w:r w:rsidRPr="00387256">
              <w:rPr>
                <w:b/>
                <w:i/>
                <w:sz w:val="20"/>
                <w:szCs w:val="20"/>
              </w:rPr>
              <w:t>thực</w:t>
            </w:r>
            <w:proofErr w:type="spellEnd"/>
            <w:r w:rsidRPr="00387256">
              <w:rPr>
                <w:b/>
                <w:i/>
                <w:sz w:val="20"/>
                <w:szCs w:val="20"/>
              </w:rPr>
              <w:t xml:space="preserve"> </w:t>
            </w:r>
            <w:proofErr w:type="spellStart"/>
            <w:r w:rsidRPr="00387256">
              <w:rPr>
                <w:b/>
                <w:i/>
                <w:sz w:val="20"/>
                <w:szCs w:val="20"/>
              </w:rPr>
              <w:t>tế</w:t>
            </w:r>
            <w:proofErr w:type="spellEnd"/>
            <w:r w:rsidRPr="00387256">
              <w:rPr>
                <w:b/>
                <w:i/>
                <w:sz w:val="20"/>
                <w:szCs w:val="20"/>
              </w:rPr>
              <w:t xml:space="preserve"> </w:t>
            </w:r>
            <w:proofErr w:type="spellStart"/>
            <w:r w:rsidRPr="00387256">
              <w:rPr>
                <w:b/>
                <w:i/>
                <w:sz w:val="20"/>
                <w:szCs w:val="20"/>
              </w:rPr>
              <w:t>đến</w:t>
            </w:r>
            <w:proofErr w:type="spellEnd"/>
            <w:r w:rsidRPr="00387256">
              <w:rPr>
                <w:b/>
                <w:i/>
                <w:sz w:val="20"/>
                <w:szCs w:val="20"/>
              </w:rPr>
              <w:t xml:space="preserve"> </w:t>
            </w:r>
            <w:proofErr w:type="spellStart"/>
            <w:r w:rsidRPr="00387256">
              <w:rPr>
                <w:b/>
                <w:i/>
                <w:sz w:val="20"/>
                <w:szCs w:val="20"/>
              </w:rPr>
              <w:t>thời</w:t>
            </w:r>
            <w:proofErr w:type="spellEnd"/>
            <w:r w:rsidRPr="00387256">
              <w:rPr>
                <w:b/>
                <w:i/>
                <w:sz w:val="20"/>
                <w:szCs w:val="20"/>
              </w:rPr>
              <w:t xml:space="preserve"> </w:t>
            </w:r>
            <w:proofErr w:type="spellStart"/>
            <w:r w:rsidRPr="00387256">
              <w:rPr>
                <w:b/>
                <w:i/>
                <w:sz w:val="20"/>
                <w:szCs w:val="20"/>
              </w:rPr>
              <w:t>điểm</w:t>
            </w:r>
            <w:proofErr w:type="spellEnd"/>
            <w:r w:rsidRPr="00387256">
              <w:rPr>
                <w:b/>
                <w:i/>
                <w:sz w:val="20"/>
                <w:szCs w:val="20"/>
              </w:rPr>
              <w:t xml:space="preserve"> Thông </w:t>
            </w:r>
            <w:proofErr w:type="spellStart"/>
            <w:r w:rsidRPr="00387256">
              <w:rPr>
                <w:b/>
                <w:i/>
                <w:sz w:val="20"/>
                <w:szCs w:val="20"/>
              </w:rPr>
              <w:t>báo</w:t>
            </w:r>
            <w:proofErr w:type="spellEnd"/>
            <w:r w:rsidRPr="00387256">
              <w:rPr>
                <w:b/>
                <w:i/>
                <w:sz w:val="20"/>
                <w:szCs w:val="20"/>
              </w:rPr>
              <w:t xml:space="preserve"> </w:t>
            </w:r>
            <w:proofErr w:type="spellStart"/>
            <w:r w:rsidRPr="00387256">
              <w:rPr>
                <w:b/>
                <w:i/>
                <w:sz w:val="20"/>
                <w:szCs w:val="20"/>
              </w:rPr>
              <w:t>nộp</w:t>
            </w:r>
            <w:proofErr w:type="spellEnd"/>
            <w:r w:rsidRPr="00387256">
              <w:rPr>
                <w:b/>
                <w:i/>
                <w:sz w:val="20"/>
                <w:szCs w:val="20"/>
              </w:rPr>
              <w:t xml:space="preserve"> </w:t>
            </w:r>
            <w:proofErr w:type="spellStart"/>
            <w:r w:rsidRPr="00387256">
              <w:rPr>
                <w:b/>
                <w:i/>
                <w:sz w:val="20"/>
                <w:szCs w:val="20"/>
              </w:rPr>
              <w:t>tiền</w:t>
            </w:r>
            <w:proofErr w:type="spellEnd"/>
            <w:r w:rsidRPr="00387256">
              <w:rPr>
                <w:b/>
                <w:i/>
                <w:sz w:val="20"/>
                <w:szCs w:val="20"/>
              </w:rPr>
              <w:t xml:space="preserve"> </w:t>
            </w:r>
            <w:proofErr w:type="spellStart"/>
            <w:r w:rsidRPr="00387256">
              <w:rPr>
                <w:b/>
                <w:i/>
                <w:sz w:val="20"/>
                <w:szCs w:val="20"/>
              </w:rPr>
              <w:t>sử</w:t>
            </w:r>
            <w:proofErr w:type="spellEnd"/>
            <w:r w:rsidRPr="00387256">
              <w:rPr>
                <w:b/>
                <w:i/>
                <w:sz w:val="20"/>
                <w:szCs w:val="20"/>
              </w:rPr>
              <w:t xml:space="preserve"> </w:t>
            </w:r>
            <w:proofErr w:type="spellStart"/>
            <w:r w:rsidRPr="00387256">
              <w:rPr>
                <w:b/>
                <w:i/>
                <w:sz w:val="20"/>
                <w:szCs w:val="20"/>
              </w:rPr>
              <w:t>dụng</w:t>
            </w:r>
            <w:proofErr w:type="spellEnd"/>
            <w:r w:rsidRPr="00387256">
              <w:rPr>
                <w:b/>
                <w:i/>
                <w:sz w:val="20"/>
                <w:szCs w:val="20"/>
              </w:rPr>
              <w:t xml:space="preserve"> </w:t>
            </w:r>
            <w:proofErr w:type="spellStart"/>
            <w:r w:rsidRPr="00387256">
              <w:rPr>
                <w:b/>
                <w:i/>
                <w:sz w:val="20"/>
                <w:szCs w:val="20"/>
              </w:rPr>
              <w:t>đất</w:t>
            </w:r>
            <w:proofErr w:type="spellEnd"/>
            <w:r w:rsidRPr="00387256">
              <w:rPr>
                <w:b/>
                <w:i/>
                <w:sz w:val="20"/>
                <w:szCs w:val="20"/>
              </w:rPr>
              <w:t xml:space="preserve"> </w:t>
            </w:r>
            <w:proofErr w:type="spellStart"/>
            <w:r w:rsidRPr="00387256">
              <w:rPr>
                <w:b/>
                <w:i/>
                <w:sz w:val="20"/>
                <w:szCs w:val="20"/>
              </w:rPr>
              <w:t>của</w:t>
            </w:r>
            <w:proofErr w:type="spellEnd"/>
            <w:r w:rsidRPr="00387256">
              <w:rPr>
                <w:b/>
                <w:i/>
                <w:sz w:val="20"/>
                <w:szCs w:val="20"/>
              </w:rPr>
              <w:t xml:space="preserve"> </w:t>
            </w:r>
            <w:proofErr w:type="spellStart"/>
            <w:r w:rsidRPr="00387256">
              <w:rPr>
                <w:b/>
                <w:i/>
                <w:sz w:val="20"/>
                <w:szCs w:val="20"/>
              </w:rPr>
              <w:t>cơ</w:t>
            </w:r>
            <w:proofErr w:type="spellEnd"/>
            <w:r w:rsidRPr="00387256">
              <w:rPr>
                <w:b/>
                <w:i/>
                <w:sz w:val="20"/>
                <w:szCs w:val="20"/>
              </w:rPr>
              <w:t xml:space="preserve"> </w:t>
            </w:r>
            <w:proofErr w:type="spellStart"/>
            <w:r w:rsidRPr="00387256">
              <w:rPr>
                <w:b/>
                <w:i/>
                <w:sz w:val="20"/>
                <w:szCs w:val="20"/>
              </w:rPr>
              <w:t>quan</w:t>
            </w:r>
            <w:proofErr w:type="spellEnd"/>
            <w:r w:rsidRPr="00387256">
              <w:rPr>
                <w:b/>
                <w:i/>
                <w:sz w:val="20"/>
                <w:szCs w:val="20"/>
              </w:rPr>
              <w:t xml:space="preserve"> </w:t>
            </w:r>
            <w:proofErr w:type="spellStart"/>
            <w:r w:rsidRPr="00387256">
              <w:rPr>
                <w:b/>
                <w:i/>
                <w:sz w:val="20"/>
                <w:szCs w:val="20"/>
              </w:rPr>
              <w:t>nhà</w:t>
            </w:r>
            <w:proofErr w:type="spellEnd"/>
            <w:r w:rsidRPr="00387256">
              <w:rPr>
                <w:b/>
                <w:i/>
                <w:sz w:val="20"/>
                <w:szCs w:val="20"/>
              </w:rPr>
              <w:t xml:space="preserve"> </w:t>
            </w:r>
            <w:proofErr w:type="spellStart"/>
            <w:r w:rsidRPr="00387256">
              <w:rPr>
                <w:b/>
                <w:i/>
                <w:sz w:val="20"/>
                <w:szCs w:val="20"/>
              </w:rPr>
              <w:t>nước</w:t>
            </w:r>
            <w:proofErr w:type="spellEnd"/>
            <w:r w:rsidRPr="00387256">
              <w:rPr>
                <w:b/>
                <w:i/>
                <w:sz w:val="20"/>
                <w:szCs w:val="20"/>
              </w:rPr>
              <w:t xml:space="preserve"> </w:t>
            </w:r>
            <w:proofErr w:type="spellStart"/>
            <w:r w:rsidRPr="00387256">
              <w:rPr>
                <w:b/>
                <w:i/>
                <w:sz w:val="20"/>
                <w:szCs w:val="20"/>
              </w:rPr>
              <w:t>có</w:t>
            </w:r>
            <w:proofErr w:type="spellEnd"/>
            <w:r w:rsidRPr="00387256">
              <w:rPr>
                <w:b/>
                <w:i/>
                <w:sz w:val="20"/>
                <w:szCs w:val="20"/>
              </w:rPr>
              <w:t xml:space="preserve"> </w:t>
            </w:r>
            <w:proofErr w:type="spellStart"/>
            <w:r w:rsidRPr="00387256">
              <w:rPr>
                <w:b/>
                <w:i/>
                <w:sz w:val="20"/>
                <w:szCs w:val="20"/>
              </w:rPr>
              <w:t>thẩm</w:t>
            </w:r>
            <w:proofErr w:type="spellEnd"/>
            <w:r w:rsidRPr="00387256">
              <w:rPr>
                <w:b/>
                <w:i/>
                <w:sz w:val="20"/>
                <w:szCs w:val="20"/>
              </w:rPr>
              <w:t xml:space="preserve"> </w:t>
            </w:r>
            <w:proofErr w:type="spellStart"/>
            <w:r w:rsidRPr="00387256">
              <w:rPr>
                <w:b/>
                <w:i/>
                <w:sz w:val="20"/>
                <w:szCs w:val="20"/>
              </w:rPr>
              <w:t>quyền</w:t>
            </w:r>
            <w:proofErr w:type="spellEnd"/>
            <w:r w:rsidRPr="00387256">
              <w:rPr>
                <w:b/>
                <w:i/>
                <w:sz w:val="20"/>
                <w:szCs w:val="20"/>
              </w:rPr>
              <w:t>.</w:t>
            </w:r>
          </w:p>
          <w:p w14:paraId="50955AD0" w14:textId="77777777" w:rsidR="00387256" w:rsidRPr="00387256" w:rsidRDefault="00387256" w:rsidP="00387256">
            <w:pPr>
              <w:spacing w:before="120" w:after="120" w:line="283" w:lineRule="auto"/>
              <w:ind w:left="62" w:right="57" w:firstLine="96"/>
              <w:jc w:val="both"/>
              <w:rPr>
                <w:rFonts w:ascii="Times New Roman" w:hAnsi="Times New Roman" w:cs="Times New Roman"/>
                <w:b/>
                <w:i/>
                <w:sz w:val="20"/>
                <w:szCs w:val="20"/>
              </w:rPr>
            </w:pPr>
            <w:r w:rsidRPr="00387256">
              <w:rPr>
                <w:rFonts w:ascii="Times New Roman" w:hAnsi="Times New Roman" w:cs="Times New Roman"/>
                <w:b/>
                <w:i/>
                <w:sz w:val="20"/>
                <w:szCs w:val="20"/>
              </w:rPr>
              <w:t>a2) Đối với trường hợp quy định tại điểm b, điểm c khoản 2 Điều 257 Luật Đất đai:</w:t>
            </w:r>
          </w:p>
          <w:p w14:paraId="0CC9B6BB" w14:textId="77777777" w:rsidR="00387256" w:rsidRPr="00387256" w:rsidRDefault="00387256" w:rsidP="00387256">
            <w:pPr>
              <w:spacing w:before="120" w:after="120" w:line="283" w:lineRule="auto"/>
              <w:ind w:left="62" w:right="57" w:firstLine="96"/>
              <w:jc w:val="both"/>
              <w:rPr>
                <w:rFonts w:ascii="Times New Roman" w:hAnsi="Times New Roman" w:cs="Times New Roman"/>
                <w:b/>
                <w:i/>
                <w:sz w:val="20"/>
                <w:szCs w:val="20"/>
              </w:rPr>
            </w:pPr>
            <w:r w:rsidRPr="00387256">
              <w:rPr>
                <w:rFonts w:ascii="Times New Roman" w:hAnsi="Times New Roman" w:cs="Times New Roman"/>
                <w:b/>
                <w:i/>
                <w:sz w:val="20"/>
                <w:szCs w:val="20"/>
              </w:rPr>
              <w:t>Trường hợp giá đất tính thu tiền thuê đất được xác định theo phương pháp hệ số điều chỉnh giá đất thì thời gian chưa tính tiền thuê đất được tính từ thời điểm phải tính tiền thuê đất theo quy định tại điểm b, điểm c khoản 2 Điều 257 Luật Đất đai đến thời điểm Thông báo nộp tiền thuê đất của cơ quan nhà nước có thẩm quyền.</w:t>
            </w:r>
          </w:p>
          <w:p w14:paraId="3173DD41" w14:textId="77777777" w:rsidR="00387256" w:rsidRPr="00387256" w:rsidRDefault="00387256" w:rsidP="00387256">
            <w:pPr>
              <w:spacing w:before="120" w:after="120" w:line="283" w:lineRule="auto"/>
              <w:ind w:left="62" w:right="57" w:firstLine="96"/>
              <w:jc w:val="both"/>
              <w:rPr>
                <w:rFonts w:ascii="Times New Roman" w:hAnsi="Times New Roman" w:cs="Times New Roman"/>
                <w:b/>
                <w:i/>
                <w:sz w:val="20"/>
                <w:szCs w:val="20"/>
              </w:rPr>
            </w:pPr>
            <w:r w:rsidRPr="00387256">
              <w:rPr>
                <w:rFonts w:ascii="Times New Roman" w:hAnsi="Times New Roman" w:cs="Times New Roman"/>
                <w:b/>
                <w:i/>
                <w:sz w:val="20"/>
                <w:szCs w:val="20"/>
              </w:rPr>
              <w:t xml:space="preserve">Trường hợp giá đất tính thu tiền thuê đất được xác định theo </w:t>
            </w:r>
            <w:r w:rsidRPr="00387256">
              <w:rPr>
                <w:rFonts w:ascii="Times New Roman" w:hAnsi="Times New Roman" w:cs="Times New Roman"/>
                <w:b/>
                <w:i/>
                <w:sz w:val="20"/>
                <w:szCs w:val="20"/>
                <w:shd w:val="clear" w:color="auto" w:fill="FFFFFF"/>
              </w:rPr>
              <w:t xml:space="preserve">các phương pháp so sánh trực tiếp, chiết trừ, thu nhập, thặng dư </w:t>
            </w:r>
            <w:r w:rsidRPr="00387256">
              <w:rPr>
                <w:rFonts w:ascii="Times New Roman" w:hAnsi="Times New Roman" w:cs="Times New Roman"/>
                <w:b/>
                <w:i/>
                <w:iCs/>
                <w:sz w:val="20"/>
                <w:szCs w:val="20"/>
              </w:rPr>
              <w:t xml:space="preserve">theo quy định của pháp luật </w:t>
            </w:r>
            <w:r w:rsidRPr="00387256">
              <w:rPr>
                <w:rFonts w:ascii="Times New Roman" w:hAnsi="Times New Roman" w:cs="Times New Roman"/>
                <w:b/>
                <w:i/>
                <w:sz w:val="20"/>
                <w:szCs w:val="20"/>
              </w:rPr>
              <w:t>trước ngày </w:t>
            </w:r>
            <w:hyperlink r:id="rId8" w:tgtFrame="_blank" w:history="1">
              <w:r w:rsidRPr="00387256">
                <w:rPr>
                  <w:rStyle w:val="Hyperlink"/>
                  <w:rFonts w:ascii="Times New Roman" w:hAnsi="Times New Roman" w:cs="Times New Roman"/>
                  <w:b/>
                  <w:i/>
                  <w:color w:val="auto"/>
                  <w:sz w:val="20"/>
                  <w:szCs w:val="20"/>
                </w:rPr>
                <w:t>Luật</w:t>
              </w:r>
            </w:hyperlink>
            <w:r w:rsidRPr="00387256">
              <w:rPr>
                <w:rFonts w:ascii="Times New Roman" w:hAnsi="Times New Roman" w:cs="Times New Roman"/>
                <w:b/>
                <w:i/>
                <w:sz w:val="20"/>
                <w:szCs w:val="20"/>
              </w:rPr>
              <w:t> Đất đai năm 2024 có hiệu lực thi hành thì thời gian chưa tính tiền thuê đất được tính từ thời điểm phải tính tiền thuê đất theo quy định tại điểm b, điểm c khoản 2 Điều 257 Luật Đất đai đến thời điểm Thông báo nộp tiền thuê đất của cơ quan nhà nước có thẩm quyền, sau khi trừ đi thời gian tối đa cơ quan nhà nước phải tổ chức thực hiện việc xác định giá đất cụ thể để tính tiền sử dụng đất, tiền thuê đất theo quy định tại khoản 4 Điều 155 Luật Đất đai năm 2024 (180 ngày).</w:t>
            </w:r>
          </w:p>
          <w:p w14:paraId="44FBDEBB" w14:textId="77777777" w:rsidR="00387256" w:rsidRPr="00387256" w:rsidRDefault="00387256" w:rsidP="00387256">
            <w:pPr>
              <w:spacing w:before="120" w:after="120" w:line="283" w:lineRule="auto"/>
              <w:ind w:left="62" w:right="57" w:firstLine="96"/>
              <w:jc w:val="both"/>
              <w:rPr>
                <w:rFonts w:ascii="Times New Roman" w:hAnsi="Times New Roman" w:cs="Times New Roman"/>
                <w:b/>
                <w:i/>
                <w:sz w:val="20"/>
                <w:szCs w:val="20"/>
              </w:rPr>
            </w:pPr>
            <w:r w:rsidRPr="00387256">
              <w:rPr>
                <w:rFonts w:ascii="Times New Roman" w:hAnsi="Times New Roman" w:cs="Times New Roman"/>
                <w:b/>
                <w:i/>
                <w:sz w:val="20"/>
                <w:szCs w:val="20"/>
              </w:rPr>
              <w:t>b) Đối với thời gian chưa tính tiền thuê đất chẵn năm thì khoản tiền người sử dụng đất phải nộp bổ sung được tính bằng mức thu 5,4%/năm tính trên số tiền thuê đất phải nộp được xác định theo quy định tại khoản 2 Điều 257 Luật Đất đai.</w:t>
            </w:r>
          </w:p>
          <w:p w14:paraId="0D9C76CA" w14:textId="77777777" w:rsidR="00387256" w:rsidRPr="00387256" w:rsidRDefault="00387256" w:rsidP="00387256">
            <w:pPr>
              <w:spacing w:before="120" w:after="120" w:line="283" w:lineRule="auto"/>
              <w:ind w:left="62" w:right="57" w:firstLine="96"/>
              <w:jc w:val="both"/>
              <w:rPr>
                <w:rFonts w:ascii="Times New Roman" w:hAnsi="Times New Roman" w:cs="Times New Roman"/>
                <w:b/>
                <w:i/>
                <w:sz w:val="20"/>
                <w:szCs w:val="20"/>
              </w:rPr>
            </w:pPr>
            <w:r w:rsidRPr="00387256">
              <w:rPr>
                <w:rFonts w:ascii="Times New Roman" w:hAnsi="Times New Roman" w:cs="Times New Roman"/>
                <w:b/>
                <w:i/>
                <w:sz w:val="20"/>
                <w:szCs w:val="20"/>
              </w:rPr>
              <w:lastRenderedPageBreak/>
              <w:t>c) Đối với thời gian chưa tính tiền thuê đất không chẵn năm thì khoản tiền người sử dụng đất phải nộp bổ sung được tính bằng (=) 5,4%/365 ngày nhân (x) số ngày không tròn năm phải nộp bổ sung nhân (x) số tiền thuê đất phải nộp được xác định theo quy định tại khoản 2 Điều 257 Luật Đất đai.</w:t>
            </w:r>
          </w:p>
          <w:p w14:paraId="4F6AD9D1" w14:textId="4685E877" w:rsidR="00F31681" w:rsidRPr="00387256" w:rsidRDefault="00387256" w:rsidP="00387256">
            <w:pPr>
              <w:spacing w:before="120"/>
              <w:ind w:left="62" w:right="57" w:firstLine="96"/>
              <w:jc w:val="both"/>
              <w:rPr>
                <w:rFonts w:ascii="Times New Roman" w:hAnsi="Times New Roman" w:cs="Times New Roman"/>
                <w:bCs/>
                <w:sz w:val="20"/>
                <w:szCs w:val="20"/>
                <w:lang w:val="en-US"/>
              </w:rPr>
            </w:pPr>
            <w:r w:rsidRPr="00387256">
              <w:rPr>
                <w:rFonts w:ascii="Times New Roman" w:hAnsi="Times New Roman" w:cs="Times New Roman"/>
                <w:b/>
                <w:i/>
                <w:sz w:val="20"/>
                <w:szCs w:val="20"/>
              </w:rPr>
              <w:t>d) Việc tính khoản tiền người sử dụng đất phải nộp bổ sung nêu trên được thực hiện và ra thông báo cùng với Thông báo nộp tiền thuê đất của cơ quan nhà nước có thẩm quyền; việc tính tiền chậm nộp (nếu có) thực hiện theo quy định của pháp luật về quản lý thuế.</w:t>
            </w:r>
            <w:r w:rsidR="00963915" w:rsidRPr="00387256">
              <w:rPr>
                <w:rFonts w:ascii="Times New Roman" w:hAnsi="Times New Roman" w:cs="Times New Roman"/>
                <w:b/>
                <w:i/>
                <w:color w:val="auto"/>
                <w:sz w:val="20"/>
                <w:szCs w:val="20"/>
                <w:lang w:val="en-US"/>
              </w:rPr>
              <w:t>”</w:t>
            </w:r>
          </w:p>
        </w:tc>
        <w:tc>
          <w:tcPr>
            <w:tcW w:w="1269" w:type="pct"/>
            <w:shd w:val="clear" w:color="auto" w:fill="FFFFFF"/>
          </w:tcPr>
          <w:p w14:paraId="5132F8AC" w14:textId="77777777" w:rsidR="00F31681" w:rsidRPr="00387256" w:rsidRDefault="00F31681" w:rsidP="00F31681">
            <w:pPr>
              <w:spacing w:before="60" w:after="60"/>
              <w:ind w:right="41" w:firstLine="62"/>
              <w:jc w:val="both"/>
              <w:rPr>
                <w:rFonts w:ascii="Times New Roman" w:hAnsi="Times New Roman" w:cs="Times New Roman"/>
                <w:spacing w:val="-5"/>
                <w:sz w:val="20"/>
                <w:szCs w:val="20"/>
                <w:lang w:val="de-DE"/>
              </w:rPr>
            </w:pPr>
            <w:r w:rsidRPr="00387256">
              <w:rPr>
                <w:rFonts w:ascii="Times New Roman" w:hAnsi="Times New Roman" w:cs="Times New Roman"/>
                <w:spacing w:val="-5"/>
                <w:sz w:val="20"/>
                <w:szCs w:val="20"/>
                <w:lang w:val="de-DE"/>
              </w:rPr>
              <w:lastRenderedPageBreak/>
              <w:t>Hoàn thiện quy định để xử lý vướng mắc của một số địa phương, doanh nghiệp liên quan đến việc xác định khoản thu bổ sung theo quy định tại khoản 2 Điều 50, khoản 9 Điều 51 Nghị định số 103/2024/NĐ-CP, điểm d khoản 2 Điều 257 Luật Đất đai. Cụ thể làm rõ các nội dung:</w:t>
            </w:r>
          </w:p>
          <w:p w14:paraId="2B7ABED8" w14:textId="77777777" w:rsidR="00F31681" w:rsidRPr="00387256" w:rsidRDefault="00F31681" w:rsidP="00F31681">
            <w:pPr>
              <w:spacing w:before="60" w:after="60"/>
              <w:ind w:right="41" w:firstLine="62"/>
              <w:jc w:val="both"/>
              <w:rPr>
                <w:rFonts w:ascii="Times New Roman" w:hAnsi="Times New Roman" w:cs="Times New Roman"/>
                <w:spacing w:val="-5"/>
                <w:sz w:val="20"/>
                <w:szCs w:val="20"/>
                <w:lang w:val="de-DE"/>
              </w:rPr>
            </w:pPr>
            <w:r w:rsidRPr="00387256">
              <w:rPr>
                <w:rFonts w:ascii="Times New Roman" w:hAnsi="Times New Roman" w:cs="Times New Roman"/>
                <w:spacing w:val="-5"/>
                <w:sz w:val="20"/>
                <w:szCs w:val="20"/>
                <w:lang w:val="de-DE"/>
              </w:rPr>
              <w:t>- Thời gian tính khoản tiền bổ sung theo quy định tại khoản 2 Điều 50, khoản 9 Điều 51 Nghị định số 103/2024/NĐ-CP;</w:t>
            </w:r>
          </w:p>
          <w:p w14:paraId="1EF82E93" w14:textId="77777777" w:rsidR="00F31681" w:rsidRPr="00387256" w:rsidRDefault="00F31681" w:rsidP="00F31681">
            <w:pPr>
              <w:spacing w:before="60" w:after="60"/>
              <w:ind w:right="41" w:firstLine="62"/>
              <w:jc w:val="both"/>
              <w:rPr>
                <w:rFonts w:ascii="Times New Roman" w:hAnsi="Times New Roman" w:cs="Times New Roman"/>
                <w:sz w:val="20"/>
                <w:szCs w:val="20"/>
              </w:rPr>
            </w:pPr>
            <w:r w:rsidRPr="00387256">
              <w:rPr>
                <w:rFonts w:ascii="Times New Roman" w:hAnsi="Times New Roman" w:cs="Times New Roman"/>
                <w:spacing w:val="-5"/>
                <w:sz w:val="20"/>
                <w:szCs w:val="20"/>
                <w:lang w:val="de-DE"/>
              </w:rPr>
              <w:t>- Việc tính khoản tiền bổ sung trong trường hợp thời gian tính không chẵn năm.</w:t>
            </w:r>
          </w:p>
        </w:tc>
      </w:tr>
      <w:tr w:rsidR="00F31681" w:rsidRPr="00F27B7F" w14:paraId="1D43814F" w14:textId="77777777" w:rsidTr="00F27B7F">
        <w:trPr>
          <w:trHeight w:val="20"/>
          <w:jc w:val="center"/>
        </w:trPr>
        <w:tc>
          <w:tcPr>
            <w:tcW w:w="1671" w:type="pct"/>
            <w:shd w:val="clear" w:color="auto" w:fill="FFFFFF"/>
          </w:tcPr>
          <w:p w14:paraId="7EEBEEDC" w14:textId="77777777" w:rsidR="00F31681" w:rsidRPr="00F27B7F" w:rsidRDefault="00F31681" w:rsidP="00F31681">
            <w:pPr>
              <w:spacing w:before="60" w:after="60"/>
              <w:rPr>
                <w:rFonts w:ascii="Times New Roman" w:hAnsi="Times New Roman" w:cs="Times New Roman"/>
                <w:bCs/>
                <w:sz w:val="20"/>
                <w:szCs w:val="20"/>
              </w:rPr>
            </w:pPr>
            <w:bookmarkStart w:id="86" w:name="khoan_10_51"/>
            <w:r w:rsidRPr="00F27B7F">
              <w:rPr>
                <w:rFonts w:ascii="Times New Roman" w:hAnsi="Times New Roman" w:cs="Times New Roman"/>
                <w:sz w:val="20"/>
                <w:szCs w:val="20"/>
                <w:shd w:val="clear" w:color="auto" w:fill="FFFFFF"/>
              </w:rPr>
              <w:lastRenderedPageBreak/>
              <w:t>10. Trường hợp thuê đất trước ngày Nghị định này có hiệu lực thi hành và đang trong thời gian ổn định đơn giá thuê đất theo quy định của pháp luật đất đai trước ngày</w:t>
            </w:r>
            <w:bookmarkEnd w:id="86"/>
            <w:r w:rsidRPr="00F27B7F">
              <w:rPr>
                <w:rFonts w:ascii="Times New Roman" w:hAnsi="Times New Roman" w:cs="Times New Roman"/>
                <w:sz w:val="20"/>
                <w:szCs w:val="20"/>
                <w:shd w:val="clear" w:color="auto" w:fill="FFFFFF"/>
              </w:rPr>
              <w:t> </w:t>
            </w:r>
            <w:bookmarkStart w:id="87" w:name="tvpllink_spowirtlzs_26"/>
            <w:r w:rsidRPr="00F27B7F">
              <w:rPr>
                <w:rFonts w:ascii="Times New Roman" w:hAnsi="Times New Roman" w:cs="Times New Roman"/>
                <w:sz w:val="20"/>
                <w:szCs w:val="20"/>
                <w:shd w:val="clear" w:color="auto" w:fill="FFFFFF"/>
              </w:rPr>
              <w:t>Luật</w:t>
            </w:r>
            <w:bookmarkEnd w:id="87"/>
            <w:r w:rsidRPr="00F27B7F">
              <w:rPr>
                <w:rFonts w:ascii="Times New Roman" w:hAnsi="Times New Roman" w:cs="Times New Roman"/>
                <w:sz w:val="20"/>
                <w:szCs w:val="20"/>
                <w:shd w:val="clear" w:color="auto" w:fill="FFFFFF"/>
              </w:rPr>
              <w:t> Đất đai năm 2024 </w:t>
            </w:r>
            <w:bookmarkStart w:id="88" w:name="khoan_10_51_name"/>
            <w:r w:rsidRPr="00F27B7F">
              <w:rPr>
                <w:rFonts w:ascii="Times New Roman" w:hAnsi="Times New Roman" w:cs="Times New Roman"/>
                <w:sz w:val="20"/>
                <w:szCs w:val="20"/>
                <w:shd w:val="clear" w:color="auto" w:fill="FFFFFF"/>
              </w:rPr>
              <w:t>có hiệu lực thi hành thì tiếp tục được ổn định đơn giá thuê đất đến hết thời gian ổn định. Hết thời gian ổn định đơn giá thuê đất thì thực hiện tính tiền thuê đất theo quy định tại</w:t>
            </w:r>
            <w:bookmarkEnd w:id="88"/>
            <w:r w:rsidRPr="00F27B7F">
              <w:rPr>
                <w:rFonts w:ascii="Times New Roman" w:hAnsi="Times New Roman" w:cs="Times New Roman"/>
                <w:sz w:val="20"/>
                <w:szCs w:val="20"/>
                <w:shd w:val="clear" w:color="auto" w:fill="FFFFFF"/>
              </w:rPr>
              <w:t> </w:t>
            </w:r>
            <w:bookmarkStart w:id="89" w:name="tc_110"/>
            <w:r w:rsidRPr="00F27B7F">
              <w:rPr>
                <w:rFonts w:ascii="Times New Roman" w:hAnsi="Times New Roman" w:cs="Times New Roman"/>
                <w:sz w:val="20"/>
                <w:szCs w:val="20"/>
                <w:shd w:val="clear" w:color="auto" w:fill="FFFFFF"/>
              </w:rPr>
              <w:t>Điều 30 Nghị định này</w:t>
            </w:r>
            <w:bookmarkEnd w:id="89"/>
            <w:r w:rsidRPr="00F27B7F">
              <w:rPr>
                <w:rFonts w:ascii="Times New Roman" w:hAnsi="Times New Roman" w:cs="Times New Roman"/>
                <w:sz w:val="20"/>
                <w:szCs w:val="20"/>
                <w:shd w:val="clear" w:color="auto" w:fill="FFFFFF"/>
              </w:rPr>
              <w:t> </w:t>
            </w:r>
            <w:bookmarkStart w:id="90" w:name="khoan_10_51_name_name"/>
            <w:r w:rsidRPr="00F27B7F">
              <w:rPr>
                <w:rFonts w:ascii="Times New Roman" w:hAnsi="Times New Roman" w:cs="Times New Roman"/>
                <w:sz w:val="20"/>
                <w:szCs w:val="20"/>
                <w:shd w:val="clear" w:color="auto" w:fill="FFFFFF"/>
              </w:rPr>
              <w:t>để áp dụng cho chu kỳ tiếp theo. Tiền thuê đất này được ổn định 05 năm, hết chu kỳ ổn định tiền thuê đất thì thực hiện việc điều chỉnh tiền thuê đất được áp dụng theo quy định tại</w:t>
            </w:r>
            <w:bookmarkEnd w:id="90"/>
            <w:r w:rsidRPr="00F27B7F">
              <w:rPr>
                <w:rFonts w:ascii="Times New Roman" w:hAnsi="Times New Roman" w:cs="Times New Roman"/>
                <w:sz w:val="20"/>
                <w:szCs w:val="20"/>
                <w:shd w:val="clear" w:color="auto" w:fill="FFFFFF"/>
              </w:rPr>
              <w:t> </w:t>
            </w:r>
            <w:bookmarkStart w:id="91" w:name="tc_111"/>
            <w:r w:rsidRPr="00F27B7F">
              <w:rPr>
                <w:rFonts w:ascii="Times New Roman" w:hAnsi="Times New Roman" w:cs="Times New Roman"/>
                <w:sz w:val="20"/>
                <w:szCs w:val="20"/>
                <w:shd w:val="clear" w:color="auto" w:fill="FFFFFF"/>
              </w:rPr>
              <w:t>Điều 32 Nghị định này</w:t>
            </w:r>
            <w:bookmarkEnd w:id="91"/>
            <w:r w:rsidRPr="00F27B7F">
              <w:rPr>
                <w:rFonts w:ascii="Times New Roman" w:hAnsi="Times New Roman" w:cs="Times New Roman"/>
                <w:sz w:val="20"/>
                <w:szCs w:val="20"/>
                <w:shd w:val="clear" w:color="auto" w:fill="FFFFFF"/>
              </w:rPr>
              <w:t>.</w:t>
            </w:r>
          </w:p>
        </w:tc>
        <w:tc>
          <w:tcPr>
            <w:tcW w:w="2060" w:type="pct"/>
            <w:shd w:val="clear" w:color="auto" w:fill="FFFFFF"/>
          </w:tcPr>
          <w:p w14:paraId="3C376090" w14:textId="77777777" w:rsidR="00F31681" w:rsidRPr="00F27B7F" w:rsidRDefault="00F31681" w:rsidP="00AE7C93">
            <w:pPr>
              <w:spacing w:before="60" w:after="60"/>
              <w:ind w:left="62" w:right="57" w:firstLine="99"/>
              <w:jc w:val="both"/>
              <w:rPr>
                <w:rFonts w:ascii="Times New Roman" w:hAnsi="Times New Roman" w:cs="Times New Roman"/>
                <w:bCs/>
                <w:iCs/>
                <w:sz w:val="20"/>
                <w:szCs w:val="20"/>
                <w:lang w:val="en-US"/>
              </w:rPr>
            </w:pPr>
            <w:r w:rsidRPr="00F27B7F">
              <w:rPr>
                <w:rFonts w:ascii="Times New Roman" w:hAnsi="Times New Roman" w:cs="Times New Roman"/>
                <w:sz w:val="20"/>
                <w:szCs w:val="20"/>
                <w:shd w:val="clear" w:color="auto" w:fill="FFFFFF"/>
              </w:rPr>
              <w:t xml:space="preserve">Sửa đổi </w:t>
            </w:r>
            <w:r w:rsidRPr="00F27B7F">
              <w:rPr>
                <w:rFonts w:ascii="Times New Roman" w:hAnsi="Times New Roman" w:cs="Times New Roman"/>
                <w:bCs/>
                <w:iCs/>
                <w:sz w:val="20"/>
                <w:szCs w:val="20"/>
              </w:rPr>
              <w:t>khoản 10 Điều 51</w:t>
            </w:r>
            <w:r w:rsidRPr="00F27B7F">
              <w:rPr>
                <w:rFonts w:ascii="Times New Roman" w:hAnsi="Times New Roman" w:cs="Times New Roman"/>
                <w:bCs/>
                <w:iCs/>
                <w:sz w:val="20"/>
                <w:szCs w:val="20"/>
                <w:lang w:val="en-US"/>
              </w:rPr>
              <w:t>:</w:t>
            </w:r>
          </w:p>
          <w:p w14:paraId="33804ADB" w14:textId="77777777" w:rsidR="00F31681" w:rsidRPr="00F27B7F" w:rsidRDefault="00F31681" w:rsidP="00AE7C93">
            <w:pPr>
              <w:spacing w:before="60" w:after="60"/>
              <w:ind w:left="62" w:right="57" w:firstLine="99"/>
              <w:jc w:val="both"/>
              <w:rPr>
                <w:rFonts w:ascii="Times New Roman" w:hAnsi="Times New Roman" w:cs="Times New Roman"/>
                <w:bCs/>
                <w:sz w:val="20"/>
                <w:szCs w:val="20"/>
                <w:lang w:val="en-US"/>
              </w:rPr>
            </w:pPr>
            <w:r w:rsidRPr="00F27B7F">
              <w:rPr>
                <w:rFonts w:ascii="Times New Roman" w:hAnsi="Times New Roman" w:cs="Times New Roman"/>
                <w:bCs/>
                <w:sz w:val="20"/>
                <w:szCs w:val="20"/>
                <w:lang w:val="en-US"/>
              </w:rPr>
              <w:t>“</w:t>
            </w:r>
            <w:bookmarkStart w:id="92" w:name="_Hlk197723310"/>
            <w:r w:rsidRPr="00F27B7F">
              <w:rPr>
                <w:rFonts w:ascii="Times New Roman" w:hAnsi="Times New Roman" w:cs="Times New Roman"/>
                <w:i/>
                <w:iCs/>
                <w:sz w:val="20"/>
                <w:szCs w:val="20"/>
                <w:shd w:val="clear" w:color="auto" w:fill="FFFFFF"/>
              </w:rPr>
              <w:t xml:space="preserve">10. Trường hợp thuê đất trước ngày Nghị định này có hiệu lực thi hành </w:t>
            </w:r>
            <w:r w:rsidRPr="00C5427B">
              <w:rPr>
                <w:rFonts w:ascii="Times New Roman" w:hAnsi="Times New Roman" w:cs="Times New Roman"/>
                <w:b/>
                <w:i/>
                <w:iCs/>
                <w:sz w:val="20"/>
                <w:szCs w:val="20"/>
                <w:shd w:val="clear" w:color="auto" w:fill="FFFFFF"/>
              </w:rPr>
              <w:t>(trừ trường hợp quy định tại khoản 10a Điều này)</w:t>
            </w:r>
            <w:r w:rsidRPr="00F27B7F">
              <w:rPr>
                <w:rFonts w:ascii="Times New Roman" w:hAnsi="Times New Roman" w:cs="Times New Roman"/>
                <w:i/>
                <w:iCs/>
                <w:sz w:val="20"/>
                <w:szCs w:val="20"/>
                <w:shd w:val="clear" w:color="auto" w:fill="FFFFFF"/>
              </w:rPr>
              <w:t xml:space="preserve"> và đang trong thời gian ổn định đơn giá thuê đất theo quy định của pháp luật đất đai trước ngày Luật Đất đai năm 2024 có hiệu lực thi hành thì tiếp tục được ổn định đơn giá thuê đất đến hết thời gian ổn định. Hết thời gian ổn định đơn giá thuê đất thì thực hiện tính tiền thuê đất theo quy định tại Điều 30 Nghị định này để áp dụng cho chu kỳ tiếp theo. Tiền thuê đất này được ổn định 05 năm, hết chu kỳ ổn định tiền thuê đất thì thực hiện việc điều chỉnh tiền thuê đất được áp dụng theo quy định tại Điều 32 Nghị định này.</w:t>
            </w:r>
            <w:bookmarkEnd w:id="92"/>
            <w:r w:rsidRPr="00F27B7F">
              <w:rPr>
                <w:rFonts w:ascii="Times New Roman" w:hAnsi="Times New Roman" w:cs="Times New Roman"/>
                <w:bCs/>
                <w:sz w:val="20"/>
                <w:szCs w:val="20"/>
                <w:lang w:val="en-US"/>
              </w:rPr>
              <w:t>”</w:t>
            </w:r>
          </w:p>
        </w:tc>
        <w:tc>
          <w:tcPr>
            <w:tcW w:w="1269" w:type="pct"/>
            <w:shd w:val="clear" w:color="auto" w:fill="FFFFFF"/>
          </w:tcPr>
          <w:p w14:paraId="5BC48587" w14:textId="77777777" w:rsidR="00F31681" w:rsidRPr="00F27B7F" w:rsidRDefault="00F31681" w:rsidP="00F31681">
            <w:pPr>
              <w:spacing w:before="60" w:after="60"/>
              <w:ind w:right="41" w:firstLine="62"/>
              <w:jc w:val="both"/>
              <w:rPr>
                <w:rFonts w:ascii="Times New Roman" w:hAnsi="Times New Roman" w:cs="Times New Roman"/>
                <w:sz w:val="20"/>
                <w:szCs w:val="20"/>
              </w:rPr>
            </w:pPr>
            <w:proofErr w:type="spellStart"/>
            <w:r>
              <w:rPr>
                <w:rFonts w:ascii="Times New Roman" w:hAnsi="Times New Roman" w:cs="Times New Roman"/>
                <w:sz w:val="20"/>
                <w:szCs w:val="20"/>
                <w:lang w:val="en-US"/>
              </w:rPr>
              <w:t>Để</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làm</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rõ</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hơn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quy</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định</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xử</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lý</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chuyển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tiếp</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điều</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chỉnh</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tiền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thuê</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đất</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hằng</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năm</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đối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với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trường</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hợp</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được</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Nhà</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nước</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cho</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thuê</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đất</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trả</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tiền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hằng</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năm</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trước</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ngày</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Nghị</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định</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số</w:t>
            </w:r>
            <w:proofErr w:type="spellEnd"/>
            <w:r>
              <w:rPr>
                <w:rFonts w:ascii="Times New Roman" w:hAnsi="Times New Roman" w:cs="Times New Roman"/>
                <w:sz w:val="20"/>
                <w:szCs w:val="20"/>
                <w:lang w:val="en-US"/>
              </w:rPr>
              <w:t xml:space="preserve"> 103/2024/NĐ-CP </w:t>
            </w:r>
            <w:proofErr w:type="spellStart"/>
            <w:r>
              <w:rPr>
                <w:rFonts w:ascii="Times New Roman" w:hAnsi="Times New Roman" w:cs="Times New Roman"/>
                <w:sz w:val="20"/>
                <w:szCs w:val="20"/>
                <w:lang w:val="en-US"/>
              </w:rPr>
              <w:t>có</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hiệu</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lực</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thi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hành</w:t>
            </w:r>
            <w:proofErr w:type="spellEnd"/>
            <w:r>
              <w:rPr>
                <w:rFonts w:ascii="Times New Roman" w:hAnsi="Times New Roman" w:cs="Times New Roman"/>
                <w:sz w:val="20"/>
                <w:szCs w:val="20"/>
                <w:lang w:val="en-US"/>
              </w:rPr>
              <w:t>.</w:t>
            </w:r>
          </w:p>
        </w:tc>
      </w:tr>
      <w:tr w:rsidR="00F31681" w:rsidRPr="009D2734" w14:paraId="484453D9" w14:textId="77777777" w:rsidTr="00F27B7F">
        <w:trPr>
          <w:trHeight w:val="20"/>
          <w:jc w:val="center"/>
        </w:trPr>
        <w:tc>
          <w:tcPr>
            <w:tcW w:w="1671" w:type="pct"/>
            <w:shd w:val="clear" w:color="auto" w:fill="FFFFFF"/>
          </w:tcPr>
          <w:p w14:paraId="41C47171" w14:textId="77777777" w:rsidR="00F31681" w:rsidRPr="009D2734" w:rsidRDefault="00F31681" w:rsidP="00F31681">
            <w:pPr>
              <w:spacing w:before="60" w:after="60"/>
              <w:rPr>
                <w:rFonts w:ascii="Times New Roman" w:hAnsi="Times New Roman" w:cs="Times New Roman"/>
                <w:bCs/>
                <w:sz w:val="20"/>
                <w:szCs w:val="20"/>
              </w:rPr>
            </w:pPr>
          </w:p>
        </w:tc>
        <w:tc>
          <w:tcPr>
            <w:tcW w:w="2060" w:type="pct"/>
            <w:shd w:val="clear" w:color="auto" w:fill="FFFFFF"/>
          </w:tcPr>
          <w:p w14:paraId="2840C94E" w14:textId="77777777" w:rsidR="00F31681" w:rsidRPr="009D2734" w:rsidRDefault="00F31681" w:rsidP="00AE7C93">
            <w:pPr>
              <w:spacing w:before="60" w:after="60"/>
              <w:ind w:left="62" w:right="57" w:firstLine="99"/>
              <w:rPr>
                <w:rFonts w:ascii="Times New Roman" w:hAnsi="Times New Roman" w:cs="Times New Roman"/>
                <w:bCs/>
                <w:iCs/>
                <w:sz w:val="20"/>
                <w:szCs w:val="20"/>
                <w:lang w:val="en-US"/>
              </w:rPr>
            </w:pPr>
            <w:r w:rsidRPr="009D2734">
              <w:rPr>
                <w:rFonts w:ascii="Times New Roman" w:hAnsi="Times New Roman" w:cs="Times New Roman"/>
                <w:sz w:val="20"/>
                <w:szCs w:val="20"/>
                <w:shd w:val="clear" w:color="auto" w:fill="FFFFFF"/>
                <w:lang w:val="en-US"/>
              </w:rPr>
              <w:t>B</w:t>
            </w:r>
            <w:r w:rsidRPr="009D2734">
              <w:rPr>
                <w:rFonts w:ascii="Times New Roman" w:hAnsi="Times New Roman" w:cs="Times New Roman"/>
                <w:bCs/>
                <w:iCs/>
                <w:sz w:val="20"/>
                <w:szCs w:val="20"/>
              </w:rPr>
              <w:t>ổ sung khoản 10a vào sau khoản 10 Điều 51</w:t>
            </w:r>
            <w:r w:rsidRPr="009D2734">
              <w:rPr>
                <w:rFonts w:ascii="Times New Roman" w:hAnsi="Times New Roman" w:cs="Times New Roman"/>
                <w:bCs/>
                <w:iCs/>
                <w:sz w:val="20"/>
                <w:szCs w:val="20"/>
                <w:lang w:val="en-US"/>
              </w:rPr>
              <w:t>:</w:t>
            </w:r>
          </w:p>
          <w:p w14:paraId="5877733A" w14:textId="77777777" w:rsidR="00F31681" w:rsidRPr="009D2734" w:rsidRDefault="00F31681" w:rsidP="00AE7C93">
            <w:pPr>
              <w:tabs>
                <w:tab w:val="left" w:pos="902"/>
              </w:tabs>
              <w:autoSpaceDE w:val="0"/>
              <w:autoSpaceDN w:val="0"/>
              <w:adjustRightInd w:val="0"/>
              <w:spacing w:before="60" w:after="60" w:line="264" w:lineRule="auto"/>
              <w:ind w:left="62" w:right="57" w:firstLine="99"/>
              <w:jc w:val="both"/>
              <w:rPr>
                <w:rFonts w:ascii="Times New Roman" w:hAnsi="Times New Roman" w:cs="Times New Roman"/>
                <w:b/>
                <w:bCs/>
                <w:i/>
                <w:iCs/>
                <w:sz w:val="20"/>
                <w:szCs w:val="20"/>
                <w:shd w:val="clear" w:color="auto" w:fill="FFFFFF"/>
              </w:rPr>
            </w:pPr>
            <w:r w:rsidRPr="009D2734">
              <w:rPr>
                <w:rFonts w:ascii="Times New Roman" w:hAnsi="Times New Roman" w:cs="Times New Roman"/>
                <w:b/>
                <w:bCs/>
                <w:i/>
                <w:iCs/>
                <w:sz w:val="20"/>
                <w:szCs w:val="20"/>
                <w:shd w:val="clear" w:color="auto" w:fill="FFFFFF"/>
              </w:rPr>
              <w:t>10a) Đối với các dự án thuê đất trước ngày Nghị định này có hiệu lực thi hành đã thực hiện điều chỉnh đơn giá thuê đất theo quy định tại khoản 7, khoản 8 Điều 15 Nghị định số 46/2014/NĐ-CP ngày 15 tháng 5 năm 2014 (được sửa đổi, bổ sung tại khoản 4 Điều 3 Nghị định số 135/2016/NĐ-CP ngày 09 tháng 9 năm 2016) của Chính phủ và đang trong thời gian ổn định đơn giá thuê đất theo quy định của pháp luật đất đai trước ngày Luật Đất đai năm 2024 có hiệu lực thi hành thì tiếp tục được ổn định đơn giá thuê đất đến hết thời gian ổn định. Hết thời gian ổn định đơn giá thuê đất thì tiếp tục được điều chỉnh đơn giá thuê đất theo quy định tại khoản 7, khoản 8 Điều 15 Nghị định số 46/2014/NĐ-CP ngày 15 tháng 5 năm 2014 (được sửa đổi, bổ sung tại khoản 4 Điều 3 Nghị định số 135/2016/NĐ-CP ngày 09 tháng 9 năm 2016) của Chính phủ cho đến hết thời gian được Nhà nước cho thuê đất.</w:t>
            </w:r>
          </w:p>
          <w:p w14:paraId="798C5341" w14:textId="77777777" w:rsidR="00F31681" w:rsidRPr="009D2734" w:rsidRDefault="00F31681" w:rsidP="00AE7C93">
            <w:pPr>
              <w:spacing w:before="60" w:after="60"/>
              <w:ind w:left="62" w:right="57" w:firstLine="99"/>
              <w:jc w:val="both"/>
              <w:rPr>
                <w:rFonts w:ascii="Times New Roman" w:hAnsi="Times New Roman" w:cs="Times New Roman"/>
                <w:bCs/>
                <w:sz w:val="20"/>
                <w:szCs w:val="20"/>
                <w:lang w:val="en-US"/>
              </w:rPr>
            </w:pPr>
            <w:r w:rsidRPr="009D2734">
              <w:rPr>
                <w:rFonts w:ascii="Times New Roman" w:hAnsi="Times New Roman" w:cs="Times New Roman"/>
                <w:b/>
                <w:bCs/>
                <w:i/>
                <w:iCs/>
                <w:sz w:val="20"/>
                <w:szCs w:val="20"/>
                <w:shd w:val="clear" w:color="auto" w:fill="FFFFFF"/>
              </w:rPr>
              <w:t xml:space="preserve">Trường hợp hết thời hạn thuê đất và được cơ quan nhà nước có thẩm quyền ban hành quyết định cho phép gia hạn thời gian thuê đất </w:t>
            </w:r>
            <w:r w:rsidRPr="009D2734">
              <w:rPr>
                <w:rFonts w:ascii="Times New Roman" w:hAnsi="Times New Roman" w:cs="Times New Roman"/>
                <w:b/>
                <w:bCs/>
                <w:i/>
                <w:iCs/>
                <w:sz w:val="20"/>
                <w:szCs w:val="20"/>
                <w:shd w:val="clear" w:color="auto" w:fill="FFFFFF"/>
              </w:rPr>
              <w:lastRenderedPageBreak/>
              <w:t>hoặc trường hợp được cơ quan nhà nước có thẩm quyền cho phép điều chỉnh thời hạn sử dụng đất của dự án thì tính tiền thuê đất theo quy định tại Nghị định này kể từ thời điểm được cơ quan nhà nước có thẩm quyền quyết định cho phép gia hạn thời gian thuê đất, điều chỉnh thời hạn sử dụng đất.</w:t>
            </w:r>
          </w:p>
        </w:tc>
        <w:tc>
          <w:tcPr>
            <w:tcW w:w="1269" w:type="pct"/>
            <w:shd w:val="clear" w:color="auto" w:fill="FFFFFF"/>
          </w:tcPr>
          <w:p w14:paraId="1762E6FE" w14:textId="77777777" w:rsidR="00F31681" w:rsidRPr="009D2734" w:rsidRDefault="00F31681" w:rsidP="00F31681">
            <w:pPr>
              <w:spacing w:before="60" w:after="60"/>
              <w:ind w:right="41" w:firstLine="62"/>
              <w:jc w:val="both"/>
              <w:rPr>
                <w:rFonts w:ascii="Times New Roman" w:hAnsi="Times New Roman" w:cs="Times New Roman"/>
                <w:sz w:val="20"/>
                <w:szCs w:val="20"/>
                <w:lang w:val="en-US"/>
              </w:rPr>
            </w:pPr>
            <w:proofErr w:type="spellStart"/>
            <w:r w:rsidRPr="009D2734">
              <w:rPr>
                <w:rFonts w:ascii="Times New Roman" w:hAnsi="Times New Roman" w:cs="Times New Roman"/>
                <w:sz w:val="20"/>
                <w:szCs w:val="20"/>
                <w:lang w:val="en-US"/>
              </w:rPr>
              <w:lastRenderedPageBreak/>
              <w:t>Bổ</w:t>
            </w:r>
            <w:proofErr w:type="spellEnd"/>
            <w:r w:rsidRPr="009D2734">
              <w:rPr>
                <w:rFonts w:ascii="Times New Roman" w:hAnsi="Times New Roman" w:cs="Times New Roman"/>
                <w:sz w:val="20"/>
                <w:szCs w:val="20"/>
                <w:lang w:val="en-US"/>
              </w:rPr>
              <w:t xml:space="preserve"> sung </w:t>
            </w:r>
            <w:proofErr w:type="spellStart"/>
            <w:r w:rsidRPr="009D2734">
              <w:rPr>
                <w:rFonts w:ascii="Times New Roman" w:hAnsi="Times New Roman" w:cs="Times New Roman"/>
                <w:sz w:val="20"/>
                <w:szCs w:val="20"/>
                <w:lang w:val="en-US"/>
              </w:rPr>
              <w:t>quy</w:t>
            </w:r>
            <w:proofErr w:type="spellEnd"/>
            <w:r w:rsidRPr="009D2734">
              <w:rPr>
                <w:rFonts w:ascii="Times New Roman" w:hAnsi="Times New Roman" w:cs="Times New Roman"/>
                <w:sz w:val="20"/>
                <w:szCs w:val="20"/>
                <w:lang w:val="en-US"/>
              </w:rPr>
              <w:t xml:space="preserve"> </w:t>
            </w:r>
            <w:proofErr w:type="spellStart"/>
            <w:r w:rsidRPr="009D2734">
              <w:rPr>
                <w:rFonts w:ascii="Times New Roman" w:hAnsi="Times New Roman" w:cs="Times New Roman"/>
                <w:sz w:val="20"/>
                <w:szCs w:val="20"/>
                <w:lang w:val="en-US"/>
              </w:rPr>
              <w:t>định</w:t>
            </w:r>
            <w:proofErr w:type="spellEnd"/>
            <w:r w:rsidRPr="009D2734">
              <w:rPr>
                <w:rFonts w:ascii="Times New Roman" w:hAnsi="Times New Roman" w:cs="Times New Roman"/>
                <w:sz w:val="20"/>
                <w:szCs w:val="20"/>
                <w:lang w:val="en-US"/>
              </w:rPr>
              <w:t xml:space="preserve"> </w:t>
            </w:r>
            <w:proofErr w:type="spellStart"/>
            <w:r w:rsidRPr="009D2734">
              <w:rPr>
                <w:rFonts w:ascii="Times New Roman" w:hAnsi="Times New Roman" w:cs="Times New Roman"/>
                <w:sz w:val="20"/>
                <w:szCs w:val="20"/>
                <w:lang w:val="en-US"/>
              </w:rPr>
              <w:t>xử</w:t>
            </w:r>
            <w:proofErr w:type="spellEnd"/>
            <w:r w:rsidRPr="009D2734">
              <w:rPr>
                <w:rFonts w:ascii="Times New Roman" w:hAnsi="Times New Roman" w:cs="Times New Roman"/>
                <w:sz w:val="20"/>
                <w:szCs w:val="20"/>
                <w:lang w:val="en-US"/>
              </w:rPr>
              <w:t xml:space="preserve"> </w:t>
            </w:r>
            <w:proofErr w:type="spellStart"/>
            <w:r w:rsidRPr="009D2734">
              <w:rPr>
                <w:rFonts w:ascii="Times New Roman" w:hAnsi="Times New Roman" w:cs="Times New Roman"/>
                <w:sz w:val="20"/>
                <w:szCs w:val="20"/>
                <w:lang w:val="en-US"/>
              </w:rPr>
              <w:t>lý</w:t>
            </w:r>
            <w:proofErr w:type="spellEnd"/>
            <w:r w:rsidRPr="009D2734">
              <w:rPr>
                <w:rFonts w:ascii="Times New Roman" w:hAnsi="Times New Roman" w:cs="Times New Roman"/>
                <w:sz w:val="20"/>
                <w:szCs w:val="20"/>
                <w:lang w:val="en-US"/>
              </w:rPr>
              <w:t xml:space="preserve"> </w:t>
            </w:r>
            <w:proofErr w:type="spellStart"/>
            <w:r w:rsidRPr="009D2734">
              <w:rPr>
                <w:rFonts w:ascii="Times New Roman" w:hAnsi="Times New Roman" w:cs="Times New Roman"/>
                <w:sz w:val="20"/>
                <w:szCs w:val="20"/>
                <w:lang w:val="en-US"/>
              </w:rPr>
              <w:t>chuyển</w:t>
            </w:r>
            <w:proofErr w:type="spellEnd"/>
            <w:r w:rsidRPr="009D2734">
              <w:rPr>
                <w:rFonts w:ascii="Times New Roman" w:hAnsi="Times New Roman" w:cs="Times New Roman"/>
                <w:sz w:val="20"/>
                <w:szCs w:val="20"/>
                <w:lang w:val="en-US"/>
              </w:rPr>
              <w:t xml:space="preserve"> </w:t>
            </w:r>
            <w:proofErr w:type="spellStart"/>
            <w:r w:rsidRPr="009D2734">
              <w:rPr>
                <w:rFonts w:ascii="Times New Roman" w:hAnsi="Times New Roman" w:cs="Times New Roman"/>
                <w:sz w:val="20"/>
                <w:szCs w:val="20"/>
                <w:lang w:val="en-US"/>
              </w:rPr>
              <w:t>tiếp</w:t>
            </w:r>
            <w:proofErr w:type="spellEnd"/>
            <w:r w:rsidRPr="009D2734">
              <w:rPr>
                <w:rFonts w:ascii="Times New Roman" w:hAnsi="Times New Roman" w:cs="Times New Roman"/>
                <w:sz w:val="20"/>
                <w:szCs w:val="20"/>
                <w:lang w:val="en-US"/>
              </w:rPr>
              <w:t xml:space="preserve"> </w:t>
            </w:r>
            <w:proofErr w:type="spellStart"/>
            <w:r w:rsidRPr="009D2734">
              <w:rPr>
                <w:rFonts w:ascii="Times New Roman" w:hAnsi="Times New Roman" w:cs="Times New Roman"/>
                <w:sz w:val="20"/>
                <w:szCs w:val="20"/>
                <w:lang w:val="en-US"/>
              </w:rPr>
              <w:t>đối</w:t>
            </w:r>
            <w:proofErr w:type="spellEnd"/>
            <w:r w:rsidRPr="009D2734">
              <w:rPr>
                <w:rFonts w:ascii="Times New Roman" w:hAnsi="Times New Roman" w:cs="Times New Roman"/>
                <w:sz w:val="20"/>
                <w:szCs w:val="20"/>
                <w:lang w:val="en-US"/>
              </w:rPr>
              <w:t xml:space="preserve"> </w:t>
            </w:r>
            <w:proofErr w:type="spellStart"/>
            <w:r w:rsidRPr="009D2734">
              <w:rPr>
                <w:rFonts w:ascii="Times New Roman" w:hAnsi="Times New Roman" w:cs="Times New Roman"/>
                <w:sz w:val="20"/>
                <w:szCs w:val="20"/>
                <w:lang w:val="en-US"/>
              </w:rPr>
              <w:t>với</w:t>
            </w:r>
            <w:proofErr w:type="spellEnd"/>
            <w:r w:rsidRPr="009D2734">
              <w:rPr>
                <w:rFonts w:ascii="Times New Roman" w:hAnsi="Times New Roman" w:cs="Times New Roman"/>
                <w:sz w:val="20"/>
                <w:szCs w:val="20"/>
                <w:lang w:val="en-US"/>
              </w:rPr>
              <w:t xml:space="preserve"> </w:t>
            </w:r>
            <w:proofErr w:type="spellStart"/>
            <w:r w:rsidRPr="009D2734">
              <w:rPr>
                <w:rFonts w:ascii="Times New Roman" w:hAnsi="Times New Roman" w:cs="Times New Roman"/>
                <w:sz w:val="20"/>
                <w:szCs w:val="20"/>
                <w:lang w:val="en-US"/>
              </w:rPr>
              <w:t>trường</w:t>
            </w:r>
            <w:proofErr w:type="spellEnd"/>
            <w:r w:rsidRPr="009D2734">
              <w:rPr>
                <w:rFonts w:ascii="Times New Roman" w:hAnsi="Times New Roman" w:cs="Times New Roman"/>
                <w:sz w:val="20"/>
                <w:szCs w:val="20"/>
                <w:lang w:val="en-US"/>
              </w:rPr>
              <w:t xml:space="preserve"> </w:t>
            </w:r>
            <w:proofErr w:type="spellStart"/>
            <w:r w:rsidRPr="009D2734">
              <w:rPr>
                <w:rFonts w:ascii="Times New Roman" w:hAnsi="Times New Roman" w:cs="Times New Roman"/>
                <w:sz w:val="20"/>
                <w:szCs w:val="20"/>
                <w:lang w:val="en-US"/>
              </w:rPr>
              <w:t>hợp</w:t>
            </w:r>
            <w:proofErr w:type="spellEnd"/>
            <w:r w:rsidRPr="009D2734">
              <w:rPr>
                <w:rFonts w:ascii="Times New Roman" w:hAnsi="Times New Roman" w:cs="Times New Roman"/>
                <w:sz w:val="20"/>
                <w:szCs w:val="20"/>
                <w:lang w:val="en-US"/>
              </w:rPr>
              <w:t xml:space="preserve"> </w:t>
            </w:r>
            <w:proofErr w:type="spellStart"/>
            <w:r w:rsidRPr="009D2734">
              <w:rPr>
                <w:rFonts w:ascii="Times New Roman" w:hAnsi="Times New Roman" w:cs="Times New Roman"/>
                <w:sz w:val="20"/>
                <w:szCs w:val="20"/>
                <w:lang w:val="en-US"/>
              </w:rPr>
              <w:t>đã</w:t>
            </w:r>
            <w:proofErr w:type="spellEnd"/>
            <w:r w:rsidRPr="009D2734">
              <w:rPr>
                <w:rFonts w:ascii="Times New Roman" w:hAnsi="Times New Roman" w:cs="Times New Roman"/>
                <w:sz w:val="20"/>
                <w:szCs w:val="20"/>
                <w:lang w:val="en-US"/>
              </w:rPr>
              <w:t xml:space="preserve"> </w:t>
            </w:r>
            <w:proofErr w:type="spellStart"/>
            <w:r w:rsidRPr="009D2734">
              <w:rPr>
                <w:rFonts w:ascii="Times New Roman" w:hAnsi="Times New Roman" w:cs="Times New Roman"/>
                <w:sz w:val="20"/>
                <w:szCs w:val="20"/>
                <w:lang w:val="en-US"/>
              </w:rPr>
              <w:t>được</w:t>
            </w:r>
            <w:proofErr w:type="spellEnd"/>
            <w:r w:rsidRPr="009D2734">
              <w:rPr>
                <w:rFonts w:ascii="Times New Roman" w:hAnsi="Times New Roman" w:cs="Times New Roman"/>
                <w:sz w:val="20"/>
                <w:szCs w:val="20"/>
                <w:lang w:val="en-US"/>
              </w:rPr>
              <w:t xml:space="preserve"> </w:t>
            </w:r>
            <w:proofErr w:type="spellStart"/>
            <w:r w:rsidRPr="009D2734">
              <w:rPr>
                <w:rFonts w:ascii="Times New Roman" w:hAnsi="Times New Roman" w:cs="Times New Roman"/>
                <w:sz w:val="20"/>
                <w:szCs w:val="20"/>
                <w:lang w:val="en-US"/>
              </w:rPr>
              <w:t>Nhà</w:t>
            </w:r>
            <w:proofErr w:type="spellEnd"/>
            <w:r w:rsidRPr="009D2734">
              <w:rPr>
                <w:rFonts w:ascii="Times New Roman" w:hAnsi="Times New Roman" w:cs="Times New Roman"/>
                <w:sz w:val="20"/>
                <w:szCs w:val="20"/>
                <w:lang w:val="en-US"/>
              </w:rPr>
              <w:t xml:space="preserve"> </w:t>
            </w:r>
            <w:proofErr w:type="spellStart"/>
            <w:r w:rsidRPr="009D2734">
              <w:rPr>
                <w:rFonts w:ascii="Times New Roman" w:hAnsi="Times New Roman" w:cs="Times New Roman"/>
                <w:sz w:val="20"/>
                <w:szCs w:val="20"/>
                <w:lang w:val="en-US"/>
              </w:rPr>
              <w:t>nước</w:t>
            </w:r>
            <w:proofErr w:type="spellEnd"/>
            <w:r w:rsidRPr="009D2734">
              <w:rPr>
                <w:rFonts w:ascii="Times New Roman" w:hAnsi="Times New Roman" w:cs="Times New Roman"/>
                <w:sz w:val="20"/>
                <w:szCs w:val="20"/>
                <w:lang w:val="en-US"/>
              </w:rPr>
              <w:t xml:space="preserve"> </w:t>
            </w:r>
            <w:proofErr w:type="spellStart"/>
            <w:r w:rsidRPr="009D2734">
              <w:rPr>
                <w:rFonts w:ascii="Times New Roman" w:hAnsi="Times New Roman" w:cs="Times New Roman"/>
                <w:sz w:val="20"/>
                <w:szCs w:val="20"/>
                <w:lang w:val="en-US"/>
              </w:rPr>
              <w:t>cho</w:t>
            </w:r>
            <w:proofErr w:type="spellEnd"/>
            <w:r w:rsidRPr="009D2734">
              <w:rPr>
                <w:rFonts w:ascii="Times New Roman" w:hAnsi="Times New Roman" w:cs="Times New Roman"/>
                <w:sz w:val="20"/>
                <w:szCs w:val="20"/>
                <w:lang w:val="en-US"/>
              </w:rPr>
              <w:t xml:space="preserve"> </w:t>
            </w:r>
            <w:proofErr w:type="spellStart"/>
            <w:r w:rsidRPr="009D2734">
              <w:rPr>
                <w:rFonts w:ascii="Times New Roman" w:hAnsi="Times New Roman" w:cs="Times New Roman"/>
                <w:sz w:val="20"/>
                <w:szCs w:val="20"/>
                <w:lang w:val="en-US"/>
              </w:rPr>
              <w:t>thuê</w:t>
            </w:r>
            <w:proofErr w:type="spellEnd"/>
            <w:r w:rsidRPr="009D2734">
              <w:rPr>
                <w:rFonts w:ascii="Times New Roman" w:hAnsi="Times New Roman" w:cs="Times New Roman"/>
                <w:sz w:val="20"/>
                <w:szCs w:val="20"/>
                <w:lang w:val="en-US"/>
              </w:rPr>
              <w:t xml:space="preserve"> </w:t>
            </w:r>
            <w:proofErr w:type="spellStart"/>
            <w:r w:rsidRPr="009D2734">
              <w:rPr>
                <w:rFonts w:ascii="Times New Roman" w:hAnsi="Times New Roman" w:cs="Times New Roman"/>
                <w:sz w:val="20"/>
                <w:szCs w:val="20"/>
                <w:lang w:val="en-US"/>
              </w:rPr>
              <w:t>đất</w:t>
            </w:r>
            <w:proofErr w:type="spellEnd"/>
            <w:r w:rsidRPr="009D2734">
              <w:rPr>
                <w:rFonts w:ascii="Times New Roman" w:hAnsi="Times New Roman" w:cs="Times New Roman"/>
                <w:sz w:val="20"/>
                <w:szCs w:val="20"/>
                <w:lang w:val="en-US"/>
              </w:rPr>
              <w:t xml:space="preserve"> </w:t>
            </w:r>
            <w:proofErr w:type="spellStart"/>
            <w:r w:rsidRPr="009D2734">
              <w:rPr>
                <w:rFonts w:ascii="Times New Roman" w:hAnsi="Times New Roman" w:cs="Times New Roman"/>
                <w:sz w:val="20"/>
                <w:szCs w:val="20"/>
                <w:lang w:val="en-US"/>
              </w:rPr>
              <w:t>hằng</w:t>
            </w:r>
            <w:proofErr w:type="spellEnd"/>
            <w:r w:rsidRPr="009D2734">
              <w:rPr>
                <w:rFonts w:ascii="Times New Roman" w:hAnsi="Times New Roman" w:cs="Times New Roman"/>
                <w:sz w:val="20"/>
                <w:szCs w:val="20"/>
                <w:lang w:val="en-US"/>
              </w:rPr>
              <w:t xml:space="preserve"> </w:t>
            </w:r>
            <w:proofErr w:type="spellStart"/>
            <w:r w:rsidRPr="009D2734">
              <w:rPr>
                <w:rFonts w:ascii="Times New Roman" w:hAnsi="Times New Roman" w:cs="Times New Roman"/>
                <w:sz w:val="20"/>
                <w:szCs w:val="20"/>
                <w:lang w:val="en-US"/>
              </w:rPr>
              <w:t>năm</w:t>
            </w:r>
            <w:proofErr w:type="spellEnd"/>
            <w:r w:rsidRPr="009D2734">
              <w:rPr>
                <w:rFonts w:ascii="Times New Roman" w:hAnsi="Times New Roman" w:cs="Times New Roman"/>
                <w:sz w:val="20"/>
                <w:szCs w:val="20"/>
                <w:lang w:val="en-US"/>
              </w:rPr>
              <w:t xml:space="preserve"> </w:t>
            </w:r>
            <w:proofErr w:type="spellStart"/>
            <w:r w:rsidRPr="009D2734">
              <w:rPr>
                <w:rFonts w:ascii="Times New Roman" w:hAnsi="Times New Roman" w:cs="Times New Roman"/>
                <w:sz w:val="20"/>
                <w:szCs w:val="20"/>
                <w:lang w:val="en-US"/>
              </w:rPr>
              <w:t>trước</w:t>
            </w:r>
            <w:proofErr w:type="spellEnd"/>
            <w:r w:rsidRPr="009D2734">
              <w:rPr>
                <w:rFonts w:ascii="Times New Roman" w:hAnsi="Times New Roman" w:cs="Times New Roman"/>
                <w:sz w:val="20"/>
                <w:szCs w:val="20"/>
                <w:lang w:val="en-US"/>
              </w:rPr>
              <w:t xml:space="preserve"> </w:t>
            </w:r>
            <w:proofErr w:type="spellStart"/>
            <w:r w:rsidRPr="009D2734">
              <w:rPr>
                <w:rFonts w:ascii="Times New Roman" w:hAnsi="Times New Roman" w:cs="Times New Roman"/>
                <w:sz w:val="20"/>
                <w:szCs w:val="20"/>
                <w:lang w:val="en-US"/>
              </w:rPr>
              <w:t>ngày</w:t>
            </w:r>
            <w:proofErr w:type="spellEnd"/>
            <w:r w:rsidRPr="009D2734">
              <w:rPr>
                <w:rFonts w:ascii="Times New Roman" w:hAnsi="Times New Roman" w:cs="Times New Roman"/>
                <w:sz w:val="20"/>
                <w:szCs w:val="20"/>
                <w:lang w:val="en-US"/>
              </w:rPr>
              <w:t xml:space="preserve"> 01/8/2024 </w:t>
            </w:r>
            <w:r w:rsidRPr="009D2734">
              <w:rPr>
                <w:rFonts w:ascii="Times New Roman" w:hAnsi="Times New Roman" w:cs="Times New Roman"/>
                <w:iCs/>
                <w:sz w:val="20"/>
                <w:szCs w:val="20"/>
                <w:shd w:val="clear" w:color="auto" w:fill="FFFFFF"/>
              </w:rPr>
              <w:t>đã thực hiện điều chỉnh đơn giá thuê đất theo quy định tại khoản 7, khoản 8 Điều 15 Nghị định số 46/2014/NĐ-CP ngày 15 tháng 5 năm 2014 (được sửa đổi, bổ sung tại khoản 4 Điều 3 Nghị định số 135/2016/NĐ-CP ngày 09 tháng 9 năm 2016) của Chính phủ và đang trong thời gian ổn định đơn giá thuê đất theo quy định của pháp luật đất đai trước ngày Luật Đất đai năm 2024 có hiệu lực thi hành</w:t>
            </w:r>
            <w:r w:rsidRPr="009D2734">
              <w:rPr>
                <w:rFonts w:ascii="Times New Roman" w:hAnsi="Times New Roman" w:cs="Times New Roman"/>
                <w:iCs/>
                <w:sz w:val="20"/>
                <w:szCs w:val="20"/>
                <w:shd w:val="clear" w:color="auto" w:fill="FFFFFF"/>
                <w:lang w:val="en-US"/>
              </w:rPr>
              <w:t xml:space="preserve"> </w:t>
            </w:r>
            <w:proofErr w:type="spellStart"/>
            <w:r w:rsidRPr="009D2734">
              <w:rPr>
                <w:rFonts w:ascii="Times New Roman" w:hAnsi="Times New Roman" w:cs="Times New Roman"/>
                <w:iCs/>
                <w:sz w:val="20"/>
                <w:szCs w:val="20"/>
                <w:shd w:val="clear" w:color="auto" w:fill="FFFFFF"/>
                <w:lang w:val="en-US"/>
              </w:rPr>
              <w:t>nhằm</w:t>
            </w:r>
            <w:proofErr w:type="spellEnd"/>
            <w:r w:rsidRPr="009D2734">
              <w:rPr>
                <w:rFonts w:ascii="Times New Roman" w:hAnsi="Times New Roman" w:cs="Times New Roman"/>
                <w:iCs/>
                <w:sz w:val="20"/>
                <w:szCs w:val="20"/>
                <w:shd w:val="clear" w:color="auto" w:fill="FFFFFF"/>
                <w:lang w:val="en-US"/>
              </w:rPr>
              <w:t xml:space="preserve"> </w:t>
            </w:r>
            <w:proofErr w:type="spellStart"/>
            <w:r w:rsidRPr="009D2734">
              <w:rPr>
                <w:rFonts w:ascii="Times New Roman" w:hAnsi="Times New Roman" w:cs="Times New Roman"/>
                <w:iCs/>
                <w:sz w:val="20"/>
                <w:szCs w:val="20"/>
                <w:shd w:val="clear" w:color="auto" w:fill="FFFFFF"/>
                <w:lang w:val="en-US"/>
              </w:rPr>
              <w:t>đảm</w:t>
            </w:r>
            <w:proofErr w:type="spellEnd"/>
            <w:r w:rsidRPr="009D2734">
              <w:rPr>
                <w:rFonts w:ascii="Times New Roman" w:hAnsi="Times New Roman" w:cs="Times New Roman"/>
                <w:iCs/>
                <w:sz w:val="20"/>
                <w:szCs w:val="20"/>
                <w:shd w:val="clear" w:color="auto" w:fill="FFFFFF"/>
                <w:lang w:val="en-US"/>
              </w:rPr>
              <w:t xml:space="preserve"> </w:t>
            </w:r>
            <w:proofErr w:type="spellStart"/>
            <w:r w:rsidRPr="009D2734">
              <w:rPr>
                <w:rFonts w:ascii="Times New Roman" w:hAnsi="Times New Roman" w:cs="Times New Roman"/>
                <w:iCs/>
                <w:sz w:val="20"/>
                <w:szCs w:val="20"/>
                <w:shd w:val="clear" w:color="auto" w:fill="FFFFFF"/>
                <w:lang w:val="en-US"/>
              </w:rPr>
              <w:t>bảo</w:t>
            </w:r>
            <w:proofErr w:type="spellEnd"/>
            <w:r w:rsidRPr="009D2734">
              <w:rPr>
                <w:rFonts w:ascii="Times New Roman" w:hAnsi="Times New Roman" w:cs="Times New Roman"/>
                <w:iCs/>
                <w:sz w:val="20"/>
                <w:szCs w:val="20"/>
                <w:shd w:val="clear" w:color="auto" w:fill="FFFFFF"/>
                <w:lang w:val="en-US"/>
              </w:rPr>
              <w:t xml:space="preserve"> </w:t>
            </w:r>
            <w:proofErr w:type="spellStart"/>
            <w:r w:rsidRPr="009D2734">
              <w:rPr>
                <w:rFonts w:ascii="Times New Roman" w:hAnsi="Times New Roman" w:cs="Times New Roman"/>
                <w:iCs/>
                <w:sz w:val="20"/>
                <w:szCs w:val="20"/>
                <w:shd w:val="clear" w:color="auto" w:fill="FFFFFF"/>
                <w:lang w:val="en-US"/>
              </w:rPr>
              <w:t>tính</w:t>
            </w:r>
            <w:proofErr w:type="spellEnd"/>
            <w:r w:rsidRPr="009D2734">
              <w:rPr>
                <w:rFonts w:ascii="Times New Roman" w:hAnsi="Times New Roman" w:cs="Times New Roman"/>
                <w:iCs/>
                <w:sz w:val="20"/>
                <w:szCs w:val="20"/>
                <w:shd w:val="clear" w:color="auto" w:fill="FFFFFF"/>
                <w:lang w:val="en-US"/>
              </w:rPr>
              <w:t xml:space="preserve"> </w:t>
            </w:r>
            <w:proofErr w:type="spellStart"/>
            <w:r w:rsidRPr="009D2734">
              <w:rPr>
                <w:rFonts w:ascii="Times New Roman" w:hAnsi="Times New Roman" w:cs="Times New Roman"/>
                <w:iCs/>
                <w:sz w:val="20"/>
                <w:szCs w:val="20"/>
                <w:shd w:val="clear" w:color="auto" w:fill="FFFFFF"/>
                <w:lang w:val="en-US"/>
              </w:rPr>
              <w:t>ổn</w:t>
            </w:r>
            <w:proofErr w:type="spellEnd"/>
            <w:r w:rsidRPr="009D2734">
              <w:rPr>
                <w:rFonts w:ascii="Times New Roman" w:hAnsi="Times New Roman" w:cs="Times New Roman"/>
                <w:iCs/>
                <w:sz w:val="20"/>
                <w:szCs w:val="20"/>
                <w:shd w:val="clear" w:color="auto" w:fill="FFFFFF"/>
                <w:lang w:val="en-US"/>
              </w:rPr>
              <w:t xml:space="preserve"> </w:t>
            </w:r>
            <w:proofErr w:type="spellStart"/>
            <w:r w:rsidRPr="009D2734">
              <w:rPr>
                <w:rFonts w:ascii="Times New Roman" w:hAnsi="Times New Roman" w:cs="Times New Roman"/>
                <w:iCs/>
                <w:sz w:val="20"/>
                <w:szCs w:val="20"/>
                <w:shd w:val="clear" w:color="auto" w:fill="FFFFFF"/>
                <w:lang w:val="en-US"/>
              </w:rPr>
              <w:t>định</w:t>
            </w:r>
            <w:proofErr w:type="spellEnd"/>
            <w:r w:rsidRPr="009D2734">
              <w:rPr>
                <w:rFonts w:ascii="Times New Roman" w:hAnsi="Times New Roman" w:cs="Times New Roman"/>
                <w:iCs/>
                <w:sz w:val="20"/>
                <w:szCs w:val="20"/>
                <w:shd w:val="clear" w:color="auto" w:fill="FFFFFF"/>
                <w:lang w:val="en-US"/>
              </w:rPr>
              <w:t xml:space="preserve"> </w:t>
            </w:r>
            <w:proofErr w:type="spellStart"/>
            <w:r w:rsidRPr="009D2734">
              <w:rPr>
                <w:rFonts w:ascii="Times New Roman" w:hAnsi="Times New Roman" w:cs="Times New Roman"/>
                <w:iCs/>
                <w:sz w:val="20"/>
                <w:szCs w:val="20"/>
                <w:shd w:val="clear" w:color="auto" w:fill="FFFFFF"/>
                <w:lang w:val="en-US"/>
              </w:rPr>
              <w:t>của</w:t>
            </w:r>
            <w:proofErr w:type="spellEnd"/>
            <w:r w:rsidRPr="009D2734">
              <w:rPr>
                <w:rFonts w:ascii="Times New Roman" w:hAnsi="Times New Roman" w:cs="Times New Roman"/>
                <w:iCs/>
                <w:sz w:val="20"/>
                <w:szCs w:val="20"/>
                <w:shd w:val="clear" w:color="auto" w:fill="FFFFFF"/>
                <w:lang w:val="en-US"/>
              </w:rPr>
              <w:t xml:space="preserve"> </w:t>
            </w:r>
            <w:proofErr w:type="spellStart"/>
            <w:r w:rsidRPr="009D2734">
              <w:rPr>
                <w:rFonts w:ascii="Times New Roman" w:hAnsi="Times New Roman" w:cs="Times New Roman"/>
                <w:iCs/>
                <w:sz w:val="20"/>
                <w:szCs w:val="20"/>
                <w:shd w:val="clear" w:color="auto" w:fill="FFFFFF"/>
                <w:lang w:val="en-US"/>
              </w:rPr>
              <w:t>chính</w:t>
            </w:r>
            <w:proofErr w:type="spellEnd"/>
            <w:r w:rsidRPr="009D2734">
              <w:rPr>
                <w:rFonts w:ascii="Times New Roman" w:hAnsi="Times New Roman" w:cs="Times New Roman"/>
                <w:iCs/>
                <w:sz w:val="20"/>
                <w:szCs w:val="20"/>
                <w:shd w:val="clear" w:color="auto" w:fill="FFFFFF"/>
                <w:lang w:val="en-US"/>
              </w:rPr>
              <w:t xml:space="preserve"> </w:t>
            </w:r>
            <w:proofErr w:type="spellStart"/>
            <w:r w:rsidRPr="009D2734">
              <w:rPr>
                <w:rFonts w:ascii="Times New Roman" w:hAnsi="Times New Roman" w:cs="Times New Roman"/>
                <w:iCs/>
                <w:sz w:val="20"/>
                <w:szCs w:val="20"/>
                <w:shd w:val="clear" w:color="auto" w:fill="FFFFFF"/>
                <w:lang w:val="en-US"/>
              </w:rPr>
              <w:t>sách</w:t>
            </w:r>
            <w:proofErr w:type="spellEnd"/>
            <w:r w:rsidRPr="009D2734">
              <w:rPr>
                <w:rFonts w:ascii="Times New Roman" w:hAnsi="Times New Roman" w:cs="Times New Roman"/>
                <w:iCs/>
                <w:sz w:val="20"/>
                <w:szCs w:val="20"/>
                <w:shd w:val="clear" w:color="auto" w:fill="FFFFFF"/>
                <w:lang w:val="en-US"/>
              </w:rPr>
              <w:t xml:space="preserve">, </w:t>
            </w:r>
            <w:proofErr w:type="spellStart"/>
            <w:r w:rsidRPr="009D2734">
              <w:rPr>
                <w:rFonts w:ascii="Times New Roman" w:hAnsi="Times New Roman" w:cs="Times New Roman"/>
                <w:iCs/>
                <w:sz w:val="20"/>
                <w:szCs w:val="20"/>
                <w:shd w:val="clear" w:color="auto" w:fill="FFFFFF"/>
                <w:lang w:val="en-US"/>
              </w:rPr>
              <w:t>tránh</w:t>
            </w:r>
            <w:proofErr w:type="spellEnd"/>
            <w:r w:rsidRPr="009D2734">
              <w:rPr>
                <w:rFonts w:ascii="Times New Roman" w:hAnsi="Times New Roman" w:cs="Times New Roman"/>
                <w:iCs/>
                <w:sz w:val="20"/>
                <w:szCs w:val="20"/>
                <w:shd w:val="clear" w:color="auto" w:fill="FFFFFF"/>
                <w:lang w:val="en-US"/>
              </w:rPr>
              <w:t xml:space="preserve"> </w:t>
            </w:r>
            <w:proofErr w:type="spellStart"/>
            <w:r w:rsidRPr="009D2734">
              <w:rPr>
                <w:rFonts w:ascii="Times New Roman" w:hAnsi="Times New Roman" w:cs="Times New Roman"/>
                <w:iCs/>
                <w:sz w:val="20"/>
                <w:szCs w:val="20"/>
                <w:shd w:val="clear" w:color="auto" w:fill="FFFFFF"/>
                <w:lang w:val="en-US"/>
              </w:rPr>
              <w:t>xáo</w:t>
            </w:r>
            <w:proofErr w:type="spellEnd"/>
            <w:r w:rsidRPr="009D2734">
              <w:rPr>
                <w:rFonts w:ascii="Times New Roman" w:hAnsi="Times New Roman" w:cs="Times New Roman"/>
                <w:iCs/>
                <w:sz w:val="20"/>
                <w:szCs w:val="20"/>
                <w:shd w:val="clear" w:color="auto" w:fill="FFFFFF"/>
                <w:lang w:val="en-US"/>
              </w:rPr>
              <w:t xml:space="preserve"> </w:t>
            </w:r>
            <w:proofErr w:type="spellStart"/>
            <w:r w:rsidRPr="009D2734">
              <w:rPr>
                <w:rFonts w:ascii="Times New Roman" w:hAnsi="Times New Roman" w:cs="Times New Roman"/>
                <w:iCs/>
                <w:sz w:val="20"/>
                <w:szCs w:val="20"/>
                <w:shd w:val="clear" w:color="auto" w:fill="FFFFFF"/>
                <w:lang w:val="en-US"/>
              </w:rPr>
              <w:t>trộn</w:t>
            </w:r>
            <w:proofErr w:type="spellEnd"/>
            <w:r w:rsidRPr="009D2734">
              <w:rPr>
                <w:rFonts w:ascii="Times New Roman" w:hAnsi="Times New Roman" w:cs="Times New Roman"/>
                <w:iCs/>
                <w:sz w:val="20"/>
                <w:szCs w:val="20"/>
                <w:shd w:val="clear" w:color="auto" w:fill="FFFFFF"/>
                <w:lang w:val="en-US"/>
              </w:rPr>
              <w:t>.</w:t>
            </w:r>
          </w:p>
        </w:tc>
      </w:tr>
      <w:tr w:rsidR="00F31681" w:rsidRPr="00F27B7F" w14:paraId="2E7BDC4E" w14:textId="77777777" w:rsidTr="00F27B7F">
        <w:trPr>
          <w:trHeight w:val="20"/>
          <w:jc w:val="center"/>
        </w:trPr>
        <w:tc>
          <w:tcPr>
            <w:tcW w:w="1671" w:type="pct"/>
            <w:shd w:val="clear" w:color="auto" w:fill="FFFFFF"/>
          </w:tcPr>
          <w:p w14:paraId="005180CE" w14:textId="77777777" w:rsidR="00F31681" w:rsidRPr="00F27B7F" w:rsidRDefault="00F31681" w:rsidP="00F31681">
            <w:pPr>
              <w:spacing w:before="60" w:after="60"/>
              <w:ind w:right="56"/>
              <w:jc w:val="both"/>
              <w:rPr>
                <w:rFonts w:ascii="Times New Roman" w:hAnsi="Times New Roman" w:cs="Times New Roman"/>
                <w:bCs/>
                <w:sz w:val="20"/>
                <w:szCs w:val="20"/>
              </w:rPr>
            </w:pPr>
            <w:bookmarkStart w:id="93" w:name="khoan_11_51"/>
            <w:r w:rsidRPr="00F27B7F">
              <w:rPr>
                <w:rFonts w:ascii="Times New Roman" w:hAnsi="Times New Roman" w:cs="Times New Roman"/>
                <w:sz w:val="20"/>
                <w:szCs w:val="20"/>
                <w:shd w:val="clear" w:color="auto" w:fill="FFFFFF"/>
              </w:rPr>
              <w:t>11. Trường hợp thuê đất trả tiền thuê hằng năm mà thời điểm điều chỉnh đơn giá thuê đất trước ngày Nghị định này có hiệu lực thi hành nhưng chưa thực hiện điều chỉnh thì tính tiền thuê đất theo quy định tại</w:t>
            </w:r>
            <w:bookmarkEnd w:id="93"/>
            <w:r w:rsidRPr="00F27B7F">
              <w:rPr>
                <w:rFonts w:ascii="Times New Roman" w:hAnsi="Times New Roman" w:cs="Times New Roman"/>
                <w:sz w:val="20"/>
                <w:szCs w:val="20"/>
                <w:shd w:val="clear" w:color="auto" w:fill="FFFFFF"/>
              </w:rPr>
              <w:t> Điều 30 Nghị định này </w:t>
            </w:r>
            <w:bookmarkStart w:id="94" w:name="khoan_11_51_name"/>
            <w:r w:rsidRPr="00F27B7F">
              <w:rPr>
                <w:rFonts w:ascii="Times New Roman" w:hAnsi="Times New Roman" w:cs="Times New Roman"/>
                <w:sz w:val="20"/>
                <w:szCs w:val="20"/>
                <w:shd w:val="clear" w:color="auto" w:fill="FFFFFF"/>
              </w:rPr>
              <w:t>đ</w:t>
            </w:r>
            <w:bookmarkEnd w:id="94"/>
            <w:r w:rsidRPr="00F27B7F">
              <w:rPr>
                <w:rFonts w:ascii="Times New Roman" w:hAnsi="Times New Roman" w:cs="Times New Roman"/>
                <w:sz w:val="20"/>
                <w:szCs w:val="20"/>
                <w:shd w:val="clear" w:color="auto" w:fill="FFFFFF"/>
              </w:rPr>
              <w:t>ể áp dụng cho chu kỳ tiếp theo. Tiền thuê đất được ổn định 05 năm, hết chu kỳ ổn định thì thực hiện việc điều chỉnh theo quy định tại Điều 32 Nghị định này. </w:t>
            </w:r>
            <w:bookmarkStart w:id="95" w:name="khoan_11_51_name_name"/>
            <w:r w:rsidRPr="00F27B7F">
              <w:rPr>
                <w:rFonts w:ascii="Times New Roman" w:hAnsi="Times New Roman" w:cs="Times New Roman"/>
                <w:sz w:val="20"/>
                <w:szCs w:val="20"/>
                <w:shd w:val="clear" w:color="auto" w:fill="FFFFFF"/>
              </w:rPr>
              <w:t>Đ</w:t>
            </w:r>
            <w:bookmarkEnd w:id="95"/>
            <w:r w:rsidRPr="00F27B7F">
              <w:rPr>
                <w:rFonts w:ascii="Times New Roman" w:hAnsi="Times New Roman" w:cs="Times New Roman"/>
                <w:sz w:val="20"/>
                <w:szCs w:val="20"/>
                <w:shd w:val="clear" w:color="auto" w:fill="FFFFFF"/>
              </w:rPr>
              <w:t>ối với thời gian đã sử dụng đất nhưng chưa thực hiện điều chỉnh đơn giá thuê đất thì thực hiện điều chỉnh theo pháp luật của từng thời kỳ để thực hiện thanh, quyết toán tiền thuê đất.</w:t>
            </w:r>
          </w:p>
        </w:tc>
        <w:tc>
          <w:tcPr>
            <w:tcW w:w="2060" w:type="pct"/>
            <w:shd w:val="clear" w:color="auto" w:fill="FFFFFF"/>
          </w:tcPr>
          <w:p w14:paraId="51C71190" w14:textId="77777777" w:rsidR="00F31681" w:rsidRPr="00F27B7F" w:rsidRDefault="00F31681" w:rsidP="00AE7C93">
            <w:pPr>
              <w:spacing w:before="60" w:after="60"/>
              <w:ind w:left="62" w:right="57" w:firstLine="99"/>
              <w:jc w:val="both"/>
              <w:rPr>
                <w:rFonts w:ascii="Times New Roman" w:hAnsi="Times New Roman" w:cs="Times New Roman"/>
                <w:bCs/>
                <w:iCs/>
                <w:sz w:val="20"/>
                <w:szCs w:val="20"/>
                <w:lang w:val="en-US"/>
              </w:rPr>
            </w:pPr>
            <w:r w:rsidRPr="00F27B7F">
              <w:rPr>
                <w:rFonts w:ascii="Times New Roman" w:hAnsi="Times New Roman" w:cs="Times New Roman"/>
                <w:sz w:val="20"/>
                <w:szCs w:val="20"/>
                <w:shd w:val="clear" w:color="auto" w:fill="FFFFFF"/>
              </w:rPr>
              <w:t xml:space="preserve">Sửa đổi </w:t>
            </w:r>
            <w:r w:rsidRPr="00F27B7F">
              <w:rPr>
                <w:rFonts w:ascii="Times New Roman" w:hAnsi="Times New Roman" w:cs="Times New Roman"/>
                <w:bCs/>
                <w:iCs/>
                <w:sz w:val="20"/>
                <w:szCs w:val="20"/>
              </w:rPr>
              <w:t>khoản 11 Điều 51</w:t>
            </w:r>
            <w:r w:rsidRPr="00F27B7F">
              <w:rPr>
                <w:rFonts w:ascii="Times New Roman" w:hAnsi="Times New Roman" w:cs="Times New Roman"/>
                <w:bCs/>
                <w:iCs/>
                <w:sz w:val="20"/>
                <w:szCs w:val="20"/>
                <w:lang w:val="en-US"/>
              </w:rPr>
              <w:t>:</w:t>
            </w:r>
          </w:p>
          <w:p w14:paraId="5CF99A07" w14:textId="77777777" w:rsidR="00F31681" w:rsidRPr="00F27B7F" w:rsidRDefault="00F31681" w:rsidP="00AE7C93">
            <w:pPr>
              <w:spacing w:before="60" w:after="60"/>
              <w:ind w:left="62" w:right="57" w:firstLine="99"/>
              <w:jc w:val="both"/>
              <w:rPr>
                <w:rFonts w:ascii="Times New Roman" w:hAnsi="Times New Roman" w:cs="Times New Roman"/>
                <w:bCs/>
                <w:sz w:val="20"/>
                <w:szCs w:val="20"/>
                <w:lang w:val="en-US"/>
              </w:rPr>
            </w:pPr>
            <w:r w:rsidRPr="00F27B7F">
              <w:rPr>
                <w:rFonts w:ascii="Times New Roman" w:hAnsi="Times New Roman" w:cs="Times New Roman"/>
                <w:bCs/>
                <w:sz w:val="20"/>
                <w:szCs w:val="20"/>
                <w:lang w:val="en-US"/>
              </w:rPr>
              <w:t>“</w:t>
            </w:r>
            <w:bookmarkStart w:id="96" w:name="_Hlk197723387"/>
            <w:r w:rsidRPr="00F27B7F">
              <w:rPr>
                <w:rFonts w:ascii="Times New Roman" w:hAnsi="Times New Roman" w:cs="Times New Roman"/>
                <w:i/>
                <w:sz w:val="20"/>
                <w:szCs w:val="20"/>
              </w:rPr>
              <w:t xml:space="preserve">11. Trường hợp thuê đất trả tiền thuê hằng năm mà thời điểm điều chỉnh đơn giá thuê đất trước ngày Nghị định này có hiệu lực thi hành nhưng chưa thực hiện điều chỉnh thì </w:t>
            </w:r>
            <w:r w:rsidRPr="00546DAD">
              <w:rPr>
                <w:rFonts w:ascii="Times New Roman" w:hAnsi="Times New Roman" w:cs="Times New Roman"/>
                <w:b/>
                <w:bCs/>
                <w:i/>
                <w:sz w:val="20"/>
                <w:szCs w:val="20"/>
              </w:rPr>
              <w:t>tính lại tiền thuê đất từ ngày 01 tháng 8 năm 2024</w:t>
            </w:r>
            <w:r w:rsidRPr="00F27B7F">
              <w:rPr>
                <w:rFonts w:ascii="Times New Roman" w:hAnsi="Times New Roman" w:cs="Times New Roman"/>
                <w:i/>
                <w:sz w:val="20"/>
                <w:szCs w:val="20"/>
              </w:rPr>
              <w:t xml:space="preserve"> </w:t>
            </w:r>
            <w:r w:rsidRPr="00546DAD">
              <w:rPr>
                <w:rFonts w:ascii="Times New Roman" w:hAnsi="Times New Roman" w:cs="Times New Roman"/>
                <w:b/>
                <w:bCs/>
                <w:i/>
                <w:sz w:val="20"/>
                <w:szCs w:val="20"/>
              </w:rPr>
              <w:t xml:space="preserve">theo quy định tại </w:t>
            </w:r>
            <w:bookmarkStart w:id="97" w:name="tc_112"/>
            <w:r w:rsidRPr="00546DAD">
              <w:rPr>
                <w:rFonts w:ascii="Times New Roman" w:hAnsi="Times New Roman" w:cs="Times New Roman"/>
                <w:b/>
                <w:bCs/>
                <w:i/>
                <w:sz w:val="20"/>
                <w:szCs w:val="20"/>
              </w:rPr>
              <w:t>Điều 30 Nghị định này</w:t>
            </w:r>
            <w:bookmarkEnd w:id="97"/>
            <w:r w:rsidRPr="00546DAD">
              <w:rPr>
                <w:rFonts w:ascii="Times New Roman" w:hAnsi="Times New Roman" w:cs="Times New Roman"/>
                <w:b/>
                <w:bCs/>
                <w:i/>
                <w:sz w:val="20"/>
                <w:szCs w:val="20"/>
              </w:rPr>
              <w:t xml:space="preserve">; tiền thuê đất được ổn định 05 năm, hết chu kỳ ổn định thì thực hiện việc điều chỉnh theo quy định tại </w:t>
            </w:r>
            <w:bookmarkStart w:id="98" w:name="tc_113"/>
            <w:r w:rsidRPr="00546DAD">
              <w:rPr>
                <w:rFonts w:ascii="Times New Roman" w:hAnsi="Times New Roman" w:cs="Times New Roman"/>
                <w:b/>
                <w:bCs/>
                <w:i/>
                <w:sz w:val="20"/>
                <w:szCs w:val="20"/>
              </w:rPr>
              <w:t>Điều 32 Nghị định này</w:t>
            </w:r>
            <w:bookmarkEnd w:id="98"/>
            <w:r w:rsidRPr="00546DAD">
              <w:rPr>
                <w:rFonts w:ascii="Times New Roman" w:hAnsi="Times New Roman" w:cs="Times New Roman"/>
                <w:b/>
                <w:bCs/>
                <w:i/>
                <w:sz w:val="20"/>
                <w:szCs w:val="20"/>
              </w:rPr>
              <w:t>.</w:t>
            </w:r>
            <w:r w:rsidRPr="00F27B7F">
              <w:rPr>
                <w:rFonts w:ascii="Times New Roman" w:hAnsi="Times New Roman" w:cs="Times New Roman"/>
                <w:i/>
                <w:sz w:val="20"/>
                <w:szCs w:val="20"/>
              </w:rPr>
              <w:t xml:space="preserve"> Đối với thời gian đã sử dụng đất nhưng chưa thực hiện điều chỉnh đơn giá thuê đất trước ngày Nghị định này có hiệu lực thi hành thì thực hiện điều chỉnh theo pháp luật của từng thời kỳ để thực hiện thanh, quyết toán tiền thuê đất.</w:t>
            </w:r>
            <w:bookmarkEnd w:id="96"/>
            <w:r w:rsidRPr="00F27B7F">
              <w:rPr>
                <w:rFonts w:ascii="Times New Roman" w:hAnsi="Times New Roman" w:cs="Times New Roman"/>
                <w:bCs/>
                <w:sz w:val="20"/>
                <w:szCs w:val="20"/>
                <w:lang w:val="en-US"/>
              </w:rPr>
              <w:t>”</w:t>
            </w:r>
          </w:p>
        </w:tc>
        <w:tc>
          <w:tcPr>
            <w:tcW w:w="1269" w:type="pct"/>
            <w:shd w:val="clear" w:color="auto" w:fill="FFFFFF"/>
          </w:tcPr>
          <w:p w14:paraId="6E96E92A" w14:textId="77777777" w:rsidR="00F31681" w:rsidRPr="009E64A9" w:rsidRDefault="00F31681" w:rsidP="00F31681">
            <w:pPr>
              <w:spacing w:before="60" w:after="60"/>
              <w:ind w:right="41" w:firstLine="62"/>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US"/>
              </w:rPr>
              <w:t>Để</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làm</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rõ</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hơn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quy</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định</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xử</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lý</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chuyển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tiếp</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tính</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tiền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thuê</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đất</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đối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với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trường</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hợp</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được</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Nhà</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nước</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cho</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thuê</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đất</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trả</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tiền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hằng</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năm</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trước</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ngày</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Nghị</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định</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số</w:t>
            </w:r>
            <w:proofErr w:type="spellEnd"/>
            <w:r>
              <w:rPr>
                <w:rFonts w:ascii="Times New Roman" w:hAnsi="Times New Roman" w:cs="Times New Roman"/>
                <w:sz w:val="20"/>
                <w:szCs w:val="20"/>
                <w:lang w:val="en-US"/>
              </w:rPr>
              <w:t xml:space="preserve"> 103/2024/NĐ-CP </w:t>
            </w:r>
            <w:proofErr w:type="spellStart"/>
            <w:r>
              <w:rPr>
                <w:rFonts w:ascii="Times New Roman" w:hAnsi="Times New Roman" w:cs="Times New Roman"/>
                <w:sz w:val="20"/>
                <w:szCs w:val="20"/>
                <w:lang w:val="en-US"/>
              </w:rPr>
              <w:t>có</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hiệu</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lực</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thi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hành</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nhưng</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đến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sau</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ngày</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Nghị</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định</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này</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có</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hiệu</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lực</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thi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hành</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chưa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điều</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chỉnh</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đơn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giá</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thuê</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đất</w:t>
            </w:r>
            <w:proofErr w:type="spellEnd"/>
            <w:r>
              <w:rPr>
                <w:rFonts w:ascii="Times New Roman" w:hAnsi="Times New Roman" w:cs="Times New Roman"/>
                <w:sz w:val="20"/>
                <w:szCs w:val="20"/>
                <w:lang w:val="en-US"/>
              </w:rPr>
              <w:t>.</w:t>
            </w:r>
          </w:p>
        </w:tc>
      </w:tr>
      <w:tr w:rsidR="00F31681" w:rsidRPr="0056213A" w14:paraId="4AB19B27" w14:textId="77777777" w:rsidTr="00F27B7F">
        <w:trPr>
          <w:trHeight w:val="20"/>
          <w:jc w:val="center"/>
        </w:trPr>
        <w:tc>
          <w:tcPr>
            <w:tcW w:w="1671" w:type="pct"/>
            <w:shd w:val="clear" w:color="auto" w:fill="FFFFFF"/>
          </w:tcPr>
          <w:p w14:paraId="60BF737A" w14:textId="77777777" w:rsidR="00F31681" w:rsidRPr="0056213A" w:rsidRDefault="00F31681" w:rsidP="00F31681">
            <w:pPr>
              <w:spacing w:before="60" w:after="60"/>
              <w:rPr>
                <w:rFonts w:ascii="Times New Roman" w:hAnsi="Times New Roman" w:cs="Times New Roman"/>
                <w:bCs/>
                <w:color w:val="auto"/>
                <w:sz w:val="20"/>
                <w:szCs w:val="20"/>
              </w:rPr>
            </w:pPr>
          </w:p>
        </w:tc>
        <w:tc>
          <w:tcPr>
            <w:tcW w:w="2060" w:type="pct"/>
            <w:shd w:val="clear" w:color="auto" w:fill="FFFFFF"/>
          </w:tcPr>
          <w:p w14:paraId="2BBDF2AD" w14:textId="77777777" w:rsidR="00F31681" w:rsidRPr="0056213A" w:rsidRDefault="00F31681" w:rsidP="00AE7C93">
            <w:pPr>
              <w:spacing w:before="60" w:after="60"/>
              <w:ind w:left="62" w:right="57" w:firstLine="99"/>
              <w:jc w:val="both"/>
              <w:rPr>
                <w:rFonts w:ascii="Times New Roman" w:hAnsi="Times New Roman" w:cs="Times New Roman"/>
                <w:bCs/>
                <w:iCs/>
                <w:color w:val="auto"/>
                <w:sz w:val="20"/>
                <w:szCs w:val="20"/>
                <w:lang w:val="en-US"/>
              </w:rPr>
            </w:pPr>
            <w:proofErr w:type="spellStart"/>
            <w:r w:rsidRPr="0056213A">
              <w:rPr>
                <w:rFonts w:ascii="Times New Roman" w:hAnsi="Times New Roman" w:cs="Times New Roman"/>
                <w:color w:val="auto"/>
                <w:sz w:val="20"/>
                <w:szCs w:val="20"/>
                <w:shd w:val="clear" w:color="auto" w:fill="FFFFFF"/>
                <w:lang w:val="en-US"/>
              </w:rPr>
              <w:t>Bổ</w:t>
            </w:r>
            <w:proofErr w:type="spellEnd"/>
            <w:r w:rsidRPr="0056213A">
              <w:rPr>
                <w:rFonts w:ascii="Times New Roman" w:hAnsi="Times New Roman" w:cs="Times New Roman"/>
                <w:color w:val="auto"/>
                <w:sz w:val="20"/>
                <w:szCs w:val="20"/>
                <w:shd w:val="clear" w:color="auto" w:fill="FFFFFF"/>
                <w:lang w:val="en-US"/>
              </w:rPr>
              <w:t xml:space="preserve"> sung</w:t>
            </w:r>
            <w:r w:rsidRPr="0056213A">
              <w:rPr>
                <w:rFonts w:ascii="Times New Roman" w:hAnsi="Times New Roman" w:cs="Times New Roman"/>
                <w:color w:val="auto"/>
                <w:sz w:val="20"/>
                <w:szCs w:val="20"/>
                <w:shd w:val="clear" w:color="auto" w:fill="FFFFFF"/>
              </w:rPr>
              <w:t xml:space="preserve"> </w:t>
            </w:r>
            <w:r w:rsidRPr="0056213A">
              <w:rPr>
                <w:rFonts w:ascii="Times New Roman" w:hAnsi="Times New Roman" w:cs="Times New Roman"/>
                <w:bCs/>
                <w:iCs/>
                <w:color w:val="auto"/>
                <w:sz w:val="20"/>
                <w:szCs w:val="20"/>
              </w:rPr>
              <w:t>khoản 1</w:t>
            </w:r>
            <w:r w:rsidRPr="0056213A">
              <w:rPr>
                <w:rFonts w:ascii="Times New Roman" w:hAnsi="Times New Roman" w:cs="Times New Roman"/>
                <w:bCs/>
                <w:iCs/>
                <w:color w:val="auto"/>
                <w:sz w:val="20"/>
                <w:szCs w:val="20"/>
                <w:lang w:val="en-US"/>
              </w:rPr>
              <w:t>6</w:t>
            </w:r>
            <w:r w:rsidRPr="0056213A">
              <w:rPr>
                <w:rFonts w:ascii="Times New Roman" w:hAnsi="Times New Roman" w:cs="Times New Roman"/>
                <w:bCs/>
                <w:iCs/>
                <w:color w:val="auto"/>
                <w:sz w:val="20"/>
                <w:szCs w:val="20"/>
              </w:rPr>
              <w:t xml:space="preserve"> Điều 51</w:t>
            </w:r>
            <w:r w:rsidRPr="0056213A">
              <w:rPr>
                <w:rFonts w:ascii="Times New Roman" w:hAnsi="Times New Roman" w:cs="Times New Roman"/>
                <w:bCs/>
                <w:iCs/>
                <w:color w:val="auto"/>
                <w:sz w:val="20"/>
                <w:szCs w:val="20"/>
                <w:lang w:val="en-US"/>
              </w:rPr>
              <w:t>:</w:t>
            </w:r>
          </w:p>
          <w:p w14:paraId="3113AB25" w14:textId="77777777" w:rsidR="00F31681" w:rsidRPr="0056213A" w:rsidRDefault="00F31681" w:rsidP="00AE7C93">
            <w:pPr>
              <w:spacing w:before="60" w:after="60"/>
              <w:ind w:left="62" w:right="57" w:firstLine="99"/>
              <w:jc w:val="both"/>
              <w:rPr>
                <w:rFonts w:ascii="Times New Roman" w:hAnsi="Times New Roman" w:cs="Times New Roman"/>
                <w:bCs/>
                <w:color w:val="auto"/>
                <w:sz w:val="20"/>
                <w:szCs w:val="20"/>
              </w:rPr>
            </w:pPr>
            <w:r w:rsidRPr="0056213A">
              <w:rPr>
                <w:rFonts w:ascii="Times New Roman" w:hAnsi="Times New Roman" w:cs="Times New Roman"/>
                <w:bCs/>
                <w:iCs/>
                <w:color w:val="auto"/>
                <w:sz w:val="20"/>
                <w:szCs w:val="20"/>
                <w:lang w:val="en-US"/>
              </w:rPr>
              <w:t>“</w:t>
            </w:r>
            <w:bookmarkStart w:id="99" w:name="_Hlk197723416"/>
            <w:r w:rsidRPr="007A5220">
              <w:rPr>
                <w:rFonts w:ascii="Times New Roman" w:hAnsi="Times New Roman" w:cs="Times New Roman"/>
                <w:b/>
                <w:bCs/>
                <w:i/>
                <w:color w:val="auto"/>
                <w:sz w:val="20"/>
                <w:szCs w:val="20"/>
                <w:lang w:val="nb-NO"/>
              </w:rPr>
              <w:t xml:space="preserve">16. Trường hợp hộ gia đình, cá nhân được cơ quan nhà nước có thẩm quyền ban hành quyết định cho phép chuyển mục đích sử dụng đất từ đất nông nghiệp được nhà nước cho thuê đất trả tiền một lần cho cả thời gian thuê sang đất ở theo Luật Đất đai năm 2013 trước ngày Nghị định này có hiệu lực thi hành nhưng đến ngày Nghị định này có hiệu lực thi hành chưa hoàn thành nghĩa vụ tài chính về tiền sử dụng đất thì việc tính tiền sử dụng đất khi chuyển mục đích sử dụng đất sang đất ở và tính tiền </w:t>
            </w:r>
            <w:r w:rsidRPr="007A5220">
              <w:rPr>
                <w:rFonts w:ascii="Times New Roman" w:hAnsi="Times New Roman" w:cs="Times New Roman"/>
                <w:b/>
                <w:bCs/>
                <w:i/>
                <w:color w:val="auto"/>
                <w:sz w:val="20"/>
                <w:szCs w:val="20"/>
                <w:shd w:val="clear" w:color="auto" w:fill="FFFFFF"/>
              </w:rPr>
              <w:t>thuê đất của các loại đất trước khi chuyển mục đích sử dụng đất (tiền đất trước khi chuyển mục đích sử dụng đất) được thực hiện theo nguyên tắc quy định tại Điều 8 Nghị định này.</w:t>
            </w:r>
            <w:bookmarkEnd w:id="99"/>
            <w:r w:rsidRPr="0056213A">
              <w:rPr>
                <w:rFonts w:ascii="Times New Roman" w:hAnsi="Times New Roman" w:cs="Times New Roman"/>
                <w:bCs/>
                <w:iCs/>
                <w:color w:val="auto"/>
                <w:sz w:val="20"/>
                <w:szCs w:val="20"/>
                <w:lang w:val="en-US"/>
              </w:rPr>
              <w:t>”</w:t>
            </w:r>
          </w:p>
        </w:tc>
        <w:tc>
          <w:tcPr>
            <w:tcW w:w="1269" w:type="pct"/>
            <w:shd w:val="clear" w:color="auto" w:fill="FFFFFF"/>
          </w:tcPr>
          <w:p w14:paraId="5A996B2E" w14:textId="77777777" w:rsidR="00F31681" w:rsidRPr="0056213A" w:rsidRDefault="00F31681" w:rsidP="00F31681">
            <w:pPr>
              <w:spacing w:before="60" w:after="60"/>
              <w:ind w:right="41" w:firstLine="62"/>
              <w:jc w:val="both"/>
              <w:rPr>
                <w:rFonts w:ascii="Times New Roman" w:hAnsi="Times New Roman" w:cs="Times New Roman"/>
                <w:color w:val="auto"/>
                <w:sz w:val="20"/>
                <w:szCs w:val="20"/>
                <w:lang w:val="en-US"/>
              </w:rPr>
            </w:pPr>
            <w:proofErr w:type="spellStart"/>
            <w:r w:rsidRPr="0056213A">
              <w:rPr>
                <w:rFonts w:ascii="Times New Roman" w:hAnsi="Times New Roman" w:cs="Times New Roman"/>
                <w:color w:val="auto"/>
                <w:sz w:val="20"/>
                <w:szCs w:val="20"/>
                <w:lang w:val="en-US"/>
              </w:rPr>
              <w:t>Bổ</w:t>
            </w:r>
            <w:proofErr w:type="spellEnd"/>
            <w:r w:rsidRPr="0056213A">
              <w:rPr>
                <w:rFonts w:ascii="Times New Roman" w:hAnsi="Times New Roman" w:cs="Times New Roman"/>
                <w:color w:val="auto"/>
                <w:sz w:val="20"/>
                <w:szCs w:val="20"/>
                <w:lang w:val="en-US"/>
              </w:rPr>
              <w:t xml:space="preserve"> sung </w:t>
            </w:r>
            <w:proofErr w:type="spellStart"/>
            <w:r w:rsidRPr="0056213A">
              <w:rPr>
                <w:rFonts w:ascii="Times New Roman" w:hAnsi="Times New Roman" w:cs="Times New Roman"/>
                <w:color w:val="auto"/>
                <w:sz w:val="20"/>
                <w:szCs w:val="20"/>
                <w:lang w:val="en-US"/>
              </w:rPr>
              <w:t>quy</w:t>
            </w:r>
            <w:proofErr w:type="spellEnd"/>
            <w:r w:rsidRPr="0056213A">
              <w:rPr>
                <w:rFonts w:ascii="Times New Roman" w:hAnsi="Times New Roman" w:cs="Times New Roman"/>
                <w:color w:val="auto"/>
                <w:sz w:val="20"/>
                <w:szCs w:val="20"/>
                <w:lang w:val="en-US"/>
              </w:rPr>
              <w:t xml:space="preserve"> </w:t>
            </w:r>
            <w:proofErr w:type="spellStart"/>
            <w:r w:rsidRPr="0056213A">
              <w:rPr>
                <w:rFonts w:ascii="Times New Roman" w:hAnsi="Times New Roman" w:cs="Times New Roman"/>
                <w:color w:val="auto"/>
                <w:sz w:val="20"/>
                <w:szCs w:val="20"/>
                <w:lang w:val="en-US"/>
              </w:rPr>
              <w:t>định</w:t>
            </w:r>
            <w:proofErr w:type="spellEnd"/>
            <w:r w:rsidRPr="0056213A">
              <w:rPr>
                <w:rFonts w:ascii="Times New Roman" w:hAnsi="Times New Roman" w:cs="Times New Roman"/>
                <w:color w:val="auto"/>
                <w:sz w:val="20"/>
                <w:szCs w:val="20"/>
                <w:lang w:val="en-US"/>
              </w:rPr>
              <w:t xml:space="preserve"> </w:t>
            </w:r>
            <w:proofErr w:type="spellStart"/>
            <w:r w:rsidRPr="0056213A">
              <w:rPr>
                <w:rFonts w:ascii="Times New Roman" w:hAnsi="Times New Roman" w:cs="Times New Roman"/>
                <w:color w:val="auto"/>
                <w:sz w:val="20"/>
                <w:szCs w:val="20"/>
                <w:lang w:val="en-US"/>
              </w:rPr>
              <w:t>xử</w:t>
            </w:r>
            <w:proofErr w:type="spellEnd"/>
            <w:r w:rsidRPr="0056213A">
              <w:rPr>
                <w:rFonts w:ascii="Times New Roman" w:hAnsi="Times New Roman" w:cs="Times New Roman"/>
                <w:color w:val="auto"/>
                <w:sz w:val="20"/>
                <w:szCs w:val="20"/>
                <w:lang w:val="en-US"/>
              </w:rPr>
              <w:t xml:space="preserve"> </w:t>
            </w:r>
            <w:proofErr w:type="spellStart"/>
            <w:r w:rsidRPr="0056213A">
              <w:rPr>
                <w:rFonts w:ascii="Times New Roman" w:hAnsi="Times New Roman" w:cs="Times New Roman"/>
                <w:color w:val="auto"/>
                <w:sz w:val="20"/>
                <w:szCs w:val="20"/>
                <w:lang w:val="en-US"/>
              </w:rPr>
              <w:t>lý</w:t>
            </w:r>
            <w:proofErr w:type="spellEnd"/>
            <w:r w:rsidRPr="0056213A">
              <w:rPr>
                <w:rFonts w:ascii="Times New Roman" w:hAnsi="Times New Roman" w:cs="Times New Roman"/>
                <w:color w:val="auto"/>
                <w:sz w:val="20"/>
                <w:szCs w:val="20"/>
                <w:lang w:val="en-US"/>
              </w:rPr>
              <w:t xml:space="preserve"> </w:t>
            </w:r>
            <w:proofErr w:type="spellStart"/>
            <w:r w:rsidRPr="0056213A">
              <w:rPr>
                <w:rFonts w:ascii="Times New Roman" w:hAnsi="Times New Roman" w:cs="Times New Roman"/>
                <w:color w:val="auto"/>
                <w:sz w:val="20"/>
                <w:szCs w:val="20"/>
                <w:lang w:val="en-US"/>
              </w:rPr>
              <w:t>chuyển</w:t>
            </w:r>
            <w:proofErr w:type="spellEnd"/>
            <w:r w:rsidRPr="0056213A">
              <w:rPr>
                <w:rFonts w:ascii="Times New Roman" w:hAnsi="Times New Roman" w:cs="Times New Roman"/>
                <w:color w:val="auto"/>
                <w:sz w:val="20"/>
                <w:szCs w:val="20"/>
                <w:lang w:val="en-US"/>
              </w:rPr>
              <w:t xml:space="preserve"> </w:t>
            </w:r>
            <w:proofErr w:type="spellStart"/>
            <w:r w:rsidRPr="0056213A">
              <w:rPr>
                <w:rFonts w:ascii="Times New Roman" w:hAnsi="Times New Roman" w:cs="Times New Roman"/>
                <w:color w:val="auto"/>
                <w:sz w:val="20"/>
                <w:szCs w:val="20"/>
                <w:lang w:val="en-US"/>
              </w:rPr>
              <w:t>tiếp</w:t>
            </w:r>
            <w:proofErr w:type="spellEnd"/>
            <w:r w:rsidRPr="0056213A">
              <w:rPr>
                <w:rFonts w:ascii="Times New Roman" w:hAnsi="Times New Roman" w:cs="Times New Roman"/>
                <w:color w:val="auto"/>
                <w:sz w:val="20"/>
                <w:szCs w:val="20"/>
                <w:lang w:val="en-US"/>
              </w:rPr>
              <w:t xml:space="preserve"> </w:t>
            </w:r>
            <w:proofErr w:type="spellStart"/>
            <w:r w:rsidRPr="0056213A">
              <w:rPr>
                <w:rFonts w:ascii="Times New Roman" w:hAnsi="Times New Roman" w:cs="Times New Roman"/>
                <w:color w:val="auto"/>
                <w:sz w:val="20"/>
                <w:szCs w:val="20"/>
                <w:lang w:val="en-US"/>
              </w:rPr>
              <w:t>đối</w:t>
            </w:r>
            <w:proofErr w:type="spellEnd"/>
            <w:r w:rsidRPr="0056213A">
              <w:rPr>
                <w:rFonts w:ascii="Times New Roman" w:hAnsi="Times New Roman" w:cs="Times New Roman"/>
                <w:color w:val="auto"/>
                <w:sz w:val="20"/>
                <w:szCs w:val="20"/>
                <w:lang w:val="en-US"/>
              </w:rPr>
              <w:t xml:space="preserve"> </w:t>
            </w:r>
            <w:proofErr w:type="spellStart"/>
            <w:r w:rsidRPr="0056213A">
              <w:rPr>
                <w:rFonts w:ascii="Times New Roman" w:hAnsi="Times New Roman" w:cs="Times New Roman"/>
                <w:color w:val="auto"/>
                <w:sz w:val="20"/>
                <w:szCs w:val="20"/>
                <w:lang w:val="en-US"/>
              </w:rPr>
              <w:t>với</w:t>
            </w:r>
            <w:proofErr w:type="spellEnd"/>
            <w:r w:rsidRPr="0056213A">
              <w:rPr>
                <w:rFonts w:ascii="Times New Roman" w:hAnsi="Times New Roman" w:cs="Times New Roman"/>
                <w:color w:val="auto"/>
                <w:sz w:val="20"/>
                <w:szCs w:val="20"/>
                <w:lang w:val="en-US"/>
              </w:rPr>
              <w:t xml:space="preserve"> </w:t>
            </w:r>
            <w:proofErr w:type="spellStart"/>
            <w:r w:rsidRPr="0056213A">
              <w:rPr>
                <w:rFonts w:ascii="Times New Roman" w:hAnsi="Times New Roman" w:cs="Times New Roman"/>
                <w:color w:val="auto"/>
                <w:sz w:val="20"/>
                <w:szCs w:val="20"/>
                <w:lang w:val="en-US"/>
              </w:rPr>
              <w:t>trường</w:t>
            </w:r>
            <w:proofErr w:type="spellEnd"/>
            <w:r w:rsidRPr="0056213A">
              <w:rPr>
                <w:rFonts w:ascii="Times New Roman" w:hAnsi="Times New Roman" w:cs="Times New Roman"/>
                <w:color w:val="auto"/>
                <w:sz w:val="20"/>
                <w:szCs w:val="20"/>
                <w:lang w:val="en-US"/>
              </w:rPr>
              <w:t xml:space="preserve"> </w:t>
            </w:r>
            <w:proofErr w:type="spellStart"/>
            <w:r w:rsidRPr="0056213A">
              <w:rPr>
                <w:rFonts w:ascii="Times New Roman" w:hAnsi="Times New Roman" w:cs="Times New Roman"/>
                <w:color w:val="auto"/>
                <w:sz w:val="20"/>
                <w:szCs w:val="20"/>
                <w:lang w:val="en-US"/>
              </w:rPr>
              <w:t>hợp</w:t>
            </w:r>
            <w:proofErr w:type="spellEnd"/>
            <w:r w:rsidRPr="0056213A">
              <w:rPr>
                <w:rFonts w:ascii="Times New Roman" w:hAnsi="Times New Roman" w:cs="Times New Roman"/>
                <w:color w:val="auto"/>
                <w:sz w:val="20"/>
                <w:szCs w:val="20"/>
                <w:lang w:val="en-US"/>
              </w:rPr>
              <w:t xml:space="preserve"> </w:t>
            </w:r>
            <w:r w:rsidRPr="0056213A">
              <w:rPr>
                <w:rFonts w:ascii="Times New Roman" w:hAnsi="Times New Roman" w:cs="Times New Roman"/>
                <w:color w:val="auto"/>
                <w:sz w:val="20"/>
                <w:szCs w:val="20"/>
                <w:lang w:val="nb-NO"/>
              </w:rPr>
              <w:t xml:space="preserve">hộ gia đình, cá nhân được cơ quan nhà nước có thẩm quyền ban hành quyết định cho phép chuyển mục đích sử dụng đất từ đất nông nghiệp được nhà nước cho thuê đất trả tiền một lần cho cả thời gian thuê sang đất ở theo Luật Đất đai năm 2013 trước ngày Nghị định này có hiệu lực thi hành nhưng đến ngày Nghị định này có hiệu lực thi hành chưa hoàn thành nghĩa vụ tài chính về tiền sử dụng đất để đảm bảo </w:t>
            </w:r>
            <w:r w:rsidRPr="0056213A">
              <w:rPr>
                <w:rFonts w:ascii="Times New Roman" w:hAnsi="Times New Roman"/>
                <w:color w:val="auto"/>
                <w:sz w:val="20"/>
                <w:szCs w:val="20"/>
              </w:rPr>
              <w:t>để đơn giản trong tổ chức thực hiện, rút ngắn thời gian xác định nghĩa vụ tài chính đối với trường hợp này.</w:t>
            </w:r>
          </w:p>
        </w:tc>
      </w:tr>
      <w:tr w:rsidR="00AE7C93" w:rsidRPr="0056213A" w14:paraId="42713523" w14:textId="77777777" w:rsidTr="00F27B7F">
        <w:trPr>
          <w:trHeight w:val="20"/>
          <w:jc w:val="center"/>
        </w:trPr>
        <w:tc>
          <w:tcPr>
            <w:tcW w:w="1671" w:type="pct"/>
            <w:shd w:val="clear" w:color="auto" w:fill="FFFFFF"/>
          </w:tcPr>
          <w:p w14:paraId="6107DF10" w14:textId="69A1FD2D" w:rsidR="00AE7C93" w:rsidRPr="0056213A" w:rsidRDefault="00AE7C93" w:rsidP="00F31681">
            <w:pPr>
              <w:spacing w:before="60" w:after="60"/>
              <w:rPr>
                <w:rFonts w:ascii="Times New Roman" w:hAnsi="Times New Roman" w:cs="Times New Roman"/>
                <w:b/>
                <w:bCs/>
                <w:color w:val="auto"/>
                <w:sz w:val="20"/>
                <w:szCs w:val="20"/>
                <w:shd w:val="clear" w:color="auto" w:fill="FFFFFF"/>
              </w:rPr>
            </w:pPr>
            <w:bookmarkStart w:id="100" w:name="dieu_52"/>
            <w:r w:rsidRPr="0056213A">
              <w:rPr>
                <w:rFonts w:ascii="Times New Roman" w:hAnsi="Times New Roman" w:cs="Times New Roman"/>
                <w:b/>
                <w:bCs/>
                <w:color w:val="auto"/>
                <w:sz w:val="20"/>
                <w:szCs w:val="20"/>
                <w:shd w:val="clear" w:color="auto" w:fill="FFFFFF"/>
              </w:rPr>
              <w:t>Điều 52. Xử lý một số vấn đề cụ thể</w:t>
            </w:r>
            <w:bookmarkEnd w:id="100"/>
          </w:p>
        </w:tc>
        <w:tc>
          <w:tcPr>
            <w:tcW w:w="2060" w:type="pct"/>
            <w:shd w:val="clear" w:color="auto" w:fill="FFFFFF"/>
          </w:tcPr>
          <w:p w14:paraId="060543EE" w14:textId="77777777" w:rsidR="00AE7C93" w:rsidRPr="0056213A" w:rsidRDefault="00AE7C93" w:rsidP="00AE7C93">
            <w:pPr>
              <w:tabs>
                <w:tab w:val="left" w:pos="1590"/>
              </w:tabs>
              <w:spacing w:before="60" w:after="60"/>
              <w:ind w:left="62" w:right="57" w:firstLine="99"/>
              <w:jc w:val="both"/>
              <w:rPr>
                <w:rFonts w:ascii="Times New Roman" w:hAnsi="Times New Roman" w:cs="Times New Roman"/>
                <w:color w:val="auto"/>
                <w:sz w:val="20"/>
                <w:szCs w:val="20"/>
                <w:lang w:val="nb-NO"/>
              </w:rPr>
            </w:pPr>
          </w:p>
        </w:tc>
        <w:tc>
          <w:tcPr>
            <w:tcW w:w="1269" w:type="pct"/>
            <w:shd w:val="clear" w:color="auto" w:fill="FFFFFF"/>
          </w:tcPr>
          <w:p w14:paraId="130BB025" w14:textId="77777777" w:rsidR="00AE7C93" w:rsidRPr="0056213A" w:rsidRDefault="00AE7C93" w:rsidP="00F31681">
            <w:pPr>
              <w:spacing w:before="60" w:after="60"/>
              <w:ind w:right="41" w:firstLine="62"/>
              <w:jc w:val="both"/>
              <w:rPr>
                <w:rFonts w:ascii="Times New Roman" w:hAnsi="Times New Roman" w:cs="Times New Roman"/>
                <w:color w:val="auto"/>
                <w:sz w:val="20"/>
                <w:szCs w:val="20"/>
                <w:lang w:val="en-US"/>
              </w:rPr>
            </w:pPr>
          </w:p>
        </w:tc>
      </w:tr>
      <w:tr w:rsidR="00F31681" w:rsidRPr="0056213A" w14:paraId="498BFF89" w14:textId="77777777" w:rsidTr="00F27B7F">
        <w:trPr>
          <w:trHeight w:val="20"/>
          <w:jc w:val="center"/>
        </w:trPr>
        <w:tc>
          <w:tcPr>
            <w:tcW w:w="1671" w:type="pct"/>
            <w:shd w:val="clear" w:color="auto" w:fill="FFFFFF"/>
          </w:tcPr>
          <w:p w14:paraId="1A9A0009" w14:textId="5079BF05" w:rsidR="00F31681" w:rsidRPr="0056213A" w:rsidRDefault="00F31681" w:rsidP="00F31681">
            <w:pPr>
              <w:spacing w:before="60" w:after="60"/>
              <w:rPr>
                <w:rFonts w:ascii="Times New Roman" w:hAnsi="Times New Roman" w:cs="Times New Roman"/>
                <w:bCs/>
                <w:color w:val="auto"/>
                <w:sz w:val="20"/>
                <w:szCs w:val="20"/>
              </w:rPr>
            </w:pPr>
          </w:p>
        </w:tc>
        <w:tc>
          <w:tcPr>
            <w:tcW w:w="2060" w:type="pct"/>
            <w:shd w:val="clear" w:color="auto" w:fill="FFFFFF"/>
          </w:tcPr>
          <w:p w14:paraId="21001D15" w14:textId="77777777" w:rsidR="00F31681" w:rsidRPr="0056213A" w:rsidRDefault="00F31681" w:rsidP="00AE7C93">
            <w:pPr>
              <w:tabs>
                <w:tab w:val="left" w:pos="1590"/>
              </w:tabs>
              <w:spacing w:before="60" w:after="60"/>
              <w:ind w:left="62" w:right="57" w:firstLine="99"/>
              <w:jc w:val="both"/>
              <w:rPr>
                <w:rFonts w:ascii="Times New Roman" w:hAnsi="Times New Roman" w:cs="Times New Roman"/>
                <w:color w:val="auto"/>
                <w:sz w:val="20"/>
                <w:szCs w:val="20"/>
                <w:lang w:val="nb-NO"/>
              </w:rPr>
            </w:pPr>
            <w:r w:rsidRPr="0056213A">
              <w:rPr>
                <w:rFonts w:ascii="Times New Roman" w:hAnsi="Times New Roman" w:cs="Times New Roman"/>
                <w:color w:val="auto"/>
                <w:sz w:val="20"/>
                <w:szCs w:val="20"/>
                <w:lang w:val="nb-NO"/>
              </w:rPr>
              <w:t>Bổ sung khoản 5 Điều 52:</w:t>
            </w:r>
          </w:p>
          <w:p w14:paraId="1C6870DE" w14:textId="77777777" w:rsidR="00F31681" w:rsidRPr="0056213A" w:rsidRDefault="00F31681" w:rsidP="00AE7C93">
            <w:pPr>
              <w:tabs>
                <w:tab w:val="left" w:pos="1590"/>
              </w:tabs>
              <w:spacing w:before="60" w:after="60"/>
              <w:ind w:left="62" w:right="57" w:firstLine="99"/>
              <w:jc w:val="both"/>
              <w:rPr>
                <w:rFonts w:ascii="Times New Roman" w:hAnsi="Times New Roman" w:cs="Times New Roman"/>
                <w:bCs/>
                <w:color w:val="auto"/>
                <w:sz w:val="20"/>
                <w:szCs w:val="20"/>
              </w:rPr>
            </w:pPr>
            <w:r w:rsidRPr="0056213A">
              <w:rPr>
                <w:rFonts w:ascii="Times New Roman" w:hAnsi="Times New Roman" w:cs="Times New Roman"/>
                <w:bCs/>
                <w:iCs/>
                <w:color w:val="auto"/>
                <w:sz w:val="20"/>
                <w:szCs w:val="20"/>
                <w:lang w:val="en-US"/>
              </w:rPr>
              <w:t>“</w:t>
            </w:r>
            <w:r w:rsidRPr="007A5220">
              <w:rPr>
                <w:rFonts w:ascii="Times New Roman" w:hAnsi="Times New Roman" w:cs="Times New Roman"/>
                <w:b/>
                <w:bCs/>
                <w:i/>
                <w:color w:val="auto"/>
                <w:sz w:val="20"/>
                <w:szCs w:val="20"/>
              </w:rPr>
              <w:t>5. Trường hợp tổ chức kinh tế nhận chuyển nhượng quyền sử dụng đất hợp pháp để thực hiện dự án đầu tư mà phải chuyển mục đích sử dụng đất trước ngày Nghị định này có hiệu lực thi hành nhưng đến ngày Nghị định này có hiệu lực thi hành chưa hoàn thành nghĩa vụ về tiền sử dụng đất, tiền thuê đất th</w:t>
            </w:r>
            <w:r w:rsidRPr="007A5220">
              <w:rPr>
                <w:rFonts w:ascii="Times New Roman" w:hAnsi="Times New Roman" w:cs="Times New Roman"/>
                <w:b/>
                <w:bCs/>
                <w:i/>
                <w:color w:val="auto"/>
                <w:sz w:val="20"/>
                <w:szCs w:val="20"/>
                <w:lang w:val="en-GB"/>
              </w:rPr>
              <w:t xml:space="preserve">ì </w:t>
            </w:r>
            <w:proofErr w:type="spellStart"/>
            <w:r w:rsidRPr="007A5220">
              <w:rPr>
                <w:rFonts w:ascii="Times New Roman" w:hAnsi="Times New Roman" w:cs="Times New Roman"/>
                <w:b/>
                <w:bCs/>
                <w:i/>
                <w:color w:val="auto"/>
                <w:sz w:val="20"/>
                <w:szCs w:val="20"/>
                <w:lang w:val="en-GB"/>
              </w:rPr>
              <w:t>việc</w:t>
            </w:r>
            <w:proofErr w:type="spellEnd"/>
            <w:r w:rsidRPr="007A5220">
              <w:rPr>
                <w:rFonts w:ascii="Times New Roman" w:hAnsi="Times New Roman" w:cs="Times New Roman"/>
                <w:b/>
                <w:bCs/>
                <w:i/>
                <w:color w:val="auto"/>
                <w:sz w:val="20"/>
                <w:szCs w:val="20"/>
                <w:lang w:val="en-GB"/>
              </w:rPr>
              <w:t xml:space="preserve"> </w:t>
            </w:r>
            <w:proofErr w:type="spellStart"/>
            <w:r w:rsidRPr="007A5220">
              <w:rPr>
                <w:rFonts w:ascii="Times New Roman" w:hAnsi="Times New Roman" w:cs="Times New Roman"/>
                <w:b/>
                <w:bCs/>
                <w:i/>
                <w:color w:val="auto"/>
                <w:sz w:val="20"/>
                <w:szCs w:val="20"/>
                <w:lang w:val="en-GB"/>
              </w:rPr>
              <w:t>tính</w:t>
            </w:r>
            <w:proofErr w:type="spellEnd"/>
            <w:r w:rsidRPr="007A5220">
              <w:rPr>
                <w:rFonts w:ascii="Times New Roman" w:hAnsi="Times New Roman" w:cs="Times New Roman"/>
                <w:b/>
                <w:bCs/>
                <w:i/>
                <w:color w:val="auto"/>
                <w:sz w:val="20"/>
                <w:szCs w:val="20"/>
                <w:lang w:val="en-GB"/>
              </w:rPr>
              <w:t xml:space="preserve"> </w:t>
            </w:r>
            <w:proofErr w:type="spellStart"/>
            <w:r w:rsidRPr="007A5220">
              <w:rPr>
                <w:rFonts w:ascii="Times New Roman" w:hAnsi="Times New Roman" w:cs="Times New Roman"/>
                <w:b/>
                <w:bCs/>
                <w:i/>
                <w:color w:val="auto"/>
                <w:sz w:val="20"/>
                <w:szCs w:val="20"/>
                <w:lang w:val="en-GB"/>
              </w:rPr>
              <w:t>tiền</w:t>
            </w:r>
            <w:proofErr w:type="spellEnd"/>
            <w:r w:rsidRPr="007A5220">
              <w:rPr>
                <w:rFonts w:ascii="Times New Roman" w:hAnsi="Times New Roman" w:cs="Times New Roman"/>
                <w:b/>
                <w:bCs/>
                <w:i/>
                <w:color w:val="auto"/>
                <w:sz w:val="20"/>
                <w:szCs w:val="20"/>
                <w:lang w:val="en-GB"/>
              </w:rPr>
              <w:t xml:space="preserve"> </w:t>
            </w:r>
            <w:proofErr w:type="spellStart"/>
            <w:r w:rsidRPr="007A5220">
              <w:rPr>
                <w:rFonts w:ascii="Times New Roman" w:hAnsi="Times New Roman" w:cs="Times New Roman"/>
                <w:b/>
                <w:bCs/>
                <w:i/>
                <w:color w:val="auto"/>
                <w:sz w:val="20"/>
                <w:szCs w:val="20"/>
                <w:lang w:val="en-GB"/>
              </w:rPr>
              <w:t>sử</w:t>
            </w:r>
            <w:proofErr w:type="spellEnd"/>
            <w:r w:rsidRPr="007A5220">
              <w:rPr>
                <w:rFonts w:ascii="Times New Roman" w:hAnsi="Times New Roman" w:cs="Times New Roman"/>
                <w:b/>
                <w:bCs/>
                <w:i/>
                <w:color w:val="auto"/>
                <w:sz w:val="20"/>
                <w:szCs w:val="20"/>
                <w:lang w:val="en-GB"/>
              </w:rPr>
              <w:t xml:space="preserve"> </w:t>
            </w:r>
            <w:proofErr w:type="spellStart"/>
            <w:r w:rsidRPr="007A5220">
              <w:rPr>
                <w:rFonts w:ascii="Times New Roman" w:hAnsi="Times New Roman" w:cs="Times New Roman"/>
                <w:b/>
                <w:bCs/>
                <w:i/>
                <w:color w:val="auto"/>
                <w:sz w:val="20"/>
                <w:szCs w:val="20"/>
                <w:lang w:val="en-GB"/>
              </w:rPr>
              <w:t>dụng</w:t>
            </w:r>
            <w:proofErr w:type="spellEnd"/>
            <w:r w:rsidRPr="007A5220">
              <w:rPr>
                <w:rFonts w:ascii="Times New Roman" w:hAnsi="Times New Roman" w:cs="Times New Roman"/>
                <w:b/>
                <w:bCs/>
                <w:i/>
                <w:color w:val="auto"/>
                <w:sz w:val="20"/>
                <w:szCs w:val="20"/>
                <w:lang w:val="en-GB"/>
              </w:rPr>
              <w:t xml:space="preserve"> </w:t>
            </w:r>
            <w:proofErr w:type="spellStart"/>
            <w:r w:rsidRPr="007A5220">
              <w:rPr>
                <w:rFonts w:ascii="Times New Roman" w:hAnsi="Times New Roman" w:cs="Times New Roman"/>
                <w:b/>
                <w:bCs/>
                <w:i/>
                <w:color w:val="auto"/>
                <w:sz w:val="20"/>
                <w:szCs w:val="20"/>
                <w:lang w:val="en-GB"/>
              </w:rPr>
              <w:t>đất</w:t>
            </w:r>
            <w:proofErr w:type="spellEnd"/>
            <w:r w:rsidRPr="007A5220">
              <w:rPr>
                <w:rFonts w:ascii="Times New Roman" w:hAnsi="Times New Roman" w:cs="Times New Roman"/>
                <w:b/>
                <w:bCs/>
                <w:i/>
                <w:color w:val="auto"/>
                <w:sz w:val="20"/>
                <w:szCs w:val="20"/>
                <w:lang w:val="en-GB"/>
              </w:rPr>
              <w:t xml:space="preserve">, </w:t>
            </w:r>
            <w:proofErr w:type="spellStart"/>
            <w:r w:rsidRPr="007A5220">
              <w:rPr>
                <w:rFonts w:ascii="Times New Roman" w:hAnsi="Times New Roman" w:cs="Times New Roman"/>
                <w:b/>
                <w:bCs/>
                <w:i/>
                <w:color w:val="auto"/>
                <w:sz w:val="20"/>
                <w:szCs w:val="20"/>
                <w:lang w:val="en-GB"/>
              </w:rPr>
              <w:t>tiền</w:t>
            </w:r>
            <w:proofErr w:type="spellEnd"/>
            <w:r w:rsidRPr="007A5220">
              <w:rPr>
                <w:rFonts w:ascii="Times New Roman" w:hAnsi="Times New Roman" w:cs="Times New Roman"/>
                <w:b/>
                <w:bCs/>
                <w:i/>
                <w:color w:val="auto"/>
                <w:sz w:val="20"/>
                <w:szCs w:val="20"/>
                <w:lang w:val="en-GB"/>
              </w:rPr>
              <w:t xml:space="preserve"> </w:t>
            </w:r>
            <w:proofErr w:type="spellStart"/>
            <w:r w:rsidRPr="007A5220">
              <w:rPr>
                <w:rFonts w:ascii="Times New Roman" w:hAnsi="Times New Roman" w:cs="Times New Roman"/>
                <w:b/>
                <w:bCs/>
                <w:i/>
                <w:color w:val="auto"/>
                <w:sz w:val="20"/>
                <w:szCs w:val="20"/>
                <w:lang w:val="en-GB"/>
              </w:rPr>
              <w:t>thuê</w:t>
            </w:r>
            <w:proofErr w:type="spellEnd"/>
            <w:r w:rsidRPr="007A5220">
              <w:rPr>
                <w:rFonts w:ascii="Times New Roman" w:hAnsi="Times New Roman" w:cs="Times New Roman"/>
                <w:b/>
                <w:bCs/>
                <w:i/>
                <w:color w:val="auto"/>
                <w:sz w:val="20"/>
                <w:szCs w:val="20"/>
                <w:lang w:val="en-GB"/>
              </w:rPr>
              <w:t xml:space="preserve"> </w:t>
            </w:r>
            <w:proofErr w:type="spellStart"/>
            <w:r w:rsidRPr="007A5220">
              <w:rPr>
                <w:rFonts w:ascii="Times New Roman" w:hAnsi="Times New Roman" w:cs="Times New Roman"/>
                <w:b/>
                <w:bCs/>
                <w:i/>
                <w:color w:val="auto"/>
                <w:sz w:val="20"/>
                <w:szCs w:val="20"/>
                <w:lang w:val="en-GB"/>
              </w:rPr>
              <w:t>đất</w:t>
            </w:r>
            <w:proofErr w:type="spellEnd"/>
            <w:r w:rsidRPr="007A5220">
              <w:rPr>
                <w:rFonts w:ascii="Times New Roman" w:hAnsi="Times New Roman" w:cs="Times New Roman"/>
                <w:b/>
                <w:bCs/>
                <w:i/>
                <w:color w:val="auto"/>
                <w:sz w:val="20"/>
                <w:szCs w:val="20"/>
                <w:lang w:val="en-GB"/>
              </w:rPr>
              <w:t xml:space="preserve"> </w:t>
            </w:r>
            <w:proofErr w:type="spellStart"/>
            <w:r w:rsidRPr="007A5220">
              <w:rPr>
                <w:rFonts w:ascii="Times New Roman" w:hAnsi="Times New Roman" w:cs="Times New Roman"/>
                <w:b/>
                <w:bCs/>
                <w:i/>
                <w:color w:val="auto"/>
                <w:sz w:val="20"/>
                <w:szCs w:val="20"/>
                <w:lang w:val="en-GB"/>
              </w:rPr>
              <w:t>khi</w:t>
            </w:r>
            <w:proofErr w:type="spellEnd"/>
            <w:r w:rsidRPr="007A5220">
              <w:rPr>
                <w:rFonts w:ascii="Times New Roman" w:hAnsi="Times New Roman" w:cs="Times New Roman"/>
                <w:b/>
                <w:bCs/>
                <w:i/>
                <w:color w:val="auto"/>
                <w:sz w:val="20"/>
                <w:szCs w:val="20"/>
                <w:lang w:val="en-GB"/>
              </w:rPr>
              <w:t xml:space="preserve"> </w:t>
            </w:r>
            <w:proofErr w:type="spellStart"/>
            <w:r w:rsidRPr="007A5220">
              <w:rPr>
                <w:rFonts w:ascii="Times New Roman" w:hAnsi="Times New Roman" w:cs="Times New Roman"/>
                <w:b/>
                <w:bCs/>
                <w:i/>
                <w:color w:val="auto"/>
                <w:sz w:val="20"/>
                <w:szCs w:val="20"/>
                <w:lang w:val="en-GB"/>
              </w:rPr>
              <w:t>chuyển</w:t>
            </w:r>
            <w:proofErr w:type="spellEnd"/>
            <w:r w:rsidRPr="007A5220">
              <w:rPr>
                <w:rFonts w:ascii="Times New Roman" w:hAnsi="Times New Roman" w:cs="Times New Roman"/>
                <w:b/>
                <w:bCs/>
                <w:i/>
                <w:color w:val="auto"/>
                <w:sz w:val="20"/>
                <w:szCs w:val="20"/>
                <w:lang w:val="en-GB"/>
              </w:rPr>
              <w:t xml:space="preserve"> </w:t>
            </w:r>
            <w:proofErr w:type="spellStart"/>
            <w:r w:rsidRPr="007A5220">
              <w:rPr>
                <w:rFonts w:ascii="Times New Roman" w:hAnsi="Times New Roman" w:cs="Times New Roman"/>
                <w:b/>
                <w:bCs/>
                <w:i/>
                <w:color w:val="auto"/>
                <w:sz w:val="20"/>
                <w:szCs w:val="20"/>
                <w:lang w:val="en-GB"/>
              </w:rPr>
              <w:t>mục</w:t>
            </w:r>
            <w:proofErr w:type="spellEnd"/>
            <w:r w:rsidRPr="007A5220">
              <w:rPr>
                <w:rFonts w:ascii="Times New Roman" w:hAnsi="Times New Roman" w:cs="Times New Roman"/>
                <w:b/>
                <w:bCs/>
                <w:i/>
                <w:color w:val="auto"/>
                <w:sz w:val="20"/>
                <w:szCs w:val="20"/>
                <w:lang w:val="en-GB"/>
              </w:rPr>
              <w:t xml:space="preserve"> </w:t>
            </w:r>
            <w:proofErr w:type="spellStart"/>
            <w:r w:rsidRPr="007A5220">
              <w:rPr>
                <w:rFonts w:ascii="Times New Roman" w:hAnsi="Times New Roman" w:cs="Times New Roman"/>
                <w:b/>
                <w:bCs/>
                <w:i/>
                <w:color w:val="auto"/>
                <w:sz w:val="20"/>
                <w:szCs w:val="20"/>
                <w:lang w:val="en-GB"/>
              </w:rPr>
              <w:t>đích</w:t>
            </w:r>
            <w:proofErr w:type="spellEnd"/>
            <w:r w:rsidRPr="007A5220">
              <w:rPr>
                <w:rFonts w:ascii="Times New Roman" w:hAnsi="Times New Roman" w:cs="Times New Roman"/>
                <w:b/>
                <w:bCs/>
                <w:i/>
                <w:color w:val="auto"/>
                <w:sz w:val="20"/>
                <w:szCs w:val="20"/>
                <w:lang w:val="en-GB"/>
              </w:rPr>
              <w:t xml:space="preserve"> </w:t>
            </w:r>
            <w:proofErr w:type="spellStart"/>
            <w:r w:rsidRPr="007A5220">
              <w:rPr>
                <w:rFonts w:ascii="Times New Roman" w:hAnsi="Times New Roman" w:cs="Times New Roman"/>
                <w:b/>
                <w:bCs/>
                <w:i/>
                <w:color w:val="auto"/>
                <w:sz w:val="20"/>
                <w:szCs w:val="20"/>
                <w:lang w:val="en-GB"/>
              </w:rPr>
              <w:t>sử</w:t>
            </w:r>
            <w:proofErr w:type="spellEnd"/>
            <w:r w:rsidRPr="007A5220">
              <w:rPr>
                <w:rFonts w:ascii="Times New Roman" w:hAnsi="Times New Roman" w:cs="Times New Roman"/>
                <w:b/>
                <w:bCs/>
                <w:i/>
                <w:color w:val="auto"/>
                <w:sz w:val="20"/>
                <w:szCs w:val="20"/>
                <w:lang w:val="en-GB"/>
              </w:rPr>
              <w:t xml:space="preserve"> </w:t>
            </w:r>
            <w:proofErr w:type="spellStart"/>
            <w:r w:rsidRPr="007A5220">
              <w:rPr>
                <w:rFonts w:ascii="Times New Roman" w:hAnsi="Times New Roman" w:cs="Times New Roman"/>
                <w:b/>
                <w:bCs/>
                <w:i/>
                <w:color w:val="auto"/>
                <w:sz w:val="20"/>
                <w:szCs w:val="20"/>
                <w:lang w:val="en-GB"/>
              </w:rPr>
              <w:t>dụng</w:t>
            </w:r>
            <w:proofErr w:type="spellEnd"/>
            <w:r w:rsidRPr="007A5220">
              <w:rPr>
                <w:rFonts w:ascii="Times New Roman" w:hAnsi="Times New Roman" w:cs="Times New Roman"/>
                <w:b/>
                <w:bCs/>
                <w:i/>
                <w:color w:val="auto"/>
                <w:sz w:val="20"/>
                <w:szCs w:val="20"/>
                <w:lang w:val="en-GB"/>
              </w:rPr>
              <w:t xml:space="preserve"> </w:t>
            </w:r>
            <w:proofErr w:type="spellStart"/>
            <w:r w:rsidRPr="007A5220">
              <w:rPr>
                <w:rFonts w:ascii="Times New Roman" w:hAnsi="Times New Roman" w:cs="Times New Roman"/>
                <w:b/>
                <w:bCs/>
                <w:i/>
                <w:color w:val="auto"/>
                <w:sz w:val="20"/>
                <w:szCs w:val="20"/>
                <w:lang w:val="en-GB"/>
              </w:rPr>
              <w:t>đất</w:t>
            </w:r>
            <w:proofErr w:type="spellEnd"/>
            <w:r w:rsidRPr="007A5220">
              <w:rPr>
                <w:rFonts w:ascii="Times New Roman" w:hAnsi="Times New Roman" w:cs="Times New Roman"/>
                <w:b/>
                <w:bCs/>
                <w:i/>
                <w:color w:val="auto"/>
                <w:sz w:val="20"/>
                <w:szCs w:val="20"/>
                <w:lang w:val="en-GB"/>
              </w:rPr>
              <w:t xml:space="preserve">, </w:t>
            </w:r>
            <w:r w:rsidRPr="007A5220">
              <w:rPr>
                <w:rFonts w:ascii="Times New Roman" w:hAnsi="Times New Roman" w:cs="Times New Roman"/>
                <w:b/>
                <w:bCs/>
                <w:i/>
                <w:color w:val="auto"/>
                <w:sz w:val="20"/>
                <w:szCs w:val="20"/>
                <w:shd w:val="clear" w:color="auto" w:fill="FFFFFF"/>
              </w:rPr>
              <w:t xml:space="preserve">khoản tiền tổ chức kinh tế đã trả để nhận chuyển nhượng quyền sử dụng đất được trừ vào số tiền sử dụng đất, tiền thuê đất phải nộp </w:t>
            </w:r>
            <w:proofErr w:type="spellStart"/>
            <w:r w:rsidRPr="007A5220">
              <w:rPr>
                <w:rFonts w:ascii="Times New Roman" w:hAnsi="Times New Roman" w:cs="Times New Roman"/>
                <w:b/>
                <w:bCs/>
                <w:i/>
                <w:color w:val="auto"/>
                <w:sz w:val="20"/>
                <w:szCs w:val="20"/>
                <w:lang w:val="en-GB"/>
              </w:rPr>
              <w:t>đư</w:t>
            </w:r>
            <w:proofErr w:type="spellEnd"/>
            <w:r w:rsidRPr="007A5220">
              <w:rPr>
                <w:rFonts w:ascii="Times New Roman" w:hAnsi="Times New Roman" w:cs="Times New Roman"/>
                <w:b/>
                <w:bCs/>
                <w:i/>
                <w:color w:val="auto"/>
                <w:sz w:val="20"/>
                <w:szCs w:val="20"/>
              </w:rPr>
              <w:t>ợc thực hiện theo nguy</w:t>
            </w:r>
            <w:proofErr w:type="spellStart"/>
            <w:r w:rsidRPr="007A5220">
              <w:rPr>
                <w:rFonts w:ascii="Times New Roman" w:hAnsi="Times New Roman" w:cs="Times New Roman"/>
                <w:b/>
                <w:bCs/>
                <w:i/>
                <w:color w:val="auto"/>
                <w:sz w:val="20"/>
                <w:szCs w:val="20"/>
                <w:lang w:val="en-GB"/>
              </w:rPr>
              <w:t>ên</w:t>
            </w:r>
            <w:proofErr w:type="spellEnd"/>
            <w:r w:rsidRPr="007A5220">
              <w:rPr>
                <w:rFonts w:ascii="Times New Roman" w:hAnsi="Times New Roman" w:cs="Times New Roman"/>
                <w:b/>
                <w:bCs/>
                <w:i/>
                <w:color w:val="auto"/>
                <w:sz w:val="20"/>
                <w:szCs w:val="20"/>
                <w:lang w:val="en-GB"/>
              </w:rPr>
              <w:t xml:space="preserve"> </w:t>
            </w:r>
            <w:r w:rsidRPr="007A5220">
              <w:rPr>
                <w:rFonts w:ascii="Times New Roman" w:hAnsi="Times New Roman" w:cs="Times New Roman"/>
                <w:b/>
                <w:bCs/>
                <w:i/>
                <w:color w:val="auto"/>
                <w:sz w:val="20"/>
                <w:szCs w:val="20"/>
                <w:lang w:val="en-GB"/>
              </w:rPr>
              <w:lastRenderedPageBreak/>
              <w:t>t</w:t>
            </w:r>
            <w:r w:rsidRPr="007A5220">
              <w:rPr>
                <w:rFonts w:ascii="Times New Roman" w:hAnsi="Times New Roman" w:cs="Times New Roman"/>
                <w:b/>
                <w:bCs/>
                <w:i/>
                <w:color w:val="auto"/>
                <w:sz w:val="20"/>
                <w:szCs w:val="20"/>
              </w:rPr>
              <w:t>ắc quy định tại Điều 7, Điều 34 Nghị định này</w:t>
            </w:r>
            <w:r w:rsidRPr="007A5220">
              <w:rPr>
                <w:rFonts w:ascii="Times New Roman" w:hAnsi="Times New Roman" w:cs="Times New Roman"/>
                <w:b/>
                <w:bCs/>
                <w:i/>
                <w:color w:val="auto"/>
                <w:sz w:val="20"/>
                <w:szCs w:val="20"/>
                <w:lang w:val="en-GB"/>
              </w:rPr>
              <w:t>. </w:t>
            </w:r>
            <w:proofErr w:type="spellStart"/>
            <w:r w:rsidRPr="007A5220">
              <w:rPr>
                <w:rFonts w:ascii="Times New Roman" w:hAnsi="Times New Roman" w:cs="Times New Roman"/>
                <w:b/>
                <w:bCs/>
                <w:i/>
                <w:color w:val="auto"/>
                <w:sz w:val="20"/>
                <w:szCs w:val="20"/>
                <w:lang w:val="en-GB"/>
              </w:rPr>
              <w:t>Cơ</w:t>
            </w:r>
            <w:proofErr w:type="spellEnd"/>
            <w:r w:rsidRPr="007A5220">
              <w:rPr>
                <w:rFonts w:ascii="Times New Roman" w:hAnsi="Times New Roman" w:cs="Times New Roman"/>
                <w:b/>
                <w:bCs/>
                <w:i/>
                <w:color w:val="auto"/>
                <w:sz w:val="20"/>
                <w:szCs w:val="20"/>
                <w:lang w:val="en-GB"/>
              </w:rPr>
              <w:t xml:space="preserve"> </w:t>
            </w:r>
            <w:proofErr w:type="spellStart"/>
            <w:r w:rsidRPr="007A5220">
              <w:rPr>
                <w:rFonts w:ascii="Times New Roman" w:hAnsi="Times New Roman" w:cs="Times New Roman"/>
                <w:b/>
                <w:bCs/>
                <w:i/>
                <w:color w:val="auto"/>
                <w:sz w:val="20"/>
                <w:szCs w:val="20"/>
                <w:lang w:val="en-GB"/>
              </w:rPr>
              <w:t>quan</w:t>
            </w:r>
            <w:proofErr w:type="spellEnd"/>
            <w:r w:rsidRPr="007A5220">
              <w:rPr>
                <w:rFonts w:ascii="Times New Roman" w:hAnsi="Times New Roman" w:cs="Times New Roman"/>
                <w:b/>
                <w:bCs/>
                <w:i/>
                <w:color w:val="auto"/>
                <w:sz w:val="20"/>
                <w:szCs w:val="20"/>
                <w:lang w:val="en-GB"/>
              </w:rPr>
              <w:t xml:space="preserve"> </w:t>
            </w:r>
            <w:proofErr w:type="spellStart"/>
            <w:r w:rsidRPr="007A5220">
              <w:rPr>
                <w:rFonts w:ascii="Times New Roman" w:hAnsi="Times New Roman" w:cs="Times New Roman"/>
                <w:b/>
                <w:bCs/>
                <w:i/>
                <w:color w:val="auto"/>
                <w:sz w:val="20"/>
                <w:szCs w:val="20"/>
                <w:lang w:val="en-GB"/>
              </w:rPr>
              <w:t>thuế</w:t>
            </w:r>
            <w:proofErr w:type="spellEnd"/>
            <w:r w:rsidRPr="007A5220">
              <w:rPr>
                <w:rFonts w:ascii="Times New Roman" w:hAnsi="Times New Roman" w:cs="Times New Roman"/>
                <w:b/>
                <w:bCs/>
                <w:i/>
                <w:color w:val="auto"/>
                <w:sz w:val="20"/>
                <w:szCs w:val="20"/>
                <w:lang w:val="en-GB"/>
              </w:rPr>
              <w:t xml:space="preserve"> </w:t>
            </w:r>
            <w:proofErr w:type="spellStart"/>
            <w:r w:rsidRPr="007A5220">
              <w:rPr>
                <w:rFonts w:ascii="Times New Roman" w:hAnsi="Times New Roman" w:cs="Times New Roman"/>
                <w:b/>
                <w:bCs/>
                <w:i/>
                <w:color w:val="auto"/>
                <w:sz w:val="20"/>
                <w:szCs w:val="20"/>
                <w:lang w:val="en-GB"/>
              </w:rPr>
              <w:t>chủ</w:t>
            </w:r>
            <w:proofErr w:type="spellEnd"/>
            <w:r w:rsidRPr="007A5220">
              <w:rPr>
                <w:rFonts w:ascii="Times New Roman" w:hAnsi="Times New Roman" w:cs="Times New Roman"/>
                <w:b/>
                <w:bCs/>
                <w:i/>
                <w:color w:val="auto"/>
                <w:sz w:val="20"/>
                <w:szCs w:val="20"/>
                <w:lang w:val="en-GB"/>
              </w:rPr>
              <w:t xml:space="preserve"> </w:t>
            </w:r>
            <w:proofErr w:type="spellStart"/>
            <w:r w:rsidRPr="007A5220">
              <w:rPr>
                <w:rFonts w:ascii="Times New Roman" w:hAnsi="Times New Roman" w:cs="Times New Roman"/>
                <w:b/>
                <w:bCs/>
                <w:i/>
                <w:color w:val="auto"/>
                <w:sz w:val="20"/>
                <w:szCs w:val="20"/>
                <w:lang w:val="en-GB"/>
              </w:rPr>
              <w:t>trì</w:t>
            </w:r>
            <w:proofErr w:type="spellEnd"/>
            <w:r w:rsidRPr="007A5220">
              <w:rPr>
                <w:rFonts w:ascii="Times New Roman" w:hAnsi="Times New Roman" w:cs="Times New Roman"/>
                <w:b/>
                <w:bCs/>
                <w:i/>
                <w:color w:val="auto"/>
                <w:sz w:val="20"/>
                <w:szCs w:val="20"/>
                <w:lang w:val="en-GB"/>
              </w:rPr>
              <w:t xml:space="preserve">, </w:t>
            </w:r>
            <w:proofErr w:type="spellStart"/>
            <w:r w:rsidRPr="007A5220">
              <w:rPr>
                <w:rFonts w:ascii="Times New Roman" w:hAnsi="Times New Roman" w:cs="Times New Roman"/>
                <w:b/>
                <w:bCs/>
                <w:i/>
                <w:color w:val="auto"/>
                <w:sz w:val="20"/>
                <w:szCs w:val="20"/>
                <w:lang w:val="en-GB"/>
              </w:rPr>
              <w:t>phối</w:t>
            </w:r>
            <w:proofErr w:type="spellEnd"/>
            <w:r w:rsidRPr="007A5220">
              <w:rPr>
                <w:rFonts w:ascii="Times New Roman" w:hAnsi="Times New Roman" w:cs="Times New Roman"/>
                <w:b/>
                <w:bCs/>
                <w:i/>
                <w:color w:val="auto"/>
                <w:sz w:val="20"/>
                <w:szCs w:val="20"/>
                <w:lang w:val="en-GB"/>
              </w:rPr>
              <w:t xml:space="preserve"> </w:t>
            </w:r>
            <w:proofErr w:type="spellStart"/>
            <w:r w:rsidRPr="007A5220">
              <w:rPr>
                <w:rFonts w:ascii="Times New Roman" w:hAnsi="Times New Roman" w:cs="Times New Roman"/>
                <w:b/>
                <w:bCs/>
                <w:i/>
                <w:color w:val="auto"/>
                <w:sz w:val="20"/>
                <w:szCs w:val="20"/>
                <w:lang w:val="en-GB"/>
              </w:rPr>
              <w:t>hợp</w:t>
            </w:r>
            <w:proofErr w:type="spellEnd"/>
            <w:r w:rsidRPr="007A5220">
              <w:rPr>
                <w:rFonts w:ascii="Times New Roman" w:hAnsi="Times New Roman" w:cs="Times New Roman"/>
                <w:b/>
                <w:bCs/>
                <w:i/>
                <w:color w:val="auto"/>
                <w:sz w:val="20"/>
                <w:szCs w:val="20"/>
                <w:lang w:val="en-GB"/>
              </w:rPr>
              <w:t xml:space="preserve"> </w:t>
            </w:r>
            <w:proofErr w:type="spellStart"/>
            <w:r w:rsidRPr="007A5220">
              <w:rPr>
                <w:rFonts w:ascii="Times New Roman" w:hAnsi="Times New Roman" w:cs="Times New Roman"/>
                <w:b/>
                <w:bCs/>
                <w:i/>
                <w:color w:val="auto"/>
                <w:sz w:val="20"/>
                <w:szCs w:val="20"/>
                <w:lang w:val="en-GB"/>
              </w:rPr>
              <w:t>với</w:t>
            </w:r>
            <w:proofErr w:type="spellEnd"/>
            <w:r w:rsidRPr="007A5220">
              <w:rPr>
                <w:rFonts w:ascii="Times New Roman" w:hAnsi="Times New Roman" w:cs="Times New Roman"/>
                <w:b/>
                <w:bCs/>
                <w:i/>
                <w:color w:val="auto"/>
                <w:sz w:val="20"/>
                <w:szCs w:val="20"/>
                <w:lang w:val="en-GB"/>
              </w:rPr>
              <w:t xml:space="preserve"> </w:t>
            </w:r>
            <w:proofErr w:type="spellStart"/>
            <w:r w:rsidRPr="007A5220">
              <w:rPr>
                <w:rFonts w:ascii="Times New Roman" w:hAnsi="Times New Roman" w:cs="Times New Roman"/>
                <w:b/>
                <w:bCs/>
                <w:i/>
                <w:color w:val="auto"/>
                <w:sz w:val="20"/>
                <w:szCs w:val="20"/>
                <w:lang w:val="en-GB"/>
              </w:rPr>
              <w:t>cơ</w:t>
            </w:r>
            <w:proofErr w:type="spellEnd"/>
            <w:r w:rsidRPr="007A5220">
              <w:rPr>
                <w:rFonts w:ascii="Times New Roman" w:hAnsi="Times New Roman" w:cs="Times New Roman"/>
                <w:b/>
                <w:bCs/>
                <w:i/>
                <w:color w:val="auto"/>
                <w:sz w:val="20"/>
                <w:szCs w:val="20"/>
                <w:lang w:val="en-GB"/>
              </w:rPr>
              <w:t xml:space="preserve"> </w:t>
            </w:r>
            <w:proofErr w:type="spellStart"/>
            <w:r w:rsidRPr="007A5220">
              <w:rPr>
                <w:rFonts w:ascii="Times New Roman" w:hAnsi="Times New Roman" w:cs="Times New Roman"/>
                <w:b/>
                <w:bCs/>
                <w:i/>
                <w:color w:val="auto"/>
                <w:sz w:val="20"/>
                <w:szCs w:val="20"/>
                <w:lang w:val="en-GB"/>
              </w:rPr>
              <w:t>quan</w:t>
            </w:r>
            <w:proofErr w:type="spellEnd"/>
            <w:r w:rsidRPr="007A5220">
              <w:rPr>
                <w:rFonts w:ascii="Times New Roman" w:hAnsi="Times New Roman" w:cs="Times New Roman"/>
                <w:b/>
                <w:bCs/>
                <w:i/>
                <w:color w:val="auto"/>
                <w:sz w:val="20"/>
                <w:szCs w:val="20"/>
                <w:lang w:val="en-GB"/>
              </w:rPr>
              <w:t xml:space="preserve"> </w:t>
            </w:r>
            <w:proofErr w:type="spellStart"/>
            <w:r w:rsidRPr="007A5220">
              <w:rPr>
                <w:rFonts w:ascii="Times New Roman" w:hAnsi="Times New Roman" w:cs="Times New Roman"/>
                <w:b/>
                <w:bCs/>
                <w:i/>
                <w:color w:val="auto"/>
                <w:sz w:val="20"/>
                <w:szCs w:val="20"/>
                <w:lang w:val="en-GB"/>
              </w:rPr>
              <w:t>có</w:t>
            </w:r>
            <w:proofErr w:type="spellEnd"/>
            <w:r w:rsidRPr="007A5220">
              <w:rPr>
                <w:rFonts w:ascii="Times New Roman" w:hAnsi="Times New Roman" w:cs="Times New Roman"/>
                <w:b/>
                <w:bCs/>
                <w:i/>
                <w:color w:val="auto"/>
                <w:sz w:val="20"/>
                <w:szCs w:val="20"/>
                <w:lang w:val="en-GB"/>
              </w:rPr>
              <w:t xml:space="preserve"> </w:t>
            </w:r>
            <w:proofErr w:type="spellStart"/>
            <w:r w:rsidRPr="007A5220">
              <w:rPr>
                <w:rFonts w:ascii="Times New Roman" w:hAnsi="Times New Roman" w:cs="Times New Roman"/>
                <w:b/>
                <w:bCs/>
                <w:i/>
                <w:color w:val="auto"/>
                <w:sz w:val="20"/>
                <w:szCs w:val="20"/>
                <w:lang w:val="en-GB"/>
              </w:rPr>
              <w:t>chức</w:t>
            </w:r>
            <w:proofErr w:type="spellEnd"/>
            <w:r w:rsidRPr="007A5220">
              <w:rPr>
                <w:rFonts w:ascii="Times New Roman" w:hAnsi="Times New Roman" w:cs="Times New Roman"/>
                <w:b/>
                <w:bCs/>
                <w:i/>
                <w:color w:val="auto"/>
                <w:sz w:val="20"/>
                <w:szCs w:val="20"/>
                <w:lang w:val="en-GB"/>
              </w:rPr>
              <w:t xml:space="preserve"> </w:t>
            </w:r>
            <w:proofErr w:type="spellStart"/>
            <w:r w:rsidRPr="007A5220">
              <w:rPr>
                <w:rFonts w:ascii="Times New Roman" w:hAnsi="Times New Roman" w:cs="Times New Roman"/>
                <w:b/>
                <w:bCs/>
                <w:i/>
                <w:color w:val="auto"/>
                <w:sz w:val="20"/>
                <w:szCs w:val="20"/>
                <w:lang w:val="en-GB"/>
              </w:rPr>
              <w:t>năng</w:t>
            </w:r>
            <w:proofErr w:type="spellEnd"/>
            <w:r w:rsidRPr="007A5220">
              <w:rPr>
                <w:rFonts w:ascii="Times New Roman" w:hAnsi="Times New Roman" w:cs="Times New Roman"/>
                <w:b/>
                <w:bCs/>
                <w:i/>
                <w:color w:val="auto"/>
                <w:sz w:val="20"/>
                <w:szCs w:val="20"/>
                <w:lang w:val="en-GB"/>
              </w:rPr>
              <w:t xml:space="preserve"> </w:t>
            </w:r>
            <w:proofErr w:type="spellStart"/>
            <w:r w:rsidRPr="007A5220">
              <w:rPr>
                <w:rFonts w:ascii="Times New Roman" w:hAnsi="Times New Roman" w:cs="Times New Roman"/>
                <w:b/>
                <w:bCs/>
                <w:i/>
                <w:color w:val="auto"/>
                <w:sz w:val="20"/>
                <w:szCs w:val="20"/>
                <w:lang w:val="en-GB"/>
              </w:rPr>
              <w:t>quản</w:t>
            </w:r>
            <w:proofErr w:type="spellEnd"/>
            <w:r w:rsidRPr="007A5220">
              <w:rPr>
                <w:rFonts w:ascii="Times New Roman" w:hAnsi="Times New Roman" w:cs="Times New Roman"/>
                <w:b/>
                <w:bCs/>
                <w:i/>
                <w:color w:val="auto"/>
                <w:sz w:val="20"/>
                <w:szCs w:val="20"/>
                <w:lang w:val="en-GB"/>
              </w:rPr>
              <w:t xml:space="preserve"> </w:t>
            </w:r>
            <w:proofErr w:type="spellStart"/>
            <w:r w:rsidRPr="007A5220">
              <w:rPr>
                <w:rFonts w:ascii="Times New Roman" w:hAnsi="Times New Roman" w:cs="Times New Roman"/>
                <w:b/>
                <w:bCs/>
                <w:i/>
                <w:color w:val="auto"/>
                <w:sz w:val="20"/>
                <w:szCs w:val="20"/>
                <w:lang w:val="en-GB"/>
              </w:rPr>
              <w:t>lý</w:t>
            </w:r>
            <w:proofErr w:type="spellEnd"/>
            <w:r w:rsidRPr="007A5220">
              <w:rPr>
                <w:rFonts w:ascii="Times New Roman" w:hAnsi="Times New Roman" w:cs="Times New Roman"/>
                <w:b/>
                <w:bCs/>
                <w:i/>
                <w:color w:val="auto"/>
                <w:sz w:val="20"/>
                <w:szCs w:val="20"/>
                <w:lang w:val="en-GB"/>
              </w:rPr>
              <w:t xml:space="preserve"> </w:t>
            </w:r>
            <w:proofErr w:type="spellStart"/>
            <w:r w:rsidRPr="007A5220">
              <w:rPr>
                <w:rFonts w:ascii="Times New Roman" w:hAnsi="Times New Roman" w:cs="Times New Roman"/>
                <w:b/>
                <w:bCs/>
                <w:i/>
                <w:color w:val="auto"/>
                <w:sz w:val="20"/>
                <w:szCs w:val="20"/>
                <w:lang w:val="en-GB"/>
              </w:rPr>
              <w:t>đất</w:t>
            </w:r>
            <w:proofErr w:type="spellEnd"/>
            <w:r w:rsidRPr="007A5220">
              <w:rPr>
                <w:rFonts w:ascii="Times New Roman" w:hAnsi="Times New Roman" w:cs="Times New Roman"/>
                <w:b/>
                <w:bCs/>
                <w:i/>
                <w:color w:val="auto"/>
                <w:sz w:val="20"/>
                <w:szCs w:val="20"/>
                <w:lang w:val="en-GB"/>
              </w:rPr>
              <w:t xml:space="preserve"> </w:t>
            </w:r>
            <w:proofErr w:type="spellStart"/>
            <w:r w:rsidRPr="007A5220">
              <w:rPr>
                <w:rFonts w:ascii="Times New Roman" w:hAnsi="Times New Roman" w:cs="Times New Roman"/>
                <w:b/>
                <w:bCs/>
                <w:i/>
                <w:color w:val="auto"/>
                <w:sz w:val="20"/>
                <w:szCs w:val="20"/>
                <w:lang w:val="en-GB"/>
              </w:rPr>
              <w:t>đai</w:t>
            </w:r>
            <w:proofErr w:type="spellEnd"/>
            <w:r w:rsidRPr="007A5220">
              <w:rPr>
                <w:rFonts w:ascii="Times New Roman" w:hAnsi="Times New Roman" w:cs="Times New Roman"/>
                <w:b/>
                <w:bCs/>
                <w:i/>
                <w:color w:val="auto"/>
                <w:sz w:val="20"/>
                <w:szCs w:val="20"/>
                <w:lang w:val="en-GB"/>
              </w:rPr>
              <w:t xml:space="preserve"> </w:t>
            </w:r>
            <w:proofErr w:type="spellStart"/>
            <w:r w:rsidRPr="007A5220">
              <w:rPr>
                <w:rFonts w:ascii="Times New Roman" w:hAnsi="Times New Roman" w:cs="Times New Roman"/>
                <w:b/>
                <w:bCs/>
                <w:i/>
                <w:color w:val="auto"/>
                <w:sz w:val="20"/>
                <w:szCs w:val="20"/>
                <w:lang w:val="en-GB"/>
              </w:rPr>
              <w:t>xác</w:t>
            </w:r>
            <w:proofErr w:type="spellEnd"/>
            <w:r w:rsidRPr="007A5220">
              <w:rPr>
                <w:rFonts w:ascii="Times New Roman" w:hAnsi="Times New Roman" w:cs="Times New Roman"/>
                <w:b/>
                <w:bCs/>
                <w:i/>
                <w:color w:val="auto"/>
                <w:sz w:val="20"/>
                <w:szCs w:val="20"/>
                <w:lang w:val="en-GB"/>
              </w:rPr>
              <w:t xml:space="preserve"> </w:t>
            </w:r>
            <w:proofErr w:type="spellStart"/>
            <w:r w:rsidRPr="007A5220">
              <w:rPr>
                <w:rFonts w:ascii="Times New Roman" w:hAnsi="Times New Roman" w:cs="Times New Roman"/>
                <w:b/>
                <w:bCs/>
                <w:i/>
                <w:color w:val="auto"/>
                <w:sz w:val="20"/>
                <w:szCs w:val="20"/>
                <w:lang w:val="en-GB"/>
              </w:rPr>
              <w:t>định</w:t>
            </w:r>
            <w:proofErr w:type="spellEnd"/>
            <w:r w:rsidRPr="007A5220">
              <w:rPr>
                <w:rFonts w:ascii="Times New Roman" w:hAnsi="Times New Roman" w:cs="Times New Roman"/>
                <w:b/>
                <w:bCs/>
                <w:i/>
                <w:color w:val="auto"/>
                <w:sz w:val="20"/>
                <w:szCs w:val="20"/>
                <w:shd w:val="clear" w:color="auto" w:fill="FFFFFF"/>
              </w:rPr>
              <w:t xml:space="preserve"> khoản tiền tổ chức kinh tế đã trả để nhận chuyển nhượng quyền sử dụng đất được trừ vào số tiền sử dụng đất, tiền thuê đất phải nộp</w:t>
            </w:r>
            <w:r w:rsidRPr="007A5220">
              <w:rPr>
                <w:rFonts w:ascii="Times New Roman" w:hAnsi="Times New Roman" w:cs="Times New Roman"/>
                <w:b/>
                <w:bCs/>
                <w:i/>
                <w:color w:val="auto"/>
                <w:sz w:val="20"/>
                <w:szCs w:val="20"/>
                <w:lang w:val="en-GB"/>
              </w:rPr>
              <w:t xml:space="preserve"> (</w:t>
            </w:r>
            <w:proofErr w:type="spellStart"/>
            <w:r w:rsidRPr="007A5220">
              <w:rPr>
                <w:rFonts w:ascii="Times New Roman" w:hAnsi="Times New Roman" w:cs="Times New Roman"/>
                <w:b/>
                <w:bCs/>
                <w:i/>
                <w:color w:val="auto"/>
                <w:sz w:val="20"/>
                <w:szCs w:val="20"/>
                <w:lang w:val="en-GB"/>
              </w:rPr>
              <w:t>tiền</w:t>
            </w:r>
            <w:proofErr w:type="spellEnd"/>
            <w:r w:rsidRPr="007A5220">
              <w:rPr>
                <w:rFonts w:ascii="Times New Roman" w:hAnsi="Times New Roman" w:cs="Times New Roman"/>
                <w:b/>
                <w:bCs/>
                <w:i/>
                <w:color w:val="auto"/>
                <w:sz w:val="20"/>
                <w:szCs w:val="20"/>
                <w:lang w:val="en-GB"/>
              </w:rPr>
              <w:t xml:space="preserve"> </w:t>
            </w:r>
            <w:r w:rsidRPr="007A5220">
              <w:rPr>
                <w:rFonts w:ascii="Times New Roman" w:hAnsi="Times New Roman" w:cs="Times New Roman"/>
                <w:b/>
                <w:bCs/>
                <w:i/>
                <w:color w:val="auto"/>
                <w:sz w:val="20"/>
                <w:szCs w:val="20"/>
              </w:rPr>
              <w:t>đất trước khi chuyển mục đích sử dụng đất) để làm cơ sở tính tiền sử dụng đất, tiền thuê đất khi chuyển mục đích sử dụng đất đối với trường hợp này.</w:t>
            </w:r>
            <w:r w:rsidRPr="0056213A">
              <w:rPr>
                <w:rFonts w:ascii="Times New Roman" w:hAnsi="Times New Roman" w:cs="Times New Roman"/>
                <w:color w:val="auto"/>
                <w:sz w:val="20"/>
                <w:szCs w:val="20"/>
                <w:lang w:val="nb-NO"/>
              </w:rPr>
              <w:t>”</w:t>
            </w:r>
          </w:p>
        </w:tc>
        <w:tc>
          <w:tcPr>
            <w:tcW w:w="1269" w:type="pct"/>
            <w:shd w:val="clear" w:color="auto" w:fill="FFFFFF"/>
          </w:tcPr>
          <w:p w14:paraId="6DBEBE00" w14:textId="77777777" w:rsidR="00F31681" w:rsidRPr="0056213A" w:rsidRDefault="00F31681" w:rsidP="00F31681">
            <w:pPr>
              <w:spacing w:before="60" w:after="60"/>
              <w:ind w:right="41" w:firstLine="62"/>
              <w:jc w:val="both"/>
              <w:rPr>
                <w:rFonts w:ascii="Times New Roman" w:hAnsi="Times New Roman" w:cs="Times New Roman"/>
                <w:color w:val="auto"/>
                <w:sz w:val="20"/>
                <w:szCs w:val="20"/>
                <w:lang w:val="en-US"/>
              </w:rPr>
            </w:pPr>
            <w:proofErr w:type="spellStart"/>
            <w:r w:rsidRPr="0056213A">
              <w:rPr>
                <w:rFonts w:ascii="Times New Roman" w:hAnsi="Times New Roman" w:cs="Times New Roman"/>
                <w:color w:val="auto"/>
                <w:sz w:val="20"/>
                <w:szCs w:val="20"/>
                <w:lang w:val="en-US"/>
              </w:rPr>
              <w:lastRenderedPageBreak/>
              <w:t>Bổ</w:t>
            </w:r>
            <w:proofErr w:type="spellEnd"/>
            <w:r w:rsidRPr="0056213A">
              <w:rPr>
                <w:rFonts w:ascii="Times New Roman" w:hAnsi="Times New Roman" w:cs="Times New Roman"/>
                <w:color w:val="auto"/>
                <w:sz w:val="20"/>
                <w:szCs w:val="20"/>
                <w:lang w:val="en-US"/>
              </w:rPr>
              <w:t xml:space="preserve"> sung </w:t>
            </w:r>
            <w:proofErr w:type="spellStart"/>
            <w:r w:rsidRPr="0056213A">
              <w:rPr>
                <w:rFonts w:ascii="Times New Roman" w:hAnsi="Times New Roman" w:cs="Times New Roman"/>
                <w:color w:val="auto"/>
                <w:sz w:val="20"/>
                <w:szCs w:val="20"/>
                <w:lang w:val="en-US"/>
              </w:rPr>
              <w:t>quy</w:t>
            </w:r>
            <w:proofErr w:type="spellEnd"/>
            <w:r w:rsidRPr="0056213A">
              <w:rPr>
                <w:rFonts w:ascii="Times New Roman" w:hAnsi="Times New Roman" w:cs="Times New Roman"/>
                <w:color w:val="auto"/>
                <w:sz w:val="20"/>
                <w:szCs w:val="20"/>
                <w:lang w:val="en-US"/>
              </w:rPr>
              <w:t xml:space="preserve"> </w:t>
            </w:r>
            <w:proofErr w:type="spellStart"/>
            <w:r w:rsidRPr="0056213A">
              <w:rPr>
                <w:rFonts w:ascii="Times New Roman" w:hAnsi="Times New Roman" w:cs="Times New Roman"/>
                <w:color w:val="auto"/>
                <w:sz w:val="20"/>
                <w:szCs w:val="20"/>
                <w:lang w:val="en-US"/>
              </w:rPr>
              <w:t>đinh</w:t>
            </w:r>
            <w:proofErr w:type="spellEnd"/>
            <w:r w:rsidRPr="0056213A">
              <w:rPr>
                <w:rFonts w:ascii="Times New Roman" w:hAnsi="Times New Roman" w:cs="Times New Roman"/>
                <w:color w:val="auto"/>
                <w:sz w:val="20"/>
                <w:szCs w:val="20"/>
                <w:lang w:val="en-US"/>
              </w:rPr>
              <w:t xml:space="preserve"> </w:t>
            </w:r>
            <w:proofErr w:type="spellStart"/>
            <w:r w:rsidRPr="0056213A">
              <w:rPr>
                <w:rFonts w:ascii="Times New Roman" w:hAnsi="Times New Roman" w:cs="Times New Roman"/>
                <w:color w:val="auto"/>
                <w:sz w:val="20"/>
                <w:szCs w:val="20"/>
                <w:lang w:val="en-US"/>
              </w:rPr>
              <w:t>xử</w:t>
            </w:r>
            <w:proofErr w:type="spellEnd"/>
            <w:r w:rsidRPr="0056213A">
              <w:rPr>
                <w:rFonts w:ascii="Times New Roman" w:hAnsi="Times New Roman" w:cs="Times New Roman"/>
                <w:color w:val="auto"/>
                <w:sz w:val="20"/>
                <w:szCs w:val="20"/>
                <w:lang w:val="en-US"/>
              </w:rPr>
              <w:t xml:space="preserve"> </w:t>
            </w:r>
            <w:proofErr w:type="spellStart"/>
            <w:r w:rsidRPr="0056213A">
              <w:rPr>
                <w:rFonts w:ascii="Times New Roman" w:hAnsi="Times New Roman" w:cs="Times New Roman"/>
                <w:color w:val="auto"/>
                <w:sz w:val="20"/>
                <w:szCs w:val="20"/>
                <w:lang w:val="en-US"/>
              </w:rPr>
              <w:t>lý</w:t>
            </w:r>
            <w:proofErr w:type="spellEnd"/>
            <w:r w:rsidRPr="0056213A">
              <w:rPr>
                <w:rFonts w:ascii="Times New Roman" w:hAnsi="Times New Roman" w:cs="Times New Roman"/>
                <w:color w:val="auto"/>
                <w:sz w:val="20"/>
                <w:szCs w:val="20"/>
                <w:lang w:val="en-US"/>
              </w:rPr>
              <w:t xml:space="preserve"> </w:t>
            </w:r>
            <w:proofErr w:type="spellStart"/>
            <w:r w:rsidRPr="0056213A">
              <w:rPr>
                <w:rFonts w:ascii="Times New Roman" w:hAnsi="Times New Roman" w:cs="Times New Roman"/>
                <w:color w:val="auto"/>
                <w:sz w:val="20"/>
                <w:szCs w:val="20"/>
                <w:lang w:val="en-US"/>
              </w:rPr>
              <w:t>đối</w:t>
            </w:r>
            <w:proofErr w:type="spellEnd"/>
            <w:r w:rsidRPr="0056213A">
              <w:rPr>
                <w:rFonts w:ascii="Times New Roman" w:hAnsi="Times New Roman" w:cs="Times New Roman"/>
                <w:color w:val="auto"/>
                <w:sz w:val="20"/>
                <w:szCs w:val="20"/>
                <w:lang w:val="en-US"/>
              </w:rPr>
              <w:t xml:space="preserve"> </w:t>
            </w:r>
            <w:proofErr w:type="spellStart"/>
            <w:r w:rsidRPr="0056213A">
              <w:rPr>
                <w:rFonts w:ascii="Times New Roman" w:hAnsi="Times New Roman" w:cs="Times New Roman"/>
                <w:color w:val="auto"/>
                <w:sz w:val="20"/>
                <w:szCs w:val="20"/>
                <w:lang w:val="en-US"/>
              </w:rPr>
              <w:t>với</w:t>
            </w:r>
            <w:proofErr w:type="spellEnd"/>
            <w:r w:rsidRPr="0056213A">
              <w:rPr>
                <w:rFonts w:ascii="Times New Roman" w:hAnsi="Times New Roman" w:cs="Times New Roman"/>
                <w:color w:val="auto"/>
                <w:sz w:val="20"/>
                <w:szCs w:val="20"/>
                <w:lang w:val="en-US"/>
              </w:rPr>
              <w:t xml:space="preserve"> </w:t>
            </w:r>
            <w:proofErr w:type="spellStart"/>
            <w:r w:rsidRPr="0056213A">
              <w:rPr>
                <w:rFonts w:ascii="Times New Roman" w:hAnsi="Times New Roman" w:cs="Times New Roman"/>
                <w:color w:val="auto"/>
                <w:sz w:val="20"/>
                <w:szCs w:val="20"/>
                <w:lang w:val="en-US"/>
              </w:rPr>
              <w:t>trường</w:t>
            </w:r>
            <w:proofErr w:type="spellEnd"/>
            <w:r w:rsidRPr="0056213A">
              <w:rPr>
                <w:rFonts w:ascii="Times New Roman" w:hAnsi="Times New Roman" w:cs="Times New Roman"/>
                <w:color w:val="auto"/>
                <w:sz w:val="20"/>
                <w:szCs w:val="20"/>
                <w:lang w:val="en-US"/>
              </w:rPr>
              <w:t xml:space="preserve"> </w:t>
            </w:r>
            <w:proofErr w:type="spellStart"/>
            <w:r w:rsidRPr="0056213A">
              <w:rPr>
                <w:rFonts w:ascii="Times New Roman" w:hAnsi="Times New Roman" w:cs="Times New Roman"/>
                <w:color w:val="auto"/>
                <w:sz w:val="20"/>
                <w:szCs w:val="20"/>
                <w:lang w:val="en-US"/>
              </w:rPr>
              <w:t>hợp</w:t>
            </w:r>
            <w:proofErr w:type="spellEnd"/>
            <w:r w:rsidRPr="0056213A">
              <w:rPr>
                <w:rFonts w:ascii="Times New Roman" w:hAnsi="Times New Roman" w:cs="Times New Roman"/>
                <w:color w:val="auto"/>
                <w:sz w:val="20"/>
                <w:szCs w:val="20"/>
                <w:lang w:val="en-US"/>
              </w:rPr>
              <w:t xml:space="preserve"> </w:t>
            </w:r>
            <w:r w:rsidRPr="0056213A">
              <w:rPr>
                <w:rFonts w:ascii="Times New Roman" w:eastAsia="MS Mincho" w:hAnsi="Times New Roman"/>
                <w:color w:val="auto"/>
                <w:sz w:val="20"/>
                <w:szCs w:val="20"/>
                <w:shd w:val="clear" w:color="auto" w:fill="FFFFFF"/>
              </w:rPr>
              <w:t>tổ chức kinh tế nhận chuyển nhượng quyền sử dụng đất hợp pháp của tổ chức, cá nhân để thực hiện dự án đầu tư</w:t>
            </w:r>
            <w:r w:rsidRPr="0056213A">
              <w:rPr>
                <w:rFonts w:ascii="Times New Roman" w:eastAsia="MS Mincho" w:hAnsi="Times New Roman"/>
                <w:color w:val="auto"/>
                <w:sz w:val="20"/>
                <w:szCs w:val="20"/>
                <w:shd w:val="clear" w:color="auto" w:fill="FFFFFF"/>
                <w:lang w:val="en-US"/>
              </w:rPr>
              <w:t xml:space="preserve"> </w:t>
            </w:r>
            <w:r w:rsidRPr="0056213A">
              <w:rPr>
                <w:rFonts w:ascii="Times New Roman" w:eastAsia="MS Mincho" w:hAnsi="Times New Roman"/>
                <w:color w:val="auto"/>
                <w:sz w:val="20"/>
                <w:szCs w:val="20"/>
                <w:shd w:val="clear" w:color="auto" w:fill="FFFFFF"/>
              </w:rPr>
              <w:t xml:space="preserve">mà phải chuyển mục đích sử dụng đất </w:t>
            </w:r>
            <w:proofErr w:type="spellStart"/>
            <w:r w:rsidRPr="0056213A">
              <w:rPr>
                <w:rFonts w:ascii="Times New Roman" w:eastAsia="MS Mincho" w:hAnsi="Times New Roman"/>
                <w:color w:val="auto"/>
                <w:sz w:val="20"/>
                <w:szCs w:val="20"/>
                <w:shd w:val="clear" w:color="auto" w:fill="FFFFFF"/>
                <w:lang w:val="en-US"/>
              </w:rPr>
              <w:t>từ</w:t>
            </w:r>
            <w:proofErr w:type="spellEnd"/>
            <w:r w:rsidRPr="0056213A">
              <w:rPr>
                <w:rFonts w:ascii="Times New Roman" w:eastAsia="MS Mincho" w:hAnsi="Times New Roman"/>
                <w:color w:val="auto"/>
                <w:sz w:val="20"/>
                <w:szCs w:val="20"/>
                <w:shd w:val="clear" w:color="auto" w:fill="FFFFFF"/>
                <w:lang w:val="en-US"/>
              </w:rPr>
              <w:t xml:space="preserve"> </w:t>
            </w:r>
            <w:proofErr w:type="spellStart"/>
            <w:r w:rsidRPr="0056213A">
              <w:rPr>
                <w:rFonts w:ascii="Times New Roman" w:eastAsia="MS Mincho" w:hAnsi="Times New Roman"/>
                <w:color w:val="auto"/>
                <w:sz w:val="20"/>
                <w:szCs w:val="20"/>
                <w:shd w:val="clear" w:color="auto" w:fill="FFFFFF"/>
                <w:lang w:val="en-US"/>
              </w:rPr>
              <w:t>trước</w:t>
            </w:r>
            <w:proofErr w:type="spellEnd"/>
            <w:r w:rsidRPr="0056213A">
              <w:rPr>
                <w:rFonts w:ascii="Times New Roman" w:eastAsia="MS Mincho" w:hAnsi="Times New Roman"/>
                <w:color w:val="auto"/>
                <w:sz w:val="20"/>
                <w:szCs w:val="20"/>
                <w:shd w:val="clear" w:color="auto" w:fill="FFFFFF"/>
                <w:lang w:val="en-US"/>
              </w:rPr>
              <w:t xml:space="preserve"> </w:t>
            </w:r>
            <w:proofErr w:type="spellStart"/>
            <w:r w:rsidRPr="0056213A">
              <w:rPr>
                <w:rFonts w:ascii="Times New Roman" w:eastAsia="MS Mincho" w:hAnsi="Times New Roman"/>
                <w:color w:val="auto"/>
                <w:sz w:val="20"/>
                <w:szCs w:val="20"/>
                <w:shd w:val="clear" w:color="auto" w:fill="FFFFFF"/>
                <w:lang w:val="en-US"/>
              </w:rPr>
              <w:t>ngày</w:t>
            </w:r>
            <w:proofErr w:type="spellEnd"/>
            <w:r w:rsidRPr="0056213A">
              <w:rPr>
                <w:rFonts w:ascii="Times New Roman" w:eastAsia="MS Mincho" w:hAnsi="Times New Roman"/>
                <w:color w:val="auto"/>
                <w:sz w:val="20"/>
                <w:szCs w:val="20"/>
                <w:shd w:val="clear" w:color="auto" w:fill="FFFFFF"/>
                <w:lang w:val="en-US"/>
              </w:rPr>
              <w:t xml:space="preserve"> </w:t>
            </w:r>
            <w:proofErr w:type="spellStart"/>
            <w:r w:rsidRPr="0056213A">
              <w:rPr>
                <w:rFonts w:ascii="Times New Roman" w:eastAsia="MS Mincho" w:hAnsi="Times New Roman"/>
                <w:color w:val="auto"/>
                <w:sz w:val="20"/>
                <w:szCs w:val="20"/>
                <w:shd w:val="clear" w:color="auto" w:fill="FFFFFF"/>
                <w:lang w:val="en-US"/>
              </w:rPr>
              <w:t>Nghị</w:t>
            </w:r>
            <w:proofErr w:type="spellEnd"/>
            <w:r w:rsidRPr="0056213A">
              <w:rPr>
                <w:rFonts w:ascii="Times New Roman" w:eastAsia="MS Mincho" w:hAnsi="Times New Roman"/>
                <w:color w:val="auto"/>
                <w:sz w:val="20"/>
                <w:szCs w:val="20"/>
                <w:shd w:val="clear" w:color="auto" w:fill="FFFFFF"/>
                <w:lang w:val="en-US"/>
              </w:rPr>
              <w:t xml:space="preserve"> </w:t>
            </w:r>
            <w:proofErr w:type="spellStart"/>
            <w:r w:rsidRPr="0056213A">
              <w:rPr>
                <w:rFonts w:ascii="Times New Roman" w:eastAsia="MS Mincho" w:hAnsi="Times New Roman"/>
                <w:color w:val="auto"/>
                <w:sz w:val="20"/>
                <w:szCs w:val="20"/>
                <w:shd w:val="clear" w:color="auto" w:fill="FFFFFF"/>
                <w:lang w:val="en-US"/>
              </w:rPr>
              <w:t>định</w:t>
            </w:r>
            <w:proofErr w:type="spellEnd"/>
            <w:r w:rsidRPr="0056213A">
              <w:rPr>
                <w:rFonts w:ascii="Times New Roman" w:eastAsia="MS Mincho" w:hAnsi="Times New Roman"/>
                <w:color w:val="auto"/>
                <w:sz w:val="20"/>
                <w:szCs w:val="20"/>
                <w:shd w:val="clear" w:color="auto" w:fill="FFFFFF"/>
                <w:lang w:val="en-US"/>
              </w:rPr>
              <w:t xml:space="preserve"> </w:t>
            </w:r>
            <w:proofErr w:type="spellStart"/>
            <w:r w:rsidRPr="0056213A">
              <w:rPr>
                <w:rFonts w:ascii="Times New Roman" w:eastAsia="MS Mincho" w:hAnsi="Times New Roman"/>
                <w:color w:val="auto"/>
                <w:sz w:val="20"/>
                <w:szCs w:val="20"/>
                <w:shd w:val="clear" w:color="auto" w:fill="FFFFFF"/>
                <w:lang w:val="en-US"/>
              </w:rPr>
              <w:t>số</w:t>
            </w:r>
            <w:proofErr w:type="spellEnd"/>
            <w:r w:rsidRPr="0056213A">
              <w:rPr>
                <w:rFonts w:ascii="Times New Roman" w:eastAsia="MS Mincho" w:hAnsi="Times New Roman"/>
                <w:color w:val="auto"/>
                <w:sz w:val="20"/>
                <w:szCs w:val="20"/>
                <w:shd w:val="clear" w:color="auto" w:fill="FFFFFF"/>
                <w:lang w:val="en-US"/>
              </w:rPr>
              <w:t xml:space="preserve"> 103/2024/NĐ-CP </w:t>
            </w:r>
            <w:proofErr w:type="spellStart"/>
            <w:r w:rsidRPr="0056213A">
              <w:rPr>
                <w:rFonts w:ascii="Times New Roman" w:eastAsia="MS Mincho" w:hAnsi="Times New Roman"/>
                <w:color w:val="auto"/>
                <w:sz w:val="20"/>
                <w:szCs w:val="20"/>
                <w:shd w:val="clear" w:color="auto" w:fill="FFFFFF"/>
                <w:lang w:val="en-US"/>
              </w:rPr>
              <w:t>có</w:t>
            </w:r>
            <w:proofErr w:type="spellEnd"/>
            <w:r w:rsidRPr="0056213A">
              <w:rPr>
                <w:rFonts w:ascii="Times New Roman" w:eastAsia="MS Mincho" w:hAnsi="Times New Roman"/>
                <w:color w:val="auto"/>
                <w:sz w:val="20"/>
                <w:szCs w:val="20"/>
                <w:shd w:val="clear" w:color="auto" w:fill="FFFFFF"/>
                <w:lang w:val="en-US"/>
              </w:rPr>
              <w:t xml:space="preserve"> </w:t>
            </w:r>
            <w:proofErr w:type="spellStart"/>
            <w:r w:rsidRPr="0056213A">
              <w:rPr>
                <w:rFonts w:ascii="Times New Roman" w:eastAsia="MS Mincho" w:hAnsi="Times New Roman"/>
                <w:color w:val="auto"/>
                <w:sz w:val="20"/>
                <w:szCs w:val="20"/>
                <w:shd w:val="clear" w:color="auto" w:fill="FFFFFF"/>
                <w:lang w:val="en-US"/>
              </w:rPr>
              <w:t>hiệu</w:t>
            </w:r>
            <w:proofErr w:type="spellEnd"/>
            <w:r w:rsidRPr="0056213A">
              <w:rPr>
                <w:rFonts w:ascii="Times New Roman" w:eastAsia="MS Mincho" w:hAnsi="Times New Roman"/>
                <w:color w:val="auto"/>
                <w:sz w:val="20"/>
                <w:szCs w:val="20"/>
                <w:shd w:val="clear" w:color="auto" w:fill="FFFFFF"/>
                <w:lang w:val="en-US"/>
              </w:rPr>
              <w:t xml:space="preserve"> </w:t>
            </w:r>
            <w:proofErr w:type="spellStart"/>
            <w:r w:rsidRPr="0056213A">
              <w:rPr>
                <w:rFonts w:ascii="Times New Roman" w:eastAsia="MS Mincho" w:hAnsi="Times New Roman"/>
                <w:color w:val="auto"/>
                <w:sz w:val="20"/>
                <w:szCs w:val="20"/>
                <w:shd w:val="clear" w:color="auto" w:fill="FFFFFF"/>
                <w:lang w:val="en-US"/>
              </w:rPr>
              <w:t>lực</w:t>
            </w:r>
            <w:proofErr w:type="spellEnd"/>
            <w:r w:rsidRPr="0056213A">
              <w:rPr>
                <w:rFonts w:ascii="Times New Roman" w:eastAsia="MS Mincho" w:hAnsi="Times New Roman"/>
                <w:color w:val="auto"/>
                <w:sz w:val="20"/>
                <w:szCs w:val="20"/>
                <w:shd w:val="clear" w:color="auto" w:fill="FFFFFF"/>
                <w:lang w:val="en-US"/>
              </w:rPr>
              <w:t xml:space="preserve"> </w:t>
            </w:r>
            <w:proofErr w:type="spellStart"/>
            <w:r w:rsidRPr="0056213A">
              <w:rPr>
                <w:rFonts w:ascii="Times New Roman" w:eastAsia="MS Mincho" w:hAnsi="Times New Roman"/>
                <w:color w:val="auto"/>
                <w:sz w:val="20"/>
                <w:szCs w:val="20"/>
                <w:shd w:val="clear" w:color="auto" w:fill="FFFFFF"/>
                <w:lang w:val="en-US"/>
              </w:rPr>
              <w:t>thi</w:t>
            </w:r>
            <w:proofErr w:type="spellEnd"/>
            <w:r w:rsidRPr="0056213A">
              <w:rPr>
                <w:rFonts w:ascii="Times New Roman" w:eastAsia="MS Mincho" w:hAnsi="Times New Roman"/>
                <w:color w:val="auto"/>
                <w:sz w:val="20"/>
                <w:szCs w:val="20"/>
                <w:shd w:val="clear" w:color="auto" w:fill="FFFFFF"/>
                <w:lang w:val="en-US"/>
              </w:rPr>
              <w:t xml:space="preserve"> </w:t>
            </w:r>
            <w:proofErr w:type="spellStart"/>
            <w:r w:rsidRPr="0056213A">
              <w:rPr>
                <w:rFonts w:ascii="Times New Roman" w:eastAsia="MS Mincho" w:hAnsi="Times New Roman"/>
                <w:color w:val="auto"/>
                <w:sz w:val="20"/>
                <w:szCs w:val="20"/>
                <w:shd w:val="clear" w:color="auto" w:fill="FFFFFF"/>
                <w:lang w:val="en-US"/>
              </w:rPr>
              <w:t>hành</w:t>
            </w:r>
            <w:proofErr w:type="spellEnd"/>
            <w:r w:rsidRPr="0056213A">
              <w:rPr>
                <w:rFonts w:ascii="Times New Roman" w:eastAsia="MS Mincho" w:hAnsi="Times New Roman"/>
                <w:color w:val="auto"/>
                <w:sz w:val="20"/>
                <w:szCs w:val="20"/>
                <w:shd w:val="clear" w:color="auto" w:fill="FFFFFF"/>
                <w:lang w:val="en-US"/>
              </w:rPr>
              <w:t xml:space="preserve"> </w:t>
            </w:r>
            <w:proofErr w:type="spellStart"/>
            <w:r w:rsidRPr="0056213A">
              <w:rPr>
                <w:rFonts w:ascii="Times New Roman" w:eastAsia="MS Mincho" w:hAnsi="Times New Roman"/>
                <w:color w:val="auto"/>
                <w:sz w:val="20"/>
                <w:szCs w:val="20"/>
                <w:shd w:val="clear" w:color="auto" w:fill="FFFFFF"/>
                <w:lang w:val="en-US"/>
              </w:rPr>
              <w:t>nhưng</w:t>
            </w:r>
            <w:proofErr w:type="spellEnd"/>
            <w:r w:rsidRPr="0056213A">
              <w:rPr>
                <w:rFonts w:ascii="Times New Roman" w:eastAsia="MS Mincho" w:hAnsi="Times New Roman"/>
                <w:color w:val="auto"/>
                <w:sz w:val="20"/>
                <w:szCs w:val="20"/>
                <w:shd w:val="clear" w:color="auto" w:fill="FFFFFF"/>
                <w:lang w:val="en-US"/>
              </w:rPr>
              <w:t xml:space="preserve"> </w:t>
            </w:r>
            <w:proofErr w:type="spellStart"/>
            <w:r w:rsidRPr="0056213A">
              <w:rPr>
                <w:rFonts w:ascii="Times New Roman" w:eastAsia="MS Mincho" w:hAnsi="Times New Roman"/>
                <w:color w:val="auto"/>
                <w:sz w:val="20"/>
                <w:szCs w:val="20"/>
                <w:shd w:val="clear" w:color="auto" w:fill="FFFFFF"/>
                <w:lang w:val="en-US"/>
              </w:rPr>
              <w:t>đến</w:t>
            </w:r>
            <w:proofErr w:type="spellEnd"/>
            <w:r w:rsidRPr="0056213A">
              <w:rPr>
                <w:rFonts w:ascii="Times New Roman" w:eastAsia="MS Mincho" w:hAnsi="Times New Roman"/>
                <w:color w:val="auto"/>
                <w:sz w:val="20"/>
                <w:szCs w:val="20"/>
                <w:shd w:val="clear" w:color="auto" w:fill="FFFFFF"/>
                <w:lang w:val="en-US"/>
              </w:rPr>
              <w:t xml:space="preserve"> nay </w:t>
            </w:r>
            <w:proofErr w:type="spellStart"/>
            <w:r w:rsidRPr="0056213A">
              <w:rPr>
                <w:rFonts w:ascii="Times New Roman" w:eastAsia="MS Mincho" w:hAnsi="Times New Roman"/>
                <w:color w:val="auto"/>
                <w:sz w:val="20"/>
                <w:szCs w:val="20"/>
                <w:shd w:val="clear" w:color="auto" w:fill="FFFFFF"/>
                <w:lang w:val="en-US"/>
              </w:rPr>
              <w:t>chưa</w:t>
            </w:r>
            <w:proofErr w:type="spellEnd"/>
            <w:r w:rsidRPr="0056213A">
              <w:rPr>
                <w:rFonts w:ascii="Times New Roman" w:eastAsia="MS Mincho" w:hAnsi="Times New Roman"/>
                <w:color w:val="auto"/>
                <w:sz w:val="20"/>
                <w:szCs w:val="20"/>
                <w:shd w:val="clear" w:color="auto" w:fill="FFFFFF"/>
                <w:lang w:val="en-US"/>
              </w:rPr>
              <w:t xml:space="preserve"> </w:t>
            </w:r>
            <w:r w:rsidRPr="0056213A">
              <w:rPr>
                <w:rFonts w:ascii="Times New Roman" w:hAnsi="Times New Roman"/>
                <w:color w:val="auto"/>
                <w:sz w:val="20"/>
                <w:szCs w:val="20"/>
              </w:rPr>
              <w:t xml:space="preserve">chưa hoàn thành nghĩa vụ về tiền sử dụng đất, tiền thuê đất; bổ sung quy định về cơ quan xác định số </w:t>
            </w:r>
            <w:r w:rsidRPr="0056213A">
              <w:rPr>
                <w:rFonts w:ascii="Times New Roman" w:hAnsi="Times New Roman"/>
                <w:color w:val="auto"/>
                <w:sz w:val="20"/>
                <w:szCs w:val="20"/>
              </w:rPr>
              <w:lastRenderedPageBreak/>
              <w:t>tiền người sử dung đất đã trả được trừ vào tiền sử dụng đất, tiền thuê đất phải nộp đối với trường hợp này; để đơn giản trong tổ chức thực hiện, rút ngắn thời gian xác định nghĩa vụ tài chính</w:t>
            </w:r>
          </w:p>
        </w:tc>
      </w:tr>
      <w:tr w:rsidR="00AE7C93" w:rsidRPr="00A16D57" w14:paraId="4A9F79A6" w14:textId="77777777" w:rsidTr="00F27B7F">
        <w:trPr>
          <w:trHeight w:val="20"/>
          <w:jc w:val="center"/>
        </w:trPr>
        <w:tc>
          <w:tcPr>
            <w:tcW w:w="1671" w:type="pct"/>
            <w:shd w:val="clear" w:color="auto" w:fill="FFFFFF"/>
          </w:tcPr>
          <w:p w14:paraId="61A10F6F" w14:textId="77777777" w:rsidR="00AE7C93" w:rsidRPr="00A16D57" w:rsidRDefault="00AE7C93" w:rsidP="00F31681">
            <w:pPr>
              <w:spacing w:before="60" w:after="60"/>
              <w:rPr>
                <w:rFonts w:ascii="Times New Roman" w:hAnsi="Times New Roman" w:cs="Times New Roman"/>
                <w:bCs/>
                <w:color w:val="auto"/>
                <w:sz w:val="20"/>
                <w:szCs w:val="20"/>
              </w:rPr>
            </w:pPr>
          </w:p>
        </w:tc>
        <w:tc>
          <w:tcPr>
            <w:tcW w:w="2060" w:type="pct"/>
            <w:shd w:val="clear" w:color="auto" w:fill="FFFFFF"/>
          </w:tcPr>
          <w:p w14:paraId="210ED2CA" w14:textId="6F2CB93F" w:rsidR="00AE7C93" w:rsidRPr="00A16D57" w:rsidRDefault="00AE7C93" w:rsidP="00AE7C93">
            <w:pPr>
              <w:tabs>
                <w:tab w:val="left" w:pos="1590"/>
              </w:tabs>
              <w:spacing w:before="60" w:after="60"/>
              <w:ind w:left="62" w:right="57" w:firstLine="99"/>
              <w:jc w:val="both"/>
              <w:rPr>
                <w:rFonts w:ascii="Times New Roman" w:hAnsi="Times New Roman" w:cs="Times New Roman"/>
                <w:color w:val="auto"/>
                <w:sz w:val="20"/>
                <w:szCs w:val="20"/>
                <w:lang w:val="nb-NO"/>
              </w:rPr>
            </w:pPr>
            <w:r w:rsidRPr="00A16D57">
              <w:rPr>
                <w:rFonts w:ascii="Times New Roman" w:hAnsi="Times New Roman" w:cs="Times New Roman"/>
                <w:color w:val="auto"/>
                <w:sz w:val="20"/>
                <w:szCs w:val="20"/>
                <w:lang w:val="nb-NO"/>
              </w:rPr>
              <w:t xml:space="preserve">Bổ sung khoản </w:t>
            </w:r>
            <w:r w:rsidRPr="00A16D57">
              <w:rPr>
                <w:rFonts w:ascii="Times New Roman" w:hAnsi="Times New Roman" w:cs="Times New Roman"/>
                <w:color w:val="auto"/>
                <w:sz w:val="20"/>
                <w:szCs w:val="20"/>
                <w:lang w:val="nb-NO"/>
              </w:rPr>
              <w:t>6</w:t>
            </w:r>
            <w:r w:rsidRPr="00A16D57">
              <w:rPr>
                <w:rFonts w:ascii="Times New Roman" w:hAnsi="Times New Roman" w:cs="Times New Roman"/>
                <w:color w:val="auto"/>
                <w:sz w:val="20"/>
                <w:szCs w:val="20"/>
                <w:lang w:val="nb-NO"/>
              </w:rPr>
              <w:t xml:space="preserve"> Điều 52:</w:t>
            </w:r>
          </w:p>
          <w:p w14:paraId="7ADA10E1" w14:textId="6518EE12" w:rsidR="00AE7C93" w:rsidRPr="00A16D57" w:rsidRDefault="00A16D57" w:rsidP="00AE7C93">
            <w:pPr>
              <w:tabs>
                <w:tab w:val="left" w:pos="1590"/>
              </w:tabs>
              <w:spacing w:before="60" w:after="60"/>
              <w:ind w:left="62" w:right="57" w:firstLine="99"/>
              <w:jc w:val="both"/>
              <w:rPr>
                <w:rFonts w:ascii="Times New Roman" w:hAnsi="Times New Roman" w:cs="Times New Roman"/>
                <w:color w:val="auto"/>
                <w:sz w:val="20"/>
                <w:szCs w:val="20"/>
                <w:lang w:val="en-US"/>
              </w:rPr>
            </w:pPr>
            <w:r w:rsidRPr="00A16D57">
              <w:rPr>
                <w:rFonts w:ascii="Times New Roman" w:hAnsi="Times New Roman" w:cs="Times New Roman"/>
                <w:b/>
                <w:bCs/>
                <w:i/>
                <w:sz w:val="20"/>
                <w:szCs w:val="20"/>
                <w:lang w:val="en-US"/>
              </w:rPr>
              <w:t>“</w:t>
            </w:r>
            <w:r w:rsidR="00AE7C93" w:rsidRPr="00A16D57">
              <w:rPr>
                <w:rFonts w:ascii="Times New Roman" w:hAnsi="Times New Roman" w:cs="Times New Roman"/>
                <w:b/>
                <w:bCs/>
                <w:i/>
                <w:sz w:val="20"/>
                <w:szCs w:val="20"/>
              </w:rPr>
              <w:t xml:space="preserve">6. Trường hợp hộ gia đình, cá nhân được cơ quan nhà nước có thẩm quyền cho phép </w:t>
            </w:r>
            <w:bookmarkStart w:id="101" w:name="diem_a_2_5"/>
            <w:r w:rsidR="00AE7C93" w:rsidRPr="00A16D57">
              <w:rPr>
                <w:rFonts w:ascii="Times New Roman" w:hAnsi="Times New Roman" w:cs="Times New Roman"/>
                <w:b/>
                <w:i/>
                <w:sz w:val="20"/>
                <w:szCs w:val="20"/>
                <w:shd w:val="clear" w:color="auto" w:fill="FFFFFF"/>
              </w:rPr>
              <w:t>chuyển từ đất vườn, ao trong cùng thửa đất có nhà ở thuộc khu dân cư không được công nhận là đất ở</w:t>
            </w:r>
            <w:bookmarkEnd w:id="101"/>
            <w:r w:rsidR="00AE7C93" w:rsidRPr="00A16D57">
              <w:rPr>
                <w:rFonts w:ascii="Times New Roman" w:hAnsi="Times New Roman" w:cs="Times New Roman"/>
                <w:b/>
                <w:i/>
                <w:sz w:val="20"/>
                <w:szCs w:val="20"/>
                <w:shd w:val="clear" w:color="auto" w:fill="FFFFFF"/>
              </w:rPr>
              <w:t> </w:t>
            </w:r>
            <w:bookmarkStart w:id="102" w:name="diem_a_2_5_name"/>
            <w:r w:rsidR="00AE7C93" w:rsidRPr="00A16D57">
              <w:rPr>
                <w:rFonts w:ascii="Times New Roman" w:hAnsi="Times New Roman" w:cs="Times New Roman"/>
                <w:b/>
                <w:i/>
                <w:sz w:val="20"/>
                <w:szCs w:val="20"/>
                <w:shd w:val="clear" w:color="auto" w:fill="FFFFFF"/>
              </w:rPr>
              <w:t>sang làm đất ở; chuyển từ đất có nguồn gốc là đất vườn, ao gắn liền nhà ở nhưng người sử dụng đất tách ra để chuyển quyền hoặc do đơn vị đo đạc khi đo vẽ bản đồ địa chính từ trước ngày 01 tháng 7 năm 2004 đã tự đo đạc tách thành các thửa riêng sang đất ở; chuyển từ đất được công nhận là đất nông nghiệp trong cùng thửa đất có nhà ở theo quy định tại Luật Đất đai năm 2024 sang đất ở thì tiền sử dụng đất được tính bằng 50% chênh lệch giữa tiền sử dụng đất tính theo giá đất ở với tiền sử dụng đất, tiền thuê đất tính theo giá đất nông nghiệp tại thời điểm có quyết định chuyển mục đích của cơ quan nhà nước có thẩm quyền.</w:t>
            </w:r>
            <w:bookmarkEnd w:id="102"/>
            <w:r w:rsidRPr="00A16D57">
              <w:rPr>
                <w:rFonts w:ascii="Times New Roman" w:hAnsi="Times New Roman" w:cs="Times New Roman"/>
                <w:b/>
                <w:i/>
                <w:sz w:val="20"/>
                <w:szCs w:val="20"/>
                <w:shd w:val="clear" w:color="auto" w:fill="FFFFFF"/>
                <w:lang w:val="en-US"/>
              </w:rPr>
              <w:t>”</w:t>
            </w:r>
          </w:p>
        </w:tc>
        <w:tc>
          <w:tcPr>
            <w:tcW w:w="1269" w:type="pct"/>
            <w:shd w:val="clear" w:color="auto" w:fill="FFFFFF"/>
          </w:tcPr>
          <w:p w14:paraId="1AC675BC" w14:textId="79BC9B66" w:rsidR="00AE7C93" w:rsidRPr="00A16D57" w:rsidRDefault="00A16D57" w:rsidP="00F31681">
            <w:pPr>
              <w:spacing w:before="60" w:after="60"/>
              <w:ind w:right="41" w:firstLine="62"/>
              <w:jc w:val="both"/>
              <w:rPr>
                <w:rFonts w:ascii="Times New Roman" w:hAnsi="Times New Roman" w:cs="Times New Roman"/>
                <w:color w:val="auto"/>
                <w:sz w:val="20"/>
                <w:szCs w:val="20"/>
                <w:lang w:val="en-US"/>
              </w:rPr>
            </w:pPr>
            <w:proofErr w:type="spellStart"/>
            <w:r>
              <w:rPr>
                <w:rFonts w:ascii="Times New Roman" w:hAnsi="Times New Roman" w:cs="Times New Roman"/>
                <w:color w:val="auto"/>
                <w:sz w:val="20"/>
                <w:szCs w:val="20"/>
                <w:lang w:val="en-US"/>
              </w:rPr>
              <w:t>Bổ</w:t>
            </w:r>
            <w:proofErr w:type="spellEnd"/>
            <w:r>
              <w:rPr>
                <w:rFonts w:ascii="Times New Roman" w:hAnsi="Times New Roman" w:cs="Times New Roman"/>
                <w:color w:val="auto"/>
                <w:sz w:val="20"/>
                <w:szCs w:val="20"/>
                <w:lang w:val="en-US"/>
              </w:rPr>
              <w:t xml:space="preserve"> </w:t>
            </w:r>
            <w:r w:rsidRPr="00A16D57">
              <w:rPr>
                <w:rFonts w:ascii="Times New Roman" w:hAnsi="Times New Roman" w:cs="Times New Roman"/>
                <w:color w:val="auto"/>
                <w:sz w:val="20"/>
                <w:szCs w:val="20"/>
                <w:lang w:val="en-US"/>
              </w:rPr>
              <w:t xml:space="preserve">sung </w:t>
            </w:r>
            <w:proofErr w:type="spellStart"/>
            <w:r w:rsidRPr="00A16D57">
              <w:rPr>
                <w:rFonts w:ascii="Times New Roman" w:hAnsi="Times New Roman" w:cs="Times New Roman"/>
                <w:color w:val="auto"/>
                <w:sz w:val="20"/>
                <w:szCs w:val="20"/>
                <w:lang w:val="en-US"/>
              </w:rPr>
              <w:t>quy</w:t>
            </w:r>
            <w:proofErr w:type="spellEnd"/>
            <w:r w:rsidRPr="00A16D57">
              <w:rPr>
                <w:rFonts w:ascii="Times New Roman" w:hAnsi="Times New Roman" w:cs="Times New Roman"/>
                <w:color w:val="auto"/>
                <w:sz w:val="20"/>
                <w:szCs w:val="20"/>
                <w:lang w:val="en-US"/>
              </w:rPr>
              <w:t xml:space="preserve"> </w:t>
            </w:r>
            <w:proofErr w:type="spellStart"/>
            <w:r w:rsidRPr="00A16D57">
              <w:rPr>
                <w:rFonts w:ascii="Times New Roman" w:hAnsi="Times New Roman" w:cs="Times New Roman"/>
                <w:color w:val="auto"/>
                <w:sz w:val="20"/>
                <w:szCs w:val="20"/>
                <w:lang w:val="en-US"/>
              </w:rPr>
              <w:t>định</w:t>
            </w:r>
            <w:proofErr w:type="spellEnd"/>
            <w:r w:rsidRPr="00A16D57">
              <w:rPr>
                <w:rFonts w:ascii="Times New Roman" w:hAnsi="Times New Roman" w:cs="Times New Roman"/>
                <w:color w:val="auto"/>
                <w:sz w:val="20"/>
                <w:szCs w:val="20"/>
                <w:lang w:val="en-US"/>
              </w:rPr>
              <w:t xml:space="preserve"> </w:t>
            </w:r>
            <w:proofErr w:type="spellStart"/>
            <w:r w:rsidRPr="00A16D57">
              <w:rPr>
                <w:rFonts w:ascii="Times New Roman" w:hAnsi="Times New Roman" w:cs="Times New Roman"/>
                <w:color w:val="auto"/>
                <w:sz w:val="20"/>
                <w:szCs w:val="20"/>
                <w:lang w:val="en-US"/>
              </w:rPr>
              <w:t>tính</w:t>
            </w:r>
            <w:proofErr w:type="spellEnd"/>
            <w:r w:rsidRPr="00A16D57">
              <w:rPr>
                <w:rFonts w:ascii="Times New Roman" w:hAnsi="Times New Roman" w:cs="Times New Roman"/>
                <w:color w:val="auto"/>
                <w:sz w:val="20"/>
                <w:szCs w:val="20"/>
                <w:lang w:val="en-US"/>
              </w:rPr>
              <w:t xml:space="preserve"> </w:t>
            </w:r>
            <w:proofErr w:type="spellStart"/>
            <w:r w:rsidRPr="00A16D57">
              <w:rPr>
                <w:rFonts w:ascii="Times New Roman" w:hAnsi="Times New Roman" w:cs="Times New Roman"/>
                <w:color w:val="auto"/>
                <w:sz w:val="20"/>
                <w:szCs w:val="20"/>
                <w:lang w:val="en-US"/>
              </w:rPr>
              <w:t>thu</w:t>
            </w:r>
            <w:proofErr w:type="spellEnd"/>
            <w:r w:rsidRPr="00A16D57">
              <w:rPr>
                <w:rFonts w:ascii="Times New Roman" w:hAnsi="Times New Roman" w:cs="Times New Roman"/>
                <w:color w:val="auto"/>
                <w:sz w:val="20"/>
                <w:szCs w:val="20"/>
                <w:lang w:val="en-US"/>
              </w:rPr>
              <w:t xml:space="preserve"> </w:t>
            </w:r>
            <w:proofErr w:type="spellStart"/>
            <w:r w:rsidRPr="00A16D57">
              <w:rPr>
                <w:rFonts w:ascii="Times New Roman" w:hAnsi="Times New Roman" w:cs="Times New Roman"/>
                <w:color w:val="auto"/>
                <w:sz w:val="20"/>
                <w:szCs w:val="20"/>
                <w:lang w:val="en-US"/>
              </w:rPr>
              <w:t>tiền</w:t>
            </w:r>
            <w:proofErr w:type="spellEnd"/>
            <w:r w:rsidRPr="00A16D57">
              <w:rPr>
                <w:rFonts w:ascii="Times New Roman" w:hAnsi="Times New Roman" w:cs="Times New Roman"/>
                <w:color w:val="auto"/>
                <w:sz w:val="20"/>
                <w:szCs w:val="20"/>
                <w:lang w:val="en-US"/>
              </w:rPr>
              <w:t xml:space="preserve"> </w:t>
            </w:r>
            <w:proofErr w:type="spellStart"/>
            <w:r w:rsidRPr="00A16D57">
              <w:rPr>
                <w:rFonts w:ascii="Times New Roman" w:hAnsi="Times New Roman" w:cs="Times New Roman"/>
                <w:color w:val="auto"/>
                <w:sz w:val="20"/>
                <w:szCs w:val="20"/>
                <w:lang w:val="en-US"/>
              </w:rPr>
              <w:t>sử</w:t>
            </w:r>
            <w:proofErr w:type="spellEnd"/>
            <w:r w:rsidRPr="00A16D57">
              <w:rPr>
                <w:rFonts w:ascii="Times New Roman" w:hAnsi="Times New Roman" w:cs="Times New Roman"/>
                <w:color w:val="auto"/>
                <w:sz w:val="20"/>
                <w:szCs w:val="20"/>
                <w:lang w:val="en-US"/>
              </w:rPr>
              <w:t xml:space="preserve"> </w:t>
            </w:r>
            <w:proofErr w:type="spellStart"/>
            <w:r w:rsidRPr="00A16D57">
              <w:rPr>
                <w:rFonts w:ascii="Times New Roman" w:hAnsi="Times New Roman" w:cs="Times New Roman"/>
                <w:color w:val="auto"/>
                <w:sz w:val="20"/>
                <w:szCs w:val="20"/>
                <w:lang w:val="en-US"/>
              </w:rPr>
              <w:t>dụng</w:t>
            </w:r>
            <w:proofErr w:type="spellEnd"/>
            <w:r w:rsidRPr="00A16D57">
              <w:rPr>
                <w:rFonts w:ascii="Times New Roman" w:hAnsi="Times New Roman" w:cs="Times New Roman"/>
                <w:color w:val="auto"/>
                <w:sz w:val="20"/>
                <w:szCs w:val="20"/>
                <w:lang w:val="en-US"/>
              </w:rPr>
              <w:t xml:space="preserve"> </w:t>
            </w:r>
            <w:proofErr w:type="spellStart"/>
            <w:r w:rsidRPr="00A16D57">
              <w:rPr>
                <w:rFonts w:ascii="Times New Roman" w:hAnsi="Times New Roman" w:cs="Times New Roman"/>
                <w:color w:val="auto"/>
                <w:sz w:val="20"/>
                <w:szCs w:val="20"/>
                <w:lang w:val="en-US"/>
              </w:rPr>
              <w:t>đất</w:t>
            </w:r>
            <w:proofErr w:type="spellEnd"/>
            <w:r w:rsidRPr="00A16D57">
              <w:rPr>
                <w:rFonts w:ascii="Times New Roman" w:hAnsi="Times New Roman" w:cs="Times New Roman"/>
                <w:color w:val="auto"/>
                <w:sz w:val="20"/>
                <w:szCs w:val="20"/>
                <w:lang w:val="en-US"/>
              </w:rPr>
              <w:t xml:space="preserve"> </w:t>
            </w:r>
            <w:proofErr w:type="spellStart"/>
            <w:r w:rsidRPr="00A16D57">
              <w:rPr>
                <w:rFonts w:ascii="Times New Roman" w:hAnsi="Times New Roman" w:cs="Times New Roman"/>
                <w:color w:val="auto"/>
                <w:sz w:val="20"/>
                <w:szCs w:val="20"/>
                <w:lang w:val="en-US"/>
              </w:rPr>
              <w:t>đối</w:t>
            </w:r>
            <w:proofErr w:type="spellEnd"/>
            <w:r w:rsidRPr="00A16D57">
              <w:rPr>
                <w:rFonts w:ascii="Times New Roman" w:hAnsi="Times New Roman" w:cs="Times New Roman"/>
                <w:color w:val="auto"/>
                <w:sz w:val="20"/>
                <w:szCs w:val="20"/>
                <w:lang w:val="en-US"/>
              </w:rPr>
              <w:t xml:space="preserve"> </w:t>
            </w:r>
            <w:proofErr w:type="spellStart"/>
            <w:r w:rsidRPr="00A16D57">
              <w:rPr>
                <w:rFonts w:ascii="Times New Roman" w:hAnsi="Times New Roman" w:cs="Times New Roman"/>
                <w:color w:val="auto"/>
                <w:sz w:val="20"/>
                <w:szCs w:val="20"/>
                <w:lang w:val="en-US"/>
              </w:rPr>
              <w:t>với</w:t>
            </w:r>
            <w:proofErr w:type="spellEnd"/>
            <w:r w:rsidRPr="00A16D57">
              <w:rPr>
                <w:rFonts w:ascii="Times New Roman" w:hAnsi="Times New Roman" w:cs="Times New Roman"/>
                <w:color w:val="auto"/>
                <w:sz w:val="20"/>
                <w:szCs w:val="20"/>
                <w:lang w:val="en-US"/>
              </w:rPr>
              <w:t xml:space="preserve"> </w:t>
            </w:r>
            <w:proofErr w:type="spellStart"/>
            <w:r w:rsidRPr="00A16D57">
              <w:rPr>
                <w:rFonts w:ascii="Times New Roman" w:hAnsi="Times New Roman" w:cs="Times New Roman"/>
                <w:color w:val="auto"/>
                <w:sz w:val="20"/>
                <w:szCs w:val="20"/>
                <w:lang w:val="en-US"/>
              </w:rPr>
              <w:t>trường</w:t>
            </w:r>
            <w:proofErr w:type="spellEnd"/>
            <w:r w:rsidRPr="00A16D57">
              <w:rPr>
                <w:rFonts w:ascii="Times New Roman" w:hAnsi="Times New Roman" w:cs="Times New Roman"/>
                <w:color w:val="auto"/>
                <w:sz w:val="20"/>
                <w:szCs w:val="20"/>
                <w:lang w:val="en-US"/>
              </w:rPr>
              <w:t xml:space="preserve"> </w:t>
            </w:r>
            <w:proofErr w:type="spellStart"/>
            <w:r w:rsidRPr="00A16D57">
              <w:rPr>
                <w:rFonts w:ascii="Times New Roman" w:hAnsi="Times New Roman" w:cs="Times New Roman"/>
                <w:color w:val="auto"/>
                <w:sz w:val="20"/>
                <w:szCs w:val="20"/>
                <w:lang w:val="en-US"/>
              </w:rPr>
              <w:t>hợp</w:t>
            </w:r>
            <w:proofErr w:type="spellEnd"/>
            <w:r w:rsidRPr="00A16D57">
              <w:rPr>
                <w:rFonts w:ascii="Times New Roman" w:hAnsi="Times New Roman" w:cs="Times New Roman"/>
                <w:color w:val="auto"/>
                <w:sz w:val="20"/>
                <w:szCs w:val="20"/>
                <w:lang w:val="en-US"/>
              </w:rPr>
              <w:t xml:space="preserve"> </w:t>
            </w:r>
            <w:r w:rsidRPr="00A16D57">
              <w:rPr>
                <w:rFonts w:ascii="Times New Roman" w:hAnsi="Times New Roman" w:cs="Times New Roman"/>
                <w:sz w:val="20"/>
                <w:szCs w:val="20"/>
              </w:rPr>
              <w:t>hộ gia đình, cá nhân</w:t>
            </w:r>
            <w:r w:rsidRPr="00A16D57">
              <w:rPr>
                <w:rFonts w:ascii="Times New Roman" w:hAnsi="Times New Roman" w:cs="Times New Roman"/>
                <w:sz w:val="20"/>
                <w:szCs w:val="20"/>
                <w:lang w:val="en-US"/>
              </w:rPr>
              <w:t xml:space="preserve"> </w:t>
            </w:r>
            <w:r w:rsidRPr="00A16D57">
              <w:rPr>
                <w:rFonts w:ascii="Times New Roman" w:hAnsi="Times New Roman" w:cs="Times New Roman"/>
                <w:sz w:val="20"/>
                <w:szCs w:val="20"/>
                <w:shd w:val="clear" w:color="auto" w:fill="FFFFFF"/>
              </w:rPr>
              <w:t>chuyển từ đất vườn, ao trong cùng thửa đất có nhà ở thuộc khu dân cư không được công nhận là đất ở sang làm đất ở; chuyển từ đất có nguồn gốc là đất vườn, ao gắn liền nhà ở</w:t>
            </w:r>
            <w:r w:rsidRPr="00A16D57">
              <w:rPr>
                <w:rFonts w:ascii="Times New Roman" w:hAnsi="Times New Roman" w:cs="Times New Roman"/>
                <w:sz w:val="20"/>
                <w:szCs w:val="20"/>
                <w:shd w:val="clear" w:color="auto" w:fill="FFFFFF"/>
                <w:lang w:val="en-US"/>
              </w:rPr>
              <w:t xml:space="preserve">; </w:t>
            </w:r>
            <w:r w:rsidRPr="00A16D57">
              <w:rPr>
                <w:rFonts w:ascii="Times New Roman" w:hAnsi="Times New Roman" w:cs="Times New Roman"/>
                <w:sz w:val="20"/>
                <w:szCs w:val="20"/>
                <w:shd w:val="clear" w:color="auto" w:fill="FFFFFF"/>
              </w:rPr>
              <w:t>chuyển từ đất được công nhận là đất nông nghiệp trong cùng thửa đất có nhà ở theo quy định tại Luật Đất đai năm 2024 sang đất ở</w:t>
            </w:r>
            <w:r>
              <w:rPr>
                <w:rFonts w:ascii="Times New Roman" w:hAnsi="Times New Roman" w:cs="Times New Roman"/>
                <w:sz w:val="20"/>
                <w:szCs w:val="20"/>
                <w:shd w:val="clear" w:color="auto" w:fill="FFFFFF"/>
                <w:lang w:val="en-US"/>
              </w:rPr>
              <w:t>.</w:t>
            </w:r>
          </w:p>
        </w:tc>
      </w:tr>
      <w:tr w:rsidR="00A16D57" w:rsidRPr="00A16D57" w14:paraId="6CE2C190" w14:textId="77777777" w:rsidTr="00F27B7F">
        <w:trPr>
          <w:trHeight w:val="20"/>
          <w:jc w:val="center"/>
        </w:trPr>
        <w:tc>
          <w:tcPr>
            <w:tcW w:w="1671" w:type="pct"/>
            <w:shd w:val="clear" w:color="auto" w:fill="FFFFFF"/>
          </w:tcPr>
          <w:p w14:paraId="5879E43C" w14:textId="51738592" w:rsidR="00A16D57" w:rsidRPr="00A16D57" w:rsidRDefault="00A16D57" w:rsidP="00F31681">
            <w:pPr>
              <w:spacing w:before="60" w:after="60"/>
              <w:rPr>
                <w:rFonts w:ascii="Times New Roman" w:hAnsi="Times New Roman" w:cs="Times New Roman"/>
                <w:bCs/>
                <w:color w:val="auto"/>
                <w:sz w:val="20"/>
                <w:szCs w:val="20"/>
              </w:rPr>
            </w:pPr>
            <w:bookmarkStart w:id="103" w:name="dieu_53"/>
            <w:proofErr w:type="spellStart"/>
            <w:r w:rsidRPr="00A16D57">
              <w:rPr>
                <w:rFonts w:ascii="Times New Roman" w:hAnsi="Times New Roman" w:cs="Times New Roman"/>
                <w:b/>
                <w:bCs/>
                <w:color w:val="auto"/>
                <w:sz w:val="20"/>
                <w:szCs w:val="20"/>
                <w:lang w:val="en"/>
              </w:rPr>
              <w:t>Điều</w:t>
            </w:r>
            <w:proofErr w:type="spellEnd"/>
            <w:r w:rsidRPr="00A16D57">
              <w:rPr>
                <w:rFonts w:ascii="Times New Roman" w:hAnsi="Times New Roman" w:cs="Times New Roman"/>
                <w:b/>
                <w:bCs/>
                <w:color w:val="auto"/>
                <w:sz w:val="20"/>
                <w:szCs w:val="20"/>
                <w:lang w:val="en"/>
              </w:rPr>
              <w:t xml:space="preserve"> 53. Hiệu </w:t>
            </w:r>
            <w:proofErr w:type="spellStart"/>
            <w:r w:rsidRPr="00A16D57">
              <w:rPr>
                <w:rFonts w:ascii="Times New Roman" w:hAnsi="Times New Roman" w:cs="Times New Roman"/>
                <w:b/>
                <w:bCs/>
                <w:color w:val="auto"/>
                <w:sz w:val="20"/>
                <w:szCs w:val="20"/>
                <w:lang w:val="en"/>
              </w:rPr>
              <w:t>lực</w:t>
            </w:r>
            <w:proofErr w:type="spellEnd"/>
            <w:r w:rsidRPr="00A16D57">
              <w:rPr>
                <w:rFonts w:ascii="Times New Roman" w:hAnsi="Times New Roman" w:cs="Times New Roman"/>
                <w:b/>
                <w:bCs/>
                <w:color w:val="auto"/>
                <w:sz w:val="20"/>
                <w:szCs w:val="20"/>
                <w:lang w:val="en"/>
              </w:rPr>
              <w:t xml:space="preserve"> </w:t>
            </w:r>
            <w:proofErr w:type="spellStart"/>
            <w:r w:rsidRPr="00A16D57">
              <w:rPr>
                <w:rFonts w:ascii="Times New Roman" w:hAnsi="Times New Roman" w:cs="Times New Roman"/>
                <w:b/>
                <w:bCs/>
                <w:color w:val="auto"/>
                <w:sz w:val="20"/>
                <w:szCs w:val="20"/>
                <w:lang w:val="en"/>
              </w:rPr>
              <w:t>thi</w:t>
            </w:r>
            <w:proofErr w:type="spellEnd"/>
            <w:r w:rsidRPr="00A16D57">
              <w:rPr>
                <w:rFonts w:ascii="Times New Roman" w:hAnsi="Times New Roman" w:cs="Times New Roman"/>
                <w:b/>
                <w:bCs/>
                <w:color w:val="auto"/>
                <w:sz w:val="20"/>
                <w:szCs w:val="20"/>
                <w:lang w:val="en"/>
              </w:rPr>
              <w:t xml:space="preserve"> </w:t>
            </w:r>
            <w:proofErr w:type="spellStart"/>
            <w:r w:rsidRPr="00A16D57">
              <w:rPr>
                <w:rFonts w:ascii="Times New Roman" w:hAnsi="Times New Roman" w:cs="Times New Roman"/>
                <w:b/>
                <w:bCs/>
                <w:color w:val="auto"/>
                <w:sz w:val="20"/>
                <w:szCs w:val="20"/>
                <w:lang w:val="en"/>
              </w:rPr>
              <w:t>hành</w:t>
            </w:r>
            <w:bookmarkEnd w:id="103"/>
            <w:proofErr w:type="spellEnd"/>
          </w:p>
        </w:tc>
        <w:tc>
          <w:tcPr>
            <w:tcW w:w="2060" w:type="pct"/>
            <w:shd w:val="clear" w:color="auto" w:fill="FFFFFF"/>
          </w:tcPr>
          <w:p w14:paraId="5735BB98" w14:textId="77777777" w:rsidR="00A16D57" w:rsidRPr="00A16D57" w:rsidRDefault="00A16D57" w:rsidP="00AE7C93">
            <w:pPr>
              <w:tabs>
                <w:tab w:val="left" w:pos="1590"/>
              </w:tabs>
              <w:spacing w:before="60" w:after="60"/>
              <w:ind w:left="62" w:right="57" w:firstLine="99"/>
              <w:jc w:val="both"/>
              <w:rPr>
                <w:rFonts w:ascii="Times New Roman" w:hAnsi="Times New Roman" w:cs="Times New Roman"/>
                <w:color w:val="auto"/>
                <w:sz w:val="20"/>
                <w:szCs w:val="20"/>
                <w:lang w:val="nb-NO"/>
              </w:rPr>
            </w:pPr>
          </w:p>
        </w:tc>
        <w:tc>
          <w:tcPr>
            <w:tcW w:w="1269" w:type="pct"/>
            <w:shd w:val="clear" w:color="auto" w:fill="FFFFFF"/>
          </w:tcPr>
          <w:p w14:paraId="436AA257" w14:textId="77777777" w:rsidR="00A16D57" w:rsidRDefault="00A16D57" w:rsidP="00F31681">
            <w:pPr>
              <w:spacing w:before="60" w:after="60"/>
              <w:ind w:right="41" w:firstLine="62"/>
              <w:jc w:val="both"/>
              <w:rPr>
                <w:rFonts w:ascii="Times New Roman" w:hAnsi="Times New Roman" w:cs="Times New Roman"/>
                <w:color w:val="auto"/>
                <w:sz w:val="20"/>
                <w:szCs w:val="20"/>
                <w:lang w:val="en-US"/>
              </w:rPr>
            </w:pPr>
          </w:p>
        </w:tc>
      </w:tr>
      <w:tr w:rsidR="00A16D57" w:rsidRPr="00A16D57" w14:paraId="24C44F83" w14:textId="77777777" w:rsidTr="00F27B7F">
        <w:trPr>
          <w:trHeight w:val="20"/>
          <w:jc w:val="center"/>
        </w:trPr>
        <w:tc>
          <w:tcPr>
            <w:tcW w:w="1671" w:type="pct"/>
            <w:shd w:val="clear" w:color="auto" w:fill="FFFFFF"/>
          </w:tcPr>
          <w:p w14:paraId="31BE85F4" w14:textId="77777777" w:rsidR="00A16D57" w:rsidRPr="00A16D57" w:rsidRDefault="00A16D57" w:rsidP="00F31681">
            <w:pPr>
              <w:spacing w:before="60" w:after="60"/>
              <w:rPr>
                <w:rFonts w:ascii="Times New Roman" w:hAnsi="Times New Roman" w:cs="Times New Roman"/>
                <w:bCs/>
                <w:color w:val="auto"/>
                <w:sz w:val="20"/>
                <w:szCs w:val="20"/>
              </w:rPr>
            </w:pPr>
          </w:p>
        </w:tc>
        <w:tc>
          <w:tcPr>
            <w:tcW w:w="2060" w:type="pct"/>
            <w:shd w:val="clear" w:color="auto" w:fill="FFFFFF"/>
          </w:tcPr>
          <w:p w14:paraId="4F49B639" w14:textId="77777777" w:rsidR="00A16D57" w:rsidRDefault="00A16D57" w:rsidP="00AE7C93">
            <w:pPr>
              <w:tabs>
                <w:tab w:val="left" w:pos="1590"/>
              </w:tabs>
              <w:spacing w:before="60" w:after="60"/>
              <w:ind w:left="62" w:right="57" w:firstLine="99"/>
              <w:jc w:val="both"/>
              <w:rPr>
                <w:rFonts w:ascii="Times New Roman" w:hAnsi="Times New Roman" w:cs="Times New Roman"/>
                <w:color w:val="auto"/>
                <w:sz w:val="20"/>
                <w:szCs w:val="20"/>
                <w:lang w:val="nb-NO"/>
              </w:rPr>
            </w:pPr>
            <w:r>
              <w:rPr>
                <w:rFonts w:ascii="Times New Roman" w:hAnsi="Times New Roman" w:cs="Times New Roman"/>
                <w:color w:val="auto"/>
                <w:sz w:val="20"/>
                <w:szCs w:val="20"/>
                <w:lang w:val="nb-NO"/>
              </w:rPr>
              <w:t>Sửa đổi khoản 3 Điều 53 như sau:</w:t>
            </w:r>
          </w:p>
          <w:p w14:paraId="7525BF99" w14:textId="12820371" w:rsidR="00A16D57" w:rsidRPr="00A16D57" w:rsidRDefault="00A16D57" w:rsidP="00AE7C93">
            <w:pPr>
              <w:tabs>
                <w:tab w:val="left" w:pos="1590"/>
              </w:tabs>
              <w:spacing w:before="60" w:after="60"/>
              <w:ind w:left="62" w:right="57" w:firstLine="99"/>
              <w:jc w:val="both"/>
              <w:rPr>
                <w:rFonts w:ascii="Times New Roman" w:hAnsi="Times New Roman" w:cs="Times New Roman"/>
                <w:i/>
                <w:iCs/>
                <w:color w:val="auto"/>
                <w:sz w:val="20"/>
                <w:szCs w:val="20"/>
                <w:lang w:val="en-US"/>
              </w:rPr>
            </w:pPr>
            <w:bookmarkStart w:id="104" w:name="khoan_3_53"/>
            <w:r w:rsidRPr="00A16D57">
              <w:rPr>
                <w:rFonts w:ascii="Times New Roman" w:hAnsi="Times New Roman" w:cs="Times New Roman"/>
                <w:i/>
                <w:iCs/>
                <w:color w:val="auto"/>
                <w:sz w:val="20"/>
                <w:szCs w:val="20"/>
                <w:lang w:val="en"/>
              </w:rPr>
              <w:t>“</w:t>
            </w:r>
            <w:r w:rsidRPr="00A16D57">
              <w:rPr>
                <w:rFonts w:ascii="Times New Roman" w:hAnsi="Times New Roman" w:cs="Times New Roman"/>
                <w:i/>
                <w:iCs/>
                <w:color w:val="auto"/>
                <w:sz w:val="20"/>
                <w:szCs w:val="20"/>
                <w:lang w:val="en"/>
              </w:rPr>
              <w:t xml:space="preserve">3. </w:t>
            </w:r>
            <w:proofErr w:type="spellStart"/>
            <w:r w:rsidRPr="00A16D57">
              <w:rPr>
                <w:rFonts w:ascii="Times New Roman" w:hAnsi="Times New Roman" w:cs="Times New Roman"/>
                <w:i/>
                <w:iCs/>
                <w:color w:val="auto"/>
                <w:sz w:val="20"/>
                <w:szCs w:val="20"/>
                <w:lang w:val="en"/>
              </w:rPr>
              <w:t>Bãi</w:t>
            </w:r>
            <w:proofErr w:type="spellEnd"/>
            <w:r w:rsidRPr="00A16D57">
              <w:rPr>
                <w:rFonts w:ascii="Times New Roman" w:hAnsi="Times New Roman" w:cs="Times New Roman"/>
                <w:i/>
                <w:iCs/>
                <w:color w:val="auto"/>
                <w:sz w:val="20"/>
                <w:szCs w:val="20"/>
                <w:lang w:val="en"/>
              </w:rPr>
              <w:t xml:space="preserve"> </w:t>
            </w:r>
            <w:proofErr w:type="spellStart"/>
            <w:r w:rsidRPr="00A16D57">
              <w:rPr>
                <w:rFonts w:ascii="Times New Roman" w:hAnsi="Times New Roman" w:cs="Times New Roman"/>
                <w:i/>
                <w:iCs/>
                <w:color w:val="auto"/>
                <w:sz w:val="20"/>
                <w:szCs w:val="20"/>
                <w:lang w:val="en"/>
              </w:rPr>
              <w:t>bỏ</w:t>
            </w:r>
            <w:proofErr w:type="spellEnd"/>
            <w:r w:rsidRPr="00A16D57">
              <w:rPr>
                <w:rFonts w:ascii="Times New Roman" w:hAnsi="Times New Roman" w:cs="Times New Roman"/>
                <w:i/>
                <w:iCs/>
                <w:color w:val="auto"/>
                <w:sz w:val="20"/>
                <w:szCs w:val="20"/>
                <w:lang w:val="en"/>
              </w:rPr>
              <w:t xml:space="preserve"> </w:t>
            </w:r>
            <w:proofErr w:type="spellStart"/>
            <w:r w:rsidRPr="00A16D57">
              <w:rPr>
                <w:rFonts w:ascii="Times New Roman" w:hAnsi="Times New Roman" w:cs="Times New Roman"/>
                <w:i/>
                <w:iCs/>
                <w:color w:val="auto"/>
                <w:sz w:val="20"/>
                <w:szCs w:val="20"/>
                <w:lang w:val="en"/>
              </w:rPr>
              <w:t>quy</w:t>
            </w:r>
            <w:proofErr w:type="spellEnd"/>
            <w:r w:rsidRPr="00A16D57">
              <w:rPr>
                <w:rFonts w:ascii="Times New Roman" w:hAnsi="Times New Roman" w:cs="Times New Roman"/>
                <w:i/>
                <w:iCs/>
                <w:color w:val="auto"/>
                <w:sz w:val="20"/>
                <w:szCs w:val="20"/>
                <w:lang w:val="en"/>
              </w:rPr>
              <w:t xml:space="preserve"> </w:t>
            </w:r>
            <w:proofErr w:type="spellStart"/>
            <w:r w:rsidRPr="00A16D57">
              <w:rPr>
                <w:rFonts w:ascii="Times New Roman" w:hAnsi="Times New Roman" w:cs="Times New Roman"/>
                <w:i/>
                <w:iCs/>
                <w:color w:val="auto"/>
                <w:sz w:val="20"/>
                <w:szCs w:val="20"/>
                <w:lang w:val="en"/>
              </w:rPr>
              <w:t>định</w:t>
            </w:r>
            <w:proofErr w:type="spellEnd"/>
            <w:r w:rsidRPr="00A16D57">
              <w:rPr>
                <w:rFonts w:ascii="Times New Roman" w:hAnsi="Times New Roman" w:cs="Times New Roman"/>
                <w:i/>
                <w:iCs/>
                <w:color w:val="auto"/>
                <w:sz w:val="20"/>
                <w:szCs w:val="20"/>
                <w:lang w:val="en"/>
              </w:rPr>
              <w:t xml:space="preserve"> </w:t>
            </w:r>
            <w:proofErr w:type="spellStart"/>
            <w:r w:rsidRPr="00A16D57">
              <w:rPr>
                <w:rFonts w:ascii="Times New Roman" w:hAnsi="Times New Roman" w:cs="Times New Roman"/>
                <w:i/>
                <w:iCs/>
                <w:color w:val="auto"/>
                <w:sz w:val="20"/>
                <w:szCs w:val="20"/>
                <w:lang w:val="en"/>
              </w:rPr>
              <w:t>về</w:t>
            </w:r>
            <w:proofErr w:type="spellEnd"/>
            <w:r w:rsidRPr="00A16D57">
              <w:rPr>
                <w:rFonts w:ascii="Times New Roman" w:hAnsi="Times New Roman" w:cs="Times New Roman"/>
                <w:i/>
                <w:iCs/>
                <w:color w:val="auto"/>
                <w:sz w:val="20"/>
                <w:szCs w:val="20"/>
                <w:lang w:val="en"/>
              </w:rPr>
              <w:t xml:space="preserve"> </w:t>
            </w:r>
            <w:proofErr w:type="spellStart"/>
            <w:r w:rsidRPr="00A16D57">
              <w:rPr>
                <w:rFonts w:ascii="Times New Roman" w:hAnsi="Times New Roman" w:cs="Times New Roman"/>
                <w:i/>
                <w:iCs/>
                <w:color w:val="auto"/>
                <w:sz w:val="20"/>
                <w:szCs w:val="20"/>
                <w:lang w:val="en"/>
              </w:rPr>
              <w:t>ưu</w:t>
            </w:r>
            <w:proofErr w:type="spellEnd"/>
            <w:r w:rsidRPr="00A16D57">
              <w:rPr>
                <w:rFonts w:ascii="Times New Roman" w:hAnsi="Times New Roman" w:cs="Times New Roman"/>
                <w:i/>
                <w:iCs/>
                <w:color w:val="auto"/>
                <w:sz w:val="20"/>
                <w:szCs w:val="20"/>
                <w:lang w:val="en"/>
              </w:rPr>
              <w:t xml:space="preserve"> </w:t>
            </w:r>
            <w:proofErr w:type="spellStart"/>
            <w:r w:rsidRPr="00A16D57">
              <w:rPr>
                <w:rFonts w:ascii="Times New Roman" w:hAnsi="Times New Roman" w:cs="Times New Roman"/>
                <w:i/>
                <w:iCs/>
                <w:color w:val="auto"/>
                <w:sz w:val="20"/>
                <w:szCs w:val="20"/>
                <w:lang w:val="en"/>
              </w:rPr>
              <w:t>đãi</w:t>
            </w:r>
            <w:proofErr w:type="spellEnd"/>
            <w:r w:rsidRPr="00A16D57">
              <w:rPr>
                <w:rFonts w:ascii="Times New Roman" w:hAnsi="Times New Roman" w:cs="Times New Roman"/>
                <w:i/>
                <w:iCs/>
                <w:color w:val="auto"/>
                <w:sz w:val="20"/>
                <w:szCs w:val="20"/>
                <w:lang w:val="en"/>
              </w:rPr>
              <w:t xml:space="preserve"> </w:t>
            </w:r>
            <w:proofErr w:type="spellStart"/>
            <w:r w:rsidRPr="00A16D57">
              <w:rPr>
                <w:rFonts w:ascii="Times New Roman" w:hAnsi="Times New Roman" w:cs="Times New Roman"/>
                <w:i/>
                <w:iCs/>
                <w:color w:val="auto"/>
                <w:sz w:val="20"/>
                <w:szCs w:val="20"/>
                <w:lang w:val="en"/>
              </w:rPr>
              <w:t>miễn</w:t>
            </w:r>
            <w:proofErr w:type="spellEnd"/>
            <w:r w:rsidRPr="00A16D57">
              <w:rPr>
                <w:rFonts w:ascii="Times New Roman" w:hAnsi="Times New Roman" w:cs="Times New Roman"/>
                <w:i/>
                <w:iCs/>
                <w:color w:val="auto"/>
                <w:sz w:val="20"/>
                <w:szCs w:val="20"/>
                <w:lang w:val="en"/>
              </w:rPr>
              <w:t xml:space="preserve">, </w:t>
            </w:r>
            <w:proofErr w:type="spellStart"/>
            <w:r w:rsidRPr="00A16D57">
              <w:rPr>
                <w:rFonts w:ascii="Times New Roman" w:hAnsi="Times New Roman" w:cs="Times New Roman"/>
                <w:i/>
                <w:iCs/>
                <w:color w:val="auto"/>
                <w:sz w:val="20"/>
                <w:szCs w:val="20"/>
                <w:lang w:val="en"/>
              </w:rPr>
              <w:t>giảm</w:t>
            </w:r>
            <w:proofErr w:type="spellEnd"/>
            <w:r w:rsidRPr="00A16D57">
              <w:rPr>
                <w:rFonts w:ascii="Times New Roman" w:hAnsi="Times New Roman" w:cs="Times New Roman"/>
                <w:i/>
                <w:iCs/>
                <w:color w:val="auto"/>
                <w:sz w:val="20"/>
                <w:szCs w:val="20"/>
                <w:lang w:val="en"/>
              </w:rPr>
              <w:t xml:space="preserve"> </w:t>
            </w:r>
            <w:proofErr w:type="spellStart"/>
            <w:r w:rsidRPr="00A16D57">
              <w:rPr>
                <w:rFonts w:ascii="Times New Roman" w:hAnsi="Times New Roman" w:cs="Times New Roman"/>
                <w:b/>
                <w:bCs/>
                <w:i/>
                <w:iCs/>
                <w:color w:val="auto"/>
                <w:sz w:val="20"/>
                <w:szCs w:val="20"/>
                <w:lang w:val="en"/>
              </w:rPr>
              <w:t>tiền</w:t>
            </w:r>
            <w:proofErr w:type="spellEnd"/>
            <w:r w:rsidRPr="00A16D57">
              <w:rPr>
                <w:rFonts w:ascii="Times New Roman" w:hAnsi="Times New Roman" w:cs="Times New Roman"/>
                <w:b/>
                <w:bCs/>
                <w:i/>
                <w:iCs/>
                <w:color w:val="auto"/>
                <w:sz w:val="20"/>
                <w:szCs w:val="20"/>
                <w:lang w:val="en"/>
              </w:rPr>
              <w:t xml:space="preserve"> </w:t>
            </w:r>
            <w:proofErr w:type="spellStart"/>
            <w:r w:rsidRPr="00A16D57">
              <w:rPr>
                <w:rFonts w:ascii="Times New Roman" w:hAnsi="Times New Roman" w:cs="Times New Roman"/>
                <w:b/>
                <w:bCs/>
                <w:i/>
                <w:iCs/>
                <w:color w:val="auto"/>
                <w:sz w:val="20"/>
                <w:szCs w:val="20"/>
                <w:lang w:val="en"/>
              </w:rPr>
              <w:t>sử</w:t>
            </w:r>
            <w:proofErr w:type="spellEnd"/>
            <w:r w:rsidRPr="00A16D57">
              <w:rPr>
                <w:rFonts w:ascii="Times New Roman" w:hAnsi="Times New Roman" w:cs="Times New Roman"/>
                <w:b/>
                <w:bCs/>
                <w:i/>
                <w:iCs/>
                <w:color w:val="auto"/>
                <w:sz w:val="20"/>
                <w:szCs w:val="20"/>
                <w:lang w:val="en"/>
              </w:rPr>
              <w:t xml:space="preserve"> </w:t>
            </w:r>
            <w:proofErr w:type="spellStart"/>
            <w:r w:rsidRPr="00A16D57">
              <w:rPr>
                <w:rFonts w:ascii="Times New Roman" w:hAnsi="Times New Roman" w:cs="Times New Roman"/>
                <w:b/>
                <w:bCs/>
                <w:i/>
                <w:iCs/>
                <w:color w:val="auto"/>
                <w:sz w:val="20"/>
                <w:szCs w:val="20"/>
                <w:lang w:val="en"/>
              </w:rPr>
              <w:t>dụng</w:t>
            </w:r>
            <w:proofErr w:type="spellEnd"/>
            <w:r w:rsidRPr="00A16D57">
              <w:rPr>
                <w:rFonts w:ascii="Times New Roman" w:hAnsi="Times New Roman" w:cs="Times New Roman"/>
                <w:b/>
                <w:bCs/>
                <w:i/>
                <w:iCs/>
                <w:color w:val="auto"/>
                <w:sz w:val="20"/>
                <w:szCs w:val="20"/>
                <w:lang w:val="en"/>
              </w:rPr>
              <w:t xml:space="preserve"> </w:t>
            </w:r>
            <w:proofErr w:type="spellStart"/>
            <w:r w:rsidRPr="00A16D57">
              <w:rPr>
                <w:rFonts w:ascii="Times New Roman" w:hAnsi="Times New Roman" w:cs="Times New Roman"/>
                <w:b/>
                <w:bCs/>
                <w:i/>
                <w:iCs/>
                <w:color w:val="auto"/>
                <w:sz w:val="20"/>
                <w:szCs w:val="20"/>
                <w:lang w:val="en"/>
              </w:rPr>
              <w:t>đất</w:t>
            </w:r>
            <w:proofErr w:type="spellEnd"/>
            <w:r w:rsidRPr="00A16D57">
              <w:rPr>
                <w:rFonts w:ascii="Times New Roman" w:hAnsi="Times New Roman" w:cs="Times New Roman"/>
                <w:b/>
                <w:bCs/>
                <w:i/>
                <w:iCs/>
                <w:color w:val="auto"/>
                <w:sz w:val="20"/>
                <w:szCs w:val="20"/>
                <w:lang w:val="en"/>
              </w:rPr>
              <w:t>,</w:t>
            </w:r>
            <w:r w:rsidRPr="00A16D57">
              <w:rPr>
                <w:rFonts w:ascii="Times New Roman" w:hAnsi="Times New Roman" w:cs="Times New Roman"/>
                <w:i/>
                <w:iCs/>
                <w:color w:val="auto"/>
                <w:sz w:val="20"/>
                <w:szCs w:val="20"/>
                <w:lang w:val="en"/>
              </w:rPr>
              <w:t xml:space="preserve"> </w:t>
            </w:r>
            <w:proofErr w:type="spellStart"/>
            <w:r w:rsidRPr="00A16D57">
              <w:rPr>
                <w:rFonts w:ascii="Times New Roman" w:hAnsi="Times New Roman" w:cs="Times New Roman"/>
                <w:i/>
                <w:iCs/>
                <w:color w:val="auto"/>
                <w:sz w:val="20"/>
                <w:szCs w:val="20"/>
                <w:lang w:val="en"/>
              </w:rPr>
              <w:t>tiền</w:t>
            </w:r>
            <w:proofErr w:type="spellEnd"/>
            <w:r w:rsidRPr="00A16D57">
              <w:rPr>
                <w:rFonts w:ascii="Times New Roman" w:hAnsi="Times New Roman" w:cs="Times New Roman"/>
                <w:i/>
                <w:iCs/>
                <w:color w:val="auto"/>
                <w:sz w:val="20"/>
                <w:szCs w:val="20"/>
                <w:lang w:val="en"/>
              </w:rPr>
              <w:t xml:space="preserve"> </w:t>
            </w:r>
            <w:proofErr w:type="spellStart"/>
            <w:r w:rsidRPr="00A16D57">
              <w:rPr>
                <w:rFonts w:ascii="Times New Roman" w:hAnsi="Times New Roman" w:cs="Times New Roman"/>
                <w:i/>
                <w:iCs/>
                <w:color w:val="auto"/>
                <w:sz w:val="20"/>
                <w:szCs w:val="20"/>
                <w:lang w:val="en"/>
              </w:rPr>
              <w:t>thuê</w:t>
            </w:r>
            <w:proofErr w:type="spellEnd"/>
            <w:r w:rsidRPr="00A16D57">
              <w:rPr>
                <w:rFonts w:ascii="Times New Roman" w:hAnsi="Times New Roman" w:cs="Times New Roman"/>
                <w:i/>
                <w:iCs/>
                <w:color w:val="auto"/>
                <w:sz w:val="20"/>
                <w:szCs w:val="20"/>
                <w:lang w:val="en"/>
              </w:rPr>
              <w:t xml:space="preserve"> </w:t>
            </w:r>
            <w:proofErr w:type="spellStart"/>
            <w:r w:rsidRPr="00A16D57">
              <w:rPr>
                <w:rFonts w:ascii="Times New Roman" w:hAnsi="Times New Roman" w:cs="Times New Roman"/>
                <w:i/>
                <w:iCs/>
                <w:color w:val="auto"/>
                <w:sz w:val="20"/>
                <w:szCs w:val="20"/>
                <w:lang w:val="en"/>
              </w:rPr>
              <w:t>đất</w:t>
            </w:r>
            <w:proofErr w:type="spellEnd"/>
            <w:r w:rsidRPr="00A16D57">
              <w:rPr>
                <w:rFonts w:ascii="Times New Roman" w:hAnsi="Times New Roman" w:cs="Times New Roman"/>
                <w:i/>
                <w:iCs/>
                <w:color w:val="auto"/>
                <w:sz w:val="20"/>
                <w:szCs w:val="20"/>
                <w:lang w:val="en"/>
              </w:rPr>
              <w:t xml:space="preserve"> </w:t>
            </w:r>
            <w:proofErr w:type="spellStart"/>
            <w:r w:rsidRPr="00A16D57">
              <w:rPr>
                <w:rFonts w:ascii="Times New Roman" w:hAnsi="Times New Roman" w:cs="Times New Roman"/>
                <w:i/>
                <w:iCs/>
                <w:color w:val="auto"/>
                <w:sz w:val="20"/>
                <w:szCs w:val="20"/>
                <w:lang w:val="en"/>
              </w:rPr>
              <w:t>đối</w:t>
            </w:r>
            <w:proofErr w:type="spellEnd"/>
            <w:r w:rsidRPr="00A16D57">
              <w:rPr>
                <w:rFonts w:ascii="Times New Roman" w:hAnsi="Times New Roman" w:cs="Times New Roman"/>
                <w:i/>
                <w:iCs/>
                <w:color w:val="auto"/>
                <w:sz w:val="20"/>
                <w:szCs w:val="20"/>
                <w:lang w:val="en"/>
              </w:rPr>
              <w:t xml:space="preserve"> </w:t>
            </w:r>
            <w:proofErr w:type="spellStart"/>
            <w:r w:rsidRPr="00A16D57">
              <w:rPr>
                <w:rFonts w:ascii="Times New Roman" w:hAnsi="Times New Roman" w:cs="Times New Roman"/>
                <w:i/>
                <w:iCs/>
                <w:color w:val="auto"/>
                <w:sz w:val="20"/>
                <w:szCs w:val="20"/>
                <w:lang w:val="en"/>
              </w:rPr>
              <w:t>với</w:t>
            </w:r>
            <w:proofErr w:type="spellEnd"/>
            <w:r w:rsidRPr="00A16D57">
              <w:rPr>
                <w:rFonts w:ascii="Times New Roman" w:hAnsi="Times New Roman" w:cs="Times New Roman"/>
                <w:i/>
                <w:iCs/>
                <w:color w:val="auto"/>
                <w:sz w:val="20"/>
                <w:szCs w:val="20"/>
                <w:lang w:val="en"/>
              </w:rPr>
              <w:t xml:space="preserve"> </w:t>
            </w:r>
            <w:proofErr w:type="spellStart"/>
            <w:r w:rsidRPr="00A16D57">
              <w:rPr>
                <w:rFonts w:ascii="Times New Roman" w:hAnsi="Times New Roman" w:cs="Times New Roman"/>
                <w:i/>
                <w:iCs/>
                <w:color w:val="auto"/>
                <w:sz w:val="20"/>
                <w:szCs w:val="20"/>
                <w:lang w:val="en"/>
              </w:rPr>
              <w:t>dự</w:t>
            </w:r>
            <w:proofErr w:type="spellEnd"/>
            <w:r w:rsidRPr="00A16D57">
              <w:rPr>
                <w:rFonts w:ascii="Times New Roman" w:hAnsi="Times New Roman" w:cs="Times New Roman"/>
                <w:i/>
                <w:iCs/>
                <w:color w:val="auto"/>
                <w:sz w:val="20"/>
                <w:szCs w:val="20"/>
                <w:lang w:val="en"/>
              </w:rPr>
              <w:t xml:space="preserve"> </w:t>
            </w:r>
            <w:proofErr w:type="spellStart"/>
            <w:r w:rsidRPr="00A16D57">
              <w:rPr>
                <w:rFonts w:ascii="Times New Roman" w:hAnsi="Times New Roman" w:cs="Times New Roman"/>
                <w:i/>
                <w:iCs/>
                <w:color w:val="auto"/>
                <w:sz w:val="20"/>
                <w:szCs w:val="20"/>
                <w:lang w:val="en"/>
              </w:rPr>
              <w:t>án</w:t>
            </w:r>
            <w:proofErr w:type="spellEnd"/>
            <w:r w:rsidRPr="00A16D57">
              <w:rPr>
                <w:rFonts w:ascii="Times New Roman" w:hAnsi="Times New Roman" w:cs="Times New Roman"/>
                <w:i/>
                <w:iCs/>
                <w:color w:val="auto"/>
                <w:sz w:val="20"/>
                <w:szCs w:val="20"/>
                <w:lang w:val="en"/>
              </w:rPr>
              <w:t xml:space="preserve"> </w:t>
            </w:r>
            <w:proofErr w:type="spellStart"/>
            <w:r w:rsidRPr="00A16D57">
              <w:rPr>
                <w:rFonts w:ascii="Times New Roman" w:hAnsi="Times New Roman" w:cs="Times New Roman"/>
                <w:i/>
                <w:iCs/>
                <w:color w:val="auto"/>
                <w:sz w:val="20"/>
                <w:szCs w:val="20"/>
                <w:lang w:val="en"/>
              </w:rPr>
              <w:t>thuộc</w:t>
            </w:r>
            <w:proofErr w:type="spellEnd"/>
            <w:r w:rsidRPr="00A16D57">
              <w:rPr>
                <w:rFonts w:ascii="Times New Roman" w:hAnsi="Times New Roman" w:cs="Times New Roman"/>
                <w:i/>
                <w:iCs/>
                <w:color w:val="auto"/>
                <w:sz w:val="20"/>
                <w:szCs w:val="20"/>
                <w:lang w:val="en"/>
              </w:rPr>
              <w:t xml:space="preserve"> </w:t>
            </w:r>
            <w:proofErr w:type="spellStart"/>
            <w:r w:rsidRPr="00A16D57">
              <w:rPr>
                <w:rFonts w:ascii="Times New Roman" w:hAnsi="Times New Roman" w:cs="Times New Roman"/>
                <w:i/>
                <w:iCs/>
                <w:color w:val="auto"/>
                <w:sz w:val="20"/>
                <w:szCs w:val="20"/>
                <w:lang w:val="en"/>
              </w:rPr>
              <w:t>lĩnh</w:t>
            </w:r>
            <w:proofErr w:type="spellEnd"/>
            <w:r w:rsidRPr="00A16D57">
              <w:rPr>
                <w:rFonts w:ascii="Times New Roman" w:hAnsi="Times New Roman" w:cs="Times New Roman"/>
                <w:i/>
                <w:iCs/>
                <w:color w:val="auto"/>
                <w:sz w:val="20"/>
                <w:szCs w:val="20"/>
                <w:lang w:val="en"/>
              </w:rPr>
              <w:t xml:space="preserve"> </w:t>
            </w:r>
            <w:proofErr w:type="spellStart"/>
            <w:r w:rsidRPr="00A16D57">
              <w:rPr>
                <w:rFonts w:ascii="Times New Roman" w:hAnsi="Times New Roman" w:cs="Times New Roman"/>
                <w:i/>
                <w:iCs/>
                <w:color w:val="auto"/>
                <w:sz w:val="20"/>
                <w:szCs w:val="20"/>
                <w:lang w:val="en"/>
              </w:rPr>
              <w:t>vực</w:t>
            </w:r>
            <w:proofErr w:type="spellEnd"/>
            <w:r w:rsidRPr="00A16D57">
              <w:rPr>
                <w:rFonts w:ascii="Times New Roman" w:hAnsi="Times New Roman" w:cs="Times New Roman"/>
                <w:i/>
                <w:iCs/>
                <w:color w:val="auto"/>
                <w:sz w:val="20"/>
                <w:szCs w:val="20"/>
                <w:lang w:val="en"/>
              </w:rPr>
              <w:t xml:space="preserve"> </w:t>
            </w:r>
            <w:proofErr w:type="spellStart"/>
            <w:r w:rsidRPr="00A16D57">
              <w:rPr>
                <w:rFonts w:ascii="Times New Roman" w:hAnsi="Times New Roman" w:cs="Times New Roman"/>
                <w:i/>
                <w:iCs/>
                <w:color w:val="auto"/>
                <w:sz w:val="20"/>
                <w:szCs w:val="20"/>
                <w:lang w:val="en"/>
              </w:rPr>
              <w:t>xã</w:t>
            </w:r>
            <w:proofErr w:type="spellEnd"/>
            <w:r w:rsidRPr="00A16D57">
              <w:rPr>
                <w:rFonts w:ascii="Times New Roman" w:hAnsi="Times New Roman" w:cs="Times New Roman"/>
                <w:i/>
                <w:iCs/>
                <w:color w:val="auto"/>
                <w:sz w:val="20"/>
                <w:szCs w:val="20"/>
                <w:lang w:val="en"/>
              </w:rPr>
              <w:t xml:space="preserve"> </w:t>
            </w:r>
            <w:proofErr w:type="spellStart"/>
            <w:r w:rsidRPr="00A16D57">
              <w:rPr>
                <w:rFonts w:ascii="Times New Roman" w:hAnsi="Times New Roman" w:cs="Times New Roman"/>
                <w:i/>
                <w:iCs/>
                <w:color w:val="auto"/>
                <w:sz w:val="20"/>
                <w:szCs w:val="20"/>
                <w:lang w:val="en"/>
              </w:rPr>
              <w:t>hội</w:t>
            </w:r>
            <w:proofErr w:type="spellEnd"/>
            <w:r w:rsidRPr="00A16D57">
              <w:rPr>
                <w:rFonts w:ascii="Times New Roman" w:hAnsi="Times New Roman" w:cs="Times New Roman"/>
                <w:i/>
                <w:iCs/>
                <w:color w:val="auto"/>
                <w:sz w:val="20"/>
                <w:szCs w:val="20"/>
                <w:lang w:val="en"/>
              </w:rPr>
              <w:t xml:space="preserve"> </w:t>
            </w:r>
            <w:proofErr w:type="spellStart"/>
            <w:r w:rsidRPr="00A16D57">
              <w:rPr>
                <w:rFonts w:ascii="Times New Roman" w:hAnsi="Times New Roman" w:cs="Times New Roman"/>
                <w:i/>
                <w:iCs/>
                <w:color w:val="auto"/>
                <w:sz w:val="20"/>
                <w:szCs w:val="20"/>
                <w:lang w:val="en"/>
              </w:rPr>
              <w:t>hóa</w:t>
            </w:r>
            <w:proofErr w:type="spellEnd"/>
            <w:r w:rsidRPr="00A16D57">
              <w:rPr>
                <w:rFonts w:ascii="Times New Roman" w:hAnsi="Times New Roman" w:cs="Times New Roman"/>
                <w:i/>
                <w:iCs/>
                <w:color w:val="auto"/>
                <w:sz w:val="20"/>
                <w:szCs w:val="20"/>
                <w:lang w:val="en"/>
              </w:rPr>
              <w:t xml:space="preserve"> </w:t>
            </w:r>
            <w:proofErr w:type="spellStart"/>
            <w:r w:rsidRPr="00A16D57">
              <w:rPr>
                <w:rFonts w:ascii="Times New Roman" w:hAnsi="Times New Roman" w:cs="Times New Roman"/>
                <w:i/>
                <w:iCs/>
                <w:color w:val="auto"/>
                <w:sz w:val="20"/>
                <w:szCs w:val="20"/>
                <w:lang w:val="en"/>
              </w:rPr>
              <w:t>theo</w:t>
            </w:r>
            <w:proofErr w:type="spellEnd"/>
            <w:r w:rsidRPr="00A16D57">
              <w:rPr>
                <w:rFonts w:ascii="Times New Roman" w:hAnsi="Times New Roman" w:cs="Times New Roman"/>
                <w:i/>
                <w:iCs/>
                <w:color w:val="auto"/>
                <w:sz w:val="20"/>
                <w:szCs w:val="20"/>
                <w:lang w:val="en"/>
              </w:rPr>
              <w:t xml:space="preserve"> </w:t>
            </w:r>
            <w:proofErr w:type="spellStart"/>
            <w:r w:rsidRPr="00A16D57">
              <w:rPr>
                <w:rFonts w:ascii="Times New Roman" w:hAnsi="Times New Roman" w:cs="Times New Roman"/>
                <w:i/>
                <w:iCs/>
                <w:color w:val="auto"/>
                <w:sz w:val="20"/>
                <w:szCs w:val="20"/>
                <w:lang w:val="en"/>
              </w:rPr>
              <w:t>quy</w:t>
            </w:r>
            <w:proofErr w:type="spellEnd"/>
            <w:r w:rsidRPr="00A16D57">
              <w:rPr>
                <w:rFonts w:ascii="Times New Roman" w:hAnsi="Times New Roman" w:cs="Times New Roman"/>
                <w:i/>
                <w:iCs/>
                <w:color w:val="auto"/>
                <w:sz w:val="20"/>
                <w:szCs w:val="20"/>
                <w:lang w:val="en"/>
              </w:rPr>
              <w:t xml:space="preserve"> </w:t>
            </w:r>
            <w:proofErr w:type="spellStart"/>
            <w:r w:rsidRPr="00A16D57">
              <w:rPr>
                <w:rFonts w:ascii="Times New Roman" w:hAnsi="Times New Roman" w:cs="Times New Roman"/>
                <w:i/>
                <w:iCs/>
                <w:color w:val="auto"/>
                <w:sz w:val="20"/>
                <w:szCs w:val="20"/>
                <w:lang w:val="en"/>
              </w:rPr>
              <w:t>định</w:t>
            </w:r>
            <w:proofErr w:type="spellEnd"/>
            <w:r w:rsidRPr="00A16D57">
              <w:rPr>
                <w:rFonts w:ascii="Times New Roman" w:hAnsi="Times New Roman" w:cs="Times New Roman"/>
                <w:i/>
                <w:iCs/>
                <w:color w:val="auto"/>
                <w:sz w:val="20"/>
                <w:szCs w:val="20"/>
                <w:lang w:val="en"/>
              </w:rPr>
              <w:t xml:space="preserve"> </w:t>
            </w:r>
            <w:proofErr w:type="spellStart"/>
            <w:r w:rsidRPr="00A16D57">
              <w:rPr>
                <w:rFonts w:ascii="Times New Roman" w:hAnsi="Times New Roman" w:cs="Times New Roman"/>
                <w:i/>
                <w:iCs/>
                <w:color w:val="auto"/>
                <w:sz w:val="20"/>
                <w:szCs w:val="20"/>
                <w:lang w:val="en"/>
              </w:rPr>
              <w:t>tại</w:t>
            </w:r>
            <w:bookmarkEnd w:id="104"/>
            <w:proofErr w:type="spellEnd"/>
            <w:r w:rsidRPr="00A16D57">
              <w:rPr>
                <w:rFonts w:ascii="Times New Roman" w:hAnsi="Times New Roman" w:cs="Times New Roman"/>
                <w:i/>
                <w:iCs/>
                <w:color w:val="auto"/>
                <w:sz w:val="20"/>
                <w:szCs w:val="20"/>
                <w:lang w:val="en"/>
              </w:rPr>
              <w:t> </w:t>
            </w:r>
            <w:bookmarkStart w:id="105" w:name="dc_172"/>
            <w:r w:rsidRPr="00A16D57">
              <w:rPr>
                <w:rFonts w:ascii="Times New Roman" w:hAnsi="Times New Roman" w:cs="Times New Roman"/>
                <w:i/>
                <w:iCs/>
                <w:color w:val="auto"/>
                <w:sz w:val="20"/>
                <w:szCs w:val="20"/>
              </w:rPr>
              <w:t>Điều 6 Nghị định số 69/2008/NĐ-CP</w:t>
            </w:r>
            <w:bookmarkEnd w:id="105"/>
            <w:r w:rsidRPr="00A16D57">
              <w:rPr>
                <w:rFonts w:ascii="Times New Roman" w:hAnsi="Times New Roman" w:cs="Times New Roman"/>
                <w:i/>
                <w:iCs/>
                <w:color w:val="auto"/>
                <w:sz w:val="20"/>
                <w:szCs w:val="20"/>
              </w:rPr>
              <w:t> </w:t>
            </w:r>
            <w:bookmarkStart w:id="106" w:name="khoan_3_53_name"/>
            <w:r w:rsidRPr="00A16D57">
              <w:rPr>
                <w:rFonts w:ascii="Times New Roman" w:hAnsi="Times New Roman" w:cs="Times New Roman"/>
                <w:i/>
                <w:iCs/>
                <w:color w:val="auto"/>
                <w:sz w:val="20"/>
                <w:szCs w:val="20"/>
              </w:rPr>
              <w:t>ng</w:t>
            </w:r>
            <w:bookmarkEnd w:id="106"/>
            <w:r w:rsidRPr="00A16D57">
              <w:rPr>
                <w:rFonts w:ascii="Times New Roman" w:hAnsi="Times New Roman" w:cs="Times New Roman"/>
                <w:i/>
                <w:iCs/>
                <w:color w:val="auto"/>
                <w:sz w:val="20"/>
                <w:szCs w:val="20"/>
              </w:rPr>
              <w:t>ày 30 tháng 5 năm 2008, Nghị định số </w:t>
            </w:r>
            <w:bookmarkStart w:id="107" w:name="tvpllink_woxsbwwfen"/>
            <w:r w:rsidRPr="00A16D57">
              <w:rPr>
                <w:rFonts w:ascii="Times New Roman" w:hAnsi="Times New Roman" w:cs="Times New Roman"/>
                <w:i/>
                <w:iCs/>
                <w:color w:val="auto"/>
                <w:sz w:val="20"/>
                <w:szCs w:val="20"/>
              </w:rPr>
              <w:fldChar w:fldCharType="begin"/>
            </w:r>
            <w:r w:rsidRPr="00A16D57">
              <w:rPr>
                <w:rFonts w:ascii="Times New Roman" w:hAnsi="Times New Roman" w:cs="Times New Roman"/>
                <w:i/>
                <w:iCs/>
                <w:color w:val="auto"/>
                <w:sz w:val="20"/>
                <w:szCs w:val="20"/>
              </w:rPr>
              <w:instrText>HYPERLINK "https://thuvienphapluat.vn/van-ban/tai-chinh-nha-nuoc/nghi-dinh-59-2014-nd-cp-sua-doi-69-2008-nd-cp-khuyen-khich-giao-duc-day-nghe-y-te-van-hoa-the-thao-moi-truong-235605.aspx" \t "_blank"</w:instrText>
            </w:r>
            <w:r w:rsidRPr="00A16D57">
              <w:rPr>
                <w:rFonts w:ascii="Times New Roman" w:hAnsi="Times New Roman" w:cs="Times New Roman"/>
                <w:i/>
                <w:iCs/>
                <w:color w:val="auto"/>
                <w:sz w:val="20"/>
                <w:szCs w:val="20"/>
              </w:rPr>
            </w:r>
            <w:r w:rsidRPr="00A16D57">
              <w:rPr>
                <w:rFonts w:ascii="Times New Roman" w:hAnsi="Times New Roman" w:cs="Times New Roman"/>
                <w:i/>
                <w:iCs/>
                <w:color w:val="auto"/>
                <w:sz w:val="20"/>
                <w:szCs w:val="20"/>
              </w:rPr>
              <w:fldChar w:fldCharType="separate"/>
            </w:r>
            <w:r w:rsidRPr="00A16D57">
              <w:rPr>
                <w:rStyle w:val="Hyperlink"/>
                <w:rFonts w:ascii="Times New Roman" w:hAnsi="Times New Roman" w:cs="Times New Roman"/>
                <w:i/>
                <w:iCs/>
                <w:sz w:val="20"/>
                <w:szCs w:val="20"/>
              </w:rPr>
              <w:t>59/2014/NĐ-CP</w:t>
            </w:r>
            <w:r w:rsidRPr="00A16D57">
              <w:rPr>
                <w:rFonts w:ascii="Times New Roman" w:hAnsi="Times New Roman" w:cs="Times New Roman"/>
                <w:i/>
                <w:iCs/>
                <w:color w:val="auto"/>
                <w:sz w:val="20"/>
                <w:szCs w:val="20"/>
                <w:lang w:val="nb-NO"/>
              </w:rPr>
              <w:fldChar w:fldCharType="end"/>
            </w:r>
            <w:bookmarkEnd w:id="107"/>
            <w:r w:rsidRPr="00A16D57">
              <w:rPr>
                <w:rFonts w:ascii="Times New Roman" w:hAnsi="Times New Roman" w:cs="Times New Roman"/>
                <w:i/>
                <w:iCs/>
                <w:color w:val="auto"/>
                <w:sz w:val="20"/>
                <w:szCs w:val="20"/>
              </w:rPr>
              <w:t> </w:t>
            </w:r>
            <w:bookmarkStart w:id="108" w:name="khoan_3_53_name_name"/>
            <w:r w:rsidRPr="00A16D57">
              <w:rPr>
                <w:rFonts w:ascii="Times New Roman" w:hAnsi="Times New Roman" w:cs="Times New Roman"/>
                <w:i/>
                <w:iCs/>
                <w:color w:val="auto"/>
                <w:sz w:val="20"/>
                <w:szCs w:val="20"/>
              </w:rPr>
              <w:t>ng</w:t>
            </w:r>
            <w:bookmarkEnd w:id="108"/>
            <w:r w:rsidRPr="00A16D57">
              <w:rPr>
                <w:rFonts w:ascii="Times New Roman" w:hAnsi="Times New Roman" w:cs="Times New Roman"/>
                <w:i/>
                <w:iCs/>
                <w:color w:val="auto"/>
                <w:sz w:val="20"/>
                <w:szCs w:val="20"/>
              </w:rPr>
              <w:t>ày 16 tháng 6 năm 2014 của Chính phủ.</w:t>
            </w:r>
            <w:r w:rsidRPr="00A16D57">
              <w:rPr>
                <w:rFonts w:ascii="Times New Roman" w:hAnsi="Times New Roman" w:cs="Times New Roman"/>
                <w:i/>
                <w:iCs/>
                <w:color w:val="auto"/>
                <w:sz w:val="20"/>
                <w:szCs w:val="20"/>
                <w:lang w:val="en-US"/>
              </w:rPr>
              <w:t>”</w:t>
            </w:r>
          </w:p>
        </w:tc>
        <w:tc>
          <w:tcPr>
            <w:tcW w:w="1269" w:type="pct"/>
            <w:shd w:val="clear" w:color="auto" w:fill="FFFFFF"/>
          </w:tcPr>
          <w:p w14:paraId="4434483E" w14:textId="77777777" w:rsidR="00A16D57" w:rsidRDefault="00A16D57" w:rsidP="00F31681">
            <w:pPr>
              <w:spacing w:before="60" w:after="60"/>
              <w:ind w:right="41" w:firstLine="62"/>
              <w:jc w:val="both"/>
              <w:rPr>
                <w:rFonts w:ascii="Times New Roman" w:hAnsi="Times New Roman" w:cs="Times New Roman"/>
                <w:color w:val="auto"/>
                <w:sz w:val="20"/>
                <w:szCs w:val="20"/>
                <w:lang w:val="en-US"/>
              </w:rPr>
            </w:pPr>
          </w:p>
        </w:tc>
      </w:tr>
      <w:tr w:rsidR="00F31681" w:rsidRPr="00F27B7F" w14:paraId="1AB7C4A0" w14:textId="77777777" w:rsidTr="00F27B7F">
        <w:trPr>
          <w:trHeight w:val="20"/>
          <w:jc w:val="center"/>
        </w:trPr>
        <w:tc>
          <w:tcPr>
            <w:tcW w:w="1671" w:type="pct"/>
            <w:shd w:val="clear" w:color="auto" w:fill="FFFFFF"/>
          </w:tcPr>
          <w:p w14:paraId="1AD6F63A" w14:textId="77777777" w:rsidR="00F31681" w:rsidRPr="00F27B7F" w:rsidRDefault="00F31681" w:rsidP="00F31681">
            <w:pPr>
              <w:spacing w:before="60" w:after="60"/>
              <w:rPr>
                <w:rFonts w:ascii="Times New Roman" w:hAnsi="Times New Roman" w:cs="Times New Roman"/>
                <w:bCs/>
                <w:sz w:val="20"/>
                <w:szCs w:val="20"/>
              </w:rPr>
            </w:pPr>
            <w:r w:rsidRPr="00F27B7F">
              <w:rPr>
                <w:rFonts w:ascii="Times New Roman" w:hAnsi="Times New Roman" w:cs="Times New Roman"/>
                <w:bCs/>
                <w:iCs/>
                <w:sz w:val="20"/>
                <w:szCs w:val="20"/>
              </w:rPr>
              <w:t>Mẫu số 01a/TB-TSDĐ</w:t>
            </w:r>
          </w:p>
        </w:tc>
        <w:tc>
          <w:tcPr>
            <w:tcW w:w="2060" w:type="pct"/>
            <w:shd w:val="clear" w:color="auto" w:fill="FFFFFF"/>
          </w:tcPr>
          <w:p w14:paraId="43B0BF2D" w14:textId="77777777" w:rsidR="00F31681" w:rsidRPr="00F27B7F" w:rsidRDefault="00F31681" w:rsidP="00F31681">
            <w:pPr>
              <w:spacing w:before="60" w:after="60"/>
              <w:ind w:right="158" w:firstLine="99"/>
              <w:rPr>
                <w:rFonts w:ascii="Times New Roman" w:hAnsi="Times New Roman" w:cs="Times New Roman"/>
                <w:bCs/>
                <w:iCs/>
                <w:sz w:val="20"/>
                <w:szCs w:val="20"/>
                <w:lang w:val="en-US"/>
              </w:rPr>
            </w:pPr>
            <w:r w:rsidRPr="00F27B7F">
              <w:rPr>
                <w:rFonts w:ascii="Times New Roman" w:hAnsi="Times New Roman" w:cs="Times New Roman"/>
                <w:sz w:val="20"/>
                <w:szCs w:val="20"/>
                <w:lang w:val="nb-NO"/>
              </w:rPr>
              <w:t xml:space="preserve">Sửa đổi </w:t>
            </w:r>
            <w:r w:rsidRPr="00F27B7F">
              <w:rPr>
                <w:rFonts w:ascii="Times New Roman" w:hAnsi="Times New Roman" w:cs="Times New Roman"/>
                <w:bCs/>
                <w:iCs/>
                <w:sz w:val="20"/>
                <w:szCs w:val="20"/>
              </w:rPr>
              <w:t>Mẫu số 01a/TB-TSDĐ</w:t>
            </w:r>
            <w:r w:rsidRPr="00F27B7F">
              <w:rPr>
                <w:rFonts w:ascii="Times New Roman" w:hAnsi="Times New Roman" w:cs="Times New Roman"/>
                <w:bCs/>
                <w:iCs/>
                <w:sz w:val="20"/>
                <w:szCs w:val="20"/>
                <w:lang w:val="en-US"/>
              </w:rPr>
              <w:t>:</w:t>
            </w:r>
          </w:p>
          <w:p w14:paraId="6EA2EC59" w14:textId="77777777" w:rsidR="00F31681" w:rsidRPr="00F27B7F" w:rsidRDefault="00F31681" w:rsidP="00F31681">
            <w:pPr>
              <w:tabs>
                <w:tab w:val="left" w:leader="dot" w:pos="9433"/>
              </w:tabs>
              <w:autoSpaceDE w:val="0"/>
              <w:autoSpaceDN w:val="0"/>
              <w:adjustRightInd w:val="0"/>
              <w:spacing w:before="60" w:after="60" w:line="264" w:lineRule="auto"/>
              <w:ind w:right="158" w:firstLine="99"/>
              <w:jc w:val="both"/>
              <w:outlineLvl w:val="0"/>
              <w:rPr>
                <w:rFonts w:ascii="Times New Roman" w:hAnsi="Times New Roman" w:cs="Times New Roman"/>
                <w:i/>
                <w:sz w:val="20"/>
                <w:szCs w:val="20"/>
              </w:rPr>
            </w:pPr>
            <w:r w:rsidRPr="00F27B7F">
              <w:rPr>
                <w:rFonts w:ascii="Times New Roman" w:hAnsi="Times New Roman" w:cs="Times New Roman"/>
                <w:i/>
                <w:iCs/>
                <w:sz w:val="20"/>
                <w:szCs w:val="20"/>
              </w:rPr>
              <w:t>“</w:t>
            </w:r>
            <w:r w:rsidRPr="00F27B7F">
              <w:rPr>
                <w:rFonts w:ascii="Times New Roman" w:hAnsi="Times New Roman" w:cs="Times New Roman"/>
                <w:bCs/>
                <w:i/>
                <w:sz w:val="20"/>
                <w:szCs w:val="20"/>
              </w:rPr>
              <w:t>III. TÍNH THUẾ CỦA CƠ QUAN THUẾ</w:t>
            </w:r>
          </w:p>
          <w:p w14:paraId="7B520BB6" w14:textId="77777777" w:rsidR="00F31681" w:rsidRPr="00F27B7F" w:rsidRDefault="00F31681" w:rsidP="00F31681">
            <w:pPr>
              <w:spacing w:before="60" w:after="60" w:line="264" w:lineRule="auto"/>
              <w:ind w:right="158" w:firstLine="99"/>
              <w:jc w:val="both"/>
              <w:rPr>
                <w:rFonts w:ascii="Times New Roman" w:hAnsi="Times New Roman" w:cs="Times New Roman"/>
                <w:i/>
                <w:sz w:val="20"/>
                <w:szCs w:val="20"/>
              </w:rPr>
            </w:pPr>
            <w:r w:rsidRPr="00F27B7F">
              <w:rPr>
                <w:rFonts w:ascii="Times New Roman" w:hAnsi="Times New Roman" w:cs="Times New Roman"/>
                <w:i/>
                <w:sz w:val="20"/>
                <w:szCs w:val="20"/>
              </w:rPr>
              <w:t>…4. Tổng số tiền phải nộp:…………………..đồng; trong đó:</w:t>
            </w:r>
          </w:p>
          <w:p w14:paraId="15984F37" w14:textId="77777777" w:rsidR="00F31681" w:rsidRPr="00F27B7F" w:rsidRDefault="00F31681" w:rsidP="00F31681">
            <w:pPr>
              <w:spacing w:before="60" w:after="60" w:line="264" w:lineRule="auto"/>
              <w:ind w:right="158" w:firstLine="99"/>
              <w:jc w:val="both"/>
              <w:rPr>
                <w:rFonts w:ascii="Times New Roman" w:hAnsi="Times New Roman" w:cs="Times New Roman"/>
                <w:i/>
                <w:sz w:val="20"/>
                <w:szCs w:val="20"/>
              </w:rPr>
            </w:pPr>
            <w:r w:rsidRPr="00F27B7F">
              <w:rPr>
                <w:rFonts w:ascii="Times New Roman" w:hAnsi="Times New Roman" w:cs="Times New Roman"/>
                <w:i/>
                <w:sz w:val="20"/>
                <w:szCs w:val="20"/>
              </w:rPr>
              <w:t>1.1. Tiền sử dụng đất phải nộp:…………………………… đồng.</w:t>
            </w:r>
          </w:p>
          <w:p w14:paraId="0F239B78" w14:textId="77777777" w:rsidR="00F31681" w:rsidRPr="00F27B7F" w:rsidRDefault="00F31681" w:rsidP="00F31681">
            <w:pPr>
              <w:spacing w:before="60" w:after="60" w:line="264" w:lineRule="auto"/>
              <w:ind w:right="158" w:firstLine="99"/>
              <w:jc w:val="both"/>
              <w:rPr>
                <w:rFonts w:ascii="Times New Roman" w:hAnsi="Times New Roman" w:cs="Times New Roman"/>
                <w:bCs/>
                <w:i/>
                <w:sz w:val="20"/>
                <w:szCs w:val="20"/>
              </w:rPr>
            </w:pPr>
            <w:r w:rsidRPr="00F27B7F">
              <w:rPr>
                <w:rFonts w:ascii="Times New Roman" w:hAnsi="Times New Roman" w:cs="Times New Roman"/>
                <w:i/>
                <w:sz w:val="20"/>
                <w:szCs w:val="20"/>
              </w:rPr>
              <w:t xml:space="preserve">1.2. </w:t>
            </w:r>
            <w:r w:rsidRPr="00F27B7F">
              <w:rPr>
                <w:rFonts w:ascii="Times New Roman" w:hAnsi="Times New Roman" w:cs="Times New Roman"/>
                <w:bCs/>
                <w:i/>
                <w:sz w:val="20"/>
                <w:szCs w:val="20"/>
              </w:rPr>
              <w:t>Số tiền người sử dụng đất phải nộp bổ sung theo quy định tại điểm d khoản 2 Điều 257 Luật Đất đai năm 2024, khoản 2 Điều 50 Nghị định này (nếu có):…………….…….. đồng.</w:t>
            </w:r>
          </w:p>
          <w:p w14:paraId="640FFDB1" w14:textId="77777777" w:rsidR="00F31681" w:rsidRPr="00F27B7F" w:rsidRDefault="00F31681" w:rsidP="00F31681">
            <w:pPr>
              <w:spacing w:before="60" w:after="60" w:line="264" w:lineRule="auto"/>
              <w:ind w:right="158" w:firstLine="99"/>
              <w:jc w:val="both"/>
              <w:rPr>
                <w:rFonts w:ascii="Times New Roman" w:hAnsi="Times New Roman" w:cs="Times New Roman"/>
                <w:bCs/>
                <w:i/>
                <w:sz w:val="20"/>
                <w:szCs w:val="20"/>
              </w:rPr>
            </w:pPr>
            <w:r w:rsidRPr="00F27B7F">
              <w:rPr>
                <w:rFonts w:ascii="Times New Roman" w:hAnsi="Times New Roman" w:cs="Times New Roman"/>
                <w:bCs/>
                <w:i/>
                <w:sz w:val="20"/>
                <w:szCs w:val="20"/>
              </w:rPr>
              <w:t xml:space="preserve">1.3. </w:t>
            </w:r>
            <w:r w:rsidRPr="00F27B7F">
              <w:rPr>
                <w:rFonts w:ascii="Times New Roman" w:hAnsi="Times New Roman" w:cs="Times New Roman"/>
                <w:i/>
                <w:sz w:val="20"/>
                <w:szCs w:val="20"/>
              </w:rPr>
              <w:t xml:space="preserve">Số tiền người sử dụng đất phải nộp bổ sung theo quy định tại khoản 8 Điều 81 Luật Đất đai, Điều 15 Nghị định này (nếu </w:t>
            </w:r>
            <w:r w:rsidRPr="00F27B7F">
              <w:rPr>
                <w:rFonts w:ascii="Times New Roman" w:hAnsi="Times New Roman" w:cs="Times New Roman"/>
                <w:i/>
                <w:sz w:val="20"/>
                <w:szCs w:val="20"/>
              </w:rPr>
              <w:lastRenderedPageBreak/>
              <w:t>có):…………… …đồng.</w:t>
            </w:r>
          </w:p>
          <w:p w14:paraId="54846ADB" w14:textId="77777777" w:rsidR="00F31681" w:rsidRPr="00F27B7F" w:rsidRDefault="00F31681" w:rsidP="00F31681">
            <w:pPr>
              <w:spacing w:before="60" w:after="60" w:line="264" w:lineRule="auto"/>
              <w:ind w:right="158" w:firstLine="99"/>
              <w:jc w:val="both"/>
              <w:rPr>
                <w:rFonts w:ascii="Times New Roman" w:hAnsi="Times New Roman" w:cs="Times New Roman"/>
                <w:b/>
                <w:bCs/>
                <w:i/>
                <w:sz w:val="20"/>
                <w:szCs w:val="20"/>
              </w:rPr>
            </w:pPr>
            <w:r w:rsidRPr="00F27B7F">
              <w:rPr>
                <w:rFonts w:ascii="Times New Roman" w:hAnsi="Times New Roman" w:cs="Times New Roman"/>
                <w:bCs/>
                <w:i/>
                <w:sz w:val="20"/>
                <w:szCs w:val="20"/>
              </w:rPr>
              <w:t>1.4. Khoản tiền phải nộp bổ sung khác (nếu có)</w:t>
            </w:r>
            <w:r w:rsidRPr="00F27B7F">
              <w:rPr>
                <w:rFonts w:ascii="Times New Roman" w:hAnsi="Times New Roman" w:cs="Times New Roman"/>
                <w:i/>
                <w:sz w:val="20"/>
                <w:szCs w:val="20"/>
              </w:rPr>
              <w:t>:………….…. đồng.</w:t>
            </w:r>
          </w:p>
          <w:p w14:paraId="7704418D" w14:textId="77777777" w:rsidR="00F31681" w:rsidRPr="00F27B7F" w:rsidRDefault="00F31681" w:rsidP="00F31681">
            <w:pPr>
              <w:spacing w:before="60" w:after="60"/>
              <w:ind w:right="158" w:firstLine="99"/>
              <w:rPr>
                <w:rFonts w:ascii="Times New Roman" w:hAnsi="Times New Roman" w:cs="Times New Roman"/>
                <w:bCs/>
                <w:sz w:val="20"/>
                <w:szCs w:val="20"/>
                <w:lang w:val="en-US"/>
              </w:rPr>
            </w:pPr>
            <w:r w:rsidRPr="00F27B7F">
              <w:rPr>
                <w:rFonts w:ascii="Times New Roman" w:hAnsi="Times New Roman" w:cs="Times New Roman"/>
                <w:i/>
                <w:iCs/>
                <w:sz w:val="20"/>
                <w:szCs w:val="20"/>
              </w:rPr>
              <w:t>…</w:t>
            </w:r>
            <w:r w:rsidRPr="00F27B7F">
              <w:rPr>
                <w:rFonts w:ascii="Times New Roman" w:hAnsi="Times New Roman" w:cs="Times New Roman"/>
                <w:i/>
                <w:sz w:val="20"/>
                <w:szCs w:val="20"/>
              </w:rPr>
              <w:t>7. Số tiền còn phải nộp ngân sách nhà nước [(</w:t>
            </w:r>
            <w:r w:rsidRPr="00F27B7F">
              <w:rPr>
                <w:rFonts w:ascii="Times New Roman" w:hAnsi="Times New Roman" w:cs="Times New Roman"/>
                <w:b/>
                <w:i/>
                <w:sz w:val="20"/>
                <w:szCs w:val="20"/>
              </w:rPr>
              <w:t>7</w:t>
            </w:r>
            <w:r w:rsidRPr="00F27B7F">
              <w:rPr>
                <w:rFonts w:ascii="Times New Roman" w:hAnsi="Times New Roman" w:cs="Times New Roman"/>
                <w:i/>
                <w:sz w:val="20"/>
                <w:szCs w:val="20"/>
              </w:rPr>
              <w:t>) = (4) - (5) - (6.3)]:……….…..đồng</w:t>
            </w:r>
            <w:r w:rsidRPr="00F27B7F">
              <w:rPr>
                <w:rFonts w:ascii="Times New Roman" w:hAnsi="Times New Roman" w:cs="Times New Roman"/>
                <w:i/>
                <w:iCs/>
                <w:sz w:val="20"/>
                <w:szCs w:val="20"/>
              </w:rPr>
              <w:t>”</w:t>
            </w:r>
          </w:p>
        </w:tc>
        <w:tc>
          <w:tcPr>
            <w:tcW w:w="1269" w:type="pct"/>
            <w:shd w:val="clear" w:color="auto" w:fill="FFFFFF"/>
          </w:tcPr>
          <w:p w14:paraId="7953B0EF" w14:textId="77777777" w:rsidR="00F31681" w:rsidRPr="00F40D05" w:rsidRDefault="00F31681" w:rsidP="00F31681">
            <w:pPr>
              <w:spacing w:before="60" w:after="60"/>
              <w:ind w:right="41" w:firstLine="62"/>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US"/>
              </w:rPr>
              <w:lastRenderedPageBreak/>
              <w:t>Tiếp</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thu</w:t>
            </w:r>
            <w:proofErr w:type="spellEnd"/>
            <w:r>
              <w:rPr>
                <w:rFonts w:ascii="Times New Roman" w:hAnsi="Times New Roman" w:cs="Times New Roman"/>
                <w:sz w:val="20"/>
                <w:szCs w:val="20"/>
                <w:lang w:val="en-US"/>
              </w:rPr>
              <w:t xml:space="preserve"> ý </w:t>
            </w:r>
            <w:proofErr w:type="spellStart"/>
            <w:r>
              <w:rPr>
                <w:rFonts w:ascii="Times New Roman" w:hAnsi="Times New Roman" w:cs="Times New Roman"/>
                <w:sz w:val="20"/>
                <w:szCs w:val="20"/>
                <w:lang w:val="en-US"/>
              </w:rPr>
              <w:t>kiến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của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Cục</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Thuế</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về</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việc</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tách</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các</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khoản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thu</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bổ</w:t>
            </w:r>
            <w:proofErr w:type="spellEnd"/>
            <w:r>
              <w:rPr>
                <w:rFonts w:ascii="Times New Roman" w:hAnsi="Times New Roman" w:cs="Times New Roman"/>
                <w:sz w:val="20"/>
                <w:szCs w:val="20"/>
                <w:lang w:val="en-US"/>
              </w:rPr>
              <w:t xml:space="preserve"> sung </w:t>
            </w:r>
            <w:proofErr w:type="spellStart"/>
            <w:r>
              <w:rPr>
                <w:rFonts w:ascii="Times New Roman" w:hAnsi="Times New Roman" w:cs="Times New Roman"/>
                <w:sz w:val="20"/>
                <w:szCs w:val="20"/>
                <w:lang w:val="en-US"/>
              </w:rPr>
              <w:t>theo</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quy</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định</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tại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Luật</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Đất</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đai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Nghị</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định</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số</w:t>
            </w:r>
            <w:proofErr w:type="spellEnd"/>
            <w:r>
              <w:rPr>
                <w:rFonts w:ascii="Times New Roman" w:hAnsi="Times New Roman" w:cs="Times New Roman"/>
                <w:sz w:val="20"/>
                <w:szCs w:val="20"/>
                <w:lang w:val="en-US"/>
              </w:rPr>
              <w:t xml:space="preserve"> 103/2024/NĐ-CP </w:t>
            </w:r>
            <w:proofErr w:type="spellStart"/>
            <w:r>
              <w:rPr>
                <w:rFonts w:ascii="Times New Roman" w:hAnsi="Times New Roman" w:cs="Times New Roman"/>
                <w:sz w:val="20"/>
                <w:szCs w:val="20"/>
                <w:lang w:val="en-US"/>
              </w:rPr>
              <w:t>tại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các</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Mẫu</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thông</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báo</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tiền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sử</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dụng</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đất</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tiền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thuê</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đất</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nhằm</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đảm</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bảo</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thuận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lợi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trong</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việc</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tính</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thu</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nộp</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nghĩa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vụ</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tiền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thuê</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đất</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của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cơ</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quan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thuế</w:t>
            </w:r>
            <w:proofErr w:type="spellEnd"/>
            <w:r>
              <w:rPr>
                <w:rFonts w:ascii="Times New Roman" w:hAnsi="Times New Roman" w:cs="Times New Roman"/>
                <w:sz w:val="20"/>
                <w:szCs w:val="20"/>
                <w:lang w:val="en-US"/>
              </w:rPr>
              <w:t>.</w:t>
            </w:r>
          </w:p>
        </w:tc>
      </w:tr>
      <w:tr w:rsidR="00F31681" w:rsidRPr="00F27B7F" w14:paraId="5F834FB7" w14:textId="77777777" w:rsidTr="00F27B7F">
        <w:trPr>
          <w:trHeight w:val="20"/>
          <w:jc w:val="center"/>
        </w:trPr>
        <w:tc>
          <w:tcPr>
            <w:tcW w:w="1671" w:type="pct"/>
            <w:shd w:val="clear" w:color="auto" w:fill="FFFFFF"/>
          </w:tcPr>
          <w:p w14:paraId="16FEF516" w14:textId="77777777" w:rsidR="00F31681" w:rsidRPr="00F27B7F" w:rsidRDefault="00F31681" w:rsidP="00F31681">
            <w:pPr>
              <w:spacing w:before="60" w:after="60"/>
              <w:rPr>
                <w:rFonts w:ascii="Times New Roman" w:hAnsi="Times New Roman" w:cs="Times New Roman"/>
                <w:bCs/>
                <w:sz w:val="20"/>
                <w:szCs w:val="20"/>
              </w:rPr>
            </w:pPr>
            <w:r w:rsidRPr="00F27B7F">
              <w:rPr>
                <w:rFonts w:ascii="Times New Roman" w:hAnsi="Times New Roman" w:cs="Times New Roman"/>
                <w:bCs/>
                <w:iCs/>
                <w:sz w:val="20"/>
                <w:szCs w:val="20"/>
                <w:lang w:val="nb-NO"/>
              </w:rPr>
              <w:t>Mẫu số 01b/TB-TSDĐ</w:t>
            </w:r>
          </w:p>
        </w:tc>
        <w:tc>
          <w:tcPr>
            <w:tcW w:w="2060" w:type="pct"/>
            <w:shd w:val="clear" w:color="auto" w:fill="FFFFFF"/>
          </w:tcPr>
          <w:p w14:paraId="4E0D00FE" w14:textId="77777777" w:rsidR="00F31681" w:rsidRPr="00F27B7F" w:rsidRDefault="00F31681" w:rsidP="00F31681">
            <w:pPr>
              <w:spacing w:before="60" w:after="60"/>
              <w:ind w:right="158" w:firstLine="99"/>
              <w:rPr>
                <w:rFonts w:ascii="Times New Roman" w:hAnsi="Times New Roman" w:cs="Times New Roman"/>
                <w:bCs/>
                <w:iCs/>
                <w:sz w:val="20"/>
                <w:szCs w:val="20"/>
                <w:lang w:val="nb-NO"/>
              </w:rPr>
            </w:pPr>
            <w:r w:rsidRPr="00F27B7F">
              <w:rPr>
                <w:rFonts w:ascii="Times New Roman" w:hAnsi="Times New Roman" w:cs="Times New Roman"/>
                <w:sz w:val="20"/>
                <w:szCs w:val="20"/>
                <w:lang w:val="nb-NO"/>
              </w:rPr>
              <w:t xml:space="preserve">Sửa đổi </w:t>
            </w:r>
            <w:r w:rsidRPr="00F27B7F">
              <w:rPr>
                <w:rFonts w:ascii="Times New Roman" w:hAnsi="Times New Roman" w:cs="Times New Roman"/>
                <w:bCs/>
                <w:iCs/>
                <w:sz w:val="20"/>
                <w:szCs w:val="20"/>
                <w:lang w:val="nb-NO"/>
              </w:rPr>
              <w:t>Mẫu số 01b/TB-TSDĐ:</w:t>
            </w:r>
          </w:p>
          <w:p w14:paraId="63EBEC5C" w14:textId="77777777" w:rsidR="00F31681" w:rsidRPr="00F27B7F" w:rsidRDefault="00F31681" w:rsidP="00F31681">
            <w:pPr>
              <w:tabs>
                <w:tab w:val="left" w:leader="dot" w:pos="9433"/>
              </w:tabs>
              <w:autoSpaceDE w:val="0"/>
              <w:autoSpaceDN w:val="0"/>
              <w:adjustRightInd w:val="0"/>
              <w:spacing w:before="60" w:after="60" w:line="264" w:lineRule="auto"/>
              <w:ind w:right="158" w:firstLine="99"/>
              <w:jc w:val="both"/>
              <w:outlineLvl w:val="0"/>
              <w:rPr>
                <w:rFonts w:ascii="Times New Roman" w:hAnsi="Times New Roman" w:cs="Times New Roman"/>
                <w:bCs/>
                <w:i/>
                <w:sz w:val="20"/>
                <w:szCs w:val="20"/>
              </w:rPr>
            </w:pPr>
            <w:r w:rsidRPr="00F27B7F">
              <w:rPr>
                <w:rFonts w:ascii="Times New Roman" w:hAnsi="Times New Roman" w:cs="Times New Roman"/>
                <w:bCs/>
                <w:i/>
                <w:sz w:val="20"/>
                <w:szCs w:val="20"/>
              </w:rPr>
              <w:t>“III. TÍNH THUẾ CỦA CƠ QUAN THUẾ</w:t>
            </w:r>
          </w:p>
          <w:p w14:paraId="6CD76853" w14:textId="77777777" w:rsidR="00F31681" w:rsidRPr="00F27B7F" w:rsidRDefault="00F31681" w:rsidP="00F31681">
            <w:pPr>
              <w:spacing w:before="60" w:after="60" w:line="264" w:lineRule="auto"/>
              <w:ind w:right="158" w:firstLine="99"/>
              <w:jc w:val="both"/>
              <w:rPr>
                <w:rFonts w:ascii="Times New Roman" w:hAnsi="Times New Roman" w:cs="Times New Roman"/>
                <w:i/>
                <w:sz w:val="20"/>
                <w:szCs w:val="20"/>
              </w:rPr>
            </w:pPr>
            <w:r w:rsidRPr="00F27B7F">
              <w:rPr>
                <w:rFonts w:ascii="Times New Roman" w:hAnsi="Times New Roman" w:cs="Times New Roman"/>
                <w:i/>
                <w:sz w:val="20"/>
                <w:szCs w:val="20"/>
              </w:rPr>
              <w:t>1. Tổng số tiền phải nộp: …………………………..………..đồng; trong đó:</w:t>
            </w:r>
          </w:p>
          <w:p w14:paraId="1ECA2F5E" w14:textId="77777777" w:rsidR="00F31681" w:rsidRPr="00F27B7F" w:rsidRDefault="00F31681" w:rsidP="00F31681">
            <w:pPr>
              <w:spacing w:before="60" w:after="60" w:line="264" w:lineRule="auto"/>
              <w:ind w:right="158" w:firstLine="99"/>
              <w:jc w:val="both"/>
              <w:rPr>
                <w:rFonts w:ascii="Times New Roman" w:hAnsi="Times New Roman" w:cs="Times New Roman"/>
                <w:i/>
                <w:sz w:val="20"/>
                <w:szCs w:val="20"/>
              </w:rPr>
            </w:pPr>
            <w:r w:rsidRPr="00F27B7F">
              <w:rPr>
                <w:rFonts w:ascii="Times New Roman" w:hAnsi="Times New Roman" w:cs="Times New Roman"/>
                <w:i/>
                <w:sz w:val="20"/>
                <w:szCs w:val="20"/>
              </w:rPr>
              <w:t>1.1. Tiền sử dụng đất phải nộp:…………………….……… đồng.</w:t>
            </w:r>
          </w:p>
          <w:p w14:paraId="4D87DC53" w14:textId="77777777" w:rsidR="00F31681" w:rsidRPr="00F27B7F" w:rsidRDefault="00F31681" w:rsidP="00F31681">
            <w:pPr>
              <w:spacing w:before="60" w:after="60" w:line="264" w:lineRule="auto"/>
              <w:ind w:right="158" w:firstLine="99"/>
              <w:jc w:val="both"/>
              <w:rPr>
                <w:rFonts w:ascii="Times New Roman" w:hAnsi="Times New Roman" w:cs="Times New Roman"/>
                <w:bCs/>
                <w:i/>
                <w:sz w:val="20"/>
                <w:szCs w:val="20"/>
              </w:rPr>
            </w:pPr>
            <w:r w:rsidRPr="00F27B7F">
              <w:rPr>
                <w:rFonts w:ascii="Times New Roman" w:hAnsi="Times New Roman" w:cs="Times New Roman"/>
                <w:i/>
                <w:sz w:val="20"/>
                <w:szCs w:val="20"/>
              </w:rPr>
              <w:t xml:space="preserve">1.2. </w:t>
            </w:r>
            <w:r w:rsidRPr="00F27B7F">
              <w:rPr>
                <w:rFonts w:ascii="Times New Roman" w:hAnsi="Times New Roman" w:cs="Times New Roman"/>
                <w:bCs/>
                <w:i/>
                <w:sz w:val="20"/>
                <w:szCs w:val="20"/>
              </w:rPr>
              <w:t>Số tiền người sử dụng đất phải nộp bổ sung theo quy định tại điểm d khoản 2 Điều 257 Luật Đất đai năm 2024, khoản 2 Điều 50 Nghị định này (nếu có):……………… ….. đồng.</w:t>
            </w:r>
          </w:p>
          <w:p w14:paraId="701C3850" w14:textId="77777777" w:rsidR="00F31681" w:rsidRPr="00F27B7F" w:rsidRDefault="00F31681" w:rsidP="00F31681">
            <w:pPr>
              <w:spacing w:before="60" w:after="60" w:line="264" w:lineRule="auto"/>
              <w:ind w:right="158" w:firstLine="99"/>
              <w:jc w:val="both"/>
              <w:rPr>
                <w:rFonts w:ascii="Times New Roman" w:hAnsi="Times New Roman" w:cs="Times New Roman"/>
                <w:bCs/>
                <w:i/>
                <w:sz w:val="20"/>
                <w:szCs w:val="20"/>
              </w:rPr>
            </w:pPr>
            <w:r w:rsidRPr="00F27B7F">
              <w:rPr>
                <w:rFonts w:ascii="Times New Roman" w:hAnsi="Times New Roman" w:cs="Times New Roman"/>
                <w:bCs/>
                <w:i/>
                <w:sz w:val="20"/>
                <w:szCs w:val="20"/>
              </w:rPr>
              <w:t xml:space="preserve">1.3. </w:t>
            </w:r>
            <w:r w:rsidRPr="00F27B7F">
              <w:rPr>
                <w:rFonts w:ascii="Times New Roman" w:hAnsi="Times New Roman" w:cs="Times New Roman"/>
                <w:i/>
                <w:sz w:val="20"/>
                <w:szCs w:val="20"/>
              </w:rPr>
              <w:t>Số tiền người sử dụng đất phải nộp bổ sung theo quy định tại khoản 8 Điều 81 Luật Đất đai, Điều 15 Nghị định này (nếu có):… ……. đồng.</w:t>
            </w:r>
          </w:p>
          <w:p w14:paraId="15A32512" w14:textId="77777777" w:rsidR="007D7979" w:rsidRDefault="00F31681" w:rsidP="00F31681">
            <w:pPr>
              <w:spacing w:before="60" w:after="60"/>
              <w:ind w:right="158" w:firstLine="99"/>
              <w:rPr>
                <w:rFonts w:ascii="Times New Roman" w:hAnsi="Times New Roman" w:cs="Times New Roman"/>
                <w:i/>
                <w:sz w:val="20"/>
                <w:szCs w:val="20"/>
                <w:lang w:val="en-US"/>
              </w:rPr>
            </w:pPr>
            <w:r w:rsidRPr="00F27B7F">
              <w:rPr>
                <w:rFonts w:ascii="Times New Roman" w:hAnsi="Times New Roman" w:cs="Times New Roman"/>
                <w:bCs/>
                <w:i/>
                <w:sz w:val="20"/>
                <w:szCs w:val="20"/>
              </w:rPr>
              <w:t>1.4. Khoản tiền phải nộp bổ sung khác (nếu có)</w:t>
            </w:r>
            <w:r w:rsidRPr="00F27B7F">
              <w:rPr>
                <w:rFonts w:ascii="Times New Roman" w:hAnsi="Times New Roman" w:cs="Times New Roman"/>
                <w:i/>
                <w:sz w:val="20"/>
                <w:szCs w:val="20"/>
              </w:rPr>
              <w:t>:…….…. đồng.</w:t>
            </w:r>
          </w:p>
          <w:p w14:paraId="15D57C38" w14:textId="77777777" w:rsidR="007D7979" w:rsidRPr="007D7979" w:rsidRDefault="007D7979" w:rsidP="007D7979">
            <w:pPr>
              <w:spacing w:before="60" w:after="60"/>
              <w:ind w:right="158" w:firstLine="99"/>
              <w:rPr>
                <w:rFonts w:ascii="Times New Roman" w:hAnsi="Times New Roman" w:cs="Times New Roman"/>
                <w:i/>
                <w:sz w:val="20"/>
                <w:szCs w:val="20"/>
              </w:rPr>
            </w:pPr>
            <w:r w:rsidRPr="007D7979">
              <w:rPr>
                <w:rFonts w:ascii="Times New Roman" w:hAnsi="Times New Roman" w:cs="Times New Roman"/>
                <w:i/>
                <w:sz w:val="20"/>
                <w:szCs w:val="20"/>
              </w:rPr>
              <w:t>…4. Số tiền sử dụng đất không được ghi nợ: [(4) = (1) - (3)]:.....……………………………………………………………….…đồng</w:t>
            </w:r>
          </w:p>
          <w:p w14:paraId="3A0B2877" w14:textId="77777777" w:rsidR="007D7979" w:rsidRPr="007D7979" w:rsidRDefault="007D7979" w:rsidP="007D7979">
            <w:pPr>
              <w:spacing w:before="60" w:after="60"/>
              <w:ind w:right="158" w:firstLine="99"/>
              <w:rPr>
                <w:rFonts w:ascii="Times New Roman" w:hAnsi="Times New Roman" w:cs="Times New Roman"/>
                <w:i/>
                <w:sz w:val="20"/>
                <w:szCs w:val="20"/>
              </w:rPr>
            </w:pPr>
            <w:r w:rsidRPr="007D7979">
              <w:rPr>
                <w:rFonts w:ascii="Times New Roman" w:hAnsi="Times New Roman" w:cs="Times New Roman"/>
                <w:i/>
                <w:sz w:val="20"/>
                <w:szCs w:val="20"/>
              </w:rPr>
              <w:t>(Viết bằng chữ: …………………………………………..…………)</w:t>
            </w:r>
          </w:p>
          <w:p w14:paraId="591C38F1" w14:textId="77777777" w:rsidR="007D7979" w:rsidRPr="007D7979" w:rsidRDefault="007D7979" w:rsidP="007D7979">
            <w:pPr>
              <w:spacing w:before="60" w:after="60"/>
              <w:ind w:right="158" w:firstLine="99"/>
              <w:rPr>
                <w:rFonts w:ascii="Times New Roman" w:hAnsi="Times New Roman" w:cs="Times New Roman"/>
                <w:i/>
                <w:sz w:val="20"/>
                <w:szCs w:val="20"/>
              </w:rPr>
            </w:pPr>
            <w:r w:rsidRPr="007D7979">
              <w:rPr>
                <w:rFonts w:ascii="Times New Roman" w:hAnsi="Times New Roman" w:cs="Times New Roman"/>
                <w:i/>
                <w:sz w:val="20"/>
                <w:szCs w:val="20"/>
              </w:rPr>
              <w:t>5. Thời hạn nộp tiền:</w:t>
            </w:r>
          </w:p>
          <w:p w14:paraId="2AC15BFB" w14:textId="77777777" w:rsidR="007D7979" w:rsidRPr="007D7979" w:rsidRDefault="007D7979" w:rsidP="007D7979">
            <w:pPr>
              <w:spacing w:before="60" w:after="60"/>
              <w:ind w:right="158" w:firstLine="99"/>
              <w:rPr>
                <w:rFonts w:ascii="Times New Roman" w:hAnsi="Times New Roman" w:cs="Times New Roman"/>
                <w:i/>
                <w:sz w:val="20"/>
                <w:szCs w:val="20"/>
              </w:rPr>
            </w:pPr>
            <w:r w:rsidRPr="007D7979">
              <w:rPr>
                <w:rFonts w:ascii="Times New Roman" w:hAnsi="Times New Roman" w:cs="Times New Roman"/>
                <w:i/>
                <w:sz w:val="20"/>
                <w:szCs w:val="20"/>
              </w:rPr>
              <w:t>&lt;Thông báo lần đầu hoặc thông báo điều chỉnh, bổ sung:</w:t>
            </w:r>
          </w:p>
          <w:p w14:paraId="56F26B46" w14:textId="77777777" w:rsidR="007D7979" w:rsidRPr="007D7979" w:rsidRDefault="007D7979" w:rsidP="007D7979">
            <w:pPr>
              <w:spacing w:before="60" w:after="60"/>
              <w:ind w:right="158" w:firstLine="99"/>
              <w:rPr>
                <w:rFonts w:ascii="Times New Roman" w:hAnsi="Times New Roman" w:cs="Times New Roman"/>
                <w:i/>
                <w:sz w:val="20"/>
                <w:szCs w:val="20"/>
              </w:rPr>
            </w:pPr>
            <w:r w:rsidRPr="007D7979">
              <w:rPr>
                <w:rFonts w:ascii="Times New Roman" w:hAnsi="Times New Roman" w:cs="Times New Roman"/>
                <w:i/>
                <w:sz w:val="20"/>
                <w:szCs w:val="20"/>
              </w:rPr>
              <w:t>- Chậm nhất là 30 ngày kể từ ngày ban hành Thông báo, người sử dụng đất phải nộp 50% tiền sử dụng đất.</w:t>
            </w:r>
          </w:p>
          <w:p w14:paraId="05A93EF1" w14:textId="2D0A3406" w:rsidR="00F31681" w:rsidRPr="00F27B7F" w:rsidRDefault="007D7979" w:rsidP="007D7979">
            <w:pPr>
              <w:spacing w:before="60" w:after="60"/>
              <w:ind w:right="158" w:firstLine="99"/>
              <w:rPr>
                <w:rFonts w:ascii="Times New Roman" w:hAnsi="Times New Roman" w:cs="Times New Roman"/>
                <w:bCs/>
                <w:sz w:val="20"/>
                <w:szCs w:val="20"/>
              </w:rPr>
            </w:pPr>
            <w:r w:rsidRPr="007D7979">
              <w:rPr>
                <w:rFonts w:ascii="Times New Roman" w:hAnsi="Times New Roman" w:cs="Times New Roman"/>
                <w:i/>
                <w:sz w:val="20"/>
                <w:szCs w:val="20"/>
              </w:rPr>
              <w:t>- Chậm nhất là 90 ngày kể từ ngày ban hành Thông báo, người sử dụng đất phải nộp 50% tiền sử dụng đất còn lại theo Thông báo này&gt;.</w:t>
            </w:r>
            <w:r w:rsidR="00F31681" w:rsidRPr="00F27B7F">
              <w:rPr>
                <w:rFonts w:ascii="Times New Roman" w:hAnsi="Times New Roman" w:cs="Times New Roman"/>
                <w:i/>
                <w:sz w:val="20"/>
                <w:szCs w:val="20"/>
              </w:rPr>
              <w:t>”</w:t>
            </w:r>
          </w:p>
        </w:tc>
        <w:tc>
          <w:tcPr>
            <w:tcW w:w="1269" w:type="pct"/>
            <w:shd w:val="clear" w:color="auto" w:fill="FFFFFF"/>
          </w:tcPr>
          <w:p w14:paraId="48E049FD" w14:textId="77777777" w:rsidR="00F31681" w:rsidRPr="00F40D05" w:rsidRDefault="00F31681" w:rsidP="00F31681">
            <w:pPr>
              <w:spacing w:before="60" w:after="60"/>
              <w:ind w:right="41" w:firstLine="62"/>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nt</w:t>
            </w:r>
            <w:proofErr w:type="spellEnd"/>
          </w:p>
        </w:tc>
      </w:tr>
      <w:tr w:rsidR="00F31681" w:rsidRPr="007D7979" w14:paraId="72495C9C" w14:textId="77777777" w:rsidTr="00F27B7F">
        <w:trPr>
          <w:trHeight w:val="20"/>
          <w:jc w:val="center"/>
        </w:trPr>
        <w:tc>
          <w:tcPr>
            <w:tcW w:w="1671" w:type="pct"/>
            <w:shd w:val="clear" w:color="auto" w:fill="FFFFFF"/>
          </w:tcPr>
          <w:p w14:paraId="4B961365" w14:textId="77777777" w:rsidR="00F31681" w:rsidRPr="007D7979" w:rsidRDefault="00F31681" w:rsidP="00F31681">
            <w:pPr>
              <w:spacing w:before="60" w:after="60"/>
              <w:rPr>
                <w:rFonts w:ascii="Times New Roman" w:hAnsi="Times New Roman" w:cs="Times New Roman"/>
                <w:bCs/>
                <w:sz w:val="20"/>
                <w:szCs w:val="20"/>
              </w:rPr>
            </w:pPr>
            <w:r w:rsidRPr="007D7979">
              <w:rPr>
                <w:rFonts w:ascii="Times New Roman" w:hAnsi="Times New Roman" w:cs="Times New Roman"/>
                <w:bCs/>
                <w:iCs/>
                <w:sz w:val="20"/>
                <w:szCs w:val="20"/>
              </w:rPr>
              <w:t>Mẫu số 01a/TB-TMĐN</w:t>
            </w:r>
          </w:p>
        </w:tc>
        <w:tc>
          <w:tcPr>
            <w:tcW w:w="2060" w:type="pct"/>
            <w:shd w:val="clear" w:color="auto" w:fill="FFFFFF"/>
          </w:tcPr>
          <w:p w14:paraId="5772E374" w14:textId="77777777" w:rsidR="00F31681" w:rsidRPr="007D7979" w:rsidRDefault="00F31681" w:rsidP="00F31681">
            <w:pPr>
              <w:spacing w:before="60" w:after="60"/>
              <w:ind w:right="158" w:firstLine="99"/>
              <w:rPr>
                <w:rFonts w:ascii="Times New Roman" w:hAnsi="Times New Roman" w:cs="Times New Roman"/>
                <w:bCs/>
                <w:iCs/>
                <w:sz w:val="20"/>
                <w:szCs w:val="20"/>
                <w:lang w:val="en-US"/>
              </w:rPr>
            </w:pPr>
            <w:r w:rsidRPr="007D7979">
              <w:rPr>
                <w:rFonts w:ascii="Times New Roman" w:hAnsi="Times New Roman" w:cs="Times New Roman"/>
                <w:sz w:val="20"/>
                <w:szCs w:val="20"/>
                <w:lang w:val="nb-NO"/>
              </w:rPr>
              <w:t xml:space="preserve">Sửa đổi </w:t>
            </w:r>
            <w:r w:rsidRPr="007D7979">
              <w:rPr>
                <w:rFonts w:ascii="Times New Roman" w:hAnsi="Times New Roman" w:cs="Times New Roman"/>
                <w:bCs/>
                <w:iCs/>
                <w:sz w:val="20"/>
                <w:szCs w:val="20"/>
              </w:rPr>
              <w:t>Mẫu số 01a/TB-TMĐN</w:t>
            </w:r>
            <w:r w:rsidRPr="007D7979">
              <w:rPr>
                <w:rFonts w:ascii="Times New Roman" w:hAnsi="Times New Roman" w:cs="Times New Roman"/>
                <w:bCs/>
                <w:iCs/>
                <w:sz w:val="20"/>
                <w:szCs w:val="20"/>
                <w:lang w:val="en-US"/>
              </w:rPr>
              <w:t>:</w:t>
            </w:r>
          </w:p>
          <w:p w14:paraId="6D8CCA34" w14:textId="77777777" w:rsidR="00F31681" w:rsidRPr="007D7979" w:rsidRDefault="00F31681" w:rsidP="00F31681">
            <w:pPr>
              <w:tabs>
                <w:tab w:val="left" w:leader="dot" w:pos="9433"/>
              </w:tabs>
              <w:autoSpaceDE w:val="0"/>
              <w:autoSpaceDN w:val="0"/>
              <w:adjustRightInd w:val="0"/>
              <w:spacing w:before="60" w:after="60" w:line="264" w:lineRule="auto"/>
              <w:ind w:right="158" w:firstLine="99"/>
              <w:jc w:val="both"/>
              <w:outlineLvl w:val="0"/>
              <w:rPr>
                <w:rFonts w:ascii="Times New Roman" w:hAnsi="Times New Roman" w:cs="Times New Roman"/>
                <w:bCs/>
                <w:i/>
                <w:sz w:val="20"/>
                <w:szCs w:val="20"/>
              </w:rPr>
            </w:pPr>
            <w:r w:rsidRPr="007D7979">
              <w:rPr>
                <w:rFonts w:ascii="Times New Roman" w:hAnsi="Times New Roman" w:cs="Times New Roman"/>
                <w:bCs/>
                <w:i/>
                <w:sz w:val="20"/>
                <w:szCs w:val="20"/>
              </w:rPr>
              <w:t>“C. TÍNH THUẾ CỦA CƠ QUAN THUẾ</w:t>
            </w:r>
          </w:p>
          <w:p w14:paraId="4D3630C4" w14:textId="77777777" w:rsidR="00F31681" w:rsidRPr="007D7979" w:rsidRDefault="00F31681" w:rsidP="00F31681">
            <w:pPr>
              <w:tabs>
                <w:tab w:val="left" w:leader="dot" w:pos="9433"/>
              </w:tabs>
              <w:autoSpaceDE w:val="0"/>
              <w:autoSpaceDN w:val="0"/>
              <w:adjustRightInd w:val="0"/>
              <w:spacing w:before="60" w:after="60" w:line="264" w:lineRule="auto"/>
              <w:ind w:right="158" w:firstLine="99"/>
              <w:jc w:val="both"/>
              <w:outlineLvl w:val="0"/>
              <w:rPr>
                <w:rFonts w:ascii="Times New Roman" w:hAnsi="Times New Roman" w:cs="Times New Roman"/>
                <w:bCs/>
                <w:i/>
                <w:sz w:val="20"/>
                <w:szCs w:val="20"/>
              </w:rPr>
            </w:pPr>
            <w:r w:rsidRPr="007D7979">
              <w:rPr>
                <w:rFonts w:ascii="Times New Roman" w:hAnsi="Times New Roman" w:cs="Times New Roman"/>
                <w:bCs/>
                <w:i/>
                <w:sz w:val="20"/>
                <w:szCs w:val="20"/>
              </w:rPr>
              <w:t>I. TIỀN THUÊ ĐẤT</w:t>
            </w:r>
          </w:p>
          <w:p w14:paraId="32F99D0E" w14:textId="77777777" w:rsidR="00F31681" w:rsidRPr="007D7979" w:rsidRDefault="00F31681" w:rsidP="00F31681">
            <w:pPr>
              <w:autoSpaceDE w:val="0"/>
              <w:autoSpaceDN w:val="0"/>
              <w:adjustRightInd w:val="0"/>
              <w:spacing w:before="60" w:after="60" w:line="264" w:lineRule="auto"/>
              <w:ind w:right="158" w:firstLine="99"/>
              <w:jc w:val="both"/>
              <w:rPr>
                <w:rFonts w:ascii="Times New Roman" w:hAnsi="Times New Roman" w:cs="Times New Roman"/>
                <w:b/>
                <w:bCs/>
                <w:i/>
                <w:sz w:val="20"/>
                <w:szCs w:val="20"/>
              </w:rPr>
            </w:pPr>
            <w:r w:rsidRPr="007D7979">
              <w:rPr>
                <w:rFonts w:ascii="Times New Roman" w:hAnsi="Times New Roman" w:cs="Times New Roman"/>
                <w:i/>
                <w:sz w:val="20"/>
                <w:szCs w:val="20"/>
              </w:rPr>
              <w:t>1. Đơn giá thuê đất: ………………………………………………..</w:t>
            </w:r>
          </w:p>
          <w:p w14:paraId="2D0AF15D" w14:textId="417DEAC9" w:rsidR="00F31681" w:rsidRPr="007D7979" w:rsidRDefault="00F31681" w:rsidP="00F31681">
            <w:pPr>
              <w:spacing w:before="60" w:after="60" w:line="264" w:lineRule="auto"/>
              <w:ind w:right="158" w:firstLine="99"/>
              <w:jc w:val="both"/>
              <w:rPr>
                <w:rFonts w:ascii="Times New Roman" w:hAnsi="Times New Roman" w:cs="Times New Roman"/>
                <w:i/>
                <w:sz w:val="20"/>
                <w:szCs w:val="20"/>
              </w:rPr>
            </w:pPr>
            <w:r w:rsidRPr="007D7979">
              <w:rPr>
                <w:rFonts w:ascii="Times New Roman" w:hAnsi="Times New Roman" w:cs="Times New Roman"/>
                <w:i/>
                <w:sz w:val="20"/>
                <w:szCs w:val="20"/>
              </w:rPr>
              <w:t>2. Tổng số tiền phải nộp: ……………………..………..đồng</w:t>
            </w:r>
            <w:r w:rsidR="007D7979">
              <w:rPr>
                <w:rFonts w:ascii="Times New Roman" w:hAnsi="Times New Roman" w:cs="Times New Roman"/>
                <w:i/>
                <w:sz w:val="20"/>
                <w:szCs w:val="20"/>
                <w:lang w:val="en-US"/>
              </w:rPr>
              <w:t xml:space="preserve"> </w:t>
            </w:r>
            <w:r w:rsidR="007D7979" w:rsidRPr="007D7979">
              <w:rPr>
                <w:rFonts w:ascii="Times New Roman" w:hAnsi="Times New Roman" w:cs="Times New Roman"/>
                <w:b/>
                <w:i/>
                <w:sz w:val="20"/>
                <w:szCs w:val="20"/>
              </w:rPr>
              <w:t>(</w:t>
            </w:r>
            <w:r w:rsidR="007D7979" w:rsidRPr="007D7979">
              <w:rPr>
                <w:rFonts w:ascii="Times New Roman" w:hAnsi="Times New Roman" w:cs="Times New Roman"/>
                <w:b/>
                <w:i/>
                <w:sz w:val="20"/>
                <w:szCs w:val="20"/>
                <w:shd w:val="clear" w:color="auto" w:fill="FFFFFF"/>
              </w:rPr>
              <w:t>Thời gian ổn định tiền thuê đất: kể từ ngày ... tháng ... năm ... đến ngày ... tháng ... năm ...</w:t>
            </w:r>
            <w:r w:rsidR="007D7979" w:rsidRPr="007D7979">
              <w:rPr>
                <w:rFonts w:ascii="Times New Roman" w:hAnsi="Times New Roman" w:cs="Times New Roman"/>
                <w:b/>
                <w:i/>
                <w:sz w:val="20"/>
                <w:szCs w:val="20"/>
              </w:rPr>
              <w:t>)</w:t>
            </w:r>
            <w:r w:rsidRPr="007D7979">
              <w:rPr>
                <w:rFonts w:ascii="Times New Roman" w:hAnsi="Times New Roman" w:cs="Times New Roman"/>
                <w:i/>
                <w:sz w:val="20"/>
                <w:szCs w:val="20"/>
              </w:rPr>
              <w:t>; trong đó:</w:t>
            </w:r>
          </w:p>
          <w:p w14:paraId="17DA3702" w14:textId="77777777" w:rsidR="00F31681" w:rsidRPr="007D7979" w:rsidRDefault="00F31681" w:rsidP="00F31681">
            <w:pPr>
              <w:spacing w:before="60" w:after="60" w:line="264" w:lineRule="auto"/>
              <w:ind w:right="158" w:firstLine="99"/>
              <w:jc w:val="both"/>
              <w:rPr>
                <w:rFonts w:ascii="Times New Roman" w:hAnsi="Times New Roman" w:cs="Times New Roman"/>
                <w:i/>
                <w:sz w:val="20"/>
                <w:szCs w:val="20"/>
              </w:rPr>
            </w:pPr>
            <w:r w:rsidRPr="007D7979">
              <w:rPr>
                <w:rFonts w:ascii="Times New Roman" w:hAnsi="Times New Roman" w:cs="Times New Roman"/>
                <w:i/>
                <w:sz w:val="20"/>
                <w:szCs w:val="20"/>
              </w:rPr>
              <w:t>2.1. Tiền thuê đất phải nộp:…………………………… đồng.</w:t>
            </w:r>
          </w:p>
          <w:p w14:paraId="297D0060" w14:textId="77777777" w:rsidR="00F31681" w:rsidRPr="007D7979" w:rsidRDefault="00F31681" w:rsidP="00F31681">
            <w:pPr>
              <w:spacing w:before="60" w:after="60" w:line="264" w:lineRule="auto"/>
              <w:ind w:right="158" w:firstLine="99"/>
              <w:jc w:val="both"/>
              <w:rPr>
                <w:rFonts w:ascii="Times New Roman" w:hAnsi="Times New Roman" w:cs="Times New Roman"/>
                <w:bCs/>
                <w:i/>
                <w:sz w:val="20"/>
                <w:szCs w:val="20"/>
              </w:rPr>
            </w:pPr>
            <w:r w:rsidRPr="007D7979">
              <w:rPr>
                <w:rFonts w:ascii="Times New Roman" w:hAnsi="Times New Roman" w:cs="Times New Roman"/>
                <w:i/>
                <w:sz w:val="20"/>
                <w:szCs w:val="20"/>
              </w:rPr>
              <w:lastRenderedPageBreak/>
              <w:t xml:space="preserve">2.2. </w:t>
            </w:r>
            <w:r w:rsidRPr="007D7979">
              <w:rPr>
                <w:rFonts w:ascii="Times New Roman" w:hAnsi="Times New Roman" w:cs="Times New Roman"/>
                <w:bCs/>
                <w:i/>
                <w:sz w:val="20"/>
                <w:szCs w:val="20"/>
              </w:rPr>
              <w:t>Số tiền người sử dụng đất phải nộp bổ sung theo quy định tại điểm d khoản 2 Điều 257 Luật Đất đai năm 2024, khoản 9 Điều 51 Nghị định này (nếu có):…………….…….. đồng.</w:t>
            </w:r>
          </w:p>
          <w:p w14:paraId="3B8422A4" w14:textId="77777777" w:rsidR="00F31681" w:rsidRPr="007D7979" w:rsidRDefault="00F31681" w:rsidP="00F31681">
            <w:pPr>
              <w:spacing w:before="60" w:after="60" w:line="264" w:lineRule="auto"/>
              <w:ind w:right="158" w:firstLine="99"/>
              <w:jc w:val="both"/>
              <w:rPr>
                <w:rFonts w:ascii="Times New Roman" w:hAnsi="Times New Roman" w:cs="Times New Roman"/>
                <w:bCs/>
                <w:i/>
                <w:sz w:val="20"/>
                <w:szCs w:val="20"/>
              </w:rPr>
            </w:pPr>
            <w:r w:rsidRPr="007D7979">
              <w:rPr>
                <w:rFonts w:ascii="Times New Roman" w:hAnsi="Times New Roman" w:cs="Times New Roman"/>
                <w:bCs/>
                <w:i/>
                <w:sz w:val="20"/>
                <w:szCs w:val="20"/>
              </w:rPr>
              <w:t xml:space="preserve">2.3. </w:t>
            </w:r>
            <w:r w:rsidRPr="007D7979">
              <w:rPr>
                <w:rFonts w:ascii="Times New Roman" w:hAnsi="Times New Roman" w:cs="Times New Roman"/>
                <w:i/>
                <w:sz w:val="20"/>
                <w:szCs w:val="20"/>
              </w:rPr>
              <w:t>Số tiền người sử dụng đất phải nộp bổ sung theo quy định tại khoản 8 Điều 81 Luật Đất đai, khoản 4 Điều 30 Nghị định này (nếu có):…… … …đồng.</w:t>
            </w:r>
          </w:p>
          <w:p w14:paraId="5731B728" w14:textId="77777777" w:rsidR="00F31681" w:rsidRPr="007D7979" w:rsidRDefault="00F31681" w:rsidP="00F31681">
            <w:pPr>
              <w:spacing w:before="60" w:after="60"/>
              <w:ind w:right="158" w:firstLine="99"/>
              <w:rPr>
                <w:rFonts w:ascii="Times New Roman" w:hAnsi="Times New Roman" w:cs="Times New Roman"/>
                <w:bCs/>
                <w:sz w:val="20"/>
                <w:szCs w:val="20"/>
                <w:lang w:val="en-US"/>
              </w:rPr>
            </w:pPr>
            <w:r w:rsidRPr="007D7979">
              <w:rPr>
                <w:rFonts w:ascii="Times New Roman" w:hAnsi="Times New Roman" w:cs="Times New Roman"/>
                <w:bCs/>
                <w:i/>
                <w:sz w:val="20"/>
                <w:szCs w:val="20"/>
              </w:rPr>
              <w:t>2.4. Khoản tiền phải nộp bổ sung khác (nếu có)</w:t>
            </w:r>
            <w:r w:rsidRPr="007D7979">
              <w:rPr>
                <w:rFonts w:ascii="Times New Roman" w:hAnsi="Times New Roman" w:cs="Times New Roman"/>
                <w:i/>
                <w:sz w:val="20"/>
                <w:szCs w:val="20"/>
              </w:rPr>
              <w:t>:………….………... đồng.”</w:t>
            </w:r>
          </w:p>
        </w:tc>
        <w:tc>
          <w:tcPr>
            <w:tcW w:w="1269" w:type="pct"/>
            <w:shd w:val="clear" w:color="auto" w:fill="FFFFFF"/>
          </w:tcPr>
          <w:p w14:paraId="294C619C" w14:textId="77777777" w:rsidR="00F31681" w:rsidRPr="007D7979" w:rsidRDefault="00F31681" w:rsidP="00F31681">
            <w:pPr>
              <w:spacing w:before="60" w:after="60"/>
              <w:ind w:right="41" w:firstLine="62"/>
              <w:jc w:val="center"/>
              <w:rPr>
                <w:rFonts w:ascii="Times New Roman" w:hAnsi="Times New Roman" w:cs="Times New Roman"/>
                <w:sz w:val="20"/>
                <w:szCs w:val="20"/>
              </w:rPr>
            </w:pPr>
            <w:proofErr w:type="spellStart"/>
            <w:r w:rsidRPr="007D7979">
              <w:rPr>
                <w:rFonts w:ascii="Times New Roman" w:hAnsi="Times New Roman" w:cs="Times New Roman"/>
                <w:sz w:val="20"/>
                <w:szCs w:val="20"/>
                <w:lang w:val="en-US"/>
              </w:rPr>
              <w:lastRenderedPageBreak/>
              <w:t>nt</w:t>
            </w:r>
            <w:proofErr w:type="spellEnd"/>
          </w:p>
        </w:tc>
      </w:tr>
      <w:tr w:rsidR="00F31681" w:rsidRPr="00F27B7F" w14:paraId="292A507F" w14:textId="77777777" w:rsidTr="00F27B7F">
        <w:trPr>
          <w:trHeight w:val="20"/>
          <w:jc w:val="center"/>
        </w:trPr>
        <w:tc>
          <w:tcPr>
            <w:tcW w:w="1671" w:type="pct"/>
            <w:shd w:val="clear" w:color="auto" w:fill="FFFFFF"/>
          </w:tcPr>
          <w:p w14:paraId="0372BCB2" w14:textId="77777777" w:rsidR="00F31681" w:rsidRPr="00F27B7F" w:rsidRDefault="00F31681" w:rsidP="00F31681">
            <w:pPr>
              <w:spacing w:before="60" w:after="60"/>
              <w:rPr>
                <w:rFonts w:ascii="Times New Roman" w:hAnsi="Times New Roman" w:cs="Times New Roman"/>
                <w:bCs/>
                <w:sz w:val="20"/>
                <w:szCs w:val="20"/>
              </w:rPr>
            </w:pPr>
            <w:r w:rsidRPr="00F27B7F">
              <w:rPr>
                <w:rFonts w:ascii="Times New Roman" w:hAnsi="Times New Roman" w:cs="Times New Roman"/>
                <w:bCs/>
                <w:iCs/>
                <w:sz w:val="20"/>
                <w:szCs w:val="20"/>
              </w:rPr>
              <w:t>Mẫu số 01b/TB-TMĐN</w:t>
            </w:r>
          </w:p>
        </w:tc>
        <w:tc>
          <w:tcPr>
            <w:tcW w:w="2060" w:type="pct"/>
            <w:shd w:val="clear" w:color="auto" w:fill="FFFFFF"/>
          </w:tcPr>
          <w:p w14:paraId="63BD9B0E" w14:textId="77777777" w:rsidR="00F31681" w:rsidRPr="00F27B7F" w:rsidRDefault="00F31681" w:rsidP="00F31681">
            <w:pPr>
              <w:spacing w:before="60" w:after="60"/>
              <w:ind w:right="158" w:firstLine="99"/>
              <w:rPr>
                <w:rFonts w:ascii="Times New Roman" w:hAnsi="Times New Roman" w:cs="Times New Roman"/>
                <w:bCs/>
                <w:iCs/>
                <w:sz w:val="20"/>
                <w:szCs w:val="20"/>
                <w:lang w:val="en-US"/>
              </w:rPr>
            </w:pPr>
            <w:r w:rsidRPr="00F27B7F">
              <w:rPr>
                <w:rFonts w:ascii="Times New Roman" w:hAnsi="Times New Roman" w:cs="Times New Roman"/>
                <w:sz w:val="20"/>
                <w:szCs w:val="20"/>
                <w:lang w:val="nb-NO"/>
              </w:rPr>
              <w:t xml:space="preserve">Sửa đổi </w:t>
            </w:r>
            <w:r w:rsidRPr="00F27B7F">
              <w:rPr>
                <w:rFonts w:ascii="Times New Roman" w:hAnsi="Times New Roman" w:cs="Times New Roman"/>
                <w:bCs/>
                <w:iCs/>
                <w:sz w:val="20"/>
                <w:szCs w:val="20"/>
              </w:rPr>
              <w:t>Mẫu số 01b/TB-TMĐN</w:t>
            </w:r>
            <w:r w:rsidRPr="00F27B7F">
              <w:rPr>
                <w:rFonts w:ascii="Times New Roman" w:hAnsi="Times New Roman" w:cs="Times New Roman"/>
                <w:bCs/>
                <w:iCs/>
                <w:sz w:val="20"/>
                <w:szCs w:val="20"/>
                <w:lang w:val="en-US"/>
              </w:rPr>
              <w:t>:</w:t>
            </w:r>
          </w:p>
          <w:p w14:paraId="7BF2503C" w14:textId="77777777" w:rsidR="00F31681" w:rsidRPr="00F27B7F" w:rsidRDefault="00F31681" w:rsidP="00F31681">
            <w:pPr>
              <w:tabs>
                <w:tab w:val="left" w:leader="dot" w:pos="9433"/>
              </w:tabs>
              <w:autoSpaceDE w:val="0"/>
              <w:autoSpaceDN w:val="0"/>
              <w:adjustRightInd w:val="0"/>
              <w:spacing w:before="60" w:after="60" w:line="264" w:lineRule="auto"/>
              <w:ind w:right="158" w:firstLine="99"/>
              <w:jc w:val="both"/>
              <w:outlineLvl w:val="0"/>
              <w:rPr>
                <w:rFonts w:ascii="Times New Roman" w:hAnsi="Times New Roman" w:cs="Times New Roman"/>
                <w:bCs/>
                <w:i/>
                <w:sz w:val="20"/>
                <w:szCs w:val="20"/>
              </w:rPr>
            </w:pPr>
            <w:r w:rsidRPr="00F27B7F">
              <w:rPr>
                <w:rFonts w:ascii="Times New Roman" w:hAnsi="Times New Roman" w:cs="Times New Roman"/>
                <w:bCs/>
                <w:i/>
                <w:sz w:val="20"/>
                <w:szCs w:val="20"/>
              </w:rPr>
              <w:t>“C. TÍNH THUẾ CỦA CƠ QUAN THUẾ</w:t>
            </w:r>
          </w:p>
          <w:p w14:paraId="19FCFA12" w14:textId="77777777" w:rsidR="00F31681" w:rsidRPr="00F27B7F" w:rsidRDefault="00F31681" w:rsidP="00F31681">
            <w:pPr>
              <w:tabs>
                <w:tab w:val="left" w:leader="dot" w:pos="9433"/>
              </w:tabs>
              <w:autoSpaceDE w:val="0"/>
              <w:autoSpaceDN w:val="0"/>
              <w:adjustRightInd w:val="0"/>
              <w:spacing w:before="60" w:after="60" w:line="264" w:lineRule="auto"/>
              <w:ind w:right="158" w:firstLine="99"/>
              <w:jc w:val="both"/>
              <w:outlineLvl w:val="0"/>
              <w:rPr>
                <w:rFonts w:ascii="Times New Roman" w:hAnsi="Times New Roman" w:cs="Times New Roman"/>
                <w:bCs/>
                <w:i/>
                <w:sz w:val="20"/>
                <w:szCs w:val="20"/>
              </w:rPr>
            </w:pPr>
            <w:r w:rsidRPr="00F27B7F">
              <w:rPr>
                <w:rFonts w:ascii="Times New Roman" w:hAnsi="Times New Roman" w:cs="Times New Roman"/>
                <w:bCs/>
                <w:i/>
                <w:sz w:val="20"/>
                <w:szCs w:val="20"/>
              </w:rPr>
              <w:t>I. THUÊ ĐẤT</w:t>
            </w:r>
          </w:p>
          <w:p w14:paraId="19124A26" w14:textId="77777777" w:rsidR="00F31681" w:rsidRPr="00F27B7F" w:rsidRDefault="00F31681" w:rsidP="00F31681">
            <w:pPr>
              <w:autoSpaceDE w:val="0"/>
              <w:autoSpaceDN w:val="0"/>
              <w:adjustRightInd w:val="0"/>
              <w:spacing w:before="60" w:after="60" w:line="264" w:lineRule="auto"/>
              <w:ind w:right="158" w:firstLine="99"/>
              <w:jc w:val="both"/>
              <w:rPr>
                <w:rFonts w:ascii="Times New Roman" w:hAnsi="Times New Roman" w:cs="Times New Roman"/>
                <w:i/>
                <w:sz w:val="20"/>
                <w:szCs w:val="20"/>
              </w:rPr>
            </w:pPr>
            <w:r w:rsidRPr="00F27B7F">
              <w:rPr>
                <w:rFonts w:ascii="Times New Roman" w:hAnsi="Times New Roman" w:cs="Times New Roman"/>
                <w:i/>
                <w:sz w:val="20"/>
                <w:szCs w:val="20"/>
              </w:rPr>
              <w:t>1. Đơn giá thuê đất: …………………………………………………….</w:t>
            </w:r>
          </w:p>
          <w:p w14:paraId="6DB363D3" w14:textId="77777777" w:rsidR="00F31681" w:rsidRPr="00F27B7F" w:rsidRDefault="00F31681" w:rsidP="00F31681">
            <w:pPr>
              <w:spacing w:before="60" w:after="60" w:line="264" w:lineRule="auto"/>
              <w:ind w:right="158" w:firstLine="99"/>
              <w:jc w:val="both"/>
              <w:rPr>
                <w:rFonts w:ascii="Times New Roman" w:hAnsi="Times New Roman" w:cs="Times New Roman"/>
                <w:i/>
                <w:sz w:val="20"/>
                <w:szCs w:val="20"/>
              </w:rPr>
            </w:pPr>
            <w:r w:rsidRPr="00F27B7F">
              <w:rPr>
                <w:rFonts w:ascii="Times New Roman" w:hAnsi="Times New Roman" w:cs="Times New Roman"/>
                <w:i/>
                <w:sz w:val="20"/>
                <w:szCs w:val="20"/>
              </w:rPr>
              <w:t>2. Tổng số tiền phải nộp: ……………………..………..đồng; trong đó:</w:t>
            </w:r>
          </w:p>
          <w:p w14:paraId="1609958F" w14:textId="77777777" w:rsidR="00F31681" w:rsidRPr="00F27B7F" w:rsidRDefault="00F31681" w:rsidP="00F31681">
            <w:pPr>
              <w:spacing w:before="60" w:after="60" w:line="264" w:lineRule="auto"/>
              <w:ind w:right="158" w:firstLine="99"/>
              <w:jc w:val="both"/>
              <w:rPr>
                <w:rFonts w:ascii="Times New Roman" w:hAnsi="Times New Roman" w:cs="Times New Roman"/>
                <w:i/>
                <w:sz w:val="20"/>
                <w:szCs w:val="20"/>
              </w:rPr>
            </w:pPr>
            <w:r w:rsidRPr="00F27B7F">
              <w:rPr>
                <w:rFonts w:ascii="Times New Roman" w:hAnsi="Times New Roman" w:cs="Times New Roman"/>
                <w:i/>
                <w:sz w:val="20"/>
                <w:szCs w:val="20"/>
              </w:rPr>
              <w:t>2.1. Tiền thuê đất phải nộp:…………………………… đồng.</w:t>
            </w:r>
          </w:p>
          <w:p w14:paraId="08BB44D4" w14:textId="77777777" w:rsidR="00F31681" w:rsidRPr="00F27B7F" w:rsidRDefault="00F31681" w:rsidP="00F31681">
            <w:pPr>
              <w:spacing w:before="60" w:after="60" w:line="264" w:lineRule="auto"/>
              <w:ind w:right="158" w:firstLine="99"/>
              <w:jc w:val="both"/>
              <w:rPr>
                <w:rFonts w:ascii="Times New Roman" w:hAnsi="Times New Roman" w:cs="Times New Roman"/>
                <w:bCs/>
                <w:i/>
                <w:sz w:val="20"/>
                <w:szCs w:val="20"/>
              </w:rPr>
            </w:pPr>
            <w:r w:rsidRPr="00F27B7F">
              <w:rPr>
                <w:rFonts w:ascii="Times New Roman" w:hAnsi="Times New Roman" w:cs="Times New Roman"/>
                <w:i/>
                <w:sz w:val="20"/>
                <w:szCs w:val="20"/>
              </w:rPr>
              <w:t xml:space="preserve">2.2. </w:t>
            </w:r>
            <w:r w:rsidRPr="00F27B7F">
              <w:rPr>
                <w:rFonts w:ascii="Times New Roman" w:hAnsi="Times New Roman" w:cs="Times New Roman"/>
                <w:bCs/>
                <w:i/>
                <w:sz w:val="20"/>
                <w:szCs w:val="20"/>
              </w:rPr>
              <w:t>Số tiền người sử dụng đất phải nộp bổ sung theo quy định tại điểm d khoản 2 Điều 257 Luật Đất đai năm 2024, khoản 9 Điều 51 Nghị định này (nếu có):…………….…….. đồng.</w:t>
            </w:r>
          </w:p>
          <w:p w14:paraId="134C1D22" w14:textId="77777777" w:rsidR="00F31681" w:rsidRPr="00F27B7F" w:rsidRDefault="00F31681" w:rsidP="00F31681">
            <w:pPr>
              <w:spacing w:before="60" w:after="60" w:line="264" w:lineRule="auto"/>
              <w:ind w:right="158" w:firstLine="99"/>
              <w:jc w:val="both"/>
              <w:rPr>
                <w:rFonts w:ascii="Times New Roman" w:hAnsi="Times New Roman" w:cs="Times New Roman"/>
                <w:bCs/>
                <w:i/>
                <w:sz w:val="20"/>
                <w:szCs w:val="20"/>
              </w:rPr>
            </w:pPr>
            <w:r w:rsidRPr="00F27B7F">
              <w:rPr>
                <w:rFonts w:ascii="Times New Roman" w:hAnsi="Times New Roman" w:cs="Times New Roman"/>
                <w:bCs/>
                <w:i/>
                <w:sz w:val="20"/>
                <w:szCs w:val="20"/>
              </w:rPr>
              <w:t xml:space="preserve">2.3. </w:t>
            </w:r>
            <w:r w:rsidRPr="00F27B7F">
              <w:rPr>
                <w:rFonts w:ascii="Times New Roman" w:hAnsi="Times New Roman" w:cs="Times New Roman"/>
                <w:i/>
                <w:sz w:val="20"/>
                <w:szCs w:val="20"/>
              </w:rPr>
              <w:t>Số tiền người sử dụng đất phải nộp bổ sung theo quy định tại khoản 8 Điều 81 Luật Đất đai, khoản 4 Điều 30 Nghị định này (nếu có):…… … …đồng.</w:t>
            </w:r>
          </w:p>
          <w:p w14:paraId="6A0669F4" w14:textId="77777777" w:rsidR="00F31681" w:rsidRPr="00F27B7F" w:rsidRDefault="00F31681" w:rsidP="00F31681">
            <w:pPr>
              <w:spacing w:before="60" w:after="60"/>
              <w:ind w:right="158" w:firstLine="99"/>
              <w:rPr>
                <w:rFonts w:ascii="Times New Roman" w:hAnsi="Times New Roman" w:cs="Times New Roman"/>
                <w:bCs/>
                <w:sz w:val="20"/>
                <w:szCs w:val="20"/>
                <w:lang w:val="en-US"/>
              </w:rPr>
            </w:pPr>
            <w:r w:rsidRPr="00F27B7F">
              <w:rPr>
                <w:rFonts w:ascii="Times New Roman" w:hAnsi="Times New Roman" w:cs="Times New Roman"/>
                <w:bCs/>
                <w:i/>
                <w:sz w:val="20"/>
                <w:szCs w:val="20"/>
              </w:rPr>
              <w:t>2.4. Khoản tiền phải nộp bổ sung khác (nếu có)</w:t>
            </w:r>
            <w:r w:rsidRPr="00F27B7F">
              <w:rPr>
                <w:rFonts w:ascii="Times New Roman" w:hAnsi="Times New Roman" w:cs="Times New Roman"/>
                <w:i/>
                <w:sz w:val="20"/>
                <w:szCs w:val="20"/>
              </w:rPr>
              <w:t>:………….………... đồng.</w:t>
            </w:r>
            <w:r w:rsidRPr="00F27B7F">
              <w:rPr>
                <w:rFonts w:ascii="Times New Roman" w:hAnsi="Times New Roman" w:cs="Times New Roman"/>
                <w:i/>
                <w:iCs/>
                <w:sz w:val="20"/>
                <w:szCs w:val="20"/>
              </w:rPr>
              <w:t>”</w:t>
            </w:r>
          </w:p>
        </w:tc>
        <w:tc>
          <w:tcPr>
            <w:tcW w:w="1269" w:type="pct"/>
            <w:shd w:val="clear" w:color="auto" w:fill="FFFFFF"/>
          </w:tcPr>
          <w:p w14:paraId="131BB638" w14:textId="77777777" w:rsidR="00F31681" w:rsidRPr="00F27B7F" w:rsidRDefault="00F31681" w:rsidP="00F31681">
            <w:pPr>
              <w:spacing w:before="60" w:after="60"/>
              <w:ind w:right="41" w:firstLine="62"/>
              <w:jc w:val="center"/>
              <w:rPr>
                <w:rFonts w:ascii="Times New Roman" w:hAnsi="Times New Roman" w:cs="Times New Roman"/>
                <w:sz w:val="20"/>
                <w:szCs w:val="20"/>
              </w:rPr>
            </w:pPr>
            <w:proofErr w:type="spellStart"/>
            <w:r>
              <w:rPr>
                <w:rFonts w:ascii="Times New Roman" w:hAnsi="Times New Roman" w:cs="Times New Roman"/>
                <w:sz w:val="20"/>
                <w:szCs w:val="20"/>
                <w:lang w:val="en-US"/>
              </w:rPr>
              <w:t>nt</w:t>
            </w:r>
            <w:proofErr w:type="spellEnd"/>
          </w:p>
        </w:tc>
      </w:tr>
      <w:tr w:rsidR="00F31681" w:rsidRPr="00F27B7F" w14:paraId="6D4E19D5" w14:textId="77777777" w:rsidTr="00F27B7F">
        <w:trPr>
          <w:trHeight w:val="20"/>
          <w:jc w:val="center"/>
        </w:trPr>
        <w:tc>
          <w:tcPr>
            <w:tcW w:w="5000" w:type="pct"/>
            <w:gridSpan w:val="3"/>
            <w:shd w:val="clear" w:color="auto" w:fill="FFFFFF"/>
          </w:tcPr>
          <w:p w14:paraId="575EDCEB" w14:textId="77777777" w:rsidR="00F31681" w:rsidRPr="00F27B7F" w:rsidRDefault="00F31681" w:rsidP="00F31681">
            <w:pPr>
              <w:spacing w:before="60" w:after="60"/>
              <w:ind w:right="41" w:firstLine="62"/>
              <w:jc w:val="both"/>
              <w:rPr>
                <w:rFonts w:ascii="Times New Roman" w:hAnsi="Times New Roman" w:cs="Times New Roman"/>
                <w:sz w:val="20"/>
                <w:szCs w:val="20"/>
              </w:rPr>
            </w:pPr>
            <w:r w:rsidRPr="00F27B7F">
              <w:rPr>
                <w:rFonts w:ascii="Times New Roman" w:hAnsi="Times New Roman" w:cs="Times New Roman"/>
                <w:b/>
                <w:bCs/>
                <w:sz w:val="20"/>
                <w:szCs w:val="20"/>
                <w:lang w:val="en-US"/>
              </w:rPr>
              <w:t xml:space="preserve">II. </w:t>
            </w:r>
            <w:proofErr w:type="spellStart"/>
            <w:r w:rsidRPr="00F27B7F">
              <w:rPr>
                <w:rFonts w:ascii="Times New Roman" w:hAnsi="Times New Roman" w:cs="Times New Roman"/>
                <w:b/>
                <w:bCs/>
                <w:sz w:val="20"/>
                <w:szCs w:val="20"/>
                <w:lang w:val="en-US"/>
              </w:rPr>
              <w:t>Nghị</w:t>
            </w:r>
            <w:proofErr w:type="spellEnd"/>
            <w:r w:rsidRPr="00F27B7F">
              <w:rPr>
                <w:rFonts w:ascii="Times New Roman" w:hAnsi="Times New Roman" w:cs="Times New Roman"/>
                <w:b/>
                <w:bCs/>
                <w:sz w:val="20"/>
                <w:szCs w:val="20"/>
                <w:lang w:val="en-US"/>
              </w:rPr>
              <w:t xml:space="preserve"> </w:t>
            </w:r>
            <w:proofErr w:type="spellStart"/>
            <w:r w:rsidRPr="00F27B7F">
              <w:rPr>
                <w:rFonts w:ascii="Times New Roman" w:hAnsi="Times New Roman" w:cs="Times New Roman"/>
                <w:b/>
                <w:bCs/>
                <w:sz w:val="20"/>
                <w:szCs w:val="20"/>
                <w:lang w:val="en-US"/>
              </w:rPr>
              <w:t>định</w:t>
            </w:r>
            <w:proofErr w:type="spellEnd"/>
            <w:r w:rsidRPr="00F27B7F">
              <w:rPr>
                <w:rFonts w:ascii="Times New Roman" w:hAnsi="Times New Roman" w:cs="Times New Roman"/>
                <w:b/>
                <w:bCs/>
                <w:sz w:val="20"/>
                <w:szCs w:val="20"/>
                <w:lang w:val="en-US"/>
              </w:rPr>
              <w:t xml:space="preserve"> </w:t>
            </w:r>
            <w:proofErr w:type="spellStart"/>
            <w:r w:rsidRPr="00F27B7F">
              <w:rPr>
                <w:rFonts w:ascii="Times New Roman" w:hAnsi="Times New Roman" w:cs="Times New Roman"/>
                <w:b/>
                <w:bCs/>
                <w:sz w:val="20"/>
                <w:szCs w:val="20"/>
                <w:lang w:val="en-US"/>
              </w:rPr>
              <w:t>số</w:t>
            </w:r>
            <w:proofErr w:type="spellEnd"/>
            <w:r w:rsidRPr="00F27B7F">
              <w:rPr>
                <w:rFonts w:ascii="Times New Roman" w:hAnsi="Times New Roman" w:cs="Times New Roman"/>
                <w:b/>
                <w:bCs/>
                <w:sz w:val="20"/>
                <w:szCs w:val="20"/>
                <w:lang w:val="en-US"/>
              </w:rPr>
              <w:t xml:space="preserve"> 104/2024/NĐ-CP </w:t>
            </w:r>
            <w:proofErr w:type="spellStart"/>
            <w:r w:rsidRPr="00F27B7F">
              <w:rPr>
                <w:rFonts w:ascii="Times New Roman" w:hAnsi="Times New Roman" w:cs="Times New Roman"/>
                <w:b/>
                <w:bCs/>
                <w:sz w:val="20"/>
                <w:szCs w:val="20"/>
                <w:lang w:val="en-US"/>
              </w:rPr>
              <w:t>ngày</w:t>
            </w:r>
            <w:proofErr w:type="spellEnd"/>
            <w:r w:rsidRPr="00F27B7F">
              <w:rPr>
                <w:rFonts w:ascii="Times New Roman" w:hAnsi="Times New Roman" w:cs="Times New Roman"/>
                <w:b/>
                <w:bCs/>
                <w:sz w:val="20"/>
                <w:szCs w:val="20"/>
                <w:lang w:val="en-US"/>
              </w:rPr>
              <w:t xml:space="preserve"> 31/7/2024 </w:t>
            </w:r>
            <w:proofErr w:type="spellStart"/>
            <w:r w:rsidRPr="00F27B7F">
              <w:rPr>
                <w:rFonts w:ascii="Times New Roman" w:hAnsi="Times New Roman" w:cs="Times New Roman"/>
                <w:b/>
                <w:bCs/>
                <w:sz w:val="20"/>
                <w:szCs w:val="20"/>
                <w:lang w:val="en-US"/>
              </w:rPr>
              <w:t>của</w:t>
            </w:r>
            <w:proofErr w:type="spellEnd"/>
            <w:r w:rsidRPr="00F27B7F">
              <w:rPr>
                <w:rFonts w:ascii="Times New Roman" w:hAnsi="Times New Roman" w:cs="Times New Roman"/>
                <w:b/>
                <w:bCs/>
                <w:sz w:val="20"/>
                <w:szCs w:val="20"/>
                <w:lang w:val="en-US"/>
              </w:rPr>
              <w:t xml:space="preserve"> </w:t>
            </w:r>
            <w:proofErr w:type="spellStart"/>
            <w:r w:rsidRPr="00F27B7F">
              <w:rPr>
                <w:rFonts w:ascii="Times New Roman" w:hAnsi="Times New Roman" w:cs="Times New Roman"/>
                <w:b/>
                <w:bCs/>
                <w:sz w:val="20"/>
                <w:szCs w:val="20"/>
                <w:lang w:val="en-US"/>
              </w:rPr>
              <w:t>Chính</w:t>
            </w:r>
            <w:proofErr w:type="spellEnd"/>
            <w:r w:rsidRPr="00F27B7F">
              <w:rPr>
                <w:rFonts w:ascii="Times New Roman" w:hAnsi="Times New Roman" w:cs="Times New Roman"/>
                <w:b/>
                <w:bCs/>
                <w:sz w:val="20"/>
                <w:szCs w:val="20"/>
                <w:lang w:val="en-US"/>
              </w:rPr>
              <w:t xml:space="preserve"> </w:t>
            </w:r>
            <w:proofErr w:type="spellStart"/>
            <w:r w:rsidRPr="00F27B7F">
              <w:rPr>
                <w:rFonts w:ascii="Times New Roman" w:hAnsi="Times New Roman" w:cs="Times New Roman"/>
                <w:b/>
                <w:bCs/>
                <w:sz w:val="20"/>
                <w:szCs w:val="20"/>
                <w:lang w:val="en-US"/>
              </w:rPr>
              <w:t>phủ</w:t>
            </w:r>
            <w:proofErr w:type="spellEnd"/>
            <w:r w:rsidRPr="00F27B7F">
              <w:rPr>
                <w:rFonts w:ascii="Times New Roman" w:hAnsi="Times New Roman" w:cs="Times New Roman"/>
                <w:b/>
                <w:bCs/>
                <w:sz w:val="20"/>
                <w:szCs w:val="20"/>
                <w:lang w:val="en-US"/>
              </w:rPr>
              <w:t xml:space="preserve"> </w:t>
            </w:r>
            <w:proofErr w:type="spellStart"/>
            <w:r w:rsidRPr="00F27B7F">
              <w:rPr>
                <w:rFonts w:ascii="Times New Roman" w:hAnsi="Times New Roman" w:cs="Times New Roman"/>
                <w:b/>
                <w:bCs/>
                <w:sz w:val="20"/>
                <w:szCs w:val="20"/>
                <w:lang w:val="en-US"/>
              </w:rPr>
              <w:t>quy</w:t>
            </w:r>
            <w:proofErr w:type="spellEnd"/>
            <w:r w:rsidRPr="00F27B7F">
              <w:rPr>
                <w:rFonts w:ascii="Times New Roman" w:hAnsi="Times New Roman" w:cs="Times New Roman"/>
                <w:b/>
                <w:bCs/>
                <w:sz w:val="20"/>
                <w:szCs w:val="20"/>
                <w:lang w:val="en-US"/>
              </w:rPr>
              <w:t xml:space="preserve"> </w:t>
            </w:r>
            <w:proofErr w:type="spellStart"/>
            <w:r w:rsidRPr="00F27B7F">
              <w:rPr>
                <w:rFonts w:ascii="Times New Roman" w:hAnsi="Times New Roman" w:cs="Times New Roman"/>
                <w:b/>
                <w:bCs/>
                <w:sz w:val="20"/>
                <w:szCs w:val="20"/>
                <w:lang w:val="en-US"/>
              </w:rPr>
              <w:t>định</w:t>
            </w:r>
            <w:proofErr w:type="spellEnd"/>
            <w:r w:rsidRPr="00F27B7F">
              <w:rPr>
                <w:rFonts w:ascii="Times New Roman" w:hAnsi="Times New Roman" w:cs="Times New Roman"/>
                <w:b/>
                <w:bCs/>
                <w:sz w:val="20"/>
                <w:szCs w:val="20"/>
                <w:lang w:val="en-US"/>
              </w:rPr>
              <w:t xml:space="preserve"> </w:t>
            </w:r>
            <w:proofErr w:type="spellStart"/>
            <w:r w:rsidRPr="00F27B7F">
              <w:rPr>
                <w:rFonts w:ascii="Times New Roman" w:hAnsi="Times New Roman" w:cs="Times New Roman"/>
                <w:b/>
                <w:bCs/>
                <w:sz w:val="20"/>
                <w:szCs w:val="20"/>
                <w:lang w:val="en-US"/>
              </w:rPr>
              <w:t>về</w:t>
            </w:r>
            <w:proofErr w:type="spellEnd"/>
            <w:r w:rsidRPr="00F27B7F">
              <w:rPr>
                <w:rFonts w:ascii="Times New Roman" w:hAnsi="Times New Roman" w:cs="Times New Roman"/>
                <w:b/>
                <w:bCs/>
                <w:sz w:val="20"/>
                <w:szCs w:val="20"/>
                <w:lang w:val="en-US"/>
              </w:rPr>
              <w:t xml:space="preserve"> </w:t>
            </w:r>
            <w:proofErr w:type="spellStart"/>
            <w:r w:rsidRPr="00F27B7F">
              <w:rPr>
                <w:rFonts w:ascii="Times New Roman" w:hAnsi="Times New Roman" w:cs="Times New Roman"/>
                <w:b/>
                <w:bCs/>
                <w:sz w:val="20"/>
                <w:szCs w:val="20"/>
                <w:lang w:val="en-US"/>
              </w:rPr>
              <w:t>Quỹ</w:t>
            </w:r>
            <w:proofErr w:type="spellEnd"/>
            <w:r w:rsidRPr="00F27B7F">
              <w:rPr>
                <w:rFonts w:ascii="Times New Roman" w:hAnsi="Times New Roman" w:cs="Times New Roman"/>
                <w:b/>
                <w:bCs/>
                <w:sz w:val="20"/>
                <w:szCs w:val="20"/>
                <w:lang w:val="en-US"/>
              </w:rPr>
              <w:t xml:space="preserve"> </w:t>
            </w:r>
            <w:proofErr w:type="spellStart"/>
            <w:r w:rsidRPr="00F27B7F">
              <w:rPr>
                <w:rFonts w:ascii="Times New Roman" w:hAnsi="Times New Roman" w:cs="Times New Roman"/>
                <w:b/>
                <w:bCs/>
                <w:sz w:val="20"/>
                <w:szCs w:val="20"/>
                <w:lang w:val="en-US"/>
              </w:rPr>
              <w:t>phát</w:t>
            </w:r>
            <w:proofErr w:type="spellEnd"/>
            <w:r w:rsidRPr="00F27B7F">
              <w:rPr>
                <w:rFonts w:ascii="Times New Roman" w:hAnsi="Times New Roman" w:cs="Times New Roman"/>
                <w:b/>
                <w:bCs/>
                <w:sz w:val="20"/>
                <w:szCs w:val="20"/>
                <w:lang w:val="en-US"/>
              </w:rPr>
              <w:t xml:space="preserve"> </w:t>
            </w:r>
            <w:proofErr w:type="spellStart"/>
            <w:r w:rsidRPr="00F27B7F">
              <w:rPr>
                <w:rFonts w:ascii="Times New Roman" w:hAnsi="Times New Roman" w:cs="Times New Roman"/>
                <w:b/>
                <w:bCs/>
                <w:sz w:val="20"/>
                <w:szCs w:val="20"/>
                <w:lang w:val="en-US"/>
              </w:rPr>
              <w:t>triển</w:t>
            </w:r>
            <w:proofErr w:type="spellEnd"/>
            <w:r w:rsidRPr="00F27B7F">
              <w:rPr>
                <w:rFonts w:ascii="Times New Roman" w:hAnsi="Times New Roman" w:cs="Times New Roman"/>
                <w:b/>
                <w:bCs/>
                <w:sz w:val="20"/>
                <w:szCs w:val="20"/>
                <w:lang w:val="en-US"/>
              </w:rPr>
              <w:t xml:space="preserve"> </w:t>
            </w:r>
            <w:proofErr w:type="spellStart"/>
            <w:r w:rsidRPr="00F27B7F">
              <w:rPr>
                <w:rFonts w:ascii="Times New Roman" w:hAnsi="Times New Roman" w:cs="Times New Roman"/>
                <w:b/>
                <w:bCs/>
                <w:sz w:val="20"/>
                <w:szCs w:val="20"/>
                <w:lang w:val="en-US"/>
              </w:rPr>
              <w:t>đất</w:t>
            </w:r>
            <w:proofErr w:type="spellEnd"/>
          </w:p>
        </w:tc>
      </w:tr>
      <w:tr w:rsidR="00F31681" w:rsidRPr="00F27B7F" w14:paraId="2D5DE565" w14:textId="77777777" w:rsidTr="00F27B7F">
        <w:trPr>
          <w:trHeight w:val="20"/>
          <w:jc w:val="center"/>
        </w:trPr>
        <w:tc>
          <w:tcPr>
            <w:tcW w:w="1671" w:type="pct"/>
            <w:shd w:val="clear" w:color="auto" w:fill="FFFFFF"/>
          </w:tcPr>
          <w:p w14:paraId="6841E0E2" w14:textId="77777777" w:rsidR="00F31681" w:rsidRPr="00F27B7F" w:rsidRDefault="00F31681" w:rsidP="00F31681">
            <w:pPr>
              <w:spacing w:before="60" w:after="60"/>
              <w:ind w:right="165" w:firstLine="142"/>
              <w:jc w:val="both"/>
              <w:rPr>
                <w:rFonts w:ascii="Times New Roman" w:hAnsi="Times New Roman" w:cs="Times New Roman"/>
                <w:b/>
                <w:sz w:val="20"/>
                <w:szCs w:val="20"/>
                <w:lang w:val="pt-BR"/>
              </w:rPr>
            </w:pPr>
            <w:r w:rsidRPr="00F27B7F">
              <w:rPr>
                <w:rFonts w:ascii="Times New Roman" w:hAnsi="Times New Roman" w:cs="Times New Roman"/>
                <w:b/>
                <w:sz w:val="20"/>
                <w:szCs w:val="20"/>
                <w:lang w:val="pt-BR"/>
              </w:rPr>
              <w:t>Điểm c khoản 1 Điều 9:</w:t>
            </w:r>
          </w:p>
          <w:p w14:paraId="425D3C81" w14:textId="77777777" w:rsidR="00F31681" w:rsidRPr="00F27B7F" w:rsidRDefault="00F31681" w:rsidP="00F31681">
            <w:pPr>
              <w:spacing w:before="60" w:after="60"/>
              <w:ind w:right="165" w:firstLine="142"/>
              <w:jc w:val="both"/>
              <w:rPr>
                <w:rFonts w:ascii="Times New Roman" w:hAnsi="Times New Roman" w:cs="Times New Roman"/>
                <w:sz w:val="20"/>
                <w:szCs w:val="20"/>
                <w:lang w:val="pt-BR"/>
              </w:rPr>
            </w:pPr>
            <w:r w:rsidRPr="00F27B7F">
              <w:rPr>
                <w:rFonts w:ascii="Times New Roman" w:hAnsi="Times New Roman" w:cs="Times New Roman"/>
                <w:sz w:val="20"/>
                <w:szCs w:val="20"/>
                <w:lang w:val="pt-BR"/>
              </w:rPr>
              <w:t>c) 01 Phó Chủ tịch Hội đồng quản lý là Giám đốc Quỹ; 01 Phó Chủ tịch còn lại (nếu có) và thành viên khác của Hội đồng quản lý phải có Lãnh đạo các Sở: Tài chính, Kế hoạch và Đầu tư, Tài nguyên và Môi trường.</w:t>
            </w:r>
          </w:p>
          <w:p w14:paraId="0DE70B1D" w14:textId="77777777" w:rsidR="00F31681" w:rsidRPr="00F27B7F" w:rsidRDefault="00F31681" w:rsidP="00F31681">
            <w:pPr>
              <w:spacing w:before="60" w:after="60"/>
              <w:ind w:right="165" w:firstLine="142"/>
              <w:rPr>
                <w:rFonts w:ascii="Times New Roman" w:hAnsi="Times New Roman" w:cs="Times New Roman"/>
                <w:b/>
                <w:bCs/>
                <w:sz w:val="20"/>
                <w:szCs w:val="20"/>
              </w:rPr>
            </w:pPr>
          </w:p>
        </w:tc>
        <w:tc>
          <w:tcPr>
            <w:tcW w:w="2060" w:type="pct"/>
            <w:shd w:val="clear" w:color="auto" w:fill="FFFFFF"/>
          </w:tcPr>
          <w:p w14:paraId="73A220BD" w14:textId="77777777" w:rsidR="00F31681" w:rsidRPr="00F27B7F" w:rsidRDefault="00F31681" w:rsidP="00F31681">
            <w:pPr>
              <w:spacing w:before="60" w:after="60"/>
              <w:ind w:right="158" w:firstLine="99"/>
              <w:jc w:val="both"/>
              <w:rPr>
                <w:rFonts w:ascii="Times New Roman" w:hAnsi="Times New Roman" w:cs="Times New Roman"/>
                <w:b/>
                <w:spacing w:val="-2"/>
                <w:sz w:val="20"/>
                <w:szCs w:val="20"/>
              </w:rPr>
            </w:pPr>
            <w:r w:rsidRPr="00F27B7F">
              <w:rPr>
                <w:rFonts w:ascii="Times New Roman" w:hAnsi="Times New Roman" w:cs="Times New Roman"/>
                <w:sz w:val="20"/>
                <w:szCs w:val="20"/>
              </w:rPr>
              <w:t>Thay cụm từ quy định tại điểm c khoản 1 Điều 9</w:t>
            </w:r>
            <w:r w:rsidRPr="00F27B7F">
              <w:rPr>
                <w:rFonts w:ascii="Times New Roman" w:hAnsi="Times New Roman" w:cs="Times New Roman"/>
                <w:sz w:val="20"/>
                <w:szCs w:val="20"/>
                <w:lang w:val="pt-BR"/>
              </w:rPr>
              <w:t xml:space="preserve">: </w:t>
            </w:r>
            <w:r w:rsidRPr="00F27B7F">
              <w:rPr>
                <w:rFonts w:ascii="Times New Roman" w:hAnsi="Times New Roman" w:cs="Times New Roman"/>
                <w:sz w:val="20"/>
                <w:szCs w:val="20"/>
              </w:rPr>
              <w:t>“Sở Tài chính, Kế hoạch Đầu tư” thành</w:t>
            </w:r>
            <w:r w:rsidRPr="00F27B7F">
              <w:rPr>
                <w:rFonts w:ascii="Times New Roman" w:hAnsi="Times New Roman" w:cs="Times New Roman"/>
                <w:b/>
                <w:sz w:val="20"/>
                <w:szCs w:val="20"/>
              </w:rPr>
              <w:t xml:space="preserve"> </w:t>
            </w:r>
            <w:r w:rsidRPr="00F27B7F">
              <w:rPr>
                <w:rFonts w:ascii="Times New Roman" w:hAnsi="Times New Roman" w:cs="Times New Roman"/>
                <w:i/>
                <w:sz w:val="20"/>
                <w:szCs w:val="20"/>
              </w:rPr>
              <w:t>“Sở Tài chính”</w:t>
            </w:r>
            <w:r w:rsidRPr="00F27B7F">
              <w:rPr>
                <w:rFonts w:ascii="Times New Roman" w:hAnsi="Times New Roman" w:cs="Times New Roman"/>
                <w:sz w:val="20"/>
                <w:szCs w:val="20"/>
              </w:rPr>
              <w:t xml:space="preserve">, </w:t>
            </w:r>
            <w:r w:rsidRPr="00F27B7F">
              <w:rPr>
                <w:rFonts w:ascii="Times New Roman" w:hAnsi="Times New Roman" w:cs="Times New Roman"/>
                <w:i/>
                <w:sz w:val="20"/>
                <w:szCs w:val="20"/>
              </w:rPr>
              <w:t>“Sở</w:t>
            </w:r>
            <w:r w:rsidRPr="00F27B7F">
              <w:rPr>
                <w:rFonts w:ascii="Times New Roman" w:hAnsi="Times New Roman" w:cs="Times New Roman"/>
                <w:b/>
                <w:i/>
                <w:sz w:val="20"/>
                <w:szCs w:val="20"/>
              </w:rPr>
              <w:t xml:space="preserve"> </w:t>
            </w:r>
            <w:r w:rsidRPr="00F27B7F">
              <w:rPr>
                <w:rFonts w:ascii="Times New Roman" w:hAnsi="Times New Roman" w:cs="Times New Roman"/>
                <w:i/>
                <w:sz w:val="20"/>
                <w:szCs w:val="20"/>
              </w:rPr>
              <w:t>Tài nguyên và Môi trường”</w:t>
            </w:r>
            <w:r w:rsidRPr="00F27B7F">
              <w:rPr>
                <w:rFonts w:ascii="Times New Roman" w:hAnsi="Times New Roman" w:cs="Times New Roman"/>
                <w:sz w:val="20"/>
                <w:szCs w:val="20"/>
              </w:rPr>
              <w:t xml:space="preserve"> thành</w:t>
            </w:r>
            <w:r w:rsidRPr="00F27B7F">
              <w:rPr>
                <w:rFonts w:ascii="Times New Roman" w:hAnsi="Times New Roman" w:cs="Times New Roman"/>
                <w:i/>
                <w:sz w:val="20"/>
                <w:szCs w:val="20"/>
              </w:rPr>
              <w:t xml:space="preserve"> </w:t>
            </w:r>
            <w:r w:rsidRPr="00F27B7F">
              <w:rPr>
                <w:rFonts w:ascii="Times New Roman" w:hAnsi="Times New Roman" w:cs="Times New Roman"/>
                <w:i/>
                <w:spacing w:val="-2"/>
                <w:sz w:val="20"/>
                <w:szCs w:val="20"/>
              </w:rPr>
              <w:t>“Sở Nông nghiệp và Môi trường/Tài nguyên và Môi trường”.</w:t>
            </w:r>
          </w:p>
          <w:p w14:paraId="2DCEDE42" w14:textId="77777777" w:rsidR="00F31681" w:rsidRPr="00F27B7F" w:rsidRDefault="00F31681" w:rsidP="00F31681">
            <w:pPr>
              <w:spacing w:before="60" w:after="60"/>
              <w:ind w:right="158" w:firstLine="99"/>
              <w:rPr>
                <w:rFonts w:ascii="Times New Roman" w:hAnsi="Times New Roman" w:cs="Times New Roman"/>
                <w:b/>
                <w:bCs/>
                <w:sz w:val="20"/>
                <w:szCs w:val="20"/>
              </w:rPr>
            </w:pPr>
          </w:p>
        </w:tc>
        <w:tc>
          <w:tcPr>
            <w:tcW w:w="1269" w:type="pct"/>
            <w:shd w:val="clear" w:color="auto" w:fill="FFFFFF"/>
          </w:tcPr>
          <w:p w14:paraId="74315D85" w14:textId="77777777" w:rsidR="00F31681" w:rsidRPr="00F27B7F" w:rsidRDefault="00F31681" w:rsidP="00F31681">
            <w:pPr>
              <w:spacing w:before="60" w:after="60"/>
              <w:ind w:right="41" w:firstLine="62"/>
              <w:jc w:val="both"/>
              <w:rPr>
                <w:rFonts w:ascii="Times New Roman" w:hAnsi="Times New Roman" w:cs="Times New Roman"/>
                <w:sz w:val="20"/>
                <w:szCs w:val="20"/>
              </w:rPr>
            </w:pPr>
            <w:r w:rsidRPr="00F27B7F">
              <w:rPr>
                <w:rFonts w:ascii="Times New Roman" w:hAnsi="Times New Roman" w:cs="Times New Roman"/>
                <w:sz w:val="20"/>
                <w:szCs w:val="20"/>
              </w:rPr>
              <w:t>Đề phù hợp với tổ chức bộ máy chính quyền địa phương:</w:t>
            </w:r>
          </w:p>
          <w:p w14:paraId="24DDA577" w14:textId="77777777" w:rsidR="00F31681" w:rsidRPr="00F27B7F" w:rsidRDefault="00F31681" w:rsidP="00F31681">
            <w:pPr>
              <w:spacing w:before="60" w:after="60"/>
              <w:ind w:right="41" w:firstLine="62"/>
              <w:jc w:val="both"/>
              <w:rPr>
                <w:rFonts w:ascii="Times New Roman" w:hAnsi="Times New Roman" w:cs="Times New Roman"/>
                <w:sz w:val="20"/>
                <w:szCs w:val="20"/>
              </w:rPr>
            </w:pPr>
            <w:r w:rsidRPr="00F27B7F">
              <w:rPr>
                <w:rFonts w:ascii="Times New Roman" w:hAnsi="Times New Roman" w:cs="Times New Roman"/>
                <w:sz w:val="20"/>
                <w:szCs w:val="20"/>
              </w:rPr>
              <w:t>- “Sở Tài chính, Kế hoạch Đầu tư” các tỉnh chuyển thành</w:t>
            </w:r>
            <w:r w:rsidRPr="00F27B7F">
              <w:rPr>
                <w:rFonts w:ascii="Times New Roman" w:hAnsi="Times New Roman" w:cs="Times New Roman"/>
                <w:b/>
                <w:sz w:val="20"/>
                <w:szCs w:val="20"/>
              </w:rPr>
              <w:t xml:space="preserve"> </w:t>
            </w:r>
            <w:r w:rsidRPr="00F27B7F">
              <w:rPr>
                <w:rFonts w:ascii="Times New Roman" w:hAnsi="Times New Roman" w:cs="Times New Roman"/>
                <w:i/>
                <w:sz w:val="20"/>
                <w:szCs w:val="20"/>
              </w:rPr>
              <w:t>“Sở Tài chính”</w:t>
            </w:r>
            <w:r w:rsidRPr="00F27B7F">
              <w:rPr>
                <w:rFonts w:ascii="Times New Roman" w:hAnsi="Times New Roman" w:cs="Times New Roman"/>
                <w:sz w:val="20"/>
                <w:szCs w:val="20"/>
              </w:rPr>
              <w:t>.</w:t>
            </w:r>
          </w:p>
          <w:p w14:paraId="66217A4E" w14:textId="77777777" w:rsidR="00F31681" w:rsidRPr="00F27B7F" w:rsidRDefault="00F31681" w:rsidP="00F31681">
            <w:pPr>
              <w:spacing w:before="60" w:after="60"/>
              <w:ind w:right="41" w:firstLine="62"/>
              <w:jc w:val="both"/>
              <w:rPr>
                <w:rFonts w:ascii="Times New Roman" w:hAnsi="Times New Roman" w:cs="Times New Roman"/>
                <w:b/>
                <w:bCs/>
                <w:sz w:val="20"/>
                <w:szCs w:val="20"/>
              </w:rPr>
            </w:pPr>
            <w:r w:rsidRPr="00F27B7F">
              <w:rPr>
                <w:rFonts w:ascii="Times New Roman" w:hAnsi="Times New Roman" w:cs="Times New Roman"/>
                <w:sz w:val="20"/>
                <w:szCs w:val="20"/>
              </w:rPr>
              <w:t>- “Sở</w:t>
            </w:r>
            <w:r w:rsidRPr="00F27B7F">
              <w:rPr>
                <w:rFonts w:ascii="Times New Roman" w:hAnsi="Times New Roman" w:cs="Times New Roman"/>
                <w:b/>
                <w:sz w:val="20"/>
                <w:szCs w:val="20"/>
              </w:rPr>
              <w:t xml:space="preserve"> </w:t>
            </w:r>
            <w:r w:rsidRPr="00F27B7F">
              <w:rPr>
                <w:rFonts w:ascii="Times New Roman" w:hAnsi="Times New Roman" w:cs="Times New Roman"/>
                <w:sz w:val="20"/>
                <w:szCs w:val="20"/>
              </w:rPr>
              <w:t>Tài nguyên và Môi trường, Sở Nông nghiệp và PTNT” các tỉnh chuyển thành</w:t>
            </w:r>
            <w:r w:rsidRPr="00F27B7F">
              <w:rPr>
                <w:rFonts w:ascii="Times New Roman" w:hAnsi="Times New Roman" w:cs="Times New Roman"/>
                <w:i/>
                <w:sz w:val="20"/>
                <w:szCs w:val="20"/>
              </w:rPr>
              <w:t xml:space="preserve"> </w:t>
            </w:r>
            <w:r w:rsidRPr="00F27B7F">
              <w:rPr>
                <w:rFonts w:ascii="Times New Roman" w:hAnsi="Times New Roman" w:cs="Times New Roman"/>
                <w:i/>
                <w:spacing w:val="-2"/>
                <w:sz w:val="20"/>
                <w:szCs w:val="20"/>
              </w:rPr>
              <w:t xml:space="preserve">“Sở Nông nghiệp và Môi trường”; </w:t>
            </w:r>
            <w:r w:rsidRPr="00F27B7F">
              <w:rPr>
                <w:rFonts w:ascii="Times New Roman" w:hAnsi="Times New Roman" w:cs="Times New Roman"/>
                <w:spacing w:val="-2"/>
                <w:sz w:val="20"/>
                <w:szCs w:val="20"/>
              </w:rPr>
              <w:t>riêng TPHCM</w:t>
            </w:r>
            <w:r w:rsidRPr="00F27B7F">
              <w:rPr>
                <w:rFonts w:ascii="Times New Roman" w:hAnsi="Times New Roman" w:cs="Times New Roman"/>
                <w:i/>
                <w:spacing w:val="-2"/>
                <w:sz w:val="20"/>
                <w:szCs w:val="20"/>
              </w:rPr>
              <w:t xml:space="preserve">  </w:t>
            </w:r>
            <w:r w:rsidRPr="00F27B7F">
              <w:rPr>
                <w:rFonts w:ascii="Times New Roman" w:hAnsi="Times New Roman" w:cs="Times New Roman"/>
                <w:spacing w:val="-2"/>
                <w:sz w:val="20"/>
                <w:szCs w:val="20"/>
              </w:rPr>
              <w:t>chuyển thành</w:t>
            </w:r>
            <w:r w:rsidRPr="00F27B7F">
              <w:rPr>
                <w:rFonts w:ascii="Times New Roman" w:hAnsi="Times New Roman" w:cs="Times New Roman"/>
                <w:i/>
                <w:spacing w:val="-2"/>
                <w:sz w:val="20"/>
                <w:szCs w:val="20"/>
              </w:rPr>
              <w:t xml:space="preserve"> “Sở Tài nguyên và Môi trường”.</w:t>
            </w:r>
          </w:p>
        </w:tc>
      </w:tr>
      <w:tr w:rsidR="00F31681" w:rsidRPr="00F27B7F" w14:paraId="496607C0" w14:textId="77777777" w:rsidTr="00F27B7F">
        <w:trPr>
          <w:trHeight w:val="20"/>
          <w:jc w:val="center"/>
        </w:trPr>
        <w:tc>
          <w:tcPr>
            <w:tcW w:w="1671" w:type="pct"/>
            <w:shd w:val="clear" w:color="auto" w:fill="FFFFFF"/>
          </w:tcPr>
          <w:p w14:paraId="06360C1E" w14:textId="77777777" w:rsidR="00F31681" w:rsidRPr="00F27B7F" w:rsidRDefault="00F31681" w:rsidP="00F31681">
            <w:pPr>
              <w:spacing w:before="60" w:after="60"/>
              <w:ind w:right="165" w:firstLine="142"/>
              <w:jc w:val="both"/>
              <w:rPr>
                <w:rFonts w:ascii="Times New Roman" w:hAnsi="Times New Roman" w:cs="Times New Roman"/>
                <w:b/>
                <w:sz w:val="20"/>
                <w:szCs w:val="20"/>
              </w:rPr>
            </w:pPr>
            <w:r w:rsidRPr="00F27B7F">
              <w:rPr>
                <w:rFonts w:ascii="Times New Roman" w:hAnsi="Times New Roman" w:cs="Times New Roman"/>
                <w:b/>
                <w:sz w:val="20"/>
                <w:szCs w:val="20"/>
              </w:rPr>
              <w:t xml:space="preserve">Khoản 3 Điều 12: </w:t>
            </w:r>
          </w:p>
          <w:p w14:paraId="627B85C1" w14:textId="77777777" w:rsidR="00F31681" w:rsidRPr="00F27B7F" w:rsidRDefault="00F31681" w:rsidP="00F31681">
            <w:pPr>
              <w:spacing w:before="60" w:after="60"/>
              <w:ind w:right="165" w:firstLine="142"/>
              <w:jc w:val="both"/>
              <w:rPr>
                <w:rFonts w:ascii="Times New Roman" w:hAnsi="Times New Roman" w:cs="Times New Roman"/>
                <w:sz w:val="20"/>
                <w:szCs w:val="20"/>
                <w:lang w:val="pt-BR"/>
              </w:rPr>
            </w:pPr>
            <w:r w:rsidRPr="00F27B7F">
              <w:rPr>
                <w:rFonts w:ascii="Times New Roman" w:hAnsi="Times New Roman" w:cs="Times New Roman"/>
                <w:sz w:val="20"/>
                <w:szCs w:val="20"/>
                <w:lang w:val="pt-BR"/>
              </w:rPr>
              <w:t xml:space="preserve">“3. Quỹ nhận ủy thác chịu trách nhiệm về hoạt động </w:t>
            </w:r>
            <w:r w:rsidRPr="00F27B7F">
              <w:rPr>
                <w:rFonts w:ascii="Times New Roman" w:hAnsi="Times New Roman" w:cs="Times New Roman"/>
                <w:sz w:val="20"/>
                <w:szCs w:val="20"/>
                <w:lang w:val="pt-BR"/>
              </w:rPr>
              <w:lastRenderedPageBreak/>
              <w:t xml:space="preserve">của Quỹ phát triển đất theo quy định tại Nghị định này, pháp luật có liên quan và Quyết định ủy thác của Ủy ban nhân dân cấp tỉnh; không được sử dụng nguồn vốn hoạt động của Quỹ phát triển đất vào các mục đích khác; </w:t>
            </w:r>
            <w:r w:rsidRPr="00F27B7F">
              <w:rPr>
                <w:rFonts w:ascii="Times New Roman" w:hAnsi="Times New Roman" w:cs="Times New Roman"/>
                <w:sz w:val="20"/>
                <w:szCs w:val="20"/>
                <w:u w:val="single"/>
                <w:lang w:val="pt-BR"/>
              </w:rPr>
              <w:t>thực hiện hạch toán và theo dõi riêng toàn bộ vốn nhận ủy thác từ Quỹ phát triển đất</w:t>
            </w:r>
            <w:r w:rsidRPr="00F27B7F">
              <w:rPr>
                <w:rFonts w:ascii="Times New Roman" w:hAnsi="Times New Roman" w:cs="Times New Roman"/>
                <w:sz w:val="20"/>
                <w:szCs w:val="20"/>
                <w:lang w:val="pt-BR"/>
              </w:rPr>
              <w:t xml:space="preserve"> theo quy định tại Nghị định này”.</w:t>
            </w:r>
          </w:p>
          <w:p w14:paraId="37C7396C" w14:textId="77777777" w:rsidR="00F31681" w:rsidRPr="00F27B7F" w:rsidRDefault="00F31681" w:rsidP="00F31681">
            <w:pPr>
              <w:spacing w:before="60" w:after="60"/>
              <w:ind w:right="165" w:firstLine="142"/>
              <w:jc w:val="both"/>
              <w:rPr>
                <w:rFonts w:ascii="Times New Roman" w:hAnsi="Times New Roman" w:cs="Times New Roman"/>
                <w:b/>
                <w:sz w:val="20"/>
                <w:szCs w:val="20"/>
              </w:rPr>
            </w:pPr>
          </w:p>
          <w:p w14:paraId="70F2A4D2" w14:textId="77777777" w:rsidR="00F31681" w:rsidRPr="00F27B7F" w:rsidRDefault="00F31681" w:rsidP="00F31681">
            <w:pPr>
              <w:spacing w:before="60" w:after="60"/>
              <w:ind w:right="165" w:firstLine="142"/>
              <w:jc w:val="both"/>
              <w:rPr>
                <w:rFonts w:ascii="Times New Roman" w:hAnsi="Times New Roman" w:cs="Times New Roman"/>
                <w:b/>
                <w:sz w:val="20"/>
                <w:szCs w:val="20"/>
              </w:rPr>
            </w:pPr>
          </w:p>
        </w:tc>
        <w:tc>
          <w:tcPr>
            <w:tcW w:w="2060" w:type="pct"/>
            <w:shd w:val="clear" w:color="auto" w:fill="FFFFFF"/>
          </w:tcPr>
          <w:p w14:paraId="27A9FC29" w14:textId="77777777" w:rsidR="00F31681" w:rsidRPr="00F27B7F" w:rsidRDefault="00F31681" w:rsidP="00F31681">
            <w:pPr>
              <w:spacing w:before="60" w:after="60"/>
              <w:ind w:right="158" w:firstLine="99"/>
              <w:jc w:val="both"/>
              <w:rPr>
                <w:rFonts w:ascii="Times New Roman" w:hAnsi="Times New Roman" w:cs="Times New Roman"/>
                <w:b/>
                <w:bCs/>
                <w:iCs/>
                <w:sz w:val="20"/>
                <w:szCs w:val="20"/>
              </w:rPr>
            </w:pPr>
            <w:r w:rsidRPr="00F27B7F">
              <w:rPr>
                <w:rFonts w:ascii="Times New Roman" w:hAnsi="Times New Roman" w:cs="Times New Roman"/>
                <w:b/>
                <w:bCs/>
                <w:iCs/>
                <w:sz w:val="20"/>
                <w:szCs w:val="20"/>
              </w:rPr>
              <w:lastRenderedPageBreak/>
              <w:t>Sửa đổi, bổ sung khoản 3 Điều 12 như sau:</w:t>
            </w:r>
          </w:p>
          <w:p w14:paraId="3F3B6BB7" w14:textId="77777777" w:rsidR="00F31681" w:rsidRPr="00F27B7F" w:rsidRDefault="00F31681" w:rsidP="00F31681">
            <w:pPr>
              <w:spacing w:before="60" w:after="60"/>
              <w:ind w:right="158" w:firstLine="99"/>
              <w:jc w:val="both"/>
              <w:rPr>
                <w:rFonts w:ascii="Times New Roman" w:hAnsi="Times New Roman" w:cs="Times New Roman"/>
                <w:sz w:val="20"/>
                <w:szCs w:val="20"/>
                <w:lang w:val="pt-BR"/>
              </w:rPr>
            </w:pPr>
            <w:r w:rsidRPr="00F27B7F">
              <w:rPr>
                <w:rFonts w:ascii="Times New Roman" w:hAnsi="Times New Roman" w:cs="Times New Roman"/>
                <w:bCs/>
                <w:iCs/>
                <w:sz w:val="20"/>
                <w:szCs w:val="20"/>
              </w:rPr>
              <w:t xml:space="preserve">“3. Quỹ nhận ủy thác chịu trách nhiệm về hoạt động của Quỹ phát </w:t>
            </w:r>
            <w:r w:rsidRPr="00F27B7F">
              <w:rPr>
                <w:rFonts w:ascii="Times New Roman" w:hAnsi="Times New Roman" w:cs="Times New Roman"/>
                <w:bCs/>
                <w:iCs/>
                <w:sz w:val="20"/>
                <w:szCs w:val="20"/>
              </w:rPr>
              <w:lastRenderedPageBreak/>
              <w:t xml:space="preserve">triển đất theo quy định tại Nghị định này, pháp luật có liên quan và Quyết định ủy thác của Ủy ban nhân dân cấp tỉnh; không được sử dụng nguồn vốn hoạt động của Quỹ phát triển đất vào các mục đích khác; </w:t>
            </w:r>
            <w:r w:rsidRPr="00F27B7F">
              <w:rPr>
                <w:rFonts w:ascii="Times New Roman" w:hAnsi="Times New Roman" w:cs="Times New Roman"/>
                <w:bCs/>
                <w:i/>
                <w:iCs/>
                <w:sz w:val="20"/>
                <w:szCs w:val="20"/>
              </w:rPr>
              <w:t>Quỹ phát triển đất thực hiện hạch toán và theo dõi toàn bộ vốn hoạt động của Quỹ phát triển đất</w:t>
            </w:r>
            <w:r w:rsidRPr="00F27B7F">
              <w:rPr>
                <w:rFonts w:ascii="Times New Roman" w:hAnsi="Times New Roman" w:cs="Times New Roman"/>
                <w:bCs/>
                <w:iCs/>
                <w:sz w:val="20"/>
                <w:szCs w:val="20"/>
              </w:rPr>
              <w:t xml:space="preserve"> theo quy định tại Nghị định này; </w:t>
            </w:r>
            <w:r w:rsidRPr="00F27B7F">
              <w:rPr>
                <w:rFonts w:ascii="Times New Roman" w:hAnsi="Times New Roman" w:cs="Times New Roman"/>
                <w:bCs/>
                <w:i/>
                <w:iCs/>
                <w:sz w:val="20"/>
                <w:szCs w:val="20"/>
              </w:rPr>
              <w:t>không thực hiện chuyển nguồn vốn hoạt động của Quỹ phát triển đất sang Quỹ nhận ủy thác</w:t>
            </w:r>
            <w:r w:rsidRPr="00F27B7F">
              <w:rPr>
                <w:rFonts w:ascii="Times New Roman" w:hAnsi="Times New Roman" w:cs="Times New Roman"/>
                <w:bCs/>
                <w:iCs/>
                <w:sz w:val="20"/>
                <w:szCs w:val="20"/>
              </w:rPr>
              <w:t>”.</w:t>
            </w:r>
          </w:p>
        </w:tc>
        <w:tc>
          <w:tcPr>
            <w:tcW w:w="1269" w:type="pct"/>
            <w:shd w:val="clear" w:color="auto" w:fill="FFFFFF"/>
          </w:tcPr>
          <w:p w14:paraId="65A01582" w14:textId="77777777" w:rsidR="00F31681" w:rsidRPr="00F27B7F" w:rsidRDefault="00F31681" w:rsidP="00F31681">
            <w:pPr>
              <w:spacing w:before="60" w:after="60" w:line="264" w:lineRule="auto"/>
              <w:ind w:right="41" w:firstLine="62"/>
              <w:jc w:val="both"/>
              <w:outlineLvl w:val="0"/>
              <w:rPr>
                <w:rFonts w:ascii="Times New Roman" w:hAnsi="Times New Roman" w:cs="Times New Roman"/>
                <w:sz w:val="20"/>
                <w:szCs w:val="20"/>
              </w:rPr>
            </w:pPr>
            <w:r w:rsidRPr="00F27B7F">
              <w:rPr>
                <w:rFonts w:ascii="Times New Roman" w:hAnsi="Times New Roman" w:cs="Times New Roman"/>
                <w:sz w:val="20"/>
                <w:szCs w:val="20"/>
                <w:lang w:val="nl-NL"/>
              </w:rPr>
              <w:lastRenderedPageBreak/>
              <w:t xml:space="preserve">Tại khoản 3 Điều 12 Nghị định số 104/2024/NĐ-CP </w:t>
            </w:r>
            <w:r w:rsidRPr="00F27B7F">
              <w:rPr>
                <w:rFonts w:ascii="Times New Roman" w:hAnsi="Times New Roman" w:cs="Times New Roman"/>
                <w:i/>
                <w:sz w:val="20"/>
                <w:szCs w:val="20"/>
                <w:lang w:val="nl-NL"/>
              </w:rPr>
              <w:t>“</w:t>
            </w:r>
            <w:r w:rsidRPr="00F27B7F">
              <w:rPr>
                <w:rFonts w:ascii="Times New Roman" w:hAnsi="Times New Roman" w:cs="Times New Roman"/>
                <w:bCs/>
                <w:i/>
                <w:iCs/>
                <w:sz w:val="20"/>
                <w:szCs w:val="20"/>
              </w:rPr>
              <w:t xml:space="preserve">Quỹ phát triển đất thực </w:t>
            </w:r>
            <w:r w:rsidRPr="00F27B7F">
              <w:rPr>
                <w:rFonts w:ascii="Times New Roman" w:hAnsi="Times New Roman" w:cs="Times New Roman"/>
                <w:bCs/>
                <w:i/>
                <w:iCs/>
                <w:sz w:val="20"/>
                <w:szCs w:val="20"/>
              </w:rPr>
              <w:lastRenderedPageBreak/>
              <w:t>hiện hạch toán và theo dõi toàn bộ vốn hoạt động của Quỹ phát triển đất theo quy định tại Nghị định này”;</w:t>
            </w:r>
            <w:r w:rsidRPr="00F27B7F">
              <w:rPr>
                <w:rFonts w:ascii="Times New Roman" w:hAnsi="Times New Roman" w:cs="Times New Roman"/>
                <w:bCs/>
                <w:iCs/>
                <w:sz w:val="20"/>
                <w:szCs w:val="20"/>
              </w:rPr>
              <w:t xml:space="preserve"> tuy nhiên quá trình tổ chức thực hiện cho thấy </w:t>
            </w:r>
            <w:r w:rsidRPr="00F27B7F">
              <w:rPr>
                <w:rFonts w:ascii="Times New Roman" w:hAnsi="Times New Roman" w:cs="Times New Roman"/>
                <w:sz w:val="20"/>
                <w:szCs w:val="20"/>
                <w:lang w:val="nl-NL"/>
              </w:rPr>
              <w:t xml:space="preserve">chưa rõ có hay không phải chuyển nguồn vốn hoạt động của Quỹ phát triển đất sang Quỹ nhận ủy thác; do đó để thống nhất và rõ trong tổ chức thực hiện, dự thảo bổ sung quy định </w:t>
            </w:r>
            <w:r w:rsidRPr="00F27B7F">
              <w:rPr>
                <w:rFonts w:ascii="Times New Roman" w:hAnsi="Times New Roman" w:cs="Times New Roman"/>
                <w:i/>
                <w:sz w:val="20"/>
                <w:szCs w:val="20"/>
                <w:lang w:val="nl-NL"/>
              </w:rPr>
              <w:t>“</w:t>
            </w:r>
            <w:r w:rsidRPr="00F27B7F">
              <w:rPr>
                <w:rFonts w:ascii="Times New Roman" w:hAnsi="Times New Roman" w:cs="Times New Roman"/>
                <w:bCs/>
                <w:i/>
                <w:iCs/>
                <w:sz w:val="20"/>
                <w:szCs w:val="20"/>
              </w:rPr>
              <w:t>không thực hiện chuyển nguồn vốn hoạt động của Quỹ phát triển đất sang Quỹ nhận ủy thác</w:t>
            </w:r>
            <w:r w:rsidRPr="00F27B7F">
              <w:rPr>
                <w:rFonts w:ascii="Times New Roman" w:hAnsi="Times New Roman" w:cs="Times New Roman"/>
                <w:bCs/>
                <w:iCs/>
                <w:sz w:val="20"/>
                <w:szCs w:val="20"/>
              </w:rPr>
              <w:t>”</w:t>
            </w:r>
            <w:r w:rsidRPr="00F27B7F">
              <w:rPr>
                <w:rFonts w:ascii="Times New Roman" w:hAnsi="Times New Roman" w:cs="Times New Roman"/>
                <w:bCs/>
                <w:i/>
                <w:iCs/>
                <w:sz w:val="20"/>
                <w:szCs w:val="20"/>
              </w:rPr>
              <w:t>.</w:t>
            </w:r>
          </w:p>
        </w:tc>
      </w:tr>
      <w:tr w:rsidR="00F31681" w:rsidRPr="00F27B7F" w14:paraId="08449E56" w14:textId="77777777" w:rsidTr="00F27B7F">
        <w:trPr>
          <w:trHeight w:val="20"/>
          <w:jc w:val="center"/>
        </w:trPr>
        <w:tc>
          <w:tcPr>
            <w:tcW w:w="1671" w:type="pct"/>
            <w:shd w:val="clear" w:color="auto" w:fill="FFFFFF"/>
          </w:tcPr>
          <w:p w14:paraId="6A441D53" w14:textId="77777777" w:rsidR="00F31681" w:rsidRPr="00F27B7F" w:rsidRDefault="00F31681" w:rsidP="00F31681">
            <w:pPr>
              <w:spacing w:before="60" w:after="60"/>
              <w:ind w:right="165" w:firstLine="142"/>
              <w:jc w:val="both"/>
              <w:rPr>
                <w:rFonts w:ascii="Times New Roman" w:hAnsi="Times New Roman" w:cs="Times New Roman"/>
                <w:sz w:val="20"/>
                <w:szCs w:val="20"/>
                <w:lang w:val="nl-NL"/>
              </w:rPr>
            </w:pPr>
            <w:r w:rsidRPr="00F27B7F">
              <w:rPr>
                <w:rFonts w:ascii="Times New Roman" w:hAnsi="Times New Roman" w:cs="Times New Roman"/>
                <w:b/>
                <w:sz w:val="20"/>
                <w:szCs w:val="20"/>
              </w:rPr>
              <w:lastRenderedPageBreak/>
              <w:t xml:space="preserve">Khoản 3 Điều 12: </w:t>
            </w:r>
          </w:p>
          <w:p w14:paraId="5225EB6B" w14:textId="77777777" w:rsidR="00F31681" w:rsidRPr="00F27B7F" w:rsidRDefault="00F31681" w:rsidP="00F31681">
            <w:pPr>
              <w:tabs>
                <w:tab w:val="left" w:pos="8550"/>
                <w:tab w:val="left" w:pos="8931"/>
                <w:tab w:val="left" w:pos="8959"/>
                <w:tab w:val="left" w:pos="9000"/>
              </w:tabs>
              <w:spacing w:before="60" w:after="60"/>
              <w:ind w:right="165" w:firstLine="142"/>
              <w:jc w:val="both"/>
              <w:rPr>
                <w:rFonts w:ascii="Times New Roman" w:hAnsi="Times New Roman" w:cs="Times New Roman"/>
                <w:sz w:val="20"/>
                <w:szCs w:val="20"/>
                <w:lang w:val="nl-NL"/>
              </w:rPr>
            </w:pPr>
            <w:r w:rsidRPr="00F27B7F">
              <w:rPr>
                <w:rFonts w:ascii="Times New Roman" w:hAnsi="Times New Roman" w:cs="Times New Roman"/>
                <w:sz w:val="20"/>
                <w:szCs w:val="20"/>
                <w:lang w:val="nl-NL"/>
              </w:rPr>
              <w:t xml:space="preserve">“3. Vốn hoạt động của Quỹ </w:t>
            </w:r>
            <w:r w:rsidRPr="00F27B7F">
              <w:rPr>
                <w:rFonts w:ascii="Times New Roman" w:hAnsi="Times New Roman" w:cs="Times New Roman"/>
                <w:sz w:val="20"/>
                <w:szCs w:val="20"/>
                <w:lang w:val="pt-BR"/>
              </w:rPr>
              <w:t xml:space="preserve">phát triển đất </w:t>
            </w:r>
            <w:r w:rsidRPr="00F27B7F">
              <w:rPr>
                <w:rFonts w:ascii="Times New Roman" w:hAnsi="Times New Roman" w:cs="Times New Roman"/>
                <w:sz w:val="20"/>
                <w:szCs w:val="20"/>
                <w:lang w:val="nl-NL"/>
              </w:rPr>
              <w:t xml:space="preserve">được gửi tại </w:t>
            </w:r>
            <w:r w:rsidRPr="00F27B7F">
              <w:rPr>
                <w:rFonts w:ascii="Times New Roman" w:hAnsi="Times New Roman" w:cs="Times New Roman"/>
                <w:sz w:val="20"/>
                <w:szCs w:val="20"/>
                <w:u w:val="single"/>
                <w:lang w:val="nl-NL"/>
              </w:rPr>
              <w:t>Kho bạc Nhà nước cấp tỉnh</w:t>
            </w:r>
            <w:r w:rsidRPr="00F27B7F">
              <w:rPr>
                <w:rFonts w:ascii="Times New Roman" w:hAnsi="Times New Roman" w:cs="Times New Roman"/>
                <w:sz w:val="20"/>
                <w:szCs w:val="20"/>
                <w:lang w:val="nl-NL"/>
              </w:rPr>
              <w:t xml:space="preserve">, các ngân hàng thương mại có vốn chi phối của Nhà nước trên địa bàn bảo đảm an toàn, hiệu quả và được quy định tại Điều lệ tổ chức và hoạt động của Quỹ phát triển đất. </w:t>
            </w:r>
          </w:p>
          <w:p w14:paraId="13C541CA" w14:textId="77777777" w:rsidR="00F31681" w:rsidRPr="00F27B7F" w:rsidRDefault="00F31681" w:rsidP="00F31681">
            <w:pPr>
              <w:tabs>
                <w:tab w:val="left" w:pos="8550"/>
                <w:tab w:val="left" w:pos="8931"/>
                <w:tab w:val="left" w:pos="8959"/>
                <w:tab w:val="left" w:pos="9000"/>
              </w:tabs>
              <w:spacing w:before="60" w:after="60"/>
              <w:ind w:right="165" w:firstLine="142"/>
              <w:jc w:val="both"/>
              <w:rPr>
                <w:rFonts w:ascii="Times New Roman" w:hAnsi="Times New Roman" w:cs="Times New Roman"/>
                <w:sz w:val="20"/>
                <w:szCs w:val="20"/>
                <w:lang w:val="nl-NL"/>
              </w:rPr>
            </w:pPr>
            <w:r w:rsidRPr="00F27B7F">
              <w:rPr>
                <w:rFonts w:ascii="Times New Roman" w:hAnsi="Times New Roman" w:cs="Times New Roman"/>
                <w:sz w:val="20"/>
                <w:szCs w:val="20"/>
                <w:lang w:val="nl-NL"/>
              </w:rPr>
              <w:t xml:space="preserve">Quỹ phát triển đất mở tài khoản riêng tại </w:t>
            </w:r>
            <w:r w:rsidRPr="00F27B7F">
              <w:rPr>
                <w:rFonts w:ascii="Times New Roman" w:hAnsi="Times New Roman" w:cs="Times New Roman"/>
                <w:sz w:val="20"/>
                <w:szCs w:val="20"/>
                <w:u w:val="single"/>
                <w:lang w:val="nl-NL"/>
              </w:rPr>
              <w:t>Kho bạc Nhà nước cấp tỉnh</w:t>
            </w:r>
            <w:r w:rsidRPr="00F27B7F">
              <w:rPr>
                <w:rFonts w:ascii="Times New Roman" w:hAnsi="Times New Roman" w:cs="Times New Roman"/>
                <w:sz w:val="20"/>
                <w:szCs w:val="20"/>
                <w:lang w:val="nl-NL"/>
              </w:rPr>
              <w:t>, tài khoản thanh toán tại các ngân hàng thương mại có vốn chi phối của Nhà nước trên địa bàn để quản lý vốn điều lệ của Quỹ. Vốn điều lệ của Quỹ chỉ được sử dụng để thực hiện nhiệm vụ ứng vốn và được hoàn trả vốn ứng theo quy định tại Nghị định này”.</w:t>
            </w:r>
          </w:p>
          <w:p w14:paraId="117994AA" w14:textId="77777777" w:rsidR="00F31681" w:rsidRPr="00F27B7F" w:rsidRDefault="00F31681" w:rsidP="00F31681">
            <w:pPr>
              <w:spacing w:before="60" w:after="60"/>
              <w:ind w:right="165" w:firstLine="142"/>
              <w:jc w:val="both"/>
              <w:rPr>
                <w:rFonts w:ascii="Times New Roman" w:hAnsi="Times New Roman" w:cs="Times New Roman"/>
                <w:sz w:val="20"/>
                <w:szCs w:val="20"/>
                <w:lang w:val="pt-BR"/>
              </w:rPr>
            </w:pPr>
          </w:p>
        </w:tc>
        <w:tc>
          <w:tcPr>
            <w:tcW w:w="2060" w:type="pct"/>
            <w:shd w:val="clear" w:color="auto" w:fill="FFFFFF"/>
          </w:tcPr>
          <w:p w14:paraId="0048ECAB" w14:textId="77777777" w:rsidR="00F31681" w:rsidRPr="00F27B7F" w:rsidRDefault="00F31681" w:rsidP="00F31681">
            <w:pPr>
              <w:spacing w:before="60" w:after="60"/>
              <w:ind w:right="158" w:firstLine="99"/>
              <w:jc w:val="both"/>
              <w:rPr>
                <w:rFonts w:ascii="Times New Roman" w:hAnsi="Times New Roman" w:cs="Times New Roman"/>
                <w:b/>
                <w:bCs/>
                <w:iCs/>
                <w:sz w:val="20"/>
                <w:szCs w:val="20"/>
              </w:rPr>
            </w:pPr>
            <w:r w:rsidRPr="00F27B7F">
              <w:rPr>
                <w:rFonts w:ascii="Times New Roman" w:hAnsi="Times New Roman" w:cs="Times New Roman"/>
                <w:b/>
                <w:bCs/>
                <w:iCs/>
                <w:sz w:val="20"/>
                <w:szCs w:val="20"/>
              </w:rPr>
              <w:t>Sửa đổi, bổ sung khoản 3 Điều 13 như sau:</w:t>
            </w:r>
          </w:p>
          <w:p w14:paraId="08AC045C" w14:textId="77777777" w:rsidR="00F31681" w:rsidRPr="00F27B7F" w:rsidRDefault="00F31681" w:rsidP="00F31681">
            <w:pPr>
              <w:spacing w:before="60" w:after="60"/>
              <w:ind w:right="158" w:firstLine="99"/>
              <w:jc w:val="both"/>
              <w:rPr>
                <w:rFonts w:ascii="Times New Roman" w:hAnsi="Times New Roman" w:cs="Times New Roman"/>
                <w:sz w:val="20"/>
                <w:szCs w:val="20"/>
                <w:lang w:val="pt-BR"/>
              </w:rPr>
            </w:pPr>
            <w:r w:rsidRPr="00F27B7F">
              <w:rPr>
                <w:rFonts w:ascii="Times New Roman" w:hAnsi="Times New Roman" w:cs="Times New Roman"/>
                <w:sz w:val="20"/>
                <w:szCs w:val="20"/>
              </w:rPr>
              <w:t>“</w:t>
            </w:r>
            <w:r w:rsidRPr="00F27B7F">
              <w:rPr>
                <w:rFonts w:ascii="Times New Roman" w:hAnsi="Times New Roman" w:cs="Times New Roman"/>
                <w:sz w:val="20"/>
                <w:szCs w:val="20"/>
                <w:lang w:val="pt-BR"/>
              </w:rPr>
              <w:t xml:space="preserve">3. Vốn hoạt động của Quỹ phát triển đất được gửi tại </w:t>
            </w:r>
            <w:r w:rsidRPr="00F27B7F">
              <w:rPr>
                <w:rFonts w:ascii="Times New Roman" w:hAnsi="Times New Roman" w:cs="Times New Roman"/>
                <w:i/>
                <w:sz w:val="20"/>
                <w:szCs w:val="20"/>
                <w:lang w:val="pt-BR"/>
              </w:rPr>
              <w:t>Kho bạc Nhà nước</w:t>
            </w:r>
            <w:r w:rsidRPr="00F27B7F">
              <w:rPr>
                <w:rFonts w:ascii="Times New Roman" w:hAnsi="Times New Roman" w:cs="Times New Roman"/>
                <w:i/>
                <w:sz w:val="20"/>
                <w:szCs w:val="20"/>
              </w:rPr>
              <w:t xml:space="preserve"> tại địa phương</w:t>
            </w:r>
            <w:r w:rsidRPr="00F27B7F">
              <w:rPr>
                <w:rFonts w:ascii="Times New Roman" w:hAnsi="Times New Roman" w:cs="Times New Roman"/>
                <w:sz w:val="20"/>
                <w:szCs w:val="20"/>
                <w:lang w:val="pt-BR"/>
              </w:rPr>
              <w:t xml:space="preserve">, các ngân hàng thương mại có vốn chi phối của Nhà nước trên địa bàn bảo đảm an toàn, hiệu quả và được quy định tại Điều lệ tổ chức và hoạt động của Quỹ phát triển đất. </w:t>
            </w:r>
          </w:p>
          <w:p w14:paraId="4A3005A7" w14:textId="77777777" w:rsidR="00F31681" w:rsidRPr="00F27B7F" w:rsidRDefault="00F31681" w:rsidP="00F31681">
            <w:pPr>
              <w:spacing w:before="60" w:after="60"/>
              <w:ind w:right="158" w:firstLine="99"/>
              <w:jc w:val="both"/>
              <w:rPr>
                <w:rFonts w:ascii="Times New Roman" w:hAnsi="Times New Roman" w:cs="Times New Roman"/>
                <w:b/>
                <w:sz w:val="20"/>
                <w:szCs w:val="20"/>
                <w:lang w:val="pt-BR"/>
              </w:rPr>
            </w:pPr>
            <w:r w:rsidRPr="00F27B7F">
              <w:rPr>
                <w:rFonts w:ascii="Times New Roman" w:hAnsi="Times New Roman" w:cs="Times New Roman"/>
                <w:sz w:val="20"/>
                <w:szCs w:val="20"/>
                <w:lang w:val="pt-BR"/>
              </w:rPr>
              <w:t xml:space="preserve">Quỹ phát triển đất mở tài khoản riêng tại </w:t>
            </w:r>
            <w:r w:rsidRPr="00F27B7F">
              <w:rPr>
                <w:rFonts w:ascii="Times New Roman" w:hAnsi="Times New Roman" w:cs="Times New Roman"/>
                <w:i/>
                <w:sz w:val="20"/>
                <w:szCs w:val="20"/>
                <w:lang w:val="pt-BR"/>
              </w:rPr>
              <w:t xml:space="preserve">Kho bạc Nhà nước </w:t>
            </w:r>
            <w:r w:rsidRPr="00F27B7F">
              <w:rPr>
                <w:rFonts w:ascii="Times New Roman" w:hAnsi="Times New Roman" w:cs="Times New Roman"/>
                <w:i/>
                <w:sz w:val="20"/>
                <w:szCs w:val="20"/>
              </w:rPr>
              <w:t>tại địa phương</w:t>
            </w:r>
            <w:r w:rsidRPr="00F27B7F">
              <w:rPr>
                <w:rFonts w:ascii="Times New Roman" w:hAnsi="Times New Roman" w:cs="Times New Roman"/>
                <w:sz w:val="20"/>
                <w:szCs w:val="20"/>
                <w:lang w:val="pt-BR"/>
              </w:rPr>
              <w:t xml:space="preserve">, tài khoản thanh toán tại các ngân hàng thương mại có vốn chi phối của Nhà nước trên địa bàn để quản lý vốn điều lệ của Quỹ. Vốn điều lệ của Quỹ chỉ được sử dụng để thực hiện nhiệm vụ ứng vốn và được hoàn trả vốn ứng theo quy định tại Nghị định này. </w:t>
            </w:r>
            <w:r w:rsidRPr="00F27B7F">
              <w:rPr>
                <w:rFonts w:ascii="Times New Roman" w:hAnsi="Times New Roman" w:cs="Times New Roman"/>
                <w:i/>
                <w:sz w:val="20"/>
                <w:szCs w:val="20"/>
                <w:lang w:val="pt-BR"/>
              </w:rPr>
              <w:t xml:space="preserve">Trong thời gian tạm thời nhàn rỗi, vốn điều lệ của Quỹ được gửi có kỳ hạn tại các ngân hàng thương mại có vốn chi phối của Nhà nước trên địa bàn </w:t>
            </w:r>
            <w:r w:rsidRPr="00F27B7F">
              <w:rPr>
                <w:rFonts w:ascii="Times New Roman" w:hAnsi="Times New Roman" w:cs="Times New Roman"/>
                <w:bCs/>
                <w:i/>
                <w:sz w:val="20"/>
                <w:szCs w:val="20"/>
              </w:rPr>
              <w:t xml:space="preserve">và được quy định tại Điều lệ tổ chức và hoạt động của Quỹ phát triển đất, </w:t>
            </w:r>
            <w:r w:rsidRPr="00F27B7F">
              <w:rPr>
                <w:rFonts w:ascii="Times New Roman" w:hAnsi="Times New Roman" w:cs="Times New Roman"/>
                <w:bCs/>
                <w:i/>
                <w:sz w:val="20"/>
                <w:szCs w:val="20"/>
                <w:lang w:val="pt-BR"/>
              </w:rPr>
              <w:t>bảo</w:t>
            </w:r>
            <w:r w:rsidRPr="00F27B7F">
              <w:rPr>
                <w:rFonts w:ascii="Times New Roman" w:hAnsi="Times New Roman" w:cs="Times New Roman"/>
                <w:i/>
                <w:sz w:val="20"/>
                <w:szCs w:val="20"/>
                <w:lang w:val="pt-BR"/>
              </w:rPr>
              <w:t xml:space="preserve"> đảm an toàn, hiệu quả và không làm ảnh hưởng đến việc thực hiện nhiệm vụ</w:t>
            </w:r>
            <w:r w:rsidRPr="00F27B7F">
              <w:rPr>
                <w:rFonts w:ascii="Times New Roman" w:hAnsi="Times New Roman" w:cs="Times New Roman"/>
                <w:i/>
                <w:sz w:val="20"/>
                <w:szCs w:val="20"/>
                <w:u w:val="single"/>
                <w:lang w:val="pt-BR"/>
              </w:rPr>
              <w:t xml:space="preserve"> </w:t>
            </w:r>
            <w:r w:rsidRPr="00F27B7F">
              <w:rPr>
                <w:rFonts w:ascii="Times New Roman" w:hAnsi="Times New Roman" w:cs="Times New Roman"/>
                <w:i/>
                <w:sz w:val="20"/>
                <w:szCs w:val="20"/>
                <w:lang w:val="pt-BR"/>
              </w:rPr>
              <w:t>của Quỹ”</w:t>
            </w:r>
            <w:r w:rsidRPr="00F27B7F">
              <w:rPr>
                <w:rFonts w:ascii="Times New Roman" w:hAnsi="Times New Roman" w:cs="Times New Roman"/>
                <w:sz w:val="20"/>
                <w:szCs w:val="20"/>
                <w:lang w:val="pt-BR"/>
              </w:rPr>
              <w:t>.</w:t>
            </w:r>
          </w:p>
        </w:tc>
        <w:tc>
          <w:tcPr>
            <w:tcW w:w="1269" w:type="pct"/>
            <w:shd w:val="clear" w:color="auto" w:fill="FFFFFF"/>
          </w:tcPr>
          <w:p w14:paraId="2F55C3C8" w14:textId="77777777" w:rsidR="00F31681" w:rsidRPr="00F27B7F" w:rsidRDefault="00F31681" w:rsidP="00F31681">
            <w:pPr>
              <w:spacing w:before="60" w:after="60"/>
              <w:ind w:right="41" w:firstLine="62"/>
              <w:jc w:val="both"/>
              <w:rPr>
                <w:rFonts w:ascii="Times New Roman" w:hAnsi="Times New Roman" w:cs="Times New Roman"/>
                <w:sz w:val="20"/>
                <w:szCs w:val="20"/>
              </w:rPr>
            </w:pPr>
            <w:r w:rsidRPr="00F27B7F">
              <w:rPr>
                <w:rFonts w:ascii="Times New Roman" w:hAnsi="Times New Roman" w:cs="Times New Roman"/>
                <w:spacing w:val="-2"/>
                <w:sz w:val="20"/>
                <w:szCs w:val="20"/>
              </w:rPr>
              <w:t xml:space="preserve">Để </w:t>
            </w:r>
            <w:r w:rsidRPr="00F27B7F">
              <w:rPr>
                <w:rFonts w:ascii="Times New Roman" w:hAnsi="Times New Roman" w:cs="Times New Roman"/>
                <w:spacing w:val="-2"/>
                <w:sz w:val="20"/>
                <w:szCs w:val="20"/>
                <w:lang w:val="pt-BR"/>
              </w:rPr>
              <w:t>các Quỹ có thêm nguồn thu đảm bảo hoạt động của Quỹ, phù hợp với nguyên tắc “</w:t>
            </w:r>
            <w:r w:rsidRPr="00F27B7F">
              <w:rPr>
                <w:rFonts w:ascii="Times New Roman" w:hAnsi="Times New Roman" w:cs="Times New Roman"/>
                <w:i/>
                <w:spacing w:val="-2"/>
                <w:sz w:val="20"/>
                <w:szCs w:val="20"/>
                <w:lang w:val="pt-BR"/>
              </w:rPr>
              <w:t>Quỹ phát triển đất có trách nhiệm bảo toàn và phát triển vốn”</w:t>
            </w:r>
            <w:r w:rsidRPr="00F27B7F">
              <w:rPr>
                <w:rFonts w:ascii="Times New Roman" w:hAnsi="Times New Roman" w:cs="Times New Roman"/>
                <w:spacing w:val="-2"/>
                <w:sz w:val="20"/>
                <w:szCs w:val="20"/>
                <w:lang w:val="pt-BR"/>
              </w:rPr>
              <w:t xml:space="preserve"> quy định tại khoản 2 Điều 114 Luật Đất đai năm 2024, khoản 1 Điều 5 </w:t>
            </w:r>
            <w:r w:rsidRPr="00F27B7F">
              <w:rPr>
                <w:rFonts w:ascii="Times New Roman" w:hAnsi="Times New Roman" w:cs="Times New Roman"/>
                <w:spacing w:val="-2"/>
                <w:sz w:val="20"/>
                <w:szCs w:val="20"/>
                <w:shd w:val="clear" w:color="auto" w:fill="FFFFFF"/>
                <w:lang w:val="pt-BR"/>
              </w:rPr>
              <w:t xml:space="preserve">Nghị định </w:t>
            </w:r>
            <w:r w:rsidRPr="00F27B7F">
              <w:rPr>
                <w:rFonts w:ascii="Times New Roman" w:hAnsi="Times New Roman" w:cs="Times New Roman"/>
                <w:spacing w:val="-2"/>
                <w:sz w:val="20"/>
                <w:szCs w:val="20"/>
                <w:lang w:val="pt-BR"/>
              </w:rPr>
              <w:t>số 104/2024/NĐ-CP; đồng thời đ</w:t>
            </w:r>
            <w:r w:rsidRPr="00F27B7F">
              <w:rPr>
                <w:rFonts w:ascii="Times New Roman" w:hAnsi="Times New Roman" w:cs="Times New Roman"/>
                <w:spacing w:val="-2"/>
                <w:sz w:val="20"/>
                <w:szCs w:val="20"/>
              </w:rPr>
              <w:t xml:space="preserve">ể có sự thống nhất </w:t>
            </w:r>
            <w:r w:rsidRPr="00F27B7F">
              <w:rPr>
                <w:rFonts w:ascii="Times New Roman" w:hAnsi="Times New Roman" w:cs="Times New Roman"/>
                <w:spacing w:val="-2"/>
                <w:sz w:val="20"/>
                <w:szCs w:val="20"/>
                <w:lang w:val="pt-BR"/>
              </w:rPr>
              <w:t xml:space="preserve">trong cách quản lý về nguồn tiền có nguồn gốc như nhau (“Vốn điều lệ của Quỹ” và “Ngân quỹ Nhà nước” đều có nguồn gốc từ ngân sách nhà nước; theo Điều 7 Nghị định số 24/2016/NĐ-CP ngày 05/4/20216 của Chính phủ quy định chế độ quản lý Ngân quỹ Nhà nước, vốn nhàn rỗi của Ngân quỹ Nhà nước được gửi có kỳ hạn); </w:t>
            </w:r>
          </w:p>
        </w:tc>
      </w:tr>
      <w:tr w:rsidR="00F31681" w:rsidRPr="00F27B7F" w14:paraId="1E982F50" w14:textId="77777777" w:rsidTr="00F27B7F">
        <w:trPr>
          <w:trHeight w:val="20"/>
          <w:jc w:val="center"/>
        </w:trPr>
        <w:tc>
          <w:tcPr>
            <w:tcW w:w="1671" w:type="pct"/>
            <w:shd w:val="clear" w:color="auto" w:fill="FFFFFF"/>
          </w:tcPr>
          <w:p w14:paraId="4B7AF214" w14:textId="77777777" w:rsidR="00F31681" w:rsidRPr="00F27B7F" w:rsidRDefault="00F31681" w:rsidP="00F31681">
            <w:pPr>
              <w:spacing w:before="60" w:after="60"/>
              <w:ind w:right="165" w:firstLine="142"/>
              <w:jc w:val="both"/>
              <w:rPr>
                <w:rFonts w:ascii="Times New Roman" w:hAnsi="Times New Roman" w:cs="Times New Roman"/>
                <w:b/>
                <w:bCs/>
                <w:iCs/>
                <w:sz w:val="20"/>
                <w:szCs w:val="20"/>
                <w:lang w:val="pt-BR"/>
              </w:rPr>
            </w:pPr>
            <w:r w:rsidRPr="00F27B7F">
              <w:rPr>
                <w:rFonts w:ascii="Times New Roman" w:hAnsi="Times New Roman" w:cs="Times New Roman"/>
                <w:b/>
                <w:bCs/>
                <w:iCs/>
                <w:sz w:val="20"/>
                <w:szCs w:val="20"/>
                <w:lang w:val="pt-BR"/>
              </w:rPr>
              <w:t>Khoản 1 Điều 17:</w:t>
            </w:r>
          </w:p>
          <w:p w14:paraId="46A5C2E1" w14:textId="77777777" w:rsidR="00F31681" w:rsidRPr="00F27B7F" w:rsidRDefault="00F31681" w:rsidP="00F31681">
            <w:pPr>
              <w:spacing w:before="60" w:after="60"/>
              <w:ind w:right="165" w:firstLine="142"/>
              <w:jc w:val="both"/>
              <w:rPr>
                <w:rFonts w:ascii="Times New Roman" w:hAnsi="Times New Roman" w:cs="Times New Roman"/>
                <w:bCs/>
                <w:sz w:val="20"/>
                <w:szCs w:val="20"/>
                <w:lang w:val="pt-BR"/>
              </w:rPr>
            </w:pPr>
            <w:r w:rsidRPr="00F27B7F">
              <w:rPr>
                <w:rFonts w:ascii="Times New Roman" w:hAnsi="Times New Roman" w:cs="Times New Roman"/>
                <w:bCs/>
                <w:sz w:val="20"/>
                <w:szCs w:val="20"/>
                <w:lang w:val="pt-BR"/>
              </w:rPr>
              <w:t xml:space="preserve">“1. Mức chi phí quản lý vốn ứng từ Quỹ phát triển đất </w:t>
            </w:r>
            <w:r w:rsidRPr="00F27B7F">
              <w:rPr>
                <w:rFonts w:ascii="Times New Roman" w:hAnsi="Times New Roman" w:cs="Times New Roman"/>
                <w:sz w:val="20"/>
                <w:szCs w:val="20"/>
                <w:shd w:val="clear" w:color="auto" w:fill="FFFFFF"/>
                <w:lang w:val="pt-BR"/>
              </w:rPr>
              <w:t>bằng mức lãi suất áp dụng đối với tiền gửi bằng đồng Việt Nam của Kho bạc Nhà nước tại Ngân hàng Nhà nước Việt Nam theo quyết định của Thống đốc Ngân hàng Nhà nước Việt Nam trong cùng thời kỳ”</w:t>
            </w:r>
            <w:r w:rsidRPr="00F27B7F">
              <w:rPr>
                <w:rFonts w:ascii="Times New Roman" w:hAnsi="Times New Roman" w:cs="Times New Roman"/>
                <w:bCs/>
                <w:sz w:val="20"/>
                <w:szCs w:val="20"/>
                <w:lang w:val="pt-BR"/>
              </w:rPr>
              <w:t>.</w:t>
            </w:r>
          </w:p>
          <w:p w14:paraId="603214DE" w14:textId="77777777" w:rsidR="00F31681" w:rsidRPr="00F27B7F" w:rsidRDefault="00F31681" w:rsidP="00F31681">
            <w:pPr>
              <w:spacing w:before="60" w:after="60"/>
              <w:ind w:right="165" w:firstLine="142"/>
              <w:jc w:val="both"/>
              <w:rPr>
                <w:rFonts w:ascii="Times New Roman" w:hAnsi="Times New Roman" w:cs="Times New Roman"/>
                <w:sz w:val="20"/>
                <w:szCs w:val="20"/>
                <w:lang w:val="pt-BR"/>
              </w:rPr>
            </w:pPr>
          </w:p>
        </w:tc>
        <w:tc>
          <w:tcPr>
            <w:tcW w:w="2060" w:type="pct"/>
            <w:shd w:val="clear" w:color="auto" w:fill="FFFFFF"/>
          </w:tcPr>
          <w:p w14:paraId="7C576E66" w14:textId="77777777" w:rsidR="00F31681" w:rsidRPr="00F27B7F" w:rsidRDefault="00F31681" w:rsidP="00F31681">
            <w:pPr>
              <w:spacing w:before="60" w:after="60"/>
              <w:ind w:right="158" w:firstLine="99"/>
              <w:jc w:val="both"/>
              <w:rPr>
                <w:rFonts w:ascii="Times New Roman" w:hAnsi="Times New Roman" w:cs="Times New Roman"/>
                <w:b/>
                <w:bCs/>
                <w:iCs/>
                <w:sz w:val="20"/>
                <w:szCs w:val="20"/>
                <w:lang w:val="pt-BR"/>
              </w:rPr>
            </w:pPr>
            <w:r w:rsidRPr="00F27B7F">
              <w:rPr>
                <w:rFonts w:ascii="Times New Roman" w:hAnsi="Times New Roman" w:cs="Times New Roman"/>
                <w:b/>
                <w:bCs/>
                <w:iCs/>
                <w:sz w:val="20"/>
                <w:szCs w:val="20"/>
                <w:lang w:val="pt-BR"/>
              </w:rPr>
              <w:t>Sửa đổi, bổ sung khoản 1 Điều 17 như sau:</w:t>
            </w:r>
          </w:p>
          <w:p w14:paraId="41333285" w14:textId="77777777" w:rsidR="00F31681" w:rsidRPr="00F27B7F" w:rsidRDefault="00F31681" w:rsidP="00F31681">
            <w:pPr>
              <w:pStyle w:val="xmsonormal"/>
              <w:spacing w:before="60" w:beforeAutospacing="0" w:after="60" w:afterAutospacing="0"/>
              <w:ind w:right="158" w:firstLine="99"/>
              <w:jc w:val="both"/>
              <w:rPr>
                <w:bCs/>
                <w:i/>
                <w:sz w:val="20"/>
                <w:szCs w:val="20"/>
                <w:shd w:val="clear" w:color="auto" w:fill="FFFFFF"/>
                <w:lang w:val="vi-VN"/>
              </w:rPr>
            </w:pPr>
            <w:r w:rsidRPr="00F27B7F">
              <w:rPr>
                <w:bCs/>
                <w:sz w:val="20"/>
                <w:szCs w:val="20"/>
                <w:lang w:val="pt-BR"/>
              </w:rPr>
              <w:t xml:space="preserve">“1. Mức chi phí quản lý vốn ứng từ Quỹ phát triển đất </w:t>
            </w:r>
            <w:r w:rsidRPr="00F27B7F">
              <w:rPr>
                <w:sz w:val="20"/>
                <w:szCs w:val="20"/>
                <w:lang w:val="pt-BR"/>
              </w:rPr>
              <w:t>bằng</w:t>
            </w:r>
            <w:r w:rsidRPr="00F27B7F">
              <w:rPr>
                <w:b/>
                <w:bCs/>
                <w:sz w:val="20"/>
                <w:szCs w:val="20"/>
                <w:lang w:val="pt-BR"/>
              </w:rPr>
              <w:t xml:space="preserve"> </w:t>
            </w:r>
            <w:r w:rsidRPr="00F27B7F">
              <w:rPr>
                <w:sz w:val="20"/>
                <w:szCs w:val="20"/>
                <w:shd w:val="clear" w:color="auto" w:fill="FFFFFF"/>
                <w:lang w:val="pt-BR"/>
              </w:rPr>
              <w:t>mức lãi suất áp dụng đối với tiền gửi bằng đồng Việt Nam của Kho bạc Nhà nước tại Ngân hàng Nhà nước Việt Nam theo quyết định của Thống đốc Ngân hàng Nhà nước Việt Nam trong cùng thời kỳ</w:t>
            </w:r>
            <w:r w:rsidRPr="00F27B7F">
              <w:rPr>
                <w:b/>
                <w:sz w:val="20"/>
                <w:szCs w:val="20"/>
                <w:shd w:val="clear" w:color="auto" w:fill="FFFFFF"/>
                <w:lang w:val="pt-BR"/>
              </w:rPr>
              <w:t>.</w:t>
            </w:r>
            <w:r w:rsidRPr="00F27B7F">
              <w:rPr>
                <w:sz w:val="20"/>
                <w:szCs w:val="20"/>
                <w:shd w:val="clear" w:color="auto" w:fill="FFFFFF"/>
                <w:lang w:val="pt-BR"/>
              </w:rPr>
              <w:t xml:space="preserve"> </w:t>
            </w:r>
            <w:r w:rsidRPr="00F27B7F">
              <w:rPr>
                <w:i/>
                <w:sz w:val="20"/>
                <w:szCs w:val="20"/>
                <w:shd w:val="clear" w:color="auto" w:fill="FFFFFF"/>
                <w:lang w:val="pt-BR"/>
              </w:rPr>
              <w:t>Căn cứ tình tình thực tế tại địa phương, t</w:t>
            </w:r>
            <w:r w:rsidRPr="00F27B7F">
              <w:rPr>
                <w:bCs/>
                <w:i/>
                <w:sz w:val="20"/>
                <w:szCs w:val="20"/>
                <w:shd w:val="clear" w:color="auto" w:fill="FFFFFF"/>
                <w:lang w:val="pt-BR"/>
              </w:rPr>
              <w:t>rường</w:t>
            </w:r>
            <w:r w:rsidRPr="00F27B7F">
              <w:rPr>
                <w:bCs/>
                <w:i/>
                <w:sz w:val="20"/>
                <w:szCs w:val="20"/>
                <w:shd w:val="clear" w:color="auto" w:fill="FFFFFF"/>
                <w:lang w:val="vi-VN"/>
              </w:rPr>
              <w:t xml:space="preserve"> hợp quy định mức </w:t>
            </w:r>
            <w:r w:rsidRPr="00F27B7F">
              <w:rPr>
                <w:bCs/>
                <w:i/>
                <w:sz w:val="20"/>
                <w:szCs w:val="20"/>
                <w:lang w:val="pt-BR"/>
              </w:rPr>
              <w:t>chi phí quản lý vốn ứng từ</w:t>
            </w:r>
            <w:r w:rsidRPr="00F27B7F">
              <w:rPr>
                <w:bCs/>
                <w:i/>
                <w:sz w:val="20"/>
                <w:szCs w:val="20"/>
                <w:lang w:val="vi-VN"/>
              </w:rPr>
              <w:t xml:space="preserve"> Quỹ thấp hơn mức quy định tại khoản này </w:t>
            </w:r>
            <w:r w:rsidRPr="00F27B7F">
              <w:rPr>
                <w:bCs/>
                <w:i/>
                <w:sz w:val="20"/>
                <w:szCs w:val="20"/>
              </w:rPr>
              <w:t xml:space="preserve">(bao </w:t>
            </w:r>
            <w:proofErr w:type="spellStart"/>
            <w:r w:rsidRPr="00F27B7F">
              <w:rPr>
                <w:bCs/>
                <w:i/>
                <w:sz w:val="20"/>
                <w:szCs w:val="20"/>
              </w:rPr>
              <w:t>gồm</w:t>
            </w:r>
            <w:proofErr w:type="spellEnd"/>
            <w:r w:rsidRPr="00F27B7F">
              <w:rPr>
                <w:bCs/>
                <w:i/>
                <w:sz w:val="20"/>
                <w:szCs w:val="20"/>
              </w:rPr>
              <w:t xml:space="preserve"> </w:t>
            </w:r>
            <w:proofErr w:type="spellStart"/>
            <w:r w:rsidRPr="00F27B7F">
              <w:rPr>
                <w:bCs/>
                <w:i/>
                <w:sz w:val="20"/>
                <w:szCs w:val="20"/>
              </w:rPr>
              <w:t>cả</w:t>
            </w:r>
            <w:proofErr w:type="spellEnd"/>
            <w:r w:rsidRPr="00F27B7F">
              <w:rPr>
                <w:bCs/>
                <w:i/>
                <w:sz w:val="20"/>
                <w:szCs w:val="20"/>
              </w:rPr>
              <w:t xml:space="preserve"> </w:t>
            </w:r>
            <w:proofErr w:type="spellStart"/>
            <w:r w:rsidRPr="00F27B7F">
              <w:rPr>
                <w:bCs/>
                <w:i/>
                <w:sz w:val="20"/>
                <w:szCs w:val="20"/>
              </w:rPr>
              <w:t>trường</w:t>
            </w:r>
            <w:proofErr w:type="spellEnd"/>
            <w:r w:rsidRPr="00F27B7F">
              <w:rPr>
                <w:bCs/>
                <w:i/>
                <w:sz w:val="20"/>
                <w:szCs w:val="20"/>
              </w:rPr>
              <w:t xml:space="preserve"> </w:t>
            </w:r>
            <w:proofErr w:type="spellStart"/>
            <w:r w:rsidRPr="00F27B7F">
              <w:rPr>
                <w:bCs/>
                <w:i/>
                <w:sz w:val="20"/>
                <w:szCs w:val="20"/>
              </w:rPr>
              <w:t>hợp</w:t>
            </w:r>
            <w:proofErr w:type="spellEnd"/>
            <w:r w:rsidRPr="00F27B7F">
              <w:rPr>
                <w:bCs/>
                <w:i/>
                <w:sz w:val="20"/>
                <w:szCs w:val="20"/>
              </w:rPr>
              <w:t xml:space="preserve"> </w:t>
            </w:r>
            <w:r w:rsidRPr="00F27B7F">
              <w:rPr>
                <w:bCs/>
                <w:i/>
                <w:sz w:val="20"/>
                <w:szCs w:val="20"/>
                <w:shd w:val="clear" w:color="auto" w:fill="FFFFFF"/>
                <w:lang w:val="vi-VN"/>
              </w:rPr>
              <w:t xml:space="preserve">mức </w:t>
            </w:r>
            <w:r w:rsidRPr="00F27B7F">
              <w:rPr>
                <w:bCs/>
                <w:i/>
                <w:sz w:val="20"/>
                <w:szCs w:val="20"/>
                <w:lang w:val="pt-BR"/>
              </w:rPr>
              <w:t>chi phí quản lý vốn ứng từ</w:t>
            </w:r>
            <w:r w:rsidRPr="00F27B7F">
              <w:rPr>
                <w:bCs/>
                <w:i/>
                <w:sz w:val="20"/>
                <w:szCs w:val="20"/>
                <w:lang w:val="vi-VN"/>
              </w:rPr>
              <w:t xml:space="preserve"> Quỹ </w:t>
            </w:r>
            <w:proofErr w:type="spellStart"/>
            <w:r w:rsidRPr="00F27B7F">
              <w:rPr>
                <w:bCs/>
                <w:i/>
                <w:sz w:val="20"/>
                <w:szCs w:val="20"/>
              </w:rPr>
              <w:t>bằng</w:t>
            </w:r>
            <w:proofErr w:type="spellEnd"/>
            <w:r w:rsidRPr="00F27B7F">
              <w:rPr>
                <w:bCs/>
                <w:i/>
                <w:sz w:val="20"/>
                <w:szCs w:val="20"/>
              </w:rPr>
              <w:t xml:space="preserve"> </w:t>
            </w:r>
            <w:proofErr w:type="spellStart"/>
            <w:r w:rsidRPr="00F27B7F">
              <w:rPr>
                <w:bCs/>
                <w:i/>
                <w:sz w:val="20"/>
                <w:szCs w:val="20"/>
              </w:rPr>
              <w:t>không</w:t>
            </w:r>
            <w:proofErr w:type="spellEnd"/>
            <w:r w:rsidRPr="00F27B7F">
              <w:rPr>
                <w:bCs/>
                <w:i/>
                <w:sz w:val="20"/>
                <w:szCs w:val="20"/>
              </w:rPr>
              <w:t xml:space="preserve">) </w:t>
            </w:r>
            <w:r w:rsidRPr="00F27B7F">
              <w:rPr>
                <w:bCs/>
                <w:i/>
                <w:sz w:val="20"/>
                <w:szCs w:val="20"/>
                <w:lang w:val="vi-VN"/>
              </w:rPr>
              <w:t xml:space="preserve">thì </w:t>
            </w:r>
            <w:r w:rsidRPr="00F27B7F">
              <w:rPr>
                <w:bCs/>
                <w:i/>
                <w:sz w:val="20"/>
                <w:szCs w:val="20"/>
                <w:shd w:val="clear" w:color="auto" w:fill="FFFFFF"/>
                <w:lang w:val="vi-VN"/>
              </w:rPr>
              <w:t xml:space="preserve">Ủy ban nhân dân </w:t>
            </w:r>
            <w:r w:rsidRPr="00F27B7F">
              <w:rPr>
                <w:bCs/>
                <w:i/>
                <w:sz w:val="20"/>
                <w:szCs w:val="20"/>
                <w:lang w:val="vi-VN"/>
              </w:rPr>
              <w:t>cấp tỉnh quyết định cho phù hợp và được quy định tại Điều lệ tổ chức và hoạt động của Quỹ.</w:t>
            </w:r>
          </w:p>
          <w:p w14:paraId="6425EEB5" w14:textId="77777777" w:rsidR="00F31681" w:rsidRPr="00F27B7F" w:rsidRDefault="00F31681" w:rsidP="00F31681">
            <w:pPr>
              <w:pStyle w:val="xmsonormal"/>
              <w:widowControl w:val="0"/>
              <w:spacing w:before="60" w:beforeAutospacing="0" w:after="60" w:afterAutospacing="0"/>
              <w:ind w:right="158" w:firstLine="99"/>
              <w:jc w:val="both"/>
              <w:rPr>
                <w:sz w:val="20"/>
                <w:szCs w:val="20"/>
                <w:lang w:val="pt-BR"/>
              </w:rPr>
            </w:pPr>
            <w:r w:rsidRPr="00F27B7F">
              <w:rPr>
                <w:i/>
                <w:sz w:val="20"/>
                <w:szCs w:val="20"/>
                <w:lang w:val="pt-BR"/>
              </w:rPr>
              <w:t xml:space="preserve">Mức chi phí quản lý vốn ứng từ Quỹ phát triển đất xác định theo mức tại thời điểm </w:t>
            </w:r>
            <w:proofErr w:type="spellStart"/>
            <w:r w:rsidRPr="00F27B7F">
              <w:rPr>
                <w:i/>
                <w:sz w:val="20"/>
                <w:szCs w:val="20"/>
              </w:rPr>
              <w:t>ban</w:t>
            </w:r>
            <w:proofErr w:type="spellEnd"/>
            <w:r w:rsidRPr="00F27B7F">
              <w:rPr>
                <w:i/>
                <w:sz w:val="20"/>
                <w:szCs w:val="20"/>
              </w:rPr>
              <w:t xml:space="preserve"> </w:t>
            </w:r>
            <w:proofErr w:type="spellStart"/>
            <w:r w:rsidRPr="00F27B7F">
              <w:rPr>
                <w:i/>
                <w:sz w:val="20"/>
                <w:szCs w:val="20"/>
              </w:rPr>
              <w:t>hành</w:t>
            </w:r>
            <w:proofErr w:type="spellEnd"/>
            <w:r w:rsidRPr="00F27B7F">
              <w:rPr>
                <w:i/>
                <w:sz w:val="20"/>
                <w:szCs w:val="20"/>
              </w:rPr>
              <w:t xml:space="preserve"> </w:t>
            </w:r>
            <w:proofErr w:type="spellStart"/>
            <w:r w:rsidRPr="00F27B7F">
              <w:rPr>
                <w:i/>
                <w:sz w:val="20"/>
                <w:szCs w:val="20"/>
              </w:rPr>
              <w:t>Quyết</w:t>
            </w:r>
            <w:proofErr w:type="spellEnd"/>
            <w:r w:rsidRPr="00F27B7F">
              <w:rPr>
                <w:i/>
                <w:sz w:val="20"/>
                <w:szCs w:val="20"/>
              </w:rPr>
              <w:t xml:space="preserve"> </w:t>
            </w:r>
            <w:proofErr w:type="spellStart"/>
            <w:r w:rsidRPr="00F27B7F">
              <w:rPr>
                <w:i/>
                <w:sz w:val="20"/>
                <w:szCs w:val="20"/>
              </w:rPr>
              <w:t>định</w:t>
            </w:r>
            <w:proofErr w:type="spellEnd"/>
            <w:r w:rsidRPr="00F27B7F">
              <w:rPr>
                <w:i/>
                <w:sz w:val="20"/>
                <w:szCs w:val="20"/>
              </w:rPr>
              <w:t xml:space="preserve"> </w:t>
            </w:r>
            <w:proofErr w:type="spellStart"/>
            <w:r w:rsidRPr="00F27B7F">
              <w:rPr>
                <w:i/>
                <w:sz w:val="20"/>
                <w:szCs w:val="20"/>
              </w:rPr>
              <w:t>ứng</w:t>
            </w:r>
            <w:proofErr w:type="spellEnd"/>
            <w:r w:rsidRPr="00F27B7F">
              <w:rPr>
                <w:i/>
                <w:sz w:val="20"/>
                <w:szCs w:val="20"/>
              </w:rPr>
              <w:t xml:space="preserve"> </w:t>
            </w:r>
            <w:proofErr w:type="spellStart"/>
            <w:r w:rsidRPr="00F27B7F">
              <w:rPr>
                <w:i/>
                <w:sz w:val="20"/>
                <w:szCs w:val="20"/>
              </w:rPr>
              <w:t>vốn</w:t>
            </w:r>
            <w:proofErr w:type="spellEnd"/>
            <w:r w:rsidRPr="00F27B7F">
              <w:rPr>
                <w:i/>
                <w:sz w:val="20"/>
                <w:szCs w:val="20"/>
              </w:rPr>
              <w:t xml:space="preserve"> </w:t>
            </w:r>
            <w:proofErr w:type="spellStart"/>
            <w:r w:rsidRPr="00F27B7F">
              <w:rPr>
                <w:i/>
                <w:sz w:val="20"/>
                <w:szCs w:val="20"/>
              </w:rPr>
              <w:t>lần</w:t>
            </w:r>
            <w:proofErr w:type="spellEnd"/>
            <w:r w:rsidRPr="00F27B7F">
              <w:rPr>
                <w:i/>
                <w:sz w:val="20"/>
                <w:szCs w:val="20"/>
              </w:rPr>
              <w:t xml:space="preserve"> </w:t>
            </w:r>
            <w:proofErr w:type="spellStart"/>
            <w:r w:rsidRPr="00F27B7F">
              <w:rPr>
                <w:i/>
                <w:sz w:val="20"/>
                <w:szCs w:val="20"/>
              </w:rPr>
              <w:t>đầu</w:t>
            </w:r>
            <w:proofErr w:type="spellEnd"/>
            <w:r w:rsidRPr="00F27B7F">
              <w:rPr>
                <w:i/>
                <w:sz w:val="20"/>
                <w:szCs w:val="20"/>
              </w:rPr>
              <w:t xml:space="preserve"> </w:t>
            </w:r>
            <w:r w:rsidRPr="00F27B7F">
              <w:rPr>
                <w:i/>
                <w:sz w:val="20"/>
                <w:szCs w:val="20"/>
                <w:lang w:val="pt-BR"/>
              </w:rPr>
              <w:t xml:space="preserve">của dự án, nhiệm vụ, tính trên tổng số tiền ứng vốn và được cố định trong cả quá trình </w:t>
            </w:r>
            <w:r w:rsidRPr="00F27B7F">
              <w:rPr>
                <w:i/>
                <w:sz w:val="20"/>
                <w:szCs w:val="20"/>
                <w:lang w:val="pt-BR"/>
              </w:rPr>
              <w:lastRenderedPageBreak/>
              <w:t>ứng vốn”.</w:t>
            </w:r>
          </w:p>
        </w:tc>
        <w:tc>
          <w:tcPr>
            <w:tcW w:w="1269" w:type="pct"/>
            <w:shd w:val="clear" w:color="auto" w:fill="FFFFFF"/>
          </w:tcPr>
          <w:p w14:paraId="1E438028" w14:textId="77777777" w:rsidR="00F31681" w:rsidRPr="00F27B7F" w:rsidRDefault="00F31681" w:rsidP="00F31681">
            <w:pPr>
              <w:spacing w:before="60" w:after="60" w:line="264" w:lineRule="auto"/>
              <w:ind w:right="41" w:firstLine="62"/>
              <w:jc w:val="both"/>
              <w:outlineLvl w:val="0"/>
              <w:rPr>
                <w:rFonts w:ascii="Times New Roman" w:hAnsi="Times New Roman" w:cs="Times New Roman"/>
                <w:sz w:val="20"/>
                <w:szCs w:val="20"/>
              </w:rPr>
            </w:pPr>
            <w:r w:rsidRPr="00F27B7F">
              <w:rPr>
                <w:rFonts w:ascii="Times New Roman" w:hAnsi="Times New Roman" w:cs="Times New Roman"/>
                <w:bCs/>
                <w:sz w:val="20"/>
                <w:szCs w:val="20"/>
                <w:lang w:val="pt-BR"/>
              </w:rPr>
              <w:lastRenderedPageBreak/>
              <w:t xml:space="preserve">Tại khoản 1 Điều 17 Nghị định số 104/2024/NĐ-CP quy định </w:t>
            </w:r>
            <w:r w:rsidRPr="00F27B7F">
              <w:rPr>
                <w:rFonts w:ascii="Times New Roman" w:hAnsi="Times New Roman" w:cs="Times New Roman"/>
                <w:bCs/>
                <w:i/>
                <w:sz w:val="20"/>
                <w:szCs w:val="20"/>
                <w:lang w:val="pt-BR"/>
              </w:rPr>
              <w:t xml:space="preserve">“Mức chi phí quản lý vốn ứng từ Quỹ </w:t>
            </w:r>
            <w:r w:rsidRPr="00F27B7F">
              <w:rPr>
                <w:rFonts w:ascii="Times New Roman" w:hAnsi="Times New Roman" w:cs="Times New Roman"/>
                <w:i/>
                <w:sz w:val="20"/>
                <w:szCs w:val="20"/>
                <w:shd w:val="clear" w:color="auto" w:fill="FFFFFF"/>
                <w:lang w:val="pt-BR"/>
              </w:rPr>
              <w:t>bằng mức lãi suất áp dụng đối với tiền gửi bằng đồng Việt Nam của Kho bạc Nhà nước tại Ngân hàng Nhà nước Việt Nam theo quyết định của Thống đốc Ngân hàng Nhà nước Việt Nam trong cùng thời kỳ</w:t>
            </w:r>
            <w:r w:rsidRPr="00F27B7F">
              <w:rPr>
                <w:rFonts w:ascii="Times New Roman" w:hAnsi="Times New Roman" w:cs="Times New Roman"/>
                <w:bCs/>
                <w:i/>
                <w:sz w:val="20"/>
                <w:szCs w:val="20"/>
                <w:lang w:val="pt-BR"/>
              </w:rPr>
              <w:t>”</w:t>
            </w:r>
            <w:r w:rsidRPr="00F27B7F">
              <w:rPr>
                <w:rFonts w:ascii="Times New Roman" w:hAnsi="Times New Roman" w:cs="Times New Roman"/>
                <w:bCs/>
                <w:sz w:val="20"/>
                <w:szCs w:val="20"/>
                <w:lang w:val="pt-BR"/>
              </w:rPr>
              <w:t>;tuy nhiên, để rõ và thống nhất trong tổ chức thực hiện dự thảo quy định “</w:t>
            </w:r>
            <w:r w:rsidRPr="00F27B7F">
              <w:rPr>
                <w:rFonts w:ascii="Times New Roman" w:hAnsi="Times New Roman" w:cs="Times New Roman"/>
                <w:i/>
                <w:sz w:val="20"/>
                <w:szCs w:val="20"/>
                <w:lang w:val="pt-BR"/>
              </w:rPr>
              <w:t xml:space="preserve">Mức chi phí quản lý vốn ứng từ Quỹ phát triển đất xác định theo mức tại thời điểm </w:t>
            </w:r>
            <w:r w:rsidRPr="00F27B7F">
              <w:rPr>
                <w:rFonts w:ascii="Times New Roman" w:hAnsi="Times New Roman" w:cs="Times New Roman"/>
                <w:i/>
                <w:sz w:val="20"/>
                <w:szCs w:val="20"/>
              </w:rPr>
              <w:t xml:space="preserve">ban hành Quyết định ứng vốn lần </w:t>
            </w:r>
            <w:r w:rsidRPr="00F27B7F">
              <w:rPr>
                <w:rFonts w:ascii="Times New Roman" w:hAnsi="Times New Roman" w:cs="Times New Roman"/>
                <w:i/>
                <w:sz w:val="20"/>
                <w:szCs w:val="20"/>
              </w:rPr>
              <w:lastRenderedPageBreak/>
              <w:t xml:space="preserve">đầu </w:t>
            </w:r>
            <w:r w:rsidRPr="00F27B7F">
              <w:rPr>
                <w:rFonts w:ascii="Times New Roman" w:hAnsi="Times New Roman" w:cs="Times New Roman"/>
                <w:i/>
                <w:sz w:val="20"/>
                <w:szCs w:val="20"/>
                <w:lang w:val="pt-BR"/>
              </w:rPr>
              <w:t>của dự án, nhiệm vụ, tính trên tổng số tiền ứng vốn và được cố định trong cả quá trình ứng vốn”</w:t>
            </w:r>
            <w:r w:rsidRPr="00F27B7F">
              <w:rPr>
                <w:rFonts w:ascii="Times New Roman" w:hAnsi="Times New Roman" w:cs="Times New Roman"/>
                <w:sz w:val="20"/>
                <w:szCs w:val="20"/>
                <w:lang w:val="pt-BR"/>
              </w:rPr>
              <w:t>. Đồng thời t</w:t>
            </w:r>
            <w:r w:rsidRPr="00F27B7F">
              <w:rPr>
                <w:rFonts w:ascii="Times New Roman" w:hAnsi="Times New Roman" w:cs="Times New Roman"/>
                <w:sz w:val="20"/>
                <w:szCs w:val="20"/>
                <w:lang w:val="nl-NL"/>
              </w:rPr>
              <w:t>heo phản ánh của một số địa phương thì tùy</w:t>
            </w:r>
            <w:r w:rsidRPr="00F27B7F">
              <w:rPr>
                <w:rFonts w:ascii="Times New Roman" w:hAnsi="Times New Roman" w:cs="Times New Roman"/>
                <w:sz w:val="20"/>
                <w:szCs w:val="20"/>
              </w:rPr>
              <w:t xml:space="preserve"> vào thực tế từng địa phương, </w:t>
            </w:r>
            <w:r w:rsidRPr="00F27B7F">
              <w:rPr>
                <w:rFonts w:ascii="Times New Roman" w:hAnsi="Times New Roman" w:cs="Times New Roman"/>
                <w:sz w:val="20"/>
                <w:szCs w:val="20"/>
                <w:lang w:val="nl-NL"/>
              </w:rPr>
              <w:t>vẫn</w:t>
            </w:r>
            <w:r w:rsidRPr="00F27B7F">
              <w:rPr>
                <w:rFonts w:ascii="Times New Roman" w:hAnsi="Times New Roman" w:cs="Times New Roman"/>
                <w:sz w:val="20"/>
                <w:szCs w:val="20"/>
              </w:rPr>
              <w:t xml:space="preserve"> </w:t>
            </w:r>
            <w:r w:rsidRPr="00F27B7F">
              <w:rPr>
                <w:rFonts w:ascii="Times New Roman" w:hAnsi="Times New Roman" w:cs="Times New Roman"/>
                <w:sz w:val="20"/>
                <w:szCs w:val="20"/>
                <w:lang w:val="nl-NL"/>
              </w:rPr>
              <w:t>nên có</w:t>
            </w:r>
            <w:r w:rsidRPr="00F27B7F">
              <w:rPr>
                <w:rFonts w:ascii="Times New Roman" w:hAnsi="Times New Roman" w:cs="Times New Roman"/>
                <w:sz w:val="20"/>
                <w:szCs w:val="20"/>
              </w:rPr>
              <w:t xml:space="preserve"> </w:t>
            </w:r>
            <w:r w:rsidRPr="00F27B7F">
              <w:rPr>
                <w:rFonts w:ascii="Times New Roman" w:hAnsi="Times New Roman" w:cs="Times New Roman"/>
                <w:sz w:val="20"/>
                <w:szCs w:val="20"/>
                <w:lang w:val="nl-NL"/>
              </w:rPr>
              <w:t>quy định mức chi phí quản lý vốn ứng</w:t>
            </w:r>
            <w:r w:rsidRPr="00F27B7F">
              <w:rPr>
                <w:rFonts w:ascii="Times New Roman" w:hAnsi="Times New Roman" w:cs="Times New Roman"/>
                <w:sz w:val="20"/>
                <w:szCs w:val="20"/>
              </w:rPr>
              <w:t xml:space="preserve"> có thể thấp hơn mức quy định tại Nghị định (như ứng vốn để thực hiện bồi thường, giải phóng mặt bằng)</w:t>
            </w:r>
            <w:r w:rsidRPr="00F27B7F">
              <w:rPr>
                <w:rFonts w:ascii="Times New Roman" w:hAnsi="Times New Roman" w:cs="Times New Roman"/>
                <w:sz w:val="20"/>
                <w:szCs w:val="20"/>
                <w:lang w:val="nl-NL"/>
              </w:rPr>
              <w:t xml:space="preserve">, phù hợp với nguyên tắc hoạt động của Quỹ phát triển đất </w:t>
            </w:r>
            <w:r w:rsidRPr="00F27B7F">
              <w:rPr>
                <w:rFonts w:ascii="Times New Roman" w:hAnsi="Times New Roman" w:cs="Times New Roman"/>
                <w:i/>
                <w:sz w:val="20"/>
                <w:szCs w:val="20"/>
                <w:lang w:val="nl-NL"/>
              </w:rPr>
              <w:t>“không vì mục đích lợi nhuận, bảo toàn và phát triển vốn”</w:t>
            </w:r>
            <w:r w:rsidRPr="00F27B7F">
              <w:rPr>
                <w:rFonts w:ascii="Times New Roman" w:hAnsi="Times New Roman" w:cs="Times New Roman"/>
                <w:sz w:val="20"/>
                <w:szCs w:val="20"/>
                <w:lang w:val="nl-NL"/>
              </w:rPr>
              <w:t>; do đó, để bao quát các trường hợp, ngoài mức quy định tại Nghị định số 104/2024/NĐ-CP, dự thảo Nghị định bổ sung đối với trường hợp thấp hơn mức quy định tại Nghị định này.</w:t>
            </w:r>
          </w:p>
        </w:tc>
      </w:tr>
      <w:tr w:rsidR="00F31681" w:rsidRPr="00F27B7F" w14:paraId="4B07B782" w14:textId="77777777" w:rsidTr="00F27B7F">
        <w:trPr>
          <w:trHeight w:val="20"/>
          <w:jc w:val="center"/>
        </w:trPr>
        <w:tc>
          <w:tcPr>
            <w:tcW w:w="1671" w:type="pct"/>
            <w:shd w:val="clear" w:color="auto" w:fill="FFFFFF"/>
          </w:tcPr>
          <w:p w14:paraId="4F5BCD0E" w14:textId="77777777" w:rsidR="00F31681" w:rsidRPr="00F27B7F" w:rsidRDefault="00F31681" w:rsidP="00F31681">
            <w:pPr>
              <w:spacing w:before="60" w:after="60"/>
              <w:ind w:right="165" w:firstLine="142"/>
              <w:jc w:val="both"/>
              <w:rPr>
                <w:rFonts w:ascii="Times New Roman" w:hAnsi="Times New Roman" w:cs="Times New Roman"/>
                <w:b/>
                <w:bCs/>
                <w:iCs/>
                <w:sz w:val="20"/>
                <w:szCs w:val="20"/>
                <w:lang w:val="pt-BR"/>
              </w:rPr>
            </w:pPr>
            <w:r w:rsidRPr="00F27B7F">
              <w:rPr>
                <w:rFonts w:ascii="Times New Roman" w:hAnsi="Times New Roman" w:cs="Times New Roman"/>
                <w:b/>
                <w:bCs/>
                <w:iCs/>
                <w:sz w:val="20"/>
                <w:szCs w:val="20"/>
                <w:lang w:val="pt-BR"/>
              </w:rPr>
              <w:lastRenderedPageBreak/>
              <w:t>Khoản</w:t>
            </w:r>
            <w:r w:rsidRPr="00F27B7F">
              <w:rPr>
                <w:rFonts w:ascii="Times New Roman" w:hAnsi="Times New Roman" w:cs="Times New Roman"/>
                <w:b/>
                <w:bCs/>
                <w:iCs/>
                <w:sz w:val="20"/>
                <w:szCs w:val="20"/>
              </w:rPr>
              <w:t xml:space="preserve"> 2, khoản</w:t>
            </w:r>
            <w:r w:rsidRPr="00F27B7F">
              <w:rPr>
                <w:rFonts w:ascii="Times New Roman" w:hAnsi="Times New Roman" w:cs="Times New Roman"/>
                <w:b/>
                <w:bCs/>
                <w:iCs/>
                <w:sz w:val="20"/>
                <w:szCs w:val="20"/>
                <w:lang w:val="pt-BR"/>
              </w:rPr>
              <w:t xml:space="preserve"> 3 Điều 21: </w:t>
            </w:r>
          </w:p>
          <w:p w14:paraId="0FD66662" w14:textId="77777777" w:rsidR="00F31681" w:rsidRPr="00F27B7F" w:rsidRDefault="00F31681" w:rsidP="00F31681">
            <w:pPr>
              <w:spacing w:before="60" w:after="60"/>
              <w:ind w:right="165" w:firstLine="142"/>
              <w:jc w:val="both"/>
              <w:outlineLvl w:val="0"/>
              <w:rPr>
                <w:rFonts w:ascii="Times New Roman" w:hAnsi="Times New Roman" w:cs="Times New Roman"/>
                <w:b/>
                <w:sz w:val="20"/>
                <w:szCs w:val="20"/>
                <w:lang w:val="pt-BR"/>
              </w:rPr>
            </w:pPr>
            <w:r w:rsidRPr="00F27B7F">
              <w:rPr>
                <w:rFonts w:ascii="Times New Roman" w:hAnsi="Times New Roman" w:cs="Times New Roman"/>
                <w:b/>
                <w:sz w:val="20"/>
                <w:szCs w:val="20"/>
                <w:lang w:val="pt-BR"/>
              </w:rPr>
              <w:t>“Điều 21. Các khoản thu, chi của Quỹ phát triển đất</w:t>
            </w:r>
          </w:p>
          <w:p w14:paraId="2F227E57" w14:textId="77777777" w:rsidR="00F31681" w:rsidRPr="00F27B7F" w:rsidRDefault="00F31681" w:rsidP="00F31681">
            <w:pPr>
              <w:spacing w:before="60" w:after="60"/>
              <w:ind w:right="165" w:firstLine="142"/>
              <w:jc w:val="both"/>
              <w:outlineLvl w:val="0"/>
              <w:rPr>
                <w:rFonts w:ascii="Times New Roman" w:hAnsi="Times New Roman" w:cs="Times New Roman"/>
                <w:sz w:val="20"/>
                <w:szCs w:val="20"/>
                <w:lang w:val="pt-BR"/>
              </w:rPr>
            </w:pPr>
            <w:r w:rsidRPr="00F27B7F">
              <w:rPr>
                <w:rFonts w:ascii="Times New Roman" w:hAnsi="Times New Roman" w:cs="Times New Roman"/>
                <w:sz w:val="20"/>
                <w:szCs w:val="20"/>
                <w:lang w:val="pt-BR"/>
              </w:rPr>
              <w:t>1. Các khoản thu gồm:</w:t>
            </w:r>
          </w:p>
          <w:p w14:paraId="5955A70C" w14:textId="77777777" w:rsidR="00F31681" w:rsidRPr="00F27B7F" w:rsidRDefault="00F31681" w:rsidP="00F31681">
            <w:pPr>
              <w:spacing w:before="60" w:after="60"/>
              <w:ind w:right="165" w:firstLine="142"/>
              <w:jc w:val="both"/>
              <w:rPr>
                <w:rFonts w:ascii="Times New Roman" w:hAnsi="Times New Roman" w:cs="Times New Roman"/>
                <w:sz w:val="20"/>
                <w:szCs w:val="20"/>
                <w:lang w:val="pt-BR"/>
              </w:rPr>
            </w:pPr>
            <w:r w:rsidRPr="00F27B7F">
              <w:rPr>
                <w:rFonts w:ascii="Times New Roman" w:hAnsi="Times New Roman" w:cs="Times New Roman"/>
                <w:sz w:val="20"/>
                <w:szCs w:val="20"/>
                <w:lang w:val="pt-BR"/>
              </w:rPr>
              <w:t>a) Khoản thu từ chi phí quản lý vốn ứng từ Quỹ phát triển đất theo quy định tại Điều 17 Nghị định này.</w:t>
            </w:r>
          </w:p>
          <w:p w14:paraId="45F65039" w14:textId="77777777" w:rsidR="00F31681" w:rsidRPr="00F27B7F" w:rsidRDefault="00F31681" w:rsidP="00F31681">
            <w:pPr>
              <w:spacing w:before="60" w:after="60"/>
              <w:ind w:right="165" w:firstLine="142"/>
              <w:jc w:val="both"/>
              <w:rPr>
                <w:rFonts w:ascii="Times New Roman" w:hAnsi="Times New Roman" w:cs="Times New Roman"/>
                <w:sz w:val="20"/>
                <w:szCs w:val="20"/>
                <w:lang w:val="pt-BR"/>
              </w:rPr>
            </w:pPr>
            <w:r w:rsidRPr="00F27B7F">
              <w:rPr>
                <w:rFonts w:ascii="Times New Roman" w:hAnsi="Times New Roman" w:cs="Times New Roman"/>
                <w:sz w:val="20"/>
                <w:szCs w:val="20"/>
                <w:lang w:val="pt-BR"/>
              </w:rPr>
              <w:t>b) Lãi tiền gửi theo quy định của pháp luật.</w:t>
            </w:r>
          </w:p>
          <w:p w14:paraId="157084E2" w14:textId="77777777" w:rsidR="00F31681" w:rsidRPr="00F27B7F" w:rsidRDefault="00F31681" w:rsidP="00F31681">
            <w:pPr>
              <w:spacing w:before="60" w:after="60"/>
              <w:ind w:right="165" w:firstLine="142"/>
              <w:jc w:val="both"/>
              <w:rPr>
                <w:rFonts w:ascii="Times New Roman" w:hAnsi="Times New Roman" w:cs="Times New Roman"/>
                <w:sz w:val="20"/>
                <w:szCs w:val="20"/>
                <w:lang w:val="pt-BR"/>
              </w:rPr>
            </w:pPr>
            <w:r w:rsidRPr="00F27B7F">
              <w:rPr>
                <w:rFonts w:ascii="Times New Roman" w:hAnsi="Times New Roman" w:cs="Times New Roman"/>
                <w:sz w:val="20"/>
                <w:szCs w:val="20"/>
                <w:lang w:val="pt-BR"/>
              </w:rPr>
              <w:t>c) Khoản thu từ việc nhận ủy thác quản lý quỹ khác quy định tại khoản 5 Điều 19 Nghị định này.</w:t>
            </w:r>
          </w:p>
          <w:p w14:paraId="18A69457" w14:textId="77777777" w:rsidR="00F31681" w:rsidRPr="00F27B7F" w:rsidRDefault="00F31681" w:rsidP="00F31681">
            <w:pPr>
              <w:spacing w:before="60" w:after="60"/>
              <w:ind w:right="165" w:firstLine="142"/>
              <w:jc w:val="both"/>
              <w:rPr>
                <w:rFonts w:ascii="Times New Roman" w:hAnsi="Times New Roman" w:cs="Times New Roman"/>
                <w:sz w:val="20"/>
                <w:szCs w:val="20"/>
                <w:lang w:val="pt-BR"/>
              </w:rPr>
            </w:pPr>
            <w:r w:rsidRPr="00F27B7F">
              <w:rPr>
                <w:rFonts w:ascii="Times New Roman" w:hAnsi="Times New Roman" w:cs="Times New Roman"/>
                <w:sz w:val="20"/>
                <w:szCs w:val="20"/>
                <w:lang w:val="pt-BR"/>
              </w:rPr>
              <w:t>d) Các khoản thu khác theo quy định của pháp luật.</w:t>
            </w:r>
          </w:p>
          <w:p w14:paraId="499596F6" w14:textId="77777777" w:rsidR="00F31681" w:rsidRPr="00F27B7F" w:rsidRDefault="00F31681" w:rsidP="00F31681">
            <w:pPr>
              <w:spacing w:before="60" w:after="60"/>
              <w:ind w:right="165" w:firstLine="142"/>
              <w:jc w:val="both"/>
              <w:outlineLvl w:val="0"/>
              <w:rPr>
                <w:rFonts w:ascii="Times New Roman" w:hAnsi="Times New Roman" w:cs="Times New Roman"/>
                <w:sz w:val="20"/>
                <w:szCs w:val="20"/>
                <w:lang w:val="pt-BR"/>
              </w:rPr>
            </w:pPr>
            <w:r w:rsidRPr="00F27B7F">
              <w:rPr>
                <w:rFonts w:ascii="Times New Roman" w:hAnsi="Times New Roman" w:cs="Times New Roman"/>
                <w:sz w:val="20"/>
                <w:szCs w:val="20"/>
                <w:lang w:val="pt-BR"/>
              </w:rPr>
              <w:t>2. Các khoản chi gồm:</w:t>
            </w:r>
          </w:p>
          <w:p w14:paraId="0ACD2E8B" w14:textId="77777777" w:rsidR="00F31681" w:rsidRPr="00F27B7F" w:rsidRDefault="00F31681" w:rsidP="00F31681">
            <w:pPr>
              <w:spacing w:before="60" w:after="60"/>
              <w:ind w:right="165" w:firstLine="142"/>
              <w:jc w:val="both"/>
              <w:outlineLvl w:val="0"/>
              <w:rPr>
                <w:rFonts w:ascii="Times New Roman" w:hAnsi="Times New Roman" w:cs="Times New Roman"/>
                <w:sz w:val="20"/>
                <w:szCs w:val="20"/>
                <w:lang w:val="pt-BR"/>
              </w:rPr>
            </w:pPr>
            <w:r w:rsidRPr="00F27B7F">
              <w:rPr>
                <w:rFonts w:ascii="Times New Roman" w:hAnsi="Times New Roman" w:cs="Times New Roman"/>
                <w:sz w:val="20"/>
                <w:szCs w:val="20"/>
                <w:lang w:val="pt-BR"/>
              </w:rPr>
              <w:t>a) Chi phục vụ hoạt động ứng vốn, thu hồi vốn ứng, quản lý vốn hoạt động của Quỹ phát triển đất.</w:t>
            </w:r>
          </w:p>
          <w:p w14:paraId="7C7F2F6F" w14:textId="77777777" w:rsidR="00F31681" w:rsidRPr="00F27B7F" w:rsidRDefault="00F31681" w:rsidP="00F31681">
            <w:pPr>
              <w:spacing w:before="60" w:after="60"/>
              <w:ind w:right="165" w:firstLine="142"/>
              <w:jc w:val="both"/>
              <w:outlineLvl w:val="0"/>
              <w:rPr>
                <w:rFonts w:ascii="Times New Roman" w:hAnsi="Times New Roman" w:cs="Times New Roman"/>
                <w:sz w:val="20"/>
                <w:szCs w:val="20"/>
                <w:lang w:val="pt-BR"/>
              </w:rPr>
            </w:pPr>
            <w:r w:rsidRPr="00F27B7F">
              <w:rPr>
                <w:rFonts w:ascii="Times New Roman" w:hAnsi="Times New Roman" w:cs="Times New Roman"/>
                <w:sz w:val="20"/>
                <w:szCs w:val="20"/>
                <w:lang w:val="pt-BR"/>
              </w:rPr>
              <w:t xml:space="preserve">b) Chi tiền lương, các khoản phụ cấp và các khoản chi khác cho các thành viên Hội đồng quản lý, Ban kiểm soát, Cơ quan điều hành nghiệp vụ Quỹ phát triển đất theo quy định áp dụng đối với đơn vị sự nghiệp công lập. </w:t>
            </w:r>
          </w:p>
          <w:p w14:paraId="364BA438" w14:textId="77777777" w:rsidR="00F31681" w:rsidRPr="00F27B7F" w:rsidRDefault="00F31681" w:rsidP="00F31681">
            <w:pPr>
              <w:spacing w:before="60" w:after="60"/>
              <w:ind w:right="165" w:firstLine="142"/>
              <w:jc w:val="both"/>
              <w:outlineLvl w:val="0"/>
              <w:rPr>
                <w:rFonts w:ascii="Times New Roman" w:hAnsi="Times New Roman" w:cs="Times New Roman"/>
                <w:sz w:val="20"/>
                <w:szCs w:val="20"/>
                <w:lang w:val="pt-BR"/>
              </w:rPr>
            </w:pPr>
            <w:r w:rsidRPr="00F27B7F">
              <w:rPr>
                <w:rFonts w:ascii="Times New Roman" w:hAnsi="Times New Roman" w:cs="Times New Roman"/>
                <w:sz w:val="20"/>
                <w:szCs w:val="20"/>
                <w:lang w:val="pt-BR"/>
              </w:rPr>
              <w:t>c) Các khoản nộp ngân sách nhà nước và các khoản chi khác theo quy định của pháp luật”.</w:t>
            </w:r>
          </w:p>
          <w:p w14:paraId="0EE7CB98" w14:textId="77777777" w:rsidR="00F31681" w:rsidRPr="00F27B7F" w:rsidRDefault="00F31681" w:rsidP="00F31681">
            <w:pPr>
              <w:spacing w:before="60" w:after="60"/>
              <w:ind w:right="165" w:firstLine="142"/>
              <w:jc w:val="both"/>
              <w:rPr>
                <w:rFonts w:ascii="Times New Roman" w:hAnsi="Times New Roman" w:cs="Times New Roman"/>
                <w:sz w:val="20"/>
                <w:szCs w:val="20"/>
                <w:lang w:val="pt-BR"/>
              </w:rPr>
            </w:pPr>
          </w:p>
        </w:tc>
        <w:tc>
          <w:tcPr>
            <w:tcW w:w="2060" w:type="pct"/>
            <w:shd w:val="clear" w:color="auto" w:fill="FFFFFF"/>
          </w:tcPr>
          <w:p w14:paraId="6D7A3220" w14:textId="77777777" w:rsidR="00F31681" w:rsidRPr="00F27B7F" w:rsidRDefault="00F31681" w:rsidP="00F31681">
            <w:pPr>
              <w:spacing w:before="60" w:after="60"/>
              <w:ind w:right="158" w:firstLine="99"/>
              <w:jc w:val="both"/>
              <w:outlineLvl w:val="0"/>
              <w:rPr>
                <w:rFonts w:ascii="Times New Roman" w:hAnsi="Times New Roman" w:cs="Times New Roman"/>
                <w:b/>
                <w:bCs/>
                <w:iCs/>
                <w:sz w:val="20"/>
                <w:szCs w:val="20"/>
              </w:rPr>
            </w:pPr>
            <w:r w:rsidRPr="00F27B7F">
              <w:rPr>
                <w:rFonts w:ascii="Times New Roman" w:hAnsi="Times New Roman" w:cs="Times New Roman"/>
                <w:b/>
                <w:bCs/>
                <w:iCs/>
                <w:sz w:val="20"/>
                <w:szCs w:val="20"/>
                <w:lang w:val="pt-BR"/>
              </w:rPr>
              <w:t>Sửa đổi, bổ sung khoản</w:t>
            </w:r>
            <w:r w:rsidRPr="00F27B7F">
              <w:rPr>
                <w:rFonts w:ascii="Times New Roman" w:hAnsi="Times New Roman" w:cs="Times New Roman"/>
                <w:b/>
                <w:bCs/>
                <w:iCs/>
                <w:sz w:val="20"/>
                <w:szCs w:val="20"/>
              </w:rPr>
              <w:t xml:space="preserve"> 2, khoản</w:t>
            </w:r>
            <w:r w:rsidRPr="00F27B7F">
              <w:rPr>
                <w:rFonts w:ascii="Times New Roman" w:hAnsi="Times New Roman" w:cs="Times New Roman"/>
                <w:b/>
                <w:bCs/>
                <w:iCs/>
                <w:sz w:val="20"/>
                <w:szCs w:val="20"/>
                <w:lang w:val="pt-BR"/>
              </w:rPr>
              <w:t xml:space="preserve"> 3 Điều 21 như sau:</w:t>
            </w:r>
          </w:p>
          <w:p w14:paraId="03E1E067" w14:textId="77777777" w:rsidR="00F31681" w:rsidRPr="00F27B7F" w:rsidRDefault="00F31681" w:rsidP="00F31681">
            <w:pPr>
              <w:spacing w:before="60" w:after="60"/>
              <w:ind w:right="158" w:firstLine="99"/>
              <w:jc w:val="both"/>
              <w:outlineLvl w:val="0"/>
              <w:rPr>
                <w:rFonts w:ascii="Times New Roman" w:hAnsi="Times New Roman" w:cs="Times New Roman"/>
                <w:i/>
                <w:sz w:val="20"/>
                <w:szCs w:val="20"/>
              </w:rPr>
            </w:pPr>
            <w:r w:rsidRPr="00F27B7F">
              <w:rPr>
                <w:rFonts w:ascii="Times New Roman" w:hAnsi="Times New Roman" w:cs="Times New Roman"/>
                <w:bCs/>
                <w:i/>
                <w:sz w:val="20"/>
                <w:szCs w:val="20"/>
              </w:rPr>
              <w:t>“</w:t>
            </w:r>
            <w:r w:rsidRPr="00F27B7F">
              <w:rPr>
                <w:rFonts w:ascii="Times New Roman" w:hAnsi="Times New Roman" w:cs="Times New Roman"/>
                <w:i/>
                <w:sz w:val="20"/>
                <w:szCs w:val="20"/>
                <w:lang w:val="pt-BR"/>
              </w:rPr>
              <w:t>2. Các khoản chi gồm</w:t>
            </w:r>
            <w:r w:rsidRPr="00F27B7F">
              <w:rPr>
                <w:rFonts w:ascii="Times New Roman" w:hAnsi="Times New Roman" w:cs="Times New Roman"/>
                <w:i/>
                <w:sz w:val="20"/>
                <w:szCs w:val="20"/>
              </w:rPr>
              <w:t>:</w:t>
            </w:r>
          </w:p>
          <w:p w14:paraId="0B6A7CC1" w14:textId="77777777" w:rsidR="00F31681" w:rsidRPr="00F27B7F" w:rsidRDefault="00F31681" w:rsidP="00F31681">
            <w:pPr>
              <w:spacing w:before="60" w:after="60"/>
              <w:ind w:right="158" w:firstLine="99"/>
              <w:jc w:val="both"/>
              <w:outlineLvl w:val="0"/>
              <w:rPr>
                <w:rFonts w:ascii="Times New Roman" w:hAnsi="Times New Roman" w:cs="Times New Roman"/>
                <w:bCs/>
                <w:i/>
                <w:sz w:val="20"/>
                <w:szCs w:val="20"/>
                <w:lang w:val="en-US"/>
              </w:rPr>
            </w:pPr>
            <w:r w:rsidRPr="00F27B7F">
              <w:rPr>
                <w:rFonts w:ascii="Times New Roman" w:hAnsi="Times New Roman" w:cs="Times New Roman"/>
                <w:bCs/>
                <w:i/>
                <w:sz w:val="20"/>
                <w:szCs w:val="20"/>
                <w:lang w:val="pt-BR"/>
              </w:rPr>
              <w:t>a</w:t>
            </w:r>
            <w:r w:rsidRPr="00F27B7F">
              <w:rPr>
                <w:rFonts w:ascii="Times New Roman" w:hAnsi="Times New Roman" w:cs="Times New Roman"/>
                <w:bCs/>
                <w:i/>
                <w:sz w:val="20"/>
                <w:szCs w:val="20"/>
              </w:rPr>
              <w:t xml:space="preserve">) </w:t>
            </w:r>
            <w:r w:rsidRPr="00F27B7F">
              <w:rPr>
                <w:rFonts w:ascii="Times New Roman" w:hAnsi="Times New Roman" w:cs="Times New Roman"/>
                <w:bCs/>
                <w:i/>
                <w:sz w:val="20"/>
                <w:szCs w:val="20"/>
                <w:lang w:val="pt-BR"/>
              </w:rPr>
              <w:t>T</w:t>
            </w:r>
            <w:r w:rsidRPr="00F27B7F">
              <w:rPr>
                <w:rFonts w:ascii="Times New Roman" w:hAnsi="Times New Roman" w:cs="Times New Roman"/>
                <w:bCs/>
                <w:i/>
                <w:sz w:val="20"/>
                <w:szCs w:val="20"/>
              </w:rPr>
              <w:t xml:space="preserve">rường hợp Quỹ hoạt động theo mô hình độc lập, các khoản chi của Quỹ </w:t>
            </w:r>
            <w:r w:rsidRPr="00F27B7F">
              <w:rPr>
                <w:rFonts w:ascii="Times New Roman" w:hAnsi="Times New Roman" w:cs="Times New Roman"/>
                <w:bCs/>
                <w:i/>
                <w:sz w:val="20"/>
                <w:szCs w:val="20"/>
                <w:lang w:val="pt-BR"/>
              </w:rPr>
              <w:t>gồm</w:t>
            </w:r>
            <w:r w:rsidRPr="00F27B7F">
              <w:rPr>
                <w:rFonts w:ascii="Times New Roman" w:hAnsi="Times New Roman" w:cs="Times New Roman"/>
                <w:bCs/>
                <w:i/>
                <w:sz w:val="20"/>
                <w:szCs w:val="20"/>
              </w:rPr>
              <w:t>:</w:t>
            </w:r>
            <w:r w:rsidRPr="00F27B7F">
              <w:rPr>
                <w:rFonts w:ascii="Times New Roman" w:hAnsi="Times New Roman" w:cs="Times New Roman"/>
                <w:bCs/>
                <w:i/>
                <w:sz w:val="20"/>
                <w:szCs w:val="20"/>
                <w:lang w:val="en-US"/>
              </w:rPr>
              <w:t>…</w:t>
            </w:r>
          </w:p>
          <w:p w14:paraId="0F40A779" w14:textId="77777777" w:rsidR="00F31681" w:rsidRPr="00F27B7F" w:rsidRDefault="00F31681" w:rsidP="00F31681">
            <w:pPr>
              <w:spacing w:before="60" w:after="60"/>
              <w:ind w:right="158" w:firstLine="99"/>
              <w:jc w:val="both"/>
              <w:outlineLvl w:val="0"/>
              <w:rPr>
                <w:rFonts w:ascii="Times New Roman" w:hAnsi="Times New Roman" w:cs="Times New Roman"/>
                <w:bCs/>
                <w:i/>
                <w:sz w:val="20"/>
                <w:szCs w:val="20"/>
              </w:rPr>
            </w:pPr>
            <w:r w:rsidRPr="00F27B7F">
              <w:rPr>
                <w:rFonts w:ascii="Times New Roman" w:hAnsi="Times New Roman" w:cs="Times New Roman"/>
                <w:bCs/>
                <w:i/>
                <w:sz w:val="20"/>
                <w:szCs w:val="20"/>
                <w:lang w:val="pt-BR"/>
              </w:rPr>
              <w:t>b</w:t>
            </w:r>
            <w:r w:rsidRPr="00F27B7F">
              <w:rPr>
                <w:rFonts w:ascii="Times New Roman" w:hAnsi="Times New Roman" w:cs="Times New Roman"/>
                <w:bCs/>
                <w:i/>
                <w:sz w:val="20"/>
                <w:szCs w:val="20"/>
              </w:rPr>
              <w:t xml:space="preserve">) </w:t>
            </w:r>
            <w:r w:rsidRPr="00F27B7F">
              <w:rPr>
                <w:rFonts w:ascii="Times New Roman" w:hAnsi="Times New Roman" w:cs="Times New Roman"/>
                <w:bCs/>
                <w:i/>
                <w:sz w:val="20"/>
                <w:szCs w:val="20"/>
                <w:lang w:val="pt-BR"/>
              </w:rPr>
              <w:t>T</w:t>
            </w:r>
            <w:r w:rsidRPr="00F27B7F">
              <w:rPr>
                <w:rFonts w:ascii="Times New Roman" w:hAnsi="Times New Roman" w:cs="Times New Roman"/>
                <w:bCs/>
                <w:i/>
                <w:sz w:val="20"/>
                <w:szCs w:val="20"/>
              </w:rPr>
              <w:t xml:space="preserve">rường hợp Quỹ hoạt động theo mô hình ủy thác, các khoản chi của Quỹ </w:t>
            </w:r>
            <w:r w:rsidRPr="00F27B7F">
              <w:rPr>
                <w:rFonts w:ascii="Times New Roman" w:hAnsi="Times New Roman" w:cs="Times New Roman"/>
                <w:bCs/>
                <w:i/>
                <w:sz w:val="20"/>
                <w:szCs w:val="20"/>
                <w:lang w:val="pt-BR"/>
              </w:rPr>
              <w:t>gồm</w:t>
            </w:r>
            <w:r w:rsidRPr="00F27B7F">
              <w:rPr>
                <w:rFonts w:ascii="Times New Roman" w:hAnsi="Times New Roman" w:cs="Times New Roman"/>
                <w:bCs/>
                <w:i/>
                <w:sz w:val="20"/>
                <w:szCs w:val="20"/>
              </w:rPr>
              <w:t>:</w:t>
            </w:r>
          </w:p>
          <w:p w14:paraId="3E6578A4" w14:textId="77777777" w:rsidR="00F31681" w:rsidRPr="00F27B7F" w:rsidRDefault="00F31681" w:rsidP="00F31681">
            <w:pPr>
              <w:spacing w:before="60" w:after="60"/>
              <w:ind w:right="158" w:firstLine="99"/>
              <w:jc w:val="both"/>
              <w:outlineLvl w:val="0"/>
              <w:rPr>
                <w:rFonts w:ascii="Times New Roman" w:hAnsi="Times New Roman" w:cs="Times New Roman"/>
                <w:bCs/>
                <w:i/>
                <w:sz w:val="20"/>
                <w:szCs w:val="20"/>
              </w:rPr>
            </w:pPr>
            <w:r w:rsidRPr="00F27B7F">
              <w:rPr>
                <w:rFonts w:ascii="Times New Roman" w:hAnsi="Times New Roman" w:cs="Times New Roman"/>
                <w:bCs/>
                <w:i/>
                <w:sz w:val="20"/>
                <w:szCs w:val="20"/>
                <w:lang w:val="pt-BR"/>
              </w:rPr>
              <w:t>Chi phí</w:t>
            </w:r>
            <w:r w:rsidRPr="00F27B7F">
              <w:rPr>
                <w:rFonts w:ascii="Times New Roman" w:hAnsi="Times New Roman" w:cs="Times New Roman"/>
                <w:bCs/>
                <w:i/>
                <w:sz w:val="20"/>
                <w:szCs w:val="20"/>
              </w:rPr>
              <w:t xml:space="preserve"> ủy thác quản lý Quỹ phát triển đất quy định tại khoản 3 Điều này</w:t>
            </w:r>
            <w:r w:rsidRPr="00F27B7F">
              <w:rPr>
                <w:rFonts w:ascii="Times New Roman" w:hAnsi="Times New Roman" w:cs="Times New Roman"/>
                <w:bCs/>
                <w:i/>
                <w:sz w:val="20"/>
                <w:szCs w:val="20"/>
                <w:lang w:val="pt-BR"/>
              </w:rPr>
              <w:t>.</w:t>
            </w:r>
          </w:p>
          <w:p w14:paraId="55D20172" w14:textId="77777777" w:rsidR="00F31681" w:rsidRPr="00F27B7F" w:rsidRDefault="00F31681" w:rsidP="00F31681">
            <w:pPr>
              <w:spacing w:before="60" w:after="60"/>
              <w:ind w:right="158" w:firstLine="99"/>
              <w:jc w:val="both"/>
              <w:outlineLvl w:val="0"/>
              <w:rPr>
                <w:rFonts w:ascii="Times New Roman" w:hAnsi="Times New Roman" w:cs="Times New Roman"/>
                <w:bCs/>
                <w:i/>
                <w:sz w:val="20"/>
                <w:szCs w:val="20"/>
              </w:rPr>
            </w:pPr>
            <w:r w:rsidRPr="00F27B7F">
              <w:rPr>
                <w:rFonts w:ascii="Times New Roman" w:hAnsi="Times New Roman" w:cs="Times New Roman"/>
                <w:bCs/>
                <w:i/>
                <w:sz w:val="20"/>
                <w:szCs w:val="20"/>
                <w:lang w:val="pt-BR"/>
              </w:rPr>
              <w:t>Chi các khoản phụ cấp và các khoản chi khác cho các thành viên Hội đồng quản lý, Ban kiểm soát, Cơ quan điều hành nghiệp vụ Quỹ phát triển đất theo quy định áp dụng đối với đơn vị sự nghiệp công lập.</w:t>
            </w:r>
          </w:p>
          <w:p w14:paraId="748E5265" w14:textId="77777777" w:rsidR="00F31681" w:rsidRPr="00F27B7F" w:rsidRDefault="00F31681" w:rsidP="00F31681">
            <w:pPr>
              <w:spacing w:before="60" w:after="60"/>
              <w:ind w:right="158" w:firstLine="99"/>
              <w:jc w:val="both"/>
              <w:outlineLvl w:val="0"/>
              <w:rPr>
                <w:rFonts w:ascii="Times New Roman" w:hAnsi="Times New Roman" w:cs="Times New Roman"/>
                <w:i/>
                <w:sz w:val="20"/>
                <w:szCs w:val="20"/>
              </w:rPr>
            </w:pPr>
            <w:r w:rsidRPr="00F27B7F">
              <w:rPr>
                <w:rFonts w:ascii="Times New Roman" w:hAnsi="Times New Roman" w:cs="Times New Roman"/>
                <w:bCs/>
                <w:i/>
                <w:sz w:val="20"/>
                <w:szCs w:val="20"/>
                <w:lang w:val="pt-BR"/>
              </w:rPr>
              <w:t>Các khoản nộp ngân sách nhà nước và các khoản chi khác theo quy định của pháp luật</w:t>
            </w:r>
            <w:r w:rsidRPr="00F27B7F">
              <w:rPr>
                <w:rFonts w:ascii="Times New Roman" w:hAnsi="Times New Roman" w:cs="Times New Roman"/>
                <w:bCs/>
                <w:i/>
                <w:sz w:val="20"/>
                <w:szCs w:val="20"/>
              </w:rPr>
              <w:t xml:space="preserve"> được quy định trong Quy chế chi tiêu nội bộ của Quỹ</w:t>
            </w:r>
            <w:r w:rsidRPr="00F27B7F">
              <w:rPr>
                <w:rFonts w:ascii="Times New Roman" w:hAnsi="Times New Roman" w:cs="Times New Roman"/>
                <w:bCs/>
                <w:i/>
                <w:sz w:val="20"/>
                <w:szCs w:val="20"/>
                <w:lang w:val="pt-BR"/>
              </w:rPr>
              <w:t>.</w:t>
            </w:r>
          </w:p>
          <w:p w14:paraId="12FBE0AF" w14:textId="77777777" w:rsidR="00F31681" w:rsidRPr="00F27B7F" w:rsidRDefault="00F31681" w:rsidP="00F31681">
            <w:pPr>
              <w:spacing w:before="60" w:after="60"/>
              <w:ind w:right="158" w:firstLine="99"/>
              <w:jc w:val="both"/>
              <w:outlineLvl w:val="0"/>
              <w:rPr>
                <w:rFonts w:ascii="Times New Roman" w:hAnsi="Times New Roman" w:cs="Times New Roman"/>
                <w:bCs/>
                <w:i/>
                <w:sz w:val="20"/>
                <w:szCs w:val="20"/>
              </w:rPr>
            </w:pPr>
            <w:r w:rsidRPr="00F27B7F">
              <w:rPr>
                <w:rFonts w:ascii="Times New Roman" w:hAnsi="Times New Roman" w:cs="Times New Roman"/>
                <w:i/>
                <w:spacing w:val="-6"/>
                <w:sz w:val="20"/>
                <w:szCs w:val="20"/>
                <w:lang w:val="pt-BR"/>
              </w:rPr>
              <w:t xml:space="preserve">3. </w:t>
            </w:r>
            <w:r w:rsidRPr="00F27B7F">
              <w:rPr>
                <w:rFonts w:ascii="Times New Roman" w:hAnsi="Times New Roman" w:cs="Times New Roman"/>
                <w:bCs/>
                <w:i/>
                <w:sz w:val="20"/>
                <w:szCs w:val="20"/>
              </w:rPr>
              <w:t xml:space="preserve">Căn cứ vào tình hình thực tế, Ủy ban nhân dân cấp tỉnh quyết định mức </w:t>
            </w:r>
            <w:r w:rsidRPr="00F27B7F">
              <w:rPr>
                <w:rFonts w:ascii="Times New Roman" w:hAnsi="Times New Roman" w:cs="Times New Roman"/>
                <w:bCs/>
                <w:i/>
                <w:sz w:val="20"/>
                <w:szCs w:val="20"/>
                <w:lang w:val="pt-BR"/>
              </w:rPr>
              <w:t>chi phí ủy thác quản lý Quỹ phát triển đất</w:t>
            </w:r>
            <w:r w:rsidRPr="00F27B7F">
              <w:rPr>
                <w:rFonts w:ascii="Times New Roman" w:hAnsi="Times New Roman" w:cs="Times New Roman"/>
                <w:bCs/>
                <w:i/>
                <w:sz w:val="20"/>
                <w:szCs w:val="20"/>
              </w:rPr>
              <w:t xml:space="preserve"> cho phù hợp và được quy định tại Điều lệ tổ chức và hoạt động của Quỹ, nhưng tối đa không quá 50% khoản thu của Quỹ quy định tại khoản 1 Điều 21 Nghị định này”. </w:t>
            </w:r>
          </w:p>
          <w:p w14:paraId="63E753F1" w14:textId="77777777" w:rsidR="00F31681" w:rsidRPr="00F27B7F" w:rsidRDefault="00F31681" w:rsidP="00F31681">
            <w:pPr>
              <w:spacing w:before="60" w:after="60"/>
              <w:ind w:right="158" w:firstLine="99"/>
              <w:jc w:val="both"/>
              <w:rPr>
                <w:rFonts w:ascii="Times New Roman" w:hAnsi="Times New Roman" w:cs="Times New Roman"/>
                <w:sz w:val="20"/>
                <w:szCs w:val="20"/>
                <w:lang w:val="pt-BR"/>
              </w:rPr>
            </w:pPr>
          </w:p>
        </w:tc>
        <w:tc>
          <w:tcPr>
            <w:tcW w:w="1269" w:type="pct"/>
            <w:shd w:val="clear" w:color="auto" w:fill="FFFFFF"/>
          </w:tcPr>
          <w:p w14:paraId="3C8C317F" w14:textId="77777777" w:rsidR="00F31681" w:rsidRPr="00F27B7F" w:rsidRDefault="00F31681" w:rsidP="00F31681">
            <w:pPr>
              <w:spacing w:before="60" w:after="60"/>
              <w:ind w:right="41" w:firstLine="62"/>
              <w:jc w:val="both"/>
              <w:rPr>
                <w:rFonts w:ascii="Times New Roman" w:hAnsi="Times New Roman" w:cs="Times New Roman"/>
                <w:iCs/>
                <w:sz w:val="20"/>
                <w:szCs w:val="20"/>
              </w:rPr>
            </w:pPr>
            <w:r w:rsidRPr="00F27B7F">
              <w:rPr>
                <w:rFonts w:ascii="Times New Roman" w:hAnsi="Times New Roman" w:cs="Times New Roman"/>
                <w:iCs/>
                <w:sz w:val="20"/>
                <w:szCs w:val="20"/>
              </w:rPr>
              <w:t>- Theo quy định tại Điều 21 Nghị định số 104/2024/NĐ-CP thì chi phí ủy thác quản lý Quỹ là toàn bộ các khoản thu của Quỹ quy định tại khoản 1 Điều 21; theo đó, trong không phát sinh chênh lệch thu-chi từ Quỹ trong trường hợp Quỹ hoạt động theo mô hình ủy thác.</w:t>
            </w:r>
          </w:p>
          <w:p w14:paraId="6953B305" w14:textId="77777777" w:rsidR="00F31681" w:rsidRPr="00F27B7F" w:rsidRDefault="00F31681" w:rsidP="00F31681">
            <w:pPr>
              <w:spacing w:before="60" w:after="60"/>
              <w:ind w:right="41" w:firstLine="62"/>
              <w:jc w:val="both"/>
              <w:rPr>
                <w:rFonts w:ascii="Times New Roman" w:hAnsi="Times New Roman" w:cs="Times New Roman"/>
                <w:sz w:val="20"/>
                <w:szCs w:val="20"/>
              </w:rPr>
            </w:pPr>
            <w:r w:rsidRPr="00F27B7F">
              <w:rPr>
                <w:rFonts w:ascii="Times New Roman" w:hAnsi="Times New Roman" w:cs="Times New Roman"/>
                <w:iCs/>
                <w:sz w:val="20"/>
                <w:szCs w:val="20"/>
                <w:lang w:val="en-US"/>
              </w:rPr>
              <w:t xml:space="preserve">- </w:t>
            </w:r>
            <w:r w:rsidRPr="00F27B7F">
              <w:rPr>
                <w:rFonts w:ascii="Times New Roman" w:hAnsi="Times New Roman" w:cs="Times New Roman"/>
                <w:iCs/>
                <w:sz w:val="20"/>
                <w:szCs w:val="20"/>
              </w:rPr>
              <w:t xml:space="preserve">Nay, dự thảo Nghị định quy định các khoản chi của Quỹ trong trường hợp ủy thác gồm: (i) Chi phí ủy thác quản lý Quỹ; (ii) Chi các khoản phụ cấp và các khoản chi khác </w:t>
            </w:r>
            <w:r w:rsidRPr="00F27B7F">
              <w:rPr>
                <w:rFonts w:ascii="Times New Roman" w:hAnsi="Times New Roman" w:cs="Times New Roman"/>
                <w:sz w:val="20"/>
                <w:szCs w:val="20"/>
              </w:rPr>
              <w:t xml:space="preserve">cho các thành viên Hội đồng quản lý, Ban kiểm soát, Cơ quan điều hành nghiệp vụ Quỹ; (iii) Các khoản nộp ngân sách nhà nước và các khoản chi khác theo quy định của pháp luật. Trong đó nội dung chi (ii) dự kiến tối đa 20%, nội dung chi (iii) dự kiến tối đa 15% so với các khoản thu của Quỹ nêu trên; nếu không khống chế nội dung chi (i) thì về cơ bản sẽ không phát sinh chênh lệch thu - chi, thậm chí có thể vượt thu; theo đó, dự thảo quy định </w:t>
            </w:r>
            <w:r w:rsidRPr="00F27B7F">
              <w:rPr>
                <w:rFonts w:ascii="Times New Roman" w:hAnsi="Times New Roman" w:cs="Times New Roman"/>
                <w:iCs/>
                <w:sz w:val="20"/>
                <w:szCs w:val="20"/>
                <w:lang w:val="pt-BR"/>
              </w:rPr>
              <w:t xml:space="preserve">chi phí ủy thác quản lý Quỹ </w:t>
            </w:r>
            <w:r w:rsidRPr="00F27B7F">
              <w:rPr>
                <w:rFonts w:ascii="Times New Roman" w:hAnsi="Times New Roman" w:cs="Times New Roman"/>
                <w:iCs/>
                <w:sz w:val="20"/>
                <w:szCs w:val="20"/>
              </w:rPr>
              <w:t>không quá 50% khoản thu của Quỹ để đảm bảo</w:t>
            </w:r>
            <w:r w:rsidRPr="00F27B7F">
              <w:rPr>
                <w:rFonts w:ascii="Times New Roman" w:hAnsi="Times New Roman" w:cs="Times New Roman"/>
                <w:sz w:val="20"/>
                <w:szCs w:val="20"/>
              </w:rPr>
              <w:t xml:space="preserve"> nguyên tắc hoạt động của Quỹ là </w:t>
            </w:r>
            <w:r w:rsidRPr="00F27B7F">
              <w:rPr>
                <w:rFonts w:ascii="Times New Roman" w:hAnsi="Times New Roman" w:cs="Times New Roman"/>
                <w:sz w:val="20"/>
                <w:szCs w:val="20"/>
              </w:rPr>
              <w:lastRenderedPageBreak/>
              <w:t>bảo toàn và phát triển vốn</w:t>
            </w:r>
            <w:r w:rsidRPr="00F27B7F">
              <w:rPr>
                <w:rFonts w:ascii="Times New Roman" w:hAnsi="Times New Roman" w:cs="Times New Roman"/>
                <w:iCs/>
                <w:sz w:val="20"/>
                <w:szCs w:val="20"/>
              </w:rPr>
              <w:t>.</w:t>
            </w:r>
            <w:r w:rsidRPr="00F27B7F">
              <w:rPr>
                <w:rFonts w:ascii="Times New Roman" w:hAnsi="Times New Roman" w:cs="Times New Roman"/>
                <w:sz w:val="20"/>
                <w:szCs w:val="20"/>
              </w:rPr>
              <w:t xml:space="preserve"> </w:t>
            </w:r>
          </w:p>
        </w:tc>
      </w:tr>
      <w:tr w:rsidR="00F31681" w:rsidRPr="00F27B7F" w14:paraId="689BE7DD" w14:textId="77777777" w:rsidTr="00F27B7F">
        <w:trPr>
          <w:trHeight w:val="20"/>
          <w:jc w:val="center"/>
        </w:trPr>
        <w:tc>
          <w:tcPr>
            <w:tcW w:w="1671" w:type="pct"/>
            <w:shd w:val="clear" w:color="auto" w:fill="FFFFFF"/>
          </w:tcPr>
          <w:p w14:paraId="0217D743" w14:textId="77777777" w:rsidR="00F31681" w:rsidRPr="00F27B7F" w:rsidRDefault="00F31681" w:rsidP="00F31681">
            <w:pPr>
              <w:spacing w:before="60" w:after="60"/>
              <w:ind w:right="165" w:firstLine="142"/>
              <w:jc w:val="both"/>
              <w:rPr>
                <w:rFonts w:ascii="Times New Roman" w:hAnsi="Times New Roman" w:cs="Times New Roman"/>
                <w:sz w:val="20"/>
                <w:szCs w:val="20"/>
                <w:lang w:val="pt-BR"/>
              </w:rPr>
            </w:pPr>
            <w:r w:rsidRPr="00F27B7F">
              <w:rPr>
                <w:rFonts w:ascii="Times New Roman" w:hAnsi="Times New Roman" w:cs="Times New Roman"/>
                <w:b/>
                <w:sz w:val="20"/>
                <w:szCs w:val="20"/>
                <w:lang w:val="pt-BR"/>
              </w:rPr>
              <w:lastRenderedPageBreak/>
              <w:t>Điều 25. Xử lý chuyển tiếp</w:t>
            </w:r>
          </w:p>
        </w:tc>
        <w:tc>
          <w:tcPr>
            <w:tcW w:w="2060" w:type="pct"/>
            <w:shd w:val="clear" w:color="auto" w:fill="FFFFFF"/>
          </w:tcPr>
          <w:p w14:paraId="67A9E16E" w14:textId="77777777" w:rsidR="00F31681" w:rsidRPr="00F27B7F" w:rsidRDefault="00F31681" w:rsidP="00F31681">
            <w:pPr>
              <w:spacing w:before="60" w:after="60"/>
              <w:ind w:right="158" w:firstLine="99"/>
              <w:jc w:val="both"/>
              <w:rPr>
                <w:rFonts w:ascii="Times New Roman" w:hAnsi="Times New Roman" w:cs="Times New Roman"/>
                <w:b/>
                <w:bCs/>
                <w:iCs/>
                <w:sz w:val="20"/>
                <w:szCs w:val="20"/>
                <w:lang w:val="pt-BR"/>
              </w:rPr>
            </w:pPr>
            <w:r w:rsidRPr="00F27B7F">
              <w:rPr>
                <w:rFonts w:ascii="Times New Roman" w:hAnsi="Times New Roman" w:cs="Times New Roman"/>
                <w:sz w:val="20"/>
                <w:szCs w:val="20"/>
                <w:lang w:val="pt-BR"/>
              </w:rPr>
              <w:t xml:space="preserve"> </w:t>
            </w:r>
            <w:r w:rsidRPr="00F27B7F">
              <w:rPr>
                <w:rFonts w:ascii="Times New Roman" w:hAnsi="Times New Roman" w:cs="Times New Roman"/>
                <w:b/>
                <w:bCs/>
                <w:iCs/>
                <w:sz w:val="20"/>
                <w:szCs w:val="20"/>
                <w:lang w:val="pt-BR"/>
              </w:rPr>
              <w:t>Bổ sung khoản 3, khoản 4 vào Điều 25 như sau:</w:t>
            </w:r>
          </w:p>
          <w:p w14:paraId="7B3A2CB9" w14:textId="77777777" w:rsidR="00F31681" w:rsidRPr="00F27B7F" w:rsidRDefault="00F31681" w:rsidP="00F31681">
            <w:pPr>
              <w:shd w:val="clear" w:color="auto" w:fill="FFFFFF"/>
              <w:spacing w:before="60" w:after="60"/>
              <w:ind w:right="158" w:firstLine="99"/>
              <w:jc w:val="both"/>
              <w:rPr>
                <w:rFonts w:ascii="Times New Roman" w:hAnsi="Times New Roman" w:cs="Times New Roman"/>
                <w:i/>
                <w:sz w:val="20"/>
                <w:szCs w:val="20"/>
                <w:lang w:val="sv-SE"/>
              </w:rPr>
            </w:pPr>
            <w:r w:rsidRPr="00F27B7F">
              <w:rPr>
                <w:rFonts w:ascii="Times New Roman" w:hAnsi="Times New Roman" w:cs="Times New Roman"/>
                <w:sz w:val="20"/>
                <w:szCs w:val="20"/>
                <w:lang w:val="sv-SE"/>
              </w:rPr>
              <w:t>"</w:t>
            </w:r>
            <w:r w:rsidRPr="00F27B7F">
              <w:rPr>
                <w:rFonts w:ascii="Times New Roman" w:hAnsi="Times New Roman" w:cs="Times New Roman"/>
                <w:i/>
                <w:sz w:val="20"/>
                <w:szCs w:val="20"/>
                <w:lang w:val="sv-SE"/>
              </w:rPr>
              <w:t>3. Trường hợp Quỹ phát triển đất đã ứng vốn theo đúng quy định của pháp luật để thực hiện việc bồi thường, hỗ trợ, tái định cư, tạo quỹ đất theo quyết định của cơ quan, người có thẩm quyền trước ngày Nghị định này có hiệu lực thi hành mà đến thời điểm Nghị định này có hiệu lực thi hành còn đang thực hiện thì tiếp tục thực hiện ứng vốn theo quyết định của cơ quan, người có thẩm quyền đã ban hành; việc hoàn trả vốn ứng cho Quỹ thực hiện theo quy định tại khoản 2 Điều 25 Nghị định.</w:t>
            </w:r>
          </w:p>
          <w:p w14:paraId="01D2BE68" w14:textId="77777777" w:rsidR="00F31681" w:rsidRPr="00F27B7F" w:rsidRDefault="00F31681" w:rsidP="00F31681">
            <w:pPr>
              <w:spacing w:before="60" w:after="60"/>
              <w:ind w:right="158" w:firstLine="99"/>
              <w:jc w:val="both"/>
              <w:rPr>
                <w:rFonts w:ascii="Times New Roman" w:hAnsi="Times New Roman" w:cs="Times New Roman"/>
                <w:sz w:val="20"/>
                <w:szCs w:val="20"/>
                <w:lang w:val="pt-BR"/>
              </w:rPr>
            </w:pPr>
            <w:r w:rsidRPr="00F27B7F">
              <w:rPr>
                <w:rFonts w:ascii="Times New Roman" w:hAnsi="Times New Roman" w:cs="Times New Roman"/>
                <w:i/>
                <w:sz w:val="20"/>
                <w:szCs w:val="20"/>
                <w:lang w:val="sv-SE"/>
              </w:rPr>
              <w:t>4. Nguồn vốn hiện có của Quỹ phát triển đất (trong đó có vốn điều lệ đã được cơ quan, người có thẩm quyền cấp theo quy định của pháp luật) đến thời điểm Nghị định này có hiệu lực thi hành được tính vào vốn điều lệ ban đầu của Quỹ được xác định theo quy định tại Điều 13 Nghị định này; trường hợp vốn điều lệ ban đầu của Quỹ quy định tại Điều lệ tổ chức và hoạt động của Quỹ theo quy định tại Nghị định này lớn hơn số vốn hiện có thì vốn điều lệ của Quỹ còn thiếu thực hiện theo quy định tại Điều 13 Nghị định này; trường hợp vốn điều lệ ban đầu của Quỹ quy định tại Điều lệ tổ chức và hoạt động của Quỹ theo quy định tại Nghị định này nhỏ hơn số vốn hiện có thì Quỹ có trách nhiệm nộp khoản chênh lệch này vào ngân sách nhà nước.”</w:t>
            </w:r>
          </w:p>
        </w:tc>
        <w:tc>
          <w:tcPr>
            <w:tcW w:w="1269" w:type="pct"/>
            <w:shd w:val="clear" w:color="auto" w:fill="FFFFFF"/>
          </w:tcPr>
          <w:p w14:paraId="0CDF3F60" w14:textId="77777777" w:rsidR="00F31681" w:rsidRPr="00F27B7F" w:rsidRDefault="00F31681" w:rsidP="00F31681">
            <w:pPr>
              <w:shd w:val="clear" w:color="auto" w:fill="FFFFFF"/>
              <w:spacing w:before="60" w:after="60"/>
              <w:ind w:right="41" w:firstLine="62"/>
              <w:jc w:val="both"/>
              <w:rPr>
                <w:rFonts w:ascii="Times New Roman" w:hAnsi="Times New Roman" w:cs="Times New Roman"/>
                <w:i/>
                <w:sz w:val="20"/>
                <w:szCs w:val="20"/>
                <w:lang w:val="sv-SE"/>
              </w:rPr>
            </w:pPr>
            <w:r w:rsidRPr="00F27B7F">
              <w:rPr>
                <w:rFonts w:ascii="Times New Roman" w:hAnsi="Times New Roman" w:cs="Times New Roman"/>
                <w:i/>
                <w:sz w:val="20"/>
                <w:szCs w:val="20"/>
                <w:lang w:val="sv-SE"/>
              </w:rPr>
              <w:t>Để bao quát các trường hợp phát sinh trong thực tế và tránh vướng mắc trong quá trình tổ chức thực hiện, dự thảo bổ sung quy định đối với trường hợp đã ứng vốn theo đúng quy định của pháp luật trước ngày Nghị định này có hiệu lực thi hành và việc hoàn trả vốn ứng cho Quỹ; đồng thời quy định nguồn vốn hiện có của Quỹ phát triển đất đến thời điểm Nghị định này có hiệu lực thi hành được tính vào vốn điều lệ ban đầu của Quỹ được xác định theo quy định tại Điều 13 Nghị định 104/2024/NĐ-CP; việc xử lý chênh lệch thừa thiếu giữa nguồn vốn hiện có và mức vốn điều lệ ban đầu của Quỹ.</w:t>
            </w:r>
          </w:p>
          <w:p w14:paraId="6B8F0411" w14:textId="77777777" w:rsidR="00F31681" w:rsidRPr="00F27B7F" w:rsidRDefault="00F31681" w:rsidP="00F31681">
            <w:pPr>
              <w:shd w:val="clear" w:color="auto" w:fill="FFFFFF"/>
              <w:spacing w:before="60" w:after="60"/>
              <w:ind w:right="41" w:firstLine="62"/>
              <w:jc w:val="both"/>
              <w:rPr>
                <w:rFonts w:ascii="Times New Roman" w:hAnsi="Times New Roman" w:cs="Times New Roman"/>
                <w:i/>
                <w:sz w:val="20"/>
                <w:szCs w:val="20"/>
                <w:lang w:val="sv-SE"/>
              </w:rPr>
            </w:pPr>
          </w:p>
        </w:tc>
      </w:tr>
    </w:tbl>
    <w:p w14:paraId="401B0957" w14:textId="77777777" w:rsidR="001F3C76" w:rsidRPr="004D491E" w:rsidRDefault="001F3C76">
      <w:pPr>
        <w:rPr>
          <w:rFonts w:ascii="Times New Roman" w:hAnsi="Times New Roman" w:cs="Times New Roman"/>
          <w:sz w:val="28"/>
          <w:szCs w:val="28"/>
        </w:rPr>
      </w:pPr>
    </w:p>
    <w:p w14:paraId="68421257" w14:textId="77777777" w:rsidR="004D491E" w:rsidRPr="004D491E" w:rsidRDefault="004D491E">
      <w:pPr>
        <w:rPr>
          <w:rFonts w:ascii="Times New Roman" w:hAnsi="Times New Roman" w:cs="Times New Roman"/>
          <w:sz w:val="28"/>
          <w:szCs w:val="28"/>
        </w:rPr>
      </w:pPr>
    </w:p>
    <w:sectPr w:rsidR="004D491E" w:rsidRPr="004D491E" w:rsidSect="008F2F98">
      <w:headerReference w:type="even" r:id="rId9"/>
      <w:headerReference w:type="default" r:id="rId10"/>
      <w:pgSz w:w="16840" w:h="11907" w:orient="landscape" w:code="9"/>
      <w:pgMar w:top="1134" w:right="1134" w:bottom="1134" w:left="1134" w:header="0" w:footer="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FBFF4" w14:textId="77777777" w:rsidR="00B4481B" w:rsidRDefault="00B4481B" w:rsidP="00807F59">
      <w:r>
        <w:separator/>
      </w:r>
    </w:p>
  </w:endnote>
  <w:endnote w:type="continuationSeparator" w:id="0">
    <w:p w14:paraId="794038E4" w14:textId="77777777" w:rsidR="00B4481B" w:rsidRDefault="00B4481B" w:rsidP="00807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C20A5" w14:textId="77777777" w:rsidR="00B4481B" w:rsidRDefault="00B4481B" w:rsidP="00807F59">
      <w:r>
        <w:separator/>
      </w:r>
    </w:p>
  </w:footnote>
  <w:footnote w:type="continuationSeparator" w:id="0">
    <w:p w14:paraId="063BEDF9" w14:textId="77777777" w:rsidR="00B4481B" w:rsidRDefault="00B4481B" w:rsidP="00807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72730" w14:textId="77777777" w:rsidR="00AF163B" w:rsidRDefault="00AF163B">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auto"/>
      </w:rPr>
      <w:id w:val="195295282"/>
      <w:docPartObj>
        <w:docPartGallery w:val="Page Numbers (Top of Page)"/>
        <w:docPartUnique/>
      </w:docPartObj>
    </w:sdtPr>
    <w:sdtContent>
      <w:p w14:paraId="4C8489A3" w14:textId="77777777" w:rsidR="00AF163B" w:rsidRDefault="00AF163B">
        <w:pPr>
          <w:pStyle w:val="Header"/>
          <w:jc w:val="center"/>
          <w:rPr>
            <w:lang w:val="en-US"/>
          </w:rPr>
        </w:pPr>
      </w:p>
      <w:p w14:paraId="13A10577" w14:textId="77777777" w:rsidR="00AF163B" w:rsidRDefault="00BB55D6">
        <w:pPr>
          <w:pStyle w:val="Header"/>
          <w:jc w:val="center"/>
        </w:pPr>
        <w:r w:rsidRPr="008F2F98">
          <w:rPr>
            <w:rFonts w:ascii="Times New Roman" w:hAnsi="Times New Roman" w:cs="Times New Roman"/>
          </w:rPr>
          <w:fldChar w:fldCharType="begin"/>
        </w:r>
        <w:r w:rsidR="00AF163B" w:rsidRPr="008F2F98">
          <w:rPr>
            <w:rFonts w:ascii="Times New Roman" w:hAnsi="Times New Roman" w:cs="Times New Roman"/>
          </w:rPr>
          <w:instrText xml:space="preserve"> PAGE   \* MERGEFORMAT </w:instrText>
        </w:r>
        <w:r w:rsidRPr="008F2F98">
          <w:rPr>
            <w:rFonts w:ascii="Times New Roman" w:hAnsi="Times New Roman" w:cs="Times New Roman"/>
          </w:rPr>
          <w:fldChar w:fldCharType="separate"/>
        </w:r>
        <w:r w:rsidR="00CC4A9B">
          <w:rPr>
            <w:rFonts w:ascii="Times New Roman" w:hAnsi="Times New Roman" w:cs="Times New Roman"/>
            <w:noProof/>
          </w:rPr>
          <w:t>18</w:t>
        </w:r>
        <w:r w:rsidRPr="008F2F98">
          <w:rPr>
            <w:rFonts w:ascii="Times New Roman" w:hAnsi="Times New Roman" w:cs="Times New Roman"/>
          </w:rPr>
          <w:fldChar w:fldCharType="end"/>
        </w:r>
      </w:p>
    </w:sdtContent>
  </w:sdt>
  <w:p w14:paraId="235B5224" w14:textId="77777777" w:rsidR="00AF163B" w:rsidRDefault="00AF1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37EAC"/>
    <w:multiLevelType w:val="hybridMultilevel"/>
    <w:tmpl w:val="1EA02082"/>
    <w:lvl w:ilvl="0" w:tplc="B1D493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0523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4F2A"/>
    <w:rsid w:val="000026DA"/>
    <w:rsid w:val="000152EC"/>
    <w:rsid w:val="0003042D"/>
    <w:rsid w:val="0008451F"/>
    <w:rsid w:val="000850BD"/>
    <w:rsid w:val="000873E0"/>
    <w:rsid w:val="000A2449"/>
    <w:rsid w:val="000B3820"/>
    <w:rsid w:val="000B3858"/>
    <w:rsid w:val="000B590A"/>
    <w:rsid w:val="000E6BE5"/>
    <w:rsid w:val="00100F3A"/>
    <w:rsid w:val="00113F8D"/>
    <w:rsid w:val="00183A7B"/>
    <w:rsid w:val="001B7899"/>
    <w:rsid w:val="001D7807"/>
    <w:rsid w:val="001F3C76"/>
    <w:rsid w:val="0025678D"/>
    <w:rsid w:val="00260003"/>
    <w:rsid w:val="002F26EE"/>
    <w:rsid w:val="00313042"/>
    <w:rsid w:val="0036616F"/>
    <w:rsid w:val="00381DFA"/>
    <w:rsid w:val="00387256"/>
    <w:rsid w:val="00397DE8"/>
    <w:rsid w:val="003A4F9D"/>
    <w:rsid w:val="003B07D3"/>
    <w:rsid w:val="003B27C2"/>
    <w:rsid w:val="003E1BA3"/>
    <w:rsid w:val="004178B6"/>
    <w:rsid w:val="00437411"/>
    <w:rsid w:val="00447475"/>
    <w:rsid w:val="00447C8D"/>
    <w:rsid w:val="00461B3C"/>
    <w:rsid w:val="00470157"/>
    <w:rsid w:val="00477512"/>
    <w:rsid w:val="00482EC8"/>
    <w:rsid w:val="00490718"/>
    <w:rsid w:val="004D3813"/>
    <w:rsid w:val="004D491E"/>
    <w:rsid w:val="004D73C1"/>
    <w:rsid w:val="005107E5"/>
    <w:rsid w:val="00546DAD"/>
    <w:rsid w:val="00561D57"/>
    <w:rsid w:val="0056213A"/>
    <w:rsid w:val="00571F5B"/>
    <w:rsid w:val="005E29C2"/>
    <w:rsid w:val="00604316"/>
    <w:rsid w:val="00626279"/>
    <w:rsid w:val="00664086"/>
    <w:rsid w:val="006B2A46"/>
    <w:rsid w:val="006B7DD3"/>
    <w:rsid w:val="006D4C68"/>
    <w:rsid w:val="006E0CAD"/>
    <w:rsid w:val="00727602"/>
    <w:rsid w:val="007A1032"/>
    <w:rsid w:val="007A1DD1"/>
    <w:rsid w:val="007A5220"/>
    <w:rsid w:val="007D7979"/>
    <w:rsid w:val="00807F59"/>
    <w:rsid w:val="008152A0"/>
    <w:rsid w:val="00836BC3"/>
    <w:rsid w:val="00871C3F"/>
    <w:rsid w:val="008B2D25"/>
    <w:rsid w:val="008E4809"/>
    <w:rsid w:val="008F2F98"/>
    <w:rsid w:val="00903F85"/>
    <w:rsid w:val="0092018F"/>
    <w:rsid w:val="00924ACD"/>
    <w:rsid w:val="00943201"/>
    <w:rsid w:val="0095124E"/>
    <w:rsid w:val="00963915"/>
    <w:rsid w:val="009763BB"/>
    <w:rsid w:val="009B0C92"/>
    <w:rsid w:val="009D2734"/>
    <w:rsid w:val="009D65E8"/>
    <w:rsid w:val="009E64A9"/>
    <w:rsid w:val="00A16D57"/>
    <w:rsid w:val="00A43E36"/>
    <w:rsid w:val="00A451D1"/>
    <w:rsid w:val="00A45885"/>
    <w:rsid w:val="00A53D6B"/>
    <w:rsid w:val="00A61331"/>
    <w:rsid w:val="00AC2956"/>
    <w:rsid w:val="00AE7C93"/>
    <w:rsid w:val="00AF163B"/>
    <w:rsid w:val="00B07F92"/>
    <w:rsid w:val="00B20DBE"/>
    <w:rsid w:val="00B43A76"/>
    <w:rsid w:val="00B4481B"/>
    <w:rsid w:val="00B66004"/>
    <w:rsid w:val="00B67293"/>
    <w:rsid w:val="00B8757D"/>
    <w:rsid w:val="00B95FFD"/>
    <w:rsid w:val="00BB55D6"/>
    <w:rsid w:val="00BD4F2A"/>
    <w:rsid w:val="00BF56A5"/>
    <w:rsid w:val="00C14024"/>
    <w:rsid w:val="00C24237"/>
    <w:rsid w:val="00C30D39"/>
    <w:rsid w:val="00C5427B"/>
    <w:rsid w:val="00C644A8"/>
    <w:rsid w:val="00C726BA"/>
    <w:rsid w:val="00C87629"/>
    <w:rsid w:val="00C97E4B"/>
    <w:rsid w:val="00CB0392"/>
    <w:rsid w:val="00CC4A9B"/>
    <w:rsid w:val="00CF3624"/>
    <w:rsid w:val="00CF7F82"/>
    <w:rsid w:val="00D01BE7"/>
    <w:rsid w:val="00D227B5"/>
    <w:rsid w:val="00D32F68"/>
    <w:rsid w:val="00D70889"/>
    <w:rsid w:val="00D90DBC"/>
    <w:rsid w:val="00DA23F4"/>
    <w:rsid w:val="00DC1576"/>
    <w:rsid w:val="00DE0BD8"/>
    <w:rsid w:val="00DF135E"/>
    <w:rsid w:val="00E07E67"/>
    <w:rsid w:val="00E36C33"/>
    <w:rsid w:val="00E5511E"/>
    <w:rsid w:val="00ED35CF"/>
    <w:rsid w:val="00EF1164"/>
    <w:rsid w:val="00F27A6F"/>
    <w:rsid w:val="00F27B7F"/>
    <w:rsid w:val="00F31681"/>
    <w:rsid w:val="00F40D05"/>
    <w:rsid w:val="00F75345"/>
    <w:rsid w:val="00F96ED4"/>
    <w:rsid w:val="00FE508C"/>
    <w:rsid w:val="00FF33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B71D0"/>
  <w15:docId w15:val="{C362A43D-87B1-4261-9BE2-29258AB9B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F2A"/>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4F2A"/>
    <w:pPr>
      <w:spacing w:after="0" w:line="240" w:lineRule="auto"/>
    </w:pPr>
    <w:rPr>
      <w:rFonts w:ascii="Courier New" w:eastAsia="Times New Roman" w:hAnsi="Courier New"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A45885"/>
    <w:pPr>
      <w:widowControl/>
      <w:spacing w:before="100" w:beforeAutospacing="1" w:after="100" w:afterAutospacing="1"/>
    </w:pPr>
    <w:rPr>
      <w:rFonts w:ascii="Times New Roman" w:hAnsi="Times New Roman" w:cs="Times New Roman"/>
      <w:color w:val="auto"/>
      <w:lang w:val="en-US" w:eastAsia="en-US"/>
    </w:rPr>
  </w:style>
  <w:style w:type="paragraph" w:styleId="NormalWeb">
    <w:name w:val="Normal (Web)"/>
    <w:basedOn w:val="Normal"/>
    <w:uiPriority w:val="99"/>
    <w:unhideWhenUsed/>
    <w:rsid w:val="002F26EE"/>
    <w:pPr>
      <w:widowControl/>
      <w:spacing w:before="100" w:beforeAutospacing="1" w:after="100" w:afterAutospacing="1"/>
    </w:pPr>
    <w:rPr>
      <w:rFonts w:ascii="Times New Roman" w:hAnsi="Times New Roman" w:cs="Times New Roman"/>
      <w:color w:val="auto"/>
      <w:lang w:val="en-US" w:eastAsia="en-US"/>
    </w:rPr>
  </w:style>
  <w:style w:type="character" w:styleId="Hyperlink">
    <w:name w:val="Hyperlink"/>
    <w:basedOn w:val="DefaultParagraphFont"/>
    <w:uiPriority w:val="99"/>
    <w:unhideWhenUsed/>
    <w:rsid w:val="009763BB"/>
    <w:rPr>
      <w:color w:val="0000FF"/>
      <w:u w:val="single"/>
    </w:rPr>
  </w:style>
  <w:style w:type="paragraph" w:styleId="FootnoteText">
    <w:name w:val="footnote text"/>
    <w:basedOn w:val="Normal"/>
    <w:link w:val="FootnoteTextChar"/>
    <w:semiHidden/>
    <w:rsid w:val="00461B3C"/>
    <w:pPr>
      <w:widowControl/>
    </w:pPr>
    <w:rPr>
      <w:rFonts w:ascii=".VnTime" w:hAnsi=".VnTime" w:cs=".VnTime"/>
      <w:b/>
      <w:bCs/>
      <w:color w:val="auto"/>
      <w:sz w:val="20"/>
      <w:szCs w:val="20"/>
      <w:lang w:val="en-US" w:eastAsia="en-US"/>
    </w:rPr>
  </w:style>
  <w:style w:type="character" w:customStyle="1" w:styleId="FootnoteTextChar">
    <w:name w:val="Footnote Text Char"/>
    <w:basedOn w:val="DefaultParagraphFont"/>
    <w:link w:val="FootnoteText"/>
    <w:semiHidden/>
    <w:rsid w:val="00461B3C"/>
    <w:rPr>
      <w:rFonts w:ascii=".VnTime" w:eastAsia="Times New Roman" w:hAnsi=".VnTime" w:cs=".VnTime"/>
      <w:b/>
      <w:bCs/>
      <w:sz w:val="20"/>
      <w:szCs w:val="20"/>
    </w:rPr>
  </w:style>
  <w:style w:type="character" w:styleId="FootnoteReference">
    <w:name w:val="footnote reference"/>
    <w:semiHidden/>
    <w:rsid w:val="00461B3C"/>
    <w:rPr>
      <w:rFonts w:eastAsia="MS Mincho"/>
      <w:vertAlign w:val="superscript"/>
      <w:lang w:val="en-US" w:eastAsia="en-US" w:bidi="ar-SA"/>
    </w:rPr>
  </w:style>
  <w:style w:type="paragraph" w:styleId="Header">
    <w:name w:val="header"/>
    <w:basedOn w:val="Normal"/>
    <w:link w:val="HeaderChar"/>
    <w:uiPriority w:val="99"/>
    <w:unhideWhenUsed/>
    <w:rsid w:val="008F2F98"/>
    <w:pPr>
      <w:tabs>
        <w:tab w:val="center" w:pos="4680"/>
        <w:tab w:val="right" w:pos="9360"/>
      </w:tabs>
    </w:pPr>
  </w:style>
  <w:style w:type="character" w:customStyle="1" w:styleId="HeaderChar">
    <w:name w:val="Header Char"/>
    <w:basedOn w:val="DefaultParagraphFont"/>
    <w:link w:val="Header"/>
    <w:uiPriority w:val="99"/>
    <w:rsid w:val="008F2F98"/>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semiHidden/>
    <w:unhideWhenUsed/>
    <w:rsid w:val="008F2F98"/>
    <w:pPr>
      <w:tabs>
        <w:tab w:val="center" w:pos="4680"/>
        <w:tab w:val="right" w:pos="9360"/>
      </w:tabs>
    </w:pPr>
  </w:style>
  <w:style w:type="character" w:customStyle="1" w:styleId="FooterChar">
    <w:name w:val="Footer Char"/>
    <w:basedOn w:val="DefaultParagraphFont"/>
    <w:link w:val="Footer"/>
    <w:uiPriority w:val="99"/>
    <w:semiHidden/>
    <w:rsid w:val="008F2F98"/>
    <w:rPr>
      <w:rFonts w:ascii="Courier New" w:eastAsia="Times New Roman" w:hAnsi="Courier New" w:cs="Courier New"/>
      <w:color w:val="000000"/>
      <w:sz w:val="24"/>
      <w:szCs w:val="24"/>
      <w:lang w:val="vi-VN" w:eastAsia="vi-VN"/>
    </w:rPr>
  </w:style>
  <w:style w:type="paragraph" w:styleId="ListParagraph">
    <w:name w:val="List Paragraph"/>
    <w:basedOn w:val="Normal"/>
    <w:uiPriority w:val="34"/>
    <w:qFormat/>
    <w:rsid w:val="00F31681"/>
    <w:pPr>
      <w:widowControl/>
      <w:spacing w:after="200" w:line="276" w:lineRule="auto"/>
      <w:ind w:left="720"/>
      <w:contextualSpacing/>
    </w:pPr>
    <w:rPr>
      <w:rFonts w:ascii="Times New Roman" w:eastAsia="Calibri" w:hAnsi="Times New Roman" w:cs="Times New Roman"/>
      <w:color w:val="auto"/>
      <w:sz w:val="28"/>
      <w:szCs w:val="28"/>
      <w:lang w:val="en-US" w:eastAsia="en-US"/>
    </w:rPr>
  </w:style>
  <w:style w:type="character" w:styleId="UnresolvedMention">
    <w:name w:val="Unresolved Mention"/>
    <w:basedOn w:val="DefaultParagraphFont"/>
    <w:uiPriority w:val="99"/>
    <w:semiHidden/>
    <w:unhideWhenUsed/>
    <w:rsid w:val="00A16D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148430">
      <w:bodyDiv w:val="1"/>
      <w:marLeft w:val="0"/>
      <w:marRight w:val="0"/>
      <w:marTop w:val="0"/>
      <w:marBottom w:val="0"/>
      <w:divBdr>
        <w:top w:val="none" w:sz="0" w:space="0" w:color="auto"/>
        <w:left w:val="none" w:sz="0" w:space="0" w:color="auto"/>
        <w:bottom w:val="none" w:sz="0" w:space="0" w:color="auto"/>
        <w:right w:val="none" w:sz="0" w:space="0" w:color="auto"/>
      </w:divBdr>
    </w:div>
    <w:div w:id="375007039">
      <w:bodyDiv w:val="1"/>
      <w:marLeft w:val="0"/>
      <w:marRight w:val="0"/>
      <w:marTop w:val="0"/>
      <w:marBottom w:val="0"/>
      <w:divBdr>
        <w:top w:val="none" w:sz="0" w:space="0" w:color="auto"/>
        <w:left w:val="none" w:sz="0" w:space="0" w:color="auto"/>
        <w:bottom w:val="none" w:sz="0" w:space="0" w:color="auto"/>
        <w:right w:val="none" w:sz="0" w:space="0" w:color="auto"/>
      </w:divBdr>
    </w:div>
    <w:div w:id="181922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t-dong-san/Luat-Dat-dai-2024-31-2024-QH15-523642.aspx" TargetMode="External"/><Relationship Id="rId3" Type="http://schemas.openxmlformats.org/officeDocument/2006/relationships/settings" Target="settings.xml"/><Relationship Id="rId7" Type="http://schemas.openxmlformats.org/officeDocument/2006/relationships/hyperlink" Target="https://thuvienphapluat.vn/van-ban/Bat-dong-san/Luat-Dat-dai-2024-31-2024-QH15-523642.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520</TotalTime>
  <Pages>30</Pages>
  <Words>14498</Words>
  <Characters>82645</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nguyendoanlong</dc:creator>
  <cp:lastModifiedBy>Long Nguyễn Đoàn</cp:lastModifiedBy>
  <cp:revision>77</cp:revision>
  <cp:lastPrinted>2025-04-23T07:32:00Z</cp:lastPrinted>
  <dcterms:created xsi:type="dcterms:W3CDTF">2025-04-22T01:52:00Z</dcterms:created>
  <dcterms:modified xsi:type="dcterms:W3CDTF">2025-05-23T15:40:00Z</dcterms:modified>
</cp:coreProperties>
</file>