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3A93" w14:textId="77777777" w:rsidR="0081771F" w:rsidRPr="00F52AE0" w:rsidRDefault="0081771F" w:rsidP="0081771F">
      <w:pPr>
        <w:ind w:firstLine="720"/>
        <w:jc w:val="center"/>
        <w:rPr>
          <w:b/>
          <w:bCs/>
          <w:sz w:val="26"/>
          <w:szCs w:val="26"/>
        </w:rPr>
      </w:pPr>
      <w:r w:rsidRPr="00F52AE0">
        <w:rPr>
          <w:b/>
          <w:bCs/>
          <w:sz w:val="26"/>
          <w:szCs w:val="26"/>
        </w:rPr>
        <w:t xml:space="preserve">THAM LUẬN TẠI HỘI THẢO VỀ DỰ THẢO LUẬT THUẾ </w:t>
      </w:r>
    </w:p>
    <w:p w14:paraId="76742685" w14:textId="30634538" w:rsidR="0081771F" w:rsidRPr="00F52AE0" w:rsidRDefault="0081771F" w:rsidP="0081771F">
      <w:pPr>
        <w:ind w:firstLine="720"/>
        <w:jc w:val="center"/>
        <w:rPr>
          <w:b/>
          <w:bCs/>
          <w:sz w:val="26"/>
          <w:szCs w:val="26"/>
        </w:rPr>
      </w:pPr>
      <w:r w:rsidRPr="00F52AE0">
        <w:rPr>
          <w:b/>
          <w:bCs/>
          <w:sz w:val="26"/>
          <w:szCs w:val="26"/>
        </w:rPr>
        <w:t>TIÊU THỤ ĐẶC BIỆT  NGÀY 18/03/2025</w:t>
      </w:r>
    </w:p>
    <w:p w14:paraId="30125925" w14:textId="35627A2F" w:rsidR="0081771F" w:rsidRPr="00F52AE0" w:rsidRDefault="0081771F" w:rsidP="0081771F">
      <w:pPr>
        <w:ind w:firstLine="720"/>
        <w:jc w:val="right"/>
        <w:rPr>
          <w:i/>
          <w:iCs/>
          <w:sz w:val="26"/>
          <w:szCs w:val="26"/>
        </w:rPr>
      </w:pPr>
      <w:r w:rsidRPr="00F52AE0">
        <w:rPr>
          <w:i/>
          <w:iCs/>
          <w:sz w:val="26"/>
          <w:szCs w:val="26"/>
        </w:rPr>
        <w:t>Người trình bày: Vũ Lan Hương – PGĐ Cty Thuốc lá Thăng Long</w:t>
      </w:r>
    </w:p>
    <w:p w14:paraId="11B4E586" w14:textId="459D13C4" w:rsidR="002A46B1" w:rsidRPr="00F52AE0" w:rsidRDefault="00662B94" w:rsidP="004E7235">
      <w:pPr>
        <w:ind w:firstLine="720"/>
        <w:jc w:val="both"/>
        <w:rPr>
          <w:sz w:val="26"/>
          <w:szCs w:val="26"/>
        </w:rPr>
      </w:pPr>
      <w:r w:rsidRPr="00F52AE0">
        <w:rPr>
          <w:sz w:val="26"/>
          <w:szCs w:val="26"/>
        </w:rPr>
        <w:t xml:space="preserve">Kính thưa </w:t>
      </w:r>
      <w:r w:rsidR="0088277E" w:rsidRPr="00F52AE0">
        <w:rPr>
          <w:sz w:val="26"/>
          <w:szCs w:val="26"/>
        </w:rPr>
        <w:t>Chủ toạ</w:t>
      </w:r>
      <w:r w:rsidR="000F2C9D" w:rsidRPr="00F52AE0">
        <w:rPr>
          <w:sz w:val="26"/>
          <w:szCs w:val="26"/>
        </w:rPr>
        <w:t>;</w:t>
      </w:r>
    </w:p>
    <w:p w14:paraId="2AE9AE77" w14:textId="360C2211" w:rsidR="00662B94" w:rsidRPr="00F52AE0" w:rsidRDefault="00662B94" w:rsidP="004E7235">
      <w:pPr>
        <w:ind w:firstLine="720"/>
        <w:jc w:val="both"/>
        <w:rPr>
          <w:sz w:val="26"/>
          <w:szCs w:val="26"/>
        </w:rPr>
      </w:pPr>
      <w:r w:rsidRPr="00F52AE0">
        <w:rPr>
          <w:sz w:val="26"/>
          <w:szCs w:val="26"/>
        </w:rPr>
        <w:t>Kính thưa các đồng chí</w:t>
      </w:r>
      <w:r w:rsidR="0088277E" w:rsidRPr="00F52AE0">
        <w:rPr>
          <w:sz w:val="26"/>
          <w:szCs w:val="26"/>
        </w:rPr>
        <w:t xml:space="preserve"> </w:t>
      </w:r>
      <w:r w:rsidR="004E7235" w:rsidRPr="00F52AE0">
        <w:rPr>
          <w:sz w:val="26"/>
          <w:szCs w:val="26"/>
        </w:rPr>
        <w:t xml:space="preserve">lãnh đạo </w:t>
      </w:r>
      <w:r w:rsidRPr="00F52AE0">
        <w:rPr>
          <w:sz w:val="26"/>
          <w:szCs w:val="26"/>
        </w:rPr>
        <w:t>đại diện các cơ quan của Quốc hội, Chính phủ, Bộ ngành có liên quan</w:t>
      </w:r>
      <w:r w:rsidR="000F2C9D" w:rsidRPr="00F52AE0">
        <w:rPr>
          <w:sz w:val="26"/>
          <w:szCs w:val="26"/>
        </w:rPr>
        <w:t>;</w:t>
      </w:r>
    </w:p>
    <w:p w14:paraId="4DFD3BD9" w14:textId="0A83B42E" w:rsidR="00662B94" w:rsidRPr="00F52AE0" w:rsidRDefault="00662B94" w:rsidP="004E7235">
      <w:pPr>
        <w:ind w:firstLine="720"/>
        <w:jc w:val="both"/>
        <w:rPr>
          <w:sz w:val="26"/>
          <w:szCs w:val="26"/>
        </w:rPr>
      </w:pPr>
      <w:r w:rsidRPr="00F52AE0">
        <w:rPr>
          <w:sz w:val="26"/>
          <w:szCs w:val="26"/>
        </w:rPr>
        <w:t>Kính thưa lãnh đạo Hiệp hội thuốc lá</w:t>
      </w:r>
      <w:r w:rsidR="00BA5E01" w:rsidRPr="00F52AE0">
        <w:rPr>
          <w:sz w:val="26"/>
          <w:szCs w:val="26"/>
        </w:rPr>
        <w:t>, Tổng công ty Thuốc lá Việt Nam</w:t>
      </w:r>
      <w:r w:rsidRPr="00F52AE0">
        <w:rPr>
          <w:sz w:val="26"/>
          <w:szCs w:val="26"/>
        </w:rPr>
        <w:t xml:space="preserve"> và các </w:t>
      </w:r>
      <w:r w:rsidR="00313B73" w:rsidRPr="00F52AE0">
        <w:rPr>
          <w:sz w:val="26"/>
          <w:szCs w:val="26"/>
        </w:rPr>
        <w:t xml:space="preserve">đại diện </w:t>
      </w:r>
      <w:r w:rsidRPr="00F52AE0">
        <w:rPr>
          <w:sz w:val="26"/>
          <w:szCs w:val="26"/>
        </w:rPr>
        <w:t xml:space="preserve">doanh nghiệp tham gia hội thảo </w:t>
      </w:r>
      <w:r w:rsidR="004E7235" w:rsidRPr="00F52AE0">
        <w:rPr>
          <w:sz w:val="26"/>
          <w:szCs w:val="26"/>
        </w:rPr>
        <w:t>ngày hôm nay</w:t>
      </w:r>
      <w:r w:rsidR="000F2C9D" w:rsidRPr="00F52AE0">
        <w:rPr>
          <w:sz w:val="26"/>
          <w:szCs w:val="26"/>
        </w:rPr>
        <w:t>;</w:t>
      </w:r>
    </w:p>
    <w:p w14:paraId="44A19CF0" w14:textId="113464CC" w:rsidR="00662B94" w:rsidRPr="00F52AE0" w:rsidRDefault="000F2C9D" w:rsidP="000F2C9D">
      <w:pPr>
        <w:ind w:firstLine="720"/>
        <w:jc w:val="both"/>
        <w:rPr>
          <w:sz w:val="26"/>
          <w:szCs w:val="26"/>
        </w:rPr>
      </w:pPr>
      <w:r w:rsidRPr="00F52AE0">
        <w:rPr>
          <w:sz w:val="26"/>
          <w:szCs w:val="26"/>
        </w:rPr>
        <w:t xml:space="preserve">Trước hết xin cám ơn chủ toạ đã cho phép tham luận. </w:t>
      </w:r>
      <w:r w:rsidR="00662B94" w:rsidRPr="00F52AE0">
        <w:rPr>
          <w:sz w:val="26"/>
          <w:szCs w:val="26"/>
        </w:rPr>
        <w:t xml:space="preserve">Tôi </w:t>
      </w:r>
      <w:r w:rsidRPr="00F52AE0">
        <w:rPr>
          <w:sz w:val="26"/>
          <w:szCs w:val="26"/>
        </w:rPr>
        <w:t>đến từ</w:t>
      </w:r>
      <w:r w:rsidR="00662B94" w:rsidRPr="00F52AE0">
        <w:rPr>
          <w:sz w:val="26"/>
          <w:szCs w:val="26"/>
        </w:rPr>
        <w:t xml:space="preserve"> Thuốc lá Thăng Long, doanh nghiệp có 68 năm hoạt động trong lĩnh vực sản xuất thuốc lá điếu. </w:t>
      </w:r>
      <w:r w:rsidR="001F79EA" w:rsidRPr="00F52AE0">
        <w:rPr>
          <w:sz w:val="26"/>
          <w:szCs w:val="26"/>
        </w:rPr>
        <w:t>H</w:t>
      </w:r>
      <w:r w:rsidR="00662B94" w:rsidRPr="00F52AE0">
        <w:rPr>
          <w:sz w:val="26"/>
          <w:szCs w:val="26"/>
        </w:rPr>
        <w:t>iện tại chúng tôi</w:t>
      </w:r>
      <w:r w:rsidR="0088277E" w:rsidRPr="00F52AE0">
        <w:rPr>
          <w:sz w:val="26"/>
          <w:szCs w:val="26"/>
        </w:rPr>
        <w:t xml:space="preserve"> hoạt động theo mô hình nhóm công ty</w:t>
      </w:r>
      <w:r w:rsidR="00662B94" w:rsidRPr="00F52AE0">
        <w:rPr>
          <w:sz w:val="26"/>
          <w:szCs w:val="26"/>
        </w:rPr>
        <w:t xml:space="preserve">, xét về sản lượng, là doanh nghiệp sản xuất thuốc lá điếu với quy mô lớn nhất tại Việt Nam, </w:t>
      </w:r>
      <w:r w:rsidR="001F79EA" w:rsidRPr="00F52AE0">
        <w:rPr>
          <w:sz w:val="26"/>
          <w:szCs w:val="26"/>
        </w:rPr>
        <w:t xml:space="preserve">và với quy mô vốn chủ sở hữu 2.100 tỷ, chúng tôi đã </w:t>
      </w:r>
      <w:r w:rsidR="00662B94" w:rsidRPr="00F52AE0">
        <w:rPr>
          <w:sz w:val="26"/>
          <w:szCs w:val="26"/>
        </w:rPr>
        <w:t>đóng góp đáng kể vào Ngân sách tại các tỉnh thành Hà Nội, Bắc Ninh, Thanh Hoá, Đà Nẵng</w:t>
      </w:r>
      <w:r w:rsidR="0088277E" w:rsidRPr="00F52AE0">
        <w:rPr>
          <w:sz w:val="26"/>
          <w:szCs w:val="26"/>
        </w:rPr>
        <w:t>, tổng giá trị nộp ngân sách khoảng 6.300 tỷ đồng</w:t>
      </w:r>
      <w:r w:rsidR="00071854" w:rsidRPr="00F52AE0">
        <w:rPr>
          <w:sz w:val="26"/>
          <w:szCs w:val="26"/>
        </w:rPr>
        <w:t xml:space="preserve"> năm 2024, đóng góp vào các quỹ phòng chống tác hại thuốc lá và bảo vệ môi trường thêm gần 300 tỷ đồng. </w:t>
      </w:r>
    </w:p>
    <w:p w14:paraId="35E0899E" w14:textId="4895A158" w:rsidR="00B13811" w:rsidRPr="00F52AE0" w:rsidRDefault="00662B94" w:rsidP="004E7235">
      <w:pPr>
        <w:ind w:firstLine="720"/>
        <w:jc w:val="both"/>
        <w:rPr>
          <w:sz w:val="26"/>
          <w:szCs w:val="26"/>
        </w:rPr>
      </w:pPr>
      <w:r w:rsidRPr="00F52AE0">
        <w:rPr>
          <w:sz w:val="26"/>
          <w:szCs w:val="26"/>
        </w:rPr>
        <w:t>Hiện chúng tôi cũng đang tạo ra công ăn việc làm cho 2</w:t>
      </w:r>
      <w:r w:rsidR="00B13811" w:rsidRPr="00F52AE0">
        <w:rPr>
          <w:sz w:val="26"/>
          <w:szCs w:val="26"/>
        </w:rPr>
        <w:t>.</w:t>
      </w:r>
      <w:r w:rsidRPr="00F52AE0">
        <w:rPr>
          <w:sz w:val="26"/>
          <w:szCs w:val="26"/>
        </w:rPr>
        <w:t xml:space="preserve">700 lao động trực tiếp, và </w:t>
      </w:r>
      <w:r w:rsidR="0088277E" w:rsidRPr="00F52AE0">
        <w:rPr>
          <w:sz w:val="26"/>
          <w:szCs w:val="26"/>
        </w:rPr>
        <w:t>vài</w:t>
      </w:r>
      <w:r w:rsidRPr="00F52AE0">
        <w:rPr>
          <w:sz w:val="26"/>
          <w:szCs w:val="26"/>
        </w:rPr>
        <w:t xml:space="preserve"> chục nghìn lao động hưởng lợi gián tiếp (</w:t>
      </w:r>
      <w:r w:rsidR="0088277E" w:rsidRPr="00F52AE0">
        <w:rPr>
          <w:sz w:val="26"/>
          <w:szCs w:val="26"/>
        </w:rPr>
        <w:t xml:space="preserve">lao động từ doanh nghiêp là </w:t>
      </w:r>
      <w:r w:rsidRPr="00F52AE0">
        <w:rPr>
          <w:sz w:val="26"/>
          <w:szCs w:val="26"/>
        </w:rPr>
        <w:t xml:space="preserve">nhà cung cấp, nhà phân phối, </w:t>
      </w:r>
      <w:r w:rsidR="0088277E" w:rsidRPr="00F52AE0">
        <w:rPr>
          <w:sz w:val="26"/>
          <w:szCs w:val="26"/>
        </w:rPr>
        <w:t xml:space="preserve">và nhiều nhất là </w:t>
      </w:r>
      <w:r w:rsidRPr="00F52AE0">
        <w:rPr>
          <w:sz w:val="26"/>
          <w:szCs w:val="26"/>
        </w:rPr>
        <w:t>nông dân trồng cây thuốc lá</w:t>
      </w:r>
      <w:r w:rsidR="0088277E" w:rsidRPr="00F52AE0">
        <w:rPr>
          <w:sz w:val="26"/>
          <w:szCs w:val="26"/>
        </w:rPr>
        <w:t xml:space="preserve"> khắp cả nước</w:t>
      </w:r>
      <w:r w:rsidRPr="00F52AE0">
        <w:rPr>
          <w:sz w:val="26"/>
          <w:szCs w:val="26"/>
        </w:rPr>
        <w:t>).</w:t>
      </w:r>
      <w:r w:rsidR="0088277E" w:rsidRPr="00F52AE0">
        <w:rPr>
          <w:sz w:val="26"/>
          <w:szCs w:val="26"/>
        </w:rPr>
        <w:t xml:space="preserve"> Hàng năm, theo quy định của Nghị định 67 về quản lý thuốc lá, chúng tôi ký hợp đồng liên kết đầu tư với các doanh nghiệp trồng nguyên liệu thuốc lá, để đầu tư cho nông dân các tỉnh miền núi phía bắc và tây nguyên, đều là các tỉnh ở</w:t>
      </w:r>
      <w:r w:rsidR="00B13811" w:rsidRPr="00F52AE0">
        <w:rPr>
          <w:sz w:val="26"/>
          <w:szCs w:val="26"/>
        </w:rPr>
        <w:t xml:space="preserve"> xa xôi</w:t>
      </w:r>
      <w:r w:rsidR="0088277E" w:rsidRPr="00F52AE0">
        <w:rPr>
          <w:sz w:val="26"/>
          <w:szCs w:val="26"/>
        </w:rPr>
        <w:t>, đóng góp thiết thực vào công tác xoá đói giảm nghèo ở các địa phương này, thông qua cơ chế hỗ trợ kỹ thuật, giống cây trồng, đảm bảo đầu ra ổn định, khuyến khích sản xuất bền vững.</w:t>
      </w:r>
    </w:p>
    <w:p w14:paraId="44D68036" w14:textId="2F5B817D" w:rsidR="00662B94" w:rsidRPr="00F52AE0" w:rsidRDefault="0088277E" w:rsidP="004E7235">
      <w:pPr>
        <w:ind w:firstLine="720"/>
        <w:jc w:val="both"/>
        <w:rPr>
          <w:sz w:val="26"/>
          <w:szCs w:val="26"/>
        </w:rPr>
      </w:pPr>
      <w:r w:rsidRPr="00F52AE0">
        <w:rPr>
          <w:sz w:val="26"/>
          <w:szCs w:val="26"/>
        </w:rPr>
        <w:t xml:space="preserve">Song song đó là các hoạt động xây dựng nhà tình nghĩa, phụng dưỡng Bà mẹ VNAH, đóng góp cho công tác y tế, thể dục thể thao, giáo dục tại các địa phương. </w:t>
      </w:r>
    </w:p>
    <w:p w14:paraId="64836E0D" w14:textId="56FA6829" w:rsidR="00B13811" w:rsidRPr="00F52AE0" w:rsidRDefault="00313B73" w:rsidP="004E7235">
      <w:pPr>
        <w:ind w:firstLine="720"/>
        <w:jc w:val="both"/>
        <w:rPr>
          <w:sz w:val="26"/>
          <w:szCs w:val="26"/>
        </w:rPr>
      </w:pPr>
      <w:r w:rsidRPr="00F52AE0">
        <w:rPr>
          <w:sz w:val="26"/>
          <w:szCs w:val="26"/>
        </w:rPr>
        <w:t>L</w:t>
      </w:r>
      <w:r w:rsidR="00B13811" w:rsidRPr="00F52AE0">
        <w:rPr>
          <w:sz w:val="26"/>
          <w:szCs w:val="26"/>
        </w:rPr>
        <w:t xml:space="preserve">à doanh nghiệp nhà nước, nhiệm vụ chính trị của chúng </w:t>
      </w:r>
      <w:r w:rsidR="005A55A8" w:rsidRPr="00F52AE0">
        <w:rPr>
          <w:sz w:val="26"/>
          <w:szCs w:val="26"/>
        </w:rPr>
        <w:t>tôi đề ra không chỉ là bảo toàn và phát triển vốn nhà nước</w:t>
      </w:r>
      <w:r w:rsidRPr="00F52AE0">
        <w:rPr>
          <w:sz w:val="26"/>
          <w:szCs w:val="26"/>
        </w:rPr>
        <w:t xml:space="preserve">, </w:t>
      </w:r>
      <w:r w:rsidR="005A55A8" w:rsidRPr="00F52AE0">
        <w:rPr>
          <w:sz w:val="26"/>
          <w:szCs w:val="26"/>
        </w:rPr>
        <w:t>mà còn có việc kiếm soát và giảm thiểu sự ảnh hưởng của thuốc lá tới sức khoẻ người tiêu dùng thông qua việc đảm bảo nguyên phụ liệu đầu vào chất lượng cao, quy trình sản xuất công nghệ hiện đại, và kiểm soát chất lượng sản phẩm đầu ra đảm bảo các chỉ tiêu theo quy định của nhà nước, công bố hợp quy tiêu chuẩn sản phẩm với Bộ Y tế.</w:t>
      </w:r>
      <w:r w:rsidR="00640036" w:rsidRPr="00F52AE0">
        <w:rPr>
          <w:sz w:val="26"/>
          <w:szCs w:val="26"/>
        </w:rPr>
        <w:t xml:space="preserve"> Đây là một điểm trọng yếu mà các sản phẩm nhập lậu đang tràn lan trên thị trường không làm</w:t>
      </w:r>
      <w:r w:rsidR="00BA5E01" w:rsidRPr="00F52AE0">
        <w:rPr>
          <w:sz w:val="26"/>
          <w:szCs w:val="26"/>
        </w:rPr>
        <w:t xml:space="preserve"> được.</w:t>
      </w:r>
    </w:p>
    <w:p w14:paraId="156A3DF3" w14:textId="3FA2C2E5" w:rsidR="00640036" w:rsidRPr="00F52AE0" w:rsidRDefault="00640036" w:rsidP="004E7235">
      <w:pPr>
        <w:ind w:firstLine="720"/>
        <w:jc w:val="both"/>
        <w:rPr>
          <w:sz w:val="26"/>
          <w:szCs w:val="26"/>
        </w:rPr>
      </w:pPr>
      <w:r w:rsidRPr="00F52AE0">
        <w:rPr>
          <w:b/>
          <w:bCs/>
          <w:sz w:val="26"/>
          <w:szCs w:val="26"/>
        </w:rPr>
        <w:t>Thứ nhất:</w:t>
      </w:r>
      <w:r w:rsidRPr="00F52AE0">
        <w:rPr>
          <w:sz w:val="26"/>
          <w:szCs w:val="26"/>
        </w:rPr>
        <w:t xml:space="preserve"> Chúng tôi </w:t>
      </w:r>
      <w:r w:rsidR="00BA5E01" w:rsidRPr="00F52AE0">
        <w:rPr>
          <w:sz w:val="26"/>
          <w:szCs w:val="26"/>
        </w:rPr>
        <w:t xml:space="preserve">xin thể hiện rõ quan điểm </w:t>
      </w:r>
      <w:r w:rsidRPr="00F52AE0">
        <w:rPr>
          <w:sz w:val="26"/>
          <w:szCs w:val="26"/>
        </w:rPr>
        <w:t xml:space="preserve">ủng hộ chủ trương tăng thuế tiêu thụ đặc biệt để giảm lượng tiêu </w:t>
      </w:r>
      <w:r w:rsidR="00BA5E01" w:rsidRPr="00F52AE0">
        <w:rPr>
          <w:sz w:val="26"/>
          <w:szCs w:val="26"/>
        </w:rPr>
        <w:t>thụ thuốc lá.</w:t>
      </w:r>
    </w:p>
    <w:p w14:paraId="0D664E2E" w14:textId="0028C800" w:rsidR="00640036" w:rsidRPr="00F52AE0" w:rsidRDefault="00640036" w:rsidP="004E7235">
      <w:pPr>
        <w:ind w:firstLine="720"/>
        <w:jc w:val="both"/>
        <w:rPr>
          <w:sz w:val="26"/>
          <w:szCs w:val="26"/>
        </w:rPr>
      </w:pPr>
      <w:r w:rsidRPr="00F52AE0">
        <w:rPr>
          <w:b/>
          <w:bCs/>
          <w:sz w:val="26"/>
          <w:szCs w:val="26"/>
        </w:rPr>
        <w:t>Thứ hai:</w:t>
      </w:r>
      <w:r w:rsidRPr="00F52AE0">
        <w:rPr>
          <w:sz w:val="26"/>
          <w:szCs w:val="26"/>
        </w:rPr>
        <w:t xml:space="preserve"> Chúng tôi kiến nghị Chính phủ, Quốc hội cân nhắc về bước tăng thuế không tạo độ sốc cho thị trường quá lớn như phương án 2 tại dự thảo </w:t>
      </w:r>
      <w:r w:rsidR="00BA5E01" w:rsidRPr="00F52AE0">
        <w:rPr>
          <w:sz w:val="26"/>
          <w:szCs w:val="26"/>
        </w:rPr>
        <w:t>mới</w:t>
      </w:r>
      <w:r w:rsidRPr="00F52AE0">
        <w:rPr>
          <w:sz w:val="26"/>
          <w:szCs w:val="26"/>
        </w:rPr>
        <w:t>.</w:t>
      </w:r>
      <w:r w:rsidR="00071854" w:rsidRPr="00F52AE0">
        <w:rPr>
          <w:sz w:val="26"/>
          <w:szCs w:val="26"/>
        </w:rPr>
        <w:t xml:space="preserve"> Mức thuế suất tương đối 75% đã</w:t>
      </w:r>
      <w:r w:rsidR="00813547" w:rsidRPr="00F52AE0">
        <w:rPr>
          <w:sz w:val="26"/>
          <w:szCs w:val="26"/>
        </w:rPr>
        <w:t xml:space="preserve"> được áp dụng ổn định 5 năm</w:t>
      </w:r>
      <w:r w:rsidR="00071854" w:rsidRPr="00F52AE0">
        <w:rPr>
          <w:sz w:val="26"/>
          <w:szCs w:val="26"/>
        </w:rPr>
        <w:t>, với dự thảo lần này</w:t>
      </w:r>
      <w:r w:rsidR="00FC5135" w:rsidRPr="00F52AE0">
        <w:rPr>
          <w:sz w:val="26"/>
          <w:szCs w:val="26"/>
        </w:rPr>
        <w:t>,</w:t>
      </w:r>
      <w:r w:rsidR="00071854" w:rsidRPr="00F52AE0">
        <w:rPr>
          <w:sz w:val="26"/>
          <w:szCs w:val="26"/>
        </w:rPr>
        <w:t xml:space="preserve"> lần đầu tiên thuốc lá vào nhóm hàng bị đánh thuế tuyệt đối, mức độ tác động trực tiếp tới sản xuất </w:t>
      </w:r>
      <w:r w:rsidR="00071854" w:rsidRPr="00F52AE0">
        <w:rPr>
          <w:sz w:val="26"/>
          <w:szCs w:val="26"/>
        </w:rPr>
        <w:lastRenderedPageBreak/>
        <w:t xml:space="preserve">và kinh doanh là lớn hơn các nhóm hàng khác. </w:t>
      </w:r>
      <w:r w:rsidRPr="00F52AE0">
        <w:rPr>
          <w:sz w:val="26"/>
          <w:szCs w:val="26"/>
        </w:rPr>
        <w:t>Mọi lý thuyết và mô hình c</w:t>
      </w:r>
      <w:r w:rsidR="00BA5E01" w:rsidRPr="00F52AE0">
        <w:rPr>
          <w:sz w:val="26"/>
          <w:szCs w:val="26"/>
        </w:rPr>
        <w:t>hỉ cho ra kết quả đúng</w:t>
      </w:r>
      <w:r w:rsidRPr="00F52AE0">
        <w:rPr>
          <w:sz w:val="26"/>
          <w:szCs w:val="26"/>
        </w:rPr>
        <w:t xml:space="preserve"> khi các giả thiết (assumption</w:t>
      </w:r>
      <w:r w:rsidR="00313B73" w:rsidRPr="00F52AE0">
        <w:rPr>
          <w:sz w:val="26"/>
          <w:szCs w:val="26"/>
        </w:rPr>
        <w:t>s</w:t>
      </w:r>
      <w:r w:rsidRPr="00F52AE0">
        <w:rPr>
          <w:sz w:val="26"/>
          <w:szCs w:val="26"/>
        </w:rPr>
        <w:t>) là đúng. Thuốc lá nhập lậu</w:t>
      </w:r>
      <w:r w:rsidR="00313B73" w:rsidRPr="00F52AE0">
        <w:rPr>
          <w:sz w:val="26"/>
          <w:szCs w:val="26"/>
        </w:rPr>
        <w:t>,</w:t>
      </w:r>
      <w:r w:rsidRPr="00F52AE0">
        <w:rPr>
          <w:sz w:val="26"/>
          <w:szCs w:val="26"/>
        </w:rPr>
        <w:t xml:space="preserve"> với số lượng trên thị trường </w:t>
      </w:r>
      <w:r w:rsidR="00FC5135" w:rsidRPr="00F52AE0">
        <w:rPr>
          <w:sz w:val="26"/>
          <w:szCs w:val="26"/>
        </w:rPr>
        <w:t xml:space="preserve">đã là </w:t>
      </w:r>
      <w:r w:rsidRPr="00F52AE0">
        <w:rPr>
          <w:sz w:val="26"/>
          <w:szCs w:val="26"/>
        </w:rPr>
        <w:t>rất lớn hiện nay</w:t>
      </w:r>
      <w:r w:rsidR="00313B73" w:rsidRPr="00F52AE0">
        <w:rPr>
          <w:sz w:val="26"/>
          <w:szCs w:val="26"/>
        </w:rPr>
        <w:t>,</w:t>
      </w:r>
      <w:r w:rsidRPr="00F52AE0">
        <w:rPr>
          <w:sz w:val="26"/>
          <w:szCs w:val="26"/>
        </w:rPr>
        <w:t xml:space="preserve"> là điều không mô hình nào có thể dự đoán đúng được vì thực tế </w:t>
      </w:r>
      <w:r w:rsidR="00313B73" w:rsidRPr="00F52AE0">
        <w:rPr>
          <w:sz w:val="26"/>
          <w:szCs w:val="26"/>
        </w:rPr>
        <w:t>bị</w:t>
      </w:r>
      <w:r w:rsidRPr="00F52AE0">
        <w:rPr>
          <w:sz w:val="26"/>
          <w:szCs w:val="26"/>
        </w:rPr>
        <w:t xml:space="preserve"> ảnh hưởng bởi cả các yếu tố khách </w:t>
      </w:r>
      <w:r w:rsidR="001F79EA" w:rsidRPr="00F52AE0">
        <w:rPr>
          <w:sz w:val="26"/>
          <w:szCs w:val="26"/>
        </w:rPr>
        <w:t>quan, chủ quan, văn hoá và thói quen tiêu dùng, chính sách và tính hiệu lực của chính sách quản lý vùng biên, thị trường nội địa từng quốc gia</w:t>
      </w:r>
      <w:r w:rsidR="00FC5135" w:rsidRPr="00F52AE0">
        <w:rPr>
          <w:sz w:val="26"/>
          <w:szCs w:val="26"/>
        </w:rPr>
        <w:t xml:space="preserve"> từng thời kì</w:t>
      </w:r>
      <w:r w:rsidRPr="00F52AE0">
        <w:rPr>
          <w:sz w:val="26"/>
          <w:szCs w:val="26"/>
        </w:rPr>
        <w:t xml:space="preserve">. Nếu chính sách tạo độ sốc </w:t>
      </w:r>
      <w:r w:rsidR="00BA5E01" w:rsidRPr="00F52AE0">
        <w:rPr>
          <w:sz w:val="26"/>
          <w:szCs w:val="26"/>
        </w:rPr>
        <w:t xml:space="preserve">với mức giá bán lẻ dự kiến sẽ phải điều chỉnh tăng từ </w:t>
      </w:r>
      <w:r w:rsidR="00813547" w:rsidRPr="00F52AE0">
        <w:rPr>
          <w:sz w:val="26"/>
          <w:szCs w:val="26"/>
        </w:rPr>
        <w:t>cao ngay lập tức</w:t>
      </w:r>
      <w:r w:rsidR="008B6225" w:rsidRPr="00F52AE0">
        <w:rPr>
          <w:sz w:val="26"/>
          <w:szCs w:val="26"/>
        </w:rPr>
        <w:t>, sự</w:t>
      </w:r>
      <w:r w:rsidRPr="00F52AE0">
        <w:rPr>
          <w:sz w:val="26"/>
          <w:szCs w:val="26"/>
        </w:rPr>
        <w:t xml:space="preserve"> chênh lệch tạo nên động lực</w:t>
      </w:r>
      <w:r w:rsidR="000F2C9D" w:rsidRPr="00F52AE0">
        <w:rPr>
          <w:sz w:val="26"/>
          <w:szCs w:val="26"/>
        </w:rPr>
        <w:t xml:space="preserve"> hấp dẫn</w:t>
      </w:r>
      <w:r w:rsidRPr="00F52AE0">
        <w:rPr>
          <w:sz w:val="26"/>
          <w:szCs w:val="26"/>
        </w:rPr>
        <w:t xml:space="preserve"> quá lớn cho thuốc lá lậu</w:t>
      </w:r>
      <w:r w:rsidR="00BA5E01" w:rsidRPr="00F52AE0">
        <w:rPr>
          <w:sz w:val="26"/>
          <w:szCs w:val="26"/>
        </w:rPr>
        <w:t xml:space="preserve"> (</w:t>
      </w:r>
      <w:r w:rsidR="00813547" w:rsidRPr="00F52AE0">
        <w:rPr>
          <w:sz w:val="26"/>
          <w:szCs w:val="26"/>
        </w:rPr>
        <w:t xml:space="preserve">Ví dụ: 1 bao thuốc lá giá bán ra 15.000đ, </w:t>
      </w:r>
      <w:r w:rsidR="00BA5E01" w:rsidRPr="00F52AE0">
        <w:rPr>
          <w:sz w:val="26"/>
          <w:szCs w:val="26"/>
        </w:rPr>
        <w:t>thuế</w:t>
      </w:r>
      <w:r w:rsidR="00813547" w:rsidRPr="00F52AE0">
        <w:rPr>
          <w:sz w:val="26"/>
          <w:szCs w:val="26"/>
        </w:rPr>
        <w:t xml:space="preserve"> suất TTĐB hiện hàn</w:t>
      </w:r>
      <w:r w:rsidR="00620412" w:rsidRPr="00F52AE0">
        <w:rPr>
          <w:sz w:val="26"/>
          <w:szCs w:val="26"/>
        </w:rPr>
        <w:t>h</w:t>
      </w:r>
      <w:r w:rsidR="00813547" w:rsidRPr="00F52AE0">
        <w:rPr>
          <w:sz w:val="26"/>
          <w:szCs w:val="26"/>
        </w:rPr>
        <w:t xml:space="preserve"> </w:t>
      </w:r>
      <w:r w:rsidR="00620412" w:rsidRPr="00F52AE0">
        <w:rPr>
          <w:sz w:val="26"/>
          <w:szCs w:val="26"/>
        </w:rPr>
        <w:t xml:space="preserve">là khoảng </w:t>
      </w:r>
      <w:r w:rsidR="00813547" w:rsidRPr="00F52AE0">
        <w:rPr>
          <w:sz w:val="26"/>
          <w:szCs w:val="26"/>
        </w:rPr>
        <w:t>3,2</w:t>
      </w:r>
      <w:r w:rsidR="00BA5E01" w:rsidRPr="00F52AE0">
        <w:rPr>
          <w:sz w:val="26"/>
          <w:szCs w:val="26"/>
        </w:rPr>
        <w:t xml:space="preserve"> triệu đồng</w:t>
      </w:r>
      <w:r w:rsidR="00620412" w:rsidRPr="00F52AE0">
        <w:rPr>
          <w:sz w:val="26"/>
          <w:szCs w:val="26"/>
        </w:rPr>
        <w:t>/thùng</w:t>
      </w:r>
      <w:r w:rsidR="00BA5E01" w:rsidRPr="00F52AE0">
        <w:rPr>
          <w:sz w:val="26"/>
          <w:szCs w:val="26"/>
        </w:rPr>
        <w:t>, thuế chênh lệch phần tăng thêm tuyệt đối</w:t>
      </w:r>
      <w:r w:rsidR="008B6225" w:rsidRPr="00F52AE0">
        <w:rPr>
          <w:sz w:val="26"/>
          <w:szCs w:val="26"/>
        </w:rPr>
        <w:t xml:space="preserve"> 5000đ/bao</w:t>
      </w:r>
      <w:r w:rsidR="00BA5E01" w:rsidRPr="00F52AE0">
        <w:rPr>
          <w:sz w:val="26"/>
          <w:szCs w:val="26"/>
        </w:rPr>
        <w:t xml:space="preserve"> khoảng 2,5 triệu đồng</w:t>
      </w:r>
      <w:r w:rsidR="00620412" w:rsidRPr="00F52AE0">
        <w:rPr>
          <w:sz w:val="26"/>
          <w:szCs w:val="26"/>
        </w:rPr>
        <w:t>/thùng</w:t>
      </w:r>
      <w:r w:rsidR="00BA5E01" w:rsidRPr="00F52AE0">
        <w:rPr>
          <w:sz w:val="26"/>
          <w:szCs w:val="26"/>
        </w:rPr>
        <w:t xml:space="preserve"> </w:t>
      </w:r>
      <w:r w:rsidR="008B6225" w:rsidRPr="00F52AE0">
        <w:rPr>
          <w:sz w:val="26"/>
          <w:szCs w:val="26"/>
        </w:rPr>
        <w:t>tại</w:t>
      </w:r>
      <w:r w:rsidR="00813547" w:rsidRPr="00F52AE0">
        <w:rPr>
          <w:sz w:val="26"/>
          <w:szCs w:val="26"/>
        </w:rPr>
        <w:t xml:space="preserve"> năm 2026, tới 2030 là 5 triệu đồng</w:t>
      </w:r>
      <w:r w:rsidR="00620412" w:rsidRPr="00F52AE0">
        <w:rPr>
          <w:sz w:val="26"/>
          <w:szCs w:val="26"/>
        </w:rPr>
        <w:t>/thùng</w:t>
      </w:r>
      <w:r w:rsidR="00813547" w:rsidRPr="00F52AE0">
        <w:rPr>
          <w:sz w:val="26"/>
          <w:szCs w:val="26"/>
        </w:rPr>
        <w:t>; như vậy mức lợi nhuận do trốn thuế được của hàng lậu đã là trên 8 triệu đồng/thùng</w:t>
      </w:r>
      <w:r w:rsidR="00BA5E01" w:rsidRPr="00F52AE0">
        <w:rPr>
          <w:sz w:val="26"/>
          <w:szCs w:val="26"/>
        </w:rPr>
        <w:t>)</w:t>
      </w:r>
      <w:r w:rsidRPr="00F52AE0">
        <w:rPr>
          <w:sz w:val="26"/>
          <w:szCs w:val="26"/>
        </w:rPr>
        <w:t>, thì không chỉ các doanh nghiệp như chúng tôi mà toàn bộ chuỗi giá trị,</w:t>
      </w:r>
      <w:r w:rsidR="00313B73" w:rsidRPr="00F52AE0">
        <w:rPr>
          <w:sz w:val="26"/>
          <w:szCs w:val="26"/>
        </w:rPr>
        <w:t xml:space="preserve"> hàng trăm nghìn</w:t>
      </w:r>
      <w:r w:rsidRPr="00F52AE0">
        <w:rPr>
          <w:sz w:val="26"/>
          <w:szCs w:val="26"/>
        </w:rPr>
        <w:t xml:space="preserve"> lao động trong chuỗi giá trị ngành thuốc lá tại Việt Nam</w:t>
      </w:r>
      <w:r w:rsidR="00313B73" w:rsidRPr="00F52AE0">
        <w:rPr>
          <w:sz w:val="26"/>
          <w:szCs w:val="26"/>
        </w:rPr>
        <w:t xml:space="preserve"> sẽ bị ảnh hưởng</w:t>
      </w:r>
      <w:r w:rsidRPr="00F52AE0">
        <w:rPr>
          <w:sz w:val="26"/>
          <w:szCs w:val="26"/>
        </w:rPr>
        <w:t>, chưa nói đến người tiêu dùng (đặc biệt người tiêu dùng có thu nhập</w:t>
      </w:r>
      <w:r w:rsidR="00BA5E01" w:rsidRPr="00F52AE0">
        <w:rPr>
          <w:sz w:val="26"/>
          <w:szCs w:val="26"/>
        </w:rPr>
        <w:t xml:space="preserve"> trung bình bị đẩy vào sự lựa chọn duy nhất là tiêu thụ thuốc nhập lậu giá rẻ</w:t>
      </w:r>
      <w:r w:rsidR="008B6225" w:rsidRPr="00F52AE0">
        <w:rPr>
          <w:sz w:val="26"/>
          <w:szCs w:val="26"/>
        </w:rPr>
        <w:t>, không được kiểm soát về chất lượng, đi ngược lại với tiêu chí bảo vệ sức khoẻ người tiêu dùng theo mục tiêu của chính sách</w:t>
      </w:r>
      <w:r w:rsidR="00BA5E01" w:rsidRPr="00F52AE0">
        <w:rPr>
          <w:sz w:val="26"/>
          <w:szCs w:val="26"/>
        </w:rPr>
        <w:t xml:space="preserve">). </w:t>
      </w:r>
    </w:p>
    <w:p w14:paraId="1F5DFF4C" w14:textId="48D664D1" w:rsidR="00BA5E01" w:rsidRPr="00F52AE0" w:rsidRDefault="00BA5E01" w:rsidP="004E7235">
      <w:pPr>
        <w:ind w:firstLine="720"/>
        <w:jc w:val="both"/>
        <w:rPr>
          <w:sz w:val="26"/>
          <w:szCs w:val="26"/>
        </w:rPr>
      </w:pPr>
      <w:r w:rsidRPr="00F52AE0">
        <w:rPr>
          <w:b/>
          <w:bCs/>
          <w:sz w:val="26"/>
          <w:szCs w:val="26"/>
        </w:rPr>
        <w:t>Thứ ba:</w:t>
      </w:r>
      <w:r w:rsidRPr="00F52AE0">
        <w:rPr>
          <w:sz w:val="26"/>
          <w:szCs w:val="26"/>
        </w:rPr>
        <w:t xml:space="preserve"> </w:t>
      </w:r>
      <w:r w:rsidR="00620412" w:rsidRPr="00F52AE0">
        <w:rPr>
          <w:sz w:val="26"/>
          <w:szCs w:val="26"/>
        </w:rPr>
        <w:t>C</w:t>
      </w:r>
      <w:r w:rsidRPr="00F52AE0">
        <w:rPr>
          <w:sz w:val="26"/>
          <w:szCs w:val="26"/>
        </w:rPr>
        <w:t xml:space="preserve">húng tôi </w:t>
      </w:r>
      <w:r w:rsidR="00620412" w:rsidRPr="00F52AE0">
        <w:rPr>
          <w:sz w:val="26"/>
          <w:szCs w:val="26"/>
        </w:rPr>
        <w:t>nhất trí</w:t>
      </w:r>
      <w:r w:rsidRPr="00F52AE0">
        <w:rPr>
          <w:sz w:val="26"/>
          <w:szCs w:val="26"/>
        </w:rPr>
        <w:t xml:space="preserve"> với mức đề xuất tăng của Hiệp hội thuốc lá là tăng 2.000đ/bao sau mỗi 2 năm. Tới năm 20230 là 6.000đ/bao. </w:t>
      </w:r>
      <w:r w:rsidR="001F79EA" w:rsidRPr="00F52AE0">
        <w:rPr>
          <w:sz w:val="26"/>
          <w:szCs w:val="26"/>
        </w:rPr>
        <w:t>Lộ trình này sẽ</w:t>
      </w:r>
      <w:r w:rsidRPr="00F52AE0">
        <w:rPr>
          <w:sz w:val="26"/>
          <w:szCs w:val="26"/>
        </w:rPr>
        <w:t xml:space="preserve"> cho các doanh nghiệp như chúng tôi và </w:t>
      </w:r>
      <w:r w:rsidR="00620412" w:rsidRPr="00F52AE0">
        <w:rPr>
          <w:sz w:val="26"/>
          <w:szCs w:val="26"/>
        </w:rPr>
        <w:t>toàn bộ chuỗi giá trị ngành thuốc lá</w:t>
      </w:r>
      <w:r w:rsidRPr="00F52AE0">
        <w:rPr>
          <w:sz w:val="26"/>
          <w:szCs w:val="26"/>
        </w:rPr>
        <w:t xml:space="preserve"> có thời gian điều tiết kế hoạch sản xuất</w:t>
      </w:r>
      <w:r w:rsidR="00313B73" w:rsidRPr="00F52AE0">
        <w:rPr>
          <w:sz w:val="26"/>
          <w:szCs w:val="26"/>
        </w:rPr>
        <w:t xml:space="preserve"> kinh doanh</w:t>
      </w:r>
      <w:r w:rsidRPr="00F52AE0">
        <w:rPr>
          <w:sz w:val="26"/>
          <w:szCs w:val="26"/>
        </w:rPr>
        <w:t xml:space="preserve">, đầu tư, </w:t>
      </w:r>
      <w:r w:rsidR="00FC5135" w:rsidRPr="00F52AE0">
        <w:rPr>
          <w:sz w:val="26"/>
          <w:szCs w:val="26"/>
        </w:rPr>
        <w:t>điều tiết</w:t>
      </w:r>
      <w:r w:rsidR="001F79EA" w:rsidRPr="00F52AE0">
        <w:rPr>
          <w:sz w:val="26"/>
          <w:szCs w:val="26"/>
        </w:rPr>
        <w:t xml:space="preserve"> lao động</w:t>
      </w:r>
      <w:r w:rsidRPr="00F52AE0">
        <w:rPr>
          <w:sz w:val="26"/>
          <w:szCs w:val="26"/>
        </w:rPr>
        <w:t xml:space="preserve">, người nông dân </w:t>
      </w:r>
      <w:r w:rsidR="00313B73" w:rsidRPr="00F52AE0">
        <w:rPr>
          <w:sz w:val="26"/>
          <w:szCs w:val="26"/>
        </w:rPr>
        <w:t xml:space="preserve">đặc biệt các tỉnh vùng sâu vùng xa </w:t>
      </w:r>
      <w:r w:rsidRPr="00F52AE0">
        <w:rPr>
          <w:sz w:val="26"/>
          <w:szCs w:val="26"/>
        </w:rPr>
        <w:t>có thời gian chuyển đổi cây trồng, các cơ quan nhà nước có thời gian điều chỉnh chỉnh sách về quản lý thuốc lá lậu.</w:t>
      </w:r>
      <w:r w:rsidR="001F79EA" w:rsidRPr="00F52AE0">
        <w:rPr>
          <w:sz w:val="26"/>
          <w:szCs w:val="26"/>
        </w:rPr>
        <w:t xml:space="preserve"> </w:t>
      </w:r>
    </w:p>
    <w:p w14:paraId="5B0F4C23" w14:textId="6B622E3C" w:rsidR="001502F2" w:rsidRPr="00F52AE0" w:rsidRDefault="001502F2" w:rsidP="004E7235">
      <w:pPr>
        <w:ind w:firstLine="720"/>
        <w:jc w:val="both"/>
        <w:rPr>
          <w:sz w:val="26"/>
          <w:szCs w:val="26"/>
        </w:rPr>
      </w:pPr>
      <w:r w:rsidRPr="00F52AE0">
        <w:rPr>
          <w:sz w:val="26"/>
          <w:szCs w:val="26"/>
        </w:rPr>
        <w:t>Thuốc lá có hại cho sức khoẻ, nhưng là sản phẩm thiết yếu cho cuộc sống.</w:t>
      </w:r>
      <w:r w:rsidR="001F79EA" w:rsidRPr="00F52AE0">
        <w:rPr>
          <w:sz w:val="26"/>
          <w:szCs w:val="26"/>
        </w:rPr>
        <w:t xml:space="preserve"> Chúng tôi rất hi vọng tiếng nói của doanh nghiệp, cộng đồng doanh nghiệp sẽ được lắng nghe tại lần điều chỉnh t</w:t>
      </w:r>
      <w:r w:rsidR="00313B73" w:rsidRPr="00F52AE0">
        <w:rPr>
          <w:sz w:val="26"/>
          <w:szCs w:val="26"/>
        </w:rPr>
        <w:t>huế TTĐB lần này.</w:t>
      </w:r>
    </w:p>
    <w:p w14:paraId="3891C3F2" w14:textId="6DFB0501" w:rsidR="00313B73" w:rsidRPr="00F52AE0" w:rsidRDefault="00313B73" w:rsidP="00313B73">
      <w:pPr>
        <w:ind w:firstLine="720"/>
        <w:jc w:val="both"/>
        <w:rPr>
          <w:sz w:val="26"/>
          <w:szCs w:val="26"/>
        </w:rPr>
      </w:pPr>
      <w:r w:rsidRPr="00F52AE0">
        <w:rPr>
          <w:sz w:val="26"/>
          <w:szCs w:val="26"/>
        </w:rPr>
        <w:t>Trân trọng cảm ơn./.</w:t>
      </w:r>
    </w:p>
    <w:p w14:paraId="51FBF16C" w14:textId="22084A61" w:rsidR="00313B73" w:rsidRPr="00313B73" w:rsidRDefault="00313B73" w:rsidP="00313B73">
      <w:pPr>
        <w:ind w:firstLine="720"/>
        <w:jc w:val="right"/>
        <w:rPr>
          <w:b/>
          <w:bCs/>
          <w:sz w:val="26"/>
          <w:szCs w:val="26"/>
        </w:rPr>
      </w:pPr>
      <w:r w:rsidRPr="00F52AE0">
        <w:rPr>
          <w:b/>
          <w:bCs/>
          <w:sz w:val="26"/>
          <w:szCs w:val="26"/>
        </w:rPr>
        <w:t>CÔNG TY THUỐC LÁ THĂNG LONG</w:t>
      </w:r>
    </w:p>
    <w:sectPr w:rsidR="00313B73" w:rsidRPr="00313B73" w:rsidSect="0081771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94"/>
    <w:rsid w:val="00071854"/>
    <w:rsid w:val="000F2C9D"/>
    <w:rsid w:val="001502F2"/>
    <w:rsid w:val="001F79EA"/>
    <w:rsid w:val="002A46B1"/>
    <w:rsid w:val="00313B73"/>
    <w:rsid w:val="004E7235"/>
    <w:rsid w:val="005A55A8"/>
    <w:rsid w:val="00620412"/>
    <w:rsid w:val="00640036"/>
    <w:rsid w:val="00662B94"/>
    <w:rsid w:val="007A1E7C"/>
    <w:rsid w:val="00804912"/>
    <w:rsid w:val="00813547"/>
    <w:rsid w:val="0081771F"/>
    <w:rsid w:val="0088277E"/>
    <w:rsid w:val="008B6225"/>
    <w:rsid w:val="00B13811"/>
    <w:rsid w:val="00B23C87"/>
    <w:rsid w:val="00BA5E01"/>
    <w:rsid w:val="00F52AE0"/>
    <w:rsid w:val="00FC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7AA"/>
  <w15:chartTrackingRefBased/>
  <w15:docId w15:val="{65AC03D9-CD52-4BF1-9ECA-BD0186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vulanhuong</dc:creator>
  <cp:keywords/>
  <dc:description/>
  <cp:lastModifiedBy>vulanhuong</cp:lastModifiedBy>
  <cp:revision>9</cp:revision>
  <cp:lastPrinted>2025-03-17T09:14:00Z</cp:lastPrinted>
  <dcterms:created xsi:type="dcterms:W3CDTF">2025-03-17T04:22:00Z</dcterms:created>
  <dcterms:modified xsi:type="dcterms:W3CDTF">2025-03-17T09:59:00Z</dcterms:modified>
</cp:coreProperties>
</file>