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2" w:type="dxa"/>
        <w:tblInd w:w="-512" w:type="dxa"/>
        <w:tblLook w:val="01E0" w:firstRow="1" w:lastRow="1" w:firstColumn="1" w:lastColumn="1" w:noHBand="0" w:noVBand="0"/>
      </w:tblPr>
      <w:tblGrid>
        <w:gridCol w:w="4022"/>
        <w:gridCol w:w="6380"/>
      </w:tblGrid>
      <w:tr w:rsidR="00F80658" w:rsidRPr="00437B0D" w:rsidTr="002838E4">
        <w:tc>
          <w:tcPr>
            <w:tcW w:w="4022" w:type="dxa"/>
          </w:tcPr>
          <w:p w:rsidR="00665F98" w:rsidRPr="00437B0D" w:rsidRDefault="00665F98" w:rsidP="002838E4">
            <w:pPr>
              <w:jc w:val="center"/>
              <w:rPr>
                <w:bCs/>
                <w:lang w:val="en-US"/>
              </w:rPr>
            </w:pPr>
            <w:r w:rsidRPr="00437B0D">
              <w:rPr>
                <w:bCs/>
                <w:lang w:val="en-US"/>
              </w:rPr>
              <w:t xml:space="preserve">BỘ </w:t>
            </w:r>
            <w:r w:rsidR="00CB2AA4" w:rsidRPr="00437B0D">
              <w:rPr>
                <w:bCs/>
                <w:lang w:val="en-US"/>
              </w:rPr>
              <w:t>XÂY DỰNG</w:t>
            </w:r>
          </w:p>
          <w:p w:rsidR="00665F98" w:rsidRPr="00437B0D" w:rsidRDefault="00BC494B" w:rsidP="002838E4">
            <w:pPr>
              <w:jc w:val="center"/>
              <w:rPr>
                <w:b/>
                <w:bCs/>
                <w:lang w:val="en-US"/>
              </w:rPr>
            </w:pPr>
            <w:r w:rsidRPr="00437B0D">
              <w:rPr>
                <w:bCs/>
                <w:noProof/>
                <w:lang w:val="en-US"/>
              </w:rPr>
              <mc:AlternateContent>
                <mc:Choice Requires="wps">
                  <w:drawing>
                    <wp:anchor distT="0" distB="0" distL="114300" distR="114300" simplePos="0" relativeHeight="251656704" behindDoc="0" locked="0" layoutInCell="1" allowOverlap="1" wp14:anchorId="4A46432A" wp14:editId="048B8C23">
                      <wp:simplePos x="0" y="0"/>
                      <wp:positionH relativeFrom="column">
                        <wp:posOffset>720090</wp:posOffset>
                      </wp:positionH>
                      <wp:positionV relativeFrom="paragraph">
                        <wp:posOffset>248285</wp:posOffset>
                      </wp:positionV>
                      <wp:extent cx="1024759" cy="0"/>
                      <wp:effectExtent l="0" t="0" r="23495" b="19050"/>
                      <wp:wrapNone/>
                      <wp:docPr id="8744349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4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A26FA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9.55pt" to="137.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">
                      <o:lock v:ext="edit" shapetype="f"/>
                    </v:line>
                  </w:pict>
                </mc:Fallback>
              </mc:AlternateContent>
            </w:r>
            <w:r w:rsidR="006946CD">
              <w:rPr>
                <w:b/>
                <w:bCs/>
                <w:lang w:val="en-US"/>
              </w:rPr>
              <w:t xml:space="preserve">VỤ VẬN TẢI VÀ </w:t>
            </w:r>
            <w:bookmarkStart w:id="0" w:name="_GoBack"/>
            <w:bookmarkEnd w:id="0"/>
            <w:r w:rsidR="00CB2AA4" w:rsidRPr="00437B0D">
              <w:rPr>
                <w:b/>
                <w:bCs/>
                <w:lang w:val="en-US"/>
              </w:rPr>
              <w:t>ATGT</w:t>
            </w:r>
          </w:p>
        </w:tc>
        <w:tc>
          <w:tcPr>
            <w:tcW w:w="6380" w:type="dxa"/>
          </w:tcPr>
          <w:p w:rsidR="00665F98" w:rsidRPr="00437B0D" w:rsidRDefault="00665F98" w:rsidP="002838E4">
            <w:pPr>
              <w:jc w:val="center"/>
              <w:rPr>
                <w:b/>
                <w:bCs/>
              </w:rPr>
            </w:pPr>
            <w:r w:rsidRPr="00437B0D">
              <w:rPr>
                <w:b/>
                <w:bCs/>
              </w:rPr>
              <w:t>CỘNG HOÀ XÃ HỘI CHỦ NGHĨA VIỆT NAM</w:t>
            </w:r>
          </w:p>
          <w:p w:rsidR="00665F98" w:rsidRPr="00437B0D" w:rsidRDefault="00665F98" w:rsidP="002838E4">
            <w:pPr>
              <w:jc w:val="center"/>
              <w:rPr>
                <w:b/>
                <w:bCs/>
              </w:rPr>
            </w:pPr>
            <w:r w:rsidRPr="00437B0D">
              <w:rPr>
                <w:b/>
                <w:bCs/>
              </w:rPr>
              <w:t>Độc lập - Tự do - Hạnh phúc</w:t>
            </w:r>
          </w:p>
          <w:p w:rsidR="00665F98" w:rsidRPr="00437B0D" w:rsidRDefault="00BC494B" w:rsidP="002838E4">
            <w:pPr>
              <w:jc w:val="center"/>
              <w:rPr>
                <w:b/>
                <w:bCs/>
              </w:rPr>
            </w:pPr>
            <w:r w:rsidRPr="00437B0D">
              <w:rPr>
                <w:b/>
                <w:bCs/>
                <w:noProof/>
                <w:lang w:val="en-US"/>
              </w:rPr>
              <mc:AlternateContent>
                <mc:Choice Requires="wps">
                  <w:drawing>
                    <wp:anchor distT="0" distB="0" distL="114300" distR="114300" simplePos="0" relativeHeight="251655680" behindDoc="0" locked="0" layoutInCell="1" allowOverlap="1" wp14:anchorId="4C3843CA" wp14:editId="258D72C7">
                      <wp:simplePos x="0" y="0"/>
                      <wp:positionH relativeFrom="column">
                        <wp:posOffset>866775</wp:posOffset>
                      </wp:positionH>
                      <wp:positionV relativeFrom="paragraph">
                        <wp:posOffset>86360</wp:posOffset>
                      </wp:positionV>
                      <wp:extent cx="2185035" cy="0"/>
                      <wp:effectExtent l="0" t="0" r="0" b="0"/>
                      <wp:wrapNone/>
                      <wp:docPr id="1486482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748CF6"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6.8pt" to="240.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">
                      <o:lock v:ext="edit" shapetype="f"/>
                    </v:line>
                  </w:pict>
                </mc:Fallback>
              </mc:AlternateContent>
            </w:r>
          </w:p>
        </w:tc>
      </w:tr>
      <w:tr w:rsidR="00F80658" w:rsidRPr="00437B0D" w:rsidTr="002838E4">
        <w:tc>
          <w:tcPr>
            <w:tcW w:w="4022" w:type="dxa"/>
          </w:tcPr>
          <w:p w:rsidR="00665F98" w:rsidRPr="00437B0D" w:rsidRDefault="00665F98" w:rsidP="00DE26CA">
            <w:pPr>
              <w:jc w:val="center"/>
              <w:rPr>
                <w:bCs/>
              </w:rPr>
            </w:pPr>
            <w:r w:rsidRPr="00437B0D">
              <w:rPr>
                <w:bCs/>
              </w:rPr>
              <w:t xml:space="preserve">Số: </w:t>
            </w:r>
            <w:r w:rsidR="008333EC" w:rsidRPr="00437B0D">
              <w:rPr>
                <w:bCs/>
                <w:lang w:val="en-US"/>
              </w:rPr>
              <w:t xml:space="preserve"> </w:t>
            </w:r>
            <w:r w:rsidR="00DE26CA" w:rsidRPr="00437B0D">
              <w:rPr>
                <w:bCs/>
                <w:lang w:val="en-US"/>
              </w:rPr>
              <w:t xml:space="preserve">    </w:t>
            </w:r>
            <w:r w:rsidRPr="00437B0D">
              <w:rPr>
                <w:bCs/>
              </w:rPr>
              <w:t>/TTr-</w:t>
            </w:r>
            <w:r w:rsidR="00945A9C" w:rsidRPr="00437B0D">
              <w:rPr>
                <w:bCs/>
                <w:lang w:val="en-US"/>
              </w:rPr>
              <w:t>VT</w:t>
            </w:r>
            <w:r w:rsidR="00CB2AA4" w:rsidRPr="00437B0D">
              <w:rPr>
                <w:bCs/>
                <w:lang w:val="en-US"/>
              </w:rPr>
              <w:t>&amp;ATGT</w:t>
            </w:r>
          </w:p>
        </w:tc>
        <w:tc>
          <w:tcPr>
            <w:tcW w:w="6380" w:type="dxa"/>
          </w:tcPr>
          <w:p w:rsidR="00665F98" w:rsidRPr="00437B0D" w:rsidRDefault="00665F98" w:rsidP="00DE26CA">
            <w:pPr>
              <w:jc w:val="center"/>
              <w:rPr>
                <w:bCs/>
                <w:i/>
                <w:lang w:val="en-US"/>
              </w:rPr>
            </w:pPr>
            <w:r w:rsidRPr="00437B0D">
              <w:rPr>
                <w:bCs/>
                <w:i/>
              </w:rPr>
              <w:t>Hà Nội, ngày</w:t>
            </w:r>
            <w:r w:rsidR="00DE26CA" w:rsidRPr="00437B0D">
              <w:rPr>
                <w:bCs/>
                <w:i/>
                <w:lang w:val="en-US"/>
              </w:rPr>
              <w:t xml:space="preserve">    </w:t>
            </w:r>
            <w:r w:rsidR="0036072A" w:rsidRPr="00437B0D">
              <w:rPr>
                <w:bCs/>
                <w:i/>
                <w:lang w:val="en-US"/>
              </w:rPr>
              <w:t xml:space="preserve"> </w:t>
            </w:r>
            <w:r w:rsidRPr="00437B0D">
              <w:rPr>
                <w:bCs/>
                <w:i/>
              </w:rPr>
              <w:t>tháng</w:t>
            </w:r>
            <w:r w:rsidR="00DE26CA" w:rsidRPr="00437B0D">
              <w:rPr>
                <w:bCs/>
                <w:i/>
                <w:lang w:val="en-US"/>
              </w:rPr>
              <w:t xml:space="preserve"> </w:t>
            </w:r>
            <w:r w:rsidR="009274BC" w:rsidRPr="00437B0D">
              <w:rPr>
                <w:bCs/>
                <w:i/>
                <w:lang w:val="en-US"/>
              </w:rPr>
              <w:t>03</w:t>
            </w:r>
            <w:r w:rsidRPr="00437B0D">
              <w:rPr>
                <w:bCs/>
                <w:i/>
              </w:rPr>
              <w:t xml:space="preserve"> năm 202</w:t>
            </w:r>
            <w:r w:rsidR="00C620DD" w:rsidRPr="00437B0D">
              <w:rPr>
                <w:bCs/>
                <w:i/>
              </w:rPr>
              <w:t>5</w:t>
            </w:r>
          </w:p>
        </w:tc>
      </w:tr>
    </w:tbl>
    <w:p w:rsidR="00665F98" w:rsidRPr="00437B0D" w:rsidRDefault="00665F98" w:rsidP="00665F98">
      <w:pPr>
        <w:jc w:val="both"/>
        <w:rPr>
          <w:b/>
          <w:bCs/>
          <w:i/>
          <w:sz w:val="2"/>
        </w:rPr>
      </w:pPr>
    </w:p>
    <w:p w:rsidR="00665F98" w:rsidRPr="00437B0D" w:rsidRDefault="00665F98" w:rsidP="00665F98">
      <w:pPr>
        <w:rPr>
          <w:bCs/>
          <w:i/>
          <w:lang w:val="en-US"/>
        </w:rPr>
      </w:pPr>
      <w:r w:rsidRPr="00437B0D">
        <w:rPr>
          <w:bCs/>
          <w:i/>
        </w:rPr>
        <w:t xml:space="preserve">    </w:t>
      </w:r>
    </w:p>
    <w:p w:rsidR="0036072A" w:rsidRPr="00437B0D" w:rsidRDefault="00DE26CA" w:rsidP="00F91F10">
      <w:pPr>
        <w:rPr>
          <w:b/>
          <w:bCs/>
          <w:color w:val="FF0000"/>
          <w:lang w:val="en-US"/>
        </w:rPr>
      </w:pPr>
      <w:r w:rsidRPr="00437B0D">
        <w:rPr>
          <w:bCs/>
          <w:i/>
          <w:color w:val="FF0000"/>
          <w:lang w:val="en-US"/>
        </w:rPr>
        <w:t>Dự Thảo</w:t>
      </w:r>
      <w:r w:rsidR="00590531" w:rsidRPr="00437B0D">
        <w:rPr>
          <w:bCs/>
          <w:i/>
          <w:color w:val="FF0000"/>
          <w:lang w:val="en-US"/>
        </w:rPr>
        <w:t xml:space="preserve"> </w:t>
      </w:r>
    </w:p>
    <w:p w:rsidR="00CE38BA" w:rsidRPr="00437B0D" w:rsidRDefault="00CE38BA" w:rsidP="00DE26CA">
      <w:pPr>
        <w:widowControl w:val="0"/>
        <w:autoSpaceDE w:val="0"/>
        <w:autoSpaceDN w:val="0"/>
        <w:spacing w:before="1"/>
        <w:jc w:val="center"/>
        <w:outlineLvl w:val="0"/>
        <w:rPr>
          <w:b/>
          <w:bCs/>
          <w:lang w:val="vi"/>
        </w:rPr>
      </w:pPr>
      <w:r w:rsidRPr="00437B0D">
        <w:rPr>
          <w:b/>
          <w:bCs/>
          <w:lang w:val="vi"/>
        </w:rPr>
        <w:t xml:space="preserve">TỜ </w:t>
      </w:r>
      <w:r w:rsidRPr="00437B0D">
        <w:rPr>
          <w:b/>
          <w:bCs/>
          <w:spacing w:val="-2"/>
          <w:lang w:val="vi"/>
        </w:rPr>
        <w:t>TRÌNH</w:t>
      </w:r>
    </w:p>
    <w:p w:rsidR="00CE38BA" w:rsidRPr="00437B0D" w:rsidRDefault="00CC3501" w:rsidP="00DE26CA">
      <w:pPr>
        <w:widowControl w:val="0"/>
        <w:shd w:val="clear" w:color="auto" w:fill="FFFFFF"/>
        <w:autoSpaceDE w:val="0"/>
        <w:autoSpaceDN w:val="0"/>
        <w:spacing w:line="234" w:lineRule="atLeast"/>
        <w:ind w:firstLine="567"/>
        <w:jc w:val="center"/>
        <w:rPr>
          <w:b/>
          <w:bCs/>
        </w:rPr>
      </w:pPr>
      <w:r w:rsidRPr="00437B0D">
        <w:rPr>
          <w:b/>
          <w:bCs/>
          <w:lang w:val="en-US"/>
        </w:rPr>
        <w:t>Thông tư Quy định đặc điểm kinh tế - kỹ thuật của dịch vụ vận tải hành khách tuyến cố định bằng đường bộ</w:t>
      </w:r>
    </w:p>
    <w:p w:rsidR="006C6611" w:rsidRPr="00437B0D" w:rsidRDefault="00BC494B" w:rsidP="00DE26CA">
      <w:pPr>
        <w:spacing w:before="120" w:after="120"/>
        <w:jc w:val="center"/>
        <w:rPr>
          <w:spacing w:val="2"/>
        </w:rPr>
      </w:pPr>
      <w:r w:rsidRPr="00437B0D">
        <w:rPr>
          <w:noProof/>
          <w:lang w:val="en-US"/>
        </w:rPr>
        <mc:AlternateContent>
          <mc:Choice Requires="wps">
            <w:drawing>
              <wp:anchor distT="0" distB="0" distL="114300" distR="114300" simplePos="0" relativeHeight="251657728" behindDoc="0" locked="0" layoutInCell="1" allowOverlap="1" wp14:anchorId="38055DA2" wp14:editId="40E5E485">
                <wp:simplePos x="0" y="0"/>
                <wp:positionH relativeFrom="column">
                  <wp:posOffset>2498725</wp:posOffset>
                </wp:positionH>
                <wp:positionV relativeFrom="paragraph">
                  <wp:posOffset>116205</wp:posOffset>
                </wp:positionV>
                <wp:extent cx="1069340" cy="0"/>
                <wp:effectExtent l="0" t="0" r="0" b="0"/>
                <wp:wrapNone/>
                <wp:docPr id="17764804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D204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5pt,9.15pt" to="280.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">
                <o:lock v:ext="edit" shapetype="f"/>
              </v:line>
            </w:pict>
          </mc:Fallback>
        </mc:AlternateContent>
      </w:r>
    </w:p>
    <w:p w:rsidR="00665F98" w:rsidRPr="00437B0D" w:rsidRDefault="00665F98" w:rsidP="00DE26CA">
      <w:pPr>
        <w:spacing w:before="120" w:after="120"/>
        <w:jc w:val="center"/>
        <w:rPr>
          <w:spacing w:val="2"/>
          <w:lang w:val="en-US"/>
        </w:rPr>
      </w:pPr>
      <w:r w:rsidRPr="00437B0D">
        <w:rPr>
          <w:spacing w:val="2"/>
        </w:rPr>
        <w:t xml:space="preserve">Kính </w:t>
      </w:r>
      <w:r w:rsidR="008D0DE8" w:rsidRPr="00437B0D">
        <w:rPr>
          <w:spacing w:val="2"/>
        </w:rPr>
        <w:t>trình</w:t>
      </w:r>
      <w:r w:rsidRPr="00437B0D">
        <w:rPr>
          <w:spacing w:val="2"/>
        </w:rPr>
        <w:t xml:space="preserve">: </w:t>
      </w:r>
      <w:r w:rsidRPr="00437B0D">
        <w:rPr>
          <w:spacing w:val="2"/>
          <w:lang w:val="en-US"/>
        </w:rPr>
        <w:t xml:space="preserve">Bộ </w:t>
      </w:r>
      <w:r w:rsidR="00493FDF" w:rsidRPr="00437B0D">
        <w:rPr>
          <w:spacing w:val="2"/>
          <w:lang w:val="en-US"/>
        </w:rPr>
        <w:t>trưởng</w:t>
      </w:r>
      <w:r w:rsidR="00493FDF" w:rsidRPr="00437B0D">
        <w:rPr>
          <w:spacing w:val="2"/>
        </w:rPr>
        <w:t xml:space="preserve"> Bộ </w:t>
      </w:r>
      <w:r w:rsidR="00CB2AA4" w:rsidRPr="00437B0D">
        <w:rPr>
          <w:spacing w:val="2"/>
          <w:lang w:val="en-US"/>
        </w:rPr>
        <w:t>Xây dựng</w:t>
      </w:r>
    </w:p>
    <w:p w:rsidR="00665F98" w:rsidRPr="00437B0D" w:rsidRDefault="00665F98" w:rsidP="00DE26CA">
      <w:pPr>
        <w:spacing w:before="120" w:after="120" w:line="300" w:lineRule="exact"/>
        <w:jc w:val="center"/>
        <w:rPr>
          <w:spacing w:val="2"/>
          <w:sz w:val="18"/>
          <w:lang w:val="en-US"/>
        </w:rPr>
      </w:pPr>
    </w:p>
    <w:p w:rsidR="00CE38BA" w:rsidRPr="00437B0D" w:rsidRDefault="00CC3501" w:rsidP="00FB22FA">
      <w:pPr>
        <w:widowControl w:val="0"/>
        <w:autoSpaceDE w:val="0"/>
        <w:autoSpaceDN w:val="0"/>
        <w:spacing w:before="120" w:after="120"/>
        <w:ind w:firstLine="567"/>
        <w:jc w:val="both"/>
        <w:rPr>
          <w:lang w:val="en-US"/>
        </w:rPr>
      </w:pPr>
      <w:r w:rsidRPr="00437B0D">
        <w:rPr>
          <w:lang w:val="en-US"/>
        </w:rPr>
        <w:t>Thực hiện Luật Giá, Nghị định số 85/2024/NĐ-CP quy định chi tiết một số điều c</w:t>
      </w:r>
      <w:r w:rsidR="00666563" w:rsidRPr="00437B0D">
        <w:rPr>
          <w:lang w:val="en-US"/>
        </w:rPr>
        <w:t>ủa Luật Giá; Quyết định số 1711</w:t>
      </w:r>
      <w:r w:rsidRPr="00437B0D">
        <w:rPr>
          <w:lang w:val="en-US"/>
        </w:rPr>
        <w:t xml:space="preserve">/QĐ-BGTVT ngày 30 tháng 12 năm 2024 của Bộ trưởng Bộ Giao thông vận tải </w:t>
      </w:r>
      <w:r w:rsidR="00CB2AA4" w:rsidRPr="00437B0D">
        <w:rPr>
          <w:lang w:val="en-US"/>
        </w:rPr>
        <w:t xml:space="preserve">(nay là Bộ Xây dựng) </w:t>
      </w:r>
      <w:r w:rsidRPr="00437B0D">
        <w:rPr>
          <w:lang w:val="en-US"/>
        </w:rPr>
        <w:t>ban hành Chương trình xây dựng văn bản quy phạm pháp luật năm 2025 của Bộ Giao thông vận tải; Thông tư số 26/2022/TT-BGTVT ngày 20/10/2022 của Bộ trưởng Bộ Giao thông vận tải quy định về ban hành văn bản quy phạm pháp luật của Bộ Giao thông vận tải</w:t>
      </w:r>
      <w:r w:rsidR="00C620DD" w:rsidRPr="00437B0D">
        <w:rPr>
          <w:lang w:val="en-US"/>
        </w:rPr>
        <w:t xml:space="preserve">; </w:t>
      </w:r>
      <w:r w:rsidR="00CE38BA" w:rsidRPr="00437B0D">
        <w:t>trong đó giao Vụ Vận tải</w:t>
      </w:r>
      <w:r w:rsidR="00CB2AA4" w:rsidRPr="00437B0D">
        <w:rPr>
          <w:lang w:val="en-US"/>
        </w:rPr>
        <w:t xml:space="preserve"> (nay là Vụ Vận tải và An toàn giao thông</w:t>
      </w:r>
      <w:r w:rsidR="00666563" w:rsidRPr="00437B0D">
        <w:rPr>
          <w:lang w:val="en-US"/>
        </w:rPr>
        <w:t>)</w:t>
      </w:r>
      <w:r w:rsidR="00CE38BA" w:rsidRPr="00437B0D">
        <w:t xml:space="preserve"> là cơ quan chủ trì trình, </w:t>
      </w:r>
      <w:r w:rsidR="00CE38BA" w:rsidRPr="00437B0D">
        <w:rPr>
          <w:lang w:val="vi"/>
        </w:rPr>
        <w:t>Cục Đường bộ Việt Nam</w:t>
      </w:r>
      <w:r w:rsidR="00CE38BA" w:rsidRPr="00437B0D">
        <w:t xml:space="preserve"> là cơ quan chủ trì soạn thảo </w:t>
      </w:r>
      <w:r w:rsidR="00C620DD" w:rsidRPr="00437B0D">
        <w:rPr>
          <w:bCs/>
          <w:lang w:val="en-US"/>
        </w:rPr>
        <w:t>Thông tư Quy định đặc điểm kinh tế - kỹ thuật của dịch vụ vận tải hành khách tuyến cố định bằng đường bộ</w:t>
      </w:r>
      <w:r w:rsidR="00CE38BA" w:rsidRPr="00437B0D">
        <w:rPr>
          <w:lang w:val="vi"/>
        </w:rPr>
        <w:t>. Vụ</w:t>
      </w:r>
      <w:r w:rsidR="00CE38BA" w:rsidRPr="00437B0D">
        <w:t xml:space="preserve"> Vận tải</w:t>
      </w:r>
      <w:r w:rsidR="00666563" w:rsidRPr="00437B0D">
        <w:rPr>
          <w:lang w:val="en-US"/>
        </w:rPr>
        <w:t xml:space="preserve"> và An toàn giao thông (Vụ VT&amp;ATGT)</w:t>
      </w:r>
      <w:r w:rsidR="00CE38BA" w:rsidRPr="00437B0D">
        <w:t xml:space="preserve"> đã phối hợp với </w:t>
      </w:r>
      <w:r w:rsidR="00CE38BA" w:rsidRPr="00437B0D">
        <w:rPr>
          <w:lang w:val="vi"/>
        </w:rPr>
        <w:t xml:space="preserve">Cục Đường bộ Việt Nam và các cơ quan liên quan xây dựng </w:t>
      </w:r>
      <w:r w:rsidR="00CE38BA" w:rsidRPr="00437B0D">
        <w:t>d</w:t>
      </w:r>
      <w:r w:rsidR="00CE38BA" w:rsidRPr="00437B0D">
        <w:rPr>
          <w:lang w:val="vi"/>
        </w:rPr>
        <w:t xml:space="preserve">ự thảo </w:t>
      </w:r>
      <w:r w:rsidR="007853BD" w:rsidRPr="00437B0D">
        <w:rPr>
          <w:bCs/>
          <w:lang w:val="en-US"/>
        </w:rPr>
        <w:t>Thông tư Quy định đặc điểm kinh tế - kỹ thuật của dịch vụ vận tải hành khách tuyến cố định bằng đường bộ</w:t>
      </w:r>
      <w:r w:rsidR="007853BD" w:rsidRPr="00437B0D">
        <w:rPr>
          <w:b/>
          <w:bCs/>
          <w:lang w:val="en-US"/>
        </w:rPr>
        <w:t xml:space="preserve"> </w:t>
      </w:r>
      <w:r w:rsidR="00CE38BA" w:rsidRPr="00437B0D">
        <w:rPr>
          <w:lang w:val="vi"/>
        </w:rPr>
        <w:t>(sau đây gọi là Dự thảo Thông tư).</w:t>
      </w:r>
      <w:r w:rsidR="00B06F7B" w:rsidRPr="00437B0D">
        <w:rPr>
          <w:lang w:val="en-US"/>
        </w:rPr>
        <w:t xml:space="preserve"> </w:t>
      </w:r>
      <w:r w:rsidR="00CE38BA" w:rsidRPr="00437B0D">
        <w:rPr>
          <w:lang w:val="vi"/>
        </w:rPr>
        <w:t>Vụ</w:t>
      </w:r>
      <w:r w:rsidR="00CE38BA" w:rsidRPr="00437B0D">
        <w:t xml:space="preserve"> </w:t>
      </w:r>
      <w:r w:rsidR="00BF1610" w:rsidRPr="00437B0D">
        <w:rPr>
          <w:lang w:val="en-US"/>
        </w:rPr>
        <w:t>VT&amp;ATGT</w:t>
      </w:r>
      <w:r w:rsidR="00CE38BA" w:rsidRPr="00437B0D">
        <w:rPr>
          <w:lang w:val="vi"/>
        </w:rPr>
        <w:t xml:space="preserve"> kính trình Bộ trưởng</w:t>
      </w:r>
      <w:r w:rsidR="00CE38BA" w:rsidRPr="00437B0D">
        <w:t xml:space="preserve"> Bộ </w:t>
      </w:r>
      <w:r w:rsidR="00BF1610" w:rsidRPr="00437B0D">
        <w:rPr>
          <w:lang w:val="en-US"/>
        </w:rPr>
        <w:t>Xây dựng</w:t>
      </w:r>
      <w:r w:rsidR="00CE38BA" w:rsidRPr="00437B0D">
        <w:rPr>
          <w:lang w:val="vi"/>
        </w:rPr>
        <w:t xml:space="preserve"> </w:t>
      </w:r>
      <w:r w:rsidR="00B06F7B" w:rsidRPr="00437B0D">
        <w:rPr>
          <w:lang w:val="en-US"/>
        </w:rPr>
        <w:t xml:space="preserve">Hồ sơ </w:t>
      </w:r>
      <w:r w:rsidR="00CE38BA" w:rsidRPr="00437B0D">
        <w:rPr>
          <w:lang w:val="vi"/>
        </w:rPr>
        <w:t>Dự thảo Thông tư với nội dung chính như sau</w:t>
      </w:r>
      <w:r w:rsidR="00B06F7B" w:rsidRPr="00437B0D">
        <w:rPr>
          <w:lang w:val="en-US"/>
        </w:rPr>
        <w:t>:</w:t>
      </w:r>
    </w:p>
    <w:p w:rsidR="00CE38BA" w:rsidRPr="00437B0D" w:rsidRDefault="00CE38BA" w:rsidP="00FB22FA">
      <w:pPr>
        <w:widowControl w:val="0"/>
        <w:autoSpaceDE w:val="0"/>
        <w:autoSpaceDN w:val="0"/>
        <w:spacing w:before="120" w:after="120"/>
        <w:ind w:firstLine="567"/>
        <w:jc w:val="both"/>
        <w:rPr>
          <w:b/>
          <w:bCs/>
          <w:spacing w:val="-5"/>
        </w:rPr>
      </w:pPr>
      <w:r w:rsidRPr="00437B0D">
        <w:rPr>
          <w:b/>
          <w:bCs/>
        </w:rPr>
        <w:t xml:space="preserve">I. </w:t>
      </w:r>
      <w:r w:rsidRPr="00437B0D">
        <w:rPr>
          <w:b/>
          <w:bCs/>
          <w:lang w:val="vi"/>
        </w:rPr>
        <w:t>SỰ</w:t>
      </w:r>
      <w:r w:rsidRPr="00437B0D">
        <w:rPr>
          <w:b/>
          <w:bCs/>
          <w:spacing w:val="6"/>
          <w:lang w:val="vi"/>
        </w:rPr>
        <w:t xml:space="preserve"> </w:t>
      </w:r>
      <w:r w:rsidRPr="00437B0D">
        <w:rPr>
          <w:b/>
          <w:bCs/>
          <w:lang w:val="vi"/>
        </w:rPr>
        <w:t>CẦN</w:t>
      </w:r>
      <w:r w:rsidRPr="00437B0D">
        <w:rPr>
          <w:b/>
          <w:bCs/>
          <w:spacing w:val="6"/>
          <w:lang w:val="vi"/>
        </w:rPr>
        <w:t xml:space="preserve"> </w:t>
      </w:r>
      <w:r w:rsidRPr="00437B0D">
        <w:rPr>
          <w:b/>
          <w:bCs/>
          <w:lang w:val="vi"/>
        </w:rPr>
        <w:t>THIẾT</w:t>
      </w:r>
      <w:r w:rsidRPr="00437B0D">
        <w:rPr>
          <w:b/>
          <w:bCs/>
          <w:spacing w:val="6"/>
          <w:lang w:val="vi"/>
        </w:rPr>
        <w:t xml:space="preserve"> </w:t>
      </w:r>
      <w:r w:rsidRPr="00437B0D">
        <w:rPr>
          <w:b/>
          <w:bCs/>
          <w:lang w:val="vi"/>
        </w:rPr>
        <w:t>BAN</w:t>
      </w:r>
      <w:r w:rsidRPr="00437B0D">
        <w:rPr>
          <w:b/>
          <w:bCs/>
          <w:spacing w:val="6"/>
          <w:lang w:val="vi"/>
        </w:rPr>
        <w:t xml:space="preserve"> </w:t>
      </w:r>
      <w:r w:rsidRPr="00437B0D">
        <w:rPr>
          <w:b/>
          <w:bCs/>
          <w:lang w:val="vi"/>
        </w:rPr>
        <w:t>HÀNH</w:t>
      </w:r>
      <w:r w:rsidRPr="00437B0D">
        <w:rPr>
          <w:b/>
          <w:bCs/>
          <w:spacing w:val="6"/>
          <w:lang w:val="vi"/>
        </w:rPr>
        <w:t xml:space="preserve"> </w:t>
      </w:r>
      <w:r w:rsidRPr="00437B0D">
        <w:rPr>
          <w:b/>
          <w:bCs/>
          <w:lang w:val="vi"/>
        </w:rPr>
        <w:t>THÔNG</w:t>
      </w:r>
      <w:r w:rsidRPr="00437B0D">
        <w:rPr>
          <w:b/>
          <w:bCs/>
          <w:spacing w:val="10"/>
          <w:lang w:val="vi"/>
        </w:rPr>
        <w:t xml:space="preserve"> </w:t>
      </w:r>
      <w:r w:rsidRPr="00437B0D">
        <w:rPr>
          <w:b/>
          <w:bCs/>
          <w:spacing w:val="-5"/>
          <w:lang w:val="vi"/>
        </w:rPr>
        <w:t>T</w:t>
      </w:r>
      <w:r w:rsidRPr="00437B0D">
        <w:rPr>
          <w:b/>
          <w:bCs/>
          <w:spacing w:val="-5"/>
        </w:rPr>
        <w:t>Ư</w:t>
      </w:r>
    </w:p>
    <w:p w:rsidR="00CE38BA" w:rsidRPr="00437B0D" w:rsidRDefault="00CE38BA" w:rsidP="00FB22FA">
      <w:pPr>
        <w:widowControl w:val="0"/>
        <w:autoSpaceDE w:val="0"/>
        <w:autoSpaceDN w:val="0"/>
        <w:spacing w:before="120" w:after="120"/>
        <w:ind w:firstLine="567"/>
        <w:jc w:val="both"/>
        <w:rPr>
          <w:b/>
          <w:spacing w:val="2"/>
        </w:rPr>
      </w:pPr>
      <w:r w:rsidRPr="00437B0D">
        <w:rPr>
          <w:b/>
          <w:spacing w:val="2"/>
          <w:lang w:val="vi"/>
        </w:rPr>
        <w:t>1. Căn cứ chính tr</w:t>
      </w:r>
      <w:r w:rsidRPr="00437B0D">
        <w:rPr>
          <w:b/>
          <w:spacing w:val="2"/>
        </w:rPr>
        <w:t>ị</w:t>
      </w:r>
    </w:p>
    <w:p w:rsidR="00CE38BA" w:rsidRPr="00437B0D" w:rsidRDefault="00CE38BA" w:rsidP="00FB22FA">
      <w:pPr>
        <w:widowControl w:val="0"/>
        <w:autoSpaceDE w:val="0"/>
        <w:autoSpaceDN w:val="0"/>
        <w:spacing w:before="120" w:after="120"/>
        <w:ind w:firstLine="567"/>
        <w:jc w:val="both"/>
        <w:rPr>
          <w:bCs/>
          <w:spacing w:val="2"/>
        </w:rPr>
      </w:pPr>
      <w:r w:rsidRPr="00437B0D">
        <w:rPr>
          <w:bCs/>
          <w:spacing w:val="2"/>
          <w:lang w:val="vi"/>
        </w:rPr>
        <w:t xml:space="preserve">Thực hiện Chiến lược phát triển kinh tế - xã hội 10 năm 2021-2030 trong Văn kiện Đại hội Đại biểu toàn quốc lần thứ XIII của Đảng; Kết luận số 45- KL/TW ngày 01/2/2019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 tại Mục 2.2 trong đó yêu cầu </w:t>
      </w:r>
      <w:r w:rsidRPr="00437B0D">
        <w:rPr>
          <w:bCs/>
          <w:i/>
          <w:iCs/>
          <w:spacing w:val="2"/>
          <w:lang w:val="vi"/>
        </w:rPr>
        <w:t>“Siết chặt công tác quản lý vận tải, gắn chặt chẽ trách nhiệm của chủ doanh nghiệp vận tải với người điều khiển phương tiện được chủ doanh nghiệp thuê”</w:t>
      </w:r>
      <w:r w:rsidRPr="00437B0D">
        <w:rPr>
          <w:bCs/>
          <w:spacing w:val="2"/>
          <w:lang w:val="vi"/>
        </w:rPr>
        <w:t>; Chỉ thị số 23-CT/TW ngày 25/5/2023 của Ban bí thư về tăng cường sự lãnh đạo của Đảng đối với công tác bảo đảm trật tự, an toàn giao thông trong tình hình mới và các chủ trương, chính sách của Đảng trong công tác bảo đảm trật tự an toàn giao thông, quản lý hoạt động vận tải phục vụ nhu cầu của người dân và phát triển kinh tế xã hội của đất nước</w:t>
      </w:r>
      <w:r w:rsidRPr="00437B0D">
        <w:rPr>
          <w:bCs/>
          <w:spacing w:val="2"/>
        </w:rPr>
        <w:t>.</w:t>
      </w:r>
    </w:p>
    <w:p w:rsidR="00CE38BA" w:rsidRPr="00437B0D" w:rsidRDefault="00CE38BA" w:rsidP="00FB22FA">
      <w:pPr>
        <w:widowControl w:val="0"/>
        <w:autoSpaceDE w:val="0"/>
        <w:autoSpaceDN w:val="0"/>
        <w:spacing w:before="120" w:after="120"/>
        <w:ind w:firstLine="567"/>
        <w:jc w:val="both"/>
        <w:rPr>
          <w:bCs/>
          <w:spacing w:val="2"/>
        </w:rPr>
      </w:pPr>
      <w:r w:rsidRPr="00437B0D">
        <w:rPr>
          <w:bCs/>
          <w:spacing w:val="2"/>
          <w:lang w:val="vi"/>
        </w:rPr>
        <w:t xml:space="preserve">Quy định số 178-QĐ/TW ngày 27/6/2024 của Bộ Chính trị về kiểm soát </w:t>
      </w:r>
      <w:r w:rsidRPr="00437B0D">
        <w:rPr>
          <w:bCs/>
          <w:spacing w:val="2"/>
          <w:lang w:val="vi"/>
        </w:rPr>
        <w:lastRenderedPageBreak/>
        <w:t>quyền lực, phòng, chống tham nhũng tiêu cực trong công tác xây dựng pháp luật</w:t>
      </w:r>
      <w:r w:rsidRPr="00437B0D">
        <w:rPr>
          <w:bCs/>
          <w:spacing w:val="2"/>
        </w:rPr>
        <w:t>.</w:t>
      </w:r>
    </w:p>
    <w:p w:rsidR="00CE38BA" w:rsidRPr="00437B0D" w:rsidRDefault="00CE38BA" w:rsidP="00FB22FA">
      <w:pPr>
        <w:widowControl w:val="0"/>
        <w:autoSpaceDE w:val="0"/>
        <w:autoSpaceDN w:val="0"/>
        <w:spacing w:before="120" w:after="120"/>
        <w:ind w:firstLine="567"/>
        <w:jc w:val="both"/>
        <w:rPr>
          <w:bCs/>
          <w:spacing w:val="2"/>
        </w:rPr>
      </w:pPr>
      <w:r w:rsidRPr="00437B0D">
        <w:rPr>
          <w:bCs/>
          <w:spacing w:val="2"/>
          <w:lang w:val="vi"/>
        </w:rPr>
        <w:t>Nghị quyết số 134/2020/QH14 ngày 17/11/2020 trong đó có nhiệm vụ Chính phủ ban hành sớm ban hành Chiến lược quốc gia về bảo đảm trật tự, an toàn giao thông đường bộ đến năm 2030, tầm nhìn 2050. Thực hiện nhiệm vụ Quốc hội giao Thủ tướng Chính phủ đã ban hành Quyết định số 2060/QĐ-TTg về phê duyệt Chiến lược quốc gia bảo đảm trật tự, an toàn giao thông đường bộ giai đoạn 2021 - 2030 và tầm nhìn đến năm 2045</w:t>
      </w:r>
      <w:r w:rsidRPr="00437B0D">
        <w:rPr>
          <w:bCs/>
          <w:spacing w:val="2"/>
        </w:rPr>
        <w:t>.</w:t>
      </w:r>
    </w:p>
    <w:p w:rsidR="00CE38BA" w:rsidRPr="00437B0D" w:rsidRDefault="00CE38BA" w:rsidP="00FB22FA">
      <w:pPr>
        <w:widowControl w:val="0"/>
        <w:autoSpaceDE w:val="0"/>
        <w:autoSpaceDN w:val="0"/>
        <w:spacing w:before="120" w:after="120"/>
        <w:ind w:firstLine="567"/>
        <w:jc w:val="both"/>
        <w:rPr>
          <w:b/>
          <w:spacing w:val="2"/>
        </w:rPr>
      </w:pPr>
      <w:r w:rsidRPr="00437B0D">
        <w:rPr>
          <w:bCs/>
          <w:spacing w:val="2"/>
          <w:lang w:val="vi"/>
        </w:rPr>
        <w:t>Nghị quyết số 110/2023/QH15 ngày 29/11/2023 về kịp thời ngăn chặn các hành vi tham nhũng, tiêu cựu, lợi ích nhóm, lợi ích cục bộ trong công tác xây dựng và tổ chức thi hành pháp luật.</w:t>
      </w:r>
    </w:p>
    <w:p w:rsidR="00CE38BA" w:rsidRPr="00437B0D" w:rsidRDefault="00CE38BA" w:rsidP="00FB22FA">
      <w:pPr>
        <w:widowControl w:val="0"/>
        <w:autoSpaceDE w:val="0"/>
        <w:autoSpaceDN w:val="0"/>
        <w:spacing w:before="120" w:after="120"/>
        <w:ind w:firstLine="567"/>
        <w:jc w:val="both"/>
        <w:rPr>
          <w:b/>
        </w:rPr>
      </w:pPr>
      <w:r w:rsidRPr="00437B0D">
        <w:rPr>
          <w:b/>
          <w:spacing w:val="2"/>
          <w:lang w:val="vi"/>
        </w:rPr>
        <w:t>2.</w:t>
      </w:r>
      <w:r w:rsidRPr="00437B0D">
        <w:rPr>
          <w:bCs/>
          <w:spacing w:val="2"/>
          <w:lang w:val="vi"/>
        </w:rPr>
        <w:t xml:space="preserve"> </w:t>
      </w:r>
      <w:r w:rsidRPr="00437B0D">
        <w:rPr>
          <w:b/>
          <w:lang w:val="en-US"/>
        </w:rPr>
        <w:t>Căn cứ pháp l</w:t>
      </w:r>
      <w:r w:rsidRPr="00437B0D">
        <w:rPr>
          <w:b/>
        </w:rPr>
        <w:t xml:space="preserve">ý </w:t>
      </w:r>
    </w:p>
    <w:p w:rsidR="007853BD" w:rsidRPr="00437B0D" w:rsidRDefault="007853BD" w:rsidP="00FB22FA">
      <w:pPr>
        <w:widowControl w:val="0"/>
        <w:autoSpaceDE w:val="0"/>
        <w:autoSpaceDN w:val="0"/>
        <w:spacing w:before="120" w:after="120"/>
        <w:ind w:firstLine="567"/>
        <w:jc w:val="both"/>
        <w:rPr>
          <w:bCs/>
          <w:iCs/>
          <w:spacing w:val="2"/>
          <w:lang w:val="en-US"/>
        </w:rPr>
      </w:pPr>
      <w:r w:rsidRPr="00437B0D">
        <w:rPr>
          <w:bCs/>
          <w:spacing w:val="2"/>
          <w:lang w:val="en-US"/>
        </w:rPr>
        <w:t xml:space="preserve">- </w:t>
      </w:r>
      <w:r w:rsidRPr="00437B0D">
        <w:rPr>
          <w:bCs/>
          <w:spacing w:val="2"/>
        </w:rPr>
        <w:t>Luật Ban hành văn bản quy phạm pháp luật ngày 22 tháng 6 năm 2015;</w:t>
      </w:r>
      <w:r w:rsidRPr="00437B0D">
        <w:rPr>
          <w:bCs/>
          <w:spacing w:val="2"/>
          <w:lang w:val="en-US"/>
        </w:rPr>
        <w:t xml:space="preserve"> </w:t>
      </w:r>
      <w:r w:rsidRPr="00437B0D">
        <w:rPr>
          <w:bCs/>
          <w:spacing w:val="2"/>
        </w:rPr>
        <w:t>Luật sửa đổi, bổ sung một số điều của Luật Ban hành văn bản quy phạm pháp luật ngày 18 tháng 6 năm 2020</w:t>
      </w:r>
      <w:r w:rsidRPr="00437B0D">
        <w:rPr>
          <w:bCs/>
          <w:spacing w:val="2"/>
          <w:lang w:val="en-US"/>
        </w:rPr>
        <w:t>.</w:t>
      </w:r>
    </w:p>
    <w:p w:rsidR="00D71E7E" w:rsidRPr="00437B0D" w:rsidRDefault="007853BD" w:rsidP="00D71E7E">
      <w:pPr>
        <w:widowControl w:val="0"/>
        <w:autoSpaceDE w:val="0"/>
        <w:autoSpaceDN w:val="0"/>
        <w:spacing w:before="120" w:after="120"/>
        <w:ind w:firstLine="567"/>
        <w:jc w:val="both"/>
        <w:rPr>
          <w:bCs/>
          <w:iCs/>
          <w:spacing w:val="2"/>
          <w:lang w:val="en-US"/>
        </w:rPr>
      </w:pPr>
      <w:r w:rsidRPr="00437B0D">
        <w:rPr>
          <w:bCs/>
          <w:iCs/>
          <w:spacing w:val="2"/>
          <w:lang w:val="en-US"/>
        </w:rPr>
        <w:t xml:space="preserve">- </w:t>
      </w:r>
      <w:r w:rsidRPr="00437B0D">
        <w:rPr>
          <w:bCs/>
          <w:iCs/>
          <w:spacing w:val="2"/>
        </w:rPr>
        <w:t>Căn cứ Luật Giá ngày 19 tháng 6 năm 2023</w:t>
      </w:r>
      <w:r w:rsidRPr="00437B0D">
        <w:rPr>
          <w:bCs/>
          <w:iCs/>
          <w:spacing w:val="2"/>
          <w:lang w:val="en-US"/>
        </w:rPr>
        <w:t>.</w:t>
      </w:r>
    </w:p>
    <w:p w:rsidR="00D71E7E" w:rsidRPr="008B0B1F" w:rsidRDefault="00D71E7E" w:rsidP="00D71E7E">
      <w:pPr>
        <w:widowControl w:val="0"/>
        <w:autoSpaceDE w:val="0"/>
        <w:autoSpaceDN w:val="0"/>
        <w:spacing w:before="120" w:after="120"/>
        <w:ind w:firstLine="567"/>
        <w:jc w:val="both"/>
        <w:rPr>
          <w:iCs/>
        </w:rPr>
      </w:pPr>
      <w:r w:rsidRPr="008B0B1F">
        <w:rPr>
          <w:iCs/>
          <w:lang w:val="en-US"/>
        </w:rPr>
        <w:t xml:space="preserve">- </w:t>
      </w:r>
      <w:r w:rsidRPr="008B0B1F">
        <w:rPr>
          <w:iCs/>
        </w:rPr>
        <w:t>Căn cứ Luật Đường bộ ngày 27 tháng 6 năm 2024;</w:t>
      </w:r>
    </w:p>
    <w:p w:rsidR="00D71E7E" w:rsidRPr="008B0B1F" w:rsidRDefault="00D71E7E" w:rsidP="00D71E7E">
      <w:pPr>
        <w:widowControl w:val="0"/>
        <w:autoSpaceDE w:val="0"/>
        <w:autoSpaceDN w:val="0"/>
        <w:spacing w:before="120" w:after="120"/>
        <w:ind w:firstLine="567"/>
        <w:jc w:val="both"/>
        <w:rPr>
          <w:iCs/>
        </w:rPr>
      </w:pPr>
      <w:r w:rsidRPr="008B0B1F">
        <w:rPr>
          <w:iCs/>
          <w:lang w:val="en-US"/>
        </w:rPr>
        <w:t xml:space="preserve">- </w:t>
      </w:r>
      <w:r w:rsidRPr="008B0B1F">
        <w:rPr>
          <w:iCs/>
        </w:rPr>
        <w:t>Căn cứ Luật Trật tự, an toàn giao thông đường bộ ngày 27 tháng 6 năm 2024;</w:t>
      </w:r>
    </w:p>
    <w:p w:rsidR="00D71E7E" w:rsidRPr="008B0B1F" w:rsidRDefault="00D71E7E" w:rsidP="00D71E7E">
      <w:pPr>
        <w:widowControl w:val="0"/>
        <w:autoSpaceDE w:val="0"/>
        <w:autoSpaceDN w:val="0"/>
        <w:spacing w:before="120" w:after="120"/>
        <w:ind w:firstLine="567"/>
        <w:jc w:val="both"/>
        <w:rPr>
          <w:iCs/>
        </w:rPr>
      </w:pPr>
      <w:r w:rsidRPr="008B0B1F">
        <w:rPr>
          <w:iCs/>
          <w:lang w:val="en-US"/>
        </w:rPr>
        <w:t xml:space="preserve">- </w:t>
      </w:r>
      <w:r w:rsidRPr="008B0B1F">
        <w:rPr>
          <w:iCs/>
        </w:rPr>
        <w:t>Căn</w:t>
      </w:r>
      <w:r w:rsidRPr="008B0B1F">
        <w:rPr>
          <w:iCs/>
          <w:spacing w:val="50"/>
        </w:rPr>
        <w:t xml:space="preserve"> </w:t>
      </w:r>
      <w:r w:rsidRPr="008B0B1F">
        <w:rPr>
          <w:iCs/>
          <w:spacing w:val="1"/>
        </w:rPr>
        <w:t>c</w:t>
      </w:r>
      <w:r w:rsidRPr="008B0B1F">
        <w:rPr>
          <w:iCs/>
        </w:rPr>
        <w:t>ứ</w:t>
      </w:r>
      <w:r w:rsidRPr="008B0B1F">
        <w:rPr>
          <w:iCs/>
          <w:spacing w:val="51"/>
        </w:rPr>
        <w:t xml:space="preserve"> </w:t>
      </w:r>
      <w:r w:rsidRPr="008B0B1F">
        <w:rPr>
          <w:iCs/>
          <w:spacing w:val="-2"/>
        </w:rPr>
        <w:t>N</w:t>
      </w:r>
      <w:r w:rsidRPr="008B0B1F">
        <w:rPr>
          <w:iCs/>
        </w:rPr>
        <w:t>g</w:t>
      </w:r>
      <w:r w:rsidRPr="008B0B1F">
        <w:rPr>
          <w:iCs/>
          <w:spacing w:val="1"/>
        </w:rPr>
        <w:t>h</w:t>
      </w:r>
      <w:r w:rsidRPr="008B0B1F">
        <w:rPr>
          <w:iCs/>
        </w:rPr>
        <w:t>ị</w:t>
      </w:r>
      <w:r w:rsidRPr="008B0B1F">
        <w:rPr>
          <w:iCs/>
          <w:spacing w:val="49"/>
        </w:rPr>
        <w:t xml:space="preserve"> </w:t>
      </w:r>
      <w:r w:rsidRPr="008B0B1F">
        <w:rPr>
          <w:iCs/>
        </w:rPr>
        <w:t>định</w:t>
      </w:r>
      <w:r w:rsidRPr="008B0B1F">
        <w:rPr>
          <w:iCs/>
          <w:spacing w:val="48"/>
        </w:rPr>
        <w:t xml:space="preserve"> </w:t>
      </w:r>
      <w:r w:rsidRPr="008B0B1F">
        <w:rPr>
          <w:iCs/>
        </w:rPr>
        <w:t>số</w:t>
      </w:r>
      <w:r w:rsidRPr="008B0B1F">
        <w:rPr>
          <w:iCs/>
          <w:spacing w:val="51"/>
        </w:rPr>
        <w:t xml:space="preserve"> 33</w:t>
      </w:r>
      <w:r w:rsidRPr="008B0B1F">
        <w:rPr>
          <w:iCs/>
        </w:rPr>
        <w:t>/2</w:t>
      </w:r>
      <w:r w:rsidRPr="008B0B1F">
        <w:rPr>
          <w:iCs/>
          <w:spacing w:val="-1"/>
        </w:rPr>
        <w:t>0</w:t>
      </w:r>
      <w:r w:rsidRPr="008B0B1F">
        <w:rPr>
          <w:iCs/>
          <w:spacing w:val="1"/>
        </w:rPr>
        <w:t>25</w:t>
      </w:r>
      <w:r w:rsidRPr="008B0B1F">
        <w:rPr>
          <w:iCs/>
        </w:rPr>
        <w:t>/NĐ-CP</w:t>
      </w:r>
      <w:r w:rsidRPr="008B0B1F">
        <w:rPr>
          <w:iCs/>
          <w:spacing w:val="41"/>
        </w:rPr>
        <w:t xml:space="preserve"> </w:t>
      </w:r>
      <w:r w:rsidRPr="008B0B1F">
        <w:rPr>
          <w:iCs/>
        </w:rPr>
        <w:t>ngày</w:t>
      </w:r>
      <w:r w:rsidRPr="008B0B1F">
        <w:rPr>
          <w:iCs/>
          <w:spacing w:val="50"/>
        </w:rPr>
        <w:t xml:space="preserve"> </w:t>
      </w:r>
      <w:r w:rsidRPr="008B0B1F">
        <w:rPr>
          <w:iCs/>
        </w:rPr>
        <w:t>25</w:t>
      </w:r>
      <w:r w:rsidRPr="008B0B1F">
        <w:rPr>
          <w:iCs/>
          <w:spacing w:val="48"/>
        </w:rPr>
        <w:t xml:space="preserve"> </w:t>
      </w:r>
      <w:r w:rsidRPr="008B0B1F">
        <w:rPr>
          <w:iCs/>
          <w:spacing w:val="1"/>
        </w:rPr>
        <w:t>t</w:t>
      </w:r>
      <w:r w:rsidRPr="008B0B1F">
        <w:rPr>
          <w:iCs/>
        </w:rPr>
        <w:t>háng</w:t>
      </w:r>
      <w:r w:rsidRPr="008B0B1F">
        <w:rPr>
          <w:iCs/>
          <w:spacing w:val="49"/>
        </w:rPr>
        <w:t xml:space="preserve"> 02 </w:t>
      </w:r>
      <w:r w:rsidRPr="008B0B1F">
        <w:rPr>
          <w:iCs/>
          <w:spacing w:val="1"/>
        </w:rPr>
        <w:t>nă</w:t>
      </w:r>
      <w:r w:rsidRPr="008B0B1F">
        <w:rPr>
          <w:iCs/>
        </w:rPr>
        <w:t>m</w:t>
      </w:r>
      <w:r w:rsidRPr="008B0B1F">
        <w:rPr>
          <w:iCs/>
          <w:spacing w:val="46"/>
        </w:rPr>
        <w:t xml:space="preserve"> </w:t>
      </w:r>
      <w:r w:rsidRPr="008B0B1F">
        <w:rPr>
          <w:iCs/>
          <w:spacing w:val="1"/>
        </w:rPr>
        <w:t>20</w:t>
      </w:r>
      <w:r w:rsidRPr="008B0B1F">
        <w:rPr>
          <w:iCs/>
        </w:rPr>
        <w:t>25</w:t>
      </w:r>
      <w:r w:rsidRPr="008B0B1F">
        <w:rPr>
          <w:iCs/>
          <w:spacing w:val="51"/>
        </w:rPr>
        <w:t xml:space="preserve"> </w:t>
      </w:r>
      <w:r w:rsidRPr="008B0B1F">
        <w:rPr>
          <w:iCs/>
          <w:spacing w:val="-1"/>
        </w:rPr>
        <w:t>c</w:t>
      </w:r>
      <w:r w:rsidRPr="008B0B1F">
        <w:rPr>
          <w:iCs/>
        </w:rPr>
        <w:t>ủa C</w:t>
      </w:r>
      <w:r w:rsidRPr="008B0B1F">
        <w:rPr>
          <w:iCs/>
          <w:spacing w:val="1"/>
        </w:rPr>
        <w:t>h</w:t>
      </w:r>
      <w:r w:rsidRPr="008B0B1F">
        <w:rPr>
          <w:iCs/>
        </w:rPr>
        <w:t>ính</w:t>
      </w:r>
      <w:r w:rsidRPr="008B0B1F">
        <w:rPr>
          <w:iCs/>
          <w:spacing w:val="14"/>
        </w:rPr>
        <w:t xml:space="preserve"> </w:t>
      </w:r>
      <w:r w:rsidRPr="008B0B1F">
        <w:rPr>
          <w:iCs/>
          <w:spacing w:val="1"/>
        </w:rPr>
        <w:t>p</w:t>
      </w:r>
      <w:r w:rsidRPr="008B0B1F">
        <w:rPr>
          <w:iCs/>
        </w:rPr>
        <w:t>hủ</w:t>
      </w:r>
      <w:r w:rsidRPr="008B0B1F">
        <w:rPr>
          <w:iCs/>
          <w:spacing w:val="15"/>
        </w:rPr>
        <w:t xml:space="preserve"> </w:t>
      </w:r>
      <w:r w:rsidRPr="008B0B1F">
        <w:rPr>
          <w:iCs/>
        </w:rPr>
        <w:t>q</w:t>
      </w:r>
      <w:r w:rsidRPr="008B0B1F">
        <w:rPr>
          <w:iCs/>
          <w:spacing w:val="1"/>
        </w:rPr>
        <w:t>u</w:t>
      </w:r>
      <w:r w:rsidRPr="008B0B1F">
        <w:rPr>
          <w:iCs/>
        </w:rPr>
        <w:t>y</w:t>
      </w:r>
      <w:r w:rsidRPr="008B0B1F">
        <w:rPr>
          <w:iCs/>
          <w:spacing w:val="13"/>
        </w:rPr>
        <w:t xml:space="preserve"> </w:t>
      </w:r>
      <w:r w:rsidRPr="008B0B1F">
        <w:rPr>
          <w:iCs/>
          <w:spacing w:val="2"/>
        </w:rPr>
        <w:t>đ</w:t>
      </w:r>
      <w:r w:rsidRPr="008B0B1F">
        <w:rPr>
          <w:iCs/>
        </w:rPr>
        <w:t>ị</w:t>
      </w:r>
      <w:r w:rsidRPr="008B0B1F">
        <w:rPr>
          <w:iCs/>
          <w:spacing w:val="-1"/>
        </w:rPr>
        <w:t>n</w:t>
      </w:r>
      <w:r w:rsidRPr="008B0B1F">
        <w:rPr>
          <w:iCs/>
        </w:rPr>
        <w:t>h</w:t>
      </w:r>
      <w:r w:rsidRPr="008B0B1F">
        <w:rPr>
          <w:iCs/>
          <w:spacing w:val="14"/>
        </w:rPr>
        <w:t xml:space="preserve"> </w:t>
      </w:r>
      <w:r w:rsidRPr="008B0B1F">
        <w:rPr>
          <w:iCs/>
        </w:rPr>
        <w:t>c</w:t>
      </w:r>
      <w:r w:rsidRPr="008B0B1F">
        <w:rPr>
          <w:iCs/>
          <w:spacing w:val="2"/>
        </w:rPr>
        <w:t>h</w:t>
      </w:r>
      <w:r w:rsidRPr="008B0B1F">
        <w:rPr>
          <w:iCs/>
          <w:spacing w:val="1"/>
        </w:rPr>
        <w:t>ứ</w:t>
      </w:r>
      <w:r w:rsidRPr="008B0B1F">
        <w:rPr>
          <w:iCs/>
        </w:rPr>
        <w:t>c</w:t>
      </w:r>
      <w:r w:rsidRPr="008B0B1F">
        <w:rPr>
          <w:iCs/>
          <w:spacing w:val="14"/>
        </w:rPr>
        <w:t xml:space="preserve"> </w:t>
      </w:r>
      <w:r w:rsidRPr="008B0B1F">
        <w:rPr>
          <w:iCs/>
        </w:rPr>
        <w:t>năng</w:t>
      </w:r>
      <w:r w:rsidRPr="008B0B1F">
        <w:rPr>
          <w:iCs/>
          <w:spacing w:val="1"/>
        </w:rPr>
        <w:t>,</w:t>
      </w:r>
      <w:r w:rsidRPr="008B0B1F">
        <w:rPr>
          <w:iCs/>
          <w:spacing w:val="13"/>
        </w:rPr>
        <w:t xml:space="preserve"> </w:t>
      </w:r>
      <w:r w:rsidRPr="008B0B1F">
        <w:rPr>
          <w:iCs/>
        </w:rPr>
        <w:t>nhiệm</w:t>
      </w:r>
      <w:r w:rsidRPr="008B0B1F">
        <w:rPr>
          <w:iCs/>
          <w:spacing w:val="14"/>
        </w:rPr>
        <w:t xml:space="preserve"> </w:t>
      </w:r>
      <w:r w:rsidRPr="008B0B1F">
        <w:rPr>
          <w:iCs/>
        </w:rPr>
        <w:t>vụ,</w:t>
      </w:r>
      <w:r w:rsidRPr="008B0B1F">
        <w:rPr>
          <w:iCs/>
          <w:spacing w:val="16"/>
        </w:rPr>
        <w:t xml:space="preserve"> </w:t>
      </w:r>
      <w:r w:rsidRPr="008B0B1F">
        <w:rPr>
          <w:iCs/>
          <w:spacing w:val="-1"/>
        </w:rPr>
        <w:t>q</w:t>
      </w:r>
      <w:r w:rsidRPr="008B0B1F">
        <w:rPr>
          <w:iCs/>
        </w:rPr>
        <w:t>uy</w:t>
      </w:r>
      <w:r w:rsidRPr="008B0B1F">
        <w:rPr>
          <w:iCs/>
          <w:spacing w:val="-1"/>
        </w:rPr>
        <w:t>ề</w:t>
      </w:r>
      <w:r w:rsidRPr="008B0B1F">
        <w:rPr>
          <w:iCs/>
        </w:rPr>
        <w:t>n</w:t>
      </w:r>
      <w:r w:rsidRPr="008B0B1F">
        <w:rPr>
          <w:iCs/>
          <w:spacing w:val="14"/>
        </w:rPr>
        <w:t xml:space="preserve"> </w:t>
      </w:r>
      <w:r w:rsidRPr="008B0B1F">
        <w:rPr>
          <w:iCs/>
          <w:spacing w:val="2"/>
        </w:rPr>
        <w:t>h</w:t>
      </w:r>
      <w:r w:rsidRPr="008B0B1F">
        <w:rPr>
          <w:iCs/>
        </w:rPr>
        <w:t>ạn</w:t>
      </w:r>
      <w:r w:rsidRPr="008B0B1F">
        <w:rPr>
          <w:iCs/>
          <w:spacing w:val="15"/>
        </w:rPr>
        <w:t xml:space="preserve"> </w:t>
      </w:r>
      <w:r w:rsidRPr="008B0B1F">
        <w:rPr>
          <w:iCs/>
        </w:rPr>
        <w:t>và</w:t>
      </w:r>
      <w:r w:rsidRPr="008B0B1F">
        <w:rPr>
          <w:iCs/>
          <w:spacing w:val="14"/>
        </w:rPr>
        <w:t xml:space="preserve"> </w:t>
      </w:r>
      <w:r w:rsidRPr="008B0B1F">
        <w:rPr>
          <w:iCs/>
        </w:rPr>
        <w:t>cơ</w:t>
      </w:r>
      <w:r w:rsidRPr="008B0B1F">
        <w:rPr>
          <w:iCs/>
          <w:spacing w:val="15"/>
        </w:rPr>
        <w:t xml:space="preserve"> </w:t>
      </w:r>
      <w:r w:rsidRPr="008B0B1F">
        <w:rPr>
          <w:iCs/>
        </w:rPr>
        <w:t>c</w:t>
      </w:r>
      <w:r w:rsidRPr="008B0B1F">
        <w:rPr>
          <w:iCs/>
          <w:spacing w:val="-1"/>
        </w:rPr>
        <w:t>ấ</w:t>
      </w:r>
      <w:r w:rsidRPr="008B0B1F">
        <w:rPr>
          <w:iCs/>
        </w:rPr>
        <w:t>u</w:t>
      </w:r>
      <w:r w:rsidRPr="008B0B1F">
        <w:rPr>
          <w:iCs/>
          <w:spacing w:val="14"/>
        </w:rPr>
        <w:t xml:space="preserve"> </w:t>
      </w:r>
      <w:r w:rsidRPr="008B0B1F">
        <w:rPr>
          <w:iCs/>
          <w:spacing w:val="2"/>
        </w:rPr>
        <w:t>t</w:t>
      </w:r>
      <w:r w:rsidRPr="008B0B1F">
        <w:rPr>
          <w:iCs/>
        </w:rPr>
        <w:t>ổ</w:t>
      </w:r>
      <w:r w:rsidRPr="008B0B1F">
        <w:rPr>
          <w:iCs/>
          <w:spacing w:val="15"/>
        </w:rPr>
        <w:t xml:space="preserve"> </w:t>
      </w:r>
      <w:r w:rsidRPr="008B0B1F">
        <w:rPr>
          <w:iCs/>
        </w:rPr>
        <w:t>chức</w:t>
      </w:r>
      <w:r w:rsidRPr="008B0B1F">
        <w:rPr>
          <w:iCs/>
          <w:spacing w:val="13"/>
        </w:rPr>
        <w:t xml:space="preserve"> </w:t>
      </w:r>
      <w:r w:rsidRPr="008B0B1F">
        <w:rPr>
          <w:iCs/>
        </w:rPr>
        <w:t>c</w:t>
      </w:r>
      <w:r w:rsidRPr="008B0B1F">
        <w:rPr>
          <w:iCs/>
          <w:spacing w:val="-1"/>
        </w:rPr>
        <w:t>ủ</w:t>
      </w:r>
      <w:r w:rsidRPr="008B0B1F">
        <w:rPr>
          <w:iCs/>
        </w:rPr>
        <w:t>a</w:t>
      </w:r>
      <w:r w:rsidRPr="008B0B1F">
        <w:rPr>
          <w:iCs/>
          <w:spacing w:val="17"/>
        </w:rPr>
        <w:t xml:space="preserve"> </w:t>
      </w:r>
      <w:r w:rsidRPr="008B0B1F">
        <w:rPr>
          <w:iCs/>
          <w:spacing w:val="-2"/>
        </w:rPr>
        <w:t>B</w:t>
      </w:r>
      <w:r w:rsidRPr="008B0B1F">
        <w:rPr>
          <w:iCs/>
        </w:rPr>
        <w:t xml:space="preserve">ộ </w:t>
      </w:r>
      <w:r w:rsidRPr="008B0B1F">
        <w:rPr>
          <w:iCs/>
          <w:spacing w:val="-1"/>
        </w:rPr>
        <w:t>Xây dựng</w:t>
      </w:r>
      <w:r w:rsidRPr="008B0B1F">
        <w:rPr>
          <w:iCs/>
        </w:rPr>
        <w:t>;</w:t>
      </w:r>
    </w:p>
    <w:p w:rsidR="00C71CF0" w:rsidRPr="00437B0D" w:rsidRDefault="007853BD" w:rsidP="00C71CF0">
      <w:pPr>
        <w:widowControl w:val="0"/>
        <w:autoSpaceDE w:val="0"/>
        <w:autoSpaceDN w:val="0"/>
        <w:spacing w:before="120" w:after="120"/>
        <w:ind w:firstLine="567"/>
        <w:jc w:val="both"/>
        <w:rPr>
          <w:bCs/>
          <w:iCs/>
          <w:spacing w:val="2"/>
          <w:lang w:val="en-US"/>
        </w:rPr>
      </w:pPr>
      <w:r w:rsidRPr="00437B0D">
        <w:rPr>
          <w:bCs/>
          <w:iCs/>
          <w:spacing w:val="2"/>
          <w:lang w:val="en-US"/>
        </w:rPr>
        <w:t xml:space="preserve">- </w:t>
      </w:r>
      <w:r w:rsidRPr="00437B0D">
        <w:rPr>
          <w:bCs/>
          <w:iCs/>
          <w:spacing w:val="2"/>
        </w:rPr>
        <w:t>Căn cứ Nghị định số 85/2024/NĐ-CP ngày 10 tháng 7 năm 2024 của Chính phủ quy định chi tiết thi hành một số điều của Luật giá</w:t>
      </w:r>
      <w:r w:rsidRPr="00437B0D">
        <w:rPr>
          <w:bCs/>
          <w:iCs/>
          <w:spacing w:val="2"/>
          <w:lang w:val="en-US"/>
        </w:rPr>
        <w:t>.</w:t>
      </w:r>
    </w:p>
    <w:p w:rsidR="00C71CF0" w:rsidRPr="00437B0D" w:rsidRDefault="00C71CF0" w:rsidP="00C71CF0">
      <w:pPr>
        <w:widowControl w:val="0"/>
        <w:autoSpaceDE w:val="0"/>
        <w:autoSpaceDN w:val="0"/>
        <w:spacing w:before="120" w:after="120"/>
        <w:ind w:firstLine="567"/>
        <w:jc w:val="both"/>
        <w:rPr>
          <w:bCs/>
          <w:iCs/>
          <w:spacing w:val="2"/>
          <w:lang w:val="en-US"/>
        </w:rPr>
      </w:pPr>
      <w:r w:rsidRPr="00437B0D">
        <w:rPr>
          <w:iCs/>
          <w:bdr w:val="none" w:sz="0" w:space="0" w:color="auto" w:frame="1"/>
          <w:lang w:val="en-US"/>
        </w:rPr>
        <w:t xml:space="preserve">- </w:t>
      </w:r>
      <w:r w:rsidRPr="00437B0D">
        <w:rPr>
          <w:iCs/>
          <w:bdr w:val="none" w:sz="0" w:space="0" w:color="auto" w:frame="1"/>
        </w:rPr>
        <w:t>Căn cứ Nghị định số 158/2024/NĐ-CP ngày 18 tháng 12 năm 2024 của Chính phủ quy định về hoạt động vận tải đường bộ.</w:t>
      </w:r>
    </w:p>
    <w:p w:rsidR="00CE38BA" w:rsidRPr="00437B0D" w:rsidRDefault="00CE38BA" w:rsidP="00FB22FA">
      <w:pPr>
        <w:widowControl w:val="0"/>
        <w:autoSpaceDE w:val="0"/>
        <w:autoSpaceDN w:val="0"/>
        <w:spacing w:before="120" w:after="120"/>
        <w:ind w:firstLine="567"/>
        <w:jc w:val="both"/>
        <w:rPr>
          <w:b/>
        </w:rPr>
      </w:pPr>
      <w:r w:rsidRPr="00437B0D">
        <w:rPr>
          <w:b/>
          <w:lang w:val="vi"/>
        </w:rPr>
        <w:t>3</w:t>
      </w:r>
      <w:r w:rsidRPr="00437B0D">
        <w:rPr>
          <w:b/>
          <w:lang w:val="en-US"/>
        </w:rPr>
        <w:t>. Căn cứ tình hình thực tiễn</w:t>
      </w:r>
    </w:p>
    <w:p w:rsidR="007853BD" w:rsidRPr="00437B0D" w:rsidRDefault="007853BD" w:rsidP="00FB22FA">
      <w:pPr>
        <w:spacing w:before="120" w:after="120"/>
        <w:ind w:firstLine="567"/>
        <w:jc w:val="both"/>
        <w:rPr>
          <w:bCs/>
          <w:i/>
          <w:lang w:val="en-US"/>
        </w:rPr>
      </w:pPr>
      <w:r w:rsidRPr="00437B0D">
        <w:rPr>
          <w:lang w:val="en-US"/>
        </w:rPr>
        <w:t xml:space="preserve">- Tại Điều 14 Nghị định số 85/2024/NĐ-CP quy định: </w:t>
      </w:r>
      <w:bookmarkStart w:id="1" w:name="dieu_14"/>
      <w:r w:rsidRPr="00437B0D">
        <w:rPr>
          <w:i/>
          <w:lang w:val="en-US"/>
        </w:rPr>
        <w:t>“</w:t>
      </w:r>
      <w:r w:rsidRPr="00437B0D">
        <w:rPr>
          <w:bCs/>
          <w:i/>
          <w:lang w:val="en-US"/>
        </w:rPr>
        <w:t>Điều 14. Hàng hóa, dịch vụ thực hiện kê khai giá</w:t>
      </w:r>
      <w:bookmarkEnd w:id="1"/>
    </w:p>
    <w:p w:rsidR="007853BD" w:rsidRPr="00437B0D" w:rsidRDefault="007853BD" w:rsidP="00FB22FA">
      <w:pPr>
        <w:spacing w:before="120" w:after="120"/>
        <w:ind w:firstLine="567"/>
        <w:jc w:val="both"/>
        <w:rPr>
          <w:bCs/>
          <w:i/>
          <w:lang w:val="en-US"/>
        </w:rPr>
      </w:pPr>
      <w:r w:rsidRPr="00437B0D">
        <w:rPr>
          <w:i/>
          <w:lang w:val="en-US"/>
        </w:rPr>
        <w:t xml:space="preserve">1. Danh mục hàng hóa, dịch vụ thực hiện kê khai giá được quy định tại </w:t>
      </w:r>
      <w:bookmarkStart w:id="2" w:name="bieumau_pl_05"/>
      <w:r w:rsidRPr="00437B0D">
        <w:rPr>
          <w:i/>
          <w:lang w:val="en-US"/>
        </w:rPr>
        <w:t>Phụ lục V</w:t>
      </w:r>
      <w:bookmarkEnd w:id="2"/>
      <w:r w:rsidRPr="00437B0D">
        <w:rPr>
          <w:i/>
          <w:lang w:val="en-US"/>
        </w:rPr>
        <w:t xml:space="preserve"> kèm theo Nghị định này.</w:t>
      </w:r>
      <w:bookmarkStart w:id="3" w:name="khoan_2_14"/>
    </w:p>
    <w:p w:rsidR="007853BD" w:rsidRPr="00437B0D" w:rsidRDefault="007853BD" w:rsidP="00FB22FA">
      <w:pPr>
        <w:spacing w:before="120" w:after="120"/>
        <w:ind w:firstLine="567"/>
        <w:jc w:val="both"/>
        <w:rPr>
          <w:bCs/>
          <w:i/>
          <w:lang w:val="en-US"/>
        </w:rPr>
      </w:pPr>
      <w:r w:rsidRPr="00437B0D">
        <w:rPr>
          <w:i/>
          <w:lang w:val="en-US"/>
        </w:rPr>
        <w:t>2. Căn cứ nhu cầu của công tác tổng hợp, phân tích, dự báo giá thị trường và yêu cầu quản lý nhà nước về giá, bộ, cơ quan ngang bộ quản lý ngành, lĩnh vực quy định đặc điểm kinh tế - kỹ thuật của hàng hóa, dịch vụ thực hiện kê khai giá quy định tại</w:t>
      </w:r>
      <w:bookmarkEnd w:id="3"/>
      <w:r w:rsidRPr="00437B0D">
        <w:rPr>
          <w:i/>
          <w:lang w:val="en-US"/>
        </w:rPr>
        <w:t xml:space="preserve"> </w:t>
      </w:r>
      <w:bookmarkStart w:id="4" w:name="dc_32"/>
      <w:r w:rsidRPr="00437B0D">
        <w:rPr>
          <w:i/>
          <w:lang w:val="en-US"/>
        </w:rPr>
        <w:t>điểm d khoản 2 Điều 28 Luật Giá</w:t>
      </w:r>
      <w:bookmarkEnd w:id="4"/>
      <w:r w:rsidRPr="00437B0D">
        <w:rPr>
          <w:i/>
          <w:lang w:val="en-US"/>
        </w:rPr>
        <w:t xml:space="preserve"> </w:t>
      </w:r>
      <w:bookmarkStart w:id="5" w:name="khoan_2_14_name"/>
      <w:r w:rsidRPr="00437B0D">
        <w:rPr>
          <w:i/>
          <w:lang w:val="en-US"/>
        </w:rPr>
        <w:t>theo phân công</w:t>
      </w:r>
      <w:bookmarkEnd w:id="5"/>
      <w:r w:rsidRPr="00437B0D">
        <w:rPr>
          <w:i/>
          <w:lang w:val="en-US"/>
        </w:rPr>
        <w:t xml:space="preserve"> tại </w:t>
      </w:r>
      <w:bookmarkStart w:id="6" w:name="bieumau_pl_05_1"/>
      <w:r w:rsidRPr="00437B0D">
        <w:rPr>
          <w:i/>
          <w:lang w:val="en-US"/>
        </w:rPr>
        <w:t>Phụ lục V</w:t>
      </w:r>
      <w:bookmarkEnd w:id="6"/>
      <w:r w:rsidRPr="00437B0D">
        <w:rPr>
          <w:i/>
          <w:lang w:val="en-US"/>
        </w:rPr>
        <w:t xml:space="preserve"> </w:t>
      </w:r>
      <w:bookmarkStart w:id="7" w:name="khoan_2_14_name_name"/>
      <w:r w:rsidRPr="00437B0D">
        <w:rPr>
          <w:i/>
          <w:lang w:val="en-US"/>
        </w:rPr>
        <w:t>kèm theo Nghị định này.</w:t>
      </w:r>
      <w:bookmarkEnd w:id="7"/>
    </w:p>
    <w:p w:rsidR="007853BD" w:rsidRPr="00437B0D" w:rsidRDefault="007853BD" w:rsidP="00FB22FA">
      <w:pPr>
        <w:spacing w:before="120" w:after="120"/>
        <w:ind w:firstLine="567"/>
        <w:jc w:val="both"/>
        <w:rPr>
          <w:bCs/>
          <w:i/>
          <w:lang w:val="en-US"/>
        </w:rPr>
      </w:pPr>
      <w:r w:rsidRPr="00437B0D">
        <w:rPr>
          <w:i/>
          <w:lang w:val="en-US"/>
        </w:rPr>
        <w:t xml:space="preserve">3. Ủy ban nhân dân cấp tỉnh quy định đặc điểm kinh tế - kỹ thuật của hàng hóa, dịch vụ đặc thù thực hiện kê khai giá tại địa phương theo phân công tại </w:t>
      </w:r>
      <w:bookmarkStart w:id="8" w:name="bieumau_pl_05_2"/>
      <w:r w:rsidRPr="00437B0D">
        <w:rPr>
          <w:i/>
          <w:lang w:val="en-US"/>
        </w:rPr>
        <w:lastRenderedPageBreak/>
        <w:t>Phụ lục V</w:t>
      </w:r>
      <w:bookmarkEnd w:id="8"/>
      <w:r w:rsidRPr="00437B0D">
        <w:rPr>
          <w:i/>
          <w:lang w:val="en-US"/>
        </w:rPr>
        <w:t xml:space="preserve"> kèm theo Nghị định này phù hợp với yêu cầu quản lý nhà nước về giá tại địa phương (nếu có).”</w:t>
      </w:r>
      <w:r w:rsidRPr="00437B0D">
        <w:rPr>
          <w:lang w:val="en-US"/>
        </w:rPr>
        <w:t>.</w:t>
      </w:r>
    </w:p>
    <w:p w:rsidR="007853BD" w:rsidRPr="00437B0D" w:rsidRDefault="007853BD" w:rsidP="00FB22FA">
      <w:pPr>
        <w:spacing w:before="120" w:after="120"/>
        <w:ind w:firstLine="567"/>
        <w:jc w:val="both"/>
        <w:rPr>
          <w:bCs/>
          <w:i/>
          <w:lang w:val="en-US"/>
        </w:rPr>
      </w:pPr>
      <w:r w:rsidRPr="00437B0D">
        <w:rPr>
          <w:lang w:val="en-US"/>
        </w:rPr>
        <w:t xml:space="preserve">- Tại điểm a khoản 2 Điều 28 Nghị định số 85/2024/NĐ-CP giao thẩm quyền: </w:t>
      </w:r>
      <w:r w:rsidRPr="00437B0D">
        <w:rPr>
          <w:i/>
          <w:lang w:val="en-US"/>
        </w:rPr>
        <w:t>“2. Các bộ, cơ quan ngang bộ có trách nhiệm:</w:t>
      </w:r>
      <w:bookmarkStart w:id="9" w:name="diem_a_2_28"/>
    </w:p>
    <w:p w:rsidR="007853BD" w:rsidRPr="00437B0D" w:rsidRDefault="007853BD" w:rsidP="00FB22FA">
      <w:pPr>
        <w:spacing w:before="120" w:after="120"/>
        <w:ind w:firstLine="567"/>
        <w:jc w:val="both"/>
        <w:rPr>
          <w:bCs/>
          <w:i/>
          <w:lang w:val="en-US"/>
        </w:rPr>
      </w:pPr>
      <w:r w:rsidRPr="00437B0D">
        <w:rPr>
          <w:i/>
          <w:lang w:val="en-US"/>
        </w:rPr>
        <w:t>a) Ban hành văn bản quy phạm pháp luật theo thẩm quyền theo lĩnh vực quản lý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 Danh mục hàng hóa, dịch vụ bình ổn giá, Danh mục hàng hóa, dịch vụ thực hiện kê khai giá được quy định tại</w:t>
      </w:r>
      <w:bookmarkEnd w:id="9"/>
      <w:r w:rsidRPr="00437B0D">
        <w:rPr>
          <w:i/>
          <w:lang w:val="en-US"/>
        </w:rPr>
        <w:t xml:space="preserve"> </w:t>
      </w:r>
      <w:bookmarkStart w:id="10" w:name="tvpllink_pdhckaexos_22"/>
      <w:r w:rsidRPr="00437B0D">
        <w:rPr>
          <w:i/>
          <w:lang w:val="en-US"/>
        </w:rPr>
        <w:t>Luật Giá</w:t>
      </w:r>
      <w:bookmarkEnd w:id="10"/>
      <w:r w:rsidRPr="00437B0D">
        <w:rPr>
          <w:i/>
          <w:lang w:val="en-US"/>
        </w:rPr>
        <w:t xml:space="preserve"> </w:t>
      </w:r>
      <w:bookmarkStart w:id="11" w:name="diem_a_2_28_name"/>
      <w:r w:rsidRPr="00437B0D">
        <w:rPr>
          <w:i/>
          <w:lang w:val="en-US"/>
        </w:rPr>
        <w:t>và Nghị định này, phù hợp với yêu cầu công tác quản lý nhà nước về giá theo ngành, lĩnh vực;</w:t>
      </w:r>
      <w:bookmarkEnd w:id="11"/>
      <w:r w:rsidRPr="00437B0D">
        <w:rPr>
          <w:i/>
          <w:lang w:val="en-US"/>
        </w:rPr>
        <w:t>”.</w:t>
      </w:r>
    </w:p>
    <w:p w:rsidR="007853BD" w:rsidRPr="00437B0D" w:rsidRDefault="007853BD" w:rsidP="00FB22FA">
      <w:pPr>
        <w:spacing w:before="120" w:after="120"/>
        <w:ind w:firstLine="567"/>
        <w:jc w:val="both"/>
        <w:rPr>
          <w:bCs/>
          <w:i/>
          <w:lang w:val="en-US"/>
        </w:rPr>
      </w:pPr>
      <w:r w:rsidRPr="00437B0D">
        <w:rPr>
          <w:lang w:val="en-US"/>
        </w:rPr>
        <w:t>- Tại mục IV.13 của Phụ lục V ban hành kèm theo Nghị định số 85/2024/NĐ-CP về “</w:t>
      </w:r>
      <w:r w:rsidRPr="00437B0D">
        <w:rPr>
          <w:bCs/>
          <w:lang w:val="en-US"/>
        </w:rPr>
        <w:t xml:space="preserve">Hàng hóa, dịch vụ thiết yếu khác do Chính phủ ban hành” có giao Bộ GTVT là Cơ quan quy định đặc điểm kinh tế - kỹ thuật của hàng hóa, dịch vụ </w:t>
      </w:r>
      <w:bookmarkStart w:id="12" w:name="cumtu_2_name"/>
      <w:r w:rsidRPr="00437B0D">
        <w:rPr>
          <w:bCs/>
          <w:lang w:val="en-US"/>
        </w:rPr>
        <w:t xml:space="preserve">của </w:t>
      </w:r>
      <w:r w:rsidRPr="00437B0D">
        <w:rPr>
          <w:bCs/>
          <w:i/>
          <w:lang w:val="en-US"/>
        </w:rPr>
        <w:t>“</w:t>
      </w:r>
      <w:r w:rsidRPr="00437B0D">
        <w:rPr>
          <w:i/>
          <w:lang w:val="en-US"/>
        </w:rPr>
        <w:t>Dịch vụ vận tải hành khách tuyến cố định bằng đường bộ</w:t>
      </w:r>
      <w:bookmarkEnd w:id="12"/>
      <w:r w:rsidRPr="00437B0D">
        <w:rPr>
          <w:i/>
          <w:lang w:val="en-US"/>
        </w:rPr>
        <w:t>”</w:t>
      </w:r>
      <w:r w:rsidRPr="00437B0D">
        <w:rPr>
          <w:lang w:val="en-US"/>
        </w:rPr>
        <w:t>.</w:t>
      </w:r>
    </w:p>
    <w:p w:rsidR="007853BD" w:rsidRPr="00437B0D" w:rsidRDefault="007853BD" w:rsidP="00FB22FA">
      <w:pPr>
        <w:spacing w:before="120" w:after="120"/>
        <w:ind w:firstLine="567"/>
        <w:jc w:val="both"/>
        <w:rPr>
          <w:lang w:val="nl-NL"/>
        </w:rPr>
      </w:pPr>
      <w:r w:rsidRPr="00437B0D">
        <w:t>Do đó,</w:t>
      </w:r>
      <w:r w:rsidRPr="00437B0D">
        <w:rPr>
          <w:lang w:val="en-US"/>
        </w:rPr>
        <w:t xml:space="preserve"> trên cơ sở nêu trên</w:t>
      </w:r>
      <w:r w:rsidRPr="00437B0D">
        <w:t xml:space="preserve"> việc ban hành </w:t>
      </w:r>
      <w:r w:rsidRPr="00437B0D">
        <w:rPr>
          <w:lang w:val="en-US"/>
        </w:rPr>
        <w:t xml:space="preserve">Thông tư của Bộ trưởng </w:t>
      </w:r>
      <w:r w:rsidR="00E55607" w:rsidRPr="00437B0D">
        <w:rPr>
          <w:lang w:val="en-US"/>
        </w:rPr>
        <w:t>Bộ Xây dựng</w:t>
      </w:r>
      <w:r w:rsidRPr="00437B0D">
        <w:rPr>
          <w:lang w:val="en-US"/>
        </w:rPr>
        <w:t xml:space="preserve"> </w:t>
      </w:r>
      <w:r w:rsidRPr="00437B0D">
        <w:rPr>
          <w:iCs/>
        </w:rPr>
        <w:t xml:space="preserve">Quy định đặc điểm kinh tế - kỹ thuật của </w:t>
      </w:r>
      <w:r w:rsidRPr="00437B0D">
        <w:rPr>
          <w:iCs/>
          <w:lang w:val="en-US"/>
        </w:rPr>
        <w:t>d</w:t>
      </w:r>
      <w:r w:rsidRPr="00437B0D">
        <w:rPr>
          <w:iCs/>
        </w:rPr>
        <w:t>ịch vụ vận tải hành khách tuyến cố định</w:t>
      </w:r>
      <w:r w:rsidRPr="00437B0D">
        <w:rPr>
          <w:iCs/>
          <w:lang w:val="en-US"/>
        </w:rPr>
        <w:t xml:space="preserve"> bằng đường bộ </w:t>
      </w:r>
      <w:r w:rsidRPr="00437B0D">
        <w:rPr>
          <w:lang w:val="nl-NL"/>
        </w:rPr>
        <w:t>là cần thiết và đủ cơ sở pháp lý.</w:t>
      </w:r>
    </w:p>
    <w:p w:rsidR="00CE38BA" w:rsidRPr="00437B0D" w:rsidRDefault="00DE26CA" w:rsidP="00FB22FA">
      <w:pPr>
        <w:spacing w:before="120" w:after="120"/>
        <w:ind w:firstLine="567"/>
        <w:jc w:val="both"/>
        <w:rPr>
          <w:bCs/>
          <w:i/>
          <w:lang w:val="en-US"/>
        </w:rPr>
      </w:pPr>
      <w:r w:rsidRPr="00437B0D">
        <w:rPr>
          <w:b/>
          <w:bCs/>
          <w:lang w:val="en-US"/>
        </w:rPr>
        <w:t xml:space="preserve">II. </w:t>
      </w:r>
      <w:r w:rsidR="00CE38BA" w:rsidRPr="00437B0D">
        <w:rPr>
          <w:b/>
          <w:bCs/>
          <w:lang w:val="vi"/>
        </w:rPr>
        <w:t>MỤC</w:t>
      </w:r>
      <w:r w:rsidR="00CE38BA" w:rsidRPr="00437B0D">
        <w:rPr>
          <w:b/>
          <w:bCs/>
          <w:spacing w:val="7"/>
          <w:lang w:val="vi"/>
        </w:rPr>
        <w:t xml:space="preserve"> </w:t>
      </w:r>
      <w:r w:rsidR="00CE38BA" w:rsidRPr="00437B0D">
        <w:rPr>
          <w:b/>
          <w:bCs/>
        </w:rPr>
        <w:t>ĐÍCH</w:t>
      </w:r>
      <w:r w:rsidR="00CE38BA" w:rsidRPr="00437B0D">
        <w:rPr>
          <w:b/>
          <w:bCs/>
          <w:lang w:val="vi"/>
        </w:rPr>
        <w:t>,</w:t>
      </w:r>
      <w:r w:rsidR="00CE38BA" w:rsidRPr="00437B0D">
        <w:rPr>
          <w:b/>
          <w:bCs/>
          <w:spacing w:val="8"/>
          <w:lang w:val="vi"/>
        </w:rPr>
        <w:t xml:space="preserve"> </w:t>
      </w:r>
      <w:r w:rsidR="00CE38BA" w:rsidRPr="00437B0D">
        <w:rPr>
          <w:b/>
          <w:bCs/>
          <w:lang w:val="vi"/>
        </w:rPr>
        <w:t>QUAN</w:t>
      </w:r>
      <w:r w:rsidR="00CE38BA" w:rsidRPr="00437B0D">
        <w:rPr>
          <w:b/>
          <w:bCs/>
          <w:spacing w:val="8"/>
          <w:lang w:val="vi"/>
        </w:rPr>
        <w:t xml:space="preserve"> </w:t>
      </w:r>
      <w:r w:rsidR="00CE38BA" w:rsidRPr="00437B0D">
        <w:rPr>
          <w:b/>
          <w:bCs/>
          <w:lang w:val="vi"/>
        </w:rPr>
        <w:t>ĐIỂM</w:t>
      </w:r>
      <w:r w:rsidR="00CE38BA" w:rsidRPr="00437B0D">
        <w:rPr>
          <w:b/>
          <w:bCs/>
          <w:spacing w:val="5"/>
          <w:lang w:val="vi"/>
        </w:rPr>
        <w:t xml:space="preserve"> </w:t>
      </w:r>
      <w:r w:rsidR="00CE38BA" w:rsidRPr="00437B0D">
        <w:rPr>
          <w:b/>
          <w:bCs/>
          <w:lang w:val="vi"/>
        </w:rPr>
        <w:t>XÂY</w:t>
      </w:r>
      <w:r w:rsidR="00CE38BA" w:rsidRPr="00437B0D">
        <w:rPr>
          <w:b/>
          <w:bCs/>
          <w:spacing w:val="8"/>
          <w:lang w:val="vi"/>
        </w:rPr>
        <w:t xml:space="preserve"> </w:t>
      </w:r>
      <w:r w:rsidR="00CE38BA" w:rsidRPr="00437B0D">
        <w:rPr>
          <w:b/>
          <w:bCs/>
          <w:lang w:val="vi"/>
        </w:rPr>
        <w:t>DỰNG</w:t>
      </w:r>
      <w:r w:rsidR="00CE38BA" w:rsidRPr="00437B0D">
        <w:rPr>
          <w:b/>
          <w:bCs/>
          <w:spacing w:val="8"/>
          <w:lang w:val="vi"/>
        </w:rPr>
        <w:t xml:space="preserve"> </w:t>
      </w:r>
      <w:r w:rsidR="00CE38BA" w:rsidRPr="00437B0D">
        <w:rPr>
          <w:b/>
          <w:bCs/>
          <w:lang w:val="vi"/>
        </w:rPr>
        <w:t>THÔNG</w:t>
      </w:r>
      <w:r w:rsidR="00CE38BA" w:rsidRPr="00437B0D">
        <w:rPr>
          <w:b/>
          <w:bCs/>
          <w:spacing w:val="8"/>
          <w:lang w:val="vi"/>
        </w:rPr>
        <w:t xml:space="preserve"> </w:t>
      </w:r>
      <w:r w:rsidR="00CE38BA" w:rsidRPr="00437B0D">
        <w:rPr>
          <w:b/>
          <w:bCs/>
          <w:spacing w:val="-5"/>
          <w:lang w:val="vi"/>
        </w:rPr>
        <w:t>TƯ</w:t>
      </w:r>
    </w:p>
    <w:p w:rsidR="00CE38BA" w:rsidRPr="00437B0D" w:rsidRDefault="00DE26CA" w:rsidP="00FB22FA">
      <w:pPr>
        <w:widowControl w:val="0"/>
        <w:tabs>
          <w:tab w:val="left" w:pos="1588"/>
        </w:tabs>
        <w:autoSpaceDE w:val="0"/>
        <w:autoSpaceDN w:val="0"/>
        <w:spacing w:before="120" w:after="120"/>
        <w:ind w:firstLine="567"/>
        <w:jc w:val="both"/>
        <w:outlineLvl w:val="1"/>
        <w:rPr>
          <w:b/>
          <w:bCs/>
          <w:lang w:val="vi"/>
        </w:rPr>
      </w:pPr>
      <w:r w:rsidRPr="00437B0D">
        <w:rPr>
          <w:b/>
          <w:bCs/>
          <w:lang w:val="en-US"/>
        </w:rPr>
        <w:t xml:space="preserve">1. </w:t>
      </w:r>
      <w:r w:rsidR="00CE38BA" w:rsidRPr="00437B0D">
        <w:rPr>
          <w:b/>
          <w:bCs/>
          <w:lang w:val="vi"/>
        </w:rPr>
        <w:t>Mục</w:t>
      </w:r>
      <w:r w:rsidR="00CE38BA" w:rsidRPr="00437B0D">
        <w:rPr>
          <w:b/>
          <w:bCs/>
          <w:spacing w:val="5"/>
          <w:lang w:val="vi"/>
        </w:rPr>
        <w:t xml:space="preserve"> </w:t>
      </w:r>
      <w:r w:rsidR="00CE38BA" w:rsidRPr="00437B0D">
        <w:rPr>
          <w:b/>
          <w:bCs/>
        </w:rPr>
        <w:t>đích</w:t>
      </w:r>
    </w:p>
    <w:p w:rsidR="007853BD" w:rsidRPr="00437B0D" w:rsidRDefault="00CE38BA" w:rsidP="00FB22FA">
      <w:pPr>
        <w:spacing w:before="120" w:after="120"/>
        <w:ind w:firstLine="567"/>
        <w:jc w:val="both"/>
      </w:pPr>
      <w:r w:rsidRPr="00437B0D">
        <w:rPr>
          <w:lang w:val="en-US"/>
        </w:rPr>
        <w:t xml:space="preserve">Tiếp tục hoàn thiện khung pháp luật </w:t>
      </w:r>
      <w:r w:rsidR="00C35457" w:rsidRPr="00437B0D">
        <w:rPr>
          <w:iCs/>
          <w:lang w:val="en-US"/>
        </w:rPr>
        <w:t>q</w:t>
      </w:r>
      <w:r w:rsidR="00DD0A7D" w:rsidRPr="00437B0D">
        <w:rPr>
          <w:iCs/>
        </w:rPr>
        <w:t xml:space="preserve">uy định đặc điểm kinh tế - kỹ thuật của </w:t>
      </w:r>
      <w:r w:rsidR="00DD0A7D" w:rsidRPr="00437B0D">
        <w:rPr>
          <w:iCs/>
          <w:lang w:val="en-US"/>
        </w:rPr>
        <w:t>d</w:t>
      </w:r>
      <w:r w:rsidR="00DD0A7D" w:rsidRPr="00437B0D">
        <w:rPr>
          <w:iCs/>
        </w:rPr>
        <w:t>ịch vụ vận tải hành khách tuyến cố định</w:t>
      </w:r>
      <w:r w:rsidR="00DD0A7D" w:rsidRPr="00437B0D">
        <w:rPr>
          <w:iCs/>
          <w:lang w:val="en-US"/>
        </w:rPr>
        <w:t xml:space="preserve"> bằng đường bộ</w:t>
      </w:r>
      <w:r w:rsidRPr="00437B0D">
        <w:rPr>
          <w:lang w:val="en-US"/>
        </w:rPr>
        <w:t xml:space="preserve"> phù hợp </w:t>
      </w:r>
      <w:r w:rsidR="00DD0A7D" w:rsidRPr="00437B0D">
        <w:rPr>
          <w:lang w:val="nl-NL"/>
        </w:rPr>
        <w:t xml:space="preserve">đảm bảo thực hiện đúng quy định của </w:t>
      </w:r>
      <w:r w:rsidR="00DD0A7D" w:rsidRPr="00437B0D">
        <w:rPr>
          <w:iCs/>
        </w:rPr>
        <w:t>Luật Giá ngày 19 tháng 6 năm 2023</w:t>
      </w:r>
      <w:r w:rsidR="00DD0A7D" w:rsidRPr="00437B0D">
        <w:rPr>
          <w:iCs/>
          <w:lang w:val="en-US"/>
        </w:rPr>
        <w:t xml:space="preserve"> và </w:t>
      </w:r>
      <w:r w:rsidR="00DD0A7D" w:rsidRPr="00437B0D">
        <w:rPr>
          <w:iCs/>
        </w:rPr>
        <w:t>Nghị định số 85/2024/NĐ-CP ngày 10 tháng 7 năm 2024 của Chính phủ quy định chi tiết thi hành một số điều của Luật giá</w:t>
      </w:r>
      <w:r w:rsidRPr="00437B0D">
        <w:rPr>
          <w:lang w:val="en-US"/>
        </w:rPr>
        <w:t>.</w:t>
      </w:r>
    </w:p>
    <w:p w:rsidR="007853BD" w:rsidRPr="00437B0D" w:rsidRDefault="00CE38BA" w:rsidP="00FB22FA">
      <w:pPr>
        <w:spacing w:before="120" w:after="120"/>
        <w:ind w:firstLine="567"/>
        <w:jc w:val="both"/>
        <w:rPr>
          <w:spacing w:val="2"/>
          <w:lang w:val="en-GB"/>
        </w:rPr>
      </w:pPr>
      <w:r w:rsidRPr="00437B0D">
        <w:rPr>
          <w:spacing w:val="2"/>
          <w:lang w:val="en-GB"/>
        </w:rPr>
        <w:t>Tiếp tục hoàn thiện thể chế hóa chủ trương, đường lối của Đảng</w:t>
      </w:r>
      <w:r w:rsidRPr="00437B0D">
        <w:rPr>
          <w:lang w:val="en-US"/>
        </w:rPr>
        <w:t>,</w:t>
      </w:r>
      <w:r w:rsidRPr="00437B0D">
        <w:rPr>
          <w:spacing w:val="2"/>
          <w:lang w:val="en-GB"/>
        </w:rPr>
        <w:t xml:space="preserve"> bảo đảm đồng bộ với hệ</w:t>
      </w:r>
      <w:r w:rsidR="001E0782" w:rsidRPr="00437B0D">
        <w:rPr>
          <w:spacing w:val="2"/>
          <w:lang w:val="en-GB"/>
        </w:rPr>
        <w:t xml:space="preserve"> thống văn bản quy phạm pháp luậ</w:t>
      </w:r>
      <w:r w:rsidRPr="00437B0D">
        <w:rPr>
          <w:spacing w:val="2"/>
          <w:lang w:val="en-GB"/>
        </w:rPr>
        <w:t>t hiện hành; đẩy mạnh thực hiện phân cấp, phân quyền; giải quyết dứt điểm các khó khăn, tồn tại từ thực tiễn thực hiện</w:t>
      </w:r>
      <w:r w:rsidR="007853BD" w:rsidRPr="00437B0D">
        <w:rPr>
          <w:spacing w:val="2"/>
          <w:lang w:val="en-GB"/>
        </w:rPr>
        <w:t>.</w:t>
      </w:r>
    </w:p>
    <w:p w:rsidR="00CE38BA" w:rsidRPr="00437B0D" w:rsidRDefault="00CE38BA" w:rsidP="00FB22FA">
      <w:pPr>
        <w:spacing w:before="120" w:after="120"/>
        <w:ind w:firstLine="567"/>
        <w:jc w:val="both"/>
      </w:pPr>
      <w:r w:rsidRPr="00437B0D">
        <w:rPr>
          <w:rFonts w:eastAsia="SimSun"/>
          <w:lang w:val="en-US"/>
        </w:rPr>
        <w:t xml:space="preserve">Tiếp tục </w:t>
      </w:r>
      <w:r w:rsidRPr="00437B0D">
        <w:rPr>
          <w:rFonts w:eastAsia="Calibri"/>
          <w:lang w:val="nl-NL"/>
        </w:rPr>
        <w:t xml:space="preserve">nâng cao hiệu lực, hiệu quả công tác quản lý nhà nước, </w:t>
      </w:r>
      <w:r w:rsidRPr="00437B0D">
        <w:rPr>
          <w:rFonts w:eastAsia="SimSun"/>
          <w:lang w:val="en-US"/>
        </w:rPr>
        <w:t>tạo điều kiện thuận lợi cho các đơn vị kinh doanh vận tải thực hiện tốt hơn các quy định của pháp luật nhằm giảm thiểu tai nạn giao thông, nâng cao chất lượng dịch vụ vận tải đường bộ trong nước.</w:t>
      </w:r>
    </w:p>
    <w:p w:rsidR="00CE38BA" w:rsidRPr="00437B0D" w:rsidRDefault="00CE38BA" w:rsidP="00FB22FA">
      <w:pPr>
        <w:widowControl w:val="0"/>
        <w:tabs>
          <w:tab w:val="left" w:pos="1576"/>
        </w:tabs>
        <w:autoSpaceDE w:val="0"/>
        <w:autoSpaceDN w:val="0"/>
        <w:spacing w:before="120" w:after="120"/>
        <w:ind w:firstLine="567"/>
        <w:jc w:val="both"/>
        <w:outlineLvl w:val="1"/>
        <w:rPr>
          <w:b/>
          <w:bCs/>
          <w:lang w:val="vi"/>
        </w:rPr>
      </w:pPr>
      <w:r w:rsidRPr="00437B0D">
        <w:rPr>
          <w:b/>
          <w:bCs/>
        </w:rPr>
        <w:t xml:space="preserve">2. </w:t>
      </w:r>
      <w:r w:rsidRPr="00437B0D">
        <w:rPr>
          <w:b/>
          <w:bCs/>
          <w:lang w:val="vi"/>
        </w:rPr>
        <w:t>Quan</w:t>
      </w:r>
      <w:r w:rsidRPr="00437B0D">
        <w:rPr>
          <w:b/>
          <w:bCs/>
          <w:spacing w:val="7"/>
          <w:lang w:val="vi"/>
        </w:rPr>
        <w:t xml:space="preserve"> </w:t>
      </w:r>
      <w:r w:rsidRPr="00437B0D">
        <w:rPr>
          <w:b/>
          <w:bCs/>
          <w:lang w:val="vi"/>
        </w:rPr>
        <w:t>điểm</w:t>
      </w:r>
      <w:r w:rsidRPr="00437B0D">
        <w:rPr>
          <w:b/>
          <w:bCs/>
          <w:spacing w:val="2"/>
          <w:lang w:val="vi"/>
        </w:rPr>
        <w:t xml:space="preserve"> </w:t>
      </w:r>
      <w:r w:rsidRPr="00437B0D">
        <w:rPr>
          <w:b/>
          <w:bCs/>
          <w:lang w:val="vi"/>
        </w:rPr>
        <w:t>chỉ</w:t>
      </w:r>
      <w:r w:rsidRPr="00437B0D">
        <w:rPr>
          <w:b/>
          <w:bCs/>
          <w:spacing w:val="6"/>
          <w:lang w:val="vi"/>
        </w:rPr>
        <w:t xml:space="preserve"> </w:t>
      </w:r>
      <w:r w:rsidRPr="00437B0D">
        <w:rPr>
          <w:b/>
          <w:bCs/>
          <w:lang w:val="vi"/>
        </w:rPr>
        <w:t>đạo</w:t>
      </w:r>
      <w:r w:rsidRPr="00437B0D">
        <w:rPr>
          <w:b/>
          <w:bCs/>
          <w:spacing w:val="6"/>
          <w:lang w:val="vi"/>
        </w:rPr>
        <w:t xml:space="preserve"> </w:t>
      </w:r>
      <w:r w:rsidRPr="00437B0D">
        <w:rPr>
          <w:b/>
          <w:bCs/>
          <w:lang w:val="vi"/>
        </w:rPr>
        <w:t>xây</w:t>
      </w:r>
      <w:r w:rsidRPr="00437B0D">
        <w:rPr>
          <w:b/>
          <w:bCs/>
          <w:spacing w:val="6"/>
          <w:lang w:val="vi"/>
        </w:rPr>
        <w:t xml:space="preserve"> </w:t>
      </w:r>
      <w:r w:rsidRPr="00437B0D">
        <w:rPr>
          <w:b/>
          <w:bCs/>
          <w:lang w:val="vi"/>
        </w:rPr>
        <w:t>dựng</w:t>
      </w:r>
      <w:r w:rsidRPr="00437B0D">
        <w:rPr>
          <w:b/>
          <w:bCs/>
          <w:spacing w:val="8"/>
          <w:lang w:val="vi"/>
        </w:rPr>
        <w:t xml:space="preserve"> </w:t>
      </w:r>
      <w:r w:rsidRPr="00437B0D">
        <w:rPr>
          <w:b/>
          <w:bCs/>
          <w:lang w:val="vi"/>
        </w:rPr>
        <w:t>Thông</w:t>
      </w:r>
      <w:r w:rsidRPr="00437B0D">
        <w:rPr>
          <w:b/>
          <w:bCs/>
          <w:spacing w:val="7"/>
          <w:lang w:val="vi"/>
        </w:rPr>
        <w:t xml:space="preserve"> </w:t>
      </w:r>
      <w:r w:rsidRPr="00437B0D">
        <w:rPr>
          <w:b/>
          <w:bCs/>
          <w:spacing w:val="-7"/>
          <w:lang w:val="vi"/>
        </w:rPr>
        <w:t>tư</w:t>
      </w:r>
    </w:p>
    <w:p w:rsidR="00CE38BA" w:rsidRPr="00437B0D" w:rsidRDefault="00CE38BA" w:rsidP="00FB22FA">
      <w:pPr>
        <w:widowControl w:val="0"/>
        <w:autoSpaceDE w:val="0"/>
        <w:autoSpaceDN w:val="0"/>
        <w:spacing w:before="120" w:after="120"/>
        <w:ind w:firstLine="567"/>
        <w:jc w:val="both"/>
      </w:pPr>
      <w:r w:rsidRPr="00437B0D">
        <w:rPr>
          <w:lang w:val="vi"/>
        </w:rPr>
        <w:t>Quy định chi tiết các điều, khoản, điểm đã được Quốc hội, Chính phủ giao Bộ Giao thông vận tải</w:t>
      </w:r>
      <w:r w:rsidR="00F345C9" w:rsidRPr="00437B0D">
        <w:rPr>
          <w:lang w:val="en-US"/>
        </w:rPr>
        <w:t xml:space="preserve"> (nay là Bộ Xây dựng)</w:t>
      </w:r>
      <w:r w:rsidRPr="00437B0D">
        <w:rPr>
          <w:lang w:val="vi"/>
        </w:rPr>
        <w:t xml:space="preserve"> đồng thời để tạo điều kiện thuận lợi trong việc tổ chức thực hiện, đảm bảo tính hệ thống của các văn bản quy phạm pháp luật. </w:t>
      </w:r>
    </w:p>
    <w:p w:rsidR="00CE38BA" w:rsidRPr="00437B0D" w:rsidRDefault="00CE38BA" w:rsidP="00FB22FA">
      <w:pPr>
        <w:widowControl w:val="0"/>
        <w:autoSpaceDE w:val="0"/>
        <w:autoSpaceDN w:val="0"/>
        <w:spacing w:before="120" w:after="120"/>
        <w:ind w:firstLine="567"/>
        <w:jc w:val="both"/>
      </w:pPr>
      <w:r w:rsidRPr="00437B0D">
        <w:rPr>
          <w:lang w:val="vi"/>
        </w:rPr>
        <w:lastRenderedPageBreak/>
        <w:t>Nội dung dự thảo Thông tư nêu trên được nghiên cứu, biên soạn trên cơ sở</w:t>
      </w:r>
      <w:r w:rsidR="00D238A0" w:rsidRPr="00437B0D">
        <w:rPr>
          <w:lang w:val="en-US"/>
        </w:rPr>
        <w:t xml:space="preserve"> các nội dung quy định </w:t>
      </w:r>
      <w:r w:rsidR="001E0782" w:rsidRPr="00437B0D">
        <w:rPr>
          <w:lang w:val="nl-NL"/>
        </w:rPr>
        <w:t xml:space="preserve">tại </w:t>
      </w:r>
      <w:r w:rsidR="001E0782" w:rsidRPr="00437B0D">
        <w:rPr>
          <w:iCs/>
        </w:rPr>
        <w:t>Luật Giá ngày 19 tháng 6 năm 2023</w:t>
      </w:r>
      <w:r w:rsidR="001E0782" w:rsidRPr="00437B0D">
        <w:rPr>
          <w:iCs/>
          <w:lang w:val="en-US"/>
        </w:rPr>
        <w:t xml:space="preserve"> và </w:t>
      </w:r>
      <w:r w:rsidR="001E0782" w:rsidRPr="00437B0D">
        <w:rPr>
          <w:iCs/>
        </w:rPr>
        <w:t>Nghị định số 85/2024/NĐ-CP ngày 10 tháng 7 năm 2024 của Chính phủ quy định chi tiết thi hành một số điều của Luật giá</w:t>
      </w:r>
      <w:r w:rsidRPr="00437B0D">
        <w:rPr>
          <w:lang w:val="vi"/>
        </w:rPr>
        <w:t>.</w:t>
      </w:r>
    </w:p>
    <w:p w:rsidR="00CE38BA" w:rsidRPr="00437B0D" w:rsidRDefault="00CE38BA" w:rsidP="007B4C08">
      <w:pPr>
        <w:widowControl w:val="0"/>
        <w:autoSpaceDE w:val="0"/>
        <w:autoSpaceDN w:val="0"/>
        <w:spacing w:before="120" w:after="120" w:line="300" w:lineRule="exact"/>
        <w:ind w:firstLine="567"/>
        <w:jc w:val="both"/>
        <w:rPr>
          <w:b/>
          <w:bCs/>
          <w:spacing w:val="-5"/>
        </w:rPr>
      </w:pPr>
      <w:r w:rsidRPr="00437B0D">
        <w:rPr>
          <w:b/>
          <w:bCs/>
          <w:lang w:val="vi"/>
        </w:rPr>
        <w:t>III</w:t>
      </w:r>
      <w:r w:rsidRPr="00437B0D">
        <w:rPr>
          <w:b/>
          <w:bCs/>
        </w:rPr>
        <w:t xml:space="preserve">. </w:t>
      </w:r>
      <w:r w:rsidRPr="00437B0D">
        <w:rPr>
          <w:b/>
          <w:bCs/>
          <w:lang w:val="vi"/>
        </w:rPr>
        <w:t>QUÁ</w:t>
      </w:r>
      <w:r w:rsidRPr="00437B0D">
        <w:rPr>
          <w:b/>
          <w:bCs/>
          <w:spacing w:val="8"/>
          <w:lang w:val="vi"/>
        </w:rPr>
        <w:t xml:space="preserve"> </w:t>
      </w:r>
      <w:r w:rsidRPr="00437B0D">
        <w:rPr>
          <w:b/>
          <w:bCs/>
          <w:lang w:val="vi"/>
        </w:rPr>
        <w:t>TRÌNH</w:t>
      </w:r>
      <w:r w:rsidRPr="00437B0D">
        <w:rPr>
          <w:b/>
          <w:bCs/>
          <w:spacing w:val="5"/>
          <w:lang w:val="vi"/>
        </w:rPr>
        <w:t xml:space="preserve"> </w:t>
      </w:r>
      <w:r w:rsidRPr="00437B0D">
        <w:rPr>
          <w:b/>
          <w:bCs/>
          <w:lang w:val="vi"/>
        </w:rPr>
        <w:t>XÂY</w:t>
      </w:r>
      <w:r w:rsidRPr="00437B0D">
        <w:rPr>
          <w:b/>
          <w:bCs/>
          <w:spacing w:val="9"/>
          <w:lang w:val="vi"/>
        </w:rPr>
        <w:t xml:space="preserve"> </w:t>
      </w:r>
      <w:r w:rsidRPr="00437B0D">
        <w:rPr>
          <w:b/>
          <w:bCs/>
          <w:lang w:val="vi"/>
        </w:rPr>
        <w:t>DỰNG</w:t>
      </w:r>
      <w:r w:rsidRPr="00437B0D">
        <w:rPr>
          <w:b/>
          <w:bCs/>
          <w:spacing w:val="9"/>
          <w:lang w:val="vi"/>
        </w:rPr>
        <w:t xml:space="preserve"> </w:t>
      </w:r>
      <w:r w:rsidRPr="00437B0D">
        <w:rPr>
          <w:b/>
          <w:bCs/>
          <w:lang w:val="vi"/>
        </w:rPr>
        <w:t>THÔNG</w:t>
      </w:r>
      <w:r w:rsidRPr="00437B0D">
        <w:rPr>
          <w:b/>
          <w:bCs/>
          <w:spacing w:val="6"/>
          <w:lang w:val="vi"/>
        </w:rPr>
        <w:t xml:space="preserve"> </w:t>
      </w:r>
      <w:r w:rsidRPr="00437B0D">
        <w:rPr>
          <w:b/>
          <w:bCs/>
          <w:spacing w:val="-5"/>
          <w:lang w:val="vi"/>
        </w:rPr>
        <w:t>TƯ</w:t>
      </w:r>
    </w:p>
    <w:p w:rsidR="00CE38BA" w:rsidRPr="00437B0D" w:rsidRDefault="00CE38BA" w:rsidP="007B4C08">
      <w:pPr>
        <w:widowControl w:val="0"/>
        <w:autoSpaceDE w:val="0"/>
        <w:autoSpaceDN w:val="0"/>
        <w:spacing w:before="120" w:after="120" w:line="300" w:lineRule="exact"/>
        <w:ind w:firstLine="567"/>
        <w:jc w:val="both"/>
      </w:pPr>
      <w:r w:rsidRPr="00437B0D">
        <w:rPr>
          <w:spacing w:val="-5"/>
        </w:rPr>
        <w:t xml:space="preserve">1. </w:t>
      </w:r>
      <w:r w:rsidRPr="00437B0D">
        <w:rPr>
          <w:lang w:val="vi"/>
        </w:rPr>
        <w:t xml:space="preserve">Bộ GTVT </w:t>
      </w:r>
      <w:r w:rsidR="00BF1610" w:rsidRPr="00437B0D">
        <w:rPr>
          <w:lang w:val="en-US"/>
        </w:rPr>
        <w:t xml:space="preserve">(nay là Bộ Xây dựng) </w:t>
      </w:r>
      <w:r w:rsidRPr="00437B0D">
        <w:rPr>
          <w:lang w:val="vi"/>
        </w:rPr>
        <w:t xml:space="preserve">đã ban hành Quyết định số </w:t>
      </w:r>
      <w:r w:rsidR="001E0782" w:rsidRPr="00437B0D">
        <w:rPr>
          <w:lang w:val="en-US"/>
        </w:rPr>
        <w:t>1711</w:t>
      </w:r>
      <w:r w:rsidRPr="00437B0D">
        <w:rPr>
          <w:lang w:val="vi"/>
        </w:rPr>
        <w:t xml:space="preserve">/QĐ-BGTVT ngày </w:t>
      </w:r>
      <w:r w:rsidR="001E0782" w:rsidRPr="00437B0D">
        <w:rPr>
          <w:lang w:val="en-US"/>
        </w:rPr>
        <w:t>30</w:t>
      </w:r>
      <w:r w:rsidR="001E0782" w:rsidRPr="00437B0D">
        <w:rPr>
          <w:lang w:val="vi"/>
        </w:rPr>
        <w:t>/12/2024</w:t>
      </w:r>
      <w:r w:rsidRPr="00437B0D">
        <w:rPr>
          <w:lang w:val="vi"/>
        </w:rPr>
        <w:t xml:space="preserve"> của Bộ Giao thông vận tải </w:t>
      </w:r>
      <w:r w:rsidR="00DE3087" w:rsidRPr="00437B0D">
        <w:rPr>
          <w:lang w:val="en-US"/>
        </w:rPr>
        <w:t>ban hành Chương trình xây dựng văn bản quy phạm pháp luật năm 2025 của Bộ Giao thông vận tải</w:t>
      </w:r>
      <w:r w:rsidRPr="00437B0D">
        <w:rPr>
          <w:lang w:val="vi"/>
        </w:rPr>
        <w:t xml:space="preserve">, trong đó giao Cục Đường bộ là cơ quan chủ trì soạn thảo, Vụ </w:t>
      </w:r>
      <w:r w:rsidR="00D230B8" w:rsidRPr="00437B0D">
        <w:rPr>
          <w:lang w:val="en-US"/>
        </w:rPr>
        <w:t>VT&amp;ATGT</w:t>
      </w:r>
      <w:r w:rsidRPr="00437B0D">
        <w:rPr>
          <w:lang w:val="vi"/>
        </w:rPr>
        <w:t xml:space="preserve"> là cơ quan chủ trì trình Thông</w:t>
      </w:r>
      <w:r w:rsidRPr="00437B0D">
        <w:t xml:space="preserve"> tư.</w:t>
      </w:r>
    </w:p>
    <w:p w:rsidR="00CE38BA" w:rsidRPr="00437B0D" w:rsidRDefault="00CE38BA" w:rsidP="007B4C08">
      <w:pPr>
        <w:widowControl w:val="0"/>
        <w:autoSpaceDE w:val="0"/>
        <w:autoSpaceDN w:val="0"/>
        <w:spacing w:before="120" w:after="120" w:line="300" w:lineRule="exact"/>
        <w:ind w:firstLine="567"/>
        <w:jc w:val="both"/>
      </w:pPr>
      <w:r w:rsidRPr="00437B0D">
        <w:t xml:space="preserve">2. Ngày </w:t>
      </w:r>
      <w:r w:rsidR="001429E0" w:rsidRPr="00437B0D">
        <w:rPr>
          <w:lang w:val="en-US"/>
        </w:rPr>
        <w:t>15</w:t>
      </w:r>
      <w:r w:rsidR="001429E0" w:rsidRPr="00437B0D">
        <w:t>/01/2025</w:t>
      </w:r>
      <w:r w:rsidRPr="00437B0D">
        <w:t xml:space="preserve">, </w:t>
      </w:r>
      <w:r w:rsidRPr="00437B0D">
        <w:rPr>
          <w:lang w:val="en-US"/>
        </w:rPr>
        <w:t>Cục Đường bộ Việt Nam ban</w:t>
      </w:r>
      <w:r w:rsidRPr="00437B0D">
        <w:rPr>
          <w:lang w:val="vi"/>
        </w:rPr>
        <w:t xml:space="preserve"> hành </w:t>
      </w:r>
      <w:r w:rsidRPr="00437B0D">
        <w:rPr>
          <w:lang w:val="en-US"/>
        </w:rPr>
        <w:t xml:space="preserve">Tờ trình số </w:t>
      </w:r>
      <w:r w:rsidR="00B8566C" w:rsidRPr="00437B0D">
        <w:rPr>
          <w:lang w:val="en-US"/>
        </w:rPr>
        <w:t>01</w:t>
      </w:r>
      <w:r w:rsidRPr="00437B0D">
        <w:rPr>
          <w:lang w:val="en-US"/>
        </w:rPr>
        <w:t>/TTr-CĐBVN trình</w:t>
      </w:r>
      <w:r w:rsidRPr="00437B0D">
        <w:rPr>
          <w:lang w:val="vi"/>
        </w:rPr>
        <w:t xml:space="preserve"> Bộ </w:t>
      </w:r>
      <w:r w:rsidR="001637D1" w:rsidRPr="00437B0D">
        <w:rPr>
          <w:lang w:val="en-US"/>
        </w:rPr>
        <w:t>Xây dựng</w:t>
      </w:r>
      <w:r w:rsidRPr="00437B0D">
        <w:t xml:space="preserve"> kèm theo Đề cương dự thảo Thông tư. </w:t>
      </w:r>
    </w:p>
    <w:p w:rsidR="00CE38BA" w:rsidRPr="00437B0D" w:rsidRDefault="001429E0" w:rsidP="007B4C08">
      <w:pPr>
        <w:widowControl w:val="0"/>
        <w:autoSpaceDE w:val="0"/>
        <w:autoSpaceDN w:val="0"/>
        <w:spacing w:before="120" w:after="120" w:line="300" w:lineRule="exact"/>
        <w:ind w:firstLine="567"/>
        <w:jc w:val="both"/>
      </w:pPr>
      <w:r w:rsidRPr="00437B0D">
        <w:t>3</w:t>
      </w:r>
      <w:r w:rsidR="00CE38BA" w:rsidRPr="00437B0D">
        <w:t xml:space="preserve">. </w:t>
      </w:r>
      <w:r w:rsidR="00CE38BA" w:rsidRPr="00437B0D">
        <w:rPr>
          <w:spacing w:val="-5"/>
        </w:rPr>
        <w:t xml:space="preserve">Sau khi xem xét </w:t>
      </w:r>
      <w:r w:rsidR="00CE38BA" w:rsidRPr="00437B0D">
        <w:t xml:space="preserve">Tờ trình </w:t>
      </w:r>
      <w:r w:rsidR="00CE38BA" w:rsidRPr="00437B0D">
        <w:rPr>
          <w:lang w:val="en-US"/>
        </w:rPr>
        <w:t xml:space="preserve">số </w:t>
      </w:r>
      <w:r w:rsidR="007C593F" w:rsidRPr="00437B0D">
        <w:rPr>
          <w:lang w:val="en-US"/>
        </w:rPr>
        <w:t>01</w:t>
      </w:r>
      <w:r w:rsidR="00CE38BA" w:rsidRPr="00437B0D">
        <w:rPr>
          <w:lang w:val="en-US"/>
        </w:rPr>
        <w:t>/TTr-CĐBVN</w:t>
      </w:r>
      <w:r w:rsidR="00CE38BA" w:rsidRPr="00437B0D">
        <w:t xml:space="preserve"> </w:t>
      </w:r>
      <w:r w:rsidRPr="00437B0D">
        <w:rPr>
          <w:lang w:val="en-US"/>
        </w:rPr>
        <w:t xml:space="preserve">ngày 15/01/2025 </w:t>
      </w:r>
      <w:r w:rsidR="00CE38BA" w:rsidRPr="00437B0D">
        <w:t xml:space="preserve">và dự thảo Đề cương Thông tư gửi kèm, </w:t>
      </w:r>
      <w:r w:rsidR="00CC6874" w:rsidRPr="00437B0D">
        <w:rPr>
          <w:lang w:val="vi"/>
        </w:rPr>
        <w:t>Bộ Xây dựng</w:t>
      </w:r>
      <w:r w:rsidR="00CE38BA" w:rsidRPr="00437B0D">
        <w:t xml:space="preserve"> ban hành</w:t>
      </w:r>
      <w:r w:rsidR="00CE38BA" w:rsidRPr="00437B0D">
        <w:rPr>
          <w:lang w:val="vi"/>
        </w:rPr>
        <w:t xml:space="preserve"> văn bản số </w:t>
      </w:r>
      <w:r w:rsidRPr="00437B0D">
        <w:rPr>
          <w:lang w:val="en-US"/>
        </w:rPr>
        <w:t>851</w:t>
      </w:r>
      <w:r w:rsidR="00CE38BA" w:rsidRPr="00437B0D">
        <w:rPr>
          <w:lang w:val="vi"/>
        </w:rPr>
        <w:t>/BGTVT</w:t>
      </w:r>
      <w:r w:rsidRPr="00437B0D">
        <w:rPr>
          <w:lang w:val="en-US"/>
        </w:rPr>
        <w:t>-</w:t>
      </w:r>
      <w:r w:rsidR="00CE38BA" w:rsidRPr="00437B0D">
        <w:rPr>
          <w:lang w:val="vi"/>
        </w:rPr>
        <w:t xml:space="preserve">VT ngày </w:t>
      </w:r>
      <w:r w:rsidRPr="00437B0D">
        <w:rPr>
          <w:lang w:val="en-US"/>
        </w:rPr>
        <w:t>23</w:t>
      </w:r>
      <w:r w:rsidRPr="00437B0D">
        <w:rPr>
          <w:lang w:val="vi"/>
        </w:rPr>
        <w:t>/01/2025</w:t>
      </w:r>
      <w:r w:rsidR="00CE38BA" w:rsidRPr="00437B0D">
        <w:t xml:space="preserve"> phê duyệt đề cương Thông tư.</w:t>
      </w:r>
    </w:p>
    <w:p w:rsidR="00CE38BA" w:rsidRPr="00437B0D" w:rsidRDefault="007469DB" w:rsidP="007B4C08">
      <w:pPr>
        <w:widowControl w:val="0"/>
        <w:autoSpaceDE w:val="0"/>
        <w:autoSpaceDN w:val="0"/>
        <w:spacing w:before="120" w:after="120" w:line="300" w:lineRule="exact"/>
        <w:ind w:firstLine="567"/>
        <w:jc w:val="both"/>
      </w:pPr>
      <w:r w:rsidRPr="00437B0D">
        <w:rPr>
          <w:lang w:val="en-US"/>
        </w:rPr>
        <w:t>4</w:t>
      </w:r>
      <w:r w:rsidR="00E6707C" w:rsidRPr="00437B0D">
        <w:t xml:space="preserve">. Ngày </w:t>
      </w:r>
      <w:r w:rsidR="00CC6874" w:rsidRPr="00437B0D">
        <w:rPr>
          <w:lang w:val="en-US"/>
        </w:rPr>
        <w:t>19</w:t>
      </w:r>
      <w:r w:rsidR="00CC6874" w:rsidRPr="00437B0D">
        <w:t>/02</w:t>
      </w:r>
      <w:r w:rsidR="00E6707C" w:rsidRPr="00437B0D">
        <w:t>/2025</w:t>
      </w:r>
      <w:r w:rsidR="001429E0" w:rsidRPr="00437B0D">
        <w:t xml:space="preserve">, </w:t>
      </w:r>
      <w:r w:rsidR="00CE38BA" w:rsidRPr="00437B0D">
        <w:t>B</w:t>
      </w:r>
      <w:r w:rsidR="00CC6874" w:rsidRPr="00437B0D">
        <w:t>ộ Xây dựng</w:t>
      </w:r>
      <w:r w:rsidR="00CE38BA" w:rsidRPr="00437B0D">
        <w:t xml:space="preserve"> nhận được Tờ trình </w:t>
      </w:r>
      <w:r w:rsidR="00A46F02" w:rsidRPr="00437B0D">
        <w:rPr>
          <w:lang w:val="en-US"/>
        </w:rPr>
        <w:t>số</w:t>
      </w:r>
      <w:r w:rsidR="00E6707C" w:rsidRPr="00437B0D">
        <w:rPr>
          <w:lang w:val="en-US"/>
        </w:rPr>
        <w:t xml:space="preserve"> </w:t>
      </w:r>
      <w:r w:rsidR="00A46F02" w:rsidRPr="00437B0D">
        <w:rPr>
          <w:lang w:val="en-US"/>
        </w:rPr>
        <w:t>11</w:t>
      </w:r>
      <w:r w:rsidR="00CE38BA" w:rsidRPr="00437B0D">
        <w:rPr>
          <w:lang w:val="en-US"/>
        </w:rPr>
        <w:t>/TTr-CĐBVN ngày</w:t>
      </w:r>
      <w:r w:rsidR="00A46F02" w:rsidRPr="00437B0D">
        <w:t xml:space="preserve"> </w:t>
      </w:r>
      <w:r w:rsidR="00A46F02" w:rsidRPr="00437B0D">
        <w:rPr>
          <w:lang w:val="en-US"/>
        </w:rPr>
        <w:t>19</w:t>
      </w:r>
      <w:r w:rsidR="00CE38BA" w:rsidRPr="00437B0D">
        <w:t>/</w:t>
      </w:r>
      <w:r w:rsidR="00E6707C" w:rsidRPr="00437B0D">
        <w:rPr>
          <w:lang w:val="en-US"/>
        </w:rPr>
        <w:t>02</w:t>
      </w:r>
      <w:r w:rsidR="00E6707C" w:rsidRPr="00437B0D">
        <w:t>/2025</w:t>
      </w:r>
      <w:r w:rsidR="00CE38BA" w:rsidRPr="00437B0D">
        <w:t xml:space="preserve"> của Cục Đường Bộ Việt Nam kèm theo Hồ sơ dự thảo Thông tư.</w:t>
      </w:r>
    </w:p>
    <w:p w:rsidR="007469DB" w:rsidRPr="00437B0D" w:rsidRDefault="00B8566C" w:rsidP="00B8566C">
      <w:pPr>
        <w:widowControl w:val="0"/>
        <w:autoSpaceDE w:val="0"/>
        <w:autoSpaceDN w:val="0"/>
        <w:spacing w:before="120" w:after="120" w:line="300" w:lineRule="exact"/>
        <w:ind w:firstLine="567"/>
        <w:jc w:val="both"/>
      </w:pPr>
      <w:r w:rsidRPr="00437B0D">
        <w:rPr>
          <w:lang w:val="en-US"/>
        </w:rPr>
        <w:t xml:space="preserve">5. Ngày 20/02/2025, Bộ Giao thông vận tải có văn bản số 1762/BGTVT-VT gửi các cơ quan thuộc Bộ để góp ý dự thảo Hồ sơ Thông tư. </w:t>
      </w:r>
    </w:p>
    <w:p w:rsidR="003B4E12" w:rsidRPr="00437B0D" w:rsidRDefault="00CE38BA" w:rsidP="003B4E12">
      <w:pPr>
        <w:widowControl w:val="0"/>
        <w:autoSpaceDE w:val="0"/>
        <w:autoSpaceDN w:val="0"/>
        <w:spacing w:before="120" w:after="120" w:line="300" w:lineRule="exact"/>
        <w:ind w:firstLine="567"/>
        <w:jc w:val="both"/>
        <w:rPr>
          <w:spacing w:val="-4"/>
        </w:rPr>
      </w:pPr>
      <w:r w:rsidRPr="00437B0D">
        <w:t xml:space="preserve">6. Ngày </w:t>
      </w:r>
      <w:r w:rsidR="00E6707C" w:rsidRPr="00437B0D">
        <w:rPr>
          <w:lang w:val="en-US"/>
        </w:rPr>
        <w:t xml:space="preserve"> </w:t>
      </w:r>
      <w:r w:rsidR="00E6707C" w:rsidRPr="00437B0D">
        <w:t>/   /2025</w:t>
      </w:r>
      <w:r w:rsidRPr="00437B0D">
        <w:t xml:space="preserve">, </w:t>
      </w:r>
      <w:r w:rsidR="00A46F02" w:rsidRPr="00437B0D">
        <w:rPr>
          <w:spacing w:val="-4"/>
          <w:lang w:val="vi"/>
        </w:rPr>
        <w:t>Bộ Xây dựng</w:t>
      </w:r>
      <w:r w:rsidRPr="00437B0D">
        <w:rPr>
          <w:spacing w:val="-4"/>
          <w:lang w:val="vi"/>
        </w:rPr>
        <w:t xml:space="preserve"> có văn bản số </w:t>
      </w:r>
      <w:r w:rsidR="00E6707C" w:rsidRPr="00437B0D">
        <w:rPr>
          <w:color w:val="000000" w:themeColor="text1"/>
          <w:lang w:val="en-US"/>
        </w:rPr>
        <w:t xml:space="preserve">     </w:t>
      </w:r>
      <w:r w:rsidR="00A46F02" w:rsidRPr="00437B0D">
        <w:rPr>
          <w:color w:val="000000" w:themeColor="text1"/>
        </w:rPr>
        <w:t>/BXD</w:t>
      </w:r>
      <w:r w:rsidR="003B4E12" w:rsidRPr="00437B0D">
        <w:rPr>
          <w:color w:val="000000" w:themeColor="text1"/>
        </w:rPr>
        <w:t>-VT</w:t>
      </w:r>
      <w:r w:rsidR="00A46F02" w:rsidRPr="00437B0D">
        <w:rPr>
          <w:color w:val="000000" w:themeColor="text1"/>
          <w:lang w:val="en-US"/>
        </w:rPr>
        <w:t>&amp;ATGT</w:t>
      </w:r>
      <w:r w:rsidR="003B4E12" w:rsidRPr="00437B0D">
        <w:rPr>
          <w:color w:val="000000" w:themeColor="text1"/>
        </w:rPr>
        <w:t xml:space="preserve"> </w:t>
      </w:r>
      <w:r w:rsidRPr="00437B0D">
        <w:rPr>
          <w:spacing w:val="-4"/>
          <w:lang w:val="vi"/>
        </w:rPr>
        <w:t>về việc lấy ý kiến Hồ sơ dự thảo Thông</w:t>
      </w:r>
      <w:r w:rsidRPr="00437B0D">
        <w:rPr>
          <w:spacing w:val="-4"/>
        </w:rPr>
        <w:t xml:space="preserve"> tư</w:t>
      </w:r>
      <w:r w:rsidRPr="00437B0D">
        <w:rPr>
          <w:spacing w:val="-4"/>
          <w:lang w:val="vi"/>
        </w:rPr>
        <w:t xml:space="preserve"> gửi các Bộ, ngành và UBND các tỉnh thành phố, Ủy ban MTTQ Việt Nam, Ủy ban ATGT Quốc gia, Liên đoàn Thương mại và Công nghiệp Việt Nam, Hiệp hội Vận tải ô tô Việt Nam và các Hiệp</w:t>
      </w:r>
      <w:r w:rsidR="00A46F02" w:rsidRPr="00437B0D">
        <w:rPr>
          <w:spacing w:val="-4"/>
          <w:lang w:val="vi"/>
        </w:rPr>
        <w:t xml:space="preserve"> hội vận tải hàng hóa và Sở Xây dựng</w:t>
      </w:r>
      <w:r w:rsidRPr="00437B0D">
        <w:rPr>
          <w:spacing w:val="-4"/>
          <w:lang w:val="vi"/>
        </w:rPr>
        <w:t xml:space="preserve"> các tỉnh, thành phố, đồng thời đăng thông tin xin ý kiến rộng rãi trên trang thông tin điện tử Chính phủ,</w:t>
      </w:r>
      <w:r w:rsidR="00A46F02" w:rsidRPr="00437B0D">
        <w:rPr>
          <w:spacing w:val="-4"/>
          <w:lang w:val="vi"/>
        </w:rPr>
        <w:t xml:space="preserve"> Trang thông tin điện tử Bộ Xây dựng</w:t>
      </w:r>
      <w:r w:rsidRPr="00437B0D">
        <w:rPr>
          <w:spacing w:val="-4"/>
          <w:lang w:val="vi"/>
        </w:rPr>
        <w:t xml:space="preserve"> để xin ý kiến tham gia đối với dự thảo</w:t>
      </w:r>
      <w:r w:rsidRPr="00437B0D">
        <w:rPr>
          <w:spacing w:val="-4"/>
        </w:rPr>
        <w:t>.</w:t>
      </w:r>
    </w:p>
    <w:p w:rsidR="002D2F5B" w:rsidRPr="00437B0D" w:rsidRDefault="00CE38BA" w:rsidP="00E806C0">
      <w:pPr>
        <w:tabs>
          <w:tab w:val="left" w:pos="840"/>
        </w:tabs>
        <w:spacing w:before="60" w:after="60"/>
        <w:ind w:firstLine="709"/>
        <w:jc w:val="both"/>
        <w:rPr>
          <w:rFonts w:eastAsiaTheme="minorHAnsi"/>
        </w:rPr>
      </w:pPr>
      <w:r w:rsidRPr="00437B0D">
        <w:rPr>
          <w:spacing w:val="-4"/>
        </w:rPr>
        <w:t>7.</w:t>
      </w:r>
      <w:r w:rsidR="00C26B9D" w:rsidRPr="00437B0D">
        <w:rPr>
          <w:spacing w:val="-4"/>
          <w:lang w:val="vi"/>
        </w:rPr>
        <w:t xml:space="preserve"> Bộ Xây dựng</w:t>
      </w:r>
      <w:r w:rsidRPr="00437B0D">
        <w:rPr>
          <w:spacing w:val="-4"/>
          <w:lang w:val="vi"/>
        </w:rPr>
        <w:t xml:space="preserve"> đã nhận </w:t>
      </w:r>
      <w:r w:rsidR="00700069" w:rsidRPr="00437B0D">
        <w:rPr>
          <w:spacing w:val="-4"/>
          <w:lang w:val="en-US"/>
        </w:rPr>
        <w:t xml:space="preserve">   </w:t>
      </w:r>
      <w:r w:rsidR="002D2F5B" w:rsidRPr="00437B0D">
        <w:rPr>
          <w:spacing w:val="-4"/>
        </w:rPr>
        <w:t xml:space="preserve"> văn bản góp ý của các tổ chức, cá nhân thông qua trang thông t</w:t>
      </w:r>
      <w:r w:rsidR="00C26B9D" w:rsidRPr="00437B0D">
        <w:rPr>
          <w:spacing w:val="-4"/>
        </w:rPr>
        <w:t>in điện tử của Chính phủ và Bộ Xây dựng</w:t>
      </w:r>
      <w:r w:rsidR="002D2F5B" w:rsidRPr="00437B0D">
        <w:rPr>
          <w:spacing w:val="-4"/>
        </w:rPr>
        <w:t xml:space="preserve">, </w:t>
      </w:r>
      <w:r w:rsidR="002D2F5B" w:rsidRPr="00437B0D">
        <w:rPr>
          <w:rFonts w:eastAsiaTheme="minorHAnsi"/>
        </w:rPr>
        <w:t>các ý kiến góp ý đã được Vụ</w:t>
      </w:r>
      <w:r w:rsidR="00C26B9D" w:rsidRPr="00437B0D">
        <w:rPr>
          <w:rFonts w:eastAsiaTheme="minorHAnsi"/>
        </w:rPr>
        <w:t xml:space="preserve"> VT&amp;ATGT</w:t>
      </w:r>
      <w:r w:rsidR="002D2F5B" w:rsidRPr="00437B0D">
        <w:rPr>
          <w:rFonts w:eastAsiaTheme="minorHAnsi"/>
        </w:rPr>
        <w:t xml:space="preserve"> phối hợp Cục Đường bộ Việt Nam tiếp thu giải trình hoàn thiện dự thảo Thông tư.</w:t>
      </w:r>
      <w:r w:rsidR="002D2F5B" w:rsidRPr="00437B0D">
        <w:rPr>
          <w:rFonts w:eastAsiaTheme="minorHAnsi"/>
          <w:lang w:val="en-US"/>
        </w:rPr>
        <w:t xml:space="preserve"> Đồng thời, </w:t>
      </w:r>
      <w:r w:rsidR="00C26B9D" w:rsidRPr="00437B0D">
        <w:rPr>
          <w:spacing w:val="-4"/>
        </w:rPr>
        <w:t>Bộ Xây dựng</w:t>
      </w:r>
      <w:r w:rsidR="002D2F5B" w:rsidRPr="00437B0D">
        <w:rPr>
          <w:spacing w:val="-4"/>
        </w:rPr>
        <w:t xml:space="preserve"> đã</w:t>
      </w:r>
      <w:r w:rsidRPr="00437B0D">
        <w:rPr>
          <w:spacing w:val="-4"/>
        </w:rPr>
        <w:t xml:space="preserve"> ban hành văn bản </w:t>
      </w:r>
      <w:r w:rsidR="00700069" w:rsidRPr="00437B0D">
        <w:rPr>
          <w:spacing w:val="-4"/>
          <w:lang w:val="en-US"/>
        </w:rPr>
        <w:t xml:space="preserve">    </w:t>
      </w:r>
      <w:r w:rsidR="002D2F5B" w:rsidRPr="00437B0D">
        <w:rPr>
          <w:spacing w:val="-4"/>
          <w:lang w:val="en-US"/>
        </w:rPr>
        <w:t>/BGTVT-VT</w:t>
      </w:r>
      <w:r w:rsidR="00C26B9D" w:rsidRPr="00437B0D">
        <w:rPr>
          <w:spacing w:val="-4"/>
          <w:lang w:val="en-US"/>
        </w:rPr>
        <w:t>&amp;ATGT</w:t>
      </w:r>
      <w:r w:rsidR="002D2F5B" w:rsidRPr="00437B0D">
        <w:rPr>
          <w:spacing w:val="-4"/>
          <w:lang w:val="en-US"/>
        </w:rPr>
        <w:t xml:space="preserve"> ngày </w:t>
      </w:r>
      <w:r w:rsidR="00700069" w:rsidRPr="00437B0D">
        <w:rPr>
          <w:spacing w:val="-4"/>
          <w:lang w:val="en-US"/>
        </w:rPr>
        <w:t xml:space="preserve"> /  /2025</w:t>
      </w:r>
      <w:r w:rsidRPr="00437B0D">
        <w:rPr>
          <w:spacing w:val="-4"/>
        </w:rPr>
        <w:t xml:space="preserve"> gửi Cục Đường bộ Việt Nam</w:t>
      </w:r>
      <w:r w:rsidR="002D2F5B" w:rsidRPr="00437B0D">
        <w:rPr>
          <w:spacing w:val="-4"/>
          <w:lang w:val="en-US"/>
        </w:rPr>
        <w:t xml:space="preserve"> tổng hợp</w:t>
      </w:r>
      <w:r w:rsidR="00E806C0" w:rsidRPr="00437B0D">
        <w:rPr>
          <w:spacing w:val="-4"/>
          <w:lang w:val="en-US"/>
        </w:rPr>
        <w:t>,</w:t>
      </w:r>
      <w:r w:rsidRPr="00437B0D">
        <w:rPr>
          <w:spacing w:val="-4"/>
        </w:rPr>
        <w:t xml:space="preserve"> tiếp thu, giải trình </w:t>
      </w:r>
      <w:r w:rsidR="00E806C0" w:rsidRPr="00437B0D">
        <w:rPr>
          <w:spacing w:val="-4"/>
          <w:lang w:val="en-US"/>
        </w:rPr>
        <w:t>ý kiến góp ý dự thảo Thông tư</w:t>
      </w:r>
      <w:r w:rsidRPr="00437B0D">
        <w:rPr>
          <w:spacing w:val="-4"/>
        </w:rPr>
        <w:t>.</w:t>
      </w:r>
      <w:r w:rsidRPr="00437B0D">
        <w:t xml:space="preserve"> </w:t>
      </w:r>
    </w:p>
    <w:p w:rsidR="00CE38BA" w:rsidRPr="00437B0D" w:rsidRDefault="00CE38BA" w:rsidP="007B4C08">
      <w:pPr>
        <w:widowControl w:val="0"/>
        <w:autoSpaceDE w:val="0"/>
        <w:autoSpaceDN w:val="0"/>
        <w:spacing w:before="120" w:after="120" w:line="300" w:lineRule="exact"/>
        <w:ind w:firstLine="567"/>
        <w:jc w:val="both"/>
        <w:rPr>
          <w:spacing w:val="-4"/>
        </w:rPr>
      </w:pPr>
      <w:r w:rsidRPr="00437B0D">
        <w:t>8. Ngày …./…/20</w:t>
      </w:r>
      <w:r w:rsidR="00C26B9D" w:rsidRPr="00437B0D">
        <w:t>24, Bộ Xây dựng</w:t>
      </w:r>
      <w:r w:rsidRPr="00437B0D">
        <w:t xml:space="preserve"> nhận được Tờ trình </w:t>
      </w:r>
      <w:r w:rsidRPr="00437B0D">
        <w:rPr>
          <w:lang w:val="en-US"/>
        </w:rPr>
        <w:t xml:space="preserve">số </w:t>
      </w:r>
      <w:r w:rsidRPr="00437B0D">
        <w:t>…</w:t>
      </w:r>
      <w:r w:rsidRPr="00437B0D">
        <w:rPr>
          <w:lang w:val="en-US"/>
        </w:rPr>
        <w:t>/TTr-CĐBVN ngày</w:t>
      </w:r>
      <w:r w:rsidRPr="00437B0D">
        <w:t xml:space="preserve"> …/…./2024 của Cục Đường Bộ Việt Nam kèm theo Hồ sơ dự thảo Thông tư.</w:t>
      </w:r>
    </w:p>
    <w:p w:rsidR="00CE38BA" w:rsidRPr="00437B0D" w:rsidRDefault="00CE38BA" w:rsidP="007B4C08">
      <w:pPr>
        <w:widowControl w:val="0"/>
        <w:autoSpaceDE w:val="0"/>
        <w:autoSpaceDN w:val="0"/>
        <w:spacing w:before="120" w:after="120" w:line="300" w:lineRule="exact"/>
        <w:ind w:firstLine="567"/>
        <w:jc w:val="both"/>
        <w:rPr>
          <w:spacing w:val="-4"/>
        </w:rPr>
      </w:pPr>
      <w:r w:rsidRPr="00437B0D">
        <w:rPr>
          <w:spacing w:val="-4"/>
        </w:rPr>
        <w:t xml:space="preserve">9. Sau khi xem xét Hồ sơ Thông tư, Vụ </w:t>
      </w:r>
      <w:r w:rsidR="00174D4F" w:rsidRPr="00437B0D">
        <w:rPr>
          <w:spacing w:val="-4"/>
        </w:rPr>
        <w:t>VT&amp;ATGT</w:t>
      </w:r>
      <w:r w:rsidRPr="00437B0D">
        <w:rPr>
          <w:spacing w:val="-4"/>
        </w:rPr>
        <w:t xml:space="preserve"> có </w:t>
      </w:r>
      <w:r w:rsidRPr="00437B0D">
        <w:rPr>
          <w:lang w:val="en"/>
        </w:rPr>
        <w:t>văn bản</w:t>
      </w:r>
      <w:r w:rsidRPr="00437B0D">
        <w:t xml:space="preserve"> </w:t>
      </w:r>
      <w:r w:rsidRPr="00437B0D">
        <w:rPr>
          <w:lang w:val="en"/>
        </w:rPr>
        <w:t xml:space="preserve">số …… </w:t>
      </w:r>
      <w:r w:rsidRPr="00437B0D">
        <w:rPr>
          <w:spacing w:val="-4"/>
          <w:lang w:val="vi"/>
        </w:rPr>
        <w:t>gửi Vụ</w:t>
      </w:r>
      <w:r w:rsidRPr="00437B0D">
        <w:rPr>
          <w:spacing w:val="-4"/>
        </w:rPr>
        <w:t xml:space="preserve"> Pháp chế</w:t>
      </w:r>
      <w:r w:rsidRPr="00437B0D">
        <w:rPr>
          <w:spacing w:val="-4"/>
          <w:lang w:val="vi"/>
        </w:rPr>
        <w:t xml:space="preserve"> xin ý kiến thẩm định về hồ sơ dự thảo Thông</w:t>
      </w:r>
      <w:r w:rsidRPr="00437B0D">
        <w:rPr>
          <w:spacing w:val="-4"/>
        </w:rPr>
        <w:t xml:space="preserve"> tư</w:t>
      </w:r>
    </w:p>
    <w:p w:rsidR="00CE38BA" w:rsidRPr="00437B0D" w:rsidRDefault="00CE38BA" w:rsidP="007B4C08">
      <w:pPr>
        <w:widowControl w:val="0"/>
        <w:autoSpaceDE w:val="0"/>
        <w:autoSpaceDN w:val="0"/>
        <w:spacing w:before="120" w:after="120" w:line="300" w:lineRule="exact"/>
        <w:ind w:firstLine="567"/>
        <w:jc w:val="both"/>
        <w:rPr>
          <w:spacing w:val="-4"/>
        </w:rPr>
      </w:pPr>
      <w:r w:rsidRPr="00437B0D">
        <w:rPr>
          <w:spacing w:val="-4"/>
          <w:lang w:val="vi"/>
        </w:rPr>
        <w:t>Trên cơ sở nghiên cứu, tiếp thu, giải trình ý kiến thẩm định của Vụ</w:t>
      </w:r>
      <w:r w:rsidRPr="00437B0D">
        <w:rPr>
          <w:spacing w:val="-4"/>
        </w:rPr>
        <w:t xml:space="preserve"> Pháp chế</w:t>
      </w:r>
      <w:r w:rsidR="00174D4F" w:rsidRPr="00437B0D">
        <w:rPr>
          <w:spacing w:val="-4"/>
          <w:lang w:val="vi"/>
        </w:rPr>
        <w:t>, Bộ Xây dựng</w:t>
      </w:r>
      <w:r w:rsidRPr="00437B0D">
        <w:rPr>
          <w:spacing w:val="-4"/>
          <w:lang w:val="vi"/>
        </w:rPr>
        <w:t xml:space="preserve"> đã hoàn chỉnh hồ sơ dự thảo Thông</w:t>
      </w:r>
      <w:r w:rsidRPr="00437B0D">
        <w:rPr>
          <w:spacing w:val="-4"/>
        </w:rPr>
        <w:t xml:space="preserve"> tư</w:t>
      </w:r>
      <w:r w:rsidRPr="00437B0D">
        <w:rPr>
          <w:spacing w:val="-4"/>
          <w:lang w:val="vi"/>
        </w:rPr>
        <w:t xml:space="preserve"> để trình Bộ</w:t>
      </w:r>
      <w:r w:rsidRPr="00437B0D">
        <w:rPr>
          <w:spacing w:val="-4"/>
        </w:rPr>
        <w:t xml:space="preserve"> trưởng</w:t>
      </w:r>
      <w:r w:rsidRPr="00437B0D">
        <w:rPr>
          <w:spacing w:val="-4"/>
          <w:lang w:val="vi"/>
        </w:rPr>
        <w:t xml:space="preserve"> xem xét, ban hành.</w:t>
      </w:r>
    </w:p>
    <w:p w:rsidR="0042058B" w:rsidRPr="00437B0D" w:rsidRDefault="00CE38BA" w:rsidP="0042058B">
      <w:pPr>
        <w:widowControl w:val="0"/>
        <w:autoSpaceDE w:val="0"/>
        <w:autoSpaceDN w:val="0"/>
        <w:spacing w:before="120" w:after="120" w:line="300" w:lineRule="exact"/>
        <w:ind w:firstLine="567"/>
        <w:jc w:val="both"/>
        <w:rPr>
          <w:b/>
          <w:bCs/>
          <w:spacing w:val="-5"/>
        </w:rPr>
      </w:pPr>
      <w:r w:rsidRPr="00437B0D">
        <w:rPr>
          <w:b/>
          <w:bCs/>
          <w:lang w:val="vi"/>
        </w:rPr>
        <w:t>IV</w:t>
      </w:r>
      <w:r w:rsidRPr="00437B0D">
        <w:rPr>
          <w:b/>
          <w:bCs/>
        </w:rPr>
        <w:t xml:space="preserve">. </w:t>
      </w:r>
      <w:r w:rsidRPr="00437B0D">
        <w:rPr>
          <w:b/>
          <w:bCs/>
          <w:lang w:val="vi"/>
        </w:rPr>
        <w:t>BỐ</w:t>
      </w:r>
      <w:r w:rsidRPr="00437B0D">
        <w:rPr>
          <w:b/>
          <w:bCs/>
          <w:spacing w:val="6"/>
          <w:lang w:val="vi"/>
        </w:rPr>
        <w:t xml:space="preserve"> </w:t>
      </w:r>
      <w:r w:rsidRPr="00437B0D">
        <w:rPr>
          <w:b/>
          <w:bCs/>
          <w:lang w:val="vi"/>
        </w:rPr>
        <w:t>CỤC</w:t>
      </w:r>
      <w:r w:rsidRPr="00437B0D">
        <w:rPr>
          <w:b/>
          <w:bCs/>
          <w:spacing w:val="4"/>
          <w:lang w:val="vi"/>
        </w:rPr>
        <w:t xml:space="preserve"> </w:t>
      </w:r>
      <w:r w:rsidRPr="00437B0D">
        <w:rPr>
          <w:b/>
          <w:bCs/>
          <w:lang w:val="vi"/>
        </w:rPr>
        <w:t>VÀ</w:t>
      </w:r>
      <w:r w:rsidRPr="00437B0D">
        <w:rPr>
          <w:b/>
          <w:bCs/>
          <w:spacing w:val="5"/>
          <w:lang w:val="vi"/>
        </w:rPr>
        <w:t xml:space="preserve"> </w:t>
      </w:r>
      <w:r w:rsidRPr="00437B0D">
        <w:rPr>
          <w:b/>
          <w:bCs/>
          <w:lang w:val="vi"/>
        </w:rPr>
        <w:t>NỘI</w:t>
      </w:r>
      <w:r w:rsidRPr="00437B0D">
        <w:rPr>
          <w:b/>
          <w:bCs/>
          <w:spacing w:val="6"/>
          <w:lang w:val="vi"/>
        </w:rPr>
        <w:t xml:space="preserve"> </w:t>
      </w:r>
      <w:r w:rsidRPr="00437B0D">
        <w:rPr>
          <w:b/>
          <w:bCs/>
          <w:lang w:val="vi"/>
        </w:rPr>
        <w:t>DUNG</w:t>
      </w:r>
      <w:r w:rsidRPr="00437B0D">
        <w:rPr>
          <w:b/>
          <w:bCs/>
          <w:spacing w:val="6"/>
          <w:lang w:val="vi"/>
        </w:rPr>
        <w:t xml:space="preserve"> </w:t>
      </w:r>
      <w:r w:rsidRPr="00437B0D">
        <w:rPr>
          <w:b/>
          <w:bCs/>
          <w:lang w:val="vi"/>
        </w:rPr>
        <w:t>CỦA</w:t>
      </w:r>
      <w:r w:rsidRPr="00437B0D">
        <w:rPr>
          <w:b/>
          <w:bCs/>
          <w:spacing w:val="6"/>
          <w:lang w:val="vi"/>
        </w:rPr>
        <w:t xml:space="preserve"> </w:t>
      </w:r>
      <w:r w:rsidRPr="00437B0D">
        <w:rPr>
          <w:b/>
          <w:bCs/>
          <w:lang w:val="vi"/>
        </w:rPr>
        <w:t>THÔNG</w:t>
      </w:r>
      <w:r w:rsidRPr="00437B0D">
        <w:rPr>
          <w:b/>
          <w:bCs/>
          <w:spacing w:val="7"/>
          <w:lang w:val="vi"/>
        </w:rPr>
        <w:t xml:space="preserve"> </w:t>
      </w:r>
      <w:r w:rsidRPr="00437B0D">
        <w:rPr>
          <w:b/>
          <w:bCs/>
          <w:spacing w:val="-5"/>
          <w:lang w:val="vi"/>
        </w:rPr>
        <w:t>T</w:t>
      </w:r>
      <w:r w:rsidRPr="00437B0D">
        <w:rPr>
          <w:b/>
          <w:bCs/>
          <w:spacing w:val="-5"/>
        </w:rPr>
        <w:t>Ư</w:t>
      </w:r>
    </w:p>
    <w:p w:rsidR="0042058B" w:rsidRPr="00437B0D" w:rsidRDefault="0042058B" w:rsidP="0042058B">
      <w:pPr>
        <w:widowControl w:val="0"/>
        <w:autoSpaceDE w:val="0"/>
        <w:autoSpaceDN w:val="0"/>
        <w:spacing w:before="120" w:after="120" w:line="300" w:lineRule="exact"/>
        <w:ind w:firstLine="567"/>
        <w:jc w:val="both"/>
        <w:rPr>
          <w:b/>
          <w:bCs/>
          <w:spacing w:val="-5"/>
        </w:rPr>
      </w:pPr>
      <w:r w:rsidRPr="00437B0D">
        <w:rPr>
          <w:b/>
          <w:lang w:val="nl-NL"/>
        </w:rPr>
        <w:lastRenderedPageBreak/>
        <w:t xml:space="preserve">1. Về tên Thông tư </w:t>
      </w:r>
    </w:p>
    <w:p w:rsidR="0042058B" w:rsidRPr="00437B0D" w:rsidRDefault="0042058B" w:rsidP="0042058B">
      <w:pPr>
        <w:spacing w:before="120" w:after="120" w:line="300" w:lineRule="exact"/>
        <w:ind w:firstLine="709"/>
        <w:jc w:val="both"/>
        <w:rPr>
          <w:lang w:val="sv-SE"/>
        </w:rPr>
      </w:pPr>
      <w:r w:rsidRPr="00437B0D">
        <w:rPr>
          <w:lang w:val="sv-SE"/>
        </w:rPr>
        <w:t xml:space="preserve">Thông tư của Bộ trưởng Bộ </w:t>
      </w:r>
      <w:r w:rsidR="00174D4F" w:rsidRPr="00437B0D">
        <w:rPr>
          <w:lang w:val="sv-SE"/>
        </w:rPr>
        <w:t>Xây dựng</w:t>
      </w:r>
      <w:r w:rsidRPr="00437B0D">
        <w:rPr>
          <w:lang w:val="sv-SE"/>
        </w:rPr>
        <w:t xml:space="preserve"> Quy định đặc điểm kinh tế - kỹ thuật của dịch vụ vận tải hành khách tuyến cố định bằng đường bộ.</w:t>
      </w:r>
    </w:p>
    <w:p w:rsidR="0042058B" w:rsidRPr="00437B0D" w:rsidRDefault="0042058B" w:rsidP="0042058B">
      <w:pPr>
        <w:spacing w:before="120" w:after="120" w:line="300" w:lineRule="exact"/>
        <w:ind w:firstLine="567"/>
        <w:jc w:val="both"/>
        <w:rPr>
          <w:lang w:val="nl-NL"/>
        </w:rPr>
      </w:pPr>
      <w:r w:rsidRPr="00437B0D">
        <w:rPr>
          <w:b/>
          <w:lang w:val="en-US"/>
        </w:rPr>
        <w:t xml:space="preserve">2. Bố cục của Thông tư: </w:t>
      </w:r>
    </w:p>
    <w:p w:rsidR="00466A64" w:rsidRPr="00437B0D" w:rsidRDefault="00466A64" w:rsidP="00466A64">
      <w:pPr>
        <w:spacing w:before="120" w:after="120" w:line="340" w:lineRule="exact"/>
        <w:ind w:firstLine="680"/>
        <w:jc w:val="both"/>
      </w:pPr>
      <w:r w:rsidRPr="00437B0D">
        <w:t>Thông tư gồm 03 Điều, cụ thể như sau:</w:t>
      </w:r>
    </w:p>
    <w:p w:rsidR="00466A64" w:rsidRPr="008B0B1F" w:rsidRDefault="00466A64" w:rsidP="00466A64">
      <w:pPr>
        <w:spacing w:before="120" w:after="120" w:line="340" w:lineRule="exact"/>
        <w:ind w:firstLine="680"/>
        <w:jc w:val="both"/>
        <w:rPr>
          <w:lang w:val="pt-BR"/>
        </w:rPr>
      </w:pPr>
      <w:r w:rsidRPr="008B0B1F">
        <w:rPr>
          <w:lang w:val="pt-BR"/>
        </w:rPr>
        <w:t>Điều 1. Phạm vi điều chỉnh và đối tượng áp dụng</w:t>
      </w:r>
    </w:p>
    <w:p w:rsidR="00466A64" w:rsidRPr="008B0B1F" w:rsidRDefault="00466A64" w:rsidP="00466A64">
      <w:pPr>
        <w:spacing w:before="120" w:after="120" w:line="340" w:lineRule="exact"/>
        <w:ind w:firstLine="680"/>
        <w:jc w:val="both"/>
        <w:rPr>
          <w:lang w:val="pt-BR"/>
        </w:rPr>
      </w:pPr>
      <w:r w:rsidRPr="008B0B1F">
        <w:rPr>
          <w:lang w:val="pt-BR"/>
        </w:rPr>
        <w:t>1. Thông tư này Quy định đặc điểm kinh tế - kỹ thuật của Dịch vụ vận tải hành khách tuyến cố định bằng đường bộ.</w:t>
      </w:r>
    </w:p>
    <w:p w:rsidR="00466A64" w:rsidRPr="008B0B1F" w:rsidRDefault="00466A64" w:rsidP="00466A64">
      <w:pPr>
        <w:spacing w:before="120" w:after="120" w:line="340" w:lineRule="exact"/>
        <w:ind w:firstLine="680"/>
        <w:jc w:val="both"/>
        <w:rPr>
          <w:lang w:val="pt-BR"/>
        </w:rPr>
      </w:pPr>
      <w:r w:rsidRPr="008B0B1F">
        <w:rPr>
          <w:lang w:val="pt-BR"/>
        </w:rPr>
        <w:t xml:space="preserve">2. </w:t>
      </w:r>
      <w:r w:rsidRPr="008B0B1F">
        <w:t xml:space="preserve">Thông tư này áp dụng đối với đơn vị kinh doanh vận tải hành khách bằng xe ô tô theo tuyến cố định (không áp dụng đối với vận tải hành khách công cộng bằng xe buýt) và các tổ chức, cá nhân liên quan đến </w:t>
      </w:r>
      <w:r w:rsidRPr="008B0B1F">
        <w:rPr>
          <w:bCs/>
          <w:bdr w:val="none" w:sz="0" w:space="0" w:color="auto" w:frame="1"/>
        </w:rPr>
        <w:t>Dịch vụ vận tải hành khách tuyến cố định bằng đường bộ.</w:t>
      </w:r>
    </w:p>
    <w:p w:rsidR="00466A64" w:rsidRPr="008B0B1F" w:rsidRDefault="00466A64" w:rsidP="00466A64">
      <w:pPr>
        <w:spacing w:before="120" w:after="120" w:line="340" w:lineRule="exact"/>
        <w:ind w:firstLine="680"/>
        <w:jc w:val="both"/>
        <w:rPr>
          <w:lang w:val="pt-BR"/>
        </w:rPr>
      </w:pPr>
      <w:r w:rsidRPr="008B0B1F">
        <w:rPr>
          <w:lang w:val="pt-BR"/>
        </w:rPr>
        <w:t>Điều 2. Đặc điểm kinh tế kỹ thuật của Dịch vụ vận tải hành khách tuyến cố định bằng đường bộ</w:t>
      </w:r>
    </w:p>
    <w:p w:rsidR="00466A64" w:rsidRPr="008B0B1F" w:rsidRDefault="00466A64" w:rsidP="00466A64">
      <w:pPr>
        <w:spacing w:before="120" w:after="120" w:line="340" w:lineRule="exact"/>
        <w:ind w:firstLine="680"/>
        <w:jc w:val="both"/>
      </w:pPr>
      <w:bookmarkStart w:id="13" w:name="_Hlk176783028"/>
      <w:r w:rsidRPr="008B0B1F">
        <w:t>1. Đặc điểm kinh tế kỹ thuật</w:t>
      </w:r>
      <w:bookmarkEnd w:id="13"/>
      <w:r w:rsidRPr="008B0B1F">
        <w:t xml:space="preserve"> của Dịch vụ vận tải hành khách tuyến cố định bằng đường bộ sử dụng xe khách có lắp đặt ghế khách để vận chuyển hành khách quy định tại mục 1 của Phụ lục kèm theo Thông tư này.</w:t>
      </w:r>
    </w:p>
    <w:p w:rsidR="00466A64" w:rsidRPr="008B0B1F" w:rsidRDefault="00466A64" w:rsidP="00466A64">
      <w:pPr>
        <w:spacing w:before="120" w:after="120" w:line="340" w:lineRule="exact"/>
        <w:ind w:firstLine="680"/>
        <w:jc w:val="both"/>
      </w:pPr>
      <w:r w:rsidRPr="008B0B1F">
        <w:t>2. Đặc điểm kinh tế kỹ thuật của Dịch vụ vận tải hành khách tuyến cố định bằng đường bộ sử dụng xe khách có bố trí giường nằm để vận chuyển hành khách theo quy định tại mục 2 của Phụ lục kèm theo Thông tư này.</w:t>
      </w:r>
    </w:p>
    <w:p w:rsidR="00466A64" w:rsidRPr="008B0B1F" w:rsidRDefault="00466A64" w:rsidP="00466A64">
      <w:pPr>
        <w:spacing w:before="120" w:after="120" w:line="340" w:lineRule="exact"/>
        <w:ind w:firstLine="680"/>
        <w:jc w:val="both"/>
        <w:rPr>
          <w:lang w:val="pt-BR"/>
        </w:rPr>
      </w:pPr>
      <w:r w:rsidRPr="008B0B1F">
        <w:rPr>
          <w:lang w:val="pt-BR"/>
        </w:rPr>
        <w:t>Điều 3. Điều khoản thi hành</w:t>
      </w:r>
    </w:p>
    <w:p w:rsidR="00466A64" w:rsidRPr="008B0B1F" w:rsidRDefault="00466A64" w:rsidP="00466A64">
      <w:pPr>
        <w:spacing w:before="120" w:after="120" w:line="340" w:lineRule="exact"/>
        <w:ind w:firstLine="680"/>
        <w:jc w:val="both"/>
        <w:rPr>
          <w:lang w:val="pt-BR"/>
        </w:rPr>
      </w:pPr>
      <w:r w:rsidRPr="008B0B1F">
        <w:rPr>
          <w:lang w:val="pt-BR"/>
        </w:rPr>
        <w:t>Thông tư này có hiệu lực thi hành kể từ ngày …. tháng … năm 2025.</w:t>
      </w:r>
    </w:p>
    <w:p w:rsidR="00586366" w:rsidRPr="008B0B1F" w:rsidRDefault="009E4BE1" w:rsidP="00586366">
      <w:pPr>
        <w:spacing w:before="120" w:after="120" w:line="300" w:lineRule="exact"/>
        <w:ind w:firstLine="567"/>
        <w:jc w:val="both"/>
        <w:rPr>
          <w:lang w:val="nl-NL"/>
        </w:rPr>
      </w:pPr>
      <w:r w:rsidRPr="008B0B1F">
        <w:rPr>
          <w:lang w:val="en-US"/>
        </w:rPr>
        <w:t>Vụ VT&amp;ATGT</w:t>
      </w:r>
      <w:r w:rsidR="00233B43" w:rsidRPr="008B0B1F">
        <w:rPr>
          <w:lang w:val="en-US"/>
        </w:rPr>
        <w:t xml:space="preserve"> </w:t>
      </w:r>
      <w:r w:rsidR="00233B43" w:rsidRPr="008B0B1F">
        <w:t xml:space="preserve">kính trình Bộ trưởng Bộ </w:t>
      </w:r>
      <w:r w:rsidRPr="008B0B1F">
        <w:rPr>
          <w:lang w:val="en-US"/>
        </w:rPr>
        <w:t>Xây dựng</w:t>
      </w:r>
      <w:r w:rsidR="00233B43" w:rsidRPr="008B0B1F">
        <w:t xml:space="preserve"> Dự thảo </w:t>
      </w:r>
      <w:r w:rsidR="00233B43" w:rsidRPr="008B0B1F">
        <w:rPr>
          <w:lang w:val="en-US"/>
        </w:rPr>
        <w:t>Thông tư và các tài liệu kèm theo:</w:t>
      </w:r>
    </w:p>
    <w:p w:rsidR="00586366" w:rsidRPr="00437B0D" w:rsidRDefault="00BC494B" w:rsidP="00586366">
      <w:pPr>
        <w:spacing w:before="120" w:after="120" w:line="300" w:lineRule="exact"/>
        <w:ind w:firstLine="567"/>
        <w:jc w:val="both"/>
        <w:rPr>
          <w:lang w:val="en-US"/>
        </w:rPr>
      </w:pPr>
      <w:r w:rsidRPr="00437B0D">
        <w:t>(1) Dự thảo Thông tư</w:t>
      </w:r>
      <w:r w:rsidR="008C356C" w:rsidRPr="00437B0D">
        <w:t xml:space="preserve"> sau khi rà soát, chỉnh lý</w:t>
      </w:r>
      <w:r w:rsidR="00466A64" w:rsidRPr="00437B0D">
        <w:rPr>
          <w:lang w:val="en-US"/>
        </w:rPr>
        <w:t xml:space="preserve"> (gửi kèm </w:t>
      </w:r>
      <w:r w:rsidR="00466A64" w:rsidRPr="00437B0D">
        <w:rPr>
          <w:lang w:val="sv-SE"/>
        </w:rPr>
        <w:t>Phụ lục Quy định đặc điểm kinh tế - kỹ thuật của dịch vụ vận tải hành khách theo tuyến cố định bằng đường bộ ban hành kèm theo Thông tư);</w:t>
      </w:r>
    </w:p>
    <w:p w:rsidR="00586366" w:rsidRPr="00437B0D" w:rsidRDefault="00BC494B" w:rsidP="00586366">
      <w:pPr>
        <w:spacing w:before="120" w:after="120" w:line="300" w:lineRule="exact"/>
        <w:ind w:firstLine="567"/>
        <w:jc w:val="both"/>
        <w:rPr>
          <w:lang w:val="nl-NL"/>
        </w:rPr>
      </w:pPr>
      <w:r w:rsidRPr="00437B0D">
        <w:t xml:space="preserve">(2) Bảng tổng hợp tiếp thu, giải trình ý kiến góp ý của các đơn vị có liên quan; </w:t>
      </w:r>
    </w:p>
    <w:p w:rsidR="00586366" w:rsidRPr="00437B0D" w:rsidRDefault="00BC494B" w:rsidP="00586366">
      <w:pPr>
        <w:spacing w:before="120" w:after="120" w:line="300" w:lineRule="exact"/>
        <w:ind w:firstLine="567"/>
        <w:jc w:val="both"/>
        <w:rPr>
          <w:lang w:val="nl-NL"/>
        </w:rPr>
      </w:pPr>
      <w:r w:rsidRPr="00437B0D">
        <w:t>(3) Bảng so sánh dự thảo văn bản với văn bản hiện hành</w:t>
      </w:r>
      <w:r w:rsidR="00466A64" w:rsidRPr="00437B0D">
        <w:rPr>
          <w:lang w:val="en-US"/>
        </w:rPr>
        <w:t xml:space="preserve"> (không có vì đây là Thông tư xây dựng mới)</w:t>
      </w:r>
      <w:r w:rsidRPr="00437B0D">
        <w:t xml:space="preserve">; </w:t>
      </w:r>
    </w:p>
    <w:p w:rsidR="00586366" w:rsidRPr="00437B0D" w:rsidRDefault="00063BE7" w:rsidP="00586366">
      <w:pPr>
        <w:spacing w:before="120" w:after="120" w:line="300" w:lineRule="exact"/>
        <w:ind w:firstLine="567"/>
        <w:jc w:val="both"/>
        <w:rPr>
          <w:lang w:val="nl-NL"/>
        </w:rPr>
      </w:pPr>
      <w:r w:rsidRPr="00437B0D">
        <w:rPr>
          <w:lang w:val="en-US"/>
        </w:rPr>
        <w:t>(4) Báo cáo tiếp thu giải trình ý kiến thẩm định Vụ Pháp chế;</w:t>
      </w:r>
    </w:p>
    <w:p w:rsidR="00586366" w:rsidRPr="00437B0D" w:rsidRDefault="00BC494B" w:rsidP="00586366">
      <w:pPr>
        <w:spacing w:before="120" w:after="120" w:line="300" w:lineRule="exact"/>
        <w:ind w:firstLine="567"/>
        <w:jc w:val="both"/>
        <w:rPr>
          <w:lang w:val="nl-NL"/>
        </w:rPr>
      </w:pPr>
      <w:r w:rsidRPr="00437B0D">
        <w:t>(</w:t>
      </w:r>
      <w:r w:rsidR="00063BE7" w:rsidRPr="00437B0D">
        <w:rPr>
          <w:lang w:val="en-US"/>
        </w:rPr>
        <w:t>5</w:t>
      </w:r>
      <w:r w:rsidRPr="00437B0D">
        <w:t xml:space="preserve">) </w:t>
      </w:r>
      <w:r w:rsidR="00233B43" w:rsidRPr="00437B0D">
        <w:rPr>
          <w:lang w:val="en-US"/>
        </w:rPr>
        <w:t>Các tài liệu khác (</w:t>
      </w:r>
      <w:r w:rsidRPr="00437B0D">
        <w:t xml:space="preserve">Văn bản thẩm định của tổ chức Phòng </w:t>
      </w:r>
      <w:r w:rsidR="00A2771D" w:rsidRPr="00437B0D">
        <w:rPr>
          <w:lang w:val="en-US"/>
        </w:rPr>
        <w:t>Pháp chế thanh tra</w:t>
      </w:r>
      <w:r w:rsidR="00233B43" w:rsidRPr="00437B0D">
        <w:rPr>
          <w:lang w:val="en-US"/>
        </w:rPr>
        <w:t xml:space="preserve"> </w:t>
      </w:r>
      <w:r w:rsidR="00A2771D" w:rsidRPr="00437B0D">
        <w:rPr>
          <w:lang w:val="en-US"/>
        </w:rPr>
        <w:t xml:space="preserve">- </w:t>
      </w:r>
      <w:r w:rsidR="00233B43" w:rsidRPr="00437B0D">
        <w:rPr>
          <w:lang w:val="en-US"/>
        </w:rPr>
        <w:t>Cục ĐBVN</w:t>
      </w:r>
      <w:r w:rsidRPr="00437B0D">
        <w:t xml:space="preserve"> và báo cáo tiếp thu, giải trình ý kiến thẩm định</w:t>
      </w:r>
      <w:r w:rsidR="00233B43" w:rsidRPr="00437B0D">
        <w:rPr>
          <w:lang w:val="en-US"/>
        </w:rPr>
        <w:t>,…)</w:t>
      </w:r>
      <w:r w:rsidRPr="00437B0D">
        <w:t xml:space="preserve">; </w:t>
      </w:r>
    </w:p>
    <w:p w:rsidR="00586366" w:rsidRPr="00437B0D" w:rsidRDefault="00BC494B" w:rsidP="00586366">
      <w:pPr>
        <w:spacing w:before="120" w:after="120" w:line="300" w:lineRule="exact"/>
        <w:ind w:firstLine="567"/>
        <w:jc w:val="both"/>
        <w:rPr>
          <w:lang w:val="en-US"/>
        </w:rPr>
      </w:pPr>
      <w:r w:rsidRPr="00437B0D">
        <w:t>(</w:t>
      </w:r>
      <w:r w:rsidR="00063BE7" w:rsidRPr="00437B0D">
        <w:rPr>
          <w:lang w:val="en-US"/>
        </w:rPr>
        <w:t>6</w:t>
      </w:r>
      <w:r w:rsidRPr="00437B0D">
        <w:t>) Báo cáo đánh giá tác động của chính sách trong dự thảo thông tư; bản đánh giá thủ tục hành chính trong hợp được luật giao quy định thủ tục hành chính (nếu có): Nội dung này không có do phát sinh thủ t</w:t>
      </w:r>
      <w:r w:rsidR="00586366" w:rsidRPr="00437B0D">
        <w:t>ục hành chính và chính sách mới</w:t>
      </w:r>
      <w:r w:rsidR="00946578" w:rsidRPr="00437B0D">
        <w:rPr>
          <w:lang w:val="en-US"/>
        </w:rPr>
        <w:t>;</w:t>
      </w:r>
    </w:p>
    <w:p w:rsidR="00946578" w:rsidRPr="00437B0D" w:rsidRDefault="00946578" w:rsidP="00946578">
      <w:pPr>
        <w:spacing w:before="120" w:after="120" w:line="340" w:lineRule="exact"/>
        <w:ind w:firstLine="680"/>
        <w:jc w:val="both"/>
      </w:pPr>
      <w:r w:rsidRPr="00437B0D">
        <w:rPr>
          <w:lang w:val="sv-SE"/>
        </w:rPr>
        <w:lastRenderedPageBreak/>
        <w:t xml:space="preserve">(7) </w:t>
      </w:r>
      <w:r w:rsidRPr="00437B0D">
        <w:t>Văn bản thẩm định của Phòng Pháp chế - Thanh tra Cục Đường bộ Việt Nam.</w:t>
      </w:r>
    </w:p>
    <w:p w:rsidR="00197202" w:rsidRPr="00437B0D" w:rsidRDefault="00835ED7" w:rsidP="00586366">
      <w:pPr>
        <w:spacing w:before="120" w:after="120" w:line="300" w:lineRule="exact"/>
        <w:ind w:firstLine="567"/>
        <w:jc w:val="both"/>
        <w:rPr>
          <w:lang w:val="nl-NL"/>
        </w:rPr>
      </w:pPr>
      <w:r w:rsidRPr="00437B0D">
        <w:t>Vụ VT&amp;ATGT</w:t>
      </w:r>
      <w:r w:rsidR="00665F98" w:rsidRPr="00437B0D">
        <w:t xml:space="preserve"> kính trình </w:t>
      </w:r>
      <w:r w:rsidR="008D0DE8" w:rsidRPr="00437B0D">
        <w:t xml:space="preserve">Bộ trưởng </w:t>
      </w:r>
      <w:r w:rsidR="00665F98" w:rsidRPr="00437B0D">
        <w:t xml:space="preserve">Bộ </w:t>
      </w:r>
      <w:r w:rsidRPr="00437B0D">
        <w:rPr>
          <w:lang w:val="en-US"/>
        </w:rPr>
        <w:t>Xây dựng</w:t>
      </w:r>
      <w:r w:rsidR="00665F98" w:rsidRPr="00437B0D">
        <w:t xml:space="preserve"> xem xét, quyết định./.</w:t>
      </w:r>
    </w:p>
    <w:p w:rsidR="00665F98" w:rsidRPr="00437B0D" w:rsidRDefault="00BC494B" w:rsidP="00665F98">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
        </w:rPr>
      </w:pPr>
      <w:r w:rsidRPr="00437B0D">
        <w:rPr>
          <w:noProof/>
          <w:lang w:val="en-US"/>
        </w:rPr>
        <mc:AlternateContent>
          <mc:Choice Requires="wps">
            <w:drawing>
              <wp:anchor distT="0" distB="0" distL="114300" distR="114300" simplePos="0" relativeHeight="251658752" behindDoc="0" locked="0" layoutInCell="0" allowOverlap="1" wp14:anchorId="465DB649" wp14:editId="1426F6E6">
                <wp:simplePos x="0" y="0"/>
                <wp:positionH relativeFrom="column">
                  <wp:posOffset>3137023</wp:posOffset>
                </wp:positionH>
                <wp:positionV relativeFrom="paragraph">
                  <wp:posOffset>42232</wp:posOffset>
                </wp:positionV>
                <wp:extent cx="2545080" cy="1487606"/>
                <wp:effectExtent l="0" t="0" r="26670" b="17780"/>
                <wp:wrapNone/>
                <wp:docPr id="1057085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5080" cy="1487606"/>
                        </a:xfrm>
                        <a:prstGeom prst="rect">
                          <a:avLst/>
                        </a:prstGeom>
                        <a:solidFill>
                          <a:srgbClr val="FFFFFF"/>
                        </a:solidFill>
                        <a:ln w="9525">
                          <a:solidFill>
                            <a:srgbClr val="FFFFFF"/>
                          </a:solidFill>
                          <a:miter lim="800000"/>
                          <a:headEnd/>
                          <a:tailEnd/>
                        </a:ln>
                      </wps:spPr>
                      <wps:txbx>
                        <w:txbxContent>
                          <w:p w:rsidR="00E95028" w:rsidRDefault="00233B43" w:rsidP="00665F98">
                            <w:pPr>
                              <w:jc w:val="center"/>
                              <w:rPr>
                                <w:b/>
                                <w:sz w:val="26"/>
                                <w:lang w:val="fr-FR"/>
                              </w:rPr>
                            </w:pPr>
                            <w:r>
                              <w:rPr>
                                <w:b/>
                                <w:sz w:val="26"/>
                                <w:lang w:val="fr-FR"/>
                              </w:rPr>
                              <w:t>VỤ TRƯỞNG</w:t>
                            </w:r>
                          </w:p>
                          <w:p w:rsidR="007B4C08" w:rsidRDefault="007B4C08" w:rsidP="007B4C08">
                            <w:pPr>
                              <w:rPr>
                                <w:lang w:val="fr-FR"/>
                              </w:rPr>
                            </w:pPr>
                          </w:p>
                          <w:p w:rsidR="006817DF" w:rsidRDefault="006817DF" w:rsidP="00665F98">
                            <w:pPr>
                              <w:jc w:val="center"/>
                              <w:rPr>
                                <w:lang w:val="fr-FR"/>
                              </w:rPr>
                            </w:pPr>
                          </w:p>
                          <w:p w:rsidR="007B4C08" w:rsidRDefault="007B4C08" w:rsidP="00665F98">
                            <w:pPr>
                              <w:jc w:val="center"/>
                              <w:rPr>
                                <w:lang w:val="fr-FR"/>
                              </w:rPr>
                            </w:pPr>
                          </w:p>
                          <w:p w:rsidR="00EA79CF" w:rsidRDefault="00EA79CF" w:rsidP="00665F98">
                            <w:pPr>
                              <w:jc w:val="center"/>
                              <w:rPr>
                                <w:lang w:val="fr-FR"/>
                              </w:rPr>
                            </w:pPr>
                          </w:p>
                          <w:p w:rsidR="00DD326B" w:rsidRPr="00074FF0" w:rsidRDefault="00074FF0" w:rsidP="00074FF0">
                            <w:pPr>
                              <w:jc w:val="center"/>
                              <w:rPr>
                                <w:b/>
                                <w:lang w:val="fr-FR"/>
                              </w:rPr>
                            </w:pPr>
                            <w:r w:rsidRPr="00074FF0">
                              <w:rPr>
                                <w:b/>
                                <w:lang w:val="fr-FR"/>
                              </w:rPr>
                              <w:t>Hoàng Anh Tuấn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5DB649" id="_x0000_t202" coordsize="21600,21600" o:spt="202" path="m,l,21600r21600,l21600,xe">
                <v:stroke joinstyle="miter"/>
                <v:path gradientshapeok="t" o:connecttype="rect"/>
              </v:shapetype>
              <v:shape id="Text Box 2" o:spid="_x0000_s1026" type="#_x0000_t202" style="position:absolute;left:0;text-align:left;margin-left:247pt;margin-top:3.35pt;width:200.4pt;height:1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" o:allowincell="f" strokecolor="white">
                <v:path arrowok="t"/>
                <v:textbox>
                  <w:txbxContent>
                    <w:p w:rsidR="00E95028" w:rsidRDefault="00233B43" w:rsidP="00665F98">
                      <w:pPr>
                        <w:jc w:val="center"/>
                        <w:rPr>
                          <w:b/>
                          <w:sz w:val="26"/>
                          <w:lang w:val="fr-FR"/>
                        </w:rPr>
                      </w:pPr>
                      <w:r>
                        <w:rPr>
                          <w:b/>
                          <w:sz w:val="26"/>
                          <w:lang w:val="fr-FR"/>
                        </w:rPr>
                        <w:t>VỤ TRƯỞNG</w:t>
                      </w:r>
                    </w:p>
                    <w:p w:rsidR="007B4C08" w:rsidRDefault="007B4C08" w:rsidP="007B4C08">
                      <w:pPr>
                        <w:rPr>
                          <w:lang w:val="fr-FR"/>
                        </w:rPr>
                      </w:pPr>
                    </w:p>
                    <w:p w:rsidR="006817DF" w:rsidRDefault="006817DF" w:rsidP="00665F98">
                      <w:pPr>
                        <w:jc w:val="center"/>
                        <w:rPr>
                          <w:lang w:val="fr-FR"/>
                        </w:rPr>
                      </w:pPr>
                    </w:p>
                    <w:p w:rsidR="007B4C08" w:rsidRDefault="007B4C08" w:rsidP="00665F98">
                      <w:pPr>
                        <w:jc w:val="center"/>
                        <w:rPr>
                          <w:lang w:val="fr-FR"/>
                        </w:rPr>
                      </w:pPr>
                    </w:p>
                    <w:p w:rsidR="00EA79CF" w:rsidRDefault="00EA79CF" w:rsidP="00665F98">
                      <w:pPr>
                        <w:jc w:val="center"/>
                        <w:rPr>
                          <w:lang w:val="fr-FR"/>
                        </w:rPr>
                      </w:pPr>
                    </w:p>
                    <w:p w:rsidR="00DD326B" w:rsidRPr="00074FF0" w:rsidRDefault="00074FF0" w:rsidP="00074FF0">
                      <w:pPr>
                        <w:jc w:val="center"/>
                        <w:rPr>
                          <w:b/>
                          <w:lang w:val="fr-FR"/>
                        </w:rPr>
                      </w:pPr>
                      <w:r w:rsidRPr="00074FF0">
                        <w:rPr>
                          <w:b/>
                          <w:lang w:val="fr-FR"/>
                        </w:rPr>
                        <w:t>Hoàng Anh Tuấn</w:t>
                      </w:r>
                    </w:p>
                  </w:txbxContent>
                </v:textbox>
              </v:shape>
            </w:pict>
          </mc:Fallback>
        </mc:AlternateContent>
      </w:r>
    </w:p>
    <w:p w:rsidR="00665F98" w:rsidRPr="00437B0D" w:rsidRDefault="00665F98" w:rsidP="00665F98">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ind w:firstLine="709"/>
        <w:jc w:val="both"/>
        <w:rPr>
          <w:sz w:val="8"/>
        </w:rPr>
      </w:pPr>
    </w:p>
    <w:p w:rsidR="00665F98" w:rsidRPr="00437B0D" w:rsidRDefault="00665F98" w:rsidP="00665F98">
      <w:pPr>
        <w:ind w:firstLine="709"/>
        <w:rPr>
          <w:b/>
          <w:sz w:val="24"/>
          <w:szCs w:val="24"/>
          <w:lang w:val="pt-BR"/>
        </w:rPr>
      </w:pPr>
      <w:r w:rsidRPr="00437B0D">
        <w:rPr>
          <w:b/>
          <w:i/>
          <w:sz w:val="24"/>
          <w:szCs w:val="24"/>
          <w:lang w:val="pt-BR"/>
        </w:rPr>
        <w:t>Nơi nhận:</w:t>
      </w:r>
      <w:r w:rsidRPr="00437B0D">
        <w:rPr>
          <w:sz w:val="24"/>
          <w:szCs w:val="24"/>
          <w:lang w:val="pt-BR"/>
        </w:rPr>
        <w:tab/>
      </w:r>
      <w:r w:rsidRPr="00437B0D">
        <w:rPr>
          <w:sz w:val="24"/>
          <w:szCs w:val="24"/>
          <w:lang w:val="pt-BR"/>
        </w:rPr>
        <w:tab/>
      </w:r>
      <w:r w:rsidRPr="00437B0D">
        <w:rPr>
          <w:sz w:val="24"/>
          <w:szCs w:val="24"/>
          <w:lang w:val="pt-BR"/>
        </w:rPr>
        <w:tab/>
      </w:r>
      <w:r w:rsidRPr="00437B0D">
        <w:rPr>
          <w:sz w:val="24"/>
          <w:szCs w:val="24"/>
          <w:lang w:val="pt-BR"/>
        </w:rPr>
        <w:tab/>
      </w:r>
      <w:r w:rsidRPr="00437B0D">
        <w:rPr>
          <w:sz w:val="24"/>
          <w:szCs w:val="24"/>
          <w:lang w:val="pt-BR"/>
        </w:rPr>
        <w:tab/>
        <w:t xml:space="preserve"> </w:t>
      </w:r>
      <w:r w:rsidRPr="00437B0D">
        <w:rPr>
          <w:sz w:val="24"/>
          <w:szCs w:val="24"/>
          <w:lang w:val="pt-BR"/>
        </w:rPr>
        <w:tab/>
      </w:r>
    </w:p>
    <w:p w:rsidR="00665F98" w:rsidRPr="00437B0D" w:rsidRDefault="00665F98" w:rsidP="00665F98">
      <w:pPr>
        <w:tabs>
          <w:tab w:val="left" w:pos="360"/>
        </w:tabs>
        <w:ind w:firstLine="709"/>
        <w:rPr>
          <w:sz w:val="22"/>
          <w:szCs w:val="22"/>
          <w:lang w:val="pt-BR"/>
        </w:rPr>
      </w:pPr>
      <w:r w:rsidRPr="00437B0D">
        <w:rPr>
          <w:sz w:val="22"/>
          <w:szCs w:val="22"/>
          <w:lang w:val="pt-BR"/>
        </w:rPr>
        <w:t>- Như trên;</w:t>
      </w:r>
    </w:p>
    <w:p w:rsidR="00DE26CA" w:rsidRPr="00437B0D" w:rsidRDefault="00DE26CA" w:rsidP="00665F98">
      <w:pPr>
        <w:tabs>
          <w:tab w:val="left" w:pos="360"/>
        </w:tabs>
        <w:ind w:firstLine="709"/>
        <w:rPr>
          <w:sz w:val="22"/>
          <w:szCs w:val="22"/>
          <w:lang w:val="pt-BR"/>
        </w:rPr>
      </w:pPr>
      <w:r w:rsidRPr="00437B0D">
        <w:rPr>
          <w:sz w:val="22"/>
          <w:szCs w:val="22"/>
          <w:lang w:val="pt-BR"/>
        </w:rPr>
        <w:t xml:space="preserve">- Thứ trưởng </w:t>
      </w:r>
      <w:r w:rsidR="00946578" w:rsidRPr="00437B0D">
        <w:rPr>
          <w:sz w:val="22"/>
          <w:szCs w:val="22"/>
          <w:lang w:val="pt-BR"/>
        </w:rPr>
        <w:t>Lê Anh Tuấn</w:t>
      </w:r>
      <w:r w:rsidRPr="00437B0D">
        <w:rPr>
          <w:sz w:val="22"/>
          <w:szCs w:val="22"/>
          <w:lang w:val="pt-BR"/>
        </w:rPr>
        <w:t xml:space="preserve"> (để b/c);</w:t>
      </w:r>
    </w:p>
    <w:p w:rsidR="00125C03" w:rsidRPr="00437B0D" w:rsidRDefault="00125C03" w:rsidP="00665F98">
      <w:pPr>
        <w:tabs>
          <w:tab w:val="left" w:pos="360"/>
        </w:tabs>
        <w:ind w:firstLine="709"/>
        <w:rPr>
          <w:sz w:val="22"/>
          <w:szCs w:val="22"/>
        </w:rPr>
      </w:pPr>
      <w:r w:rsidRPr="00437B0D">
        <w:rPr>
          <w:sz w:val="22"/>
          <w:szCs w:val="22"/>
        </w:rPr>
        <w:t xml:space="preserve">- </w:t>
      </w:r>
      <w:r w:rsidR="00233B43" w:rsidRPr="00437B0D">
        <w:rPr>
          <w:sz w:val="22"/>
          <w:szCs w:val="22"/>
          <w:lang w:val="en-US"/>
        </w:rPr>
        <w:t xml:space="preserve">Thứ trưởng </w:t>
      </w:r>
      <w:r w:rsidR="00946578" w:rsidRPr="00437B0D">
        <w:rPr>
          <w:sz w:val="22"/>
          <w:szCs w:val="22"/>
          <w:lang w:val="pt-BR"/>
        </w:rPr>
        <w:t xml:space="preserve">Nguyễn Xuân Sang </w:t>
      </w:r>
      <w:r w:rsidR="00794636" w:rsidRPr="00437B0D">
        <w:rPr>
          <w:sz w:val="22"/>
          <w:szCs w:val="22"/>
        </w:rPr>
        <w:t>(để b/c</w:t>
      </w:r>
      <w:r w:rsidRPr="00437B0D">
        <w:rPr>
          <w:sz w:val="22"/>
          <w:szCs w:val="22"/>
        </w:rPr>
        <w:t>);</w:t>
      </w:r>
    </w:p>
    <w:p w:rsidR="00125C03" w:rsidRPr="00437B0D" w:rsidRDefault="00063BE7" w:rsidP="00665F98">
      <w:pPr>
        <w:tabs>
          <w:tab w:val="left" w:pos="360"/>
        </w:tabs>
        <w:ind w:firstLine="709"/>
        <w:rPr>
          <w:sz w:val="22"/>
          <w:szCs w:val="22"/>
        </w:rPr>
      </w:pPr>
      <w:r w:rsidRPr="00437B0D">
        <w:rPr>
          <w:sz w:val="22"/>
          <w:szCs w:val="22"/>
        </w:rPr>
        <w:t>- Vụ Pháp chế</w:t>
      </w:r>
      <w:r w:rsidR="00125C03" w:rsidRPr="00437B0D">
        <w:rPr>
          <w:sz w:val="22"/>
          <w:szCs w:val="22"/>
        </w:rPr>
        <w:t>;</w:t>
      </w:r>
    </w:p>
    <w:p w:rsidR="00125C03" w:rsidRPr="00437B0D" w:rsidRDefault="00125C03" w:rsidP="00665F98">
      <w:pPr>
        <w:tabs>
          <w:tab w:val="left" w:pos="360"/>
        </w:tabs>
        <w:ind w:firstLine="709"/>
        <w:rPr>
          <w:sz w:val="22"/>
          <w:szCs w:val="22"/>
          <w:lang w:val="en-US"/>
        </w:rPr>
      </w:pPr>
      <w:r w:rsidRPr="00437B0D">
        <w:rPr>
          <w:sz w:val="22"/>
          <w:szCs w:val="22"/>
        </w:rPr>
        <w:t xml:space="preserve">- </w:t>
      </w:r>
      <w:r w:rsidR="00233B43" w:rsidRPr="00437B0D">
        <w:rPr>
          <w:sz w:val="22"/>
          <w:szCs w:val="22"/>
          <w:lang w:val="en-US"/>
        </w:rPr>
        <w:t>Cục Đường bộ Việt Nam;</w:t>
      </w:r>
    </w:p>
    <w:p w:rsidR="00665F98" w:rsidRPr="00437B0D" w:rsidRDefault="00233B43" w:rsidP="00665F98">
      <w:pPr>
        <w:tabs>
          <w:tab w:val="left" w:pos="360"/>
        </w:tabs>
        <w:ind w:firstLine="709"/>
        <w:rPr>
          <w:sz w:val="22"/>
          <w:szCs w:val="22"/>
          <w:lang w:val="nl-NL"/>
        </w:rPr>
      </w:pPr>
      <w:r w:rsidRPr="00437B0D">
        <w:rPr>
          <w:sz w:val="22"/>
          <w:szCs w:val="22"/>
          <w:lang w:val="pt-BR"/>
        </w:rPr>
        <w:t>- Lưu: VT</w:t>
      </w:r>
      <w:r w:rsidR="00E55607" w:rsidRPr="00437B0D">
        <w:rPr>
          <w:sz w:val="22"/>
          <w:szCs w:val="22"/>
          <w:lang w:val="pt-BR"/>
        </w:rPr>
        <w:t>, VT&amp;ATGT</w:t>
      </w:r>
      <w:r w:rsidR="00665F98" w:rsidRPr="00437B0D">
        <w:rPr>
          <w:sz w:val="22"/>
          <w:szCs w:val="22"/>
          <w:lang w:val="pt-BR"/>
        </w:rPr>
        <w:t xml:space="preserve">. </w:t>
      </w:r>
    </w:p>
    <w:p w:rsidR="00BC0FAF" w:rsidRPr="00437B0D" w:rsidRDefault="007B4C08" w:rsidP="003B1649">
      <w:pPr>
        <w:spacing w:before="120" w:after="120" w:line="300" w:lineRule="exact"/>
        <w:jc w:val="both"/>
        <w:rPr>
          <w:b/>
          <w:lang w:val="nl-NL"/>
        </w:rPr>
      </w:pPr>
      <w:r w:rsidRPr="00437B0D">
        <w:rPr>
          <w:b/>
          <w:lang w:val="nl-NL"/>
        </w:rPr>
        <w:t xml:space="preserve">      </w:t>
      </w:r>
    </w:p>
    <w:sectPr w:rsidR="00BC0FAF" w:rsidRPr="00437B0D" w:rsidSect="007B4C08">
      <w:headerReference w:type="default" r:id="rId11"/>
      <w:footerReference w:type="even" r:id="rId12"/>
      <w:footerReference w:type="default" r:id="rId13"/>
      <w:pgSz w:w="11907" w:h="16840" w:code="9"/>
      <w:pgMar w:top="851" w:right="1134" w:bottom="1134" w:left="1701" w:header="454"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56" w:rsidRDefault="00FF0056">
      <w:r>
        <w:separator/>
      </w:r>
    </w:p>
  </w:endnote>
  <w:endnote w:type="continuationSeparator" w:id="0">
    <w:p w:rsidR="00FF0056" w:rsidRDefault="00F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UVnTime">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B" w:rsidRDefault="00DD326B" w:rsidP="00D40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326B" w:rsidRDefault="00DD326B" w:rsidP="00D40F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B" w:rsidRPr="00FC0AF5" w:rsidRDefault="00DD326B" w:rsidP="00D40FBA">
    <w:pPr>
      <w:pStyle w:val="Footer"/>
      <w:framePr w:wrap="around" w:vAnchor="text" w:hAnchor="margin" w:xAlign="right" w:y="1"/>
      <w:rPr>
        <w:rStyle w:val="PageNumber"/>
        <w:rFonts w:ascii="Times New Roman" w:hAnsi="Times New Roman"/>
      </w:rPr>
    </w:pPr>
  </w:p>
  <w:p w:rsidR="00DD326B" w:rsidRDefault="00DD326B" w:rsidP="00D40F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56" w:rsidRDefault="00FF0056">
      <w:r>
        <w:separator/>
      </w:r>
    </w:p>
  </w:footnote>
  <w:footnote w:type="continuationSeparator" w:id="0">
    <w:p w:rsidR="00FF0056" w:rsidRDefault="00FF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B" w:rsidRPr="00CE38BA" w:rsidRDefault="00DD326B">
    <w:pPr>
      <w:pStyle w:val="Header"/>
      <w:jc w:val="center"/>
      <w:rPr>
        <w:sz w:val="24"/>
        <w:szCs w:val="24"/>
      </w:rPr>
    </w:pPr>
    <w:r w:rsidRPr="00CE38BA">
      <w:rPr>
        <w:sz w:val="24"/>
        <w:szCs w:val="24"/>
      </w:rPr>
      <w:fldChar w:fldCharType="begin"/>
    </w:r>
    <w:r w:rsidRPr="00CE38BA">
      <w:rPr>
        <w:sz w:val="24"/>
        <w:szCs w:val="24"/>
      </w:rPr>
      <w:instrText xml:space="preserve"> PAGE   \* MERGEFORMAT </w:instrText>
    </w:r>
    <w:r w:rsidRPr="00CE38BA">
      <w:rPr>
        <w:sz w:val="24"/>
        <w:szCs w:val="24"/>
      </w:rPr>
      <w:fldChar w:fldCharType="separate"/>
    </w:r>
    <w:r w:rsidR="006946CD">
      <w:rPr>
        <w:noProof/>
        <w:sz w:val="24"/>
        <w:szCs w:val="24"/>
      </w:rPr>
      <w:t>5</w:t>
    </w:r>
    <w:r w:rsidRPr="00CE38BA">
      <w:rPr>
        <w:noProof/>
        <w:sz w:val="24"/>
        <w:szCs w:val="24"/>
      </w:rPr>
      <w:fldChar w:fldCharType="end"/>
    </w:r>
  </w:p>
  <w:p w:rsidR="00DD326B" w:rsidRDefault="00DD3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4B5"/>
    <w:multiLevelType w:val="hybridMultilevel"/>
    <w:tmpl w:val="61265D94"/>
    <w:lvl w:ilvl="0" w:tplc="10EED4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9A2AC9"/>
    <w:multiLevelType w:val="hybridMultilevel"/>
    <w:tmpl w:val="D5CEBACA"/>
    <w:lvl w:ilvl="0" w:tplc="BB44A8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13DE9"/>
    <w:multiLevelType w:val="hybridMultilevel"/>
    <w:tmpl w:val="A8F097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51771A0"/>
    <w:multiLevelType w:val="hybridMultilevel"/>
    <w:tmpl w:val="FC085090"/>
    <w:lvl w:ilvl="0" w:tplc="3E1AC92A">
      <w:start w:val="3"/>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06761455"/>
    <w:multiLevelType w:val="hybridMultilevel"/>
    <w:tmpl w:val="D136A31A"/>
    <w:lvl w:ilvl="0" w:tplc="2F122D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751C37"/>
    <w:multiLevelType w:val="hybridMultilevel"/>
    <w:tmpl w:val="4E92B4D6"/>
    <w:lvl w:ilvl="0" w:tplc="10421E9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A0679D"/>
    <w:multiLevelType w:val="hybridMultilevel"/>
    <w:tmpl w:val="CD2CA604"/>
    <w:lvl w:ilvl="0" w:tplc="F27C27CA">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nsid w:val="13AF51E1"/>
    <w:multiLevelType w:val="hybridMultilevel"/>
    <w:tmpl w:val="9D461D84"/>
    <w:lvl w:ilvl="0" w:tplc="BD7027B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nsid w:val="155E6354"/>
    <w:multiLevelType w:val="hybridMultilevel"/>
    <w:tmpl w:val="139C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34C0"/>
    <w:multiLevelType w:val="hybridMultilevel"/>
    <w:tmpl w:val="CC9C3740"/>
    <w:lvl w:ilvl="0" w:tplc="EAE631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AA6E06"/>
    <w:multiLevelType w:val="hybridMultilevel"/>
    <w:tmpl w:val="257C6378"/>
    <w:lvl w:ilvl="0" w:tplc="0E74BE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FDF70B0"/>
    <w:multiLevelType w:val="hybridMultilevel"/>
    <w:tmpl w:val="BB5434D0"/>
    <w:lvl w:ilvl="0" w:tplc="212A8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3401DE"/>
    <w:multiLevelType w:val="hybridMultilevel"/>
    <w:tmpl w:val="EC5AF120"/>
    <w:lvl w:ilvl="0" w:tplc="77B28D0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263FD1"/>
    <w:multiLevelType w:val="hybridMultilevel"/>
    <w:tmpl w:val="D136A31A"/>
    <w:lvl w:ilvl="0" w:tplc="2F122D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20934F9"/>
    <w:multiLevelType w:val="hybridMultilevel"/>
    <w:tmpl w:val="04BAB6D8"/>
    <w:lvl w:ilvl="0" w:tplc="53928056">
      <w:start w:val="4"/>
      <w:numFmt w:val="bullet"/>
      <w:lvlText w:val="-"/>
      <w:lvlJc w:val="left"/>
      <w:pPr>
        <w:ind w:left="1069" w:hanging="360"/>
      </w:pPr>
      <w:rPr>
        <w:rFonts w:ascii="Times New Roman" w:eastAsia="Calibri"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nsid w:val="36192CB7"/>
    <w:multiLevelType w:val="hybridMultilevel"/>
    <w:tmpl w:val="01404190"/>
    <w:lvl w:ilvl="0" w:tplc="7ADEFEDC">
      <w:start w:val="1"/>
      <w:numFmt w:val="bullet"/>
      <w:lvlText w:val="-"/>
      <w:lvlJc w:val="left"/>
      <w:pPr>
        <w:ind w:left="1429" w:hanging="360"/>
      </w:pPr>
      <w:rPr>
        <w:rFonts w:ascii="Times New Roman" w:hAnsi="Times New Roman" w:cs="Times New Roman" w:hint="default"/>
        <w:sz w:val="28"/>
        <w:szCs w:val="28"/>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nsid w:val="36564567"/>
    <w:multiLevelType w:val="hybridMultilevel"/>
    <w:tmpl w:val="6BBEC1EC"/>
    <w:lvl w:ilvl="0" w:tplc="0C881FB4">
      <w:start w:val="1"/>
      <w:numFmt w:val="upperRoman"/>
      <w:lvlText w:val="%1."/>
      <w:lvlJc w:val="left"/>
      <w:pPr>
        <w:ind w:left="1958" w:hanging="256"/>
      </w:pPr>
      <w:rPr>
        <w:rFonts w:ascii="Times New Roman" w:eastAsia="Times New Roman" w:hAnsi="Times New Roman" w:cs="Times New Roman" w:hint="default"/>
        <w:b/>
        <w:bCs/>
        <w:i w:val="0"/>
        <w:iCs w:val="0"/>
        <w:spacing w:val="0"/>
        <w:w w:val="100"/>
        <w:sz w:val="28"/>
        <w:szCs w:val="28"/>
        <w:lang w:val="vi" w:eastAsia="en-US" w:bidi="ar-SA"/>
      </w:rPr>
    </w:lvl>
    <w:lvl w:ilvl="1" w:tplc="C7C42296">
      <w:numFmt w:val="bullet"/>
      <w:lvlText w:val="-"/>
      <w:lvlJc w:val="left"/>
      <w:pPr>
        <w:ind w:left="581" w:hanging="209"/>
      </w:pPr>
      <w:rPr>
        <w:rFonts w:ascii="Times New Roman" w:eastAsia="Times New Roman" w:hAnsi="Times New Roman" w:cs="Times New Roman" w:hint="default"/>
        <w:b w:val="0"/>
        <w:bCs w:val="0"/>
        <w:i w:val="0"/>
        <w:iCs w:val="0"/>
        <w:spacing w:val="0"/>
        <w:w w:val="100"/>
        <w:sz w:val="28"/>
        <w:szCs w:val="28"/>
        <w:lang w:val="vi" w:eastAsia="en-US" w:bidi="ar-SA"/>
      </w:rPr>
    </w:lvl>
    <w:lvl w:ilvl="2" w:tplc="6180FCC6">
      <w:numFmt w:val="bullet"/>
      <w:lvlText w:val="•"/>
      <w:lvlJc w:val="left"/>
      <w:pPr>
        <w:ind w:left="2520" w:hanging="209"/>
      </w:pPr>
      <w:rPr>
        <w:rFonts w:hint="default"/>
        <w:lang w:val="vi" w:eastAsia="en-US" w:bidi="ar-SA"/>
      </w:rPr>
    </w:lvl>
    <w:lvl w:ilvl="3" w:tplc="E800D4B0">
      <w:numFmt w:val="bullet"/>
      <w:lvlText w:val="•"/>
      <w:lvlJc w:val="left"/>
      <w:pPr>
        <w:ind w:left="3481" w:hanging="209"/>
      </w:pPr>
      <w:rPr>
        <w:rFonts w:hint="default"/>
        <w:lang w:val="vi" w:eastAsia="en-US" w:bidi="ar-SA"/>
      </w:rPr>
    </w:lvl>
    <w:lvl w:ilvl="4" w:tplc="F4482112">
      <w:numFmt w:val="bullet"/>
      <w:lvlText w:val="•"/>
      <w:lvlJc w:val="left"/>
      <w:pPr>
        <w:ind w:left="4442" w:hanging="209"/>
      </w:pPr>
      <w:rPr>
        <w:rFonts w:hint="default"/>
        <w:lang w:val="vi" w:eastAsia="en-US" w:bidi="ar-SA"/>
      </w:rPr>
    </w:lvl>
    <w:lvl w:ilvl="5" w:tplc="12629488">
      <w:numFmt w:val="bullet"/>
      <w:lvlText w:val="•"/>
      <w:lvlJc w:val="left"/>
      <w:pPr>
        <w:ind w:left="5402" w:hanging="209"/>
      </w:pPr>
      <w:rPr>
        <w:rFonts w:hint="default"/>
        <w:lang w:val="vi" w:eastAsia="en-US" w:bidi="ar-SA"/>
      </w:rPr>
    </w:lvl>
    <w:lvl w:ilvl="6" w:tplc="CF466FFA">
      <w:numFmt w:val="bullet"/>
      <w:lvlText w:val="•"/>
      <w:lvlJc w:val="left"/>
      <w:pPr>
        <w:ind w:left="6363" w:hanging="209"/>
      </w:pPr>
      <w:rPr>
        <w:rFonts w:hint="default"/>
        <w:lang w:val="vi" w:eastAsia="en-US" w:bidi="ar-SA"/>
      </w:rPr>
    </w:lvl>
    <w:lvl w:ilvl="7" w:tplc="4A84FCC2">
      <w:numFmt w:val="bullet"/>
      <w:lvlText w:val="•"/>
      <w:lvlJc w:val="left"/>
      <w:pPr>
        <w:ind w:left="7324" w:hanging="209"/>
      </w:pPr>
      <w:rPr>
        <w:rFonts w:hint="default"/>
        <w:lang w:val="vi" w:eastAsia="en-US" w:bidi="ar-SA"/>
      </w:rPr>
    </w:lvl>
    <w:lvl w:ilvl="8" w:tplc="2DDCCDCC">
      <w:numFmt w:val="bullet"/>
      <w:lvlText w:val="•"/>
      <w:lvlJc w:val="left"/>
      <w:pPr>
        <w:ind w:left="8284" w:hanging="209"/>
      </w:pPr>
      <w:rPr>
        <w:rFonts w:hint="default"/>
        <w:lang w:val="vi" w:eastAsia="en-US" w:bidi="ar-SA"/>
      </w:rPr>
    </w:lvl>
  </w:abstractNum>
  <w:abstractNum w:abstractNumId="17">
    <w:nsid w:val="37A855DB"/>
    <w:multiLevelType w:val="hybridMultilevel"/>
    <w:tmpl w:val="DF3231BA"/>
    <w:lvl w:ilvl="0" w:tplc="3D38F170">
      <w:start w:val="1"/>
      <w:numFmt w:val="decimal"/>
      <w:lvlText w:val="%1."/>
      <w:lvlJc w:val="left"/>
      <w:pPr>
        <w:ind w:left="1353" w:hanging="360"/>
      </w:pPr>
      <w:rPr>
        <w:rFonts w:hint="default"/>
        <w:b/>
        <w:bCs/>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nsid w:val="3C000A94"/>
    <w:multiLevelType w:val="hybridMultilevel"/>
    <w:tmpl w:val="0D20F2B2"/>
    <w:lvl w:ilvl="0" w:tplc="15D60B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8F05CF2"/>
    <w:multiLevelType w:val="hybridMultilevel"/>
    <w:tmpl w:val="9D461D84"/>
    <w:lvl w:ilvl="0" w:tplc="BD7027B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nsid w:val="4CC314AF"/>
    <w:multiLevelType w:val="hybridMultilevel"/>
    <w:tmpl w:val="092C591A"/>
    <w:lvl w:ilvl="0" w:tplc="19820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3E0AE1"/>
    <w:multiLevelType w:val="hybridMultilevel"/>
    <w:tmpl w:val="4E70849A"/>
    <w:lvl w:ilvl="0" w:tplc="7ADEFEDC">
      <w:start w:val="1"/>
      <w:numFmt w:val="bullet"/>
      <w:lvlText w:val="-"/>
      <w:lvlJc w:val="left"/>
      <w:pPr>
        <w:ind w:left="4473" w:hanging="360"/>
      </w:pPr>
      <w:rPr>
        <w:rFonts w:ascii="Times New Roman" w:hAnsi="Times New Roman" w:cs="Times New Roman" w:hint="default"/>
        <w:sz w:val="28"/>
        <w:szCs w:val="28"/>
      </w:rPr>
    </w:lvl>
    <w:lvl w:ilvl="1" w:tplc="08090003" w:tentative="1">
      <w:start w:val="1"/>
      <w:numFmt w:val="bullet"/>
      <w:lvlText w:val="o"/>
      <w:lvlJc w:val="left"/>
      <w:pPr>
        <w:ind w:left="4985" w:hanging="360"/>
      </w:pPr>
      <w:rPr>
        <w:rFonts w:ascii="Courier New" w:hAnsi="Courier New" w:cs="Courier New" w:hint="default"/>
      </w:rPr>
    </w:lvl>
    <w:lvl w:ilvl="2" w:tplc="08090005" w:tentative="1">
      <w:start w:val="1"/>
      <w:numFmt w:val="bullet"/>
      <w:lvlText w:val=""/>
      <w:lvlJc w:val="left"/>
      <w:pPr>
        <w:ind w:left="5705" w:hanging="360"/>
      </w:pPr>
      <w:rPr>
        <w:rFonts w:ascii="Wingdings" w:hAnsi="Wingdings" w:hint="default"/>
      </w:rPr>
    </w:lvl>
    <w:lvl w:ilvl="3" w:tplc="08090001" w:tentative="1">
      <w:start w:val="1"/>
      <w:numFmt w:val="bullet"/>
      <w:lvlText w:val=""/>
      <w:lvlJc w:val="left"/>
      <w:pPr>
        <w:ind w:left="6425" w:hanging="360"/>
      </w:pPr>
      <w:rPr>
        <w:rFonts w:ascii="Symbol" w:hAnsi="Symbol" w:hint="default"/>
      </w:rPr>
    </w:lvl>
    <w:lvl w:ilvl="4" w:tplc="08090003" w:tentative="1">
      <w:start w:val="1"/>
      <w:numFmt w:val="bullet"/>
      <w:lvlText w:val="o"/>
      <w:lvlJc w:val="left"/>
      <w:pPr>
        <w:ind w:left="7145" w:hanging="360"/>
      </w:pPr>
      <w:rPr>
        <w:rFonts w:ascii="Courier New" w:hAnsi="Courier New" w:cs="Courier New" w:hint="default"/>
      </w:rPr>
    </w:lvl>
    <w:lvl w:ilvl="5" w:tplc="08090005" w:tentative="1">
      <w:start w:val="1"/>
      <w:numFmt w:val="bullet"/>
      <w:lvlText w:val=""/>
      <w:lvlJc w:val="left"/>
      <w:pPr>
        <w:ind w:left="7865" w:hanging="360"/>
      </w:pPr>
      <w:rPr>
        <w:rFonts w:ascii="Wingdings" w:hAnsi="Wingdings" w:hint="default"/>
      </w:rPr>
    </w:lvl>
    <w:lvl w:ilvl="6" w:tplc="08090001" w:tentative="1">
      <w:start w:val="1"/>
      <w:numFmt w:val="bullet"/>
      <w:lvlText w:val=""/>
      <w:lvlJc w:val="left"/>
      <w:pPr>
        <w:ind w:left="8585" w:hanging="360"/>
      </w:pPr>
      <w:rPr>
        <w:rFonts w:ascii="Symbol" w:hAnsi="Symbol" w:hint="default"/>
      </w:rPr>
    </w:lvl>
    <w:lvl w:ilvl="7" w:tplc="08090003" w:tentative="1">
      <w:start w:val="1"/>
      <w:numFmt w:val="bullet"/>
      <w:lvlText w:val="o"/>
      <w:lvlJc w:val="left"/>
      <w:pPr>
        <w:ind w:left="9305" w:hanging="360"/>
      </w:pPr>
      <w:rPr>
        <w:rFonts w:ascii="Courier New" w:hAnsi="Courier New" w:cs="Courier New" w:hint="default"/>
      </w:rPr>
    </w:lvl>
    <w:lvl w:ilvl="8" w:tplc="08090005" w:tentative="1">
      <w:start w:val="1"/>
      <w:numFmt w:val="bullet"/>
      <w:lvlText w:val=""/>
      <w:lvlJc w:val="left"/>
      <w:pPr>
        <w:ind w:left="10025" w:hanging="360"/>
      </w:pPr>
      <w:rPr>
        <w:rFonts w:ascii="Wingdings" w:hAnsi="Wingdings" w:hint="default"/>
      </w:rPr>
    </w:lvl>
  </w:abstractNum>
  <w:abstractNum w:abstractNumId="22">
    <w:nsid w:val="4E957459"/>
    <w:multiLevelType w:val="hybridMultilevel"/>
    <w:tmpl w:val="6C488B4E"/>
    <w:lvl w:ilvl="0" w:tplc="02D629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5D504BB"/>
    <w:multiLevelType w:val="hybridMultilevel"/>
    <w:tmpl w:val="588443D8"/>
    <w:lvl w:ilvl="0" w:tplc="ADA8B7B0">
      <w:start w:val="1"/>
      <w:numFmt w:val="lowerLetter"/>
      <w:lvlText w:val="%1)"/>
      <w:lvlJc w:val="left"/>
      <w:pPr>
        <w:ind w:left="1065" w:hanging="360"/>
      </w:pPr>
      <w:rPr>
        <w:rFonts w:hint="default"/>
        <w:color w:val="00000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nsid w:val="56A9557B"/>
    <w:multiLevelType w:val="multilevel"/>
    <w:tmpl w:val="7D242D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E955683"/>
    <w:multiLevelType w:val="hybridMultilevel"/>
    <w:tmpl w:val="5BFE7E14"/>
    <w:lvl w:ilvl="0" w:tplc="7ADEFEDC">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26066E"/>
    <w:multiLevelType w:val="hybridMultilevel"/>
    <w:tmpl w:val="20AA9FB4"/>
    <w:lvl w:ilvl="0" w:tplc="9ECEE2E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A6C793D"/>
    <w:multiLevelType w:val="hybridMultilevel"/>
    <w:tmpl w:val="C4544940"/>
    <w:lvl w:ilvl="0" w:tplc="B0F648FA">
      <w:start w:val="1"/>
      <w:numFmt w:val="decimal"/>
      <w:lvlText w:val="%1."/>
      <w:lvlJc w:val="left"/>
      <w:pPr>
        <w:ind w:left="1065" w:hanging="360"/>
      </w:pPr>
      <w:rPr>
        <w:rFonts w:hint="default"/>
        <w:b/>
        <w:bCs/>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nsid w:val="7D9B66EA"/>
    <w:multiLevelType w:val="hybridMultilevel"/>
    <w:tmpl w:val="C24C8C3A"/>
    <w:lvl w:ilvl="0" w:tplc="2C04D904">
      <w:start w:val="1"/>
      <w:numFmt w:val="decimal"/>
      <w:lvlText w:val="%1."/>
      <w:lvlJc w:val="left"/>
      <w:pPr>
        <w:ind w:left="1708" w:hanging="290"/>
      </w:pPr>
      <w:rPr>
        <w:rFonts w:ascii="Times New Roman" w:eastAsia="Times New Roman" w:hAnsi="Times New Roman" w:cs="Times New Roman" w:hint="default"/>
        <w:b/>
        <w:bCs/>
        <w:i w:val="0"/>
        <w:iCs w:val="0"/>
        <w:spacing w:val="0"/>
        <w:w w:val="100"/>
        <w:sz w:val="28"/>
        <w:szCs w:val="28"/>
        <w:lang w:val="vi" w:eastAsia="en-US" w:bidi="ar-SA"/>
      </w:rPr>
    </w:lvl>
    <w:lvl w:ilvl="1" w:tplc="2730C51C">
      <w:numFmt w:val="bullet"/>
      <w:lvlText w:val="•"/>
      <w:lvlJc w:val="left"/>
      <w:pPr>
        <w:ind w:left="2460" w:hanging="290"/>
      </w:pPr>
      <w:rPr>
        <w:rFonts w:hint="default"/>
        <w:lang w:val="vi" w:eastAsia="en-US" w:bidi="ar-SA"/>
      </w:rPr>
    </w:lvl>
    <w:lvl w:ilvl="2" w:tplc="4E42B002">
      <w:numFmt w:val="bullet"/>
      <w:lvlText w:val="•"/>
      <w:lvlJc w:val="left"/>
      <w:pPr>
        <w:ind w:left="3321" w:hanging="290"/>
      </w:pPr>
      <w:rPr>
        <w:rFonts w:hint="default"/>
        <w:lang w:val="vi" w:eastAsia="en-US" w:bidi="ar-SA"/>
      </w:rPr>
    </w:lvl>
    <w:lvl w:ilvl="3" w:tplc="B99AEE5C">
      <w:numFmt w:val="bullet"/>
      <w:lvlText w:val="•"/>
      <w:lvlJc w:val="left"/>
      <w:pPr>
        <w:ind w:left="4181" w:hanging="290"/>
      </w:pPr>
      <w:rPr>
        <w:rFonts w:hint="default"/>
        <w:lang w:val="vi" w:eastAsia="en-US" w:bidi="ar-SA"/>
      </w:rPr>
    </w:lvl>
    <w:lvl w:ilvl="4" w:tplc="D0FAB5B0">
      <w:numFmt w:val="bullet"/>
      <w:lvlText w:val="•"/>
      <w:lvlJc w:val="left"/>
      <w:pPr>
        <w:ind w:left="5042" w:hanging="290"/>
      </w:pPr>
      <w:rPr>
        <w:rFonts w:hint="default"/>
        <w:lang w:val="vi" w:eastAsia="en-US" w:bidi="ar-SA"/>
      </w:rPr>
    </w:lvl>
    <w:lvl w:ilvl="5" w:tplc="A5484ACA">
      <w:numFmt w:val="bullet"/>
      <w:lvlText w:val="•"/>
      <w:lvlJc w:val="left"/>
      <w:pPr>
        <w:ind w:left="5903" w:hanging="290"/>
      </w:pPr>
      <w:rPr>
        <w:rFonts w:hint="default"/>
        <w:lang w:val="vi" w:eastAsia="en-US" w:bidi="ar-SA"/>
      </w:rPr>
    </w:lvl>
    <w:lvl w:ilvl="6" w:tplc="B4385EC0">
      <w:numFmt w:val="bullet"/>
      <w:lvlText w:val="•"/>
      <w:lvlJc w:val="left"/>
      <w:pPr>
        <w:ind w:left="6763" w:hanging="290"/>
      </w:pPr>
      <w:rPr>
        <w:rFonts w:hint="default"/>
        <w:lang w:val="vi" w:eastAsia="en-US" w:bidi="ar-SA"/>
      </w:rPr>
    </w:lvl>
    <w:lvl w:ilvl="7" w:tplc="4DB0B7E2">
      <w:numFmt w:val="bullet"/>
      <w:lvlText w:val="•"/>
      <w:lvlJc w:val="left"/>
      <w:pPr>
        <w:ind w:left="7624" w:hanging="290"/>
      </w:pPr>
      <w:rPr>
        <w:rFonts w:hint="default"/>
        <w:lang w:val="vi" w:eastAsia="en-US" w:bidi="ar-SA"/>
      </w:rPr>
    </w:lvl>
    <w:lvl w:ilvl="8" w:tplc="DCA08524">
      <w:numFmt w:val="bullet"/>
      <w:lvlText w:val="•"/>
      <w:lvlJc w:val="left"/>
      <w:pPr>
        <w:ind w:left="8485" w:hanging="290"/>
      </w:pPr>
      <w:rPr>
        <w:rFonts w:hint="default"/>
        <w:lang w:val="vi" w:eastAsia="en-US" w:bidi="ar-SA"/>
      </w:rPr>
    </w:lvl>
  </w:abstractNum>
  <w:abstractNum w:abstractNumId="29">
    <w:nsid w:val="7FC8602A"/>
    <w:multiLevelType w:val="hybridMultilevel"/>
    <w:tmpl w:val="9C028746"/>
    <w:lvl w:ilvl="0" w:tplc="631C9BFC">
      <w:start w:val="2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4"/>
  </w:num>
  <w:num w:numId="2">
    <w:abstractNumId w:val="1"/>
  </w:num>
  <w:num w:numId="3">
    <w:abstractNumId w:val="13"/>
  </w:num>
  <w:num w:numId="4">
    <w:abstractNumId w:val="19"/>
  </w:num>
  <w:num w:numId="5">
    <w:abstractNumId w:val="7"/>
  </w:num>
  <w:num w:numId="6">
    <w:abstractNumId w:val="23"/>
  </w:num>
  <w:num w:numId="7">
    <w:abstractNumId w:val="6"/>
  </w:num>
  <w:num w:numId="8">
    <w:abstractNumId w:val="26"/>
  </w:num>
  <w:num w:numId="9">
    <w:abstractNumId w:val="9"/>
  </w:num>
  <w:num w:numId="10">
    <w:abstractNumId w:val="0"/>
  </w:num>
  <w:num w:numId="11">
    <w:abstractNumId w:val="10"/>
  </w:num>
  <w:num w:numId="12">
    <w:abstractNumId w:val="22"/>
  </w:num>
  <w:num w:numId="13">
    <w:abstractNumId w:val="18"/>
  </w:num>
  <w:num w:numId="14">
    <w:abstractNumId w:val="11"/>
  </w:num>
  <w:num w:numId="15">
    <w:abstractNumId w:val="14"/>
  </w:num>
  <w:num w:numId="16">
    <w:abstractNumId w:val="24"/>
  </w:num>
  <w:num w:numId="17">
    <w:abstractNumId w:val="21"/>
  </w:num>
  <w:num w:numId="18">
    <w:abstractNumId w:val="27"/>
  </w:num>
  <w:num w:numId="19">
    <w:abstractNumId w:val="2"/>
  </w:num>
  <w:num w:numId="20">
    <w:abstractNumId w:val="15"/>
  </w:num>
  <w:num w:numId="21">
    <w:abstractNumId w:val="17"/>
  </w:num>
  <w:num w:numId="22">
    <w:abstractNumId w:val="25"/>
  </w:num>
  <w:num w:numId="23">
    <w:abstractNumId w:val="20"/>
  </w:num>
  <w:num w:numId="24">
    <w:abstractNumId w:val="8"/>
  </w:num>
  <w:num w:numId="25">
    <w:abstractNumId w:val="12"/>
  </w:num>
  <w:num w:numId="26">
    <w:abstractNumId w:val="3"/>
  </w:num>
  <w:num w:numId="27">
    <w:abstractNumId w:val="29"/>
  </w:num>
  <w:num w:numId="28">
    <w:abstractNumId w:val="5"/>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AF"/>
    <w:rsid w:val="0000219F"/>
    <w:rsid w:val="00002574"/>
    <w:rsid w:val="00002577"/>
    <w:rsid w:val="0000266D"/>
    <w:rsid w:val="00002AC7"/>
    <w:rsid w:val="000046E1"/>
    <w:rsid w:val="00006462"/>
    <w:rsid w:val="00007D44"/>
    <w:rsid w:val="000101AC"/>
    <w:rsid w:val="00010925"/>
    <w:rsid w:val="0001256C"/>
    <w:rsid w:val="00012956"/>
    <w:rsid w:val="00012C05"/>
    <w:rsid w:val="000132B1"/>
    <w:rsid w:val="0001345B"/>
    <w:rsid w:val="0001439F"/>
    <w:rsid w:val="0001650C"/>
    <w:rsid w:val="00017068"/>
    <w:rsid w:val="000170B3"/>
    <w:rsid w:val="00017AE2"/>
    <w:rsid w:val="0002023A"/>
    <w:rsid w:val="00020631"/>
    <w:rsid w:val="00020A73"/>
    <w:rsid w:val="000243F6"/>
    <w:rsid w:val="000250F3"/>
    <w:rsid w:val="000257B0"/>
    <w:rsid w:val="00026D25"/>
    <w:rsid w:val="00026E42"/>
    <w:rsid w:val="000272E8"/>
    <w:rsid w:val="000278AF"/>
    <w:rsid w:val="000304D6"/>
    <w:rsid w:val="00030673"/>
    <w:rsid w:val="0003076E"/>
    <w:rsid w:val="0003091B"/>
    <w:rsid w:val="000341B6"/>
    <w:rsid w:val="0003430D"/>
    <w:rsid w:val="00036FAC"/>
    <w:rsid w:val="000402B8"/>
    <w:rsid w:val="00041641"/>
    <w:rsid w:val="0004174E"/>
    <w:rsid w:val="00042A23"/>
    <w:rsid w:val="00042E12"/>
    <w:rsid w:val="000450F5"/>
    <w:rsid w:val="000463EA"/>
    <w:rsid w:val="0004694C"/>
    <w:rsid w:val="0004792E"/>
    <w:rsid w:val="000500BC"/>
    <w:rsid w:val="00050691"/>
    <w:rsid w:val="00050E50"/>
    <w:rsid w:val="00052713"/>
    <w:rsid w:val="00054BE5"/>
    <w:rsid w:val="0006194E"/>
    <w:rsid w:val="00062D30"/>
    <w:rsid w:val="000638AE"/>
    <w:rsid w:val="00063BE7"/>
    <w:rsid w:val="00064ADE"/>
    <w:rsid w:val="00064F43"/>
    <w:rsid w:val="0006569A"/>
    <w:rsid w:val="00065749"/>
    <w:rsid w:val="00065CA4"/>
    <w:rsid w:val="00065E6E"/>
    <w:rsid w:val="00067A8A"/>
    <w:rsid w:val="00071F72"/>
    <w:rsid w:val="0007293F"/>
    <w:rsid w:val="0007346C"/>
    <w:rsid w:val="00073AC8"/>
    <w:rsid w:val="00073FD8"/>
    <w:rsid w:val="00074FF0"/>
    <w:rsid w:val="00075224"/>
    <w:rsid w:val="00077B53"/>
    <w:rsid w:val="0008134B"/>
    <w:rsid w:val="000832F9"/>
    <w:rsid w:val="00083BFA"/>
    <w:rsid w:val="0008448C"/>
    <w:rsid w:val="00084A57"/>
    <w:rsid w:val="00085277"/>
    <w:rsid w:val="0009007B"/>
    <w:rsid w:val="00096878"/>
    <w:rsid w:val="00096FD0"/>
    <w:rsid w:val="00097917"/>
    <w:rsid w:val="000A0FB8"/>
    <w:rsid w:val="000A463B"/>
    <w:rsid w:val="000A4C9C"/>
    <w:rsid w:val="000A7F45"/>
    <w:rsid w:val="000B0735"/>
    <w:rsid w:val="000B0ACC"/>
    <w:rsid w:val="000B13E3"/>
    <w:rsid w:val="000B1512"/>
    <w:rsid w:val="000B24A8"/>
    <w:rsid w:val="000B34B1"/>
    <w:rsid w:val="000B3583"/>
    <w:rsid w:val="000B4082"/>
    <w:rsid w:val="000B4321"/>
    <w:rsid w:val="000B69AA"/>
    <w:rsid w:val="000B75D0"/>
    <w:rsid w:val="000C2B21"/>
    <w:rsid w:val="000C35DE"/>
    <w:rsid w:val="000C392B"/>
    <w:rsid w:val="000C4567"/>
    <w:rsid w:val="000C5322"/>
    <w:rsid w:val="000C6DC8"/>
    <w:rsid w:val="000C7138"/>
    <w:rsid w:val="000C73F4"/>
    <w:rsid w:val="000D0FAE"/>
    <w:rsid w:val="000D1428"/>
    <w:rsid w:val="000D178F"/>
    <w:rsid w:val="000D179C"/>
    <w:rsid w:val="000D3171"/>
    <w:rsid w:val="000D40C5"/>
    <w:rsid w:val="000D452D"/>
    <w:rsid w:val="000D5291"/>
    <w:rsid w:val="000D6729"/>
    <w:rsid w:val="000E0C08"/>
    <w:rsid w:val="000E10AC"/>
    <w:rsid w:val="000E16D9"/>
    <w:rsid w:val="000E187C"/>
    <w:rsid w:val="000E6916"/>
    <w:rsid w:val="000E6D17"/>
    <w:rsid w:val="000E72BB"/>
    <w:rsid w:val="000F0BE8"/>
    <w:rsid w:val="000F3896"/>
    <w:rsid w:val="000F4533"/>
    <w:rsid w:val="000F5BBD"/>
    <w:rsid w:val="000F76A6"/>
    <w:rsid w:val="000F78D0"/>
    <w:rsid w:val="000F7DA4"/>
    <w:rsid w:val="0010083B"/>
    <w:rsid w:val="00100B90"/>
    <w:rsid w:val="00101B6A"/>
    <w:rsid w:val="001045B4"/>
    <w:rsid w:val="001067BE"/>
    <w:rsid w:val="0011014B"/>
    <w:rsid w:val="001104B9"/>
    <w:rsid w:val="0011077F"/>
    <w:rsid w:val="00110A59"/>
    <w:rsid w:val="00111692"/>
    <w:rsid w:val="00112773"/>
    <w:rsid w:val="00112F3B"/>
    <w:rsid w:val="00113805"/>
    <w:rsid w:val="00114D3D"/>
    <w:rsid w:val="00114F56"/>
    <w:rsid w:val="0011500B"/>
    <w:rsid w:val="00115373"/>
    <w:rsid w:val="00115BD3"/>
    <w:rsid w:val="0011617B"/>
    <w:rsid w:val="001163DA"/>
    <w:rsid w:val="00117131"/>
    <w:rsid w:val="001208B7"/>
    <w:rsid w:val="00122536"/>
    <w:rsid w:val="00122C0D"/>
    <w:rsid w:val="00125C03"/>
    <w:rsid w:val="001326DF"/>
    <w:rsid w:val="0013277C"/>
    <w:rsid w:val="001339E7"/>
    <w:rsid w:val="00134BC9"/>
    <w:rsid w:val="00134C5C"/>
    <w:rsid w:val="00141B8D"/>
    <w:rsid w:val="001423DB"/>
    <w:rsid w:val="0014283B"/>
    <w:rsid w:val="001429E0"/>
    <w:rsid w:val="00142FB6"/>
    <w:rsid w:val="00143327"/>
    <w:rsid w:val="00143C5C"/>
    <w:rsid w:val="0014450A"/>
    <w:rsid w:val="00144770"/>
    <w:rsid w:val="00144CD9"/>
    <w:rsid w:val="00144EA4"/>
    <w:rsid w:val="00147B05"/>
    <w:rsid w:val="00147D21"/>
    <w:rsid w:val="00147E0A"/>
    <w:rsid w:val="00150CC5"/>
    <w:rsid w:val="00150D9B"/>
    <w:rsid w:val="001533DA"/>
    <w:rsid w:val="00153C09"/>
    <w:rsid w:val="001550B7"/>
    <w:rsid w:val="00155C89"/>
    <w:rsid w:val="001574C3"/>
    <w:rsid w:val="0016368B"/>
    <w:rsid w:val="001637D1"/>
    <w:rsid w:val="001641F3"/>
    <w:rsid w:val="0016577E"/>
    <w:rsid w:val="00165FB8"/>
    <w:rsid w:val="001702CB"/>
    <w:rsid w:val="00170785"/>
    <w:rsid w:val="001717BA"/>
    <w:rsid w:val="00172B18"/>
    <w:rsid w:val="00172F8C"/>
    <w:rsid w:val="001742BC"/>
    <w:rsid w:val="00174960"/>
    <w:rsid w:val="00174D4F"/>
    <w:rsid w:val="00175342"/>
    <w:rsid w:val="001754A5"/>
    <w:rsid w:val="001766CF"/>
    <w:rsid w:val="001769C8"/>
    <w:rsid w:val="00176AF8"/>
    <w:rsid w:val="0017761E"/>
    <w:rsid w:val="0017780D"/>
    <w:rsid w:val="00177FD4"/>
    <w:rsid w:val="00180872"/>
    <w:rsid w:val="00183461"/>
    <w:rsid w:val="0018358B"/>
    <w:rsid w:val="00184767"/>
    <w:rsid w:val="00185444"/>
    <w:rsid w:val="00185770"/>
    <w:rsid w:val="0018656C"/>
    <w:rsid w:val="00187A04"/>
    <w:rsid w:val="00187D3C"/>
    <w:rsid w:val="00191181"/>
    <w:rsid w:val="0019141B"/>
    <w:rsid w:val="001942D9"/>
    <w:rsid w:val="0019435D"/>
    <w:rsid w:val="00194D95"/>
    <w:rsid w:val="00197202"/>
    <w:rsid w:val="001A0149"/>
    <w:rsid w:val="001A1131"/>
    <w:rsid w:val="001A1CD0"/>
    <w:rsid w:val="001A293C"/>
    <w:rsid w:val="001A439A"/>
    <w:rsid w:val="001A4BC2"/>
    <w:rsid w:val="001A5973"/>
    <w:rsid w:val="001A6949"/>
    <w:rsid w:val="001B1ABC"/>
    <w:rsid w:val="001B4C2F"/>
    <w:rsid w:val="001B5A76"/>
    <w:rsid w:val="001B6A85"/>
    <w:rsid w:val="001B76C0"/>
    <w:rsid w:val="001B7A13"/>
    <w:rsid w:val="001C0D3F"/>
    <w:rsid w:val="001C3A82"/>
    <w:rsid w:val="001C5C57"/>
    <w:rsid w:val="001C635A"/>
    <w:rsid w:val="001C74A7"/>
    <w:rsid w:val="001C7643"/>
    <w:rsid w:val="001C7D7C"/>
    <w:rsid w:val="001D1771"/>
    <w:rsid w:val="001D2501"/>
    <w:rsid w:val="001D2EB7"/>
    <w:rsid w:val="001D50F0"/>
    <w:rsid w:val="001D66BF"/>
    <w:rsid w:val="001D6D6D"/>
    <w:rsid w:val="001E0094"/>
    <w:rsid w:val="001E023B"/>
    <w:rsid w:val="001E02EB"/>
    <w:rsid w:val="001E06D9"/>
    <w:rsid w:val="001E0782"/>
    <w:rsid w:val="001E09EE"/>
    <w:rsid w:val="001E16FD"/>
    <w:rsid w:val="001E21D7"/>
    <w:rsid w:val="001E2A45"/>
    <w:rsid w:val="001E2CB2"/>
    <w:rsid w:val="001E464D"/>
    <w:rsid w:val="001E590B"/>
    <w:rsid w:val="001E5C4F"/>
    <w:rsid w:val="001E78D6"/>
    <w:rsid w:val="001E7BF1"/>
    <w:rsid w:val="001F08CE"/>
    <w:rsid w:val="001F11C7"/>
    <w:rsid w:val="001F15E6"/>
    <w:rsid w:val="001F1608"/>
    <w:rsid w:val="001F167E"/>
    <w:rsid w:val="001F1A83"/>
    <w:rsid w:val="001F1F4B"/>
    <w:rsid w:val="001F27BB"/>
    <w:rsid w:val="001F3D1E"/>
    <w:rsid w:val="00201D6B"/>
    <w:rsid w:val="002027DD"/>
    <w:rsid w:val="00203FB7"/>
    <w:rsid w:val="00204AD4"/>
    <w:rsid w:val="0020503A"/>
    <w:rsid w:val="0020585F"/>
    <w:rsid w:val="00206AD6"/>
    <w:rsid w:val="002101B3"/>
    <w:rsid w:val="00211BDC"/>
    <w:rsid w:val="00211E14"/>
    <w:rsid w:val="002129F7"/>
    <w:rsid w:val="0021409D"/>
    <w:rsid w:val="002146E5"/>
    <w:rsid w:val="00215E2D"/>
    <w:rsid w:val="0021695D"/>
    <w:rsid w:val="00216A1A"/>
    <w:rsid w:val="00220938"/>
    <w:rsid w:val="00222767"/>
    <w:rsid w:val="00223439"/>
    <w:rsid w:val="00223C5F"/>
    <w:rsid w:val="00225C22"/>
    <w:rsid w:val="002268C3"/>
    <w:rsid w:val="00227EF3"/>
    <w:rsid w:val="002303B3"/>
    <w:rsid w:val="00230FBD"/>
    <w:rsid w:val="002313A2"/>
    <w:rsid w:val="002320CA"/>
    <w:rsid w:val="00232992"/>
    <w:rsid w:val="00233B43"/>
    <w:rsid w:val="00234069"/>
    <w:rsid w:val="0023724D"/>
    <w:rsid w:val="00240458"/>
    <w:rsid w:val="00240967"/>
    <w:rsid w:val="00241455"/>
    <w:rsid w:val="00241D70"/>
    <w:rsid w:val="0024222A"/>
    <w:rsid w:val="00243C96"/>
    <w:rsid w:val="00244F3A"/>
    <w:rsid w:val="002452E4"/>
    <w:rsid w:val="00245B41"/>
    <w:rsid w:val="00246C41"/>
    <w:rsid w:val="00250F94"/>
    <w:rsid w:val="00252670"/>
    <w:rsid w:val="00255827"/>
    <w:rsid w:val="00256CAB"/>
    <w:rsid w:val="002577D9"/>
    <w:rsid w:val="002601E7"/>
    <w:rsid w:val="00261658"/>
    <w:rsid w:val="00262CB5"/>
    <w:rsid w:val="002667E6"/>
    <w:rsid w:val="00267BF4"/>
    <w:rsid w:val="00271A8B"/>
    <w:rsid w:val="00271D23"/>
    <w:rsid w:val="00272051"/>
    <w:rsid w:val="00272A6B"/>
    <w:rsid w:val="00273CB7"/>
    <w:rsid w:val="002741EF"/>
    <w:rsid w:val="00274884"/>
    <w:rsid w:val="00275290"/>
    <w:rsid w:val="002756A4"/>
    <w:rsid w:val="0027764B"/>
    <w:rsid w:val="00277686"/>
    <w:rsid w:val="0028013A"/>
    <w:rsid w:val="00280D35"/>
    <w:rsid w:val="002838E4"/>
    <w:rsid w:val="00284822"/>
    <w:rsid w:val="00285FD2"/>
    <w:rsid w:val="00286660"/>
    <w:rsid w:val="0028727E"/>
    <w:rsid w:val="002879BD"/>
    <w:rsid w:val="00290588"/>
    <w:rsid w:val="00290FAF"/>
    <w:rsid w:val="0029100C"/>
    <w:rsid w:val="0029183E"/>
    <w:rsid w:val="00291CEF"/>
    <w:rsid w:val="00292131"/>
    <w:rsid w:val="00293274"/>
    <w:rsid w:val="00293FB9"/>
    <w:rsid w:val="002952D3"/>
    <w:rsid w:val="0029620E"/>
    <w:rsid w:val="002962CC"/>
    <w:rsid w:val="002978C1"/>
    <w:rsid w:val="002A0D75"/>
    <w:rsid w:val="002A123F"/>
    <w:rsid w:val="002A1D98"/>
    <w:rsid w:val="002A274F"/>
    <w:rsid w:val="002A5156"/>
    <w:rsid w:val="002A6263"/>
    <w:rsid w:val="002A6D29"/>
    <w:rsid w:val="002A78AC"/>
    <w:rsid w:val="002A7FE8"/>
    <w:rsid w:val="002B1148"/>
    <w:rsid w:val="002B1EA0"/>
    <w:rsid w:val="002B3544"/>
    <w:rsid w:val="002B38DE"/>
    <w:rsid w:val="002B5BFA"/>
    <w:rsid w:val="002B7469"/>
    <w:rsid w:val="002B7B4F"/>
    <w:rsid w:val="002C0BA1"/>
    <w:rsid w:val="002C23A7"/>
    <w:rsid w:val="002C34F3"/>
    <w:rsid w:val="002C423F"/>
    <w:rsid w:val="002C4ADC"/>
    <w:rsid w:val="002C4EDE"/>
    <w:rsid w:val="002C606F"/>
    <w:rsid w:val="002C6117"/>
    <w:rsid w:val="002C72C0"/>
    <w:rsid w:val="002C7823"/>
    <w:rsid w:val="002D1665"/>
    <w:rsid w:val="002D27F6"/>
    <w:rsid w:val="002D2F5B"/>
    <w:rsid w:val="002D31AC"/>
    <w:rsid w:val="002D3AA9"/>
    <w:rsid w:val="002D3B05"/>
    <w:rsid w:val="002D48B4"/>
    <w:rsid w:val="002D6B85"/>
    <w:rsid w:val="002D6E3D"/>
    <w:rsid w:val="002D705F"/>
    <w:rsid w:val="002D79F1"/>
    <w:rsid w:val="002E17F0"/>
    <w:rsid w:val="002E1E62"/>
    <w:rsid w:val="002E26B0"/>
    <w:rsid w:val="002E3164"/>
    <w:rsid w:val="002E5A4E"/>
    <w:rsid w:val="002E695E"/>
    <w:rsid w:val="002E795D"/>
    <w:rsid w:val="002F12D4"/>
    <w:rsid w:val="002F19A8"/>
    <w:rsid w:val="002F27EE"/>
    <w:rsid w:val="002F33B8"/>
    <w:rsid w:val="002F33D7"/>
    <w:rsid w:val="002F5760"/>
    <w:rsid w:val="002F57AD"/>
    <w:rsid w:val="002F6D67"/>
    <w:rsid w:val="002F7FC5"/>
    <w:rsid w:val="0030028A"/>
    <w:rsid w:val="00300C7E"/>
    <w:rsid w:val="00301CE6"/>
    <w:rsid w:val="00302AF1"/>
    <w:rsid w:val="003042D2"/>
    <w:rsid w:val="00304DE8"/>
    <w:rsid w:val="0030591E"/>
    <w:rsid w:val="003063AF"/>
    <w:rsid w:val="0030667C"/>
    <w:rsid w:val="00310F90"/>
    <w:rsid w:val="003121A3"/>
    <w:rsid w:val="00313014"/>
    <w:rsid w:val="00313701"/>
    <w:rsid w:val="003145C2"/>
    <w:rsid w:val="00314A4A"/>
    <w:rsid w:val="00317121"/>
    <w:rsid w:val="003176D1"/>
    <w:rsid w:val="00317F82"/>
    <w:rsid w:val="003231A8"/>
    <w:rsid w:val="003236C9"/>
    <w:rsid w:val="00323B9F"/>
    <w:rsid w:val="00323D8F"/>
    <w:rsid w:val="00326212"/>
    <w:rsid w:val="00332967"/>
    <w:rsid w:val="00333230"/>
    <w:rsid w:val="003342AF"/>
    <w:rsid w:val="00334A92"/>
    <w:rsid w:val="0033633C"/>
    <w:rsid w:val="003367FF"/>
    <w:rsid w:val="00336B2D"/>
    <w:rsid w:val="00342450"/>
    <w:rsid w:val="00343821"/>
    <w:rsid w:val="00343D42"/>
    <w:rsid w:val="0034575A"/>
    <w:rsid w:val="00345C47"/>
    <w:rsid w:val="00345CCB"/>
    <w:rsid w:val="00346358"/>
    <w:rsid w:val="00346E1D"/>
    <w:rsid w:val="00347177"/>
    <w:rsid w:val="00347B9E"/>
    <w:rsid w:val="00350EA3"/>
    <w:rsid w:val="00351ECC"/>
    <w:rsid w:val="00352C06"/>
    <w:rsid w:val="003533BB"/>
    <w:rsid w:val="00354278"/>
    <w:rsid w:val="0035447C"/>
    <w:rsid w:val="003544B6"/>
    <w:rsid w:val="003550B9"/>
    <w:rsid w:val="00356860"/>
    <w:rsid w:val="00360015"/>
    <w:rsid w:val="0036072A"/>
    <w:rsid w:val="00360CF4"/>
    <w:rsid w:val="00360E58"/>
    <w:rsid w:val="00362324"/>
    <w:rsid w:val="003640E9"/>
    <w:rsid w:val="00364F05"/>
    <w:rsid w:val="003655D5"/>
    <w:rsid w:val="00366705"/>
    <w:rsid w:val="00366E6C"/>
    <w:rsid w:val="00367516"/>
    <w:rsid w:val="0037016F"/>
    <w:rsid w:val="0037077F"/>
    <w:rsid w:val="00371C32"/>
    <w:rsid w:val="00371E0F"/>
    <w:rsid w:val="00371F79"/>
    <w:rsid w:val="00374996"/>
    <w:rsid w:val="003811C6"/>
    <w:rsid w:val="0038263D"/>
    <w:rsid w:val="0038277A"/>
    <w:rsid w:val="0038279D"/>
    <w:rsid w:val="00382846"/>
    <w:rsid w:val="003829DC"/>
    <w:rsid w:val="00384FB2"/>
    <w:rsid w:val="00387E4D"/>
    <w:rsid w:val="00390570"/>
    <w:rsid w:val="00390E07"/>
    <w:rsid w:val="003917B0"/>
    <w:rsid w:val="003924B1"/>
    <w:rsid w:val="003947AD"/>
    <w:rsid w:val="00396BAA"/>
    <w:rsid w:val="00397213"/>
    <w:rsid w:val="003A047A"/>
    <w:rsid w:val="003A12BB"/>
    <w:rsid w:val="003A2368"/>
    <w:rsid w:val="003A58EA"/>
    <w:rsid w:val="003A5DEB"/>
    <w:rsid w:val="003A6FC8"/>
    <w:rsid w:val="003B0EFD"/>
    <w:rsid w:val="003B1649"/>
    <w:rsid w:val="003B1F7E"/>
    <w:rsid w:val="003B366B"/>
    <w:rsid w:val="003B3BCE"/>
    <w:rsid w:val="003B49AA"/>
    <w:rsid w:val="003B4E12"/>
    <w:rsid w:val="003B4F2E"/>
    <w:rsid w:val="003B5C88"/>
    <w:rsid w:val="003B65D4"/>
    <w:rsid w:val="003B7B23"/>
    <w:rsid w:val="003C064B"/>
    <w:rsid w:val="003C1E70"/>
    <w:rsid w:val="003C2E94"/>
    <w:rsid w:val="003C2F9A"/>
    <w:rsid w:val="003C30EA"/>
    <w:rsid w:val="003C32AF"/>
    <w:rsid w:val="003C4B0D"/>
    <w:rsid w:val="003C50DA"/>
    <w:rsid w:val="003C52C8"/>
    <w:rsid w:val="003C5B64"/>
    <w:rsid w:val="003C71A6"/>
    <w:rsid w:val="003D0DAD"/>
    <w:rsid w:val="003D2681"/>
    <w:rsid w:val="003D2DED"/>
    <w:rsid w:val="003D35F5"/>
    <w:rsid w:val="003D38A6"/>
    <w:rsid w:val="003D39FB"/>
    <w:rsid w:val="003D4CC7"/>
    <w:rsid w:val="003D7F54"/>
    <w:rsid w:val="003E0ACE"/>
    <w:rsid w:val="003E143F"/>
    <w:rsid w:val="003E1842"/>
    <w:rsid w:val="003E30E6"/>
    <w:rsid w:val="003E4657"/>
    <w:rsid w:val="003E4973"/>
    <w:rsid w:val="003E5681"/>
    <w:rsid w:val="003E6D69"/>
    <w:rsid w:val="003F078F"/>
    <w:rsid w:val="003F1B56"/>
    <w:rsid w:val="003F1BE1"/>
    <w:rsid w:val="003F34D1"/>
    <w:rsid w:val="003F4AC6"/>
    <w:rsid w:val="003F4E5F"/>
    <w:rsid w:val="003F5730"/>
    <w:rsid w:val="003F67AD"/>
    <w:rsid w:val="003F6BE9"/>
    <w:rsid w:val="003F742F"/>
    <w:rsid w:val="003F7822"/>
    <w:rsid w:val="003F79BB"/>
    <w:rsid w:val="0040043D"/>
    <w:rsid w:val="00400E3A"/>
    <w:rsid w:val="0040173C"/>
    <w:rsid w:val="00401E21"/>
    <w:rsid w:val="00402FB7"/>
    <w:rsid w:val="00403B6A"/>
    <w:rsid w:val="00404428"/>
    <w:rsid w:val="00404D7C"/>
    <w:rsid w:val="00405E4C"/>
    <w:rsid w:val="004100AD"/>
    <w:rsid w:val="0041087F"/>
    <w:rsid w:val="00410E35"/>
    <w:rsid w:val="00411A36"/>
    <w:rsid w:val="00413586"/>
    <w:rsid w:val="00414A09"/>
    <w:rsid w:val="0041536D"/>
    <w:rsid w:val="004161D3"/>
    <w:rsid w:val="004167B0"/>
    <w:rsid w:val="0041739C"/>
    <w:rsid w:val="00417EA4"/>
    <w:rsid w:val="0042058B"/>
    <w:rsid w:val="004214D3"/>
    <w:rsid w:val="00423F16"/>
    <w:rsid w:val="004240CD"/>
    <w:rsid w:val="00426DE7"/>
    <w:rsid w:val="0043455B"/>
    <w:rsid w:val="0043487A"/>
    <w:rsid w:val="00434D93"/>
    <w:rsid w:val="0043641F"/>
    <w:rsid w:val="004373A3"/>
    <w:rsid w:val="00437B0D"/>
    <w:rsid w:val="00441922"/>
    <w:rsid w:val="004421EA"/>
    <w:rsid w:val="004424CC"/>
    <w:rsid w:val="00443156"/>
    <w:rsid w:val="004433B1"/>
    <w:rsid w:val="00445652"/>
    <w:rsid w:val="004501AA"/>
    <w:rsid w:val="00450AB7"/>
    <w:rsid w:val="00452DD0"/>
    <w:rsid w:val="004546C7"/>
    <w:rsid w:val="0045521D"/>
    <w:rsid w:val="00455B05"/>
    <w:rsid w:val="00456268"/>
    <w:rsid w:val="00456D23"/>
    <w:rsid w:val="00456E59"/>
    <w:rsid w:val="00460FEE"/>
    <w:rsid w:val="00462972"/>
    <w:rsid w:val="004643FB"/>
    <w:rsid w:val="00464EB3"/>
    <w:rsid w:val="00465DF4"/>
    <w:rsid w:val="00466295"/>
    <w:rsid w:val="00466A64"/>
    <w:rsid w:val="0046782B"/>
    <w:rsid w:val="00467DD6"/>
    <w:rsid w:val="00470188"/>
    <w:rsid w:val="00470D66"/>
    <w:rsid w:val="004726F6"/>
    <w:rsid w:val="00473024"/>
    <w:rsid w:val="004746B9"/>
    <w:rsid w:val="00475278"/>
    <w:rsid w:val="00475F9D"/>
    <w:rsid w:val="00476131"/>
    <w:rsid w:val="004762CB"/>
    <w:rsid w:val="00476860"/>
    <w:rsid w:val="0048072E"/>
    <w:rsid w:val="00480B88"/>
    <w:rsid w:val="00481068"/>
    <w:rsid w:val="004816E1"/>
    <w:rsid w:val="004831E5"/>
    <w:rsid w:val="00483D73"/>
    <w:rsid w:val="00483F8E"/>
    <w:rsid w:val="00484C65"/>
    <w:rsid w:val="00484F29"/>
    <w:rsid w:val="004862A5"/>
    <w:rsid w:val="00487348"/>
    <w:rsid w:val="004874AF"/>
    <w:rsid w:val="00491106"/>
    <w:rsid w:val="00493441"/>
    <w:rsid w:val="0049385E"/>
    <w:rsid w:val="00493FDF"/>
    <w:rsid w:val="0049425A"/>
    <w:rsid w:val="00495716"/>
    <w:rsid w:val="004957D7"/>
    <w:rsid w:val="00495BA4"/>
    <w:rsid w:val="00495D63"/>
    <w:rsid w:val="004967EB"/>
    <w:rsid w:val="0049711F"/>
    <w:rsid w:val="004972CE"/>
    <w:rsid w:val="004A03E7"/>
    <w:rsid w:val="004A0A5A"/>
    <w:rsid w:val="004A35BC"/>
    <w:rsid w:val="004A43D8"/>
    <w:rsid w:val="004A456B"/>
    <w:rsid w:val="004B00E2"/>
    <w:rsid w:val="004B15C9"/>
    <w:rsid w:val="004B1DB6"/>
    <w:rsid w:val="004B6FC0"/>
    <w:rsid w:val="004B76DE"/>
    <w:rsid w:val="004B7A1D"/>
    <w:rsid w:val="004C11ED"/>
    <w:rsid w:val="004C1F19"/>
    <w:rsid w:val="004C39AE"/>
    <w:rsid w:val="004C3BA8"/>
    <w:rsid w:val="004C41FC"/>
    <w:rsid w:val="004C4C41"/>
    <w:rsid w:val="004C5919"/>
    <w:rsid w:val="004C64F4"/>
    <w:rsid w:val="004D0642"/>
    <w:rsid w:val="004D0EC1"/>
    <w:rsid w:val="004D3269"/>
    <w:rsid w:val="004D5550"/>
    <w:rsid w:val="004D6BC6"/>
    <w:rsid w:val="004D7D7C"/>
    <w:rsid w:val="004E1425"/>
    <w:rsid w:val="004E212F"/>
    <w:rsid w:val="004E2554"/>
    <w:rsid w:val="004E2C3B"/>
    <w:rsid w:val="004E3745"/>
    <w:rsid w:val="004E3B09"/>
    <w:rsid w:val="004E7A6D"/>
    <w:rsid w:val="004F0116"/>
    <w:rsid w:val="004F286F"/>
    <w:rsid w:val="004F2B6C"/>
    <w:rsid w:val="004F3554"/>
    <w:rsid w:val="004F3C75"/>
    <w:rsid w:val="004F58B5"/>
    <w:rsid w:val="004F5A6D"/>
    <w:rsid w:val="004F6BE4"/>
    <w:rsid w:val="005008D1"/>
    <w:rsid w:val="00500A4F"/>
    <w:rsid w:val="005061BF"/>
    <w:rsid w:val="00506F51"/>
    <w:rsid w:val="00507B50"/>
    <w:rsid w:val="00510614"/>
    <w:rsid w:val="00512D29"/>
    <w:rsid w:val="0051339A"/>
    <w:rsid w:val="005141A6"/>
    <w:rsid w:val="00514701"/>
    <w:rsid w:val="00515B9F"/>
    <w:rsid w:val="00516B14"/>
    <w:rsid w:val="0052065E"/>
    <w:rsid w:val="0052072C"/>
    <w:rsid w:val="00520DC7"/>
    <w:rsid w:val="00521FA2"/>
    <w:rsid w:val="00521FC1"/>
    <w:rsid w:val="0052238D"/>
    <w:rsid w:val="00522687"/>
    <w:rsid w:val="00522BD1"/>
    <w:rsid w:val="00523462"/>
    <w:rsid w:val="00524D62"/>
    <w:rsid w:val="00525B79"/>
    <w:rsid w:val="00527CDB"/>
    <w:rsid w:val="0053042A"/>
    <w:rsid w:val="00532E31"/>
    <w:rsid w:val="00533486"/>
    <w:rsid w:val="0053413A"/>
    <w:rsid w:val="0053460A"/>
    <w:rsid w:val="005354BE"/>
    <w:rsid w:val="0054390A"/>
    <w:rsid w:val="005446F7"/>
    <w:rsid w:val="00544761"/>
    <w:rsid w:val="0054499F"/>
    <w:rsid w:val="00544B19"/>
    <w:rsid w:val="0054503E"/>
    <w:rsid w:val="00545E17"/>
    <w:rsid w:val="005461BC"/>
    <w:rsid w:val="005467D0"/>
    <w:rsid w:val="00546C99"/>
    <w:rsid w:val="00550020"/>
    <w:rsid w:val="00550325"/>
    <w:rsid w:val="0055083F"/>
    <w:rsid w:val="005511F4"/>
    <w:rsid w:val="0055288F"/>
    <w:rsid w:val="005533E7"/>
    <w:rsid w:val="0055366F"/>
    <w:rsid w:val="00553AAF"/>
    <w:rsid w:val="005545BD"/>
    <w:rsid w:val="00556623"/>
    <w:rsid w:val="0056017F"/>
    <w:rsid w:val="00560AAE"/>
    <w:rsid w:val="0056377E"/>
    <w:rsid w:val="005637A5"/>
    <w:rsid w:val="00563B68"/>
    <w:rsid w:val="00567859"/>
    <w:rsid w:val="00570E94"/>
    <w:rsid w:val="0057531B"/>
    <w:rsid w:val="00575C86"/>
    <w:rsid w:val="00575FE5"/>
    <w:rsid w:val="005760AC"/>
    <w:rsid w:val="00576249"/>
    <w:rsid w:val="00577768"/>
    <w:rsid w:val="00577A00"/>
    <w:rsid w:val="00580526"/>
    <w:rsid w:val="00580DA7"/>
    <w:rsid w:val="0058153C"/>
    <w:rsid w:val="005819BF"/>
    <w:rsid w:val="00582903"/>
    <w:rsid w:val="00582C41"/>
    <w:rsid w:val="00583054"/>
    <w:rsid w:val="00583822"/>
    <w:rsid w:val="00584B31"/>
    <w:rsid w:val="00586366"/>
    <w:rsid w:val="005863F5"/>
    <w:rsid w:val="00586774"/>
    <w:rsid w:val="005871E8"/>
    <w:rsid w:val="00587415"/>
    <w:rsid w:val="00587A5D"/>
    <w:rsid w:val="00587B24"/>
    <w:rsid w:val="0059003C"/>
    <w:rsid w:val="00590531"/>
    <w:rsid w:val="005909B6"/>
    <w:rsid w:val="00590C52"/>
    <w:rsid w:val="00594CE9"/>
    <w:rsid w:val="00595976"/>
    <w:rsid w:val="00595ACA"/>
    <w:rsid w:val="00595FED"/>
    <w:rsid w:val="00596ACE"/>
    <w:rsid w:val="00596B28"/>
    <w:rsid w:val="0059715F"/>
    <w:rsid w:val="00597713"/>
    <w:rsid w:val="005A2C02"/>
    <w:rsid w:val="005A5C98"/>
    <w:rsid w:val="005B03F7"/>
    <w:rsid w:val="005B055C"/>
    <w:rsid w:val="005B3207"/>
    <w:rsid w:val="005B3283"/>
    <w:rsid w:val="005B401E"/>
    <w:rsid w:val="005B5941"/>
    <w:rsid w:val="005B5EAF"/>
    <w:rsid w:val="005B7FE8"/>
    <w:rsid w:val="005C0076"/>
    <w:rsid w:val="005C0C35"/>
    <w:rsid w:val="005C10D8"/>
    <w:rsid w:val="005C1718"/>
    <w:rsid w:val="005C1EA2"/>
    <w:rsid w:val="005C21F1"/>
    <w:rsid w:val="005C382F"/>
    <w:rsid w:val="005C41F4"/>
    <w:rsid w:val="005C4AC8"/>
    <w:rsid w:val="005C5E93"/>
    <w:rsid w:val="005C65E9"/>
    <w:rsid w:val="005C7CA7"/>
    <w:rsid w:val="005C7D9F"/>
    <w:rsid w:val="005D0131"/>
    <w:rsid w:val="005D06F5"/>
    <w:rsid w:val="005D13B3"/>
    <w:rsid w:val="005D2A4D"/>
    <w:rsid w:val="005D2B42"/>
    <w:rsid w:val="005D4A61"/>
    <w:rsid w:val="005D4F47"/>
    <w:rsid w:val="005D55C7"/>
    <w:rsid w:val="005D7071"/>
    <w:rsid w:val="005E16A6"/>
    <w:rsid w:val="005E1F26"/>
    <w:rsid w:val="005E2527"/>
    <w:rsid w:val="005E3390"/>
    <w:rsid w:val="005E4162"/>
    <w:rsid w:val="005E7464"/>
    <w:rsid w:val="005E77DD"/>
    <w:rsid w:val="005F047A"/>
    <w:rsid w:val="005F0716"/>
    <w:rsid w:val="005F3008"/>
    <w:rsid w:val="005F33FA"/>
    <w:rsid w:val="005F41C3"/>
    <w:rsid w:val="005F4768"/>
    <w:rsid w:val="005F6374"/>
    <w:rsid w:val="005F68CB"/>
    <w:rsid w:val="00601217"/>
    <w:rsid w:val="00602A45"/>
    <w:rsid w:val="0060346F"/>
    <w:rsid w:val="00603BF3"/>
    <w:rsid w:val="0060462A"/>
    <w:rsid w:val="00606A66"/>
    <w:rsid w:val="00606D8E"/>
    <w:rsid w:val="00607D70"/>
    <w:rsid w:val="00612B76"/>
    <w:rsid w:val="00613068"/>
    <w:rsid w:val="006131F1"/>
    <w:rsid w:val="0061376E"/>
    <w:rsid w:val="00613A34"/>
    <w:rsid w:val="00614A4C"/>
    <w:rsid w:val="00615EFD"/>
    <w:rsid w:val="00616B2F"/>
    <w:rsid w:val="006213DB"/>
    <w:rsid w:val="00621FAE"/>
    <w:rsid w:val="006228D5"/>
    <w:rsid w:val="00622F06"/>
    <w:rsid w:val="00623C22"/>
    <w:rsid w:val="00624DF0"/>
    <w:rsid w:val="00625C02"/>
    <w:rsid w:val="006265AA"/>
    <w:rsid w:val="00626F64"/>
    <w:rsid w:val="006275B6"/>
    <w:rsid w:val="00627662"/>
    <w:rsid w:val="00630324"/>
    <w:rsid w:val="0063047B"/>
    <w:rsid w:val="00631DF6"/>
    <w:rsid w:val="0063261F"/>
    <w:rsid w:val="006369E6"/>
    <w:rsid w:val="00637B7C"/>
    <w:rsid w:val="006416BF"/>
    <w:rsid w:val="006462F0"/>
    <w:rsid w:val="0064670E"/>
    <w:rsid w:val="00646ED4"/>
    <w:rsid w:val="006474C4"/>
    <w:rsid w:val="00650F1D"/>
    <w:rsid w:val="006546A2"/>
    <w:rsid w:val="00657D43"/>
    <w:rsid w:val="00660FA0"/>
    <w:rsid w:val="00661FB3"/>
    <w:rsid w:val="00662629"/>
    <w:rsid w:val="006641EB"/>
    <w:rsid w:val="00664C51"/>
    <w:rsid w:val="00664DB5"/>
    <w:rsid w:val="00665F1A"/>
    <w:rsid w:val="00665F98"/>
    <w:rsid w:val="006660B8"/>
    <w:rsid w:val="00666563"/>
    <w:rsid w:val="006676D6"/>
    <w:rsid w:val="0066796D"/>
    <w:rsid w:val="00667CAB"/>
    <w:rsid w:val="00670081"/>
    <w:rsid w:val="00670228"/>
    <w:rsid w:val="00671563"/>
    <w:rsid w:val="006719F9"/>
    <w:rsid w:val="006736DA"/>
    <w:rsid w:val="00673ACE"/>
    <w:rsid w:val="00673B69"/>
    <w:rsid w:val="00674852"/>
    <w:rsid w:val="0067727F"/>
    <w:rsid w:val="00680621"/>
    <w:rsid w:val="006813CF"/>
    <w:rsid w:val="006817DF"/>
    <w:rsid w:val="00681E33"/>
    <w:rsid w:val="006824DF"/>
    <w:rsid w:val="00682895"/>
    <w:rsid w:val="00683912"/>
    <w:rsid w:val="00683DC6"/>
    <w:rsid w:val="00684621"/>
    <w:rsid w:val="00684F50"/>
    <w:rsid w:val="00687D25"/>
    <w:rsid w:val="00691531"/>
    <w:rsid w:val="00693507"/>
    <w:rsid w:val="00693530"/>
    <w:rsid w:val="006946CD"/>
    <w:rsid w:val="006972B8"/>
    <w:rsid w:val="006A02FD"/>
    <w:rsid w:val="006A0360"/>
    <w:rsid w:val="006A3ECE"/>
    <w:rsid w:val="006A417C"/>
    <w:rsid w:val="006A4B2D"/>
    <w:rsid w:val="006A4CC0"/>
    <w:rsid w:val="006A4DFE"/>
    <w:rsid w:val="006A594E"/>
    <w:rsid w:val="006A64AF"/>
    <w:rsid w:val="006A737F"/>
    <w:rsid w:val="006B052A"/>
    <w:rsid w:val="006B10F3"/>
    <w:rsid w:val="006B18BF"/>
    <w:rsid w:val="006B2CFE"/>
    <w:rsid w:val="006B328E"/>
    <w:rsid w:val="006B4265"/>
    <w:rsid w:val="006B44F1"/>
    <w:rsid w:val="006B493F"/>
    <w:rsid w:val="006B5457"/>
    <w:rsid w:val="006B646E"/>
    <w:rsid w:val="006C0891"/>
    <w:rsid w:val="006C29DD"/>
    <w:rsid w:val="006C2FDB"/>
    <w:rsid w:val="006C333C"/>
    <w:rsid w:val="006C560A"/>
    <w:rsid w:val="006C6306"/>
    <w:rsid w:val="006C6611"/>
    <w:rsid w:val="006C70A4"/>
    <w:rsid w:val="006C7BB9"/>
    <w:rsid w:val="006D0316"/>
    <w:rsid w:val="006D196E"/>
    <w:rsid w:val="006D22F3"/>
    <w:rsid w:val="006D30E5"/>
    <w:rsid w:val="006D3F21"/>
    <w:rsid w:val="006D592B"/>
    <w:rsid w:val="006D5947"/>
    <w:rsid w:val="006D7913"/>
    <w:rsid w:val="006D7F60"/>
    <w:rsid w:val="006E08FB"/>
    <w:rsid w:val="006E17EC"/>
    <w:rsid w:val="006E1822"/>
    <w:rsid w:val="006E2764"/>
    <w:rsid w:val="006E28F9"/>
    <w:rsid w:val="006E331D"/>
    <w:rsid w:val="006E3F88"/>
    <w:rsid w:val="006E62E5"/>
    <w:rsid w:val="006E6FB5"/>
    <w:rsid w:val="006F0989"/>
    <w:rsid w:val="006F0F30"/>
    <w:rsid w:val="006F22FD"/>
    <w:rsid w:val="006F3A03"/>
    <w:rsid w:val="006F46E0"/>
    <w:rsid w:val="006F61ED"/>
    <w:rsid w:val="006F6212"/>
    <w:rsid w:val="006F6E07"/>
    <w:rsid w:val="006F7A9C"/>
    <w:rsid w:val="00700069"/>
    <w:rsid w:val="007008AC"/>
    <w:rsid w:val="00700B08"/>
    <w:rsid w:val="0070117D"/>
    <w:rsid w:val="007028C2"/>
    <w:rsid w:val="00703E3B"/>
    <w:rsid w:val="00712E97"/>
    <w:rsid w:val="007160F8"/>
    <w:rsid w:val="00716883"/>
    <w:rsid w:val="00721F08"/>
    <w:rsid w:val="007230E7"/>
    <w:rsid w:val="00724596"/>
    <w:rsid w:val="007246E2"/>
    <w:rsid w:val="007257A4"/>
    <w:rsid w:val="00725D05"/>
    <w:rsid w:val="00726358"/>
    <w:rsid w:val="00726CE6"/>
    <w:rsid w:val="00727AB3"/>
    <w:rsid w:val="00733124"/>
    <w:rsid w:val="007337A5"/>
    <w:rsid w:val="00735351"/>
    <w:rsid w:val="00736090"/>
    <w:rsid w:val="00740971"/>
    <w:rsid w:val="00740DE3"/>
    <w:rsid w:val="007413D3"/>
    <w:rsid w:val="00741A67"/>
    <w:rsid w:val="00742743"/>
    <w:rsid w:val="007429B8"/>
    <w:rsid w:val="00743E0A"/>
    <w:rsid w:val="00744915"/>
    <w:rsid w:val="00745B95"/>
    <w:rsid w:val="00746484"/>
    <w:rsid w:val="007467E8"/>
    <w:rsid w:val="007469DB"/>
    <w:rsid w:val="00747304"/>
    <w:rsid w:val="00747861"/>
    <w:rsid w:val="0074799D"/>
    <w:rsid w:val="00747C93"/>
    <w:rsid w:val="0075068C"/>
    <w:rsid w:val="00750961"/>
    <w:rsid w:val="00753027"/>
    <w:rsid w:val="00753508"/>
    <w:rsid w:val="00753771"/>
    <w:rsid w:val="00753CD8"/>
    <w:rsid w:val="00756490"/>
    <w:rsid w:val="00757823"/>
    <w:rsid w:val="007578DB"/>
    <w:rsid w:val="007609B3"/>
    <w:rsid w:val="007620A7"/>
    <w:rsid w:val="0076256B"/>
    <w:rsid w:val="00762F43"/>
    <w:rsid w:val="0076509D"/>
    <w:rsid w:val="00765E50"/>
    <w:rsid w:val="00767D0C"/>
    <w:rsid w:val="007727E2"/>
    <w:rsid w:val="0077399C"/>
    <w:rsid w:val="00773C05"/>
    <w:rsid w:val="00774984"/>
    <w:rsid w:val="00775C11"/>
    <w:rsid w:val="00775D44"/>
    <w:rsid w:val="00776D6A"/>
    <w:rsid w:val="00776E41"/>
    <w:rsid w:val="007775DA"/>
    <w:rsid w:val="007808A3"/>
    <w:rsid w:val="00781640"/>
    <w:rsid w:val="00782516"/>
    <w:rsid w:val="00783745"/>
    <w:rsid w:val="00783BD3"/>
    <w:rsid w:val="007853BD"/>
    <w:rsid w:val="00785BAB"/>
    <w:rsid w:val="007865D0"/>
    <w:rsid w:val="0078675E"/>
    <w:rsid w:val="00786FC9"/>
    <w:rsid w:val="00787E91"/>
    <w:rsid w:val="00791E5D"/>
    <w:rsid w:val="00792E58"/>
    <w:rsid w:val="00793CA2"/>
    <w:rsid w:val="00794636"/>
    <w:rsid w:val="0079471E"/>
    <w:rsid w:val="00795C1C"/>
    <w:rsid w:val="0079770F"/>
    <w:rsid w:val="0079785A"/>
    <w:rsid w:val="00797AA1"/>
    <w:rsid w:val="007A00FF"/>
    <w:rsid w:val="007A03BF"/>
    <w:rsid w:val="007A0AF2"/>
    <w:rsid w:val="007A167A"/>
    <w:rsid w:val="007A20FE"/>
    <w:rsid w:val="007A2395"/>
    <w:rsid w:val="007A243A"/>
    <w:rsid w:val="007A3852"/>
    <w:rsid w:val="007A4586"/>
    <w:rsid w:val="007B0465"/>
    <w:rsid w:val="007B19EE"/>
    <w:rsid w:val="007B2569"/>
    <w:rsid w:val="007B3216"/>
    <w:rsid w:val="007B38E0"/>
    <w:rsid w:val="007B3F17"/>
    <w:rsid w:val="007B479F"/>
    <w:rsid w:val="007B4C08"/>
    <w:rsid w:val="007B4C65"/>
    <w:rsid w:val="007B507B"/>
    <w:rsid w:val="007B5435"/>
    <w:rsid w:val="007B543F"/>
    <w:rsid w:val="007B55F6"/>
    <w:rsid w:val="007B5FF1"/>
    <w:rsid w:val="007C0A03"/>
    <w:rsid w:val="007C0A23"/>
    <w:rsid w:val="007C22EA"/>
    <w:rsid w:val="007C3042"/>
    <w:rsid w:val="007C33CB"/>
    <w:rsid w:val="007C3419"/>
    <w:rsid w:val="007C3E8E"/>
    <w:rsid w:val="007C406C"/>
    <w:rsid w:val="007C45F4"/>
    <w:rsid w:val="007C593F"/>
    <w:rsid w:val="007C7822"/>
    <w:rsid w:val="007D10E0"/>
    <w:rsid w:val="007D37C5"/>
    <w:rsid w:val="007D39DC"/>
    <w:rsid w:val="007D39F8"/>
    <w:rsid w:val="007D4E4D"/>
    <w:rsid w:val="007D4F13"/>
    <w:rsid w:val="007D54BE"/>
    <w:rsid w:val="007D60F4"/>
    <w:rsid w:val="007D6626"/>
    <w:rsid w:val="007D79B5"/>
    <w:rsid w:val="007E1A76"/>
    <w:rsid w:val="007E1AE8"/>
    <w:rsid w:val="007E33C9"/>
    <w:rsid w:val="007E41E6"/>
    <w:rsid w:val="007E4629"/>
    <w:rsid w:val="007E5683"/>
    <w:rsid w:val="007E5CB2"/>
    <w:rsid w:val="007E6912"/>
    <w:rsid w:val="007E6D7D"/>
    <w:rsid w:val="007E708D"/>
    <w:rsid w:val="007E74BC"/>
    <w:rsid w:val="007E7DF4"/>
    <w:rsid w:val="007F00BA"/>
    <w:rsid w:val="007F128D"/>
    <w:rsid w:val="007F1362"/>
    <w:rsid w:val="007F1823"/>
    <w:rsid w:val="007F1DC8"/>
    <w:rsid w:val="007F35E8"/>
    <w:rsid w:val="007F388F"/>
    <w:rsid w:val="007F52BF"/>
    <w:rsid w:val="007F597E"/>
    <w:rsid w:val="007F67AA"/>
    <w:rsid w:val="00800F6B"/>
    <w:rsid w:val="00801171"/>
    <w:rsid w:val="00801634"/>
    <w:rsid w:val="00801A86"/>
    <w:rsid w:val="00801B31"/>
    <w:rsid w:val="00802B7E"/>
    <w:rsid w:val="00803B0A"/>
    <w:rsid w:val="00806359"/>
    <w:rsid w:val="00806B02"/>
    <w:rsid w:val="00810515"/>
    <w:rsid w:val="00811AF1"/>
    <w:rsid w:val="00812817"/>
    <w:rsid w:val="00812824"/>
    <w:rsid w:val="008128CA"/>
    <w:rsid w:val="0081298A"/>
    <w:rsid w:val="00813376"/>
    <w:rsid w:val="00814824"/>
    <w:rsid w:val="00816542"/>
    <w:rsid w:val="00816C90"/>
    <w:rsid w:val="00817B9E"/>
    <w:rsid w:val="0082030B"/>
    <w:rsid w:val="0082228E"/>
    <w:rsid w:val="00822F62"/>
    <w:rsid w:val="00823344"/>
    <w:rsid w:val="00824E31"/>
    <w:rsid w:val="00825A11"/>
    <w:rsid w:val="00826F67"/>
    <w:rsid w:val="008301E3"/>
    <w:rsid w:val="00831357"/>
    <w:rsid w:val="00831EB4"/>
    <w:rsid w:val="008331F7"/>
    <w:rsid w:val="008333EC"/>
    <w:rsid w:val="00833D2B"/>
    <w:rsid w:val="00833FD9"/>
    <w:rsid w:val="00834793"/>
    <w:rsid w:val="0083569E"/>
    <w:rsid w:val="00835CF0"/>
    <w:rsid w:val="00835D97"/>
    <w:rsid w:val="00835ED7"/>
    <w:rsid w:val="0083691D"/>
    <w:rsid w:val="00836C11"/>
    <w:rsid w:val="008417D8"/>
    <w:rsid w:val="00841893"/>
    <w:rsid w:val="00841943"/>
    <w:rsid w:val="0084366C"/>
    <w:rsid w:val="0084424C"/>
    <w:rsid w:val="00844252"/>
    <w:rsid w:val="00844318"/>
    <w:rsid w:val="00845205"/>
    <w:rsid w:val="00845F19"/>
    <w:rsid w:val="00845FCD"/>
    <w:rsid w:val="00846412"/>
    <w:rsid w:val="008465DA"/>
    <w:rsid w:val="0084703E"/>
    <w:rsid w:val="008503C0"/>
    <w:rsid w:val="00853F88"/>
    <w:rsid w:val="00855018"/>
    <w:rsid w:val="008579EA"/>
    <w:rsid w:val="00861107"/>
    <w:rsid w:val="0086116D"/>
    <w:rsid w:val="00861330"/>
    <w:rsid w:val="00861F6C"/>
    <w:rsid w:val="00863551"/>
    <w:rsid w:val="0086442A"/>
    <w:rsid w:val="008645B0"/>
    <w:rsid w:val="00865321"/>
    <w:rsid w:val="00866261"/>
    <w:rsid w:val="00867533"/>
    <w:rsid w:val="0087106D"/>
    <w:rsid w:val="0087202F"/>
    <w:rsid w:val="00872495"/>
    <w:rsid w:val="00872C51"/>
    <w:rsid w:val="00872FE3"/>
    <w:rsid w:val="0087346B"/>
    <w:rsid w:val="008736ED"/>
    <w:rsid w:val="00875B6E"/>
    <w:rsid w:val="0087699E"/>
    <w:rsid w:val="00880752"/>
    <w:rsid w:val="00880DA1"/>
    <w:rsid w:val="00881686"/>
    <w:rsid w:val="0088171F"/>
    <w:rsid w:val="00881D91"/>
    <w:rsid w:val="0088516C"/>
    <w:rsid w:val="00885AA9"/>
    <w:rsid w:val="00885C2E"/>
    <w:rsid w:val="00886172"/>
    <w:rsid w:val="008876B5"/>
    <w:rsid w:val="00887BD8"/>
    <w:rsid w:val="00887EA2"/>
    <w:rsid w:val="0089051D"/>
    <w:rsid w:val="0089060D"/>
    <w:rsid w:val="00890C5B"/>
    <w:rsid w:val="00890E98"/>
    <w:rsid w:val="00891997"/>
    <w:rsid w:val="00892A7F"/>
    <w:rsid w:val="00894637"/>
    <w:rsid w:val="00894BBF"/>
    <w:rsid w:val="00895E51"/>
    <w:rsid w:val="00896521"/>
    <w:rsid w:val="008966C0"/>
    <w:rsid w:val="008970C9"/>
    <w:rsid w:val="00897331"/>
    <w:rsid w:val="008979DE"/>
    <w:rsid w:val="00897F73"/>
    <w:rsid w:val="008A0721"/>
    <w:rsid w:val="008A197A"/>
    <w:rsid w:val="008A2F52"/>
    <w:rsid w:val="008A3106"/>
    <w:rsid w:val="008A36C9"/>
    <w:rsid w:val="008A3874"/>
    <w:rsid w:val="008A4D44"/>
    <w:rsid w:val="008A4E9B"/>
    <w:rsid w:val="008A5370"/>
    <w:rsid w:val="008B0B1F"/>
    <w:rsid w:val="008B1019"/>
    <w:rsid w:val="008B1105"/>
    <w:rsid w:val="008B2512"/>
    <w:rsid w:val="008B2632"/>
    <w:rsid w:val="008B4DA2"/>
    <w:rsid w:val="008B7127"/>
    <w:rsid w:val="008C1777"/>
    <w:rsid w:val="008C2A2F"/>
    <w:rsid w:val="008C2E04"/>
    <w:rsid w:val="008C30BC"/>
    <w:rsid w:val="008C356C"/>
    <w:rsid w:val="008C40C8"/>
    <w:rsid w:val="008C4C00"/>
    <w:rsid w:val="008C4D6C"/>
    <w:rsid w:val="008C73C1"/>
    <w:rsid w:val="008C78DF"/>
    <w:rsid w:val="008C7B57"/>
    <w:rsid w:val="008D0DE8"/>
    <w:rsid w:val="008D1148"/>
    <w:rsid w:val="008D1942"/>
    <w:rsid w:val="008D2361"/>
    <w:rsid w:val="008D29CC"/>
    <w:rsid w:val="008D3111"/>
    <w:rsid w:val="008D48A2"/>
    <w:rsid w:val="008D4D3A"/>
    <w:rsid w:val="008D5DE2"/>
    <w:rsid w:val="008D63B2"/>
    <w:rsid w:val="008D6525"/>
    <w:rsid w:val="008D658A"/>
    <w:rsid w:val="008D7CF0"/>
    <w:rsid w:val="008E0168"/>
    <w:rsid w:val="008E0170"/>
    <w:rsid w:val="008E06B0"/>
    <w:rsid w:val="008E20AD"/>
    <w:rsid w:val="008E26C4"/>
    <w:rsid w:val="008E27AD"/>
    <w:rsid w:val="008E4176"/>
    <w:rsid w:val="008E5B39"/>
    <w:rsid w:val="008E6D4E"/>
    <w:rsid w:val="008F0D09"/>
    <w:rsid w:val="008F1494"/>
    <w:rsid w:val="008F1FAE"/>
    <w:rsid w:val="008F2B74"/>
    <w:rsid w:val="008F3892"/>
    <w:rsid w:val="008F40A2"/>
    <w:rsid w:val="008F565B"/>
    <w:rsid w:val="008F6CBD"/>
    <w:rsid w:val="008F78FF"/>
    <w:rsid w:val="008F7EF2"/>
    <w:rsid w:val="009005DE"/>
    <w:rsid w:val="00900733"/>
    <w:rsid w:val="009012F3"/>
    <w:rsid w:val="00902775"/>
    <w:rsid w:val="00905A41"/>
    <w:rsid w:val="00907080"/>
    <w:rsid w:val="009102B6"/>
    <w:rsid w:val="0091055A"/>
    <w:rsid w:val="00914333"/>
    <w:rsid w:val="0091509C"/>
    <w:rsid w:val="00916F3F"/>
    <w:rsid w:val="00920093"/>
    <w:rsid w:val="009200F7"/>
    <w:rsid w:val="00920C0C"/>
    <w:rsid w:val="00922389"/>
    <w:rsid w:val="00923A99"/>
    <w:rsid w:val="0092631C"/>
    <w:rsid w:val="009274BC"/>
    <w:rsid w:val="00930990"/>
    <w:rsid w:val="0093149C"/>
    <w:rsid w:val="00932549"/>
    <w:rsid w:val="009333F1"/>
    <w:rsid w:val="00935850"/>
    <w:rsid w:val="009360C7"/>
    <w:rsid w:val="00940C49"/>
    <w:rsid w:val="0094112C"/>
    <w:rsid w:val="009422A8"/>
    <w:rsid w:val="00942D79"/>
    <w:rsid w:val="009447A6"/>
    <w:rsid w:val="009455C9"/>
    <w:rsid w:val="00945A9C"/>
    <w:rsid w:val="00946181"/>
    <w:rsid w:val="00946578"/>
    <w:rsid w:val="009466E6"/>
    <w:rsid w:val="00947705"/>
    <w:rsid w:val="00947BD1"/>
    <w:rsid w:val="00951F77"/>
    <w:rsid w:val="0095272B"/>
    <w:rsid w:val="009533A4"/>
    <w:rsid w:val="00953A78"/>
    <w:rsid w:val="00954626"/>
    <w:rsid w:val="00954BE5"/>
    <w:rsid w:val="00954F22"/>
    <w:rsid w:val="00955EE7"/>
    <w:rsid w:val="009573A8"/>
    <w:rsid w:val="00960623"/>
    <w:rsid w:val="00961216"/>
    <w:rsid w:val="009614EF"/>
    <w:rsid w:val="00962127"/>
    <w:rsid w:val="0096299F"/>
    <w:rsid w:val="00964EA0"/>
    <w:rsid w:val="00965EF9"/>
    <w:rsid w:val="0096752E"/>
    <w:rsid w:val="00967BB4"/>
    <w:rsid w:val="009723DC"/>
    <w:rsid w:val="0097276B"/>
    <w:rsid w:val="009755E6"/>
    <w:rsid w:val="0097560E"/>
    <w:rsid w:val="0097735A"/>
    <w:rsid w:val="00977BBD"/>
    <w:rsid w:val="00980371"/>
    <w:rsid w:val="009813DE"/>
    <w:rsid w:val="00983628"/>
    <w:rsid w:val="009853EA"/>
    <w:rsid w:val="009854C7"/>
    <w:rsid w:val="0098692D"/>
    <w:rsid w:val="00987B07"/>
    <w:rsid w:val="009902C2"/>
    <w:rsid w:val="0099038B"/>
    <w:rsid w:val="00990FE0"/>
    <w:rsid w:val="009922EA"/>
    <w:rsid w:val="00995A87"/>
    <w:rsid w:val="00997CC2"/>
    <w:rsid w:val="00997E74"/>
    <w:rsid w:val="009A0A00"/>
    <w:rsid w:val="009A2298"/>
    <w:rsid w:val="009A2963"/>
    <w:rsid w:val="009A3CC2"/>
    <w:rsid w:val="009A4336"/>
    <w:rsid w:val="009A712E"/>
    <w:rsid w:val="009B0B9F"/>
    <w:rsid w:val="009B254B"/>
    <w:rsid w:val="009B2C79"/>
    <w:rsid w:val="009B2D79"/>
    <w:rsid w:val="009B37AA"/>
    <w:rsid w:val="009B3BF5"/>
    <w:rsid w:val="009B57F2"/>
    <w:rsid w:val="009B5EB9"/>
    <w:rsid w:val="009B65B1"/>
    <w:rsid w:val="009B695B"/>
    <w:rsid w:val="009B6985"/>
    <w:rsid w:val="009C099C"/>
    <w:rsid w:val="009C1BD6"/>
    <w:rsid w:val="009C1E17"/>
    <w:rsid w:val="009C206B"/>
    <w:rsid w:val="009C422B"/>
    <w:rsid w:val="009C78A4"/>
    <w:rsid w:val="009C7993"/>
    <w:rsid w:val="009C7E28"/>
    <w:rsid w:val="009C7FD6"/>
    <w:rsid w:val="009D0658"/>
    <w:rsid w:val="009D06B4"/>
    <w:rsid w:val="009D17D1"/>
    <w:rsid w:val="009D24BE"/>
    <w:rsid w:val="009D27C3"/>
    <w:rsid w:val="009D328E"/>
    <w:rsid w:val="009D3373"/>
    <w:rsid w:val="009D36AA"/>
    <w:rsid w:val="009D47C6"/>
    <w:rsid w:val="009D49B2"/>
    <w:rsid w:val="009D5562"/>
    <w:rsid w:val="009D613B"/>
    <w:rsid w:val="009D6AE7"/>
    <w:rsid w:val="009D70F6"/>
    <w:rsid w:val="009D7E7A"/>
    <w:rsid w:val="009E0857"/>
    <w:rsid w:val="009E1C62"/>
    <w:rsid w:val="009E2749"/>
    <w:rsid w:val="009E3932"/>
    <w:rsid w:val="009E3CB1"/>
    <w:rsid w:val="009E3F58"/>
    <w:rsid w:val="009E41C9"/>
    <w:rsid w:val="009E4BE1"/>
    <w:rsid w:val="009E5ABE"/>
    <w:rsid w:val="009E6D7D"/>
    <w:rsid w:val="009E6E8B"/>
    <w:rsid w:val="009E7364"/>
    <w:rsid w:val="009F085F"/>
    <w:rsid w:val="009F168B"/>
    <w:rsid w:val="009F24AC"/>
    <w:rsid w:val="009F3636"/>
    <w:rsid w:val="009F63C6"/>
    <w:rsid w:val="009F7E56"/>
    <w:rsid w:val="00A00197"/>
    <w:rsid w:val="00A018E8"/>
    <w:rsid w:val="00A033AF"/>
    <w:rsid w:val="00A0437A"/>
    <w:rsid w:val="00A05599"/>
    <w:rsid w:val="00A077C9"/>
    <w:rsid w:val="00A07F24"/>
    <w:rsid w:val="00A102AF"/>
    <w:rsid w:val="00A10B59"/>
    <w:rsid w:val="00A10E66"/>
    <w:rsid w:val="00A1131B"/>
    <w:rsid w:val="00A11CCD"/>
    <w:rsid w:val="00A11E9F"/>
    <w:rsid w:val="00A12080"/>
    <w:rsid w:val="00A12A20"/>
    <w:rsid w:val="00A12B82"/>
    <w:rsid w:val="00A12CF8"/>
    <w:rsid w:val="00A12F98"/>
    <w:rsid w:val="00A15B6E"/>
    <w:rsid w:val="00A15D98"/>
    <w:rsid w:val="00A16198"/>
    <w:rsid w:val="00A16E63"/>
    <w:rsid w:val="00A17C9F"/>
    <w:rsid w:val="00A22112"/>
    <w:rsid w:val="00A226F9"/>
    <w:rsid w:val="00A22A21"/>
    <w:rsid w:val="00A23171"/>
    <w:rsid w:val="00A2372C"/>
    <w:rsid w:val="00A23B60"/>
    <w:rsid w:val="00A24E96"/>
    <w:rsid w:val="00A25360"/>
    <w:rsid w:val="00A2771D"/>
    <w:rsid w:val="00A31255"/>
    <w:rsid w:val="00A32159"/>
    <w:rsid w:val="00A333E3"/>
    <w:rsid w:val="00A34C93"/>
    <w:rsid w:val="00A35087"/>
    <w:rsid w:val="00A35536"/>
    <w:rsid w:val="00A41203"/>
    <w:rsid w:val="00A43BCA"/>
    <w:rsid w:val="00A46F02"/>
    <w:rsid w:val="00A473CF"/>
    <w:rsid w:val="00A47ACF"/>
    <w:rsid w:val="00A500D3"/>
    <w:rsid w:val="00A501F5"/>
    <w:rsid w:val="00A50E67"/>
    <w:rsid w:val="00A519AD"/>
    <w:rsid w:val="00A51CC2"/>
    <w:rsid w:val="00A528B3"/>
    <w:rsid w:val="00A561E9"/>
    <w:rsid w:val="00A5621A"/>
    <w:rsid w:val="00A567C0"/>
    <w:rsid w:val="00A56873"/>
    <w:rsid w:val="00A57561"/>
    <w:rsid w:val="00A57D6E"/>
    <w:rsid w:val="00A6013E"/>
    <w:rsid w:val="00A61644"/>
    <w:rsid w:val="00A63FFE"/>
    <w:rsid w:val="00A66F3B"/>
    <w:rsid w:val="00A67BFD"/>
    <w:rsid w:val="00A7026F"/>
    <w:rsid w:val="00A734B8"/>
    <w:rsid w:val="00A7386A"/>
    <w:rsid w:val="00A753CE"/>
    <w:rsid w:val="00A8095A"/>
    <w:rsid w:val="00A810D6"/>
    <w:rsid w:val="00A82FC2"/>
    <w:rsid w:val="00A83792"/>
    <w:rsid w:val="00A8433B"/>
    <w:rsid w:val="00A8495F"/>
    <w:rsid w:val="00A84C0D"/>
    <w:rsid w:val="00A85F42"/>
    <w:rsid w:val="00A85F60"/>
    <w:rsid w:val="00A86F0D"/>
    <w:rsid w:val="00A905AD"/>
    <w:rsid w:val="00A915C2"/>
    <w:rsid w:val="00A92506"/>
    <w:rsid w:val="00A92DB7"/>
    <w:rsid w:val="00A9310A"/>
    <w:rsid w:val="00A93236"/>
    <w:rsid w:val="00A94155"/>
    <w:rsid w:val="00A94481"/>
    <w:rsid w:val="00A956B9"/>
    <w:rsid w:val="00A95D97"/>
    <w:rsid w:val="00A967B3"/>
    <w:rsid w:val="00A96EB4"/>
    <w:rsid w:val="00A976F4"/>
    <w:rsid w:val="00A97C5D"/>
    <w:rsid w:val="00A97DC4"/>
    <w:rsid w:val="00AA058A"/>
    <w:rsid w:val="00AA141C"/>
    <w:rsid w:val="00AA1C16"/>
    <w:rsid w:val="00AA2491"/>
    <w:rsid w:val="00AA44C1"/>
    <w:rsid w:val="00AA4FBA"/>
    <w:rsid w:val="00AA62A5"/>
    <w:rsid w:val="00AA7381"/>
    <w:rsid w:val="00AA7EB1"/>
    <w:rsid w:val="00AB0113"/>
    <w:rsid w:val="00AB03C8"/>
    <w:rsid w:val="00AB03FE"/>
    <w:rsid w:val="00AB3528"/>
    <w:rsid w:val="00AB4801"/>
    <w:rsid w:val="00AB5B7B"/>
    <w:rsid w:val="00AB6DE2"/>
    <w:rsid w:val="00AB718A"/>
    <w:rsid w:val="00AC061E"/>
    <w:rsid w:val="00AC18A8"/>
    <w:rsid w:val="00AC244E"/>
    <w:rsid w:val="00AC3D0C"/>
    <w:rsid w:val="00AC522F"/>
    <w:rsid w:val="00AC56C8"/>
    <w:rsid w:val="00AC60B7"/>
    <w:rsid w:val="00AC6AAB"/>
    <w:rsid w:val="00AC702D"/>
    <w:rsid w:val="00AC73EB"/>
    <w:rsid w:val="00AD0556"/>
    <w:rsid w:val="00AD0575"/>
    <w:rsid w:val="00AD0DE6"/>
    <w:rsid w:val="00AD0EEF"/>
    <w:rsid w:val="00AD1292"/>
    <w:rsid w:val="00AD30AA"/>
    <w:rsid w:val="00AD3B20"/>
    <w:rsid w:val="00AD49BC"/>
    <w:rsid w:val="00AD60FA"/>
    <w:rsid w:val="00AD6EE3"/>
    <w:rsid w:val="00AD7CE6"/>
    <w:rsid w:val="00AE01EC"/>
    <w:rsid w:val="00AE0DDD"/>
    <w:rsid w:val="00AE0FE6"/>
    <w:rsid w:val="00AE153C"/>
    <w:rsid w:val="00AE1EBE"/>
    <w:rsid w:val="00AE22B9"/>
    <w:rsid w:val="00AE2405"/>
    <w:rsid w:val="00AE2E62"/>
    <w:rsid w:val="00AE3330"/>
    <w:rsid w:val="00AE34AF"/>
    <w:rsid w:val="00AE37E4"/>
    <w:rsid w:val="00AE3D09"/>
    <w:rsid w:val="00AE40A8"/>
    <w:rsid w:val="00AE51B3"/>
    <w:rsid w:val="00AE54F9"/>
    <w:rsid w:val="00AE7566"/>
    <w:rsid w:val="00AF164C"/>
    <w:rsid w:val="00AF22A5"/>
    <w:rsid w:val="00AF3425"/>
    <w:rsid w:val="00AF3C5F"/>
    <w:rsid w:val="00AF3DDE"/>
    <w:rsid w:val="00AF6CE1"/>
    <w:rsid w:val="00AF7243"/>
    <w:rsid w:val="00AF7D10"/>
    <w:rsid w:val="00B00347"/>
    <w:rsid w:val="00B00E75"/>
    <w:rsid w:val="00B012A2"/>
    <w:rsid w:val="00B0453C"/>
    <w:rsid w:val="00B04B83"/>
    <w:rsid w:val="00B05197"/>
    <w:rsid w:val="00B05315"/>
    <w:rsid w:val="00B06AA9"/>
    <w:rsid w:val="00B06F7B"/>
    <w:rsid w:val="00B104D8"/>
    <w:rsid w:val="00B10630"/>
    <w:rsid w:val="00B10732"/>
    <w:rsid w:val="00B11316"/>
    <w:rsid w:val="00B17C97"/>
    <w:rsid w:val="00B21178"/>
    <w:rsid w:val="00B220FB"/>
    <w:rsid w:val="00B2502E"/>
    <w:rsid w:val="00B25434"/>
    <w:rsid w:val="00B254D0"/>
    <w:rsid w:val="00B255F8"/>
    <w:rsid w:val="00B25A87"/>
    <w:rsid w:val="00B263CE"/>
    <w:rsid w:val="00B26B3A"/>
    <w:rsid w:val="00B27888"/>
    <w:rsid w:val="00B307D1"/>
    <w:rsid w:val="00B3411B"/>
    <w:rsid w:val="00B34F38"/>
    <w:rsid w:val="00B3590C"/>
    <w:rsid w:val="00B35BA6"/>
    <w:rsid w:val="00B366A9"/>
    <w:rsid w:val="00B37238"/>
    <w:rsid w:val="00B377AC"/>
    <w:rsid w:val="00B37A25"/>
    <w:rsid w:val="00B4118D"/>
    <w:rsid w:val="00B414B9"/>
    <w:rsid w:val="00B42660"/>
    <w:rsid w:val="00B42DF1"/>
    <w:rsid w:val="00B441A1"/>
    <w:rsid w:val="00B44C53"/>
    <w:rsid w:val="00B45105"/>
    <w:rsid w:val="00B4633D"/>
    <w:rsid w:val="00B46AD3"/>
    <w:rsid w:val="00B46F19"/>
    <w:rsid w:val="00B51029"/>
    <w:rsid w:val="00B517F1"/>
    <w:rsid w:val="00B51B24"/>
    <w:rsid w:val="00B53C2F"/>
    <w:rsid w:val="00B54432"/>
    <w:rsid w:val="00B5483A"/>
    <w:rsid w:val="00B54851"/>
    <w:rsid w:val="00B552B9"/>
    <w:rsid w:val="00B555E8"/>
    <w:rsid w:val="00B55D1B"/>
    <w:rsid w:val="00B6026D"/>
    <w:rsid w:val="00B603B7"/>
    <w:rsid w:val="00B6242F"/>
    <w:rsid w:val="00B624C3"/>
    <w:rsid w:val="00B6315C"/>
    <w:rsid w:val="00B661B6"/>
    <w:rsid w:val="00B67083"/>
    <w:rsid w:val="00B674AD"/>
    <w:rsid w:val="00B70047"/>
    <w:rsid w:val="00B7551B"/>
    <w:rsid w:val="00B756B3"/>
    <w:rsid w:val="00B808A2"/>
    <w:rsid w:val="00B81423"/>
    <w:rsid w:val="00B827B6"/>
    <w:rsid w:val="00B82F5F"/>
    <w:rsid w:val="00B83837"/>
    <w:rsid w:val="00B83BCD"/>
    <w:rsid w:val="00B83D05"/>
    <w:rsid w:val="00B83DB1"/>
    <w:rsid w:val="00B8436F"/>
    <w:rsid w:val="00B8566C"/>
    <w:rsid w:val="00B874EC"/>
    <w:rsid w:val="00B93E12"/>
    <w:rsid w:val="00B9403F"/>
    <w:rsid w:val="00B95BED"/>
    <w:rsid w:val="00B95C14"/>
    <w:rsid w:val="00B975D8"/>
    <w:rsid w:val="00B97E4F"/>
    <w:rsid w:val="00BA0CF3"/>
    <w:rsid w:val="00BA1E39"/>
    <w:rsid w:val="00BA2073"/>
    <w:rsid w:val="00BA2B6F"/>
    <w:rsid w:val="00BA3167"/>
    <w:rsid w:val="00BA5349"/>
    <w:rsid w:val="00BA6654"/>
    <w:rsid w:val="00BB0158"/>
    <w:rsid w:val="00BB0D40"/>
    <w:rsid w:val="00BB52CD"/>
    <w:rsid w:val="00BB5EED"/>
    <w:rsid w:val="00BB6217"/>
    <w:rsid w:val="00BB64B0"/>
    <w:rsid w:val="00BB6A8A"/>
    <w:rsid w:val="00BB6CDE"/>
    <w:rsid w:val="00BC0AEE"/>
    <w:rsid w:val="00BC0E4E"/>
    <w:rsid w:val="00BC0FAF"/>
    <w:rsid w:val="00BC1DE6"/>
    <w:rsid w:val="00BC2267"/>
    <w:rsid w:val="00BC3DF3"/>
    <w:rsid w:val="00BC4808"/>
    <w:rsid w:val="00BC48D4"/>
    <w:rsid w:val="00BC494B"/>
    <w:rsid w:val="00BC5152"/>
    <w:rsid w:val="00BC77C5"/>
    <w:rsid w:val="00BC78E7"/>
    <w:rsid w:val="00BD060C"/>
    <w:rsid w:val="00BD0A85"/>
    <w:rsid w:val="00BD1203"/>
    <w:rsid w:val="00BD23B1"/>
    <w:rsid w:val="00BD4AC1"/>
    <w:rsid w:val="00BD54B3"/>
    <w:rsid w:val="00BD55AD"/>
    <w:rsid w:val="00BD5A25"/>
    <w:rsid w:val="00BE0449"/>
    <w:rsid w:val="00BE11D8"/>
    <w:rsid w:val="00BE2555"/>
    <w:rsid w:val="00BE2F29"/>
    <w:rsid w:val="00BE386B"/>
    <w:rsid w:val="00BE514A"/>
    <w:rsid w:val="00BE5903"/>
    <w:rsid w:val="00BE5906"/>
    <w:rsid w:val="00BF1610"/>
    <w:rsid w:val="00BF178E"/>
    <w:rsid w:val="00BF20D6"/>
    <w:rsid w:val="00BF3AC7"/>
    <w:rsid w:val="00BF3C19"/>
    <w:rsid w:val="00BF40E2"/>
    <w:rsid w:val="00BF6AC9"/>
    <w:rsid w:val="00C0098B"/>
    <w:rsid w:val="00C02095"/>
    <w:rsid w:val="00C023D1"/>
    <w:rsid w:val="00C02D90"/>
    <w:rsid w:val="00C034DC"/>
    <w:rsid w:val="00C03826"/>
    <w:rsid w:val="00C03A34"/>
    <w:rsid w:val="00C03C7C"/>
    <w:rsid w:val="00C051D2"/>
    <w:rsid w:val="00C05757"/>
    <w:rsid w:val="00C05C14"/>
    <w:rsid w:val="00C05DC9"/>
    <w:rsid w:val="00C1102B"/>
    <w:rsid w:val="00C1201B"/>
    <w:rsid w:val="00C137E6"/>
    <w:rsid w:val="00C1420D"/>
    <w:rsid w:val="00C1441A"/>
    <w:rsid w:val="00C152BF"/>
    <w:rsid w:val="00C154CB"/>
    <w:rsid w:val="00C16FEC"/>
    <w:rsid w:val="00C172D8"/>
    <w:rsid w:val="00C17578"/>
    <w:rsid w:val="00C22777"/>
    <w:rsid w:val="00C242BE"/>
    <w:rsid w:val="00C24512"/>
    <w:rsid w:val="00C257A1"/>
    <w:rsid w:val="00C26409"/>
    <w:rsid w:val="00C26B9D"/>
    <w:rsid w:val="00C3035F"/>
    <w:rsid w:val="00C30EED"/>
    <w:rsid w:val="00C311BF"/>
    <w:rsid w:val="00C311E0"/>
    <w:rsid w:val="00C3120D"/>
    <w:rsid w:val="00C31672"/>
    <w:rsid w:val="00C33297"/>
    <w:rsid w:val="00C335CC"/>
    <w:rsid w:val="00C343B7"/>
    <w:rsid w:val="00C352B6"/>
    <w:rsid w:val="00C35457"/>
    <w:rsid w:val="00C35F1C"/>
    <w:rsid w:val="00C374E7"/>
    <w:rsid w:val="00C37C99"/>
    <w:rsid w:val="00C37E78"/>
    <w:rsid w:val="00C40CC7"/>
    <w:rsid w:val="00C42B93"/>
    <w:rsid w:val="00C430C3"/>
    <w:rsid w:val="00C432F5"/>
    <w:rsid w:val="00C4457F"/>
    <w:rsid w:val="00C448AD"/>
    <w:rsid w:val="00C46EE1"/>
    <w:rsid w:val="00C470D5"/>
    <w:rsid w:val="00C4761E"/>
    <w:rsid w:val="00C505D4"/>
    <w:rsid w:val="00C5279F"/>
    <w:rsid w:val="00C53C37"/>
    <w:rsid w:val="00C54BC4"/>
    <w:rsid w:val="00C54C32"/>
    <w:rsid w:val="00C54DF0"/>
    <w:rsid w:val="00C54FAC"/>
    <w:rsid w:val="00C5586C"/>
    <w:rsid w:val="00C55EF6"/>
    <w:rsid w:val="00C56E2E"/>
    <w:rsid w:val="00C56EB3"/>
    <w:rsid w:val="00C620BF"/>
    <w:rsid w:val="00C620DD"/>
    <w:rsid w:val="00C62254"/>
    <w:rsid w:val="00C62FA6"/>
    <w:rsid w:val="00C647E6"/>
    <w:rsid w:val="00C65843"/>
    <w:rsid w:val="00C663D3"/>
    <w:rsid w:val="00C66692"/>
    <w:rsid w:val="00C67096"/>
    <w:rsid w:val="00C71863"/>
    <w:rsid w:val="00C71CF0"/>
    <w:rsid w:val="00C71D7E"/>
    <w:rsid w:val="00C74D2E"/>
    <w:rsid w:val="00C74FB5"/>
    <w:rsid w:val="00C764B2"/>
    <w:rsid w:val="00C771C5"/>
    <w:rsid w:val="00C77542"/>
    <w:rsid w:val="00C80BA5"/>
    <w:rsid w:val="00C80F12"/>
    <w:rsid w:val="00C817C0"/>
    <w:rsid w:val="00C83289"/>
    <w:rsid w:val="00C84495"/>
    <w:rsid w:val="00C856C6"/>
    <w:rsid w:val="00C8698B"/>
    <w:rsid w:val="00C86FEB"/>
    <w:rsid w:val="00C90671"/>
    <w:rsid w:val="00C90A55"/>
    <w:rsid w:val="00C937DF"/>
    <w:rsid w:val="00C93908"/>
    <w:rsid w:val="00C949A0"/>
    <w:rsid w:val="00C95791"/>
    <w:rsid w:val="00C9780B"/>
    <w:rsid w:val="00C97823"/>
    <w:rsid w:val="00CA0056"/>
    <w:rsid w:val="00CA0264"/>
    <w:rsid w:val="00CA0394"/>
    <w:rsid w:val="00CA1806"/>
    <w:rsid w:val="00CA1B21"/>
    <w:rsid w:val="00CA2EA9"/>
    <w:rsid w:val="00CA3467"/>
    <w:rsid w:val="00CA3A99"/>
    <w:rsid w:val="00CA4568"/>
    <w:rsid w:val="00CA4630"/>
    <w:rsid w:val="00CA52F5"/>
    <w:rsid w:val="00CA5C55"/>
    <w:rsid w:val="00CA77C4"/>
    <w:rsid w:val="00CB13C1"/>
    <w:rsid w:val="00CB1697"/>
    <w:rsid w:val="00CB2AA4"/>
    <w:rsid w:val="00CB3359"/>
    <w:rsid w:val="00CB434C"/>
    <w:rsid w:val="00CB46AD"/>
    <w:rsid w:val="00CB50F9"/>
    <w:rsid w:val="00CB5995"/>
    <w:rsid w:val="00CB5A66"/>
    <w:rsid w:val="00CC1812"/>
    <w:rsid w:val="00CC236A"/>
    <w:rsid w:val="00CC3501"/>
    <w:rsid w:val="00CC4004"/>
    <w:rsid w:val="00CC5563"/>
    <w:rsid w:val="00CC5A13"/>
    <w:rsid w:val="00CC5FAC"/>
    <w:rsid w:val="00CC62B7"/>
    <w:rsid w:val="00CC6874"/>
    <w:rsid w:val="00CD0CF2"/>
    <w:rsid w:val="00CD1C53"/>
    <w:rsid w:val="00CD3690"/>
    <w:rsid w:val="00CD3AE2"/>
    <w:rsid w:val="00CD41E8"/>
    <w:rsid w:val="00CD480D"/>
    <w:rsid w:val="00CD5629"/>
    <w:rsid w:val="00CD6F01"/>
    <w:rsid w:val="00CD78AA"/>
    <w:rsid w:val="00CE144B"/>
    <w:rsid w:val="00CE21FC"/>
    <w:rsid w:val="00CE26A1"/>
    <w:rsid w:val="00CE38BA"/>
    <w:rsid w:val="00CE649D"/>
    <w:rsid w:val="00CE7790"/>
    <w:rsid w:val="00CF0B4D"/>
    <w:rsid w:val="00CF1473"/>
    <w:rsid w:val="00CF43FB"/>
    <w:rsid w:val="00CF49A6"/>
    <w:rsid w:val="00CF4A42"/>
    <w:rsid w:val="00CF4F1C"/>
    <w:rsid w:val="00CF5A68"/>
    <w:rsid w:val="00CF5E1D"/>
    <w:rsid w:val="00D00696"/>
    <w:rsid w:val="00D00CC5"/>
    <w:rsid w:val="00D03900"/>
    <w:rsid w:val="00D03CFF"/>
    <w:rsid w:val="00D03EF8"/>
    <w:rsid w:val="00D0415D"/>
    <w:rsid w:val="00D063CC"/>
    <w:rsid w:val="00D069F4"/>
    <w:rsid w:val="00D07B7F"/>
    <w:rsid w:val="00D10A62"/>
    <w:rsid w:val="00D12661"/>
    <w:rsid w:val="00D13A3B"/>
    <w:rsid w:val="00D13DA2"/>
    <w:rsid w:val="00D14320"/>
    <w:rsid w:val="00D14921"/>
    <w:rsid w:val="00D15CBD"/>
    <w:rsid w:val="00D1658C"/>
    <w:rsid w:val="00D168CE"/>
    <w:rsid w:val="00D16B2D"/>
    <w:rsid w:val="00D17F2A"/>
    <w:rsid w:val="00D200F6"/>
    <w:rsid w:val="00D22C68"/>
    <w:rsid w:val="00D230B8"/>
    <w:rsid w:val="00D23839"/>
    <w:rsid w:val="00D238A0"/>
    <w:rsid w:val="00D249C8"/>
    <w:rsid w:val="00D26957"/>
    <w:rsid w:val="00D26FF2"/>
    <w:rsid w:val="00D3143A"/>
    <w:rsid w:val="00D32556"/>
    <w:rsid w:val="00D325D6"/>
    <w:rsid w:val="00D330C3"/>
    <w:rsid w:val="00D34620"/>
    <w:rsid w:val="00D34AEE"/>
    <w:rsid w:val="00D34F98"/>
    <w:rsid w:val="00D3519A"/>
    <w:rsid w:val="00D3657F"/>
    <w:rsid w:val="00D36953"/>
    <w:rsid w:val="00D36C29"/>
    <w:rsid w:val="00D36D54"/>
    <w:rsid w:val="00D374A3"/>
    <w:rsid w:val="00D4017A"/>
    <w:rsid w:val="00D40FBA"/>
    <w:rsid w:val="00D42F1F"/>
    <w:rsid w:val="00D43653"/>
    <w:rsid w:val="00D43AD1"/>
    <w:rsid w:val="00D43E2C"/>
    <w:rsid w:val="00D47D73"/>
    <w:rsid w:val="00D50E05"/>
    <w:rsid w:val="00D51B7D"/>
    <w:rsid w:val="00D55379"/>
    <w:rsid w:val="00D55CAD"/>
    <w:rsid w:val="00D5633A"/>
    <w:rsid w:val="00D56FE9"/>
    <w:rsid w:val="00D5706D"/>
    <w:rsid w:val="00D6290A"/>
    <w:rsid w:val="00D62D02"/>
    <w:rsid w:val="00D62FE8"/>
    <w:rsid w:val="00D63A7B"/>
    <w:rsid w:val="00D64BC2"/>
    <w:rsid w:val="00D6531C"/>
    <w:rsid w:val="00D66570"/>
    <w:rsid w:val="00D6671B"/>
    <w:rsid w:val="00D66A98"/>
    <w:rsid w:val="00D67148"/>
    <w:rsid w:val="00D67DA0"/>
    <w:rsid w:val="00D7024D"/>
    <w:rsid w:val="00D711EA"/>
    <w:rsid w:val="00D71DA5"/>
    <w:rsid w:val="00D71E7E"/>
    <w:rsid w:val="00D72120"/>
    <w:rsid w:val="00D7254D"/>
    <w:rsid w:val="00D72D23"/>
    <w:rsid w:val="00D752E6"/>
    <w:rsid w:val="00D75FE0"/>
    <w:rsid w:val="00D76BDD"/>
    <w:rsid w:val="00D77C1C"/>
    <w:rsid w:val="00D811EE"/>
    <w:rsid w:val="00D81D7C"/>
    <w:rsid w:val="00D82E3E"/>
    <w:rsid w:val="00D844FE"/>
    <w:rsid w:val="00D84EB5"/>
    <w:rsid w:val="00D87BEF"/>
    <w:rsid w:val="00D90A61"/>
    <w:rsid w:val="00D91857"/>
    <w:rsid w:val="00D91E02"/>
    <w:rsid w:val="00D9222F"/>
    <w:rsid w:val="00D92D08"/>
    <w:rsid w:val="00D92E8C"/>
    <w:rsid w:val="00D94145"/>
    <w:rsid w:val="00D9508E"/>
    <w:rsid w:val="00D95DB3"/>
    <w:rsid w:val="00D97F66"/>
    <w:rsid w:val="00DA11DF"/>
    <w:rsid w:val="00DA2337"/>
    <w:rsid w:val="00DA4236"/>
    <w:rsid w:val="00DA491D"/>
    <w:rsid w:val="00DA50B1"/>
    <w:rsid w:val="00DA6F7E"/>
    <w:rsid w:val="00DA74EF"/>
    <w:rsid w:val="00DB02DD"/>
    <w:rsid w:val="00DB19CC"/>
    <w:rsid w:val="00DB2C8B"/>
    <w:rsid w:val="00DB36DB"/>
    <w:rsid w:val="00DB4AB3"/>
    <w:rsid w:val="00DB4D4C"/>
    <w:rsid w:val="00DC39E1"/>
    <w:rsid w:val="00DC3A18"/>
    <w:rsid w:val="00DC5E2C"/>
    <w:rsid w:val="00DC69B6"/>
    <w:rsid w:val="00DC6A56"/>
    <w:rsid w:val="00DD04DD"/>
    <w:rsid w:val="00DD0A7D"/>
    <w:rsid w:val="00DD215A"/>
    <w:rsid w:val="00DD22FC"/>
    <w:rsid w:val="00DD326B"/>
    <w:rsid w:val="00DD35F9"/>
    <w:rsid w:val="00DD73BB"/>
    <w:rsid w:val="00DD73FF"/>
    <w:rsid w:val="00DD79C2"/>
    <w:rsid w:val="00DE008A"/>
    <w:rsid w:val="00DE1D8E"/>
    <w:rsid w:val="00DE237C"/>
    <w:rsid w:val="00DE26CA"/>
    <w:rsid w:val="00DE2AEC"/>
    <w:rsid w:val="00DE3087"/>
    <w:rsid w:val="00DE3731"/>
    <w:rsid w:val="00DE3E2F"/>
    <w:rsid w:val="00DE7B74"/>
    <w:rsid w:val="00DE7DCA"/>
    <w:rsid w:val="00DF0E0B"/>
    <w:rsid w:val="00DF1209"/>
    <w:rsid w:val="00DF2932"/>
    <w:rsid w:val="00DF34DA"/>
    <w:rsid w:val="00DF4CB6"/>
    <w:rsid w:val="00DF4D69"/>
    <w:rsid w:val="00DF5995"/>
    <w:rsid w:val="00DF6069"/>
    <w:rsid w:val="00DF751D"/>
    <w:rsid w:val="00DF7AAD"/>
    <w:rsid w:val="00E02DC1"/>
    <w:rsid w:val="00E053DE"/>
    <w:rsid w:val="00E05678"/>
    <w:rsid w:val="00E07958"/>
    <w:rsid w:val="00E11712"/>
    <w:rsid w:val="00E11776"/>
    <w:rsid w:val="00E12EFF"/>
    <w:rsid w:val="00E13826"/>
    <w:rsid w:val="00E147E2"/>
    <w:rsid w:val="00E152D1"/>
    <w:rsid w:val="00E15E42"/>
    <w:rsid w:val="00E15F26"/>
    <w:rsid w:val="00E1639C"/>
    <w:rsid w:val="00E16E71"/>
    <w:rsid w:val="00E2036C"/>
    <w:rsid w:val="00E20707"/>
    <w:rsid w:val="00E22336"/>
    <w:rsid w:val="00E23683"/>
    <w:rsid w:val="00E246D9"/>
    <w:rsid w:val="00E24A5D"/>
    <w:rsid w:val="00E24C60"/>
    <w:rsid w:val="00E26946"/>
    <w:rsid w:val="00E26BCA"/>
    <w:rsid w:val="00E2790A"/>
    <w:rsid w:val="00E30896"/>
    <w:rsid w:val="00E310D6"/>
    <w:rsid w:val="00E3219B"/>
    <w:rsid w:val="00E322D6"/>
    <w:rsid w:val="00E34A03"/>
    <w:rsid w:val="00E34E7E"/>
    <w:rsid w:val="00E35E98"/>
    <w:rsid w:val="00E3718D"/>
    <w:rsid w:val="00E379FA"/>
    <w:rsid w:val="00E40688"/>
    <w:rsid w:val="00E40FAF"/>
    <w:rsid w:val="00E415C9"/>
    <w:rsid w:val="00E42837"/>
    <w:rsid w:val="00E42E8C"/>
    <w:rsid w:val="00E43178"/>
    <w:rsid w:val="00E4387A"/>
    <w:rsid w:val="00E44DBA"/>
    <w:rsid w:val="00E45044"/>
    <w:rsid w:val="00E45712"/>
    <w:rsid w:val="00E509CC"/>
    <w:rsid w:val="00E51128"/>
    <w:rsid w:val="00E5129B"/>
    <w:rsid w:val="00E5200C"/>
    <w:rsid w:val="00E54BB4"/>
    <w:rsid w:val="00E555F6"/>
    <w:rsid w:val="00E55607"/>
    <w:rsid w:val="00E5562B"/>
    <w:rsid w:val="00E579C7"/>
    <w:rsid w:val="00E579F4"/>
    <w:rsid w:val="00E6064C"/>
    <w:rsid w:val="00E60DE4"/>
    <w:rsid w:val="00E611A6"/>
    <w:rsid w:val="00E61632"/>
    <w:rsid w:val="00E619AA"/>
    <w:rsid w:val="00E63E63"/>
    <w:rsid w:val="00E6432F"/>
    <w:rsid w:val="00E6533E"/>
    <w:rsid w:val="00E67026"/>
    <w:rsid w:val="00E6707C"/>
    <w:rsid w:val="00E67D63"/>
    <w:rsid w:val="00E7029E"/>
    <w:rsid w:val="00E71E76"/>
    <w:rsid w:val="00E74150"/>
    <w:rsid w:val="00E74EE0"/>
    <w:rsid w:val="00E754EF"/>
    <w:rsid w:val="00E76038"/>
    <w:rsid w:val="00E80488"/>
    <w:rsid w:val="00E806C0"/>
    <w:rsid w:val="00E81A7A"/>
    <w:rsid w:val="00E83C0C"/>
    <w:rsid w:val="00E83D4E"/>
    <w:rsid w:val="00E8478B"/>
    <w:rsid w:val="00E85123"/>
    <w:rsid w:val="00E8528E"/>
    <w:rsid w:val="00E853F4"/>
    <w:rsid w:val="00E92667"/>
    <w:rsid w:val="00E947AA"/>
    <w:rsid w:val="00E95028"/>
    <w:rsid w:val="00E951EB"/>
    <w:rsid w:val="00E96E97"/>
    <w:rsid w:val="00E97810"/>
    <w:rsid w:val="00EA0B5B"/>
    <w:rsid w:val="00EA13CE"/>
    <w:rsid w:val="00EA3F26"/>
    <w:rsid w:val="00EA4252"/>
    <w:rsid w:val="00EA4A17"/>
    <w:rsid w:val="00EA79CF"/>
    <w:rsid w:val="00EB1089"/>
    <w:rsid w:val="00EB24B2"/>
    <w:rsid w:val="00EB3816"/>
    <w:rsid w:val="00EB4E6E"/>
    <w:rsid w:val="00EB552F"/>
    <w:rsid w:val="00EB6131"/>
    <w:rsid w:val="00EB6D5C"/>
    <w:rsid w:val="00EB7458"/>
    <w:rsid w:val="00EB7476"/>
    <w:rsid w:val="00EC3876"/>
    <w:rsid w:val="00EC426B"/>
    <w:rsid w:val="00EC4847"/>
    <w:rsid w:val="00EC50BB"/>
    <w:rsid w:val="00EC5736"/>
    <w:rsid w:val="00EC5DFE"/>
    <w:rsid w:val="00EC686B"/>
    <w:rsid w:val="00EC700D"/>
    <w:rsid w:val="00EC74E3"/>
    <w:rsid w:val="00ED1354"/>
    <w:rsid w:val="00ED2587"/>
    <w:rsid w:val="00ED29BB"/>
    <w:rsid w:val="00ED5EBC"/>
    <w:rsid w:val="00EE0965"/>
    <w:rsid w:val="00EE129B"/>
    <w:rsid w:val="00EE14CF"/>
    <w:rsid w:val="00EE1BEA"/>
    <w:rsid w:val="00EE726C"/>
    <w:rsid w:val="00EF11B0"/>
    <w:rsid w:val="00EF319C"/>
    <w:rsid w:val="00EF3F48"/>
    <w:rsid w:val="00EF5527"/>
    <w:rsid w:val="00EF692D"/>
    <w:rsid w:val="00EF69A4"/>
    <w:rsid w:val="00EF7A0B"/>
    <w:rsid w:val="00F00B4A"/>
    <w:rsid w:val="00F01492"/>
    <w:rsid w:val="00F024DD"/>
    <w:rsid w:val="00F03DD6"/>
    <w:rsid w:val="00F0587A"/>
    <w:rsid w:val="00F06654"/>
    <w:rsid w:val="00F07224"/>
    <w:rsid w:val="00F07ABD"/>
    <w:rsid w:val="00F07C58"/>
    <w:rsid w:val="00F106D9"/>
    <w:rsid w:val="00F11F0E"/>
    <w:rsid w:val="00F12039"/>
    <w:rsid w:val="00F122E0"/>
    <w:rsid w:val="00F1275B"/>
    <w:rsid w:val="00F13364"/>
    <w:rsid w:val="00F1354A"/>
    <w:rsid w:val="00F14FF7"/>
    <w:rsid w:val="00F15FB3"/>
    <w:rsid w:val="00F17777"/>
    <w:rsid w:val="00F2048D"/>
    <w:rsid w:val="00F211F3"/>
    <w:rsid w:val="00F21268"/>
    <w:rsid w:val="00F21D52"/>
    <w:rsid w:val="00F221E6"/>
    <w:rsid w:val="00F232E1"/>
    <w:rsid w:val="00F23F8E"/>
    <w:rsid w:val="00F24CA5"/>
    <w:rsid w:val="00F25459"/>
    <w:rsid w:val="00F25C9C"/>
    <w:rsid w:val="00F25D6B"/>
    <w:rsid w:val="00F26AD5"/>
    <w:rsid w:val="00F3009F"/>
    <w:rsid w:val="00F313B3"/>
    <w:rsid w:val="00F31600"/>
    <w:rsid w:val="00F3359A"/>
    <w:rsid w:val="00F33C48"/>
    <w:rsid w:val="00F345C9"/>
    <w:rsid w:val="00F34A28"/>
    <w:rsid w:val="00F34E6C"/>
    <w:rsid w:val="00F3500B"/>
    <w:rsid w:val="00F35A89"/>
    <w:rsid w:val="00F37839"/>
    <w:rsid w:val="00F415F0"/>
    <w:rsid w:val="00F4181C"/>
    <w:rsid w:val="00F42815"/>
    <w:rsid w:val="00F4323D"/>
    <w:rsid w:val="00F468A4"/>
    <w:rsid w:val="00F50112"/>
    <w:rsid w:val="00F5086A"/>
    <w:rsid w:val="00F52428"/>
    <w:rsid w:val="00F5286D"/>
    <w:rsid w:val="00F52B27"/>
    <w:rsid w:val="00F53922"/>
    <w:rsid w:val="00F53B3A"/>
    <w:rsid w:val="00F53FF2"/>
    <w:rsid w:val="00F542E4"/>
    <w:rsid w:val="00F560C4"/>
    <w:rsid w:val="00F56CF2"/>
    <w:rsid w:val="00F60ADD"/>
    <w:rsid w:val="00F60B6D"/>
    <w:rsid w:val="00F627B7"/>
    <w:rsid w:val="00F62FBF"/>
    <w:rsid w:val="00F63E3E"/>
    <w:rsid w:val="00F64CC6"/>
    <w:rsid w:val="00F6694F"/>
    <w:rsid w:val="00F73293"/>
    <w:rsid w:val="00F73910"/>
    <w:rsid w:val="00F74570"/>
    <w:rsid w:val="00F748DC"/>
    <w:rsid w:val="00F75759"/>
    <w:rsid w:val="00F776EF"/>
    <w:rsid w:val="00F8037C"/>
    <w:rsid w:val="00F80658"/>
    <w:rsid w:val="00F81B92"/>
    <w:rsid w:val="00F821DB"/>
    <w:rsid w:val="00F821FE"/>
    <w:rsid w:val="00F82C44"/>
    <w:rsid w:val="00F83422"/>
    <w:rsid w:val="00F83E8A"/>
    <w:rsid w:val="00F85165"/>
    <w:rsid w:val="00F854A6"/>
    <w:rsid w:val="00F87CF1"/>
    <w:rsid w:val="00F87F55"/>
    <w:rsid w:val="00F91A54"/>
    <w:rsid w:val="00F91F10"/>
    <w:rsid w:val="00F923A9"/>
    <w:rsid w:val="00F92B6E"/>
    <w:rsid w:val="00F93032"/>
    <w:rsid w:val="00F9330A"/>
    <w:rsid w:val="00F939F9"/>
    <w:rsid w:val="00F93B26"/>
    <w:rsid w:val="00F94D71"/>
    <w:rsid w:val="00F96597"/>
    <w:rsid w:val="00F96CD4"/>
    <w:rsid w:val="00F975D9"/>
    <w:rsid w:val="00F97E32"/>
    <w:rsid w:val="00F97FCF"/>
    <w:rsid w:val="00FA0A7D"/>
    <w:rsid w:val="00FA45EE"/>
    <w:rsid w:val="00FA4E12"/>
    <w:rsid w:val="00FA78E8"/>
    <w:rsid w:val="00FB06FB"/>
    <w:rsid w:val="00FB10BE"/>
    <w:rsid w:val="00FB1569"/>
    <w:rsid w:val="00FB22FA"/>
    <w:rsid w:val="00FB3F94"/>
    <w:rsid w:val="00FB5302"/>
    <w:rsid w:val="00FB5991"/>
    <w:rsid w:val="00FB5B19"/>
    <w:rsid w:val="00FB720C"/>
    <w:rsid w:val="00FB7D9C"/>
    <w:rsid w:val="00FC1EB9"/>
    <w:rsid w:val="00FC32F2"/>
    <w:rsid w:val="00FC3775"/>
    <w:rsid w:val="00FC43C4"/>
    <w:rsid w:val="00FC49B9"/>
    <w:rsid w:val="00FC4E18"/>
    <w:rsid w:val="00FC74E4"/>
    <w:rsid w:val="00FC79F4"/>
    <w:rsid w:val="00FD0E64"/>
    <w:rsid w:val="00FD1C3C"/>
    <w:rsid w:val="00FD27C6"/>
    <w:rsid w:val="00FD2BAC"/>
    <w:rsid w:val="00FD3DE6"/>
    <w:rsid w:val="00FD3F24"/>
    <w:rsid w:val="00FD4FFD"/>
    <w:rsid w:val="00FD6359"/>
    <w:rsid w:val="00FD6770"/>
    <w:rsid w:val="00FD7564"/>
    <w:rsid w:val="00FD7F8E"/>
    <w:rsid w:val="00FE03CC"/>
    <w:rsid w:val="00FE3296"/>
    <w:rsid w:val="00FE54A1"/>
    <w:rsid w:val="00FE5E7C"/>
    <w:rsid w:val="00FE5FFB"/>
    <w:rsid w:val="00FE63A4"/>
    <w:rsid w:val="00FE6B68"/>
    <w:rsid w:val="00FF0056"/>
    <w:rsid w:val="00FF08E5"/>
    <w:rsid w:val="00FF0BDB"/>
    <w:rsid w:val="00FF17C5"/>
    <w:rsid w:val="00FF21A1"/>
    <w:rsid w:val="00FF2AF2"/>
    <w:rsid w:val="00FF2CDF"/>
    <w:rsid w:val="00FF3464"/>
    <w:rsid w:val="00FF4067"/>
    <w:rsid w:val="00FF65E3"/>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AF"/>
    <w:rPr>
      <w:sz w:val="28"/>
      <w:szCs w:val="28"/>
      <w:lang w:val="vi-VN"/>
    </w:rPr>
  </w:style>
  <w:style w:type="paragraph" w:styleId="Heading1">
    <w:name w:val="heading 1"/>
    <w:basedOn w:val="Normal"/>
    <w:next w:val="Normal"/>
    <w:link w:val="Heading1Char"/>
    <w:qFormat/>
    <w:rsid w:val="00CE38BA"/>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semiHidden/>
    <w:unhideWhenUsed/>
    <w:qFormat/>
    <w:rsid w:val="00CE38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D3657F"/>
    <w:pPr>
      <w:keepNext/>
      <w:widowControl w:val="0"/>
      <w:tabs>
        <w:tab w:val="left" w:pos="3008"/>
        <w:tab w:val="left" w:pos="3409"/>
        <w:tab w:val="left" w:pos="8795"/>
      </w:tabs>
      <w:overflowPunct w:val="0"/>
      <w:autoSpaceDE w:val="0"/>
      <w:autoSpaceDN w:val="0"/>
      <w:adjustRightInd w:val="0"/>
      <w:spacing w:before="60" w:after="60" w:line="20" w:lineRule="atLeast"/>
      <w:jc w:val="center"/>
      <w:textAlignment w:val="baseline"/>
      <w:outlineLvl w:val="2"/>
    </w:pPr>
    <w:rPr>
      <w:rFonts w:ascii=".VnTime" w:eastAsia="PMingLiU" w:hAnsi=".VnTime"/>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C0FAF"/>
    <w:pPr>
      <w:spacing w:after="160" w:line="240" w:lineRule="exact"/>
    </w:pPr>
    <w:rPr>
      <w:rFonts w:ascii="Verdana" w:hAnsi="Verdana" w:cs="Verdana"/>
      <w:sz w:val="20"/>
      <w:szCs w:val="20"/>
    </w:rPr>
  </w:style>
  <w:style w:type="paragraph" w:styleId="Footer">
    <w:name w:val="footer"/>
    <w:basedOn w:val="Normal"/>
    <w:rsid w:val="00BC0FAF"/>
    <w:pPr>
      <w:tabs>
        <w:tab w:val="center" w:pos="4320"/>
        <w:tab w:val="right" w:pos="8640"/>
      </w:tabs>
    </w:pPr>
    <w:rPr>
      <w:rFonts w:ascii="UVnTime" w:hAnsi="UVnTime"/>
      <w:sz w:val="26"/>
      <w:szCs w:val="24"/>
    </w:rPr>
  </w:style>
  <w:style w:type="character" w:styleId="PageNumber">
    <w:name w:val="page number"/>
    <w:basedOn w:val="DefaultParagraphFont"/>
    <w:rsid w:val="00BC0FAF"/>
  </w:style>
  <w:style w:type="paragraph" w:styleId="NormalWeb">
    <w:name w:val="Normal (Web)"/>
    <w:basedOn w:val="Normal"/>
    <w:uiPriority w:val="99"/>
    <w:rsid w:val="00BC0FAF"/>
    <w:pPr>
      <w:spacing w:before="100" w:beforeAutospacing="1" w:after="100" w:afterAutospacing="1"/>
    </w:pPr>
    <w:rPr>
      <w:sz w:val="24"/>
      <w:szCs w:val="24"/>
    </w:rPr>
  </w:style>
  <w:style w:type="paragraph" w:styleId="BodyText">
    <w:name w:val="Body Text"/>
    <w:basedOn w:val="Normal"/>
    <w:link w:val="BodyTextChar"/>
    <w:rsid w:val="00BC0FAF"/>
    <w:pPr>
      <w:jc w:val="center"/>
    </w:pPr>
    <w:rPr>
      <w:rFonts w:ascii=".VnTimeH" w:hAnsi=".VnTimeH"/>
      <w:b/>
      <w:bCs/>
      <w:szCs w:val="26"/>
      <w:lang w:val="en-US"/>
    </w:rPr>
  </w:style>
  <w:style w:type="character" w:customStyle="1" w:styleId="BodyTextChar">
    <w:name w:val="Body Text Char"/>
    <w:link w:val="BodyText"/>
    <w:rsid w:val="00BC0FAF"/>
    <w:rPr>
      <w:rFonts w:ascii=".VnTimeH" w:hAnsi=".VnTimeH"/>
      <w:b/>
      <w:bCs/>
      <w:sz w:val="28"/>
      <w:szCs w:val="26"/>
      <w:lang w:val="en-US" w:eastAsia="en-US" w:bidi="ar-SA"/>
    </w:rPr>
  </w:style>
  <w:style w:type="paragraph" w:customStyle="1" w:styleId="bodytext-p">
    <w:name w:val="bodytext-p"/>
    <w:basedOn w:val="Normal"/>
    <w:rsid w:val="00BC0FAF"/>
    <w:pPr>
      <w:jc w:val="both"/>
    </w:pPr>
    <w:rPr>
      <w:sz w:val="20"/>
      <w:szCs w:val="20"/>
    </w:rPr>
  </w:style>
  <w:style w:type="paragraph" w:styleId="BodyTextIndent2">
    <w:name w:val="Body Text Indent 2"/>
    <w:basedOn w:val="Normal"/>
    <w:rsid w:val="00BC0FAF"/>
    <w:pPr>
      <w:spacing w:after="120" w:line="480" w:lineRule="auto"/>
      <w:ind w:left="283"/>
    </w:pPr>
  </w:style>
  <w:style w:type="character" w:customStyle="1" w:styleId="apple-converted-space">
    <w:name w:val="apple-converted-space"/>
    <w:basedOn w:val="DefaultParagraphFont"/>
    <w:rsid w:val="000170B3"/>
  </w:style>
  <w:style w:type="character" w:styleId="Strong">
    <w:name w:val="Strong"/>
    <w:uiPriority w:val="22"/>
    <w:qFormat/>
    <w:rsid w:val="000170B3"/>
    <w:rPr>
      <w:b/>
      <w:bCs/>
    </w:rPr>
  </w:style>
  <w:style w:type="paragraph" w:styleId="FootnoteText">
    <w:name w:val="footnote text"/>
    <w:basedOn w:val="Normal"/>
    <w:link w:val="FootnoteTextChar"/>
    <w:uiPriority w:val="99"/>
    <w:rsid w:val="000B13E3"/>
    <w:rPr>
      <w:sz w:val="20"/>
      <w:szCs w:val="20"/>
    </w:rPr>
  </w:style>
  <w:style w:type="character" w:styleId="FootnoteReference">
    <w:name w:val="footnote reference"/>
    <w:uiPriority w:val="99"/>
    <w:rsid w:val="000B13E3"/>
    <w:rPr>
      <w:vertAlign w:val="superscript"/>
    </w:rPr>
  </w:style>
  <w:style w:type="character" w:customStyle="1" w:styleId="FootnoteTextChar">
    <w:name w:val="Footnote Text Char"/>
    <w:link w:val="FootnoteText"/>
    <w:uiPriority w:val="99"/>
    <w:rsid w:val="00C1201B"/>
  </w:style>
  <w:style w:type="paragraph" w:customStyle="1" w:styleId="vn3">
    <w:name w:val="vn_3"/>
    <w:basedOn w:val="Normal"/>
    <w:rsid w:val="00C1201B"/>
    <w:pPr>
      <w:spacing w:before="100" w:beforeAutospacing="1" w:after="100" w:afterAutospacing="1"/>
    </w:pPr>
    <w:rPr>
      <w:sz w:val="24"/>
      <w:szCs w:val="24"/>
    </w:rPr>
  </w:style>
  <w:style w:type="character" w:customStyle="1" w:styleId="vn4">
    <w:name w:val="vn_4"/>
    <w:rsid w:val="00C1201B"/>
  </w:style>
  <w:style w:type="paragraph" w:styleId="BalloonText">
    <w:name w:val="Balloon Text"/>
    <w:basedOn w:val="Normal"/>
    <w:link w:val="BalloonTextChar"/>
    <w:rsid w:val="00783BD3"/>
    <w:rPr>
      <w:rFonts w:ascii="Segoe UI" w:hAnsi="Segoe UI"/>
      <w:sz w:val="18"/>
      <w:szCs w:val="18"/>
      <w:lang w:eastAsia="x-none"/>
    </w:rPr>
  </w:style>
  <w:style w:type="character" w:customStyle="1" w:styleId="BalloonTextChar">
    <w:name w:val="Balloon Text Char"/>
    <w:link w:val="BalloonText"/>
    <w:rsid w:val="00783BD3"/>
    <w:rPr>
      <w:rFonts w:ascii="Segoe UI" w:hAnsi="Segoe UI" w:cs="Segoe UI"/>
      <w:sz w:val="18"/>
      <w:szCs w:val="18"/>
      <w:lang w:val="vi-VN"/>
    </w:rPr>
  </w:style>
  <w:style w:type="paragraph" w:customStyle="1" w:styleId="CharChar1CharCharCharChar">
    <w:name w:val="Char Char1 Char Char Char Char"/>
    <w:basedOn w:val="Normal"/>
    <w:semiHidden/>
    <w:rsid w:val="00E44DBA"/>
    <w:pPr>
      <w:spacing w:after="160" w:line="240" w:lineRule="exact"/>
    </w:pPr>
    <w:rPr>
      <w:rFonts w:ascii="Arial" w:hAnsi="Arial" w:cs="Arial"/>
      <w:sz w:val="22"/>
      <w:szCs w:val="22"/>
      <w:lang w:val="en-US"/>
    </w:rPr>
  </w:style>
  <w:style w:type="character" w:customStyle="1" w:styleId="fontstyle01">
    <w:name w:val="fontstyle01"/>
    <w:rsid w:val="005E2527"/>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locked/>
    <w:rsid w:val="007C7822"/>
    <w:rPr>
      <w:sz w:val="26"/>
      <w:szCs w:val="26"/>
    </w:rPr>
  </w:style>
  <w:style w:type="paragraph" w:customStyle="1" w:styleId="Vnbnnidung0">
    <w:name w:val="Văn bản nội dung"/>
    <w:basedOn w:val="Normal"/>
    <w:link w:val="Vnbnnidung"/>
    <w:uiPriority w:val="99"/>
    <w:rsid w:val="007C7822"/>
    <w:pPr>
      <w:widowControl w:val="0"/>
      <w:spacing w:after="100" w:line="259" w:lineRule="auto"/>
      <w:ind w:firstLine="400"/>
    </w:pPr>
    <w:rPr>
      <w:sz w:val="26"/>
      <w:szCs w:val="26"/>
      <w:lang w:val="x-none" w:eastAsia="x-none"/>
    </w:rPr>
  </w:style>
  <w:style w:type="paragraph" w:styleId="Header">
    <w:name w:val="header"/>
    <w:basedOn w:val="Normal"/>
    <w:link w:val="HeaderChar"/>
    <w:uiPriority w:val="99"/>
    <w:rsid w:val="004373A3"/>
    <w:pPr>
      <w:tabs>
        <w:tab w:val="center" w:pos="4513"/>
        <w:tab w:val="right" w:pos="9026"/>
      </w:tabs>
    </w:pPr>
  </w:style>
  <w:style w:type="character" w:customStyle="1" w:styleId="HeaderChar">
    <w:name w:val="Header Char"/>
    <w:link w:val="Header"/>
    <w:uiPriority w:val="99"/>
    <w:rsid w:val="004373A3"/>
    <w:rPr>
      <w:sz w:val="28"/>
      <w:szCs w:val="28"/>
      <w:lang w:val="vi-VN" w:eastAsia="en-US"/>
    </w:rPr>
  </w:style>
  <w:style w:type="character" w:customStyle="1" w:styleId="Heading3Char">
    <w:name w:val="Heading 3 Char"/>
    <w:link w:val="Heading3"/>
    <w:rsid w:val="00D3657F"/>
    <w:rPr>
      <w:rFonts w:ascii=".VnTime" w:eastAsia="PMingLiU" w:hAnsi=".VnTime"/>
      <w:sz w:val="28"/>
      <w:lang w:val="en-US" w:eastAsia="en-US"/>
    </w:rPr>
  </w:style>
  <w:style w:type="paragraph" w:styleId="Revision">
    <w:name w:val="Revision"/>
    <w:hidden/>
    <w:uiPriority w:val="99"/>
    <w:semiHidden/>
    <w:rsid w:val="001F08CE"/>
    <w:rPr>
      <w:sz w:val="28"/>
      <w:szCs w:val="28"/>
      <w:lang w:val="vi-VN"/>
    </w:rPr>
  </w:style>
  <w:style w:type="paragraph" w:styleId="ListParagraph">
    <w:name w:val="List Paragraph"/>
    <w:basedOn w:val="Normal"/>
    <w:uiPriority w:val="34"/>
    <w:qFormat/>
    <w:rsid w:val="000638AE"/>
    <w:pPr>
      <w:ind w:left="720"/>
      <w:contextualSpacing/>
    </w:pPr>
    <w:rPr>
      <w:lang w:eastAsia="vi-VN"/>
    </w:rPr>
  </w:style>
  <w:style w:type="character" w:styleId="CommentReference">
    <w:name w:val="annotation reference"/>
    <w:uiPriority w:val="99"/>
    <w:unhideWhenUsed/>
    <w:rsid w:val="00665F98"/>
    <w:rPr>
      <w:sz w:val="16"/>
      <w:szCs w:val="16"/>
    </w:rPr>
  </w:style>
  <w:style w:type="paragraph" w:styleId="CommentText">
    <w:name w:val="annotation text"/>
    <w:basedOn w:val="Normal"/>
    <w:link w:val="CommentTextChar"/>
    <w:uiPriority w:val="99"/>
    <w:unhideWhenUsed/>
    <w:rsid w:val="00665F98"/>
    <w:rPr>
      <w:sz w:val="20"/>
      <w:szCs w:val="20"/>
      <w:lang w:val="en-US"/>
    </w:rPr>
  </w:style>
  <w:style w:type="character" w:customStyle="1" w:styleId="CommentTextChar">
    <w:name w:val="Comment Text Char"/>
    <w:basedOn w:val="DefaultParagraphFont"/>
    <w:link w:val="CommentText"/>
    <w:uiPriority w:val="99"/>
    <w:rsid w:val="00665F98"/>
  </w:style>
  <w:style w:type="table" w:styleId="TableGrid">
    <w:name w:val="Table Grid"/>
    <w:basedOn w:val="TableNormal"/>
    <w:uiPriority w:val="39"/>
    <w:rsid w:val="00B27888"/>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56860"/>
    <w:rPr>
      <w:color w:val="0000FF"/>
      <w:u w:val="single"/>
    </w:rPr>
  </w:style>
  <w:style w:type="character" w:styleId="Emphasis">
    <w:name w:val="Emphasis"/>
    <w:uiPriority w:val="20"/>
    <w:qFormat/>
    <w:rsid w:val="00240967"/>
    <w:rPr>
      <w:i/>
      <w:iCs/>
    </w:rPr>
  </w:style>
  <w:style w:type="character" w:customStyle="1" w:styleId="fontstyle21">
    <w:name w:val="fontstyle21"/>
    <w:rsid w:val="00746484"/>
    <w:rPr>
      <w:rFonts w:ascii="TimesNewRomanPS-ItalicMT" w:hAnsi="TimesNewRomanPS-ItalicMT" w:hint="default"/>
      <w:b w:val="0"/>
      <w:bCs w:val="0"/>
      <w:i/>
      <w:iCs/>
      <w:color w:val="000000"/>
      <w:sz w:val="28"/>
      <w:szCs w:val="28"/>
    </w:rPr>
  </w:style>
  <w:style w:type="character" w:customStyle="1" w:styleId="Heading1Char">
    <w:name w:val="Heading 1 Char"/>
    <w:basedOn w:val="DefaultParagraphFont"/>
    <w:link w:val="Heading1"/>
    <w:rsid w:val="00CE38BA"/>
    <w:rPr>
      <w:rFonts w:asciiTheme="majorHAnsi" w:eastAsiaTheme="majorEastAsia" w:hAnsiTheme="majorHAnsi" w:cstheme="majorBidi"/>
      <w:b/>
      <w:bCs/>
      <w:color w:val="2F5496" w:themeColor="accent1" w:themeShade="BF"/>
      <w:sz w:val="28"/>
      <w:szCs w:val="28"/>
      <w:lang w:val="vi-VN"/>
    </w:rPr>
  </w:style>
  <w:style w:type="character" w:customStyle="1" w:styleId="Heading2Char">
    <w:name w:val="Heading 2 Char"/>
    <w:basedOn w:val="DefaultParagraphFont"/>
    <w:link w:val="Heading2"/>
    <w:semiHidden/>
    <w:rsid w:val="00CE38BA"/>
    <w:rPr>
      <w:rFonts w:asciiTheme="majorHAnsi" w:eastAsiaTheme="majorEastAsia" w:hAnsiTheme="majorHAnsi" w:cstheme="majorBidi"/>
      <w:b/>
      <w:bCs/>
      <w:color w:val="4472C4" w:themeColor="accent1"/>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AF"/>
    <w:rPr>
      <w:sz w:val="28"/>
      <w:szCs w:val="28"/>
      <w:lang w:val="vi-VN"/>
    </w:rPr>
  </w:style>
  <w:style w:type="paragraph" w:styleId="Heading1">
    <w:name w:val="heading 1"/>
    <w:basedOn w:val="Normal"/>
    <w:next w:val="Normal"/>
    <w:link w:val="Heading1Char"/>
    <w:qFormat/>
    <w:rsid w:val="00CE38BA"/>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semiHidden/>
    <w:unhideWhenUsed/>
    <w:qFormat/>
    <w:rsid w:val="00CE38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D3657F"/>
    <w:pPr>
      <w:keepNext/>
      <w:widowControl w:val="0"/>
      <w:tabs>
        <w:tab w:val="left" w:pos="3008"/>
        <w:tab w:val="left" w:pos="3409"/>
        <w:tab w:val="left" w:pos="8795"/>
      </w:tabs>
      <w:overflowPunct w:val="0"/>
      <w:autoSpaceDE w:val="0"/>
      <w:autoSpaceDN w:val="0"/>
      <w:adjustRightInd w:val="0"/>
      <w:spacing w:before="60" w:after="60" w:line="20" w:lineRule="atLeast"/>
      <w:jc w:val="center"/>
      <w:textAlignment w:val="baseline"/>
      <w:outlineLvl w:val="2"/>
    </w:pPr>
    <w:rPr>
      <w:rFonts w:ascii=".VnTime" w:eastAsia="PMingLiU" w:hAnsi=".VnTime"/>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C0FAF"/>
    <w:pPr>
      <w:spacing w:after="160" w:line="240" w:lineRule="exact"/>
    </w:pPr>
    <w:rPr>
      <w:rFonts w:ascii="Verdana" w:hAnsi="Verdana" w:cs="Verdana"/>
      <w:sz w:val="20"/>
      <w:szCs w:val="20"/>
    </w:rPr>
  </w:style>
  <w:style w:type="paragraph" w:styleId="Footer">
    <w:name w:val="footer"/>
    <w:basedOn w:val="Normal"/>
    <w:rsid w:val="00BC0FAF"/>
    <w:pPr>
      <w:tabs>
        <w:tab w:val="center" w:pos="4320"/>
        <w:tab w:val="right" w:pos="8640"/>
      </w:tabs>
    </w:pPr>
    <w:rPr>
      <w:rFonts w:ascii="UVnTime" w:hAnsi="UVnTime"/>
      <w:sz w:val="26"/>
      <w:szCs w:val="24"/>
    </w:rPr>
  </w:style>
  <w:style w:type="character" w:styleId="PageNumber">
    <w:name w:val="page number"/>
    <w:basedOn w:val="DefaultParagraphFont"/>
    <w:rsid w:val="00BC0FAF"/>
  </w:style>
  <w:style w:type="paragraph" w:styleId="NormalWeb">
    <w:name w:val="Normal (Web)"/>
    <w:basedOn w:val="Normal"/>
    <w:uiPriority w:val="99"/>
    <w:rsid w:val="00BC0FAF"/>
    <w:pPr>
      <w:spacing w:before="100" w:beforeAutospacing="1" w:after="100" w:afterAutospacing="1"/>
    </w:pPr>
    <w:rPr>
      <w:sz w:val="24"/>
      <w:szCs w:val="24"/>
    </w:rPr>
  </w:style>
  <w:style w:type="paragraph" w:styleId="BodyText">
    <w:name w:val="Body Text"/>
    <w:basedOn w:val="Normal"/>
    <w:link w:val="BodyTextChar"/>
    <w:rsid w:val="00BC0FAF"/>
    <w:pPr>
      <w:jc w:val="center"/>
    </w:pPr>
    <w:rPr>
      <w:rFonts w:ascii=".VnTimeH" w:hAnsi=".VnTimeH"/>
      <w:b/>
      <w:bCs/>
      <w:szCs w:val="26"/>
      <w:lang w:val="en-US"/>
    </w:rPr>
  </w:style>
  <w:style w:type="character" w:customStyle="1" w:styleId="BodyTextChar">
    <w:name w:val="Body Text Char"/>
    <w:link w:val="BodyText"/>
    <w:rsid w:val="00BC0FAF"/>
    <w:rPr>
      <w:rFonts w:ascii=".VnTimeH" w:hAnsi=".VnTimeH"/>
      <w:b/>
      <w:bCs/>
      <w:sz w:val="28"/>
      <w:szCs w:val="26"/>
      <w:lang w:val="en-US" w:eastAsia="en-US" w:bidi="ar-SA"/>
    </w:rPr>
  </w:style>
  <w:style w:type="paragraph" w:customStyle="1" w:styleId="bodytext-p">
    <w:name w:val="bodytext-p"/>
    <w:basedOn w:val="Normal"/>
    <w:rsid w:val="00BC0FAF"/>
    <w:pPr>
      <w:jc w:val="both"/>
    </w:pPr>
    <w:rPr>
      <w:sz w:val="20"/>
      <w:szCs w:val="20"/>
    </w:rPr>
  </w:style>
  <w:style w:type="paragraph" w:styleId="BodyTextIndent2">
    <w:name w:val="Body Text Indent 2"/>
    <w:basedOn w:val="Normal"/>
    <w:rsid w:val="00BC0FAF"/>
    <w:pPr>
      <w:spacing w:after="120" w:line="480" w:lineRule="auto"/>
      <w:ind w:left="283"/>
    </w:pPr>
  </w:style>
  <w:style w:type="character" w:customStyle="1" w:styleId="apple-converted-space">
    <w:name w:val="apple-converted-space"/>
    <w:basedOn w:val="DefaultParagraphFont"/>
    <w:rsid w:val="000170B3"/>
  </w:style>
  <w:style w:type="character" w:styleId="Strong">
    <w:name w:val="Strong"/>
    <w:uiPriority w:val="22"/>
    <w:qFormat/>
    <w:rsid w:val="000170B3"/>
    <w:rPr>
      <w:b/>
      <w:bCs/>
    </w:rPr>
  </w:style>
  <w:style w:type="paragraph" w:styleId="FootnoteText">
    <w:name w:val="footnote text"/>
    <w:basedOn w:val="Normal"/>
    <w:link w:val="FootnoteTextChar"/>
    <w:uiPriority w:val="99"/>
    <w:rsid w:val="000B13E3"/>
    <w:rPr>
      <w:sz w:val="20"/>
      <w:szCs w:val="20"/>
    </w:rPr>
  </w:style>
  <w:style w:type="character" w:styleId="FootnoteReference">
    <w:name w:val="footnote reference"/>
    <w:uiPriority w:val="99"/>
    <w:rsid w:val="000B13E3"/>
    <w:rPr>
      <w:vertAlign w:val="superscript"/>
    </w:rPr>
  </w:style>
  <w:style w:type="character" w:customStyle="1" w:styleId="FootnoteTextChar">
    <w:name w:val="Footnote Text Char"/>
    <w:link w:val="FootnoteText"/>
    <w:uiPriority w:val="99"/>
    <w:rsid w:val="00C1201B"/>
  </w:style>
  <w:style w:type="paragraph" w:customStyle="1" w:styleId="vn3">
    <w:name w:val="vn_3"/>
    <w:basedOn w:val="Normal"/>
    <w:rsid w:val="00C1201B"/>
    <w:pPr>
      <w:spacing w:before="100" w:beforeAutospacing="1" w:after="100" w:afterAutospacing="1"/>
    </w:pPr>
    <w:rPr>
      <w:sz w:val="24"/>
      <w:szCs w:val="24"/>
    </w:rPr>
  </w:style>
  <w:style w:type="character" w:customStyle="1" w:styleId="vn4">
    <w:name w:val="vn_4"/>
    <w:rsid w:val="00C1201B"/>
  </w:style>
  <w:style w:type="paragraph" w:styleId="BalloonText">
    <w:name w:val="Balloon Text"/>
    <w:basedOn w:val="Normal"/>
    <w:link w:val="BalloonTextChar"/>
    <w:rsid w:val="00783BD3"/>
    <w:rPr>
      <w:rFonts w:ascii="Segoe UI" w:hAnsi="Segoe UI"/>
      <w:sz w:val="18"/>
      <w:szCs w:val="18"/>
      <w:lang w:eastAsia="x-none"/>
    </w:rPr>
  </w:style>
  <w:style w:type="character" w:customStyle="1" w:styleId="BalloonTextChar">
    <w:name w:val="Balloon Text Char"/>
    <w:link w:val="BalloonText"/>
    <w:rsid w:val="00783BD3"/>
    <w:rPr>
      <w:rFonts w:ascii="Segoe UI" w:hAnsi="Segoe UI" w:cs="Segoe UI"/>
      <w:sz w:val="18"/>
      <w:szCs w:val="18"/>
      <w:lang w:val="vi-VN"/>
    </w:rPr>
  </w:style>
  <w:style w:type="paragraph" w:customStyle="1" w:styleId="CharChar1CharCharCharChar">
    <w:name w:val="Char Char1 Char Char Char Char"/>
    <w:basedOn w:val="Normal"/>
    <w:semiHidden/>
    <w:rsid w:val="00E44DBA"/>
    <w:pPr>
      <w:spacing w:after="160" w:line="240" w:lineRule="exact"/>
    </w:pPr>
    <w:rPr>
      <w:rFonts w:ascii="Arial" w:hAnsi="Arial" w:cs="Arial"/>
      <w:sz w:val="22"/>
      <w:szCs w:val="22"/>
      <w:lang w:val="en-US"/>
    </w:rPr>
  </w:style>
  <w:style w:type="character" w:customStyle="1" w:styleId="fontstyle01">
    <w:name w:val="fontstyle01"/>
    <w:rsid w:val="005E2527"/>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locked/>
    <w:rsid w:val="007C7822"/>
    <w:rPr>
      <w:sz w:val="26"/>
      <w:szCs w:val="26"/>
    </w:rPr>
  </w:style>
  <w:style w:type="paragraph" w:customStyle="1" w:styleId="Vnbnnidung0">
    <w:name w:val="Văn bản nội dung"/>
    <w:basedOn w:val="Normal"/>
    <w:link w:val="Vnbnnidung"/>
    <w:uiPriority w:val="99"/>
    <w:rsid w:val="007C7822"/>
    <w:pPr>
      <w:widowControl w:val="0"/>
      <w:spacing w:after="100" w:line="259" w:lineRule="auto"/>
      <w:ind w:firstLine="400"/>
    </w:pPr>
    <w:rPr>
      <w:sz w:val="26"/>
      <w:szCs w:val="26"/>
      <w:lang w:val="x-none" w:eastAsia="x-none"/>
    </w:rPr>
  </w:style>
  <w:style w:type="paragraph" w:styleId="Header">
    <w:name w:val="header"/>
    <w:basedOn w:val="Normal"/>
    <w:link w:val="HeaderChar"/>
    <w:uiPriority w:val="99"/>
    <w:rsid w:val="004373A3"/>
    <w:pPr>
      <w:tabs>
        <w:tab w:val="center" w:pos="4513"/>
        <w:tab w:val="right" w:pos="9026"/>
      </w:tabs>
    </w:pPr>
  </w:style>
  <w:style w:type="character" w:customStyle="1" w:styleId="HeaderChar">
    <w:name w:val="Header Char"/>
    <w:link w:val="Header"/>
    <w:uiPriority w:val="99"/>
    <w:rsid w:val="004373A3"/>
    <w:rPr>
      <w:sz w:val="28"/>
      <w:szCs w:val="28"/>
      <w:lang w:val="vi-VN" w:eastAsia="en-US"/>
    </w:rPr>
  </w:style>
  <w:style w:type="character" w:customStyle="1" w:styleId="Heading3Char">
    <w:name w:val="Heading 3 Char"/>
    <w:link w:val="Heading3"/>
    <w:rsid w:val="00D3657F"/>
    <w:rPr>
      <w:rFonts w:ascii=".VnTime" w:eastAsia="PMingLiU" w:hAnsi=".VnTime"/>
      <w:sz w:val="28"/>
      <w:lang w:val="en-US" w:eastAsia="en-US"/>
    </w:rPr>
  </w:style>
  <w:style w:type="paragraph" w:styleId="Revision">
    <w:name w:val="Revision"/>
    <w:hidden/>
    <w:uiPriority w:val="99"/>
    <w:semiHidden/>
    <w:rsid w:val="001F08CE"/>
    <w:rPr>
      <w:sz w:val="28"/>
      <w:szCs w:val="28"/>
      <w:lang w:val="vi-VN"/>
    </w:rPr>
  </w:style>
  <w:style w:type="paragraph" w:styleId="ListParagraph">
    <w:name w:val="List Paragraph"/>
    <w:basedOn w:val="Normal"/>
    <w:uiPriority w:val="34"/>
    <w:qFormat/>
    <w:rsid w:val="000638AE"/>
    <w:pPr>
      <w:ind w:left="720"/>
      <w:contextualSpacing/>
    </w:pPr>
    <w:rPr>
      <w:lang w:eastAsia="vi-VN"/>
    </w:rPr>
  </w:style>
  <w:style w:type="character" w:styleId="CommentReference">
    <w:name w:val="annotation reference"/>
    <w:uiPriority w:val="99"/>
    <w:unhideWhenUsed/>
    <w:rsid w:val="00665F98"/>
    <w:rPr>
      <w:sz w:val="16"/>
      <w:szCs w:val="16"/>
    </w:rPr>
  </w:style>
  <w:style w:type="paragraph" w:styleId="CommentText">
    <w:name w:val="annotation text"/>
    <w:basedOn w:val="Normal"/>
    <w:link w:val="CommentTextChar"/>
    <w:uiPriority w:val="99"/>
    <w:unhideWhenUsed/>
    <w:rsid w:val="00665F98"/>
    <w:rPr>
      <w:sz w:val="20"/>
      <w:szCs w:val="20"/>
      <w:lang w:val="en-US"/>
    </w:rPr>
  </w:style>
  <w:style w:type="character" w:customStyle="1" w:styleId="CommentTextChar">
    <w:name w:val="Comment Text Char"/>
    <w:basedOn w:val="DefaultParagraphFont"/>
    <w:link w:val="CommentText"/>
    <w:uiPriority w:val="99"/>
    <w:rsid w:val="00665F98"/>
  </w:style>
  <w:style w:type="table" w:styleId="TableGrid">
    <w:name w:val="Table Grid"/>
    <w:basedOn w:val="TableNormal"/>
    <w:uiPriority w:val="39"/>
    <w:rsid w:val="00B27888"/>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56860"/>
    <w:rPr>
      <w:color w:val="0000FF"/>
      <w:u w:val="single"/>
    </w:rPr>
  </w:style>
  <w:style w:type="character" w:styleId="Emphasis">
    <w:name w:val="Emphasis"/>
    <w:uiPriority w:val="20"/>
    <w:qFormat/>
    <w:rsid w:val="00240967"/>
    <w:rPr>
      <w:i/>
      <w:iCs/>
    </w:rPr>
  </w:style>
  <w:style w:type="character" w:customStyle="1" w:styleId="fontstyle21">
    <w:name w:val="fontstyle21"/>
    <w:rsid w:val="00746484"/>
    <w:rPr>
      <w:rFonts w:ascii="TimesNewRomanPS-ItalicMT" w:hAnsi="TimesNewRomanPS-ItalicMT" w:hint="default"/>
      <w:b w:val="0"/>
      <w:bCs w:val="0"/>
      <w:i/>
      <w:iCs/>
      <w:color w:val="000000"/>
      <w:sz w:val="28"/>
      <w:szCs w:val="28"/>
    </w:rPr>
  </w:style>
  <w:style w:type="character" w:customStyle="1" w:styleId="Heading1Char">
    <w:name w:val="Heading 1 Char"/>
    <w:basedOn w:val="DefaultParagraphFont"/>
    <w:link w:val="Heading1"/>
    <w:rsid w:val="00CE38BA"/>
    <w:rPr>
      <w:rFonts w:asciiTheme="majorHAnsi" w:eastAsiaTheme="majorEastAsia" w:hAnsiTheme="majorHAnsi" w:cstheme="majorBidi"/>
      <w:b/>
      <w:bCs/>
      <w:color w:val="2F5496" w:themeColor="accent1" w:themeShade="BF"/>
      <w:sz w:val="28"/>
      <w:szCs w:val="28"/>
      <w:lang w:val="vi-VN"/>
    </w:rPr>
  </w:style>
  <w:style w:type="character" w:customStyle="1" w:styleId="Heading2Char">
    <w:name w:val="Heading 2 Char"/>
    <w:basedOn w:val="DefaultParagraphFont"/>
    <w:link w:val="Heading2"/>
    <w:semiHidden/>
    <w:rsid w:val="00CE38BA"/>
    <w:rPr>
      <w:rFonts w:asciiTheme="majorHAnsi" w:eastAsiaTheme="majorEastAsia" w:hAnsiTheme="majorHAnsi" w:cstheme="majorBidi"/>
      <w:b/>
      <w:bCs/>
      <w:color w:val="4472C4" w:themeColor="accen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912">
      <w:bodyDiv w:val="1"/>
      <w:marLeft w:val="0"/>
      <w:marRight w:val="0"/>
      <w:marTop w:val="0"/>
      <w:marBottom w:val="0"/>
      <w:divBdr>
        <w:top w:val="none" w:sz="0" w:space="0" w:color="auto"/>
        <w:left w:val="none" w:sz="0" w:space="0" w:color="auto"/>
        <w:bottom w:val="none" w:sz="0" w:space="0" w:color="auto"/>
        <w:right w:val="none" w:sz="0" w:space="0" w:color="auto"/>
      </w:divBdr>
    </w:div>
    <w:div w:id="142700613">
      <w:bodyDiv w:val="1"/>
      <w:marLeft w:val="0"/>
      <w:marRight w:val="0"/>
      <w:marTop w:val="0"/>
      <w:marBottom w:val="0"/>
      <w:divBdr>
        <w:top w:val="none" w:sz="0" w:space="0" w:color="auto"/>
        <w:left w:val="none" w:sz="0" w:space="0" w:color="auto"/>
        <w:bottom w:val="none" w:sz="0" w:space="0" w:color="auto"/>
        <w:right w:val="none" w:sz="0" w:space="0" w:color="auto"/>
      </w:divBdr>
    </w:div>
    <w:div w:id="385493656">
      <w:bodyDiv w:val="1"/>
      <w:marLeft w:val="0"/>
      <w:marRight w:val="0"/>
      <w:marTop w:val="0"/>
      <w:marBottom w:val="0"/>
      <w:divBdr>
        <w:top w:val="none" w:sz="0" w:space="0" w:color="auto"/>
        <w:left w:val="none" w:sz="0" w:space="0" w:color="auto"/>
        <w:bottom w:val="none" w:sz="0" w:space="0" w:color="auto"/>
        <w:right w:val="none" w:sz="0" w:space="0" w:color="auto"/>
      </w:divBdr>
    </w:div>
    <w:div w:id="391805622">
      <w:bodyDiv w:val="1"/>
      <w:marLeft w:val="0"/>
      <w:marRight w:val="0"/>
      <w:marTop w:val="0"/>
      <w:marBottom w:val="0"/>
      <w:divBdr>
        <w:top w:val="none" w:sz="0" w:space="0" w:color="auto"/>
        <w:left w:val="none" w:sz="0" w:space="0" w:color="auto"/>
        <w:bottom w:val="none" w:sz="0" w:space="0" w:color="auto"/>
        <w:right w:val="none" w:sz="0" w:space="0" w:color="auto"/>
      </w:divBdr>
    </w:div>
    <w:div w:id="546528320">
      <w:bodyDiv w:val="1"/>
      <w:marLeft w:val="0"/>
      <w:marRight w:val="0"/>
      <w:marTop w:val="0"/>
      <w:marBottom w:val="0"/>
      <w:divBdr>
        <w:top w:val="none" w:sz="0" w:space="0" w:color="auto"/>
        <w:left w:val="none" w:sz="0" w:space="0" w:color="auto"/>
        <w:bottom w:val="none" w:sz="0" w:space="0" w:color="auto"/>
        <w:right w:val="none" w:sz="0" w:space="0" w:color="auto"/>
      </w:divBdr>
    </w:div>
    <w:div w:id="563763382">
      <w:bodyDiv w:val="1"/>
      <w:marLeft w:val="0"/>
      <w:marRight w:val="0"/>
      <w:marTop w:val="0"/>
      <w:marBottom w:val="0"/>
      <w:divBdr>
        <w:top w:val="none" w:sz="0" w:space="0" w:color="auto"/>
        <w:left w:val="none" w:sz="0" w:space="0" w:color="auto"/>
        <w:bottom w:val="none" w:sz="0" w:space="0" w:color="auto"/>
        <w:right w:val="none" w:sz="0" w:space="0" w:color="auto"/>
      </w:divBdr>
    </w:div>
    <w:div w:id="563957166">
      <w:bodyDiv w:val="1"/>
      <w:marLeft w:val="0"/>
      <w:marRight w:val="0"/>
      <w:marTop w:val="0"/>
      <w:marBottom w:val="0"/>
      <w:divBdr>
        <w:top w:val="none" w:sz="0" w:space="0" w:color="auto"/>
        <w:left w:val="none" w:sz="0" w:space="0" w:color="auto"/>
        <w:bottom w:val="none" w:sz="0" w:space="0" w:color="auto"/>
        <w:right w:val="none" w:sz="0" w:space="0" w:color="auto"/>
      </w:divBdr>
      <w:divsChild>
        <w:div w:id="755054637">
          <w:marLeft w:val="0"/>
          <w:marRight w:val="0"/>
          <w:marTop w:val="0"/>
          <w:marBottom w:val="0"/>
          <w:divBdr>
            <w:top w:val="none" w:sz="0" w:space="0" w:color="auto"/>
            <w:left w:val="none" w:sz="0" w:space="0" w:color="auto"/>
            <w:bottom w:val="none" w:sz="0" w:space="0" w:color="auto"/>
            <w:right w:val="none" w:sz="0" w:space="0" w:color="auto"/>
          </w:divBdr>
          <w:divsChild>
            <w:div w:id="1177961468">
              <w:marLeft w:val="0"/>
              <w:marRight w:val="0"/>
              <w:marTop w:val="0"/>
              <w:marBottom w:val="0"/>
              <w:divBdr>
                <w:top w:val="none" w:sz="0" w:space="0" w:color="auto"/>
                <w:left w:val="none" w:sz="0" w:space="0" w:color="auto"/>
                <w:bottom w:val="none" w:sz="0" w:space="0" w:color="auto"/>
                <w:right w:val="none" w:sz="0" w:space="0" w:color="auto"/>
              </w:divBdr>
              <w:divsChild>
                <w:div w:id="1088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6057">
      <w:bodyDiv w:val="1"/>
      <w:marLeft w:val="0"/>
      <w:marRight w:val="0"/>
      <w:marTop w:val="0"/>
      <w:marBottom w:val="0"/>
      <w:divBdr>
        <w:top w:val="none" w:sz="0" w:space="0" w:color="auto"/>
        <w:left w:val="none" w:sz="0" w:space="0" w:color="auto"/>
        <w:bottom w:val="none" w:sz="0" w:space="0" w:color="auto"/>
        <w:right w:val="none" w:sz="0" w:space="0" w:color="auto"/>
      </w:divBdr>
      <w:divsChild>
        <w:div w:id="449790038">
          <w:marLeft w:val="0"/>
          <w:marRight w:val="0"/>
          <w:marTop w:val="0"/>
          <w:marBottom w:val="0"/>
          <w:divBdr>
            <w:top w:val="none" w:sz="0" w:space="0" w:color="auto"/>
            <w:left w:val="none" w:sz="0" w:space="0" w:color="auto"/>
            <w:bottom w:val="none" w:sz="0" w:space="0" w:color="auto"/>
            <w:right w:val="none" w:sz="0" w:space="0" w:color="auto"/>
          </w:divBdr>
        </w:div>
        <w:div w:id="674235006">
          <w:marLeft w:val="0"/>
          <w:marRight w:val="0"/>
          <w:marTop w:val="0"/>
          <w:marBottom w:val="0"/>
          <w:divBdr>
            <w:top w:val="none" w:sz="0" w:space="0" w:color="auto"/>
            <w:left w:val="none" w:sz="0" w:space="0" w:color="auto"/>
            <w:bottom w:val="none" w:sz="0" w:space="0" w:color="auto"/>
            <w:right w:val="none" w:sz="0" w:space="0" w:color="auto"/>
          </w:divBdr>
        </w:div>
        <w:div w:id="966469369">
          <w:marLeft w:val="0"/>
          <w:marRight w:val="0"/>
          <w:marTop w:val="0"/>
          <w:marBottom w:val="0"/>
          <w:divBdr>
            <w:top w:val="none" w:sz="0" w:space="0" w:color="auto"/>
            <w:left w:val="none" w:sz="0" w:space="0" w:color="auto"/>
            <w:bottom w:val="none" w:sz="0" w:space="0" w:color="auto"/>
            <w:right w:val="none" w:sz="0" w:space="0" w:color="auto"/>
          </w:divBdr>
        </w:div>
        <w:div w:id="1855875127">
          <w:marLeft w:val="0"/>
          <w:marRight w:val="0"/>
          <w:marTop w:val="0"/>
          <w:marBottom w:val="0"/>
          <w:divBdr>
            <w:top w:val="none" w:sz="0" w:space="0" w:color="auto"/>
            <w:left w:val="none" w:sz="0" w:space="0" w:color="auto"/>
            <w:bottom w:val="none" w:sz="0" w:space="0" w:color="auto"/>
            <w:right w:val="none" w:sz="0" w:space="0" w:color="auto"/>
          </w:divBdr>
        </w:div>
      </w:divsChild>
    </w:div>
    <w:div w:id="624233227">
      <w:bodyDiv w:val="1"/>
      <w:marLeft w:val="0"/>
      <w:marRight w:val="0"/>
      <w:marTop w:val="0"/>
      <w:marBottom w:val="0"/>
      <w:divBdr>
        <w:top w:val="none" w:sz="0" w:space="0" w:color="auto"/>
        <w:left w:val="none" w:sz="0" w:space="0" w:color="auto"/>
        <w:bottom w:val="none" w:sz="0" w:space="0" w:color="auto"/>
        <w:right w:val="none" w:sz="0" w:space="0" w:color="auto"/>
      </w:divBdr>
    </w:div>
    <w:div w:id="645940942">
      <w:bodyDiv w:val="1"/>
      <w:marLeft w:val="0"/>
      <w:marRight w:val="0"/>
      <w:marTop w:val="0"/>
      <w:marBottom w:val="0"/>
      <w:divBdr>
        <w:top w:val="none" w:sz="0" w:space="0" w:color="auto"/>
        <w:left w:val="none" w:sz="0" w:space="0" w:color="auto"/>
        <w:bottom w:val="none" w:sz="0" w:space="0" w:color="auto"/>
        <w:right w:val="none" w:sz="0" w:space="0" w:color="auto"/>
      </w:divBdr>
    </w:div>
    <w:div w:id="687171879">
      <w:bodyDiv w:val="1"/>
      <w:marLeft w:val="0"/>
      <w:marRight w:val="0"/>
      <w:marTop w:val="0"/>
      <w:marBottom w:val="0"/>
      <w:divBdr>
        <w:top w:val="none" w:sz="0" w:space="0" w:color="auto"/>
        <w:left w:val="none" w:sz="0" w:space="0" w:color="auto"/>
        <w:bottom w:val="none" w:sz="0" w:space="0" w:color="auto"/>
        <w:right w:val="none" w:sz="0" w:space="0" w:color="auto"/>
      </w:divBdr>
    </w:div>
    <w:div w:id="761225674">
      <w:bodyDiv w:val="1"/>
      <w:marLeft w:val="0"/>
      <w:marRight w:val="0"/>
      <w:marTop w:val="0"/>
      <w:marBottom w:val="0"/>
      <w:divBdr>
        <w:top w:val="none" w:sz="0" w:space="0" w:color="auto"/>
        <w:left w:val="none" w:sz="0" w:space="0" w:color="auto"/>
        <w:bottom w:val="none" w:sz="0" w:space="0" w:color="auto"/>
        <w:right w:val="none" w:sz="0" w:space="0" w:color="auto"/>
      </w:divBdr>
    </w:div>
    <w:div w:id="805388490">
      <w:bodyDiv w:val="1"/>
      <w:marLeft w:val="0"/>
      <w:marRight w:val="0"/>
      <w:marTop w:val="0"/>
      <w:marBottom w:val="0"/>
      <w:divBdr>
        <w:top w:val="none" w:sz="0" w:space="0" w:color="auto"/>
        <w:left w:val="none" w:sz="0" w:space="0" w:color="auto"/>
        <w:bottom w:val="none" w:sz="0" w:space="0" w:color="auto"/>
        <w:right w:val="none" w:sz="0" w:space="0" w:color="auto"/>
      </w:divBdr>
      <w:divsChild>
        <w:div w:id="1883129315">
          <w:marLeft w:val="0"/>
          <w:marRight w:val="0"/>
          <w:marTop w:val="0"/>
          <w:marBottom w:val="0"/>
          <w:divBdr>
            <w:top w:val="none" w:sz="0" w:space="0" w:color="auto"/>
            <w:left w:val="none" w:sz="0" w:space="0" w:color="auto"/>
            <w:bottom w:val="none" w:sz="0" w:space="0" w:color="auto"/>
            <w:right w:val="none" w:sz="0" w:space="0" w:color="auto"/>
          </w:divBdr>
          <w:divsChild>
            <w:div w:id="705566064">
              <w:marLeft w:val="0"/>
              <w:marRight w:val="0"/>
              <w:marTop w:val="0"/>
              <w:marBottom w:val="0"/>
              <w:divBdr>
                <w:top w:val="none" w:sz="0" w:space="0" w:color="auto"/>
                <w:left w:val="none" w:sz="0" w:space="0" w:color="auto"/>
                <w:bottom w:val="none" w:sz="0" w:space="0" w:color="auto"/>
                <w:right w:val="none" w:sz="0" w:space="0" w:color="auto"/>
              </w:divBdr>
              <w:divsChild>
                <w:div w:id="1840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8720">
      <w:bodyDiv w:val="1"/>
      <w:marLeft w:val="0"/>
      <w:marRight w:val="0"/>
      <w:marTop w:val="0"/>
      <w:marBottom w:val="0"/>
      <w:divBdr>
        <w:top w:val="none" w:sz="0" w:space="0" w:color="auto"/>
        <w:left w:val="none" w:sz="0" w:space="0" w:color="auto"/>
        <w:bottom w:val="none" w:sz="0" w:space="0" w:color="auto"/>
        <w:right w:val="none" w:sz="0" w:space="0" w:color="auto"/>
      </w:divBdr>
      <w:divsChild>
        <w:div w:id="652100764">
          <w:marLeft w:val="0"/>
          <w:marRight w:val="0"/>
          <w:marTop w:val="0"/>
          <w:marBottom w:val="0"/>
          <w:divBdr>
            <w:top w:val="none" w:sz="0" w:space="0" w:color="auto"/>
            <w:left w:val="none" w:sz="0" w:space="0" w:color="auto"/>
            <w:bottom w:val="none" w:sz="0" w:space="0" w:color="auto"/>
            <w:right w:val="none" w:sz="0" w:space="0" w:color="auto"/>
          </w:divBdr>
          <w:divsChild>
            <w:div w:id="643313044">
              <w:marLeft w:val="0"/>
              <w:marRight w:val="0"/>
              <w:marTop w:val="0"/>
              <w:marBottom w:val="0"/>
              <w:divBdr>
                <w:top w:val="none" w:sz="0" w:space="0" w:color="auto"/>
                <w:left w:val="none" w:sz="0" w:space="0" w:color="auto"/>
                <w:bottom w:val="none" w:sz="0" w:space="0" w:color="auto"/>
                <w:right w:val="none" w:sz="0" w:space="0" w:color="auto"/>
              </w:divBdr>
              <w:divsChild>
                <w:div w:id="15785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3904">
      <w:bodyDiv w:val="1"/>
      <w:marLeft w:val="0"/>
      <w:marRight w:val="0"/>
      <w:marTop w:val="0"/>
      <w:marBottom w:val="0"/>
      <w:divBdr>
        <w:top w:val="none" w:sz="0" w:space="0" w:color="auto"/>
        <w:left w:val="none" w:sz="0" w:space="0" w:color="auto"/>
        <w:bottom w:val="none" w:sz="0" w:space="0" w:color="auto"/>
        <w:right w:val="none" w:sz="0" w:space="0" w:color="auto"/>
      </w:divBdr>
    </w:div>
    <w:div w:id="1049695307">
      <w:bodyDiv w:val="1"/>
      <w:marLeft w:val="0"/>
      <w:marRight w:val="0"/>
      <w:marTop w:val="0"/>
      <w:marBottom w:val="0"/>
      <w:divBdr>
        <w:top w:val="none" w:sz="0" w:space="0" w:color="auto"/>
        <w:left w:val="none" w:sz="0" w:space="0" w:color="auto"/>
        <w:bottom w:val="none" w:sz="0" w:space="0" w:color="auto"/>
        <w:right w:val="none" w:sz="0" w:space="0" w:color="auto"/>
      </w:divBdr>
      <w:divsChild>
        <w:div w:id="1344892807">
          <w:marLeft w:val="0"/>
          <w:marRight w:val="0"/>
          <w:marTop w:val="0"/>
          <w:marBottom w:val="0"/>
          <w:divBdr>
            <w:top w:val="none" w:sz="0" w:space="0" w:color="auto"/>
            <w:left w:val="none" w:sz="0" w:space="0" w:color="auto"/>
            <w:bottom w:val="none" w:sz="0" w:space="0" w:color="auto"/>
            <w:right w:val="none" w:sz="0" w:space="0" w:color="auto"/>
          </w:divBdr>
          <w:divsChild>
            <w:div w:id="670135973">
              <w:marLeft w:val="0"/>
              <w:marRight w:val="0"/>
              <w:marTop w:val="0"/>
              <w:marBottom w:val="0"/>
              <w:divBdr>
                <w:top w:val="none" w:sz="0" w:space="0" w:color="auto"/>
                <w:left w:val="none" w:sz="0" w:space="0" w:color="auto"/>
                <w:bottom w:val="none" w:sz="0" w:space="0" w:color="auto"/>
                <w:right w:val="none" w:sz="0" w:space="0" w:color="auto"/>
              </w:divBdr>
              <w:divsChild>
                <w:div w:id="1057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96443">
      <w:bodyDiv w:val="1"/>
      <w:marLeft w:val="0"/>
      <w:marRight w:val="0"/>
      <w:marTop w:val="0"/>
      <w:marBottom w:val="0"/>
      <w:divBdr>
        <w:top w:val="none" w:sz="0" w:space="0" w:color="auto"/>
        <w:left w:val="none" w:sz="0" w:space="0" w:color="auto"/>
        <w:bottom w:val="none" w:sz="0" w:space="0" w:color="auto"/>
        <w:right w:val="none" w:sz="0" w:space="0" w:color="auto"/>
      </w:divBdr>
    </w:div>
    <w:div w:id="1144810163">
      <w:bodyDiv w:val="1"/>
      <w:marLeft w:val="0"/>
      <w:marRight w:val="0"/>
      <w:marTop w:val="0"/>
      <w:marBottom w:val="0"/>
      <w:divBdr>
        <w:top w:val="none" w:sz="0" w:space="0" w:color="auto"/>
        <w:left w:val="none" w:sz="0" w:space="0" w:color="auto"/>
        <w:bottom w:val="none" w:sz="0" w:space="0" w:color="auto"/>
        <w:right w:val="none" w:sz="0" w:space="0" w:color="auto"/>
      </w:divBdr>
      <w:divsChild>
        <w:div w:id="1320689054">
          <w:marLeft w:val="0"/>
          <w:marRight w:val="0"/>
          <w:marTop w:val="0"/>
          <w:marBottom w:val="0"/>
          <w:divBdr>
            <w:top w:val="none" w:sz="0" w:space="0" w:color="auto"/>
            <w:left w:val="none" w:sz="0" w:space="0" w:color="auto"/>
            <w:bottom w:val="none" w:sz="0" w:space="0" w:color="auto"/>
            <w:right w:val="none" w:sz="0" w:space="0" w:color="auto"/>
          </w:divBdr>
          <w:divsChild>
            <w:div w:id="246571661">
              <w:marLeft w:val="0"/>
              <w:marRight w:val="0"/>
              <w:marTop w:val="0"/>
              <w:marBottom w:val="0"/>
              <w:divBdr>
                <w:top w:val="none" w:sz="0" w:space="0" w:color="auto"/>
                <w:left w:val="none" w:sz="0" w:space="0" w:color="auto"/>
                <w:bottom w:val="none" w:sz="0" w:space="0" w:color="auto"/>
                <w:right w:val="none" w:sz="0" w:space="0" w:color="auto"/>
              </w:divBdr>
              <w:divsChild>
                <w:div w:id="856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2785">
      <w:bodyDiv w:val="1"/>
      <w:marLeft w:val="0"/>
      <w:marRight w:val="0"/>
      <w:marTop w:val="0"/>
      <w:marBottom w:val="0"/>
      <w:divBdr>
        <w:top w:val="none" w:sz="0" w:space="0" w:color="auto"/>
        <w:left w:val="none" w:sz="0" w:space="0" w:color="auto"/>
        <w:bottom w:val="none" w:sz="0" w:space="0" w:color="auto"/>
        <w:right w:val="none" w:sz="0" w:space="0" w:color="auto"/>
      </w:divBdr>
    </w:div>
    <w:div w:id="1281569221">
      <w:bodyDiv w:val="1"/>
      <w:marLeft w:val="0"/>
      <w:marRight w:val="0"/>
      <w:marTop w:val="0"/>
      <w:marBottom w:val="0"/>
      <w:divBdr>
        <w:top w:val="none" w:sz="0" w:space="0" w:color="auto"/>
        <w:left w:val="none" w:sz="0" w:space="0" w:color="auto"/>
        <w:bottom w:val="none" w:sz="0" w:space="0" w:color="auto"/>
        <w:right w:val="none" w:sz="0" w:space="0" w:color="auto"/>
      </w:divBdr>
    </w:div>
    <w:div w:id="1344555347">
      <w:bodyDiv w:val="1"/>
      <w:marLeft w:val="0"/>
      <w:marRight w:val="0"/>
      <w:marTop w:val="0"/>
      <w:marBottom w:val="0"/>
      <w:divBdr>
        <w:top w:val="none" w:sz="0" w:space="0" w:color="auto"/>
        <w:left w:val="none" w:sz="0" w:space="0" w:color="auto"/>
        <w:bottom w:val="none" w:sz="0" w:space="0" w:color="auto"/>
        <w:right w:val="none" w:sz="0" w:space="0" w:color="auto"/>
      </w:divBdr>
    </w:div>
    <w:div w:id="1403791327">
      <w:bodyDiv w:val="1"/>
      <w:marLeft w:val="0"/>
      <w:marRight w:val="0"/>
      <w:marTop w:val="0"/>
      <w:marBottom w:val="0"/>
      <w:divBdr>
        <w:top w:val="none" w:sz="0" w:space="0" w:color="auto"/>
        <w:left w:val="none" w:sz="0" w:space="0" w:color="auto"/>
        <w:bottom w:val="none" w:sz="0" w:space="0" w:color="auto"/>
        <w:right w:val="none" w:sz="0" w:space="0" w:color="auto"/>
      </w:divBdr>
    </w:div>
    <w:div w:id="1496647434">
      <w:bodyDiv w:val="1"/>
      <w:marLeft w:val="0"/>
      <w:marRight w:val="0"/>
      <w:marTop w:val="0"/>
      <w:marBottom w:val="0"/>
      <w:divBdr>
        <w:top w:val="none" w:sz="0" w:space="0" w:color="auto"/>
        <w:left w:val="none" w:sz="0" w:space="0" w:color="auto"/>
        <w:bottom w:val="none" w:sz="0" w:space="0" w:color="auto"/>
        <w:right w:val="none" w:sz="0" w:space="0" w:color="auto"/>
      </w:divBdr>
    </w:div>
    <w:div w:id="1646466885">
      <w:bodyDiv w:val="1"/>
      <w:marLeft w:val="0"/>
      <w:marRight w:val="0"/>
      <w:marTop w:val="0"/>
      <w:marBottom w:val="0"/>
      <w:divBdr>
        <w:top w:val="none" w:sz="0" w:space="0" w:color="auto"/>
        <w:left w:val="none" w:sz="0" w:space="0" w:color="auto"/>
        <w:bottom w:val="none" w:sz="0" w:space="0" w:color="auto"/>
        <w:right w:val="none" w:sz="0" w:space="0" w:color="auto"/>
      </w:divBdr>
    </w:div>
    <w:div w:id="1927304512">
      <w:bodyDiv w:val="1"/>
      <w:marLeft w:val="0"/>
      <w:marRight w:val="0"/>
      <w:marTop w:val="0"/>
      <w:marBottom w:val="0"/>
      <w:divBdr>
        <w:top w:val="none" w:sz="0" w:space="0" w:color="auto"/>
        <w:left w:val="none" w:sz="0" w:space="0" w:color="auto"/>
        <w:bottom w:val="none" w:sz="0" w:space="0" w:color="auto"/>
        <w:right w:val="none" w:sz="0" w:space="0" w:color="auto"/>
      </w:divBdr>
    </w:div>
    <w:div w:id="20432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4AFC-ACB0-424B-B85B-F1F933B62BB5}">
  <ds:schemaRefs>
    <ds:schemaRef ds:uri="http://schemas.microsoft.com/sharepoint/v3/contenttype/forms"/>
  </ds:schemaRefs>
</ds:datastoreItem>
</file>

<file path=customXml/itemProps2.xml><?xml version="1.0" encoding="utf-8"?>
<ds:datastoreItem xmlns:ds="http://schemas.openxmlformats.org/officeDocument/2006/customXml" ds:itemID="{9871F0D5-37EE-49D8-9F37-143D28B1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B377C2-427D-412F-8C76-E9F3D813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BỘ NỘI VỤ</vt:lpstr>
    </vt:vector>
  </TitlesOfParts>
  <Company/>
  <LinksUpToDate>false</LinksUpToDate>
  <CharactersWithSpaces>12307</CharactersWithSpaces>
  <SharedDoc>false</SharedDoc>
  <HLinks>
    <vt:vector size="6" baseType="variant">
      <vt:variant>
        <vt:i4>327774</vt:i4>
      </vt:variant>
      <vt:variant>
        <vt:i4>0</vt:i4>
      </vt:variant>
      <vt:variant>
        <vt:i4>0</vt:i4>
      </vt:variant>
      <vt:variant>
        <vt:i4>5</vt:i4>
      </vt:variant>
      <vt:variant>
        <vt:lpwstr>https://thuvienphapluat.vn/van-ban/giao-thong-van-tai/thong-tu-12-2020-tt-bgtvt-quan-ly-hoat-dong-van-tai-bang-xe-o-to-va-dich-vu-ho-tro-van-tai-duong-bo-292769.aspx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P8H61</dc:creator>
  <cp:lastModifiedBy>John Scott</cp:lastModifiedBy>
  <cp:revision>34</cp:revision>
  <cp:lastPrinted>2023-09-18T09:45:00Z</cp:lastPrinted>
  <dcterms:created xsi:type="dcterms:W3CDTF">2024-05-22T14:45:00Z</dcterms:created>
  <dcterms:modified xsi:type="dcterms:W3CDTF">2025-03-20T06:52:00Z</dcterms:modified>
</cp:coreProperties>
</file>