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948" w:type="dxa"/>
        <w:tblInd w:w="-318" w:type="dxa"/>
        <w:tblLayout w:type="fixed"/>
        <w:tblLook w:val="04A0" w:firstRow="1" w:lastRow="0" w:firstColumn="1" w:lastColumn="0" w:noHBand="0" w:noVBand="1"/>
      </w:tblPr>
      <w:tblGrid>
        <w:gridCol w:w="3618"/>
        <w:gridCol w:w="6330"/>
      </w:tblGrid>
      <w:tr w:rsidR="002E7825" w:rsidRPr="002E7825" w14:paraId="4F9EBD32" w14:textId="77777777">
        <w:trPr>
          <w:trHeight w:val="682"/>
        </w:trPr>
        <w:tc>
          <w:tcPr>
            <w:tcW w:w="3616" w:type="dxa"/>
          </w:tcPr>
          <w:p w14:paraId="2F0D7FDA" w14:textId="77777777" w:rsidR="00093F4D" w:rsidRPr="002E7825" w:rsidRDefault="000C2A66">
            <w:pPr>
              <w:keepNext/>
              <w:spacing w:after="0" w:line="240" w:lineRule="auto"/>
              <w:jc w:val="center"/>
              <w:rPr>
                <w:rFonts w:ascii="Times New Roman" w:eastAsia=".VnTime" w:hAnsi="Times New Roman" w:cs="Times New Roman"/>
                <w:b/>
                <w:bCs/>
                <w:color w:val="000000" w:themeColor="text1"/>
                <w:sz w:val="26"/>
                <w:szCs w:val="24"/>
                <w:lang w:val="en-US"/>
              </w:rPr>
            </w:pPr>
            <w:r w:rsidRPr="002E7825">
              <w:rPr>
                <w:rFonts w:ascii="Times New Roman" w:eastAsia=".VnTime" w:hAnsi="Times New Roman" w:cs="Times New Roman"/>
                <w:b/>
                <w:bCs/>
                <w:color w:val="000000" w:themeColor="text1"/>
                <w:sz w:val="26"/>
                <w:szCs w:val="24"/>
                <w:lang w:val="en-US"/>
              </w:rPr>
              <w:t>BỘ CÔNG AN</w:t>
            </w:r>
          </w:p>
          <w:p w14:paraId="33EEA88F" w14:textId="77777777" w:rsidR="00093F4D" w:rsidRPr="002E7825" w:rsidRDefault="000C2A66">
            <w:pPr>
              <w:spacing w:after="0" w:line="240" w:lineRule="auto"/>
              <w:jc w:val="center"/>
              <w:rPr>
                <w:rFonts w:ascii="Times New Roman" w:eastAsia=".VnTime" w:hAnsi="Times New Roman" w:cs="Times New Roman"/>
                <w:b/>
                <w:bCs/>
                <w:color w:val="000000" w:themeColor="text1"/>
                <w:sz w:val="24"/>
                <w:szCs w:val="24"/>
                <w:lang w:val="en-US"/>
              </w:rPr>
            </w:pPr>
            <w:r w:rsidRPr="002E7825">
              <w:rPr>
                <w:rFonts w:ascii="Times New Roman" w:eastAsia="Calibri" w:hAnsi="Times New Roman" w:cs="Times New Roman"/>
                <w:noProof/>
                <w:color w:val="000000" w:themeColor="text1"/>
                <w:lang w:val="en-US"/>
              </w:rPr>
              <mc:AlternateContent>
                <mc:Choice Requires="wps">
                  <w:drawing>
                    <wp:anchor distT="0" distB="0" distL="114300" distR="114300" simplePos="0" relativeHeight="251660288" behindDoc="0" locked="0" layoutInCell="1" allowOverlap="1" wp14:anchorId="05A609A4" wp14:editId="4DCC86F5">
                      <wp:simplePos x="0" y="0"/>
                      <wp:positionH relativeFrom="column">
                        <wp:posOffset>772795</wp:posOffset>
                      </wp:positionH>
                      <wp:positionV relativeFrom="paragraph">
                        <wp:posOffset>97155</wp:posOffset>
                      </wp:positionV>
                      <wp:extent cx="558800" cy="0"/>
                      <wp:effectExtent l="0" t="0" r="0" b="9526"/>
                      <wp:wrapNone/>
                      <wp:docPr id="5"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a:xfrm>
                                <a:off x="0" y="0"/>
                                <a:ext cx="558800" cy="0"/>
                              </a:xfrm>
                              <a:prstGeom prst="line">
                                <a:avLst/>
                              </a:prstGeom>
                              <a:noFill/>
                              <a:ln w="9525">
                                <a:solidFill>
                                  <a:srgbClr val="000000"/>
                                </a:solidFill>
                                <a:round/>
                              </a:ln>
                            </wps:spPr>
                            <wps:bodyPr/>
                          </wps:wsp>
                        </a:graphicData>
                      </a:graphic>
                      <wp14:sizeRelH relativeFrom="page">
                        <wp14:pctWidth>0</wp14:pctWidth>
                      </wp14:sizeRelH>
                      <wp14:sizeRelV relativeFrom="page">
                        <wp14:pctHeight>0</wp14:pctHeight>
                      </wp14:sizeRelV>
                    </wp:anchor>
                  </w:drawing>
                </mc:Choice>
                <mc:Fallback>
                  <w:pict>
                    <v:line w14:anchorId="6EFC5CC1" id="Straight Connector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0.85pt,7.65pt" to="104.85pt,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"/>
                  </w:pict>
                </mc:Fallback>
              </mc:AlternateContent>
            </w:r>
          </w:p>
        </w:tc>
        <w:tc>
          <w:tcPr>
            <w:tcW w:w="6327" w:type="dxa"/>
          </w:tcPr>
          <w:p w14:paraId="65C55209" w14:textId="77777777" w:rsidR="00093F4D" w:rsidRPr="002E7825" w:rsidRDefault="000C2A66">
            <w:pPr>
              <w:spacing w:after="0" w:line="240" w:lineRule="auto"/>
              <w:jc w:val="center"/>
              <w:rPr>
                <w:rFonts w:ascii="Times New Roman" w:eastAsia=".VnTime" w:hAnsi="Times New Roman" w:cs="Times New Roman"/>
                <w:b/>
                <w:bCs/>
                <w:color w:val="000000" w:themeColor="text1"/>
                <w:sz w:val="26"/>
                <w:szCs w:val="24"/>
                <w:lang w:val="en-US"/>
              </w:rPr>
            </w:pPr>
            <w:r w:rsidRPr="002E7825">
              <w:rPr>
                <w:rFonts w:ascii="Times New Roman" w:eastAsia=".VnTime" w:hAnsi="Times New Roman" w:cs="Times New Roman"/>
                <w:b/>
                <w:bCs/>
                <w:color w:val="000000" w:themeColor="text1"/>
                <w:sz w:val="26"/>
                <w:szCs w:val="24"/>
                <w:lang w:val="en-US"/>
              </w:rPr>
              <w:t>CỘNG HOÀ XÃ HỘI CHỦ NGHĨA VIỆT NAM</w:t>
            </w:r>
          </w:p>
          <w:p w14:paraId="5DE9062C" w14:textId="77777777" w:rsidR="00093F4D" w:rsidRPr="002E7825" w:rsidRDefault="000C2A66">
            <w:pPr>
              <w:spacing w:after="0" w:line="240" w:lineRule="auto"/>
              <w:jc w:val="center"/>
              <w:rPr>
                <w:rFonts w:ascii="Times New Roman" w:eastAsia=".VnTime" w:hAnsi="Times New Roman" w:cs="Times New Roman"/>
                <w:b/>
                <w:bCs/>
                <w:color w:val="000000" w:themeColor="text1"/>
                <w:sz w:val="28"/>
                <w:szCs w:val="28"/>
                <w:lang w:val="en-US"/>
              </w:rPr>
            </w:pPr>
            <w:r w:rsidRPr="002E7825">
              <w:rPr>
                <w:rFonts w:ascii="Times New Roman" w:eastAsia="Calibri" w:hAnsi="Times New Roman" w:cs="Times New Roman"/>
                <w:noProof/>
                <w:color w:val="000000" w:themeColor="text1"/>
                <w:lang w:val="en-US"/>
              </w:rPr>
              <mc:AlternateContent>
                <mc:Choice Requires="wps">
                  <w:drawing>
                    <wp:anchor distT="0" distB="0" distL="114300" distR="114300" simplePos="0" relativeHeight="251661312" behindDoc="0" locked="0" layoutInCell="1" allowOverlap="1" wp14:anchorId="3A624F8D" wp14:editId="6892B94C">
                      <wp:simplePos x="0" y="0"/>
                      <wp:positionH relativeFrom="column">
                        <wp:posOffset>938530</wp:posOffset>
                      </wp:positionH>
                      <wp:positionV relativeFrom="paragraph">
                        <wp:posOffset>218440</wp:posOffset>
                      </wp:positionV>
                      <wp:extent cx="1979930" cy="0"/>
                      <wp:effectExtent l="0" t="0" r="0" b="9526"/>
                      <wp:wrapNone/>
                      <wp:docPr id="6"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a:xfrm>
                                <a:off x="0" y="0"/>
                                <a:ext cx="1979930" cy="0"/>
                              </a:xfrm>
                              <a:prstGeom prst="line">
                                <a:avLst/>
                              </a:prstGeom>
                              <a:noFill/>
                              <a:ln w="9525">
                                <a:solidFill>
                                  <a:srgbClr val="000000"/>
                                </a:solidFill>
                                <a:round/>
                              </a:ln>
                            </wps:spPr>
                            <wps:bodyPr/>
                          </wps:wsp>
                        </a:graphicData>
                      </a:graphic>
                      <wp14:sizeRelH relativeFrom="page">
                        <wp14:pctWidth>0</wp14:pctWidth>
                      </wp14:sizeRelH>
                      <wp14:sizeRelV relativeFrom="page">
                        <wp14:pctHeight>0</wp14:pctHeight>
                      </wp14:sizeRelV>
                    </wp:anchor>
                  </w:drawing>
                </mc:Choice>
                <mc:Fallback>
                  <w:pict>
                    <v:line w14:anchorId="55FBE28F" id="Straight Connector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3.9pt,17.2pt" to="229.8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"/>
                  </w:pict>
                </mc:Fallback>
              </mc:AlternateContent>
            </w:r>
            <w:r w:rsidRPr="002E7825">
              <w:rPr>
                <w:rFonts w:ascii="Times New Roman" w:eastAsia=".VnTime" w:hAnsi="Times New Roman" w:cs="Times New Roman"/>
                <w:b/>
                <w:bCs/>
                <w:color w:val="000000" w:themeColor="text1"/>
                <w:sz w:val="28"/>
                <w:szCs w:val="28"/>
                <w:lang w:val="en-US"/>
              </w:rPr>
              <w:t>Độc lập - Tự do - Hạnh phúc</w:t>
            </w:r>
          </w:p>
        </w:tc>
      </w:tr>
      <w:tr w:rsidR="002E7825" w:rsidRPr="002E7825" w14:paraId="78943044" w14:textId="77777777">
        <w:trPr>
          <w:trHeight w:val="572"/>
        </w:trPr>
        <w:tc>
          <w:tcPr>
            <w:tcW w:w="3616" w:type="dxa"/>
          </w:tcPr>
          <w:p w14:paraId="17CD00A2" w14:textId="77777777" w:rsidR="00093F4D" w:rsidRPr="002E7825" w:rsidRDefault="00093F4D">
            <w:pPr>
              <w:spacing w:after="0" w:line="240" w:lineRule="auto"/>
              <w:jc w:val="center"/>
              <w:rPr>
                <w:rFonts w:ascii="Times New Roman" w:eastAsia=".VnTime" w:hAnsi="Times New Roman" w:cs="Times New Roman"/>
                <w:color w:val="000000" w:themeColor="text1"/>
                <w:sz w:val="28"/>
                <w:szCs w:val="28"/>
                <w:lang w:val="en-US"/>
              </w:rPr>
            </w:pPr>
          </w:p>
          <w:p w14:paraId="2E9DF5AF" w14:textId="77777777" w:rsidR="00093F4D" w:rsidRPr="002E7825" w:rsidRDefault="000C2A66">
            <w:pPr>
              <w:spacing w:after="0" w:line="240" w:lineRule="auto"/>
              <w:jc w:val="center"/>
              <w:rPr>
                <w:rFonts w:ascii="Times New Roman" w:eastAsia=".VnTime" w:hAnsi="Times New Roman" w:cs="Times New Roman"/>
                <w:color w:val="000000" w:themeColor="text1"/>
                <w:sz w:val="28"/>
                <w:szCs w:val="28"/>
                <w:lang w:val="en-US"/>
              </w:rPr>
            </w:pPr>
            <w:r w:rsidRPr="002E7825">
              <w:rPr>
                <w:rFonts w:ascii="Times New Roman" w:eastAsia=".VnTime" w:hAnsi="Times New Roman" w:cs="Times New Roman"/>
                <w:color w:val="000000" w:themeColor="text1"/>
                <w:sz w:val="28"/>
                <w:szCs w:val="28"/>
                <w:lang w:val="en-US"/>
              </w:rPr>
              <w:t>Số:           /TTr-BCA</w:t>
            </w:r>
          </w:p>
          <w:p w14:paraId="7CE70234" w14:textId="77777777" w:rsidR="00093F4D" w:rsidRPr="002E7825" w:rsidRDefault="00093F4D">
            <w:pPr>
              <w:spacing w:after="0" w:line="240" w:lineRule="auto"/>
              <w:jc w:val="center"/>
              <w:rPr>
                <w:rFonts w:ascii="Times New Roman" w:eastAsia=".VnTime" w:hAnsi="Times New Roman" w:cs="Times New Roman"/>
                <w:b/>
                <w:i/>
                <w:iCs/>
                <w:color w:val="000000" w:themeColor="text1"/>
                <w:sz w:val="24"/>
                <w:szCs w:val="24"/>
                <w:lang w:val="en-US"/>
              </w:rPr>
            </w:pPr>
          </w:p>
        </w:tc>
        <w:tc>
          <w:tcPr>
            <w:tcW w:w="6327" w:type="dxa"/>
          </w:tcPr>
          <w:p w14:paraId="454C779B" w14:textId="77777777" w:rsidR="00093F4D" w:rsidRPr="002E7825" w:rsidRDefault="00093F4D">
            <w:pPr>
              <w:spacing w:after="0" w:line="240" w:lineRule="auto"/>
              <w:jc w:val="center"/>
              <w:rPr>
                <w:rFonts w:ascii="Times New Roman" w:eastAsia=".VnTime" w:hAnsi="Times New Roman" w:cs="Times New Roman"/>
                <w:color w:val="000000" w:themeColor="text1"/>
                <w:sz w:val="28"/>
                <w:szCs w:val="28"/>
                <w:lang w:val="en-US"/>
              </w:rPr>
            </w:pPr>
          </w:p>
          <w:p w14:paraId="219552BF" w14:textId="77777777" w:rsidR="00093F4D" w:rsidRPr="002E7825" w:rsidRDefault="000C2A66">
            <w:pPr>
              <w:spacing w:after="0" w:line="240" w:lineRule="auto"/>
              <w:jc w:val="center"/>
              <w:rPr>
                <w:rFonts w:ascii="Times New Roman" w:eastAsia=".VnTime" w:hAnsi="Times New Roman" w:cs="Times New Roman"/>
                <w:i/>
                <w:iCs/>
                <w:color w:val="000000" w:themeColor="text1"/>
                <w:sz w:val="28"/>
                <w:szCs w:val="28"/>
                <w:lang w:val="en-US"/>
              </w:rPr>
            </w:pPr>
            <w:r w:rsidRPr="002E7825">
              <w:rPr>
                <w:rFonts w:ascii="Times New Roman" w:eastAsia=".VnTime" w:hAnsi="Times New Roman" w:cs="Times New Roman"/>
                <w:i/>
                <w:iCs/>
                <w:color w:val="000000" w:themeColor="text1"/>
                <w:sz w:val="28"/>
                <w:szCs w:val="28"/>
                <w:lang w:val="en-US"/>
              </w:rPr>
              <w:t xml:space="preserve"> Hà Nộ</w:t>
            </w:r>
            <w:r w:rsidR="00E97AC7" w:rsidRPr="002E7825">
              <w:rPr>
                <w:rFonts w:ascii="Times New Roman" w:eastAsia=".VnTime" w:hAnsi="Times New Roman" w:cs="Times New Roman"/>
                <w:i/>
                <w:iCs/>
                <w:color w:val="000000" w:themeColor="text1"/>
                <w:sz w:val="28"/>
                <w:szCs w:val="28"/>
                <w:lang w:val="en-US"/>
              </w:rPr>
              <w:t>i, ngày      tháng     năm 2025</w:t>
            </w:r>
          </w:p>
        </w:tc>
      </w:tr>
    </w:tbl>
    <w:p w14:paraId="680C9A76" w14:textId="77777777" w:rsidR="00093F4D" w:rsidRPr="002E7825" w:rsidRDefault="000C2A66">
      <w:pPr>
        <w:spacing w:after="0" w:line="240" w:lineRule="auto"/>
        <w:rPr>
          <w:rFonts w:ascii="Times New Roman" w:eastAsia=".VnTime" w:hAnsi="Times New Roman" w:cs="Times New Roman"/>
          <w:b/>
          <w:bCs/>
          <w:color w:val="000000" w:themeColor="text1"/>
          <w:sz w:val="6"/>
          <w:szCs w:val="28"/>
          <w:lang w:val="en-US"/>
        </w:rPr>
      </w:pPr>
      <w:r w:rsidRPr="002E7825">
        <w:rPr>
          <w:rFonts w:ascii="Times New Roman" w:eastAsia="Calibri" w:hAnsi="Times New Roman" w:cs="Times New Roman"/>
          <w:noProof/>
          <w:color w:val="000000" w:themeColor="text1"/>
          <w:lang w:val="en-US"/>
        </w:rPr>
        <mc:AlternateContent>
          <mc:Choice Requires="wps">
            <w:drawing>
              <wp:anchor distT="0" distB="0" distL="114300" distR="114300" simplePos="0" relativeHeight="251662336" behindDoc="0" locked="0" layoutInCell="1" allowOverlap="1" wp14:anchorId="5FDB9A15" wp14:editId="06B3130A">
                <wp:simplePos x="0" y="0"/>
                <wp:positionH relativeFrom="column">
                  <wp:posOffset>-2764155</wp:posOffset>
                </wp:positionH>
                <wp:positionV relativeFrom="paragraph">
                  <wp:posOffset>0</wp:posOffset>
                </wp:positionV>
                <wp:extent cx="1264920" cy="312420"/>
                <wp:effectExtent l="0" t="0" r="12700" b="12700"/>
                <wp:wrapNone/>
                <wp:docPr id="7"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64920" cy="312420"/>
                        </a:xfrm>
                        <a:prstGeom prst="rect">
                          <a:avLst/>
                        </a:prstGeom>
                        <a:solidFill>
                          <a:sysClr val="window" lastClr="FFFFFF"/>
                        </a:solidFill>
                        <a:ln w="12700" cap="flat" cmpd="sng" algn="ctr">
                          <a:solidFill>
                            <a:srgbClr val="A5A5A5"/>
                          </a:solidFill>
                          <a:prstDash val="solid"/>
                          <a:miter lim="800000"/>
                        </a:ln>
                        <a:effectLst/>
                      </wps:spPr>
                      <wps:txbx>
                        <w:txbxContent>
                          <w:p w14:paraId="5432D059" w14:textId="77777777" w:rsidR="000902DD" w:rsidRDefault="000902DD">
                            <w:pPr>
                              <w:jc w:val="center"/>
                              <w:rPr>
                                <w:rFonts w:ascii="Times New Roman" w:hAnsi="Times New Roman"/>
                                <w:sz w:val="28"/>
                                <w:szCs w:val="28"/>
                                <w:lang w:val="en-US"/>
                              </w:rPr>
                            </w:pPr>
                          </w:p>
                        </w:txbxContent>
                      </wps:txbx>
                      <wps:bodyPr rot="0" spcFirstLastPara="0" vertOverflow="overflow" horzOverflow="overflow" vert="horz" wrap="square" lIns="91440" tIns="45720" rIns="91440" bIns="45720" rtlCol="0" anchor="ctr">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DB9A15" id="Rectangle 4" o:spid="_x0000_s1026" style="position:absolute;margin-left:-217.65pt;margin-top:0;width:99.6pt;height:24.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" fillcolor="window" strokecolor="#a5a5a5" strokeweight="1pt">
                <v:path arrowok="t"/>
                <v:textbox>
                  <w:txbxContent>
                    <w:p w14:paraId="5432D059" w14:textId="77777777" w:rsidR="000902DD" w:rsidRDefault="000902DD">
                      <w:pPr>
                        <w:jc w:val="center"/>
                        <w:rPr>
                          <w:rFonts w:ascii="Times New Roman" w:hAnsi="Times New Roman"/>
                          <w:sz w:val="28"/>
                          <w:szCs w:val="28"/>
                          <w:lang w:val="en-US"/>
                        </w:rPr>
                      </w:pPr>
                    </w:p>
                  </w:txbxContent>
                </v:textbox>
              </v:rect>
            </w:pict>
          </mc:Fallback>
        </mc:AlternateContent>
      </w:r>
    </w:p>
    <w:p w14:paraId="468E8126" w14:textId="77777777" w:rsidR="00093F4D" w:rsidRPr="002E7825" w:rsidRDefault="000C2A66">
      <w:pPr>
        <w:spacing w:before="240" w:after="0" w:line="240" w:lineRule="auto"/>
        <w:jc w:val="center"/>
        <w:rPr>
          <w:rFonts w:ascii="Times New Roman" w:eastAsia=".VnTime" w:hAnsi="Times New Roman" w:cs="Times New Roman"/>
          <w:b/>
          <w:bCs/>
          <w:color w:val="000000" w:themeColor="text1"/>
          <w:sz w:val="28"/>
          <w:szCs w:val="28"/>
          <w:lang w:val="en-US"/>
        </w:rPr>
      </w:pPr>
      <w:r w:rsidRPr="002E7825">
        <w:rPr>
          <w:rFonts w:ascii="Times New Roman" w:eastAsia=".VnTime" w:hAnsi="Times New Roman" w:cs="Times New Roman"/>
          <w:b/>
          <w:bCs/>
          <w:color w:val="000000" w:themeColor="text1"/>
          <w:sz w:val="28"/>
          <w:szCs w:val="28"/>
          <w:lang w:val="en-US"/>
        </w:rPr>
        <w:t xml:space="preserve">TỜ TRÌNH </w:t>
      </w:r>
    </w:p>
    <w:p w14:paraId="63FD784D" w14:textId="77777777" w:rsidR="00093F4D" w:rsidRPr="002E7825" w:rsidRDefault="000C2A66" w:rsidP="007F3D10">
      <w:pPr>
        <w:spacing w:after="0" w:line="240" w:lineRule="auto"/>
        <w:jc w:val="center"/>
        <w:rPr>
          <w:rFonts w:ascii="Times New Roman" w:eastAsia="Times New Roman" w:hAnsi="Times New Roman" w:cs="Times New Roman"/>
          <w:color w:val="000000" w:themeColor="text1"/>
          <w:sz w:val="24"/>
          <w:szCs w:val="28"/>
          <w:lang w:val="en-US"/>
        </w:rPr>
      </w:pPr>
      <w:r w:rsidRPr="002E7825">
        <w:rPr>
          <w:rFonts w:ascii="Times New Roman" w:eastAsia=".VnTime" w:hAnsi="Times New Roman" w:cs="Times New Roman"/>
          <w:b/>
          <w:bCs/>
          <w:color w:val="000000" w:themeColor="text1"/>
          <w:sz w:val="28"/>
          <w:szCs w:val="28"/>
          <w:lang w:val="en-US"/>
        </w:rPr>
        <w:t>Dự thảo</w:t>
      </w:r>
      <w:r w:rsidR="007F3D10" w:rsidRPr="002E7825">
        <w:rPr>
          <w:rFonts w:ascii="Times New Roman" w:eastAsia=".VnTime" w:hAnsi="Times New Roman" w:cs="Times New Roman"/>
          <w:b/>
          <w:bCs/>
          <w:color w:val="000000" w:themeColor="text1"/>
          <w:sz w:val="28"/>
          <w:szCs w:val="28"/>
          <w:lang w:val="en-US"/>
        </w:rPr>
        <w:t xml:space="preserve"> quy định hoạt động khoa học, công nghệ, đổi mới sáng tạo và sản phẩm, dịch vụ về dữ liệu</w:t>
      </w:r>
      <w:r w:rsidR="007F3D10" w:rsidRPr="002E7825">
        <w:rPr>
          <w:rFonts w:ascii="Times New Roman" w:eastAsia="Times New Roman" w:hAnsi="Times New Roman" w:cs="Times New Roman"/>
          <w:color w:val="000000" w:themeColor="text1"/>
          <w:sz w:val="28"/>
          <w:szCs w:val="28"/>
          <w:lang w:val="en-US"/>
        </w:rPr>
        <w:t xml:space="preserve">      </w:t>
      </w:r>
    </w:p>
    <w:p w14:paraId="0DFD1896" w14:textId="77777777" w:rsidR="007F3D10" w:rsidRPr="002E7825" w:rsidRDefault="007F3D10">
      <w:pPr>
        <w:tabs>
          <w:tab w:val="left" w:pos="2220"/>
        </w:tabs>
        <w:spacing w:after="0" w:line="240" w:lineRule="auto"/>
        <w:jc w:val="center"/>
        <w:rPr>
          <w:rFonts w:ascii="Times New Roman" w:eastAsia="Times New Roman" w:hAnsi="Times New Roman" w:cs="Times New Roman"/>
          <w:color w:val="000000" w:themeColor="text1"/>
          <w:sz w:val="28"/>
          <w:szCs w:val="28"/>
          <w:lang w:val="en-US"/>
        </w:rPr>
      </w:pPr>
      <w:r w:rsidRPr="002E7825">
        <w:rPr>
          <w:rFonts w:ascii="Times New Roman" w:eastAsia="Calibri" w:hAnsi="Times New Roman" w:cs="Times New Roman"/>
          <w:noProof/>
          <w:color w:val="000000" w:themeColor="text1"/>
          <w:lang w:val="en-US"/>
        </w:rPr>
        <mc:AlternateContent>
          <mc:Choice Requires="wps">
            <w:drawing>
              <wp:anchor distT="0" distB="0" distL="114300" distR="114300" simplePos="0" relativeHeight="251659264" behindDoc="0" locked="0" layoutInCell="1" allowOverlap="1" wp14:anchorId="1EEE2054" wp14:editId="305B0B1C">
                <wp:simplePos x="0" y="0"/>
                <wp:positionH relativeFrom="column">
                  <wp:posOffset>2493010</wp:posOffset>
                </wp:positionH>
                <wp:positionV relativeFrom="paragraph">
                  <wp:posOffset>29210</wp:posOffset>
                </wp:positionV>
                <wp:extent cx="796290" cy="0"/>
                <wp:effectExtent l="0" t="0" r="22860" b="19050"/>
                <wp:wrapNone/>
                <wp:docPr id="8"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a:xfrm>
                          <a:off x="0" y="0"/>
                          <a:ext cx="796290" cy="0"/>
                        </a:xfrm>
                        <a:prstGeom prst="line">
                          <a:avLst/>
                        </a:prstGeom>
                        <a:noFill/>
                        <a:ln w="12700">
                          <a:solidFill>
                            <a:srgbClr val="000000"/>
                          </a:solidFill>
                          <a:round/>
                        </a:ln>
                      </wps:spPr>
                      <wps:bodyPr/>
                    </wps:wsp>
                  </a:graphicData>
                </a:graphic>
                <wp14:sizeRelH relativeFrom="page">
                  <wp14:pctWidth>0</wp14:pctWidth>
                </wp14:sizeRelH>
                <wp14:sizeRelV relativeFrom="page">
                  <wp14:pctHeight>0</wp14:pctHeight>
                </wp14:sizeRelV>
              </wp:anchor>
            </w:drawing>
          </mc:Choice>
          <mc:Fallback>
            <w:pict>
              <v:line w14:anchorId="28DF9C6B"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6.3pt,2.3pt" to="259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" strokeweight="1pt"/>
            </w:pict>
          </mc:Fallback>
        </mc:AlternateContent>
      </w:r>
    </w:p>
    <w:p w14:paraId="41A4FA93" w14:textId="77777777" w:rsidR="007F3D10" w:rsidRPr="002E7825" w:rsidRDefault="007F3D10">
      <w:pPr>
        <w:tabs>
          <w:tab w:val="left" w:pos="2220"/>
        </w:tabs>
        <w:spacing w:after="0" w:line="240" w:lineRule="auto"/>
        <w:jc w:val="center"/>
        <w:rPr>
          <w:rFonts w:ascii="Times New Roman" w:eastAsia="Times New Roman" w:hAnsi="Times New Roman" w:cs="Times New Roman"/>
          <w:color w:val="000000" w:themeColor="text1"/>
          <w:sz w:val="28"/>
          <w:szCs w:val="28"/>
          <w:lang w:val="en-US"/>
        </w:rPr>
      </w:pPr>
    </w:p>
    <w:p w14:paraId="712DA933" w14:textId="77777777" w:rsidR="00093F4D" w:rsidRPr="002E7825" w:rsidRDefault="000C2A66">
      <w:pPr>
        <w:tabs>
          <w:tab w:val="left" w:pos="2220"/>
        </w:tabs>
        <w:spacing w:after="0" w:line="240" w:lineRule="auto"/>
        <w:jc w:val="center"/>
        <w:rPr>
          <w:rFonts w:ascii="Times New Roman" w:eastAsia="Times New Roman" w:hAnsi="Times New Roman" w:cs="Times New Roman"/>
          <w:color w:val="000000" w:themeColor="text1"/>
          <w:sz w:val="28"/>
          <w:szCs w:val="28"/>
          <w:lang w:val="en-US"/>
        </w:rPr>
      </w:pPr>
      <w:r w:rsidRPr="002E7825">
        <w:rPr>
          <w:rFonts w:ascii="Times New Roman" w:eastAsia="Times New Roman" w:hAnsi="Times New Roman" w:cs="Times New Roman"/>
          <w:color w:val="000000" w:themeColor="text1"/>
          <w:sz w:val="28"/>
          <w:szCs w:val="28"/>
          <w:lang w:val="en-US"/>
        </w:rPr>
        <w:t xml:space="preserve">Kính gửi: Chính phủ </w:t>
      </w:r>
    </w:p>
    <w:p w14:paraId="7FC0F485" w14:textId="77777777" w:rsidR="00093F4D" w:rsidRPr="002E7825" w:rsidRDefault="00093F4D">
      <w:pPr>
        <w:tabs>
          <w:tab w:val="left" w:pos="2220"/>
        </w:tabs>
        <w:spacing w:before="120" w:after="0" w:line="268" w:lineRule="auto"/>
        <w:jc w:val="center"/>
        <w:rPr>
          <w:rFonts w:ascii="Times New Roman" w:eastAsia="Times New Roman" w:hAnsi="Times New Roman" w:cs="Times New Roman"/>
          <w:color w:val="000000" w:themeColor="text1"/>
          <w:sz w:val="2"/>
          <w:szCs w:val="28"/>
          <w:lang w:val="en-US"/>
        </w:rPr>
      </w:pPr>
    </w:p>
    <w:p w14:paraId="2871A135" w14:textId="77777777" w:rsidR="00093F4D" w:rsidRPr="002E7825" w:rsidRDefault="000C2A66">
      <w:pPr>
        <w:spacing w:before="120" w:after="0" w:line="320" w:lineRule="exact"/>
        <w:ind w:firstLine="720"/>
        <w:jc w:val="both"/>
        <w:rPr>
          <w:rFonts w:ascii="Times New Roman" w:eastAsia="Batang" w:hAnsi="Times New Roman" w:cs="Times New Roman"/>
          <w:color w:val="000000" w:themeColor="text1"/>
          <w:sz w:val="28"/>
          <w:szCs w:val="28"/>
          <w:lang w:val="vi-VN" w:eastAsia="ko-KR"/>
        </w:rPr>
      </w:pPr>
      <w:r w:rsidRPr="002E7825">
        <w:rPr>
          <w:rFonts w:ascii="Times New Roman" w:eastAsia="Batang" w:hAnsi="Times New Roman" w:cs="Times New Roman"/>
          <w:color w:val="000000" w:themeColor="text1"/>
          <w:sz w:val="28"/>
          <w:szCs w:val="28"/>
          <w:lang w:val="vi-VN" w:eastAsia="ko-KR"/>
        </w:rPr>
        <w:t xml:space="preserve">Thực hiện </w:t>
      </w:r>
      <w:r w:rsidRPr="002E7825">
        <w:rPr>
          <w:rFonts w:ascii="Times New Roman" w:eastAsia="Batang" w:hAnsi="Times New Roman" w:cs="Times New Roman"/>
          <w:color w:val="000000" w:themeColor="text1"/>
          <w:sz w:val="28"/>
          <w:szCs w:val="28"/>
          <w:lang w:val="en-US" w:eastAsia="ko-KR"/>
        </w:rPr>
        <w:t xml:space="preserve">Luật Ban hành văn bản </w:t>
      </w:r>
      <w:r w:rsidRPr="002E7825">
        <w:rPr>
          <w:rFonts w:ascii="Times New Roman" w:eastAsia="Batang" w:hAnsi="Times New Roman" w:cs="Times New Roman"/>
          <w:color w:val="000000" w:themeColor="text1"/>
          <w:sz w:val="28"/>
          <w:szCs w:val="28"/>
          <w:lang w:val="vi-VN" w:eastAsia="ko-KR"/>
        </w:rPr>
        <w:t xml:space="preserve">quy </w:t>
      </w:r>
      <w:r w:rsidRPr="002E7825">
        <w:rPr>
          <w:rFonts w:ascii="Times New Roman" w:eastAsia="Batang" w:hAnsi="Times New Roman" w:cs="Times New Roman"/>
          <w:color w:val="000000" w:themeColor="text1"/>
          <w:sz w:val="28"/>
          <w:szCs w:val="28"/>
          <w:lang w:val="en-US" w:eastAsia="ko-KR"/>
        </w:rPr>
        <w:t xml:space="preserve">phạm pháp luật năm 2015 (sửa đổi, bổ sung năm 2020) và </w:t>
      </w:r>
      <w:r w:rsidR="00DF27B0" w:rsidRPr="002E7825">
        <w:rPr>
          <w:rFonts w:ascii="Times New Roman" w:eastAsia="Batang" w:hAnsi="Times New Roman" w:cs="Times New Roman"/>
          <w:color w:val="000000" w:themeColor="text1"/>
          <w:sz w:val="28"/>
          <w:szCs w:val="28"/>
          <w:lang w:val="en-US" w:eastAsia="ko-KR"/>
        </w:rPr>
        <w:t>Luật Dữ liệu số 60</w:t>
      </w:r>
      <w:r w:rsidR="0048309F" w:rsidRPr="002E7825">
        <w:rPr>
          <w:rFonts w:ascii="Times New Roman" w:eastAsia="Batang" w:hAnsi="Times New Roman" w:cs="Times New Roman"/>
          <w:color w:val="000000" w:themeColor="text1"/>
          <w:sz w:val="28"/>
          <w:szCs w:val="28"/>
          <w:lang w:val="en-US" w:eastAsia="ko-KR"/>
        </w:rPr>
        <w:t>/2024</w:t>
      </w:r>
      <w:r w:rsidR="00DF27B0" w:rsidRPr="002E7825">
        <w:rPr>
          <w:rFonts w:ascii="Times New Roman" w:eastAsia="Batang" w:hAnsi="Times New Roman" w:cs="Times New Roman"/>
          <w:color w:val="000000" w:themeColor="text1"/>
          <w:sz w:val="28"/>
          <w:szCs w:val="28"/>
          <w:lang w:val="en-US" w:eastAsia="ko-KR"/>
        </w:rPr>
        <w:t>/QH</w:t>
      </w:r>
      <w:r w:rsidR="0048309F" w:rsidRPr="002E7825">
        <w:rPr>
          <w:rFonts w:ascii="Times New Roman" w:eastAsia="Batang" w:hAnsi="Times New Roman" w:cs="Times New Roman"/>
          <w:color w:val="000000" w:themeColor="text1"/>
          <w:sz w:val="28"/>
          <w:szCs w:val="28"/>
          <w:lang w:val="en-US" w:eastAsia="ko-KR"/>
        </w:rPr>
        <w:t>15 ngày 30/11/2024</w:t>
      </w:r>
      <w:r w:rsidRPr="002E7825">
        <w:rPr>
          <w:rFonts w:ascii="Times New Roman" w:eastAsia="Times New Roman" w:hAnsi="Times New Roman" w:cs="Times New Roman"/>
          <w:bCs/>
          <w:color w:val="000000" w:themeColor="text1"/>
          <w:sz w:val="28"/>
          <w:szCs w:val="28"/>
          <w:lang w:val="en-US"/>
        </w:rPr>
        <w:t>,</w:t>
      </w:r>
      <w:r w:rsidRPr="002E7825">
        <w:rPr>
          <w:rFonts w:ascii="Times New Roman" w:eastAsia="Batang" w:hAnsi="Times New Roman" w:cs="Times New Roman"/>
          <w:color w:val="000000" w:themeColor="text1"/>
          <w:sz w:val="28"/>
          <w:szCs w:val="28"/>
          <w:lang w:val="en-US" w:eastAsia="ko-KR"/>
        </w:rPr>
        <w:t xml:space="preserve"> </w:t>
      </w:r>
      <w:r w:rsidRPr="002E7825">
        <w:rPr>
          <w:rFonts w:ascii="Times New Roman" w:eastAsia="Times New Roman" w:hAnsi="Times New Roman" w:cs="Times New Roman"/>
          <w:color w:val="000000" w:themeColor="text1"/>
          <w:spacing w:val="-2"/>
          <w:sz w:val="28"/>
          <w:szCs w:val="28"/>
          <w:lang w:val="vi-VN" w:eastAsia="ko-KR"/>
        </w:rPr>
        <w:t xml:space="preserve">Bộ Công an </w:t>
      </w:r>
      <w:r w:rsidRPr="002E7825">
        <w:rPr>
          <w:rFonts w:ascii="Times New Roman" w:eastAsia="Times New Roman" w:hAnsi="Times New Roman" w:cs="Times New Roman"/>
          <w:color w:val="000000" w:themeColor="text1"/>
          <w:spacing w:val="-2"/>
          <w:sz w:val="28"/>
          <w:szCs w:val="28"/>
          <w:lang w:val="en-US" w:eastAsia="ko-KR"/>
        </w:rPr>
        <w:t xml:space="preserve">đã xây dựng dự thảo Nghị định </w:t>
      </w:r>
      <w:r w:rsidR="0048309F" w:rsidRPr="002E7825">
        <w:rPr>
          <w:rFonts w:ascii="Times New Roman" w:eastAsia="Batang" w:hAnsi="Times New Roman" w:cs="Times New Roman"/>
          <w:color w:val="000000" w:themeColor="text1"/>
          <w:sz w:val="28"/>
          <w:szCs w:val="28"/>
          <w:lang w:val="en-US" w:eastAsia="ko-KR"/>
        </w:rPr>
        <w:t xml:space="preserve">quy định hoạt động khoa học, công nghệ, đổi mới sáng tạo và sản phẩm, dịch vụ về dữ liệu, </w:t>
      </w:r>
      <w:r w:rsidRPr="002E7825">
        <w:rPr>
          <w:rFonts w:ascii="Times New Roman" w:eastAsia="Batang" w:hAnsi="Times New Roman" w:cs="Times New Roman"/>
          <w:color w:val="000000" w:themeColor="text1"/>
          <w:sz w:val="28"/>
          <w:szCs w:val="28"/>
          <w:lang w:val="en-US" w:eastAsia="ko-KR"/>
        </w:rPr>
        <w:t>Bộ Công an báo cáo Chính phủ xem xét, ban hành Nghị định như sau</w:t>
      </w:r>
      <w:r w:rsidRPr="002E7825">
        <w:rPr>
          <w:rFonts w:ascii="Times New Roman" w:eastAsia="Times New Roman" w:hAnsi="Times New Roman" w:cs="Times New Roman"/>
          <w:color w:val="000000" w:themeColor="text1"/>
          <w:sz w:val="28"/>
          <w:szCs w:val="28"/>
          <w:lang w:val="nl-NL"/>
        </w:rPr>
        <w:t>:</w:t>
      </w:r>
    </w:p>
    <w:p w14:paraId="2A4230B8" w14:textId="77777777" w:rsidR="00093F4D" w:rsidRPr="002E7825" w:rsidRDefault="000C2A66">
      <w:pPr>
        <w:spacing w:before="120" w:after="0" w:line="320" w:lineRule="exact"/>
        <w:ind w:firstLine="720"/>
        <w:jc w:val="both"/>
        <w:rPr>
          <w:rFonts w:ascii="Times New Roman" w:eastAsia="Times New Roman" w:hAnsi="Times New Roman" w:cs="Times New Roman"/>
          <w:b/>
          <w:bCs/>
          <w:color w:val="000000" w:themeColor="text1"/>
          <w:sz w:val="28"/>
          <w:szCs w:val="28"/>
          <w:lang w:val="vi-VN"/>
        </w:rPr>
      </w:pPr>
      <w:r w:rsidRPr="002E7825">
        <w:rPr>
          <w:rFonts w:ascii="Times New Roman" w:eastAsia="Times New Roman" w:hAnsi="Times New Roman" w:cs="Times New Roman"/>
          <w:b/>
          <w:bCs/>
          <w:color w:val="000000" w:themeColor="text1"/>
          <w:sz w:val="28"/>
          <w:szCs w:val="28"/>
          <w:lang w:val="vi-VN"/>
        </w:rPr>
        <w:t>I. SỰ CẦN THIẾT BAN HÀNH NGHỊ ĐỊNH</w:t>
      </w:r>
    </w:p>
    <w:p w14:paraId="4853BABD" w14:textId="77777777" w:rsidR="00093F4D" w:rsidRPr="002E7825" w:rsidRDefault="000C2A66">
      <w:pPr>
        <w:spacing w:before="120" w:after="0" w:line="320" w:lineRule="exact"/>
        <w:ind w:firstLine="720"/>
        <w:jc w:val="both"/>
        <w:rPr>
          <w:rFonts w:ascii="Times New Roman" w:eastAsia="Times New Roman" w:hAnsi="Times New Roman" w:cs="Times New Roman"/>
          <w:b/>
          <w:bCs/>
          <w:color w:val="000000" w:themeColor="text1"/>
          <w:sz w:val="28"/>
          <w:szCs w:val="28"/>
          <w:lang w:val="vi-VN"/>
        </w:rPr>
      </w:pPr>
      <w:r w:rsidRPr="002E7825">
        <w:rPr>
          <w:rFonts w:ascii="Times New Roman" w:eastAsia="Times New Roman" w:hAnsi="Times New Roman" w:cs="Times New Roman"/>
          <w:b/>
          <w:bCs/>
          <w:color w:val="000000" w:themeColor="text1"/>
          <w:sz w:val="28"/>
          <w:szCs w:val="28"/>
          <w:lang w:val="vi-VN"/>
        </w:rPr>
        <w:t>1. Cơ sở pháp lý</w:t>
      </w:r>
    </w:p>
    <w:p w14:paraId="4F2FD1D4" w14:textId="77777777" w:rsidR="009C63A7" w:rsidRPr="002E7825" w:rsidRDefault="009C63A7" w:rsidP="009C63A7">
      <w:pPr>
        <w:spacing w:before="120" w:after="0" w:line="320" w:lineRule="exact"/>
        <w:ind w:firstLine="720"/>
        <w:jc w:val="both"/>
        <w:rPr>
          <w:rFonts w:ascii="Times New Roman" w:eastAsia="Batang" w:hAnsi="Times New Roman" w:cs="Times New Roman"/>
          <w:bCs/>
          <w:color w:val="000000" w:themeColor="text1"/>
          <w:sz w:val="28"/>
          <w:szCs w:val="28"/>
          <w:lang w:val="vi-VN"/>
        </w:rPr>
      </w:pPr>
      <w:r w:rsidRPr="002E7825">
        <w:rPr>
          <w:rFonts w:ascii="Times New Roman" w:eastAsia="Times New Roman" w:hAnsi="Times New Roman" w:cs="Times New Roman"/>
          <w:color w:val="000000" w:themeColor="text1"/>
          <w:sz w:val="28"/>
          <w:szCs w:val="28"/>
          <w:lang w:val="vi-VN"/>
        </w:rPr>
        <w:t>- Ngày 30</w:t>
      </w:r>
      <w:r w:rsidRPr="002E7825">
        <w:rPr>
          <w:rFonts w:ascii="Times New Roman" w:eastAsia="Times New Roman" w:hAnsi="Times New Roman" w:cs="Times New Roman"/>
          <w:bCs/>
          <w:iCs/>
          <w:color w:val="000000" w:themeColor="text1"/>
          <w:sz w:val="28"/>
          <w:szCs w:val="28"/>
          <w:lang w:val="vi-VN"/>
        </w:rPr>
        <w:t>/</w:t>
      </w:r>
      <w:r w:rsidRPr="002E7825">
        <w:rPr>
          <w:rFonts w:ascii="Times New Roman" w:eastAsia="Times New Roman" w:hAnsi="Times New Roman" w:cs="Times New Roman"/>
          <w:color w:val="000000" w:themeColor="text1"/>
          <w:sz w:val="28"/>
          <w:szCs w:val="28"/>
          <w:lang w:val="vi-VN"/>
        </w:rPr>
        <w:t>11/2024, kỳ họp thứ 8, Quốc hội khóa XV đã biểu quyết thông qua Luật Dữ liệu, c</w:t>
      </w:r>
      <w:r w:rsidRPr="002E7825">
        <w:rPr>
          <w:rFonts w:ascii="Times New Roman" w:eastAsia="Calibri" w:hAnsi="Times New Roman" w:cs="Times New Roman"/>
          <w:color w:val="000000" w:themeColor="text1"/>
          <w:sz w:val="28"/>
          <w:szCs w:val="28"/>
          <w:lang w:val="vi-VN"/>
        </w:rPr>
        <w:t>ó hiệu lực thi hành từ ngày 01/7/2025. Nội dung Luật Dữ liệu có</w:t>
      </w:r>
      <w:r w:rsidRPr="002E7825">
        <w:rPr>
          <w:rFonts w:ascii="Times New Roman" w:eastAsia="Batang" w:hAnsi="Times New Roman" w:cs="Times New Roman"/>
          <w:bCs/>
          <w:color w:val="000000" w:themeColor="text1"/>
          <w:sz w:val="28"/>
          <w:szCs w:val="28"/>
          <w:lang w:val="vi-VN"/>
        </w:rPr>
        <w:t xml:space="preserve"> quy định về dữ liệu số; xây dựng, phát triển, bảo vệ, quản trị, xử lý, sử dụng dữ liệu số; Trung tâm dữ liệu quốc gia; Cơ sở dữ liệu tổng hợp quốc gia; sản phẩm, dịch vụ về dữ liệu số; quản lý về dữ liệu số; quyền, nghĩa vụ, trách nhiệm của cơ quan, tổ chức, cá nhân có liên quan đến hoạt động về dữ liệu số</w:t>
      </w:r>
      <w:r w:rsidR="00E51907" w:rsidRPr="002E7825">
        <w:rPr>
          <w:rFonts w:ascii="Times New Roman" w:eastAsia="Batang" w:hAnsi="Times New Roman" w:cs="Times New Roman"/>
          <w:bCs/>
          <w:color w:val="000000" w:themeColor="text1"/>
          <w:sz w:val="28"/>
          <w:szCs w:val="28"/>
          <w:lang w:val="vi-VN"/>
        </w:rPr>
        <w:t xml:space="preserve">, trong đó giao Chính phủ quy định chi tiết về một số nội dung: </w:t>
      </w:r>
    </w:p>
    <w:p w14:paraId="7891A4CD" w14:textId="77777777" w:rsidR="009C63A7" w:rsidRPr="002E7825" w:rsidRDefault="009C63A7" w:rsidP="009C63A7">
      <w:pPr>
        <w:spacing w:before="120" w:after="0" w:line="320" w:lineRule="exact"/>
        <w:ind w:firstLine="720"/>
        <w:jc w:val="both"/>
        <w:rPr>
          <w:rFonts w:ascii="Times New Roman" w:eastAsia="Batang" w:hAnsi="Times New Roman" w:cs="Times New Roman"/>
          <w:bCs/>
          <w:color w:val="000000" w:themeColor="text1"/>
          <w:sz w:val="28"/>
          <w:szCs w:val="28"/>
          <w:lang w:val="vi-VN"/>
        </w:rPr>
      </w:pPr>
      <w:r w:rsidRPr="002E7825">
        <w:rPr>
          <w:rFonts w:ascii="Times New Roman" w:eastAsia="Batang" w:hAnsi="Times New Roman" w:cs="Times New Roman"/>
          <w:bCs/>
          <w:color w:val="000000" w:themeColor="text1"/>
          <w:sz w:val="28"/>
          <w:szCs w:val="28"/>
          <w:lang w:val="vi-VN"/>
        </w:rPr>
        <w:t xml:space="preserve">- Tại khoản 4 Điều 24 </w:t>
      </w:r>
      <w:r w:rsidRPr="002E7825">
        <w:rPr>
          <w:rFonts w:ascii="Times New Roman" w:eastAsia="Times New Roman" w:hAnsi="Times New Roman" w:cs="Times New Roman"/>
          <w:bCs/>
          <w:color w:val="000000" w:themeColor="text1"/>
          <w:sz w:val="28"/>
          <w:szCs w:val="28"/>
          <w:lang w:val="vi-VN"/>
        </w:rPr>
        <w:t>Luật Dữ liệu quy định “Chính phủ quy định việc quản lý, phát triển, thử nghiệm có kiểm soát các hoạt động nghiên cứu, ứng dụng khoa học, công nghệ và đổi mới sáng tạo trong xây dựng, phát triển, bảo vệ, quản trị, xử lý, sử dụng dữ liệu”.</w:t>
      </w:r>
      <w:r w:rsidRPr="002E7825">
        <w:rPr>
          <w:rFonts w:ascii="Times New Roman" w:eastAsia="Batang" w:hAnsi="Times New Roman" w:cs="Times New Roman"/>
          <w:bCs/>
          <w:color w:val="000000" w:themeColor="text1"/>
          <w:sz w:val="28"/>
          <w:szCs w:val="28"/>
          <w:lang w:val="vi-VN"/>
        </w:rPr>
        <w:t xml:space="preserve"> </w:t>
      </w:r>
    </w:p>
    <w:p w14:paraId="066C572B" w14:textId="77777777" w:rsidR="009C63A7" w:rsidRPr="002E7825" w:rsidRDefault="009C63A7" w:rsidP="009C63A7">
      <w:pPr>
        <w:spacing w:before="120" w:after="0" w:line="320" w:lineRule="exact"/>
        <w:ind w:firstLine="720"/>
        <w:jc w:val="both"/>
        <w:rPr>
          <w:rFonts w:ascii="Times New Roman" w:eastAsia="Calibri" w:hAnsi="Times New Roman" w:cs="Times New Roman"/>
          <w:bCs/>
          <w:color w:val="000000" w:themeColor="text1"/>
          <w:sz w:val="28"/>
          <w:szCs w:val="28"/>
          <w:lang w:val="vi-VN"/>
        </w:rPr>
      </w:pPr>
      <w:r w:rsidRPr="002E7825">
        <w:rPr>
          <w:rFonts w:ascii="Times New Roman" w:eastAsia="Batang" w:hAnsi="Times New Roman" w:cs="Times New Roman"/>
          <w:bCs/>
          <w:color w:val="000000" w:themeColor="text1"/>
          <w:sz w:val="28"/>
          <w:szCs w:val="28"/>
          <w:lang w:val="vi-VN"/>
        </w:rPr>
        <w:t>- Tại k</w:t>
      </w:r>
      <w:r w:rsidRPr="002E7825">
        <w:rPr>
          <w:rFonts w:ascii="Times New Roman" w:eastAsia="Calibri" w:hAnsi="Times New Roman" w:cs="Times New Roman"/>
          <w:bCs/>
          <w:color w:val="000000" w:themeColor="text1"/>
          <w:sz w:val="28"/>
          <w:szCs w:val="28"/>
          <w:lang w:val="vi-VN"/>
        </w:rPr>
        <w:t>hoản 5 Điều 39 Luật Dữ liệu quy định “Chính phủ quy định chi tiết về sản phẩm, dịch vụ về dữ liệu”.</w:t>
      </w:r>
    </w:p>
    <w:p w14:paraId="0558C87E" w14:textId="77777777" w:rsidR="009C63A7" w:rsidRPr="002E7825" w:rsidRDefault="009C63A7" w:rsidP="009C63A7">
      <w:pPr>
        <w:spacing w:before="120" w:after="0" w:line="320" w:lineRule="exact"/>
        <w:ind w:firstLine="720"/>
        <w:jc w:val="both"/>
        <w:rPr>
          <w:rFonts w:ascii="Times New Roman" w:eastAsia="Calibri" w:hAnsi="Times New Roman" w:cs="Times New Roman"/>
          <w:bCs/>
          <w:color w:val="000000" w:themeColor="text1"/>
          <w:sz w:val="28"/>
          <w:szCs w:val="28"/>
          <w:lang w:val="vi-VN"/>
        </w:rPr>
      </w:pPr>
      <w:r w:rsidRPr="002E7825">
        <w:rPr>
          <w:rFonts w:ascii="Times New Roman" w:eastAsia="Batang" w:hAnsi="Times New Roman" w:cs="Times New Roman"/>
          <w:bCs/>
          <w:color w:val="000000" w:themeColor="text1"/>
          <w:sz w:val="28"/>
          <w:szCs w:val="28"/>
          <w:lang w:val="vi-VN"/>
        </w:rPr>
        <w:t>- Tại k</w:t>
      </w:r>
      <w:r w:rsidRPr="002E7825">
        <w:rPr>
          <w:rFonts w:ascii="Times New Roman" w:eastAsia="Calibri" w:hAnsi="Times New Roman" w:cs="Times New Roman"/>
          <w:bCs/>
          <w:color w:val="000000" w:themeColor="text1"/>
          <w:sz w:val="28"/>
          <w:szCs w:val="28"/>
          <w:lang w:val="vi-VN"/>
        </w:rPr>
        <w:t>hoản 3 Điều 40 Luật Dữ liệu quy định “Chính phủ quy định chi tiết về sản phẩm, dịch vụ trung gian dữ liệu”.</w:t>
      </w:r>
    </w:p>
    <w:p w14:paraId="3A104245" w14:textId="77777777" w:rsidR="009C63A7" w:rsidRPr="002E7825" w:rsidRDefault="009C63A7" w:rsidP="009C63A7">
      <w:pPr>
        <w:spacing w:before="120" w:after="0" w:line="320" w:lineRule="exact"/>
        <w:ind w:firstLine="720"/>
        <w:jc w:val="both"/>
        <w:rPr>
          <w:rFonts w:ascii="Times New Roman" w:eastAsia="Calibri" w:hAnsi="Times New Roman" w:cs="Times New Roman"/>
          <w:bCs/>
          <w:color w:val="000000" w:themeColor="text1"/>
          <w:sz w:val="28"/>
          <w:szCs w:val="28"/>
          <w:lang w:val="vi-VN"/>
        </w:rPr>
      </w:pPr>
      <w:r w:rsidRPr="002E7825">
        <w:rPr>
          <w:rFonts w:ascii="Times New Roman" w:eastAsia="Batang" w:hAnsi="Times New Roman" w:cs="Times New Roman"/>
          <w:bCs/>
          <w:color w:val="000000" w:themeColor="text1"/>
          <w:sz w:val="28"/>
          <w:szCs w:val="28"/>
          <w:lang w:val="vi-VN"/>
        </w:rPr>
        <w:t>- Tại k</w:t>
      </w:r>
      <w:r w:rsidRPr="002E7825">
        <w:rPr>
          <w:rFonts w:ascii="Times New Roman" w:eastAsia="Calibri" w:hAnsi="Times New Roman" w:cs="Times New Roman"/>
          <w:bCs/>
          <w:color w:val="000000" w:themeColor="text1"/>
          <w:sz w:val="28"/>
          <w:szCs w:val="28"/>
          <w:lang w:val="vi-VN"/>
        </w:rPr>
        <w:t>hoản 3 Điều 41 Luật Dữ liệu quy định “Chính phủ quy định chi tiết về sản phẩm, dịch vụ phân tích, tổng hợp dữ liệu”.</w:t>
      </w:r>
    </w:p>
    <w:p w14:paraId="1CCB2942" w14:textId="77777777" w:rsidR="009C63A7" w:rsidRPr="002E7825" w:rsidRDefault="009C63A7" w:rsidP="009C63A7">
      <w:pPr>
        <w:spacing w:before="120" w:after="0" w:line="320" w:lineRule="exact"/>
        <w:ind w:firstLine="720"/>
        <w:jc w:val="both"/>
        <w:rPr>
          <w:rFonts w:ascii="Times New Roman" w:eastAsia="Calibri" w:hAnsi="Times New Roman" w:cs="Times New Roman"/>
          <w:bCs/>
          <w:color w:val="000000" w:themeColor="text1"/>
          <w:sz w:val="28"/>
          <w:szCs w:val="28"/>
          <w:lang w:val="vi-VN"/>
        </w:rPr>
      </w:pPr>
      <w:r w:rsidRPr="002E7825">
        <w:rPr>
          <w:rFonts w:ascii="Times New Roman" w:eastAsia="Batang" w:hAnsi="Times New Roman" w:cs="Times New Roman"/>
          <w:bCs/>
          <w:color w:val="000000" w:themeColor="text1"/>
          <w:sz w:val="28"/>
          <w:szCs w:val="28"/>
          <w:lang w:val="vi-VN"/>
        </w:rPr>
        <w:t>- Tại k</w:t>
      </w:r>
      <w:r w:rsidRPr="002E7825">
        <w:rPr>
          <w:rFonts w:ascii="Times New Roman" w:eastAsia="Calibri" w:hAnsi="Times New Roman" w:cs="Times New Roman"/>
          <w:bCs/>
          <w:color w:val="000000" w:themeColor="text1"/>
          <w:sz w:val="28"/>
          <w:szCs w:val="28"/>
          <w:lang w:val="vi-VN"/>
        </w:rPr>
        <w:t>hoản 4 Điều 42 Luật Dữ liệu quy định “Chính phủ quy định chi tiết về sàn dữ liệu”.</w:t>
      </w:r>
    </w:p>
    <w:p w14:paraId="38FA9ACD" w14:textId="77777777" w:rsidR="009C63A7" w:rsidRPr="002E7825" w:rsidRDefault="009C63A7" w:rsidP="009C63A7">
      <w:pPr>
        <w:spacing w:before="120" w:after="0" w:line="320" w:lineRule="exact"/>
        <w:ind w:firstLine="720"/>
        <w:jc w:val="both"/>
        <w:rPr>
          <w:rFonts w:ascii="Times New Roman" w:eastAsia="Calibri" w:hAnsi="Times New Roman" w:cs="Times New Roman"/>
          <w:bCs/>
          <w:color w:val="000000" w:themeColor="text1"/>
          <w:sz w:val="28"/>
          <w:szCs w:val="28"/>
          <w:lang w:val="vi-VN"/>
        </w:rPr>
      </w:pPr>
      <w:r w:rsidRPr="002E7825">
        <w:rPr>
          <w:rFonts w:ascii="Times New Roman" w:eastAsia="Batang" w:hAnsi="Times New Roman" w:cs="Times New Roman"/>
          <w:bCs/>
          <w:color w:val="000000" w:themeColor="text1"/>
          <w:sz w:val="28"/>
          <w:szCs w:val="28"/>
          <w:lang w:val="vi-VN"/>
        </w:rPr>
        <w:t>- Tại k</w:t>
      </w:r>
      <w:r w:rsidRPr="002E7825">
        <w:rPr>
          <w:rFonts w:ascii="Times New Roman" w:eastAsia="Calibri" w:hAnsi="Times New Roman" w:cs="Times New Roman"/>
          <w:bCs/>
          <w:color w:val="000000" w:themeColor="text1"/>
          <w:sz w:val="28"/>
          <w:szCs w:val="28"/>
          <w:lang w:val="vi-VN"/>
        </w:rPr>
        <w:t>hoản 5 Điều 43 Luật Dữ liệu quy định “Chính phủ quy định chi tiết về trách nhiệm của tổ chức cung cấp sản phẩm, dịch vụ trung gian dữ liệu, phân tích, tổng hợp dữ liệu, sàn dữ liệu”.</w:t>
      </w:r>
    </w:p>
    <w:p w14:paraId="01116B71" w14:textId="77777777" w:rsidR="00C464AC" w:rsidRPr="002E7825" w:rsidRDefault="00C464AC" w:rsidP="00E17086">
      <w:pPr>
        <w:spacing w:before="120" w:after="0" w:line="320" w:lineRule="exact"/>
        <w:ind w:firstLine="720"/>
        <w:jc w:val="both"/>
        <w:rPr>
          <w:rFonts w:ascii="Times New Roman" w:eastAsia="Times New Roman" w:hAnsi="Times New Roman" w:cs="Times New Roman"/>
          <w:color w:val="000000" w:themeColor="text1"/>
          <w:sz w:val="28"/>
          <w:szCs w:val="28"/>
          <w:lang w:val="vi-VN"/>
        </w:rPr>
      </w:pPr>
      <w:r w:rsidRPr="002E7825">
        <w:rPr>
          <w:rFonts w:ascii="Times New Roman" w:eastAsia="Times New Roman" w:hAnsi="Times New Roman" w:cs="Times New Roman"/>
          <w:color w:val="000000" w:themeColor="text1"/>
          <w:sz w:val="28"/>
          <w:szCs w:val="28"/>
          <w:lang w:val="vi-VN"/>
        </w:rPr>
        <w:lastRenderedPageBreak/>
        <w:t>Ngày 22/12/2024, Bộ Chính trị ban hành Nghị quyết 57/NQ-TW về đột phá phát triển khoa học, công nghệ, đổi mới sáng tạo và chuyển đổi số quốc gia xác định phát triển khoa học công nghệ, đổi mới sáng tạo và chuyển đổi số quốc gia là đột phá quan trọng hàng đầu, là động lực chính để phát triển nhanh lực lượng sản xuất hiện đại, hoàn thiện quan hệ sản xuất, đổi mới phương thức quản trị quốc gia, phát triển kinh tế - xã hội, ngăn chặn nguy cơ tụt hậu, đưa đất nước phát triển bứt phá, giàu mạnh trong kỷ nguyên mới.</w:t>
      </w:r>
      <w:r w:rsidR="00E17086" w:rsidRPr="002E7825">
        <w:rPr>
          <w:rFonts w:ascii="Times New Roman" w:eastAsia="Times New Roman" w:hAnsi="Times New Roman" w:cs="Times New Roman"/>
          <w:color w:val="000000" w:themeColor="text1"/>
          <w:sz w:val="28"/>
          <w:szCs w:val="28"/>
          <w:lang w:val="vi-VN"/>
        </w:rPr>
        <w:t xml:space="preserve"> </w:t>
      </w:r>
      <w:r w:rsidR="004B463D" w:rsidRPr="002E7825">
        <w:rPr>
          <w:rFonts w:ascii="Times New Roman" w:eastAsia="Times New Roman" w:hAnsi="Times New Roman" w:cs="Times New Roman"/>
          <w:color w:val="000000" w:themeColor="text1"/>
          <w:sz w:val="28"/>
          <w:szCs w:val="28"/>
          <w:lang w:val="vi-VN"/>
        </w:rPr>
        <w:t>Mục tiêu chính của N</w:t>
      </w:r>
      <w:r w:rsidRPr="002E7825">
        <w:rPr>
          <w:rFonts w:ascii="Times New Roman" w:eastAsia="Times New Roman" w:hAnsi="Times New Roman" w:cs="Times New Roman"/>
          <w:color w:val="000000" w:themeColor="text1"/>
          <w:sz w:val="28"/>
          <w:szCs w:val="28"/>
          <w:lang w:val="vi-VN"/>
        </w:rPr>
        <w:t xml:space="preserve">ghị quyết tập trung vào việc giải phóng sức sáng tạo, sức lao động, giải phóng các nguồn lực khác nhau của xã hội để tập trung cho phát triển khoa học công nghệ, đổi mới sáng tạo, chuyển đổi số, đổi mới phương thức làm việc, tích lũy tư liệu sản xuất mới dựa trên dữ liệu, từ đó đưa Việt Nam nhanh chóng trở thành quốc gia có thu nhập cao, phát triển bền vững. Đồng thời đưa ra các định hướng về những vấn đề rất mới của thời đại như dữ liệu, trí tuệ nhân tạo, blockchain, IoT, </w:t>
      </w:r>
      <w:r w:rsidRPr="002E7825">
        <w:rPr>
          <w:rFonts w:ascii="Times New Roman" w:eastAsia="Times New Roman" w:hAnsi="Times New Roman" w:cs="Times New Roman"/>
          <w:b/>
          <w:i/>
          <w:color w:val="000000" w:themeColor="text1"/>
          <w:sz w:val="28"/>
          <w:szCs w:val="28"/>
          <w:lang w:val="vi-VN"/>
        </w:rPr>
        <w:t xml:space="preserve">cơ chế thử nghiệm có kiểm soát </w:t>
      </w:r>
      <w:r w:rsidRPr="002E7825">
        <w:rPr>
          <w:rFonts w:ascii="Times New Roman" w:eastAsia="Times New Roman" w:hAnsi="Times New Roman" w:cs="Times New Roman"/>
          <w:color w:val="000000" w:themeColor="text1"/>
          <w:sz w:val="28"/>
          <w:szCs w:val="28"/>
          <w:lang w:val="vi-VN"/>
        </w:rPr>
        <w:t>các công nghệ mới để thúc đẩy nhanh nhất, đưa các sản phẩm công nghệ mới, công nghệ chiến lược vào cuộc sống.</w:t>
      </w:r>
    </w:p>
    <w:p w14:paraId="14536DAC" w14:textId="77777777" w:rsidR="00E17086" w:rsidRPr="002E7825" w:rsidRDefault="00E17086" w:rsidP="00E17086">
      <w:pPr>
        <w:spacing w:before="120" w:after="0" w:line="320" w:lineRule="exact"/>
        <w:ind w:firstLine="720"/>
        <w:jc w:val="both"/>
        <w:rPr>
          <w:rFonts w:ascii="Times New Roman" w:eastAsia="Times New Roman" w:hAnsi="Times New Roman" w:cs="Times New Roman"/>
          <w:color w:val="000000" w:themeColor="text1"/>
          <w:sz w:val="28"/>
          <w:szCs w:val="28"/>
          <w:lang w:val="vi-VN"/>
        </w:rPr>
      </w:pPr>
      <w:r w:rsidRPr="002E7825">
        <w:rPr>
          <w:rFonts w:ascii="Times New Roman" w:eastAsia="Times New Roman" w:hAnsi="Times New Roman" w:cs="Times New Roman"/>
          <w:color w:val="000000" w:themeColor="text1"/>
          <w:sz w:val="28"/>
          <w:szCs w:val="28"/>
          <w:lang w:val="vi-VN"/>
        </w:rPr>
        <w:t>Luật Thủ đô 2024 đã quy định định về Phát triển khoa học và công nghệ, đổi mới sáng tạo, chuyển đổi số, tuy nhiên phạm vi áp dụng chưa rộng rãi đối với các cá nhân, tổ chức trong việc tiếp cận, khai thác dữ liệu để tạo ra các giá trị cho xã hội.</w:t>
      </w:r>
    </w:p>
    <w:p w14:paraId="5FA32BFC" w14:textId="77777777" w:rsidR="00093F4D" w:rsidRPr="002E7825" w:rsidRDefault="000C2A66">
      <w:pPr>
        <w:spacing w:before="120" w:after="0" w:line="320" w:lineRule="exact"/>
        <w:ind w:firstLine="720"/>
        <w:jc w:val="both"/>
        <w:rPr>
          <w:rFonts w:ascii="Times New Roman" w:eastAsia="Times New Roman" w:hAnsi="Times New Roman" w:cs="Times New Roman"/>
          <w:b/>
          <w:bCs/>
          <w:color w:val="000000" w:themeColor="text1"/>
          <w:sz w:val="28"/>
          <w:szCs w:val="28"/>
          <w:lang w:val="vi-VN"/>
        </w:rPr>
      </w:pPr>
      <w:r w:rsidRPr="002E7825">
        <w:rPr>
          <w:rFonts w:ascii="Times New Roman" w:eastAsia="Times New Roman" w:hAnsi="Times New Roman" w:cs="Times New Roman"/>
          <w:b/>
          <w:bCs/>
          <w:color w:val="000000" w:themeColor="text1"/>
          <w:sz w:val="28"/>
          <w:szCs w:val="28"/>
          <w:lang w:val="vi-VN"/>
        </w:rPr>
        <w:t>2. Cơ sở thực tiễn</w:t>
      </w:r>
    </w:p>
    <w:p w14:paraId="11DB5959" w14:textId="77777777" w:rsidR="00093F4D" w:rsidRPr="002E7825" w:rsidRDefault="000C2A66">
      <w:pPr>
        <w:spacing w:before="120" w:after="0" w:line="320" w:lineRule="exact"/>
        <w:ind w:firstLine="720"/>
        <w:jc w:val="both"/>
        <w:rPr>
          <w:rFonts w:ascii="Times New Roman" w:eastAsia="Times New Roman" w:hAnsi="Times New Roman" w:cs="Times New Roman"/>
          <w:bCs/>
          <w:i/>
          <w:iCs/>
          <w:color w:val="000000" w:themeColor="text1"/>
          <w:sz w:val="28"/>
          <w:szCs w:val="28"/>
          <w:lang w:val="vi-VN"/>
        </w:rPr>
      </w:pPr>
      <w:r w:rsidRPr="002E7825">
        <w:rPr>
          <w:rFonts w:ascii="Times New Roman" w:eastAsia="Times New Roman" w:hAnsi="Times New Roman" w:cs="Times New Roman"/>
          <w:bCs/>
          <w:i/>
          <w:iCs/>
          <w:color w:val="000000" w:themeColor="text1"/>
          <w:sz w:val="28"/>
          <w:szCs w:val="28"/>
          <w:lang w:val="vi-VN"/>
        </w:rPr>
        <w:t>2.1.</w:t>
      </w:r>
      <w:r w:rsidR="00962E49" w:rsidRPr="002E7825">
        <w:rPr>
          <w:rFonts w:ascii="Times New Roman" w:eastAsia="Times New Roman" w:hAnsi="Times New Roman" w:cs="Times New Roman"/>
          <w:bCs/>
          <w:i/>
          <w:iCs/>
          <w:color w:val="000000" w:themeColor="text1"/>
          <w:sz w:val="28"/>
          <w:szCs w:val="28"/>
          <w:lang w:val="vi-VN"/>
        </w:rPr>
        <w:t xml:space="preserve"> Hoạt động </w:t>
      </w:r>
      <w:r w:rsidR="006346C3" w:rsidRPr="002E7825">
        <w:rPr>
          <w:rFonts w:ascii="Times New Roman" w:eastAsia="Times New Roman" w:hAnsi="Times New Roman" w:cs="Times New Roman"/>
          <w:bCs/>
          <w:i/>
          <w:iCs/>
          <w:color w:val="000000" w:themeColor="text1"/>
          <w:sz w:val="28"/>
          <w:szCs w:val="28"/>
          <w:lang w:val="vi-VN"/>
        </w:rPr>
        <w:t>quản lý, phát triển, thử nghiệm có kiểm soát các hoạt động nghiên cứu, ứng dụng khoa học, công nghệ và đổi mới sáng tạo trong xây dựng, phát triển, bảo vệ, quản trị, xử lý, sử dụng dữ liệu</w:t>
      </w:r>
    </w:p>
    <w:p w14:paraId="26FF719E" w14:textId="77777777" w:rsidR="00E17086" w:rsidRPr="002E7825" w:rsidRDefault="00E17086" w:rsidP="00E17086">
      <w:pPr>
        <w:spacing w:before="120" w:after="0" w:line="320" w:lineRule="exact"/>
        <w:ind w:firstLine="720"/>
        <w:jc w:val="both"/>
        <w:rPr>
          <w:rFonts w:ascii="Times New Roman" w:eastAsia="Times New Roman" w:hAnsi="Times New Roman" w:cs="Times New Roman"/>
          <w:bCs/>
          <w:iCs/>
          <w:color w:val="000000" w:themeColor="text1"/>
          <w:sz w:val="28"/>
          <w:szCs w:val="28"/>
          <w:lang w:val="vi-VN"/>
        </w:rPr>
      </w:pPr>
      <w:r w:rsidRPr="002E7825">
        <w:rPr>
          <w:rFonts w:ascii="Times New Roman" w:eastAsia="Times New Roman" w:hAnsi="Times New Roman" w:cs="Times New Roman"/>
          <w:bCs/>
          <w:iCs/>
          <w:color w:val="000000" w:themeColor="text1"/>
          <w:sz w:val="28"/>
          <w:szCs w:val="28"/>
          <w:lang w:val="vi-VN"/>
        </w:rPr>
        <w:t>Theo Nghị quyết 57/NQ-TW, việc phát triển khoa học, công nghệ, đổi mới sáng tạo và chuyển đổi số đang là yếu tố quyết định phát triển của các quốc gia; là điều kiện tiên quyết, thời cơ tốt nhất để nước ta phát triển giàu mạnh, hùng cường trong kỷ nguyên mới - kỷ nguyên vươn mình của Dân tộc. Thời gian qua, Đảng, Nhà nước ta đã có nhiều chủ trương, chính sách đẩy mạnh ứng dụng, phát triển khoa học, công nghệ, thúc đẩy đổi mới sáng tạo và chuyển đổi số, chủ động, tích cực tham gia cuộc Cách mạng công nghiệp lần thứ tư, đạt được nhiều kết quả quan trọng.</w:t>
      </w:r>
    </w:p>
    <w:p w14:paraId="30B67C69" w14:textId="77777777" w:rsidR="00E17086" w:rsidRPr="002E7825" w:rsidRDefault="00E17086" w:rsidP="00E17086">
      <w:pPr>
        <w:spacing w:before="120" w:after="0" w:line="320" w:lineRule="exact"/>
        <w:ind w:firstLine="720"/>
        <w:jc w:val="both"/>
        <w:rPr>
          <w:rFonts w:ascii="Times New Roman" w:eastAsia="Times New Roman" w:hAnsi="Times New Roman" w:cs="Times New Roman"/>
          <w:bCs/>
          <w:iCs/>
          <w:color w:val="000000" w:themeColor="text1"/>
          <w:sz w:val="28"/>
          <w:szCs w:val="28"/>
          <w:lang w:val="vi-VN"/>
        </w:rPr>
      </w:pPr>
      <w:r w:rsidRPr="002E7825">
        <w:rPr>
          <w:rFonts w:ascii="Times New Roman" w:eastAsia="Times New Roman" w:hAnsi="Times New Roman" w:cs="Times New Roman"/>
          <w:bCs/>
          <w:iCs/>
          <w:color w:val="000000" w:themeColor="text1"/>
          <w:sz w:val="28"/>
          <w:szCs w:val="28"/>
          <w:lang w:val="vi-VN"/>
        </w:rPr>
        <w:t>Tuy nhiên, tốc độ và sự bứt phá về phát triển khoa học, công nghệ, đổi mới sáng tạo và chuyển đổi số quốc gia còn chậm; quy mô, tiềm lực, trình độ khoa học, công nghệ và đổi mới sáng tạo quốc gia còn khoảng cách xa so với nhóm các nước phát triển; nhận thức của nhiều cấp, nhiều ngành, cán bộ, công chức và Nhân dân về chuyển đổi số chưa đầy đủ và sâu sắc; nghiên cứu, ứng dụng khoa học, công nghệ, đổi mới sáng tạo chưa có bước đột phá, chưa làm chủ được công nghệ chiến lược, công nghệ cốt lõi; thể chế pháp luật, cơ chế, chính sách chưa đáp ứng yêu cầu; nguồn nhân lực chất lượng cao còn thiếu; hạ tầng chưa đồng bộ, nhất là hạ tầng số còn nhiều hạn chế; an ninh, an toàn thông tin, bảo vệ dữ liệu còn nhiều thách thức.</w:t>
      </w:r>
    </w:p>
    <w:p w14:paraId="63CFA2F5" w14:textId="77777777" w:rsidR="00E17086" w:rsidRPr="002E7825" w:rsidRDefault="00E17086" w:rsidP="00DE1AA7">
      <w:pPr>
        <w:spacing w:before="120" w:after="0" w:line="320" w:lineRule="exact"/>
        <w:ind w:firstLine="720"/>
        <w:jc w:val="both"/>
        <w:rPr>
          <w:rFonts w:ascii="Times New Roman" w:eastAsia="Times New Roman" w:hAnsi="Times New Roman" w:cs="Times New Roman"/>
          <w:bCs/>
          <w:iCs/>
          <w:color w:val="000000" w:themeColor="text1"/>
          <w:sz w:val="28"/>
          <w:szCs w:val="28"/>
          <w:lang w:val="vi-VN"/>
        </w:rPr>
      </w:pPr>
      <w:r w:rsidRPr="002E7825">
        <w:rPr>
          <w:rFonts w:ascii="Times New Roman" w:eastAsia="Times New Roman" w:hAnsi="Times New Roman" w:cs="Times New Roman"/>
          <w:bCs/>
          <w:iCs/>
          <w:color w:val="000000" w:themeColor="text1"/>
          <w:sz w:val="28"/>
          <w:szCs w:val="28"/>
          <w:lang w:val="vi-VN"/>
        </w:rPr>
        <w:t xml:space="preserve">Đất nước ta đang đứng trước yêu cầu cần có chủ trương, quyết sách mạnh mẽ, mang tính chiến lược và cách mạng để tạo xung lực mới, đột phá phát triển </w:t>
      </w:r>
      <w:r w:rsidRPr="002E7825">
        <w:rPr>
          <w:rFonts w:ascii="Times New Roman" w:eastAsia="Times New Roman" w:hAnsi="Times New Roman" w:cs="Times New Roman"/>
          <w:bCs/>
          <w:iCs/>
          <w:color w:val="000000" w:themeColor="text1"/>
          <w:sz w:val="28"/>
          <w:szCs w:val="28"/>
          <w:lang w:val="vi-VN"/>
        </w:rPr>
        <w:lastRenderedPageBreak/>
        <w:t>khoa học, công nghệ, đổi mới sáng tạo và chuyển đổi số, để đưa đất nước phát triển mạnh mẽ trong kỷ nguyên mới - kỷ nguyên giàu mạnh, hùng cường, thực hiện thắng lợi mục tiêu đến năm 2030, Việt Nam trở thành nước đang phát triển, có công nghiệp hiện đại, thu nhập trung bình cao, đến năm 2045, trở thành nước phát triển, thu nhập cao</w:t>
      </w:r>
    </w:p>
    <w:p w14:paraId="2FAB708A" w14:textId="77777777" w:rsidR="00E26285" w:rsidRPr="002E7825" w:rsidRDefault="00962E49" w:rsidP="00297C34">
      <w:pPr>
        <w:spacing w:before="120" w:after="0" w:line="320" w:lineRule="exact"/>
        <w:ind w:firstLine="720"/>
        <w:jc w:val="both"/>
        <w:rPr>
          <w:rFonts w:ascii="Times New Roman" w:eastAsia="Times New Roman" w:hAnsi="Times New Roman" w:cs="Times New Roman"/>
          <w:bCs/>
          <w:i/>
          <w:iCs/>
          <w:color w:val="000000" w:themeColor="text1"/>
          <w:sz w:val="28"/>
          <w:szCs w:val="28"/>
          <w:lang w:val="de-DE"/>
        </w:rPr>
      </w:pPr>
      <w:r w:rsidRPr="002E7825">
        <w:rPr>
          <w:rFonts w:ascii="Times New Roman" w:eastAsia="Times New Roman" w:hAnsi="Times New Roman" w:cs="Times New Roman"/>
          <w:bCs/>
          <w:i/>
          <w:iCs/>
          <w:color w:val="000000" w:themeColor="text1"/>
          <w:sz w:val="28"/>
          <w:szCs w:val="28"/>
          <w:lang w:val="de-DE"/>
        </w:rPr>
        <w:t>2.2. Về cung cấp sản phẩm, dịch vụ dữ liệu</w:t>
      </w:r>
    </w:p>
    <w:p w14:paraId="5F09284F" w14:textId="77777777" w:rsidR="006D7521" w:rsidRPr="002E7825" w:rsidRDefault="00E26285" w:rsidP="00AA01F4">
      <w:pPr>
        <w:pStyle w:val="ANormal"/>
        <w:spacing w:line="240" w:lineRule="auto"/>
        <w:rPr>
          <w:color w:val="000000" w:themeColor="text1"/>
          <w:szCs w:val="28"/>
          <w:lang w:val="de-DE"/>
        </w:rPr>
      </w:pPr>
      <w:r w:rsidRPr="002E7825">
        <w:rPr>
          <w:color w:val="000000" w:themeColor="text1"/>
          <w:szCs w:val="28"/>
          <w:lang w:val="de-DE"/>
        </w:rPr>
        <w:t>Trên thế giới, s</w:t>
      </w:r>
      <w:r w:rsidR="006E5A7A" w:rsidRPr="002E7825">
        <w:rPr>
          <w:color w:val="000000" w:themeColor="text1"/>
          <w:szCs w:val="28"/>
          <w:lang w:val="de-DE"/>
        </w:rPr>
        <w:t xml:space="preserve">ản phẩm dịch vụ về dữ liệu, gồm sàn giao dịch dữ liệu, trung gian dữ liệu, và phân tích tổng hợp dữ liệu, </w:t>
      </w:r>
      <w:r w:rsidR="00AA01F4" w:rsidRPr="002E7825">
        <w:rPr>
          <w:color w:val="000000" w:themeColor="text1"/>
          <w:szCs w:val="28"/>
          <w:lang w:val="de-DE"/>
        </w:rPr>
        <w:t xml:space="preserve">đã và </w:t>
      </w:r>
      <w:r w:rsidR="006E5A7A" w:rsidRPr="002E7825">
        <w:rPr>
          <w:color w:val="000000" w:themeColor="text1"/>
          <w:szCs w:val="28"/>
          <w:lang w:val="de-DE"/>
        </w:rPr>
        <w:t>đang được các quốc gia hoàn thiện các nền tảng pháp lý nhằm thúc đẩy phát triển an toàn, minh bạch và hiệu quả. Trung Quốc đã ban hành nhiều quy định về thiết lập và quản lý sàn giao dịch dữ liệu tại các địa phương, tập trung vào bảo mật, trách nhiệm pháp lý và tiêu chuẩn vận hành</w:t>
      </w:r>
      <w:r w:rsidR="00AA01F4" w:rsidRPr="002E7825">
        <w:rPr>
          <w:color w:val="000000" w:themeColor="text1"/>
          <w:szCs w:val="28"/>
          <w:lang w:val="de-DE"/>
        </w:rPr>
        <w:t xml:space="preserve"> và đưa ra các quy định đặc thù như quy định quản lý, thành lập, giám sát, các điều kiện về giao dịch dữ liệu, quyền và nghĩa vụ của các bên tham gia giao dịch dữ liệu, quy định về các sản phẩm dữ liệu được giao dịch, bảo mật và các quy định về tiêu chuẩn kinh doanh, cung cấp cơ sở hạ tầng giao dịch dữ liệu như địa điểm giao dịch và hệ thống thông tin giao dịch, tiêu chuẩn cơ sở vật chất.</w:t>
      </w:r>
      <w:r w:rsidR="006D7521" w:rsidRPr="002E7825">
        <w:rPr>
          <w:color w:val="000000" w:themeColor="text1"/>
          <w:szCs w:val="28"/>
          <w:lang w:val="de-DE"/>
        </w:rPr>
        <w:t xml:space="preserve"> Đồng thời, Trung quốc đưa ra các quy định về các hoạt động thử nghiệm đánh giá đạo đức cho các hoạt động khoa học công nghệ. </w:t>
      </w:r>
    </w:p>
    <w:p w14:paraId="7D5C5828" w14:textId="77777777" w:rsidR="00603C69" w:rsidRPr="002E7825" w:rsidRDefault="00AA01F4" w:rsidP="00AA01F4">
      <w:pPr>
        <w:pStyle w:val="ANormal"/>
        <w:spacing w:line="240" w:lineRule="auto"/>
        <w:rPr>
          <w:color w:val="000000" w:themeColor="text1"/>
          <w:szCs w:val="28"/>
          <w:lang w:val="de-DE"/>
        </w:rPr>
      </w:pPr>
      <w:r w:rsidRPr="002E7825">
        <w:rPr>
          <w:color w:val="000000" w:themeColor="text1"/>
          <w:szCs w:val="28"/>
          <w:lang w:val="de-DE"/>
        </w:rPr>
        <w:t xml:space="preserve"> Đối với</w:t>
      </w:r>
      <w:r w:rsidR="006E5A7A" w:rsidRPr="002E7825">
        <w:rPr>
          <w:color w:val="000000" w:themeColor="text1"/>
          <w:szCs w:val="28"/>
          <w:lang w:val="de-DE"/>
        </w:rPr>
        <w:t xml:space="preserve"> Nhật Bả</w:t>
      </w:r>
      <w:r w:rsidR="00E458BC" w:rsidRPr="002E7825">
        <w:rPr>
          <w:color w:val="000000" w:themeColor="text1"/>
          <w:szCs w:val="28"/>
          <w:lang w:val="de-DE"/>
        </w:rPr>
        <w:t>n, thông qua Hội đồng t</w:t>
      </w:r>
      <w:r w:rsidR="006E5A7A" w:rsidRPr="002E7825">
        <w:rPr>
          <w:color w:val="000000" w:themeColor="text1"/>
          <w:szCs w:val="28"/>
          <w:lang w:val="de-DE"/>
        </w:rPr>
        <w:t>húc đẩy xã hội dữ liệu (DSA), xây dựng các hướng dẫn chi tiết cho thị trư</w:t>
      </w:r>
      <w:r w:rsidR="003C0520" w:rsidRPr="002E7825">
        <w:rPr>
          <w:color w:val="000000" w:themeColor="text1"/>
          <w:szCs w:val="28"/>
          <w:lang w:val="de-DE"/>
        </w:rPr>
        <w:t>ờng giao dịch dữ liệu q</w:t>
      </w:r>
      <w:r w:rsidR="003C0520" w:rsidRPr="002E7825">
        <w:rPr>
          <w:color w:val="000000" w:themeColor="text1"/>
          <w:szCs w:val="28"/>
          <w:lang w:val="vi-VN"/>
        </w:rPr>
        <w:t>uy  định  điều  kiện  tham  gia  thị  trường  giao  dịch  dữ  liệu</w:t>
      </w:r>
      <w:r w:rsidR="003C0520" w:rsidRPr="002E7825">
        <w:rPr>
          <w:color w:val="000000" w:themeColor="text1"/>
          <w:szCs w:val="28"/>
          <w:lang w:val="de-DE"/>
        </w:rPr>
        <w:t>, giá và đảm bảo</w:t>
      </w:r>
      <w:r w:rsidR="006E5A7A" w:rsidRPr="002E7825">
        <w:rPr>
          <w:color w:val="000000" w:themeColor="text1"/>
          <w:szCs w:val="28"/>
          <w:lang w:val="de-DE"/>
        </w:rPr>
        <w:t xml:space="preserve"> khớp cung cầu và tín dụng giao dịch</w:t>
      </w:r>
      <w:r w:rsidR="003C0520" w:rsidRPr="002E7825">
        <w:rPr>
          <w:color w:val="000000" w:themeColor="text1"/>
          <w:szCs w:val="28"/>
          <w:lang w:val="de-DE"/>
        </w:rPr>
        <w:t xml:space="preserve"> dữ liệu</w:t>
      </w:r>
      <w:r w:rsidR="008664FD" w:rsidRPr="002E7825">
        <w:rPr>
          <w:color w:val="000000" w:themeColor="text1"/>
          <w:szCs w:val="28"/>
          <w:lang w:val="de-DE"/>
        </w:rPr>
        <w:t>. Tại Châu Âu, Đạo luật Quản trị dữ liệu và Đạo luật t</w:t>
      </w:r>
      <w:r w:rsidR="00B70983" w:rsidRPr="002E7825">
        <w:rPr>
          <w:color w:val="000000" w:themeColor="text1"/>
          <w:szCs w:val="28"/>
          <w:lang w:val="de-DE"/>
        </w:rPr>
        <w:t>rí tuệ n</w:t>
      </w:r>
      <w:r w:rsidR="006E5A7A" w:rsidRPr="002E7825">
        <w:rPr>
          <w:color w:val="000000" w:themeColor="text1"/>
          <w:szCs w:val="28"/>
          <w:lang w:val="de-DE"/>
        </w:rPr>
        <w:t>hân tạo tập trung vào quản lý rủi ro</w:t>
      </w:r>
      <w:r w:rsidR="006D7521" w:rsidRPr="002E7825">
        <w:rPr>
          <w:color w:val="000000" w:themeColor="text1"/>
          <w:szCs w:val="28"/>
          <w:lang w:val="de-DE"/>
        </w:rPr>
        <w:t xml:space="preserve">, </w:t>
      </w:r>
      <w:r w:rsidR="006D7521" w:rsidRPr="002E7825">
        <w:rPr>
          <w:rFonts w:eastAsia="Microsoft YaHei"/>
          <w:color w:val="000000" w:themeColor="text1"/>
          <w:szCs w:val="28"/>
          <w:lang w:val="de-DE"/>
        </w:rPr>
        <w:t xml:space="preserve">các ngoại lệ và miễn trừ trách nhiệm để thúc đẩy sự phát triển của các ngành công nghiệp trong Liên minh châu Âu </w:t>
      </w:r>
      <w:r w:rsidR="006E5A7A" w:rsidRPr="002E7825">
        <w:rPr>
          <w:color w:val="000000" w:themeColor="text1"/>
          <w:szCs w:val="28"/>
          <w:lang w:val="de-DE"/>
        </w:rPr>
        <w:t xml:space="preserve">và </w:t>
      </w:r>
      <w:r w:rsidR="006D7521" w:rsidRPr="002E7825">
        <w:rPr>
          <w:color w:val="000000" w:themeColor="text1"/>
          <w:szCs w:val="28"/>
          <w:lang w:val="de-DE"/>
        </w:rPr>
        <w:t xml:space="preserve">các chính sách </w:t>
      </w:r>
      <w:r w:rsidR="006E5A7A" w:rsidRPr="002E7825">
        <w:rPr>
          <w:color w:val="000000" w:themeColor="text1"/>
          <w:szCs w:val="28"/>
          <w:lang w:val="de-DE"/>
        </w:rPr>
        <w:t xml:space="preserve">hỗ trợ </w:t>
      </w:r>
      <w:r w:rsidR="006D7521" w:rsidRPr="002E7825">
        <w:rPr>
          <w:color w:val="000000" w:themeColor="text1"/>
          <w:szCs w:val="28"/>
          <w:lang w:val="de-DE"/>
        </w:rPr>
        <w:t xml:space="preserve">phát triển </w:t>
      </w:r>
      <w:r w:rsidR="006E5A7A" w:rsidRPr="002E7825">
        <w:rPr>
          <w:color w:val="000000" w:themeColor="text1"/>
          <w:szCs w:val="28"/>
          <w:lang w:val="de-DE"/>
        </w:rPr>
        <w:t xml:space="preserve">trung gian dữ liệu. Hoa Kỳ ban hành sắc lệnh hành pháp về trí tuệ nhân tạo, nhấn </w:t>
      </w:r>
      <w:r w:rsidR="002013CE" w:rsidRPr="002E7825">
        <w:rPr>
          <w:color w:val="000000" w:themeColor="text1"/>
          <w:szCs w:val="28"/>
          <w:lang w:val="de-DE"/>
        </w:rPr>
        <w:t>mạnh</w:t>
      </w:r>
      <w:r w:rsidR="006D7521" w:rsidRPr="002E7825">
        <w:rPr>
          <w:color w:val="000000" w:themeColor="text1"/>
          <w:szCs w:val="28"/>
          <w:lang w:val="de-DE"/>
        </w:rPr>
        <w:t xml:space="preserve"> việc</w:t>
      </w:r>
      <w:r w:rsidR="002013CE" w:rsidRPr="002E7825">
        <w:rPr>
          <w:color w:val="000000" w:themeColor="text1"/>
          <w:szCs w:val="28"/>
          <w:lang w:val="de-DE"/>
        </w:rPr>
        <w:t xml:space="preserve"> phát triển trí tuệ nhân tạo</w:t>
      </w:r>
      <w:r w:rsidR="006D7521" w:rsidRPr="002E7825">
        <w:rPr>
          <w:color w:val="000000" w:themeColor="text1"/>
          <w:szCs w:val="28"/>
          <w:lang w:val="de-DE"/>
        </w:rPr>
        <w:t xml:space="preserve"> an toàn và đáng tin cậy.</w:t>
      </w:r>
      <w:r w:rsidR="006E5A7A" w:rsidRPr="002E7825">
        <w:rPr>
          <w:color w:val="000000" w:themeColor="text1"/>
          <w:szCs w:val="28"/>
          <w:lang w:val="de-DE"/>
        </w:rPr>
        <w:t xml:space="preserve"> </w:t>
      </w:r>
    </w:p>
    <w:p w14:paraId="5AAEE13A" w14:textId="77777777" w:rsidR="00093F4D" w:rsidRPr="002E7825" w:rsidRDefault="006A3904" w:rsidP="0005358B">
      <w:pPr>
        <w:spacing w:before="120" w:after="0" w:line="320" w:lineRule="exact"/>
        <w:ind w:firstLine="720"/>
        <w:jc w:val="both"/>
        <w:rPr>
          <w:rFonts w:ascii="Times New Roman" w:eastAsia="Times New Roman" w:hAnsi="Times New Roman" w:cs="Times New Roman"/>
          <w:color w:val="000000" w:themeColor="text1"/>
          <w:sz w:val="28"/>
          <w:szCs w:val="28"/>
          <w:lang w:val="de-DE"/>
        </w:rPr>
      </w:pPr>
      <w:r w:rsidRPr="002E7825">
        <w:rPr>
          <w:rFonts w:ascii="Times New Roman" w:eastAsia="Times New Roman" w:hAnsi="Times New Roman" w:cs="Times New Roman"/>
          <w:color w:val="000000" w:themeColor="text1"/>
          <w:sz w:val="28"/>
          <w:szCs w:val="28"/>
          <w:lang w:val="de-DE"/>
        </w:rPr>
        <w:t xml:space="preserve">Tại Việt Nam, </w:t>
      </w:r>
      <w:r w:rsidR="00F7764E" w:rsidRPr="002E7825">
        <w:rPr>
          <w:rFonts w:ascii="Times New Roman" w:eastAsia="Times New Roman" w:hAnsi="Times New Roman" w:cs="Times New Roman"/>
          <w:color w:val="000000" w:themeColor="text1"/>
          <w:sz w:val="28"/>
          <w:szCs w:val="28"/>
          <w:lang w:val="de-DE"/>
        </w:rPr>
        <w:t>hiện nay Luật Căn cước</w:t>
      </w:r>
      <w:r w:rsidR="0005358B" w:rsidRPr="002E7825">
        <w:rPr>
          <w:rFonts w:ascii="Times New Roman" w:eastAsia="Times New Roman" w:hAnsi="Times New Roman" w:cs="Times New Roman"/>
          <w:color w:val="000000" w:themeColor="text1"/>
          <w:sz w:val="28"/>
          <w:szCs w:val="28"/>
          <w:lang w:val="de-DE"/>
        </w:rPr>
        <w:t xml:space="preserve"> 2023</w:t>
      </w:r>
      <w:r w:rsidR="00F7764E" w:rsidRPr="002E7825">
        <w:rPr>
          <w:rFonts w:ascii="Times New Roman" w:eastAsia="Times New Roman" w:hAnsi="Times New Roman" w:cs="Times New Roman"/>
          <w:color w:val="000000" w:themeColor="text1"/>
          <w:sz w:val="28"/>
          <w:szCs w:val="28"/>
          <w:lang w:val="de-DE"/>
        </w:rPr>
        <w:t xml:space="preserve"> quy định về dịch vụ xác thực điện tử</w:t>
      </w:r>
      <w:r w:rsidR="0005358B" w:rsidRPr="002E7825">
        <w:rPr>
          <w:rFonts w:ascii="Times New Roman" w:eastAsia="Times New Roman" w:hAnsi="Times New Roman" w:cs="Times New Roman"/>
          <w:color w:val="000000" w:themeColor="text1"/>
          <w:sz w:val="28"/>
          <w:szCs w:val="28"/>
          <w:lang w:val="de-DE"/>
        </w:rPr>
        <w:t xml:space="preserve">; </w:t>
      </w:r>
      <w:r w:rsidR="000C2A66" w:rsidRPr="002E7825">
        <w:rPr>
          <w:rFonts w:ascii="Times New Roman" w:eastAsia="Times New Roman" w:hAnsi="Times New Roman" w:cs="Times New Roman"/>
          <w:color w:val="000000" w:themeColor="text1"/>
          <w:sz w:val="28"/>
          <w:szCs w:val="28"/>
          <w:lang w:val="de-DE"/>
        </w:rPr>
        <w:t xml:space="preserve">Ngày 16/01/2024, Bộ trưởng Bộ Công an đã ký Quyết định số 170/QĐ-BCA cấp giấy chứng nhận đủ điều kiện kinh doanh dịch vụ xác thực điện tử cho Trung tâm nghiên cứu, ứng dụng dữ liệu dân cư và căn cước (là đơn vị sự nghiệp thuộc Bộ Công an). Đây là cơ sở pháp lý quan trọng để cung cấp dịch vụ xác thực điện tử phục vụ triển khai Đề án 06/CP, chuyển đổi số quốc gia, hướng tới cung cấp dịch vụ trực tuyến cho người dân, tổ chức, doanh nghiệp. Bước đầu, Trung tâm nghiên cứu, ứng dụng dữ liệu dân cư và căn cước đã triển khai thí điểm các dịch vụ về xác thực điện tử như: Tích hợp ví điện tử, mở tài khoản thanh toán, chữ ký số, an sinh xã hội, lý lịch tư pháp, thuê bao di động… Tuy nhiên, </w:t>
      </w:r>
      <w:r w:rsidR="0005358B" w:rsidRPr="002E7825">
        <w:rPr>
          <w:rFonts w:ascii="Times New Roman" w:eastAsia="Times New Roman" w:hAnsi="Times New Roman" w:cs="Times New Roman"/>
          <w:color w:val="000000" w:themeColor="text1"/>
          <w:sz w:val="28"/>
          <w:szCs w:val="28"/>
          <w:lang w:val="de-DE"/>
        </w:rPr>
        <w:t>hiện nay chưa có các quy định tổng thể về các sản phẩm dịch vụ về dữ liệu như phân tích, tổng hợp dữ liệu, trung gian dữ liệu và sàn giao dịch dữ liệu</w:t>
      </w:r>
    </w:p>
    <w:p w14:paraId="02036117" w14:textId="77777777" w:rsidR="00093F4D" w:rsidRPr="002E7825" w:rsidRDefault="000C2A66" w:rsidP="0005358B">
      <w:pPr>
        <w:spacing w:before="120" w:after="0" w:line="320" w:lineRule="exact"/>
        <w:ind w:firstLine="720"/>
        <w:jc w:val="both"/>
        <w:rPr>
          <w:rFonts w:ascii="Times New Roman" w:eastAsia="Times New Roman" w:hAnsi="Times New Roman" w:cs="Times New Roman"/>
          <w:color w:val="000000" w:themeColor="text1"/>
          <w:spacing w:val="-4"/>
          <w:sz w:val="28"/>
          <w:szCs w:val="28"/>
          <w:lang w:val="nl-NL"/>
        </w:rPr>
      </w:pPr>
      <w:r w:rsidRPr="002E7825">
        <w:rPr>
          <w:rFonts w:ascii="Times New Roman" w:eastAsia="Times New Roman" w:hAnsi="Times New Roman" w:cs="Times New Roman"/>
          <w:color w:val="000000" w:themeColor="text1"/>
          <w:spacing w:val="-4"/>
          <w:sz w:val="28"/>
          <w:szCs w:val="28"/>
          <w:lang w:val="nl-NL"/>
        </w:rPr>
        <w:t xml:space="preserve">Từ các căn cứ nêu trên, việc ban hành Nghị định quy định về </w:t>
      </w:r>
      <w:r w:rsidR="0005358B" w:rsidRPr="002E7825">
        <w:rPr>
          <w:rFonts w:ascii="Times New Roman" w:eastAsia="Times New Roman" w:hAnsi="Times New Roman" w:cs="Times New Roman"/>
          <w:color w:val="000000" w:themeColor="text1"/>
          <w:spacing w:val="-4"/>
          <w:sz w:val="28"/>
          <w:szCs w:val="28"/>
          <w:lang w:val="nl-NL"/>
        </w:rPr>
        <w:t xml:space="preserve">hoạt động khoa học, công nghệ, đổi mới sáng tạo và sản phẩm, dịch vụ về dữ liệu để quy định chi tiết các nội dung trong </w:t>
      </w:r>
      <w:r w:rsidRPr="002E7825">
        <w:rPr>
          <w:rFonts w:ascii="Times New Roman" w:eastAsia="Times New Roman" w:hAnsi="Times New Roman" w:cs="Times New Roman"/>
          <w:color w:val="000000" w:themeColor="text1"/>
          <w:sz w:val="28"/>
          <w:szCs w:val="28"/>
          <w:lang w:val="nl-NL"/>
        </w:rPr>
        <w:t xml:space="preserve">Luật </w:t>
      </w:r>
      <w:r w:rsidR="0005358B" w:rsidRPr="002E7825">
        <w:rPr>
          <w:rFonts w:ascii="Times New Roman" w:eastAsia="Times New Roman" w:hAnsi="Times New Roman" w:cs="Times New Roman"/>
          <w:color w:val="000000" w:themeColor="text1"/>
          <w:sz w:val="28"/>
          <w:szCs w:val="28"/>
          <w:lang w:val="nl-NL"/>
        </w:rPr>
        <w:t>Dữ liệu 2024</w:t>
      </w:r>
      <w:r w:rsidR="00B92D3B" w:rsidRPr="002E7825">
        <w:rPr>
          <w:rFonts w:ascii="Times New Roman" w:eastAsia="Times New Roman" w:hAnsi="Times New Roman" w:cs="Times New Roman"/>
          <w:color w:val="000000" w:themeColor="text1"/>
          <w:sz w:val="28"/>
          <w:szCs w:val="28"/>
          <w:lang w:val="nl-NL"/>
        </w:rPr>
        <w:t>, Nghị quyết 57/NQ-TW</w:t>
      </w:r>
      <w:r w:rsidRPr="002E7825">
        <w:rPr>
          <w:rFonts w:ascii="Times New Roman" w:eastAsia="Times New Roman" w:hAnsi="Times New Roman" w:cs="Times New Roman"/>
          <w:color w:val="000000" w:themeColor="text1"/>
          <w:sz w:val="28"/>
          <w:szCs w:val="28"/>
          <w:lang w:val="nl-NL"/>
        </w:rPr>
        <w:t xml:space="preserve"> và đáp ứng yêu cầu thực tiễn là cần thiết.</w:t>
      </w:r>
    </w:p>
    <w:p w14:paraId="56B05BDD" w14:textId="77777777" w:rsidR="00093F4D" w:rsidRPr="002E7825" w:rsidRDefault="000C2A66">
      <w:pPr>
        <w:spacing w:before="120" w:after="0" w:line="320" w:lineRule="exact"/>
        <w:ind w:firstLine="709"/>
        <w:jc w:val="both"/>
        <w:rPr>
          <w:rFonts w:ascii="Times New Roman" w:eastAsia="Times New Roman" w:hAnsi="Times New Roman" w:cs="Times New Roman"/>
          <w:b/>
          <w:bCs/>
          <w:iCs/>
          <w:color w:val="000000" w:themeColor="text1"/>
          <w:sz w:val="28"/>
          <w:szCs w:val="28"/>
          <w:lang w:val="vi-VN"/>
        </w:rPr>
      </w:pPr>
      <w:r w:rsidRPr="002E7825">
        <w:rPr>
          <w:rFonts w:ascii="Times New Roman" w:eastAsia="Times New Roman" w:hAnsi="Times New Roman" w:cs="Times New Roman"/>
          <w:b/>
          <w:bCs/>
          <w:iCs/>
          <w:color w:val="000000" w:themeColor="text1"/>
          <w:sz w:val="28"/>
          <w:szCs w:val="28"/>
          <w:lang w:val="vi-VN"/>
        </w:rPr>
        <w:lastRenderedPageBreak/>
        <w:t>II. MỤC ĐÍCH, QUAN ĐIỂM CHỈ ĐẠO VIỆC XÂY DỰNG DỰ THẢO NGHỊ ĐỊNH</w:t>
      </w:r>
    </w:p>
    <w:p w14:paraId="46C10315" w14:textId="77777777" w:rsidR="00093F4D" w:rsidRPr="002E7825" w:rsidRDefault="000C2A66">
      <w:pPr>
        <w:spacing w:before="120" w:after="0" w:line="320" w:lineRule="exact"/>
        <w:ind w:firstLine="720"/>
        <w:jc w:val="both"/>
        <w:rPr>
          <w:rFonts w:ascii="Times New Roman" w:eastAsia="MS Mincho" w:hAnsi="Times New Roman" w:cs="Times New Roman"/>
          <w:b/>
          <w:color w:val="000000" w:themeColor="text1"/>
          <w:sz w:val="28"/>
          <w:szCs w:val="28"/>
          <w:lang w:val="vi-VN" w:eastAsia="ja-JP"/>
        </w:rPr>
      </w:pPr>
      <w:r w:rsidRPr="002E7825">
        <w:rPr>
          <w:rFonts w:ascii="Times New Roman" w:eastAsia="MS Mincho" w:hAnsi="Times New Roman" w:cs="Times New Roman"/>
          <w:b/>
          <w:color w:val="000000" w:themeColor="text1"/>
          <w:sz w:val="28"/>
          <w:szCs w:val="28"/>
          <w:lang w:val="vi-VN" w:eastAsia="ja-JP"/>
        </w:rPr>
        <w:t xml:space="preserve">1. Mục đích </w:t>
      </w:r>
    </w:p>
    <w:p w14:paraId="75A00648" w14:textId="77777777" w:rsidR="00646271" w:rsidRPr="002E7825" w:rsidRDefault="000C2A66" w:rsidP="00646271">
      <w:pPr>
        <w:spacing w:before="120" w:after="0" w:line="320" w:lineRule="exact"/>
        <w:ind w:firstLine="720"/>
        <w:jc w:val="both"/>
        <w:rPr>
          <w:rFonts w:ascii="Times New Roman" w:eastAsia="Batang" w:hAnsi="Times New Roman" w:cs="Times New Roman"/>
          <w:color w:val="000000" w:themeColor="text1"/>
          <w:sz w:val="28"/>
          <w:szCs w:val="28"/>
          <w:lang w:val="vi-VN" w:eastAsia="ko-KR"/>
        </w:rPr>
      </w:pPr>
      <w:r w:rsidRPr="002E7825">
        <w:rPr>
          <w:rFonts w:ascii="Times New Roman" w:eastAsia="Batang" w:hAnsi="Times New Roman" w:cs="Times New Roman"/>
          <w:color w:val="000000" w:themeColor="text1"/>
          <w:sz w:val="28"/>
          <w:szCs w:val="28"/>
          <w:lang w:val="vi-VN" w:eastAsia="ko-KR"/>
        </w:rPr>
        <w:t xml:space="preserve">a) </w:t>
      </w:r>
      <w:r w:rsidR="00646271" w:rsidRPr="002E7825">
        <w:rPr>
          <w:rFonts w:ascii="Times New Roman" w:eastAsia="Batang" w:hAnsi="Times New Roman" w:cs="Times New Roman"/>
          <w:color w:val="000000" w:themeColor="text1"/>
          <w:sz w:val="28"/>
          <w:szCs w:val="28"/>
          <w:lang w:val="vi-VN" w:eastAsia="ko-KR"/>
        </w:rPr>
        <w:t xml:space="preserve">Xây dựng cơ chế quản lý, khuyến khích đổi mới sáng tạo, nghiên cứu, ứng dụng khoa học, công nghệ và đổi mới tạo trong xây dựng, phát triển, bảo vệ, quản trị, xử lý, sử dụng dữ liệu; </w:t>
      </w:r>
    </w:p>
    <w:p w14:paraId="171DE734" w14:textId="77777777" w:rsidR="00202B31" w:rsidRPr="002E7825" w:rsidRDefault="00646271" w:rsidP="00202B31">
      <w:pPr>
        <w:spacing w:before="120" w:after="0" w:line="320" w:lineRule="exact"/>
        <w:ind w:firstLine="720"/>
        <w:jc w:val="both"/>
        <w:rPr>
          <w:rFonts w:ascii="Times New Roman" w:eastAsia="Batang" w:hAnsi="Times New Roman" w:cs="Times New Roman"/>
          <w:color w:val="000000" w:themeColor="text1"/>
          <w:sz w:val="28"/>
          <w:szCs w:val="28"/>
          <w:lang w:val="vi-VN" w:eastAsia="ko-KR"/>
        </w:rPr>
      </w:pPr>
      <w:r w:rsidRPr="002E7825">
        <w:rPr>
          <w:rFonts w:ascii="Times New Roman" w:eastAsia="Batang" w:hAnsi="Times New Roman" w:cs="Times New Roman"/>
          <w:color w:val="000000" w:themeColor="text1"/>
          <w:sz w:val="28"/>
          <w:szCs w:val="28"/>
          <w:lang w:val="vi-VN" w:eastAsia="ko-KR"/>
        </w:rPr>
        <w:t xml:space="preserve">b) </w:t>
      </w:r>
      <w:r w:rsidR="000C2A66" w:rsidRPr="002E7825">
        <w:rPr>
          <w:rFonts w:ascii="Times New Roman" w:eastAsia="Batang" w:hAnsi="Times New Roman" w:cs="Times New Roman"/>
          <w:color w:val="000000" w:themeColor="text1"/>
          <w:sz w:val="28"/>
          <w:szCs w:val="28"/>
          <w:lang w:val="vi-VN" w:eastAsia="ko-KR"/>
        </w:rPr>
        <w:t xml:space="preserve">Nhằm hoàn thiện hành lang pháp lý phục vụ việc </w:t>
      </w:r>
      <w:r w:rsidRPr="002E7825">
        <w:rPr>
          <w:rFonts w:ascii="Times New Roman" w:eastAsia="Batang" w:hAnsi="Times New Roman" w:cs="Times New Roman"/>
          <w:color w:val="000000" w:themeColor="text1"/>
          <w:sz w:val="28"/>
          <w:szCs w:val="28"/>
          <w:lang w:val="vi-VN" w:eastAsia="ko-KR"/>
        </w:rPr>
        <w:t>cung cấp các sản phẩm, dịch vụ về dữ liệu;</w:t>
      </w:r>
    </w:p>
    <w:p w14:paraId="713B70DB" w14:textId="77777777" w:rsidR="00093F4D" w:rsidRPr="002E7825" w:rsidRDefault="00E750FA">
      <w:pPr>
        <w:spacing w:before="120" w:after="0" w:line="320" w:lineRule="exact"/>
        <w:ind w:firstLine="720"/>
        <w:jc w:val="both"/>
        <w:rPr>
          <w:rFonts w:ascii="Times New Roman" w:eastAsia="Batang" w:hAnsi="Times New Roman" w:cs="Times New Roman"/>
          <w:color w:val="000000" w:themeColor="text1"/>
          <w:spacing w:val="-2"/>
          <w:sz w:val="28"/>
          <w:szCs w:val="28"/>
          <w:lang w:val="vi-VN" w:eastAsia="ko-KR"/>
        </w:rPr>
      </w:pPr>
      <w:r w:rsidRPr="002E7825">
        <w:rPr>
          <w:rFonts w:ascii="Times New Roman" w:eastAsia="Batang" w:hAnsi="Times New Roman" w:cs="Times New Roman"/>
          <w:color w:val="000000" w:themeColor="text1"/>
          <w:spacing w:val="-2"/>
          <w:sz w:val="28"/>
          <w:szCs w:val="28"/>
          <w:lang w:val="vi-VN" w:eastAsia="ko-KR"/>
        </w:rPr>
        <w:t>c</w:t>
      </w:r>
      <w:r w:rsidR="000C2A66" w:rsidRPr="002E7825">
        <w:rPr>
          <w:rFonts w:ascii="Times New Roman" w:eastAsia="Batang" w:hAnsi="Times New Roman" w:cs="Times New Roman"/>
          <w:color w:val="000000" w:themeColor="text1"/>
          <w:spacing w:val="-2"/>
          <w:sz w:val="28"/>
          <w:szCs w:val="28"/>
          <w:lang w:val="vi-VN" w:eastAsia="ko-KR"/>
        </w:rPr>
        <w:t xml:space="preserve">) Bảo đảm tính khả thi, hiệu quả, đáp ứng chủ trương, chính sách liên quan đến chuyển đổi số của Đảng, Nhà nước và yêu cầu hội nhập của Việt Nam với các nước trong khu vực và thế giới. Thể chế hóa, hoàn thiện hành lang pháp luật để thúc đẩy chuyển đổi số, phát triển và khai thác có hiệu quả </w:t>
      </w:r>
      <w:r w:rsidR="00646271" w:rsidRPr="002E7825">
        <w:rPr>
          <w:rFonts w:ascii="Times New Roman" w:eastAsia="Batang" w:hAnsi="Times New Roman" w:cs="Times New Roman"/>
          <w:color w:val="000000" w:themeColor="text1"/>
          <w:spacing w:val="-2"/>
          <w:sz w:val="28"/>
          <w:szCs w:val="28"/>
          <w:lang w:val="vi-VN" w:eastAsia="ko-KR"/>
        </w:rPr>
        <w:t>dữ liệu</w:t>
      </w:r>
      <w:r w:rsidR="000C2A66" w:rsidRPr="002E7825">
        <w:rPr>
          <w:rFonts w:ascii="Times New Roman" w:eastAsia="Batang" w:hAnsi="Times New Roman" w:cs="Times New Roman"/>
          <w:color w:val="000000" w:themeColor="text1"/>
          <w:spacing w:val="-2"/>
          <w:sz w:val="28"/>
          <w:szCs w:val="28"/>
          <w:lang w:val="vi-VN" w:eastAsia="ko-KR"/>
        </w:rPr>
        <w:t xml:space="preserve"> phục vụ phát triển kinh tế - xã hội, phát triển chính phủ số, kinh tế số, xã hội số.</w:t>
      </w:r>
    </w:p>
    <w:p w14:paraId="10657FE4" w14:textId="77777777" w:rsidR="00093F4D" w:rsidRPr="002E7825" w:rsidRDefault="000C2A66">
      <w:pPr>
        <w:spacing w:before="120" w:after="0" w:line="320" w:lineRule="exact"/>
        <w:ind w:firstLine="720"/>
        <w:jc w:val="both"/>
        <w:rPr>
          <w:rFonts w:ascii="Times New Roman" w:eastAsia="MS Mincho" w:hAnsi="Times New Roman" w:cs="Times New Roman"/>
          <w:b/>
          <w:color w:val="000000" w:themeColor="text1"/>
          <w:sz w:val="28"/>
          <w:szCs w:val="28"/>
          <w:lang w:val="vi-VN" w:eastAsia="ja-JP"/>
        </w:rPr>
      </w:pPr>
      <w:r w:rsidRPr="002E7825">
        <w:rPr>
          <w:rFonts w:ascii="Times New Roman" w:eastAsia="MS Mincho" w:hAnsi="Times New Roman" w:cs="Times New Roman"/>
          <w:b/>
          <w:color w:val="000000" w:themeColor="text1"/>
          <w:sz w:val="28"/>
          <w:szCs w:val="28"/>
          <w:lang w:val="vi-VN" w:eastAsia="ja-JP"/>
        </w:rPr>
        <w:t>2. Quan điểm chỉ đạo</w:t>
      </w:r>
    </w:p>
    <w:p w14:paraId="20E80AE6" w14:textId="77777777" w:rsidR="00093F4D" w:rsidRPr="002E7825" w:rsidRDefault="000C2A66">
      <w:pPr>
        <w:tabs>
          <w:tab w:val="right" w:leader="dot" w:pos="8640"/>
        </w:tabs>
        <w:spacing w:before="120" w:after="0" w:line="320" w:lineRule="exact"/>
        <w:ind w:firstLine="709"/>
        <w:jc w:val="both"/>
        <w:rPr>
          <w:rFonts w:ascii="Times New Roman" w:eastAsia="MS Mincho" w:hAnsi="Times New Roman" w:cs="Times New Roman"/>
          <w:color w:val="000000" w:themeColor="text1"/>
          <w:sz w:val="28"/>
          <w:szCs w:val="28"/>
          <w:lang w:val="vi-VN" w:eastAsia="ja-JP"/>
        </w:rPr>
      </w:pPr>
      <w:r w:rsidRPr="002E7825">
        <w:rPr>
          <w:rFonts w:ascii="Times New Roman" w:eastAsia="MS Mincho" w:hAnsi="Times New Roman" w:cs="Times New Roman"/>
          <w:color w:val="000000" w:themeColor="text1"/>
          <w:sz w:val="28"/>
          <w:szCs w:val="28"/>
          <w:lang w:val="vi-VN" w:eastAsia="ja-JP"/>
        </w:rPr>
        <w:t xml:space="preserve">a) </w:t>
      </w:r>
      <w:r w:rsidRPr="002E7825">
        <w:rPr>
          <w:rFonts w:ascii="Times New Roman" w:eastAsia="MS Mincho" w:hAnsi="Times New Roman" w:cs="Times New Roman"/>
          <w:color w:val="000000" w:themeColor="text1"/>
          <w:spacing w:val="-8"/>
          <w:sz w:val="28"/>
          <w:szCs w:val="28"/>
          <w:lang w:val="vi-VN" w:eastAsia="ja-JP"/>
        </w:rPr>
        <w:t xml:space="preserve">Đảm bảo phù hợp với Hiến pháp và </w:t>
      </w:r>
      <w:r w:rsidRPr="002E7825">
        <w:rPr>
          <w:rFonts w:ascii="Times New Roman" w:eastAsia="MS Mincho" w:hAnsi="Times New Roman" w:cs="Times New Roman"/>
          <w:color w:val="000000" w:themeColor="text1"/>
          <w:sz w:val="28"/>
          <w:szCs w:val="28"/>
          <w:lang w:val="vi-VN" w:eastAsia="ja-JP"/>
        </w:rPr>
        <w:t>tính thống nhất trong hệ thống văn bản quy phạm pháp luật nói chung và pháp luật về công nghệ thông tin, giao dịch điện tử, an toàn thông tin mạng và an ninh mạng; định hướng của Chính phủ về hoàn thiện hạ tầng và chính sách thúc đẩy ứng dụng công nghệ thông tin</w:t>
      </w:r>
      <w:r w:rsidR="002C18A0" w:rsidRPr="002E7825">
        <w:rPr>
          <w:rFonts w:ascii="Times New Roman" w:eastAsia="MS Mincho" w:hAnsi="Times New Roman" w:cs="Times New Roman"/>
          <w:color w:val="000000" w:themeColor="text1"/>
          <w:sz w:val="28"/>
          <w:szCs w:val="28"/>
          <w:lang w:val="vi-VN" w:eastAsia="ja-JP"/>
        </w:rPr>
        <w:t>, nghiên cứu khoa học</w:t>
      </w:r>
      <w:r w:rsidRPr="002E7825">
        <w:rPr>
          <w:rFonts w:ascii="Times New Roman" w:eastAsia="MS Mincho" w:hAnsi="Times New Roman" w:cs="Times New Roman"/>
          <w:color w:val="000000" w:themeColor="text1"/>
          <w:sz w:val="28"/>
          <w:szCs w:val="28"/>
          <w:lang w:val="vi-VN" w:eastAsia="ja-JP"/>
        </w:rPr>
        <w:t xml:space="preserve"> phục vụ phát triển Chính phủ điện tử;</w:t>
      </w:r>
    </w:p>
    <w:p w14:paraId="00F6CE75" w14:textId="77777777" w:rsidR="00093F4D" w:rsidRPr="002E7825" w:rsidRDefault="000C2A66">
      <w:pPr>
        <w:tabs>
          <w:tab w:val="right" w:leader="dot" w:pos="8640"/>
        </w:tabs>
        <w:spacing w:before="120" w:after="0" w:line="320" w:lineRule="exact"/>
        <w:ind w:firstLine="709"/>
        <w:jc w:val="both"/>
        <w:rPr>
          <w:rFonts w:ascii="Times New Roman" w:eastAsia="MS Mincho" w:hAnsi="Times New Roman" w:cs="Times New Roman"/>
          <w:color w:val="000000" w:themeColor="text1"/>
          <w:spacing w:val="-6"/>
          <w:sz w:val="28"/>
          <w:szCs w:val="28"/>
          <w:lang w:val="vi-VN" w:eastAsia="ja-JP"/>
        </w:rPr>
      </w:pPr>
      <w:r w:rsidRPr="002E7825">
        <w:rPr>
          <w:rFonts w:ascii="Times New Roman" w:eastAsia="MS Mincho" w:hAnsi="Times New Roman" w:cs="Times New Roman"/>
          <w:color w:val="000000" w:themeColor="text1"/>
          <w:spacing w:val="-6"/>
          <w:sz w:val="28"/>
          <w:szCs w:val="28"/>
          <w:lang w:val="vi-VN" w:eastAsia="ja-JP"/>
        </w:rPr>
        <w:t>b)</w:t>
      </w:r>
      <w:r w:rsidR="00A748D7" w:rsidRPr="002E7825">
        <w:rPr>
          <w:rFonts w:ascii="Times New Roman" w:eastAsia="MS Mincho" w:hAnsi="Times New Roman" w:cs="Times New Roman"/>
          <w:color w:val="000000" w:themeColor="text1"/>
          <w:spacing w:val="-6"/>
          <w:sz w:val="28"/>
          <w:szCs w:val="28"/>
          <w:lang w:val="vi-VN" w:eastAsia="ja-JP"/>
        </w:rPr>
        <w:t xml:space="preserve"> Hướng dẫn chi tiết các quy định của Luật dữ liệu; t</w:t>
      </w:r>
      <w:r w:rsidRPr="002E7825">
        <w:rPr>
          <w:rFonts w:ascii="Times New Roman" w:eastAsia="MS Mincho" w:hAnsi="Times New Roman" w:cs="Times New Roman"/>
          <w:color w:val="000000" w:themeColor="text1"/>
          <w:spacing w:val="-6"/>
          <w:sz w:val="28"/>
          <w:szCs w:val="28"/>
          <w:lang w:val="vi-VN" w:eastAsia="ja-JP"/>
        </w:rPr>
        <w:t xml:space="preserve">hể chế hóa kịp thời các chủ trương, quan điểm của Đảng, Nhà nước về thúc đẩy chuyển đổi số, </w:t>
      </w:r>
      <w:r w:rsidR="002C18A0" w:rsidRPr="002E7825">
        <w:rPr>
          <w:rFonts w:ascii="Times New Roman" w:eastAsia="MS Mincho" w:hAnsi="Times New Roman" w:cs="Times New Roman"/>
          <w:color w:val="000000" w:themeColor="text1"/>
          <w:spacing w:val="-6"/>
          <w:sz w:val="28"/>
          <w:szCs w:val="28"/>
          <w:lang w:val="vi-VN" w:eastAsia="ja-JP"/>
        </w:rPr>
        <w:t xml:space="preserve">khoa học công nghệ, </w:t>
      </w:r>
      <w:r w:rsidRPr="002E7825">
        <w:rPr>
          <w:rFonts w:ascii="Times New Roman" w:eastAsia="MS Mincho" w:hAnsi="Times New Roman" w:cs="Times New Roman"/>
          <w:color w:val="000000" w:themeColor="text1"/>
          <w:spacing w:val="-6"/>
          <w:sz w:val="28"/>
          <w:szCs w:val="28"/>
          <w:lang w:val="vi-VN" w:eastAsia="ja-JP"/>
        </w:rPr>
        <w:t>phát triển và khai thác có hiệu quả cơ sở dữ liệu quốc gia, cơ sở dữ liệu chuyên ngành phù hợp tình hình kinh tế, xã hội và hiện trạng ứng dụng công nghệ thông tin của cơ quan, tổ chức, doanh nghiệp và người dân ở Việt Nam;</w:t>
      </w:r>
    </w:p>
    <w:p w14:paraId="175B1B20" w14:textId="77777777" w:rsidR="002C18A0" w:rsidRPr="002E7825" w:rsidRDefault="000C2A66" w:rsidP="0047259E">
      <w:pPr>
        <w:spacing w:before="120" w:after="0" w:line="320" w:lineRule="exact"/>
        <w:ind w:firstLine="709"/>
        <w:jc w:val="both"/>
        <w:rPr>
          <w:rFonts w:ascii="Times New Roman" w:eastAsia="Times New Roman" w:hAnsi="Times New Roman" w:cs="Times New Roman"/>
          <w:color w:val="000000" w:themeColor="text1"/>
          <w:sz w:val="28"/>
          <w:szCs w:val="28"/>
          <w:lang w:val="vi-VN"/>
        </w:rPr>
      </w:pPr>
      <w:r w:rsidRPr="002E7825">
        <w:rPr>
          <w:rFonts w:ascii="Times New Roman" w:eastAsia="Times New Roman" w:hAnsi="Times New Roman" w:cs="Times New Roman"/>
          <w:color w:val="000000" w:themeColor="text1"/>
          <w:sz w:val="28"/>
          <w:szCs w:val="28"/>
          <w:lang w:val="vi-VN"/>
        </w:rPr>
        <w:t xml:space="preserve">c) Việc xây dựng dự thảo Nghị định được tiến hành trên cơ sở </w:t>
      </w:r>
      <w:r w:rsidR="0047259E" w:rsidRPr="002E7825">
        <w:rPr>
          <w:rFonts w:ascii="Times New Roman" w:eastAsia="Times New Roman" w:hAnsi="Times New Roman" w:cs="Times New Roman"/>
          <w:color w:val="000000" w:themeColor="text1"/>
          <w:sz w:val="28"/>
          <w:szCs w:val="28"/>
          <w:lang w:val="vi-VN"/>
        </w:rPr>
        <w:t>hướng dẫn chi tiết các quy định của Luật dữ liệu</w:t>
      </w:r>
      <w:r w:rsidRPr="002E7825">
        <w:rPr>
          <w:rFonts w:ascii="Times New Roman" w:eastAsia="Times New Roman" w:hAnsi="Times New Roman" w:cs="Times New Roman"/>
          <w:color w:val="000000" w:themeColor="text1"/>
          <w:sz w:val="28"/>
          <w:szCs w:val="28"/>
          <w:lang w:val="vi-VN"/>
        </w:rPr>
        <w:t xml:space="preserve">; kế thừa các quy định còn phù hợp, khắc phục </w:t>
      </w:r>
      <w:r w:rsidR="00A748D7" w:rsidRPr="002E7825">
        <w:rPr>
          <w:rFonts w:ascii="Times New Roman" w:eastAsia="Times New Roman" w:hAnsi="Times New Roman" w:cs="Times New Roman"/>
          <w:color w:val="000000" w:themeColor="text1"/>
          <w:sz w:val="28"/>
          <w:szCs w:val="28"/>
          <w:lang w:val="vi-VN"/>
        </w:rPr>
        <w:t>những tồn tại, bất cập, hạn chế;</w:t>
      </w:r>
    </w:p>
    <w:p w14:paraId="1D2C4C15" w14:textId="77777777" w:rsidR="0080195C" w:rsidRPr="002E7825" w:rsidRDefault="000C2A66" w:rsidP="0080195C">
      <w:pPr>
        <w:spacing w:before="120" w:after="0" w:line="320" w:lineRule="exact"/>
        <w:ind w:firstLine="720"/>
        <w:jc w:val="both"/>
        <w:rPr>
          <w:rFonts w:ascii="Times New Roman" w:eastAsia="MS Mincho" w:hAnsi="Times New Roman" w:cs="Times New Roman"/>
          <w:color w:val="000000" w:themeColor="text1"/>
          <w:sz w:val="28"/>
          <w:szCs w:val="28"/>
          <w:lang w:val="vi-VN" w:eastAsia="ja-JP"/>
        </w:rPr>
      </w:pPr>
      <w:r w:rsidRPr="002E7825">
        <w:rPr>
          <w:rFonts w:ascii="Times New Roman" w:eastAsia="MS Mincho" w:hAnsi="Times New Roman" w:cs="Times New Roman"/>
          <w:color w:val="000000" w:themeColor="text1"/>
          <w:sz w:val="28"/>
          <w:szCs w:val="28"/>
          <w:lang w:val="vi-VN" w:eastAsia="ja-JP"/>
        </w:rPr>
        <w:t>d) Đảm bảo tính khả thi của các quy định; đáp ứng yêu cầu hội nhập của Việt Nam với các nước trong khu vực và trên thế giới.</w:t>
      </w:r>
    </w:p>
    <w:p w14:paraId="476F7C1C" w14:textId="77777777" w:rsidR="00093F4D" w:rsidRPr="002E7825" w:rsidRDefault="000C2A66">
      <w:pPr>
        <w:spacing w:before="120" w:after="0" w:line="320" w:lineRule="exact"/>
        <w:ind w:firstLine="709"/>
        <w:jc w:val="both"/>
        <w:rPr>
          <w:rFonts w:ascii="Times New Roman" w:eastAsia="Times New Roman" w:hAnsi="Times New Roman" w:cs="Times New Roman"/>
          <w:b/>
          <w:bCs/>
          <w:iCs/>
          <w:color w:val="000000" w:themeColor="text1"/>
          <w:sz w:val="28"/>
          <w:szCs w:val="28"/>
          <w:lang w:val="vi-VN"/>
        </w:rPr>
      </w:pPr>
      <w:r w:rsidRPr="002E7825">
        <w:rPr>
          <w:rFonts w:ascii="Times New Roman" w:eastAsia="Times New Roman" w:hAnsi="Times New Roman" w:cs="Times New Roman"/>
          <w:b/>
          <w:bCs/>
          <w:iCs/>
          <w:color w:val="000000" w:themeColor="text1"/>
          <w:sz w:val="28"/>
          <w:szCs w:val="28"/>
          <w:lang w:val="vi-VN"/>
        </w:rPr>
        <w:t>III. QUÁ TRÌNH XÂY DỰNG DỰ THẢO NGHỊ ĐỊNH</w:t>
      </w:r>
    </w:p>
    <w:p w14:paraId="1AF92264" w14:textId="77777777" w:rsidR="00093F4D" w:rsidRPr="002E7825" w:rsidRDefault="000C2A66">
      <w:pPr>
        <w:spacing w:before="120" w:after="0" w:line="320" w:lineRule="exact"/>
        <w:ind w:firstLine="720"/>
        <w:jc w:val="both"/>
        <w:rPr>
          <w:rFonts w:ascii="Times New Roman" w:eastAsia="Times New Roman" w:hAnsi="Times New Roman" w:cs="Times New Roman"/>
          <w:color w:val="000000" w:themeColor="text1"/>
          <w:spacing w:val="-2"/>
          <w:sz w:val="28"/>
          <w:szCs w:val="28"/>
          <w:lang w:val="vi-VN" w:eastAsia="ko-KR"/>
        </w:rPr>
      </w:pPr>
      <w:r w:rsidRPr="002E7825">
        <w:rPr>
          <w:rFonts w:ascii="Times New Roman" w:eastAsia="Times New Roman" w:hAnsi="Times New Roman" w:cs="Times New Roman"/>
          <w:color w:val="000000" w:themeColor="text1"/>
          <w:sz w:val="28"/>
          <w:szCs w:val="28"/>
          <w:lang w:val="vi-VN" w:eastAsia="ko-KR"/>
        </w:rPr>
        <w:t xml:space="preserve">1. </w:t>
      </w:r>
      <w:r w:rsidRPr="002E7825">
        <w:rPr>
          <w:rFonts w:ascii="Times New Roman" w:eastAsia="Times New Roman" w:hAnsi="Times New Roman" w:cs="Times New Roman"/>
          <w:color w:val="000000" w:themeColor="text1"/>
          <w:spacing w:val="-2"/>
          <w:sz w:val="28"/>
          <w:szCs w:val="28"/>
          <w:lang w:val="vi-VN" w:eastAsia="ko-KR"/>
        </w:rPr>
        <w:t>Xây dựng, hoàn thiện nội dung dự thảo Tờ trình, dự thảo Nghị định quy định về định danh và xác thực điện tử.</w:t>
      </w:r>
    </w:p>
    <w:p w14:paraId="62A91AD0" w14:textId="77777777" w:rsidR="00093F4D" w:rsidRPr="002E7825" w:rsidRDefault="000C2A66">
      <w:pPr>
        <w:widowControl w:val="0"/>
        <w:shd w:val="clear" w:color="auto" w:fill="FFFFFF"/>
        <w:spacing w:before="120" w:after="0" w:line="320" w:lineRule="exact"/>
        <w:ind w:firstLine="720"/>
        <w:jc w:val="both"/>
        <w:rPr>
          <w:rFonts w:ascii="Times New Roman" w:eastAsia="Times New Roman" w:hAnsi="Times New Roman" w:cs="Times New Roman"/>
          <w:color w:val="000000" w:themeColor="text1"/>
          <w:spacing w:val="2"/>
          <w:sz w:val="28"/>
          <w:szCs w:val="28"/>
          <w:lang w:val="vi-VN" w:eastAsia="vi-VN" w:bidi="vi-VN"/>
        </w:rPr>
      </w:pPr>
      <w:r w:rsidRPr="002E7825">
        <w:rPr>
          <w:rFonts w:ascii="Times New Roman" w:eastAsia="Times New Roman" w:hAnsi="Times New Roman" w:cs="Times New Roman"/>
          <w:color w:val="000000" w:themeColor="text1"/>
          <w:spacing w:val="2"/>
          <w:sz w:val="28"/>
          <w:szCs w:val="28"/>
          <w:lang w:val="vi-VN" w:eastAsia="vi-VN" w:bidi="vi-VN"/>
        </w:rPr>
        <w:t>2. Đăng Cổng thông tin điện tử của Chính phủ, Cổng thông tin điện tử Bộ Công an; 02 lần gửi xin ý kiến của các bộ, cơ quan ngang bộ, Ủy ban nhân dân các tỉnh, t</w:t>
      </w:r>
      <w:r w:rsidR="00DE74C8" w:rsidRPr="002E7825">
        <w:rPr>
          <w:rFonts w:ascii="Times New Roman" w:eastAsia="Times New Roman" w:hAnsi="Times New Roman" w:cs="Times New Roman"/>
          <w:color w:val="000000" w:themeColor="text1"/>
          <w:spacing w:val="2"/>
          <w:sz w:val="28"/>
          <w:szCs w:val="28"/>
          <w:lang w:val="vi-VN" w:eastAsia="vi-VN" w:bidi="vi-VN"/>
        </w:rPr>
        <w:t xml:space="preserve">hành phố trực thuộc trung ương, </w:t>
      </w:r>
      <w:r w:rsidRPr="002E7825">
        <w:rPr>
          <w:rFonts w:ascii="Times New Roman" w:eastAsia="Times New Roman" w:hAnsi="Times New Roman" w:cs="Times New Roman"/>
          <w:color w:val="000000" w:themeColor="text1"/>
          <w:spacing w:val="2"/>
          <w:sz w:val="28"/>
          <w:szCs w:val="28"/>
          <w:lang w:val="vi-VN" w:eastAsia="vi-VN" w:bidi="vi-VN"/>
        </w:rPr>
        <w:t>đối với dự thảo Tờ trình, dự</w:t>
      </w:r>
      <w:r w:rsidR="00DE74C8" w:rsidRPr="002E7825">
        <w:rPr>
          <w:rFonts w:ascii="Times New Roman" w:eastAsia="Times New Roman" w:hAnsi="Times New Roman" w:cs="Times New Roman"/>
          <w:color w:val="000000" w:themeColor="text1"/>
          <w:spacing w:val="2"/>
          <w:sz w:val="28"/>
          <w:szCs w:val="28"/>
          <w:lang w:val="vi-VN" w:eastAsia="vi-VN" w:bidi="vi-VN"/>
        </w:rPr>
        <w:t xml:space="preserve"> thảo Nghị định (Công văn số    /BCA-C06 ngày   /  /2025</w:t>
      </w:r>
      <w:r w:rsidRPr="002E7825">
        <w:rPr>
          <w:rFonts w:ascii="Times New Roman" w:eastAsia="Times New Roman" w:hAnsi="Times New Roman" w:cs="Times New Roman"/>
          <w:color w:val="000000" w:themeColor="text1"/>
          <w:spacing w:val="2"/>
          <w:sz w:val="28"/>
          <w:szCs w:val="28"/>
          <w:lang w:val="vi-VN" w:eastAsia="vi-VN" w:bidi="vi-VN"/>
        </w:rPr>
        <w:t>).</w:t>
      </w:r>
    </w:p>
    <w:p w14:paraId="0C767827" w14:textId="77777777" w:rsidR="00093F4D" w:rsidRPr="002E7825" w:rsidRDefault="000C2A66">
      <w:pPr>
        <w:widowControl w:val="0"/>
        <w:shd w:val="clear" w:color="auto" w:fill="FFFFFF"/>
        <w:spacing w:before="120" w:after="0" w:line="320" w:lineRule="exact"/>
        <w:ind w:firstLine="720"/>
        <w:jc w:val="both"/>
        <w:rPr>
          <w:rFonts w:ascii="Times New Roman" w:eastAsia="Times New Roman" w:hAnsi="Times New Roman" w:cs="Times New Roman"/>
          <w:color w:val="000000" w:themeColor="text1"/>
          <w:spacing w:val="2"/>
          <w:sz w:val="28"/>
          <w:szCs w:val="28"/>
          <w:lang w:val="vi-VN" w:eastAsia="vi-VN" w:bidi="vi-VN"/>
        </w:rPr>
      </w:pPr>
      <w:r w:rsidRPr="002E7825">
        <w:rPr>
          <w:rFonts w:ascii="Times New Roman" w:eastAsia="Times New Roman" w:hAnsi="Times New Roman" w:cs="Times New Roman"/>
          <w:color w:val="000000" w:themeColor="text1"/>
          <w:spacing w:val="2"/>
          <w:sz w:val="28"/>
          <w:szCs w:val="28"/>
          <w:lang w:val="vi-VN" w:eastAsia="vi-VN" w:bidi="vi-VN"/>
        </w:rPr>
        <w:t xml:space="preserve">3. Tổ chức hội thảo với một số đơn vị cấp Cục thuộc các Bộ, ngành, tổ chức có liên quan để lấy ý kiên tham gia đối với nội dung dự thảo Nghị định. Căn cứ nội dung thống nhất tại hội thảo, Bộ Công an đã tiếp thu, giải trình ý kiến tham gia, tu chỉnh lại dự thảo và có văn bản đề nghị các đơn vị cho ý kiến tham </w:t>
      </w:r>
      <w:r w:rsidRPr="002E7825">
        <w:rPr>
          <w:rFonts w:ascii="Times New Roman" w:eastAsia="Times New Roman" w:hAnsi="Times New Roman" w:cs="Times New Roman"/>
          <w:color w:val="000000" w:themeColor="text1"/>
          <w:spacing w:val="2"/>
          <w:sz w:val="28"/>
          <w:szCs w:val="28"/>
          <w:lang w:val="vi-VN" w:eastAsia="vi-VN" w:bidi="vi-VN"/>
        </w:rPr>
        <w:lastRenderedPageBreak/>
        <w:t>gia lần 2 đối với nội dung dự thảo Nghị định.</w:t>
      </w:r>
    </w:p>
    <w:p w14:paraId="37EC3ACC" w14:textId="77777777" w:rsidR="00093F4D" w:rsidRPr="002E7825" w:rsidRDefault="000C2A66">
      <w:pPr>
        <w:widowControl w:val="0"/>
        <w:shd w:val="clear" w:color="auto" w:fill="FFFFFF"/>
        <w:spacing w:before="120" w:after="0" w:line="320" w:lineRule="exact"/>
        <w:ind w:firstLine="720"/>
        <w:jc w:val="both"/>
        <w:rPr>
          <w:rFonts w:ascii="Times New Roman" w:eastAsia="Times New Roman" w:hAnsi="Times New Roman" w:cs="Times New Roman"/>
          <w:color w:val="000000" w:themeColor="text1"/>
          <w:spacing w:val="2"/>
          <w:sz w:val="28"/>
          <w:szCs w:val="28"/>
          <w:lang w:val="vi-VN" w:eastAsia="vi-VN" w:bidi="vi-VN"/>
        </w:rPr>
      </w:pPr>
      <w:r w:rsidRPr="002E7825">
        <w:rPr>
          <w:rFonts w:ascii="Times New Roman" w:eastAsia="Times New Roman" w:hAnsi="Times New Roman" w:cs="Times New Roman"/>
          <w:color w:val="000000" w:themeColor="text1"/>
          <w:spacing w:val="2"/>
          <w:sz w:val="28"/>
          <w:szCs w:val="28"/>
          <w:lang w:val="vi-VN" w:eastAsia="vi-VN" w:bidi="vi-VN"/>
        </w:rPr>
        <w:t>4. Tổng hợp các ý kiến tham gia và xây dựng Báo cáo tiếp thu, giải trình ý kiến tham gia.</w:t>
      </w:r>
    </w:p>
    <w:p w14:paraId="7C987AA6" w14:textId="77777777" w:rsidR="00093F4D" w:rsidRPr="002E7825" w:rsidRDefault="000C2A66">
      <w:pPr>
        <w:widowControl w:val="0"/>
        <w:shd w:val="clear" w:color="auto" w:fill="FFFFFF"/>
        <w:spacing w:before="120" w:after="0" w:line="320" w:lineRule="exact"/>
        <w:ind w:firstLine="720"/>
        <w:jc w:val="both"/>
        <w:rPr>
          <w:rFonts w:ascii="Times New Roman" w:eastAsia="Times New Roman" w:hAnsi="Times New Roman" w:cs="Times New Roman"/>
          <w:color w:val="000000" w:themeColor="text1"/>
          <w:spacing w:val="2"/>
          <w:sz w:val="28"/>
          <w:szCs w:val="28"/>
          <w:lang w:val="vi-VN" w:eastAsia="vi-VN" w:bidi="vi-VN"/>
        </w:rPr>
      </w:pPr>
      <w:r w:rsidRPr="002E7825">
        <w:rPr>
          <w:rFonts w:ascii="Times New Roman" w:eastAsia="Times New Roman" w:hAnsi="Times New Roman" w:cs="Times New Roman"/>
          <w:color w:val="000000" w:themeColor="text1"/>
          <w:spacing w:val="2"/>
          <w:sz w:val="28"/>
          <w:szCs w:val="28"/>
          <w:lang w:val="vi-VN" w:eastAsia="vi-VN" w:bidi="vi-VN"/>
        </w:rPr>
        <w:t>5. Chỉnh lý, hoàn thiện hồ sơ dự thảo Nghị định và gửi Bộ Tư pháp thẩm định theo quy định.</w:t>
      </w:r>
    </w:p>
    <w:p w14:paraId="00A62AA5" w14:textId="77777777" w:rsidR="00093F4D" w:rsidRPr="002E7825" w:rsidRDefault="000C2A66">
      <w:pPr>
        <w:widowControl w:val="0"/>
        <w:shd w:val="clear" w:color="auto" w:fill="FFFFFF"/>
        <w:spacing w:before="120" w:after="0" w:line="320" w:lineRule="exact"/>
        <w:ind w:firstLine="720"/>
        <w:jc w:val="both"/>
        <w:rPr>
          <w:rFonts w:ascii="Times New Roman" w:eastAsia="Times New Roman" w:hAnsi="Times New Roman" w:cs="Times New Roman"/>
          <w:color w:val="000000" w:themeColor="text1"/>
          <w:spacing w:val="2"/>
          <w:sz w:val="28"/>
          <w:szCs w:val="28"/>
          <w:lang w:val="vi-VN" w:eastAsia="vi-VN" w:bidi="vi-VN"/>
        </w:rPr>
      </w:pPr>
      <w:r w:rsidRPr="002E7825">
        <w:rPr>
          <w:rFonts w:ascii="Times New Roman" w:eastAsia="Times New Roman" w:hAnsi="Times New Roman" w:cs="Times New Roman"/>
          <w:color w:val="000000" w:themeColor="text1"/>
          <w:spacing w:val="4"/>
          <w:sz w:val="28"/>
          <w:szCs w:val="28"/>
          <w:lang w:val="vi-VN" w:eastAsia="vi-VN" w:bidi="vi-VN"/>
        </w:rPr>
        <w:t>6. Xây dựng Báo cáo giải trình, tiếp thu ý kiến thẩm định của Bộ Tư pháp và trình Chính phủ xem xét ban hành.</w:t>
      </w:r>
    </w:p>
    <w:p w14:paraId="01BEA4A2" w14:textId="77777777" w:rsidR="00093F4D" w:rsidRPr="002E7825" w:rsidRDefault="000C2A66">
      <w:pPr>
        <w:spacing w:before="120" w:after="0" w:line="320" w:lineRule="exact"/>
        <w:ind w:firstLine="720"/>
        <w:jc w:val="both"/>
        <w:rPr>
          <w:rFonts w:ascii="Times New Roman" w:eastAsia="Batang" w:hAnsi="Times New Roman" w:cs="Times New Roman"/>
          <w:b/>
          <w:bCs/>
          <w:color w:val="000000" w:themeColor="text1"/>
          <w:sz w:val="28"/>
          <w:szCs w:val="28"/>
          <w:lang w:val="vi-VN" w:eastAsia="ko-KR"/>
        </w:rPr>
      </w:pPr>
      <w:r w:rsidRPr="002E7825">
        <w:rPr>
          <w:rFonts w:ascii="Times New Roman" w:eastAsia="Batang" w:hAnsi="Times New Roman" w:cs="Times New Roman"/>
          <w:b/>
          <w:bCs/>
          <w:color w:val="000000" w:themeColor="text1"/>
          <w:sz w:val="28"/>
          <w:szCs w:val="28"/>
          <w:lang w:val="vi-VN" w:eastAsia="ko-KR"/>
        </w:rPr>
        <w:t>IV.  NỘI DUNG CHÍNH CỦA NGHỊ ĐỊNH</w:t>
      </w:r>
    </w:p>
    <w:p w14:paraId="09BE802C" w14:textId="77777777" w:rsidR="00093F4D" w:rsidRPr="002E7825" w:rsidRDefault="000C2A66">
      <w:pPr>
        <w:spacing w:before="120" w:after="0" w:line="320" w:lineRule="exact"/>
        <w:ind w:firstLine="720"/>
        <w:jc w:val="both"/>
        <w:rPr>
          <w:rFonts w:ascii="Times New Roman" w:eastAsia="Batang" w:hAnsi="Times New Roman" w:cs="Times New Roman"/>
          <w:b/>
          <w:bCs/>
          <w:color w:val="000000" w:themeColor="text1"/>
          <w:sz w:val="28"/>
          <w:szCs w:val="28"/>
          <w:lang w:val="vi-VN" w:eastAsia="ko-KR"/>
        </w:rPr>
      </w:pPr>
      <w:r w:rsidRPr="002E7825">
        <w:rPr>
          <w:rFonts w:ascii="Times New Roman" w:eastAsia="Batang" w:hAnsi="Times New Roman" w:cs="Times New Roman"/>
          <w:b/>
          <w:bCs/>
          <w:color w:val="000000" w:themeColor="text1"/>
          <w:sz w:val="28"/>
          <w:szCs w:val="28"/>
          <w:lang w:val="vi-VN" w:eastAsia="ko-KR"/>
        </w:rPr>
        <w:t>1. Về bố cục của Nghị định</w:t>
      </w:r>
    </w:p>
    <w:p w14:paraId="6C47C220" w14:textId="1EF51C46" w:rsidR="00093F4D" w:rsidRPr="002E7825" w:rsidRDefault="000C2A66">
      <w:pPr>
        <w:spacing w:before="120" w:after="0" w:line="320" w:lineRule="exact"/>
        <w:ind w:firstLine="720"/>
        <w:jc w:val="both"/>
        <w:rPr>
          <w:rFonts w:ascii="Times New Roman" w:eastAsia="Batang" w:hAnsi="Times New Roman" w:cs="Times New Roman"/>
          <w:bCs/>
          <w:color w:val="000000" w:themeColor="text1"/>
          <w:sz w:val="28"/>
          <w:szCs w:val="28"/>
          <w:lang w:val="vi-VN" w:eastAsia="ko-KR"/>
        </w:rPr>
      </w:pPr>
      <w:r w:rsidRPr="002E7825">
        <w:rPr>
          <w:rFonts w:ascii="Times New Roman" w:eastAsia="Batang" w:hAnsi="Times New Roman" w:cs="Times New Roman"/>
          <w:bCs/>
          <w:color w:val="000000" w:themeColor="text1"/>
          <w:sz w:val="28"/>
          <w:szCs w:val="28"/>
          <w:lang w:val="vi-VN" w:eastAsia="ko-KR"/>
        </w:rPr>
        <w:t>Bao gồm 0</w:t>
      </w:r>
      <w:r w:rsidR="000F5AE9" w:rsidRPr="002E7825">
        <w:rPr>
          <w:rFonts w:ascii="Times New Roman" w:eastAsia="Batang" w:hAnsi="Times New Roman" w:cs="Times New Roman"/>
          <w:bCs/>
          <w:color w:val="000000" w:themeColor="text1"/>
          <w:sz w:val="28"/>
          <w:szCs w:val="28"/>
          <w:lang w:val="vi-VN" w:eastAsia="ko-KR"/>
        </w:rPr>
        <w:t>8</w:t>
      </w:r>
      <w:r w:rsidRPr="002E7825">
        <w:rPr>
          <w:rFonts w:ascii="Times New Roman" w:eastAsia="Batang" w:hAnsi="Times New Roman" w:cs="Times New Roman"/>
          <w:bCs/>
          <w:color w:val="000000" w:themeColor="text1"/>
          <w:sz w:val="28"/>
          <w:szCs w:val="28"/>
          <w:lang w:val="vi-VN" w:eastAsia="ko-KR"/>
        </w:rPr>
        <w:t xml:space="preserve"> Chương với </w:t>
      </w:r>
      <w:r w:rsidR="000F5AE9" w:rsidRPr="002E7825">
        <w:rPr>
          <w:rFonts w:ascii="Times New Roman" w:eastAsia="Batang" w:hAnsi="Times New Roman" w:cs="Times New Roman"/>
          <w:bCs/>
          <w:color w:val="000000" w:themeColor="text1"/>
          <w:sz w:val="28"/>
          <w:szCs w:val="28"/>
          <w:lang w:val="vi-VN" w:eastAsia="ko-KR"/>
        </w:rPr>
        <w:t>4</w:t>
      </w:r>
      <w:r w:rsidR="0032270E" w:rsidRPr="002E7825">
        <w:rPr>
          <w:rFonts w:ascii="Times New Roman" w:eastAsia="Batang" w:hAnsi="Times New Roman" w:cs="Times New Roman"/>
          <w:bCs/>
          <w:color w:val="000000" w:themeColor="text1"/>
          <w:sz w:val="28"/>
          <w:szCs w:val="28"/>
          <w:lang w:val="vi-VN" w:eastAsia="ko-KR"/>
        </w:rPr>
        <w:t>4</w:t>
      </w:r>
      <w:r w:rsidRPr="002E7825">
        <w:rPr>
          <w:rFonts w:ascii="Times New Roman" w:eastAsia="Batang" w:hAnsi="Times New Roman" w:cs="Times New Roman"/>
          <w:bCs/>
          <w:color w:val="000000" w:themeColor="text1"/>
          <w:sz w:val="28"/>
          <w:szCs w:val="28"/>
          <w:lang w:val="vi-VN" w:eastAsia="ko-KR"/>
        </w:rPr>
        <w:t xml:space="preserve"> Điều, cụ thể như sau:</w:t>
      </w:r>
    </w:p>
    <w:p w14:paraId="17EF48A6" w14:textId="4297162F" w:rsidR="00093F4D" w:rsidRPr="002E7825" w:rsidRDefault="000C2A66">
      <w:pPr>
        <w:spacing w:before="120" w:after="0" w:line="320" w:lineRule="exact"/>
        <w:ind w:firstLine="720"/>
        <w:jc w:val="both"/>
        <w:rPr>
          <w:rFonts w:ascii="Times New Roman" w:eastAsia="Batang" w:hAnsi="Times New Roman" w:cs="Times New Roman"/>
          <w:bCs/>
          <w:color w:val="000000" w:themeColor="text1"/>
          <w:sz w:val="28"/>
          <w:szCs w:val="28"/>
          <w:lang w:val="vi-VN" w:eastAsia="ko-KR"/>
        </w:rPr>
      </w:pPr>
      <w:r w:rsidRPr="002E7825">
        <w:rPr>
          <w:rFonts w:ascii="Times New Roman" w:eastAsia="Batang" w:hAnsi="Times New Roman" w:cs="Times New Roman"/>
          <w:bCs/>
          <w:color w:val="000000" w:themeColor="text1"/>
          <w:sz w:val="28"/>
          <w:szCs w:val="28"/>
          <w:lang w:val="vi-VN" w:eastAsia="ko-KR"/>
        </w:rPr>
        <w:t>- Chương I quy định chung gồm 0</w:t>
      </w:r>
      <w:r w:rsidR="000F5AE9" w:rsidRPr="002E7825">
        <w:rPr>
          <w:rFonts w:ascii="Times New Roman" w:eastAsia="Batang" w:hAnsi="Times New Roman" w:cs="Times New Roman"/>
          <w:bCs/>
          <w:color w:val="000000" w:themeColor="text1"/>
          <w:sz w:val="28"/>
          <w:szCs w:val="28"/>
          <w:lang w:val="vi-VN" w:eastAsia="ko-KR"/>
        </w:rPr>
        <w:t>3</w:t>
      </w:r>
      <w:r w:rsidRPr="002E7825">
        <w:rPr>
          <w:rFonts w:ascii="Times New Roman" w:eastAsia="Batang" w:hAnsi="Times New Roman" w:cs="Times New Roman"/>
          <w:bCs/>
          <w:color w:val="000000" w:themeColor="text1"/>
          <w:sz w:val="28"/>
          <w:szCs w:val="28"/>
          <w:lang w:val="vi-VN" w:eastAsia="ko-KR"/>
        </w:rPr>
        <w:t xml:space="preserve"> điều (từ Điều 1 đến Điều </w:t>
      </w:r>
      <w:r w:rsidR="000F5AE9" w:rsidRPr="002E7825">
        <w:rPr>
          <w:rFonts w:ascii="Times New Roman" w:eastAsia="Batang" w:hAnsi="Times New Roman" w:cs="Times New Roman"/>
          <w:bCs/>
          <w:color w:val="000000" w:themeColor="text1"/>
          <w:sz w:val="28"/>
          <w:szCs w:val="28"/>
          <w:lang w:val="vi-VN" w:eastAsia="ko-KR"/>
        </w:rPr>
        <w:t>3</w:t>
      </w:r>
      <w:r w:rsidRPr="002E7825">
        <w:rPr>
          <w:rFonts w:ascii="Times New Roman" w:eastAsia="Batang" w:hAnsi="Times New Roman" w:cs="Times New Roman"/>
          <w:bCs/>
          <w:color w:val="000000" w:themeColor="text1"/>
          <w:sz w:val="28"/>
          <w:szCs w:val="28"/>
          <w:lang w:val="vi-VN" w:eastAsia="ko-KR"/>
        </w:rPr>
        <w:t>) quy định về p</w:t>
      </w:r>
      <w:r w:rsidRPr="002E7825">
        <w:rPr>
          <w:rFonts w:ascii="Times New Roman" w:eastAsia="Times New Roman" w:hAnsi="Times New Roman" w:cs="Times New Roman"/>
          <w:bCs/>
          <w:iCs/>
          <w:color w:val="000000" w:themeColor="text1"/>
          <w:sz w:val="28"/>
          <w:szCs w:val="28"/>
          <w:lang w:val="da-DK" w:eastAsia="vi-VN" w:bidi="vi-VN"/>
        </w:rPr>
        <w:t>hạm vi điều chỉnh</w:t>
      </w:r>
      <w:r w:rsidRPr="002E7825">
        <w:rPr>
          <w:rFonts w:ascii="Times New Roman" w:eastAsia="Times New Roman" w:hAnsi="Times New Roman" w:cs="Times New Roman"/>
          <w:bCs/>
          <w:iCs/>
          <w:color w:val="000000" w:themeColor="text1"/>
          <w:sz w:val="28"/>
          <w:szCs w:val="28"/>
          <w:lang w:val="vi-VN" w:eastAsia="vi-VN" w:bidi="vi-VN"/>
        </w:rPr>
        <w:t>, đối tượng áp dụng, g</w:t>
      </w:r>
      <w:r w:rsidRPr="002E7825">
        <w:rPr>
          <w:rFonts w:ascii="Times New Roman" w:eastAsia="Times New Roman" w:hAnsi="Times New Roman" w:cs="Times New Roman"/>
          <w:bCs/>
          <w:iCs/>
          <w:color w:val="000000" w:themeColor="text1"/>
          <w:sz w:val="28"/>
          <w:szCs w:val="28"/>
          <w:lang w:val="da-DK" w:eastAsia="vi-VN" w:bidi="vi-VN"/>
        </w:rPr>
        <w:t>iải thích từ ngữ</w:t>
      </w:r>
      <w:r w:rsidR="000F5AE9" w:rsidRPr="002E7825">
        <w:rPr>
          <w:rFonts w:ascii="Times New Roman" w:eastAsia="Times New Roman" w:hAnsi="Times New Roman" w:cs="Times New Roman"/>
          <w:bCs/>
          <w:iCs/>
          <w:color w:val="000000" w:themeColor="text1"/>
          <w:sz w:val="28"/>
          <w:szCs w:val="28"/>
          <w:lang w:val="da-DK" w:eastAsia="vi-VN" w:bidi="vi-VN"/>
        </w:rPr>
        <w:t xml:space="preserve"> trong</w:t>
      </w:r>
      <w:r w:rsidR="001766C1" w:rsidRPr="002E7825">
        <w:rPr>
          <w:rFonts w:ascii="Times New Roman" w:eastAsia="Times New Roman" w:hAnsi="Times New Roman" w:cs="Times New Roman"/>
          <w:color w:val="000000" w:themeColor="text1"/>
          <w:sz w:val="28"/>
          <w:szCs w:val="28"/>
          <w:lang w:val="vi-VN" w:eastAsia="vi-VN" w:bidi="vi-VN"/>
        </w:rPr>
        <w:t xml:space="preserve"> hoạt động nghiên cứu, ứng dụng khoa học, công nghệ và đổi mới tạo trong xây dựng, phát triển, bảo vệ, quản trị, xử lý, sử dụng dữ liệu</w:t>
      </w:r>
      <w:r w:rsidR="000F5AE9" w:rsidRPr="002E7825">
        <w:rPr>
          <w:rFonts w:ascii="Times New Roman" w:eastAsia="Times New Roman" w:hAnsi="Times New Roman" w:cs="Times New Roman"/>
          <w:color w:val="000000" w:themeColor="text1"/>
          <w:sz w:val="28"/>
          <w:szCs w:val="28"/>
          <w:lang w:val="vi-VN" w:eastAsia="vi-VN" w:bidi="vi-VN"/>
        </w:rPr>
        <w:t>;</w:t>
      </w:r>
    </w:p>
    <w:p w14:paraId="51C2CEF6" w14:textId="2AA925E5" w:rsidR="008B759E" w:rsidRPr="002E7825" w:rsidRDefault="000C2A66" w:rsidP="008B759E">
      <w:pPr>
        <w:spacing w:before="120" w:after="0" w:line="320" w:lineRule="exact"/>
        <w:ind w:firstLine="720"/>
        <w:jc w:val="both"/>
        <w:rPr>
          <w:rFonts w:ascii="Times New Roman" w:eastAsia="Batang" w:hAnsi="Times New Roman" w:cs="Times New Roman"/>
          <w:bCs/>
          <w:color w:val="000000" w:themeColor="text1"/>
          <w:spacing w:val="4"/>
          <w:sz w:val="28"/>
          <w:szCs w:val="28"/>
          <w:lang w:val="vi-VN" w:eastAsia="ko-KR"/>
        </w:rPr>
      </w:pPr>
      <w:r w:rsidRPr="002E7825">
        <w:rPr>
          <w:rFonts w:ascii="Times New Roman" w:eastAsia="Batang" w:hAnsi="Times New Roman" w:cs="Times New Roman"/>
          <w:bCs/>
          <w:color w:val="000000" w:themeColor="text1"/>
          <w:spacing w:val="4"/>
          <w:sz w:val="28"/>
          <w:szCs w:val="28"/>
          <w:lang w:val="da-DK" w:eastAsia="ko-KR"/>
        </w:rPr>
        <w:t xml:space="preserve">- Chương II về </w:t>
      </w:r>
      <w:r w:rsidR="000431E3" w:rsidRPr="002E7825">
        <w:rPr>
          <w:rFonts w:ascii="Times New Roman" w:eastAsia="Batang" w:hAnsi="Times New Roman" w:cs="Times New Roman"/>
          <w:bCs/>
          <w:color w:val="000000" w:themeColor="text1"/>
          <w:spacing w:val="4"/>
          <w:sz w:val="28"/>
          <w:szCs w:val="28"/>
          <w:lang w:val="da-DK" w:eastAsia="ko-KR"/>
        </w:rPr>
        <w:t>hoạt động khoa học, công nghệ và đổi mới sáng tạo trong xây dựng, phát triển, bảo vệ, quản trị, xử lý, sử dụng dữ liệu</w:t>
      </w:r>
      <w:r w:rsidRPr="002E7825">
        <w:rPr>
          <w:rFonts w:ascii="Times New Roman" w:eastAsia="Batang" w:hAnsi="Times New Roman" w:cs="Times New Roman"/>
          <w:bCs/>
          <w:color w:val="000000" w:themeColor="text1"/>
          <w:spacing w:val="4"/>
          <w:sz w:val="28"/>
          <w:szCs w:val="28"/>
          <w:lang w:val="da-DK" w:eastAsia="ko-KR"/>
        </w:rPr>
        <w:t xml:space="preserve"> gồ</w:t>
      </w:r>
      <w:r w:rsidR="000431E3" w:rsidRPr="002E7825">
        <w:rPr>
          <w:rFonts w:ascii="Times New Roman" w:eastAsia="Batang" w:hAnsi="Times New Roman" w:cs="Times New Roman"/>
          <w:bCs/>
          <w:color w:val="000000" w:themeColor="text1"/>
          <w:spacing w:val="4"/>
          <w:sz w:val="28"/>
          <w:szCs w:val="28"/>
          <w:lang w:val="da-DK" w:eastAsia="ko-KR"/>
        </w:rPr>
        <w:t>m 1</w:t>
      </w:r>
      <w:r w:rsidR="000F5AE9" w:rsidRPr="002E7825">
        <w:rPr>
          <w:rFonts w:ascii="Times New Roman" w:eastAsia="Batang" w:hAnsi="Times New Roman" w:cs="Times New Roman"/>
          <w:bCs/>
          <w:color w:val="000000" w:themeColor="text1"/>
          <w:spacing w:val="4"/>
          <w:sz w:val="28"/>
          <w:szCs w:val="28"/>
          <w:lang w:val="da-DK" w:eastAsia="ko-KR"/>
        </w:rPr>
        <w:t>7</w:t>
      </w:r>
      <w:r w:rsidRPr="002E7825">
        <w:rPr>
          <w:rFonts w:ascii="Times New Roman" w:eastAsia="Batang" w:hAnsi="Times New Roman" w:cs="Times New Roman"/>
          <w:bCs/>
          <w:color w:val="000000" w:themeColor="text1"/>
          <w:spacing w:val="4"/>
          <w:sz w:val="28"/>
          <w:szCs w:val="28"/>
          <w:lang w:val="da-DK" w:eastAsia="ko-KR"/>
        </w:rPr>
        <w:t xml:space="preserve"> điều (từ Điề</w:t>
      </w:r>
      <w:r w:rsidR="000431E3" w:rsidRPr="002E7825">
        <w:rPr>
          <w:rFonts w:ascii="Times New Roman" w:eastAsia="Batang" w:hAnsi="Times New Roman" w:cs="Times New Roman"/>
          <w:bCs/>
          <w:color w:val="000000" w:themeColor="text1"/>
          <w:spacing w:val="4"/>
          <w:sz w:val="28"/>
          <w:szCs w:val="28"/>
          <w:lang w:val="da-DK" w:eastAsia="ko-KR"/>
        </w:rPr>
        <w:t>u 4</w:t>
      </w:r>
      <w:r w:rsidRPr="002E7825">
        <w:rPr>
          <w:rFonts w:ascii="Times New Roman" w:eastAsia="Batang" w:hAnsi="Times New Roman" w:cs="Times New Roman"/>
          <w:bCs/>
          <w:color w:val="000000" w:themeColor="text1"/>
          <w:spacing w:val="4"/>
          <w:sz w:val="28"/>
          <w:szCs w:val="28"/>
          <w:lang w:val="da-DK" w:eastAsia="ko-KR"/>
        </w:rPr>
        <w:t xml:space="preserve"> đến Điề</w:t>
      </w:r>
      <w:r w:rsidR="000431E3" w:rsidRPr="002E7825">
        <w:rPr>
          <w:rFonts w:ascii="Times New Roman" w:eastAsia="Batang" w:hAnsi="Times New Roman" w:cs="Times New Roman"/>
          <w:bCs/>
          <w:color w:val="000000" w:themeColor="text1"/>
          <w:spacing w:val="4"/>
          <w:sz w:val="28"/>
          <w:szCs w:val="28"/>
          <w:lang w:val="da-DK" w:eastAsia="ko-KR"/>
        </w:rPr>
        <w:t>u 2</w:t>
      </w:r>
      <w:r w:rsidR="000F5AE9" w:rsidRPr="002E7825">
        <w:rPr>
          <w:rFonts w:ascii="Times New Roman" w:eastAsia="Batang" w:hAnsi="Times New Roman" w:cs="Times New Roman"/>
          <w:bCs/>
          <w:color w:val="000000" w:themeColor="text1"/>
          <w:spacing w:val="4"/>
          <w:sz w:val="28"/>
          <w:szCs w:val="28"/>
          <w:lang w:val="da-DK" w:eastAsia="ko-KR"/>
        </w:rPr>
        <w:t>0</w:t>
      </w:r>
      <w:r w:rsidRPr="002E7825">
        <w:rPr>
          <w:rFonts w:ascii="Times New Roman" w:eastAsia="Batang" w:hAnsi="Times New Roman" w:cs="Times New Roman"/>
          <w:bCs/>
          <w:color w:val="000000" w:themeColor="text1"/>
          <w:spacing w:val="4"/>
          <w:sz w:val="28"/>
          <w:szCs w:val="28"/>
          <w:lang w:val="da-DK" w:eastAsia="ko-KR"/>
        </w:rPr>
        <w:t xml:space="preserve">) quy định về </w:t>
      </w:r>
      <w:r w:rsidR="000431E3" w:rsidRPr="002E7825">
        <w:rPr>
          <w:rFonts w:ascii="Times New Roman" w:eastAsia="Batang" w:hAnsi="Times New Roman" w:cs="Times New Roman"/>
          <w:bCs/>
          <w:color w:val="000000" w:themeColor="text1"/>
          <w:spacing w:val="4"/>
          <w:sz w:val="28"/>
          <w:szCs w:val="28"/>
          <w:lang w:val="vi-VN" w:eastAsia="ko-KR"/>
        </w:rPr>
        <w:t>Quản lý, phát triển, chính sách ưu đãi, hỗ trợ hoạt động nghiên cứu, ứng dụng khoa học, công nghệ và đổi mới tạo trong xây dựng, phát triển, bảo vệ, quản trị, xử lý, sử dụng dữ liệu; mục đích, nguyên tắc, thời gian, tiêu chí, trình tự thủ tục, điều chỉnh, kết thúc, dừng, nghiệm thu, quyền và trách nhiệm nhiệm của các bên liên quan, miễn trừ trách nhiệm trong hoạt động thử nghiệm có kiểm soát;</w:t>
      </w:r>
    </w:p>
    <w:p w14:paraId="398A9839" w14:textId="69188F9D" w:rsidR="002068D5" w:rsidRPr="002E7825" w:rsidRDefault="000C2A66">
      <w:pPr>
        <w:spacing w:before="120" w:after="0" w:line="320" w:lineRule="exact"/>
        <w:ind w:firstLine="720"/>
        <w:jc w:val="both"/>
        <w:rPr>
          <w:rFonts w:ascii="Times New Roman" w:eastAsia="Batang" w:hAnsi="Times New Roman" w:cs="Times New Roman"/>
          <w:bCs/>
          <w:color w:val="000000" w:themeColor="text1"/>
          <w:sz w:val="28"/>
          <w:szCs w:val="28"/>
          <w:lang w:val="da-DK" w:eastAsia="ko-KR"/>
        </w:rPr>
      </w:pPr>
      <w:r w:rsidRPr="002E7825">
        <w:rPr>
          <w:rFonts w:ascii="Times New Roman" w:eastAsia="Batang" w:hAnsi="Times New Roman" w:cs="Times New Roman"/>
          <w:bCs/>
          <w:color w:val="000000" w:themeColor="text1"/>
          <w:sz w:val="28"/>
          <w:szCs w:val="28"/>
          <w:lang w:val="da-DK" w:eastAsia="ko-KR"/>
        </w:rPr>
        <w:t xml:space="preserve">- Chương III về </w:t>
      </w:r>
      <w:r w:rsidR="004E6F34" w:rsidRPr="002E7825">
        <w:rPr>
          <w:rFonts w:ascii="Times New Roman" w:eastAsia="Batang" w:hAnsi="Times New Roman" w:cs="Times New Roman"/>
          <w:bCs/>
          <w:color w:val="000000" w:themeColor="text1"/>
          <w:sz w:val="28"/>
          <w:szCs w:val="28"/>
          <w:lang w:val="da-DK" w:eastAsia="ko-KR"/>
        </w:rPr>
        <w:t xml:space="preserve">sản phẩm dịch vụ trung gian dữ liệu </w:t>
      </w:r>
      <w:r w:rsidRPr="002E7825">
        <w:rPr>
          <w:rFonts w:ascii="Times New Roman" w:eastAsia="Batang" w:hAnsi="Times New Roman" w:cs="Times New Roman"/>
          <w:bCs/>
          <w:color w:val="000000" w:themeColor="text1"/>
          <w:sz w:val="28"/>
          <w:szCs w:val="28"/>
          <w:lang w:val="da-DK" w:eastAsia="ko-KR"/>
        </w:rPr>
        <w:t>gồ</w:t>
      </w:r>
      <w:r w:rsidR="004E6F34" w:rsidRPr="002E7825">
        <w:rPr>
          <w:rFonts w:ascii="Times New Roman" w:eastAsia="Batang" w:hAnsi="Times New Roman" w:cs="Times New Roman"/>
          <w:bCs/>
          <w:color w:val="000000" w:themeColor="text1"/>
          <w:sz w:val="28"/>
          <w:szCs w:val="28"/>
          <w:lang w:val="da-DK" w:eastAsia="ko-KR"/>
        </w:rPr>
        <w:t xml:space="preserve">m </w:t>
      </w:r>
      <w:r w:rsidR="000F5AE9" w:rsidRPr="002E7825">
        <w:rPr>
          <w:rFonts w:ascii="Times New Roman" w:eastAsia="Batang" w:hAnsi="Times New Roman" w:cs="Times New Roman"/>
          <w:bCs/>
          <w:color w:val="000000" w:themeColor="text1"/>
          <w:sz w:val="28"/>
          <w:szCs w:val="28"/>
          <w:lang w:val="da-DK" w:eastAsia="ko-KR"/>
        </w:rPr>
        <w:t>04</w:t>
      </w:r>
      <w:r w:rsidRPr="002E7825">
        <w:rPr>
          <w:rFonts w:ascii="Times New Roman" w:eastAsia="Batang" w:hAnsi="Times New Roman" w:cs="Times New Roman"/>
          <w:bCs/>
          <w:color w:val="000000" w:themeColor="text1"/>
          <w:sz w:val="28"/>
          <w:szCs w:val="28"/>
          <w:lang w:val="da-DK" w:eastAsia="ko-KR"/>
        </w:rPr>
        <w:t xml:space="preserve"> điều (từ Điề</w:t>
      </w:r>
      <w:r w:rsidR="004E6F34" w:rsidRPr="002E7825">
        <w:rPr>
          <w:rFonts w:ascii="Times New Roman" w:eastAsia="Batang" w:hAnsi="Times New Roman" w:cs="Times New Roman"/>
          <w:bCs/>
          <w:color w:val="000000" w:themeColor="text1"/>
          <w:sz w:val="28"/>
          <w:szCs w:val="28"/>
          <w:lang w:val="da-DK" w:eastAsia="ko-KR"/>
        </w:rPr>
        <w:t>u 2</w:t>
      </w:r>
      <w:r w:rsidR="000F5AE9" w:rsidRPr="002E7825">
        <w:rPr>
          <w:rFonts w:ascii="Times New Roman" w:eastAsia="Batang" w:hAnsi="Times New Roman" w:cs="Times New Roman"/>
          <w:bCs/>
          <w:color w:val="000000" w:themeColor="text1"/>
          <w:sz w:val="28"/>
          <w:szCs w:val="28"/>
          <w:lang w:val="da-DK" w:eastAsia="ko-KR"/>
        </w:rPr>
        <w:t>1</w:t>
      </w:r>
      <w:r w:rsidRPr="002E7825">
        <w:rPr>
          <w:rFonts w:ascii="Times New Roman" w:eastAsia="Batang" w:hAnsi="Times New Roman" w:cs="Times New Roman"/>
          <w:bCs/>
          <w:color w:val="000000" w:themeColor="text1"/>
          <w:sz w:val="28"/>
          <w:szCs w:val="28"/>
          <w:lang w:val="da-DK" w:eastAsia="ko-KR"/>
        </w:rPr>
        <w:t xml:space="preserve"> đến Điề</w:t>
      </w:r>
      <w:r w:rsidR="004E6F34" w:rsidRPr="002E7825">
        <w:rPr>
          <w:rFonts w:ascii="Times New Roman" w:eastAsia="Batang" w:hAnsi="Times New Roman" w:cs="Times New Roman"/>
          <w:bCs/>
          <w:color w:val="000000" w:themeColor="text1"/>
          <w:sz w:val="28"/>
          <w:szCs w:val="28"/>
          <w:lang w:val="da-DK" w:eastAsia="ko-KR"/>
        </w:rPr>
        <w:t>u 2</w:t>
      </w:r>
      <w:r w:rsidR="000F5AE9" w:rsidRPr="002E7825">
        <w:rPr>
          <w:rFonts w:ascii="Times New Roman" w:eastAsia="Batang" w:hAnsi="Times New Roman" w:cs="Times New Roman"/>
          <w:bCs/>
          <w:color w:val="000000" w:themeColor="text1"/>
          <w:sz w:val="28"/>
          <w:szCs w:val="28"/>
          <w:lang w:val="da-DK" w:eastAsia="ko-KR"/>
        </w:rPr>
        <w:t>4</w:t>
      </w:r>
      <w:r w:rsidRPr="002E7825">
        <w:rPr>
          <w:rFonts w:ascii="Times New Roman" w:eastAsia="Batang" w:hAnsi="Times New Roman" w:cs="Times New Roman"/>
          <w:bCs/>
          <w:color w:val="000000" w:themeColor="text1"/>
          <w:sz w:val="28"/>
          <w:szCs w:val="28"/>
          <w:lang w:val="da-DK" w:eastAsia="ko-KR"/>
        </w:rPr>
        <w:t xml:space="preserve">) quy định về </w:t>
      </w:r>
      <w:r w:rsidR="00647E9A" w:rsidRPr="002E7825">
        <w:rPr>
          <w:rFonts w:ascii="Times New Roman" w:eastAsia="Batang" w:hAnsi="Times New Roman" w:cs="Times New Roman"/>
          <w:bCs/>
          <w:color w:val="000000" w:themeColor="text1"/>
          <w:sz w:val="28"/>
          <w:szCs w:val="28"/>
          <w:lang w:val="da-DK" w:eastAsia="ko-KR"/>
        </w:rPr>
        <w:t>s</w:t>
      </w:r>
      <w:r w:rsidR="002068D5" w:rsidRPr="002E7825">
        <w:rPr>
          <w:rFonts w:ascii="Times New Roman" w:eastAsia="Batang" w:hAnsi="Times New Roman" w:cs="Times New Roman"/>
          <w:bCs/>
          <w:color w:val="000000" w:themeColor="text1"/>
          <w:sz w:val="28"/>
          <w:szCs w:val="28"/>
          <w:lang w:val="da-DK" w:eastAsia="ko-KR"/>
        </w:rPr>
        <w:t xml:space="preserve">ản phẩm, dịch vụ trung gian dữ liệu; Nội dung hoạt động trung gian dữ liệu; </w:t>
      </w:r>
      <w:r w:rsidR="000F5AE9" w:rsidRPr="002E7825">
        <w:rPr>
          <w:rFonts w:ascii="Times New Roman" w:eastAsia="Batang" w:hAnsi="Times New Roman" w:cs="Times New Roman"/>
          <w:bCs/>
          <w:color w:val="000000" w:themeColor="text1"/>
          <w:sz w:val="28"/>
          <w:szCs w:val="28"/>
          <w:lang w:val="da-DK" w:eastAsia="ko-KR"/>
        </w:rPr>
        <w:t>Đ</w:t>
      </w:r>
      <w:r w:rsidR="00647E9A" w:rsidRPr="002E7825">
        <w:rPr>
          <w:rFonts w:ascii="Times New Roman" w:eastAsia="Batang" w:hAnsi="Times New Roman" w:cs="Times New Roman"/>
          <w:bCs/>
          <w:color w:val="000000" w:themeColor="text1"/>
          <w:sz w:val="28"/>
          <w:szCs w:val="28"/>
          <w:lang w:val="da-DK" w:eastAsia="ko-KR"/>
        </w:rPr>
        <w:t>iều kiện cung cấp dịch vụ trung gian dữ liệu đối với tổ chức</w:t>
      </w:r>
      <w:r w:rsidR="00D05DC0" w:rsidRPr="002E7825">
        <w:rPr>
          <w:rFonts w:ascii="Times New Roman" w:eastAsia="Batang" w:hAnsi="Times New Roman" w:cs="Times New Roman"/>
          <w:bCs/>
          <w:color w:val="000000" w:themeColor="text1"/>
          <w:sz w:val="28"/>
          <w:szCs w:val="28"/>
          <w:lang w:val="da-DK" w:eastAsia="ko-KR"/>
        </w:rPr>
        <w:t>; Trách nhiệm Tổ chức cung cấp sản phẩm, dịch vụ</w:t>
      </w:r>
      <w:r w:rsidR="000F5AE9" w:rsidRPr="002E7825">
        <w:rPr>
          <w:rFonts w:ascii="Times New Roman" w:eastAsia="Batang" w:hAnsi="Times New Roman" w:cs="Times New Roman"/>
          <w:bCs/>
          <w:color w:val="000000" w:themeColor="text1"/>
          <w:sz w:val="28"/>
          <w:szCs w:val="28"/>
          <w:lang w:val="da-DK" w:eastAsia="ko-KR"/>
        </w:rPr>
        <w:t xml:space="preserve"> </w:t>
      </w:r>
      <w:r w:rsidR="00D05DC0" w:rsidRPr="002E7825">
        <w:rPr>
          <w:rFonts w:ascii="Times New Roman" w:eastAsia="Batang" w:hAnsi="Times New Roman" w:cs="Times New Roman"/>
          <w:bCs/>
          <w:color w:val="000000" w:themeColor="text1"/>
          <w:sz w:val="28"/>
          <w:szCs w:val="28"/>
          <w:lang w:val="da-DK" w:eastAsia="ko-KR"/>
        </w:rPr>
        <w:t>trung gian dữ liệu</w:t>
      </w:r>
      <w:r w:rsidR="000F5AE9" w:rsidRPr="002E7825">
        <w:rPr>
          <w:rFonts w:ascii="Times New Roman" w:eastAsia="Batang" w:hAnsi="Times New Roman" w:cs="Times New Roman"/>
          <w:bCs/>
          <w:color w:val="000000" w:themeColor="text1"/>
          <w:sz w:val="28"/>
          <w:szCs w:val="28"/>
          <w:lang w:val="da-DK" w:eastAsia="ko-KR"/>
        </w:rPr>
        <w:t>;</w:t>
      </w:r>
    </w:p>
    <w:p w14:paraId="14FE88EB" w14:textId="5E07EAC8" w:rsidR="00D05DC0" w:rsidRPr="002E7825" w:rsidRDefault="000C2A66" w:rsidP="000C2A66">
      <w:pPr>
        <w:spacing w:before="120" w:after="0" w:line="320" w:lineRule="exact"/>
        <w:ind w:firstLine="720"/>
        <w:jc w:val="both"/>
        <w:rPr>
          <w:rFonts w:ascii="Times New Roman" w:eastAsia="Times New Roman" w:hAnsi="Times New Roman" w:cs="Times New Roman"/>
          <w:color w:val="000000" w:themeColor="text1"/>
          <w:spacing w:val="2"/>
          <w:sz w:val="28"/>
          <w:szCs w:val="28"/>
          <w:lang w:val="da-DK"/>
        </w:rPr>
      </w:pPr>
      <w:r w:rsidRPr="002E7825">
        <w:rPr>
          <w:rFonts w:ascii="Times New Roman" w:eastAsia="Times New Roman" w:hAnsi="Times New Roman" w:cs="Times New Roman"/>
          <w:bCs/>
          <w:color w:val="000000" w:themeColor="text1"/>
          <w:spacing w:val="-4"/>
          <w:sz w:val="28"/>
          <w:szCs w:val="28"/>
          <w:lang w:val="da-DK"/>
        </w:rPr>
        <w:t xml:space="preserve">- </w:t>
      </w:r>
      <w:r w:rsidRPr="002E7825">
        <w:rPr>
          <w:rFonts w:ascii="Times New Roman" w:eastAsia="Times New Roman" w:hAnsi="Times New Roman" w:cs="Times New Roman"/>
          <w:color w:val="000000" w:themeColor="text1"/>
          <w:spacing w:val="2"/>
          <w:sz w:val="28"/>
          <w:szCs w:val="28"/>
          <w:lang w:val="vi-VN"/>
        </w:rPr>
        <w:t>Chương IV về</w:t>
      </w:r>
      <w:r w:rsidR="00D05DC0" w:rsidRPr="002E7825">
        <w:rPr>
          <w:rFonts w:ascii="Times New Roman" w:eastAsia="Times New Roman" w:hAnsi="Times New Roman" w:cs="Times New Roman"/>
          <w:color w:val="000000" w:themeColor="text1"/>
          <w:spacing w:val="2"/>
          <w:sz w:val="28"/>
          <w:szCs w:val="28"/>
          <w:lang w:val="vi-VN"/>
        </w:rPr>
        <w:t xml:space="preserve"> sản phẩm, dịch vụ phân tích, tổng hợp dữ liệu gồm </w:t>
      </w:r>
      <w:r w:rsidR="00CD335E" w:rsidRPr="002E7825">
        <w:rPr>
          <w:rFonts w:ascii="Times New Roman" w:eastAsia="Times New Roman" w:hAnsi="Times New Roman" w:cs="Times New Roman"/>
          <w:color w:val="000000" w:themeColor="text1"/>
          <w:spacing w:val="2"/>
          <w:sz w:val="28"/>
          <w:szCs w:val="28"/>
          <w:lang w:val="da-DK"/>
        </w:rPr>
        <w:t>0</w:t>
      </w:r>
      <w:r w:rsidR="0032270E" w:rsidRPr="002E7825">
        <w:rPr>
          <w:rFonts w:ascii="Times New Roman" w:eastAsia="Times New Roman" w:hAnsi="Times New Roman" w:cs="Times New Roman"/>
          <w:color w:val="000000" w:themeColor="text1"/>
          <w:spacing w:val="2"/>
          <w:sz w:val="28"/>
          <w:szCs w:val="28"/>
          <w:lang w:val="da-DK"/>
        </w:rPr>
        <w:t>7</w:t>
      </w:r>
      <w:r w:rsidRPr="002E7825">
        <w:rPr>
          <w:rFonts w:ascii="Times New Roman" w:eastAsia="Times New Roman" w:hAnsi="Times New Roman" w:cs="Times New Roman"/>
          <w:color w:val="000000" w:themeColor="text1"/>
          <w:spacing w:val="2"/>
          <w:sz w:val="28"/>
          <w:szCs w:val="28"/>
          <w:lang w:val="vi-VN"/>
        </w:rPr>
        <w:t xml:space="preserve"> điều (</w:t>
      </w:r>
      <w:r w:rsidR="00D05DC0" w:rsidRPr="002E7825">
        <w:rPr>
          <w:rFonts w:ascii="Times New Roman" w:eastAsia="Times New Roman" w:hAnsi="Times New Roman" w:cs="Times New Roman"/>
          <w:color w:val="000000" w:themeColor="text1"/>
          <w:spacing w:val="2"/>
          <w:sz w:val="28"/>
          <w:szCs w:val="28"/>
          <w:lang w:val="vi-VN"/>
        </w:rPr>
        <w:t>từ Điều 2</w:t>
      </w:r>
      <w:r w:rsidR="00CD335E" w:rsidRPr="002E7825">
        <w:rPr>
          <w:rFonts w:ascii="Times New Roman" w:eastAsia="Times New Roman" w:hAnsi="Times New Roman" w:cs="Times New Roman"/>
          <w:color w:val="000000" w:themeColor="text1"/>
          <w:spacing w:val="2"/>
          <w:sz w:val="28"/>
          <w:szCs w:val="28"/>
          <w:lang w:val="da-DK"/>
        </w:rPr>
        <w:t>5</w:t>
      </w:r>
      <w:r w:rsidR="00D05DC0" w:rsidRPr="002E7825">
        <w:rPr>
          <w:rFonts w:ascii="Times New Roman" w:eastAsia="Times New Roman" w:hAnsi="Times New Roman" w:cs="Times New Roman"/>
          <w:color w:val="000000" w:themeColor="text1"/>
          <w:spacing w:val="2"/>
          <w:sz w:val="28"/>
          <w:szCs w:val="28"/>
          <w:lang w:val="vi-VN"/>
        </w:rPr>
        <w:t xml:space="preserve"> đến Điều </w:t>
      </w:r>
      <w:r w:rsidR="00D05DC0" w:rsidRPr="002E7825">
        <w:rPr>
          <w:rFonts w:ascii="Times New Roman" w:eastAsia="Times New Roman" w:hAnsi="Times New Roman" w:cs="Times New Roman"/>
          <w:color w:val="000000" w:themeColor="text1"/>
          <w:spacing w:val="2"/>
          <w:sz w:val="28"/>
          <w:szCs w:val="28"/>
          <w:lang w:val="da-DK"/>
        </w:rPr>
        <w:t>3</w:t>
      </w:r>
      <w:r w:rsidR="0032270E" w:rsidRPr="002E7825">
        <w:rPr>
          <w:rFonts w:ascii="Times New Roman" w:eastAsia="Times New Roman" w:hAnsi="Times New Roman" w:cs="Times New Roman"/>
          <w:color w:val="000000" w:themeColor="text1"/>
          <w:spacing w:val="2"/>
          <w:sz w:val="28"/>
          <w:szCs w:val="28"/>
          <w:lang w:val="da-DK"/>
        </w:rPr>
        <w:t>1</w:t>
      </w:r>
      <w:r w:rsidRPr="002E7825">
        <w:rPr>
          <w:rFonts w:ascii="Times New Roman" w:eastAsia="Times New Roman" w:hAnsi="Times New Roman" w:cs="Times New Roman"/>
          <w:color w:val="000000" w:themeColor="text1"/>
          <w:spacing w:val="2"/>
          <w:sz w:val="28"/>
          <w:szCs w:val="28"/>
          <w:lang w:val="vi-VN"/>
        </w:rPr>
        <w:t xml:space="preserve">) quy định về </w:t>
      </w:r>
      <w:r w:rsidR="00D05DC0" w:rsidRPr="002E7825">
        <w:rPr>
          <w:rFonts w:ascii="Times New Roman" w:eastAsia="Times New Roman" w:hAnsi="Times New Roman" w:cs="Times New Roman"/>
          <w:color w:val="000000" w:themeColor="text1"/>
          <w:spacing w:val="2"/>
          <w:sz w:val="28"/>
          <w:szCs w:val="28"/>
          <w:lang w:val="da-DK"/>
        </w:rPr>
        <w:t>s</w:t>
      </w:r>
      <w:r w:rsidR="00D05DC0" w:rsidRPr="002E7825">
        <w:rPr>
          <w:rFonts w:ascii="Times New Roman" w:eastAsia="Times New Roman" w:hAnsi="Times New Roman" w:cs="Times New Roman"/>
          <w:color w:val="000000" w:themeColor="text1"/>
          <w:spacing w:val="2"/>
          <w:sz w:val="28"/>
          <w:szCs w:val="28"/>
          <w:lang w:val="vi-VN"/>
        </w:rPr>
        <w:t>ản phẩm, dịch vụ phân tích, tổng hợp</w:t>
      </w:r>
      <w:r w:rsidR="00D05DC0" w:rsidRPr="002E7825">
        <w:rPr>
          <w:rFonts w:ascii="Times New Roman" w:eastAsia="Times New Roman" w:hAnsi="Times New Roman" w:cs="Times New Roman"/>
          <w:color w:val="000000" w:themeColor="text1"/>
          <w:spacing w:val="2"/>
          <w:sz w:val="28"/>
          <w:szCs w:val="28"/>
          <w:lang w:val="da-DK"/>
        </w:rPr>
        <w:t xml:space="preserve">; </w:t>
      </w:r>
      <w:r w:rsidR="00CD335E" w:rsidRPr="002E7825">
        <w:rPr>
          <w:rFonts w:ascii="Times New Roman" w:eastAsia="Times New Roman" w:hAnsi="Times New Roman" w:cs="Times New Roman"/>
          <w:color w:val="000000" w:themeColor="text1"/>
          <w:spacing w:val="2"/>
          <w:sz w:val="28"/>
          <w:szCs w:val="28"/>
          <w:lang w:val="da-DK"/>
        </w:rPr>
        <w:t>C</w:t>
      </w:r>
      <w:r w:rsidR="00D05DC0" w:rsidRPr="002E7825">
        <w:rPr>
          <w:rFonts w:ascii="Times New Roman" w:eastAsia="Times New Roman" w:hAnsi="Times New Roman" w:cs="Times New Roman"/>
          <w:color w:val="000000" w:themeColor="text1"/>
          <w:spacing w:val="2"/>
          <w:sz w:val="28"/>
          <w:szCs w:val="28"/>
          <w:lang w:val="da-DK"/>
        </w:rPr>
        <w:t xml:space="preserve">ác cấp độ phân tích, tổng hợp dữ liệu; </w:t>
      </w:r>
      <w:r w:rsidR="00CD335E" w:rsidRPr="002E7825">
        <w:rPr>
          <w:rFonts w:ascii="Times New Roman" w:eastAsia="Times New Roman" w:hAnsi="Times New Roman" w:cs="Times New Roman"/>
          <w:color w:val="000000" w:themeColor="text1"/>
          <w:spacing w:val="2"/>
          <w:sz w:val="28"/>
          <w:szCs w:val="28"/>
          <w:lang w:val="da-DK"/>
        </w:rPr>
        <w:t>Q</w:t>
      </w:r>
      <w:r w:rsidR="00D05DC0" w:rsidRPr="002E7825">
        <w:rPr>
          <w:rFonts w:ascii="Times New Roman" w:eastAsia="Times New Roman" w:hAnsi="Times New Roman" w:cs="Times New Roman"/>
          <w:color w:val="000000" w:themeColor="text1"/>
          <w:spacing w:val="2"/>
          <w:sz w:val="28"/>
          <w:szCs w:val="28"/>
          <w:lang w:val="da-DK"/>
        </w:rPr>
        <w:t xml:space="preserve">uản lý sản phẩm, dịch vụ phân tích, tổng hợp dữ liệu; </w:t>
      </w:r>
      <w:r w:rsidR="00CD335E" w:rsidRPr="002E7825">
        <w:rPr>
          <w:rFonts w:ascii="Times New Roman" w:eastAsia="Times New Roman" w:hAnsi="Times New Roman" w:cs="Times New Roman"/>
          <w:color w:val="000000" w:themeColor="text1"/>
          <w:spacing w:val="2"/>
          <w:sz w:val="28"/>
          <w:szCs w:val="28"/>
          <w:lang w:val="da-DK"/>
        </w:rPr>
        <w:t>T</w:t>
      </w:r>
      <w:r w:rsidR="00D05DC0" w:rsidRPr="002E7825">
        <w:rPr>
          <w:rFonts w:ascii="Times New Roman" w:eastAsia="Times New Roman" w:hAnsi="Times New Roman" w:cs="Times New Roman"/>
          <w:color w:val="000000" w:themeColor="text1"/>
          <w:spacing w:val="2"/>
          <w:sz w:val="28"/>
          <w:szCs w:val="28"/>
          <w:lang w:val="da-DK"/>
        </w:rPr>
        <w:t xml:space="preserve">hẩm quyền cấp giấy xác nhận đủ điều kiện kinh doanh, sử dụng sản phẩm, dịch vụ phân tích, tổng hợp; </w:t>
      </w:r>
      <w:r w:rsidR="00CD335E" w:rsidRPr="002E7825">
        <w:rPr>
          <w:rFonts w:ascii="Times New Roman" w:eastAsia="Times New Roman" w:hAnsi="Times New Roman" w:cs="Times New Roman"/>
          <w:color w:val="000000" w:themeColor="text1"/>
          <w:spacing w:val="2"/>
          <w:sz w:val="28"/>
          <w:szCs w:val="28"/>
          <w:lang w:val="da-DK"/>
        </w:rPr>
        <w:t>Đ</w:t>
      </w:r>
      <w:r w:rsidR="00D05DC0" w:rsidRPr="002E7825">
        <w:rPr>
          <w:rFonts w:ascii="Times New Roman" w:eastAsia="Times New Roman" w:hAnsi="Times New Roman" w:cs="Times New Roman"/>
          <w:color w:val="000000" w:themeColor="text1"/>
          <w:spacing w:val="2"/>
          <w:sz w:val="28"/>
          <w:szCs w:val="28"/>
          <w:lang w:val="da-DK"/>
        </w:rPr>
        <w:t xml:space="preserve">iều kiện kinh doanh sản phẩm, dịch vụ phân tích, tổng hợp dữ liệu; </w:t>
      </w:r>
      <w:r w:rsidR="00CD335E" w:rsidRPr="002E7825">
        <w:rPr>
          <w:rFonts w:ascii="Times New Roman" w:eastAsia="Times New Roman" w:hAnsi="Times New Roman" w:cs="Times New Roman"/>
          <w:color w:val="000000" w:themeColor="text1"/>
          <w:spacing w:val="2"/>
          <w:sz w:val="28"/>
          <w:szCs w:val="28"/>
          <w:lang w:val="da-DK"/>
        </w:rPr>
        <w:t>C</w:t>
      </w:r>
      <w:r w:rsidR="00D05DC0" w:rsidRPr="002E7825">
        <w:rPr>
          <w:rFonts w:ascii="Times New Roman" w:eastAsia="Times New Roman" w:hAnsi="Times New Roman" w:cs="Times New Roman"/>
          <w:color w:val="000000" w:themeColor="text1"/>
          <w:spacing w:val="2"/>
          <w:sz w:val="28"/>
          <w:szCs w:val="28"/>
          <w:lang w:val="da-DK"/>
        </w:rPr>
        <w:t xml:space="preserve">ác tiêu chí thẩm định sản phẩm, dịch vụ phân tích, tổng hợp dữ liệu; Trách nhiệm của Tổ chức cung cấp sản phẩm, dịch vụ phân tích, tổng hợp dữ liệu; </w:t>
      </w:r>
    </w:p>
    <w:p w14:paraId="03D75A6B" w14:textId="6E3A7190" w:rsidR="000C2A66" w:rsidRPr="002E7825" w:rsidRDefault="000C2A66">
      <w:pPr>
        <w:spacing w:before="120" w:after="0" w:line="320" w:lineRule="exact"/>
        <w:ind w:firstLine="720"/>
        <w:jc w:val="both"/>
        <w:rPr>
          <w:rFonts w:ascii="Times New Roman" w:eastAsia="Times New Roman" w:hAnsi="Times New Roman" w:cs="Times New Roman"/>
          <w:bCs/>
          <w:color w:val="000000" w:themeColor="text1"/>
          <w:sz w:val="28"/>
          <w:szCs w:val="28"/>
          <w:lang w:val="da-DK"/>
        </w:rPr>
      </w:pPr>
      <w:r w:rsidRPr="002E7825">
        <w:rPr>
          <w:rFonts w:ascii="Times New Roman" w:eastAsia="Times New Roman" w:hAnsi="Times New Roman" w:cs="Times New Roman"/>
          <w:bCs/>
          <w:color w:val="000000" w:themeColor="text1"/>
          <w:sz w:val="28"/>
          <w:szCs w:val="28"/>
          <w:lang w:val="da-DK"/>
        </w:rPr>
        <w:t xml:space="preserve">- Chương V về </w:t>
      </w:r>
      <w:r w:rsidR="00CD335E" w:rsidRPr="002E7825">
        <w:rPr>
          <w:rFonts w:ascii="Times New Roman" w:eastAsia="Times New Roman" w:hAnsi="Times New Roman" w:cs="Times New Roman"/>
          <w:bCs/>
          <w:color w:val="000000" w:themeColor="text1"/>
          <w:sz w:val="28"/>
          <w:szCs w:val="28"/>
          <w:lang w:val="da-DK"/>
        </w:rPr>
        <w:t>sàn</w:t>
      </w:r>
      <w:r w:rsidRPr="002E7825">
        <w:rPr>
          <w:rFonts w:ascii="Times New Roman" w:eastAsia="Times New Roman" w:hAnsi="Times New Roman" w:cs="Times New Roman"/>
          <w:bCs/>
          <w:color w:val="000000" w:themeColor="text1"/>
          <w:sz w:val="28"/>
          <w:szCs w:val="28"/>
          <w:lang w:val="da-DK"/>
        </w:rPr>
        <w:t xml:space="preserve"> dữ liệu gồm 0</w:t>
      </w:r>
      <w:r w:rsidR="00CD335E" w:rsidRPr="002E7825">
        <w:rPr>
          <w:rFonts w:ascii="Times New Roman" w:eastAsia="Times New Roman" w:hAnsi="Times New Roman" w:cs="Times New Roman"/>
          <w:bCs/>
          <w:color w:val="000000" w:themeColor="text1"/>
          <w:sz w:val="28"/>
          <w:szCs w:val="28"/>
          <w:lang w:val="da-DK"/>
        </w:rPr>
        <w:t>4</w:t>
      </w:r>
      <w:r w:rsidRPr="002E7825">
        <w:rPr>
          <w:rFonts w:ascii="Times New Roman" w:eastAsia="Times New Roman" w:hAnsi="Times New Roman" w:cs="Times New Roman"/>
          <w:bCs/>
          <w:color w:val="000000" w:themeColor="text1"/>
          <w:sz w:val="28"/>
          <w:szCs w:val="28"/>
          <w:lang w:val="da-DK"/>
        </w:rPr>
        <w:t xml:space="preserve"> điều (từ Điều 3</w:t>
      </w:r>
      <w:r w:rsidR="0032270E" w:rsidRPr="002E7825">
        <w:rPr>
          <w:rFonts w:ascii="Times New Roman" w:eastAsia="Times New Roman" w:hAnsi="Times New Roman" w:cs="Times New Roman"/>
          <w:bCs/>
          <w:color w:val="000000" w:themeColor="text1"/>
          <w:sz w:val="28"/>
          <w:szCs w:val="28"/>
          <w:lang w:val="da-DK"/>
        </w:rPr>
        <w:t>2</w:t>
      </w:r>
      <w:r w:rsidRPr="002E7825">
        <w:rPr>
          <w:rFonts w:ascii="Times New Roman" w:eastAsia="Times New Roman" w:hAnsi="Times New Roman" w:cs="Times New Roman"/>
          <w:bCs/>
          <w:color w:val="000000" w:themeColor="text1"/>
          <w:sz w:val="28"/>
          <w:szCs w:val="28"/>
          <w:lang w:val="da-DK"/>
        </w:rPr>
        <w:t xml:space="preserve"> đến Điều </w:t>
      </w:r>
      <w:r w:rsidR="00CD335E" w:rsidRPr="002E7825">
        <w:rPr>
          <w:rFonts w:ascii="Times New Roman" w:eastAsia="Times New Roman" w:hAnsi="Times New Roman" w:cs="Times New Roman"/>
          <w:bCs/>
          <w:color w:val="000000" w:themeColor="text1"/>
          <w:sz w:val="28"/>
          <w:szCs w:val="28"/>
          <w:lang w:val="da-DK"/>
        </w:rPr>
        <w:t>3</w:t>
      </w:r>
      <w:r w:rsidR="0032270E" w:rsidRPr="002E7825">
        <w:rPr>
          <w:rFonts w:ascii="Times New Roman" w:eastAsia="Times New Roman" w:hAnsi="Times New Roman" w:cs="Times New Roman"/>
          <w:bCs/>
          <w:color w:val="000000" w:themeColor="text1"/>
          <w:sz w:val="28"/>
          <w:szCs w:val="28"/>
          <w:lang w:val="da-DK"/>
        </w:rPr>
        <w:t>5</w:t>
      </w:r>
      <w:r w:rsidRPr="002E7825">
        <w:rPr>
          <w:rFonts w:ascii="Times New Roman" w:eastAsia="Times New Roman" w:hAnsi="Times New Roman" w:cs="Times New Roman"/>
          <w:bCs/>
          <w:color w:val="000000" w:themeColor="text1"/>
          <w:sz w:val="28"/>
          <w:szCs w:val="28"/>
          <w:lang w:val="da-DK"/>
        </w:rPr>
        <w:t xml:space="preserve">) quy định về Hoạt động của </w:t>
      </w:r>
      <w:r w:rsidR="00CD335E" w:rsidRPr="002E7825">
        <w:rPr>
          <w:rFonts w:ascii="Times New Roman" w:eastAsia="Times New Roman" w:hAnsi="Times New Roman" w:cs="Times New Roman"/>
          <w:bCs/>
          <w:color w:val="000000" w:themeColor="text1"/>
          <w:sz w:val="28"/>
          <w:szCs w:val="28"/>
          <w:lang w:val="da-DK"/>
        </w:rPr>
        <w:t>s</w:t>
      </w:r>
      <w:r w:rsidRPr="002E7825">
        <w:rPr>
          <w:rFonts w:ascii="Times New Roman" w:eastAsia="Times New Roman" w:hAnsi="Times New Roman" w:cs="Times New Roman"/>
          <w:bCs/>
          <w:color w:val="000000" w:themeColor="text1"/>
          <w:sz w:val="28"/>
          <w:szCs w:val="28"/>
          <w:lang w:val="da-DK"/>
        </w:rPr>
        <w:t>àn dữ liệu</w:t>
      </w:r>
      <w:r w:rsidR="00CD335E" w:rsidRPr="002E7825">
        <w:rPr>
          <w:rFonts w:ascii="Times New Roman" w:eastAsia="Times New Roman" w:hAnsi="Times New Roman" w:cs="Times New Roman"/>
          <w:bCs/>
          <w:color w:val="000000" w:themeColor="text1"/>
          <w:sz w:val="28"/>
          <w:szCs w:val="28"/>
          <w:lang w:val="da-DK"/>
        </w:rPr>
        <w:t>;</w:t>
      </w:r>
      <w:r w:rsidRPr="002E7825">
        <w:rPr>
          <w:rFonts w:ascii="Times New Roman" w:eastAsia="Times New Roman" w:hAnsi="Times New Roman" w:cs="Times New Roman"/>
          <w:bCs/>
          <w:color w:val="000000" w:themeColor="text1"/>
          <w:sz w:val="28"/>
          <w:szCs w:val="28"/>
          <w:lang w:val="da-DK"/>
        </w:rPr>
        <w:t xml:space="preserve"> </w:t>
      </w:r>
      <w:r w:rsidR="00CD335E" w:rsidRPr="002E7825">
        <w:rPr>
          <w:rFonts w:ascii="Times New Roman" w:eastAsia="Times New Roman" w:hAnsi="Times New Roman" w:cs="Times New Roman"/>
          <w:bCs/>
          <w:color w:val="000000" w:themeColor="text1"/>
          <w:sz w:val="28"/>
          <w:szCs w:val="28"/>
          <w:lang w:val="da-DK"/>
        </w:rPr>
        <w:t>Q</w:t>
      </w:r>
      <w:r w:rsidRPr="002E7825">
        <w:rPr>
          <w:rFonts w:ascii="Times New Roman" w:eastAsia="Times New Roman" w:hAnsi="Times New Roman" w:cs="Times New Roman"/>
          <w:bCs/>
          <w:color w:val="000000" w:themeColor="text1"/>
          <w:sz w:val="28"/>
          <w:szCs w:val="28"/>
          <w:lang w:val="da-DK"/>
        </w:rPr>
        <w:t xml:space="preserve">uy định đưa sản phẩm, dịch vụ dữ liệu lên sàn dữ liệu để giao dịch; </w:t>
      </w:r>
      <w:r w:rsidR="00CD335E" w:rsidRPr="002E7825">
        <w:rPr>
          <w:rFonts w:ascii="Times New Roman" w:eastAsia="Times New Roman" w:hAnsi="Times New Roman" w:cs="Times New Roman"/>
          <w:bCs/>
          <w:color w:val="000000" w:themeColor="text1"/>
          <w:sz w:val="28"/>
          <w:szCs w:val="28"/>
          <w:lang w:val="da-DK"/>
        </w:rPr>
        <w:t xml:space="preserve">Điều kiện cấp Giấy chứng nhận hoạt động sàn dữ liệu </w:t>
      </w:r>
      <w:r w:rsidRPr="002E7825">
        <w:rPr>
          <w:rFonts w:ascii="Times New Roman" w:eastAsia="Times New Roman" w:hAnsi="Times New Roman" w:cs="Times New Roman"/>
          <w:bCs/>
          <w:color w:val="000000" w:themeColor="text1"/>
          <w:sz w:val="28"/>
          <w:szCs w:val="28"/>
          <w:lang w:val="da-DK"/>
        </w:rPr>
        <w:t xml:space="preserve">điều kiện cung cấp sản phẩm, dịch vụ sàn dữ liệu; </w:t>
      </w:r>
      <w:r w:rsidR="00CD335E" w:rsidRPr="002E7825">
        <w:rPr>
          <w:rFonts w:ascii="Times New Roman" w:eastAsia="Times New Roman" w:hAnsi="Times New Roman" w:cs="Times New Roman"/>
          <w:bCs/>
          <w:color w:val="000000" w:themeColor="text1"/>
          <w:sz w:val="28"/>
          <w:szCs w:val="28"/>
          <w:lang w:val="da-DK"/>
        </w:rPr>
        <w:t>T</w:t>
      </w:r>
      <w:r w:rsidRPr="002E7825">
        <w:rPr>
          <w:rFonts w:ascii="Times New Roman" w:eastAsia="Times New Roman" w:hAnsi="Times New Roman" w:cs="Times New Roman"/>
          <w:bCs/>
          <w:color w:val="000000" w:themeColor="text1"/>
          <w:sz w:val="28"/>
          <w:szCs w:val="28"/>
          <w:lang w:val="da-DK"/>
        </w:rPr>
        <w:t xml:space="preserve">rách nhiệm của Tổ chức cung cấp dịch vụ sàn dữ liệu; </w:t>
      </w:r>
    </w:p>
    <w:p w14:paraId="7BE6965C" w14:textId="701BBC27" w:rsidR="00CD335E" w:rsidRPr="002E7825" w:rsidRDefault="00CD335E">
      <w:pPr>
        <w:spacing w:before="120" w:after="0" w:line="320" w:lineRule="exact"/>
        <w:ind w:firstLine="720"/>
        <w:jc w:val="both"/>
        <w:rPr>
          <w:rFonts w:ascii="Times New Roman" w:eastAsia="Times New Roman" w:hAnsi="Times New Roman" w:cs="Times New Roman"/>
          <w:bCs/>
          <w:color w:val="000000" w:themeColor="text1"/>
          <w:sz w:val="28"/>
          <w:szCs w:val="28"/>
          <w:lang w:val="da-DK"/>
        </w:rPr>
      </w:pPr>
      <w:r w:rsidRPr="002E7825">
        <w:rPr>
          <w:rFonts w:ascii="Times New Roman" w:eastAsia="Times New Roman" w:hAnsi="Times New Roman" w:cs="Times New Roman"/>
          <w:bCs/>
          <w:color w:val="000000" w:themeColor="text1"/>
          <w:sz w:val="28"/>
          <w:szCs w:val="28"/>
          <w:lang w:val="da-DK"/>
        </w:rPr>
        <w:t>- Chương VI về hồ sơ, trình tự, thủ tục gồm 04 điều (từ Điều 3</w:t>
      </w:r>
      <w:r w:rsidR="00A86EDC" w:rsidRPr="002E7825">
        <w:rPr>
          <w:rFonts w:ascii="Times New Roman" w:eastAsia="Times New Roman" w:hAnsi="Times New Roman" w:cs="Times New Roman"/>
          <w:bCs/>
          <w:color w:val="000000" w:themeColor="text1"/>
          <w:sz w:val="28"/>
          <w:szCs w:val="28"/>
          <w:lang w:val="da-DK"/>
        </w:rPr>
        <w:t>6</w:t>
      </w:r>
      <w:r w:rsidRPr="002E7825">
        <w:rPr>
          <w:rFonts w:ascii="Times New Roman" w:eastAsia="Times New Roman" w:hAnsi="Times New Roman" w:cs="Times New Roman"/>
          <w:bCs/>
          <w:color w:val="000000" w:themeColor="text1"/>
          <w:sz w:val="28"/>
          <w:szCs w:val="28"/>
          <w:lang w:val="da-DK"/>
        </w:rPr>
        <w:t xml:space="preserve"> đến Điều </w:t>
      </w:r>
      <w:r w:rsidR="00A86EDC" w:rsidRPr="002E7825">
        <w:rPr>
          <w:rFonts w:ascii="Times New Roman" w:eastAsia="Times New Roman" w:hAnsi="Times New Roman" w:cs="Times New Roman"/>
          <w:bCs/>
          <w:color w:val="000000" w:themeColor="text1"/>
          <w:sz w:val="28"/>
          <w:szCs w:val="28"/>
          <w:lang w:val="da-DK"/>
        </w:rPr>
        <w:t>39</w:t>
      </w:r>
      <w:r w:rsidRPr="002E7825">
        <w:rPr>
          <w:rFonts w:ascii="Times New Roman" w:eastAsia="Times New Roman" w:hAnsi="Times New Roman" w:cs="Times New Roman"/>
          <w:bCs/>
          <w:color w:val="000000" w:themeColor="text1"/>
          <w:sz w:val="28"/>
          <w:szCs w:val="28"/>
          <w:lang w:val="da-DK"/>
        </w:rPr>
        <w:t xml:space="preserve">) quy định </w:t>
      </w:r>
      <w:r w:rsidR="007E43BF" w:rsidRPr="002E7825">
        <w:rPr>
          <w:rFonts w:ascii="Times New Roman" w:eastAsia="Times New Roman" w:hAnsi="Times New Roman" w:cs="Times New Roman"/>
          <w:bCs/>
          <w:color w:val="000000" w:themeColor="text1"/>
          <w:sz w:val="28"/>
          <w:szCs w:val="28"/>
          <w:lang w:val="da-DK"/>
        </w:rPr>
        <w:t xml:space="preserve">chi tiết về hồ sơ và thủ tục đối với các trường hợp cấp, cấp lại, thay </w:t>
      </w:r>
      <w:r w:rsidR="007E43BF" w:rsidRPr="002E7825">
        <w:rPr>
          <w:rFonts w:ascii="Times New Roman" w:eastAsia="Times New Roman" w:hAnsi="Times New Roman" w:cs="Times New Roman"/>
          <w:bCs/>
          <w:color w:val="000000" w:themeColor="text1"/>
          <w:sz w:val="28"/>
          <w:szCs w:val="28"/>
          <w:lang w:val="da-DK"/>
        </w:rPr>
        <w:lastRenderedPageBreak/>
        <w:t>đổi hoặc thu hồi</w:t>
      </w:r>
      <w:r w:rsidRPr="002E7825">
        <w:rPr>
          <w:rFonts w:ascii="Times New Roman" w:eastAsia="Times New Roman" w:hAnsi="Times New Roman" w:cs="Times New Roman"/>
          <w:bCs/>
          <w:color w:val="000000" w:themeColor="text1"/>
          <w:sz w:val="28"/>
          <w:szCs w:val="28"/>
          <w:lang w:val="da-DK"/>
        </w:rPr>
        <w:t xml:space="preserve"> Giấy chứng nhận hoạt động sàn dữ liệu; Giấy chứng nhận kinh doanh sản phẩm, dịch vụ trung gian dữ liệu; Giấy chứng nhận kinh doanh sản phẩm, dịch vụ phân tích, tổng hợp dữ liệu; Giấy xác nhận cung cấp sản phẩm, dịch vụ trung gian dữ liệu; Giấy xác nhận cung cấp sản phẩm, dịch vụ phân tích, tổng hợp dữ liệu</w:t>
      </w:r>
      <w:r w:rsidR="007E43BF" w:rsidRPr="002E7825">
        <w:rPr>
          <w:rFonts w:ascii="Times New Roman" w:eastAsia="Times New Roman" w:hAnsi="Times New Roman" w:cs="Times New Roman"/>
          <w:bCs/>
          <w:color w:val="000000" w:themeColor="text1"/>
          <w:sz w:val="28"/>
          <w:szCs w:val="28"/>
          <w:lang w:val="da-DK"/>
        </w:rPr>
        <w:t>;</w:t>
      </w:r>
    </w:p>
    <w:p w14:paraId="77B47370" w14:textId="7E5A1BEA" w:rsidR="000C2A66" w:rsidRPr="002E7825" w:rsidRDefault="000C2A66">
      <w:pPr>
        <w:spacing w:before="120" w:after="0" w:line="320" w:lineRule="exact"/>
        <w:ind w:firstLine="720"/>
        <w:jc w:val="both"/>
        <w:rPr>
          <w:rFonts w:ascii="Times New Roman" w:eastAsia="Batang" w:hAnsi="Times New Roman" w:cs="Times New Roman"/>
          <w:bCs/>
          <w:color w:val="000000" w:themeColor="text1"/>
          <w:sz w:val="28"/>
          <w:szCs w:val="28"/>
          <w:lang w:val="da-DK" w:eastAsia="ko-KR"/>
        </w:rPr>
      </w:pPr>
      <w:r w:rsidRPr="002E7825">
        <w:rPr>
          <w:rFonts w:ascii="Times New Roman" w:eastAsia="Batang" w:hAnsi="Times New Roman" w:cs="Times New Roman"/>
          <w:bCs/>
          <w:color w:val="000000" w:themeColor="text1"/>
          <w:sz w:val="28"/>
          <w:szCs w:val="28"/>
          <w:lang w:val="da-DK" w:eastAsia="ko-KR"/>
        </w:rPr>
        <w:t>- Chương VI</w:t>
      </w:r>
      <w:r w:rsidR="007E43BF" w:rsidRPr="002E7825">
        <w:rPr>
          <w:rFonts w:ascii="Times New Roman" w:eastAsia="Batang" w:hAnsi="Times New Roman" w:cs="Times New Roman"/>
          <w:bCs/>
          <w:color w:val="000000" w:themeColor="text1"/>
          <w:sz w:val="28"/>
          <w:szCs w:val="28"/>
          <w:lang w:val="da-DK" w:eastAsia="ko-KR"/>
        </w:rPr>
        <w:t>I</w:t>
      </w:r>
      <w:r w:rsidRPr="002E7825">
        <w:rPr>
          <w:rFonts w:ascii="Times New Roman" w:eastAsia="Batang" w:hAnsi="Times New Roman" w:cs="Times New Roman"/>
          <w:bCs/>
          <w:color w:val="000000" w:themeColor="text1"/>
          <w:sz w:val="28"/>
          <w:szCs w:val="28"/>
          <w:lang w:val="da-DK" w:eastAsia="ko-KR"/>
        </w:rPr>
        <w:t xml:space="preserve"> về Điều khoản thi hành gồm </w:t>
      </w:r>
      <w:r w:rsidR="007E43BF" w:rsidRPr="002E7825">
        <w:rPr>
          <w:rFonts w:ascii="Times New Roman" w:eastAsia="Batang" w:hAnsi="Times New Roman" w:cs="Times New Roman"/>
          <w:bCs/>
          <w:color w:val="000000" w:themeColor="text1"/>
          <w:sz w:val="28"/>
          <w:szCs w:val="28"/>
          <w:lang w:val="da-DK" w:eastAsia="ko-KR"/>
        </w:rPr>
        <w:t>01</w:t>
      </w:r>
      <w:r w:rsidRPr="002E7825">
        <w:rPr>
          <w:rFonts w:ascii="Times New Roman" w:eastAsia="Batang" w:hAnsi="Times New Roman" w:cs="Times New Roman"/>
          <w:bCs/>
          <w:color w:val="000000" w:themeColor="text1"/>
          <w:sz w:val="28"/>
          <w:szCs w:val="28"/>
          <w:lang w:val="da-DK" w:eastAsia="ko-KR"/>
        </w:rPr>
        <w:t xml:space="preserve"> điều (</w:t>
      </w:r>
      <w:r w:rsidR="00016658" w:rsidRPr="002E7825">
        <w:rPr>
          <w:rFonts w:ascii="Times New Roman" w:eastAsia="Batang" w:hAnsi="Times New Roman" w:cs="Times New Roman"/>
          <w:bCs/>
          <w:color w:val="000000" w:themeColor="text1"/>
          <w:sz w:val="28"/>
          <w:szCs w:val="28"/>
          <w:lang w:val="da-DK" w:eastAsia="ko-KR"/>
        </w:rPr>
        <w:t>Đ</w:t>
      </w:r>
      <w:r w:rsidRPr="002E7825">
        <w:rPr>
          <w:rFonts w:ascii="Times New Roman" w:eastAsia="Batang" w:hAnsi="Times New Roman" w:cs="Times New Roman"/>
          <w:bCs/>
          <w:color w:val="000000" w:themeColor="text1"/>
          <w:sz w:val="28"/>
          <w:szCs w:val="28"/>
          <w:lang w:val="da-DK" w:eastAsia="ko-KR"/>
        </w:rPr>
        <w:t>iều 4</w:t>
      </w:r>
      <w:r w:rsidR="00A86EDC" w:rsidRPr="002E7825">
        <w:rPr>
          <w:rFonts w:ascii="Times New Roman" w:eastAsia="Batang" w:hAnsi="Times New Roman" w:cs="Times New Roman"/>
          <w:bCs/>
          <w:color w:val="000000" w:themeColor="text1"/>
          <w:sz w:val="28"/>
          <w:szCs w:val="28"/>
          <w:lang w:val="da-DK" w:eastAsia="ko-KR"/>
        </w:rPr>
        <w:t>0</w:t>
      </w:r>
      <w:r w:rsidR="007E43BF" w:rsidRPr="002E7825">
        <w:rPr>
          <w:rFonts w:ascii="Times New Roman" w:eastAsia="Batang" w:hAnsi="Times New Roman" w:cs="Times New Roman"/>
          <w:bCs/>
          <w:color w:val="000000" w:themeColor="text1"/>
          <w:sz w:val="28"/>
          <w:szCs w:val="28"/>
          <w:lang w:val="da-DK" w:eastAsia="ko-KR"/>
        </w:rPr>
        <w:t>) quy định về sửa đổi, bổ sung một số điều của Nghị định số 69/2024/NĐ-CP ngày 25 tháng 6 năm 2024 của Chính phủ quy định về định danh và xác thực điện tử;</w:t>
      </w:r>
    </w:p>
    <w:p w14:paraId="60BD9535" w14:textId="479477A9" w:rsidR="00093F4D" w:rsidRPr="002E7825" w:rsidRDefault="000C2A66" w:rsidP="00815D71">
      <w:pPr>
        <w:spacing w:before="120" w:after="0" w:line="320" w:lineRule="exact"/>
        <w:ind w:firstLine="720"/>
        <w:jc w:val="both"/>
        <w:rPr>
          <w:rFonts w:ascii="Times New Roman" w:eastAsia="Batang" w:hAnsi="Times New Roman" w:cs="Times New Roman"/>
          <w:bCs/>
          <w:color w:val="000000" w:themeColor="text1"/>
          <w:sz w:val="28"/>
          <w:szCs w:val="28"/>
          <w:lang w:val="da-DK" w:eastAsia="ko-KR"/>
        </w:rPr>
      </w:pPr>
      <w:r w:rsidRPr="002E7825">
        <w:rPr>
          <w:rFonts w:ascii="Times New Roman" w:eastAsia="Batang" w:hAnsi="Times New Roman" w:cs="Times New Roman"/>
          <w:bCs/>
          <w:color w:val="000000" w:themeColor="text1"/>
          <w:sz w:val="28"/>
          <w:szCs w:val="28"/>
          <w:lang w:val="da-DK" w:eastAsia="ko-KR"/>
        </w:rPr>
        <w:t>- Chương VII</w:t>
      </w:r>
      <w:r w:rsidR="007E43BF" w:rsidRPr="002E7825">
        <w:rPr>
          <w:rFonts w:ascii="Times New Roman" w:eastAsia="Batang" w:hAnsi="Times New Roman" w:cs="Times New Roman"/>
          <w:bCs/>
          <w:color w:val="000000" w:themeColor="text1"/>
          <w:sz w:val="28"/>
          <w:szCs w:val="28"/>
          <w:lang w:val="da-DK" w:eastAsia="ko-KR"/>
        </w:rPr>
        <w:t>I</w:t>
      </w:r>
      <w:r w:rsidRPr="002E7825">
        <w:rPr>
          <w:rFonts w:ascii="Times New Roman" w:eastAsia="Batang" w:hAnsi="Times New Roman" w:cs="Times New Roman"/>
          <w:bCs/>
          <w:color w:val="000000" w:themeColor="text1"/>
          <w:sz w:val="28"/>
          <w:szCs w:val="28"/>
          <w:lang w:val="da-DK" w:eastAsia="ko-KR"/>
        </w:rPr>
        <w:t xml:space="preserve"> về Tổ chức thực hiệ</w:t>
      </w:r>
      <w:r w:rsidR="00016658" w:rsidRPr="002E7825">
        <w:rPr>
          <w:rFonts w:ascii="Times New Roman" w:eastAsia="Batang" w:hAnsi="Times New Roman" w:cs="Times New Roman"/>
          <w:bCs/>
          <w:color w:val="000000" w:themeColor="text1"/>
          <w:sz w:val="28"/>
          <w:szCs w:val="28"/>
          <w:lang w:val="da-DK" w:eastAsia="ko-KR"/>
        </w:rPr>
        <w:t xml:space="preserve">n gồm </w:t>
      </w:r>
      <w:r w:rsidR="007E43BF" w:rsidRPr="002E7825">
        <w:rPr>
          <w:rFonts w:ascii="Times New Roman" w:eastAsia="Batang" w:hAnsi="Times New Roman" w:cs="Times New Roman"/>
          <w:bCs/>
          <w:color w:val="000000" w:themeColor="text1"/>
          <w:sz w:val="28"/>
          <w:szCs w:val="28"/>
          <w:lang w:val="da-DK" w:eastAsia="ko-KR"/>
        </w:rPr>
        <w:t>04</w:t>
      </w:r>
      <w:r w:rsidR="00016658" w:rsidRPr="002E7825">
        <w:rPr>
          <w:rFonts w:ascii="Times New Roman" w:eastAsia="Batang" w:hAnsi="Times New Roman" w:cs="Times New Roman"/>
          <w:bCs/>
          <w:color w:val="000000" w:themeColor="text1"/>
          <w:sz w:val="28"/>
          <w:szCs w:val="28"/>
          <w:lang w:val="da-DK" w:eastAsia="ko-KR"/>
        </w:rPr>
        <w:t xml:space="preserve"> điều (từ Điều</w:t>
      </w:r>
      <w:r w:rsidR="007E43BF" w:rsidRPr="002E7825">
        <w:rPr>
          <w:rFonts w:ascii="Times New Roman" w:eastAsia="Batang" w:hAnsi="Times New Roman" w:cs="Times New Roman"/>
          <w:bCs/>
          <w:color w:val="000000" w:themeColor="text1"/>
          <w:sz w:val="28"/>
          <w:szCs w:val="28"/>
          <w:lang w:val="da-DK" w:eastAsia="ko-KR"/>
        </w:rPr>
        <w:t xml:space="preserve"> 4</w:t>
      </w:r>
      <w:r w:rsidR="00A86EDC" w:rsidRPr="002E7825">
        <w:rPr>
          <w:rFonts w:ascii="Times New Roman" w:eastAsia="Batang" w:hAnsi="Times New Roman" w:cs="Times New Roman"/>
          <w:bCs/>
          <w:color w:val="000000" w:themeColor="text1"/>
          <w:sz w:val="28"/>
          <w:szCs w:val="28"/>
          <w:lang w:val="da-DK" w:eastAsia="ko-KR"/>
        </w:rPr>
        <w:t>1</w:t>
      </w:r>
      <w:r w:rsidR="00016658" w:rsidRPr="002E7825">
        <w:rPr>
          <w:rFonts w:ascii="Times New Roman" w:eastAsia="Batang" w:hAnsi="Times New Roman" w:cs="Times New Roman"/>
          <w:bCs/>
          <w:color w:val="000000" w:themeColor="text1"/>
          <w:sz w:val="28"/>
          <w:szCs w:val="28"/>
          <w:lang w:val="da-DK" w:eastAsia="ko-KR"/>
        </w:rPr>
        <w:t xml:space="preserve"> đến Điều </w:t>
      </w:r>
      <w:r w:rsidR="007E43BF" w:rsidRPr="002E7825">
        <w:rPr>
          <w:rFonts w:ascii="Times New Roman" w:eastAsia="Batang" w:hAnsi="Times New Roman" w:cs="Times New Roman"/>
          <w:bCs/>
          <w:color w:val="000000" w:themeColor="text1"/>
          <w:sz w:val="28"/>
          <w:szCs w:val="28"/>
          <w:lang w:val="da-DK" w:eastAsia="ko-KR"/>
        </w:rPr>
        <w:t>4</w:t>
      </w:r>
      <w:r w:rsidR="00A86EDC" w:rsidRPr="002E7825">
        <w:rPr>
          <w:rFonts w:ascii="Times New Roman" w:eastAsia="Batang" w:hAnsi="Times New Roman" w:cs="Times New Roman"/>
          <w:bCs/>
          <w:color w:val="000000" w:themeColor="text1"/>
          <w:sz w:val="28"/>
          <w:szCs w:val="28"/>
          <w:lang w:val="da-DK" w:eastAsia="ko-KR"/>
        </w:rPr>
        <w:t>4</w:t>
      </w:r>
      <w:r w:rsidR="00016658" w:rsidRPr="002E7825">
        <w:rPr>
          <w:rFonts w:ascii="Times New Roman" w:eastAsia="Batang" w:hAnsi="Times New Roman" w:cs="Times New Roman"/>
          <w:bCs/>
          <w:color w:val="000000" w:themeColor="text1"/>
          <w:sz w:val="28"/>
          <w:szCs w:val="28"/>
          <w:lang w:val="da-DK" w:eastAsia="ko-KR"/>
        </w:rPr>
        <w:t>)</w:t>
      </w:r>
      <w:r w:rsidR="00815D71" w:rsidRPr="002E7825">
        <w:rPr>
          <w:rFonts w:ascii="Times New Roman" w:eastAsia="Batang" w:hAnsi="Times New Roman" w:cs="Times New Roman"/>
          <w:bCs/>
          <w:color w:val="000000" w:themeColor="text1"/>
          <w:sz w:val="28"/>
          <w:szCs w:val="28"/>
          <w:lang w:val="da-DK" w:eastAsia="ko-KR"/>
        </w:rPr>
        <w:t xml:space="preserve"> </w:t>
      </w:r>
      <w:r w:rsidR="007E43BF" w:rsidRPr="002E7825">
        <w:rPr>
          <w:rFonts w:ascii="Times New Roman" w:eastAsia="Batang" w:hAnsi="Times New Roman" w:cs="Times New Roman"/>
          <w:bCs/>
          <w:color w:val="000000" w:themeColor="text1"/>
          <w:sz w:val="28"/>
          <w:szCs w:val="28"/>
          <w:lang w:val="da-DK" w:eastAsia="ko-KR"/>
        </w:rPr>
        <w:t xml:space="preserve">quy định </w:t>
      </w:r>
      <w:r w:rsidR="00815D71" w:rsidRPr="002E7825">
        <w:rPr>
          <w:rFonts w:ascii="Times New Roman" w:eastAsia="Batang" w:hAnsi="Times New Roman" w:cs="Times New Roman"/>
          <w:bCs/>
          <w:color w:val="000000" w:themeColor="text1"/>
          <w:sz w:val="28"/>
          <w:szCs w:val="28"/>
          <w:lang w:val="da-DK" w:eastAsia="ko-KR"/>
        </w:rPr>
        <w:t xml:space="preserve">về </w:t>
      </w:r>
      <w:r w:rsidR="00815D71" w:rsidRPr="002E7825">
        <w:rPr>
          <w:rFonts w:ascii="Times New Roman" w:eastAsia="Times New Roman" w:hAnsi="Times New Roman" w:cs="Times New Roman"/>
          <w:bCs/>
          <w:color w:val="000000" w:themeColor="text1"/>
          <w:sz w:val="28"/>
          <w:szCs w:val="28"/>
          <w:lang w:val="da-DK"/>
        </w:rPr>
        <w:t>t</w:t>
      </w:r>
      <w:r w:rsidRPr="002E7825">
        <w:rPr>
          <w:rFonts w:ascii="Times New Roman" w:eastAsia="Times New Roman" w:hAnsi="Times New Roman" w:cs="Times New Roman"/>
          <w:bCs/>
          <w:color w:val="000000" w:themeColor="text1"/>
          <w:sz w:val="28"/>
          <w:szCs w:val="28"/>
          <w:lang w:val="vi-VN"/>
        </w:rPr>
        <w:t>rách nhiệm của Bộ Công an</w:t>
      </w:r>
      <w:r w:rsidRPr="002E7825">
        <w:rPr>
          <w:rFonts w:ascii="Times New Roman" w:eastAsia="Times New Roman" w:hAnsi="Times New Roman" w:cs="Times New Roman"/>
          <w:bCs/>
          <w:color w:val="000000" w:themeColor="text1"/>
          <w:sz w:val="28"/>
          <w:szCs w:val="28"/>
          <w:lang w:val="da-DK"/>
        </w:rPr>
        <w:t>;</w:t>
      </w:r>
      <w:r w:rsidRPr="002E7825">
        <w:rPr>
          <w:rFonts w:ascii="Times New Roman" w:eastAsia="Batang" w:hAnsi="Times New Roman" w:cs="Times New Roman"/>
          <w:bCs/>
          <w:color w:val="000000" w:themeColor="text1"/>
          <w:sz w:val="28"/>
          <w:szCs w:val="28"/>
          <w:lang w:val="da-DK" w:eastAsia="ko-KR"/>
        </w:rPr>
        <w:t xml:space="preserve"> </w:t>
      </w:r>
      <w:r w:rsidR="007E43BF" w:rsidRPr="002E7825">
        <w:rPr>
          <w:rFonts w:ascii="Times New Roman" w:eastAsia="Times New Roman" w:hAnsi="Times New Roman" w:cs="Times New Roman"/>
          <w:bCs/>
          <w:color w:val="000000" w:themeColor="text1"/>
          <w:sz w:val="28"/>
          <w:szCs w:val="28"/>
          <w:lang w:val="vi-VN"/>
        </w:rPr>
        <w:t>Bộ Khoa học, Công nghệ và Truyền thông</w:t>
      </w:r>
      <w:r w:rsidRPr="002E7825">
        <w:rPr>
          <w:rFonts w:ascii="Times New Roman" w:eastAsia="Times New Roman" w:hAnsi="Times New Roman" w:cs="Times New Roman"/>
          <w:bCs/>
          <w:color w:val="000000" w:themeColor="text1"/>
          <w:sz w:val="28"/>
          <w:szCs w:val="28"/>
          <w:lang w:val="da-DK"/>
        </w:rPr>
        <w:t>;</w:t>
      </w:r>
      <w:r w:rsidRPr="002E7825">
        <w:rPr>
          <w:rFonts w:ascii="Times New Roman" w:eastAsia="Batang" w:hAnsi="Times New Roman" w:cs="Times New Roman"/>
          <w:bCs/>
          <w:color w:val="000000" w:themeColor="text1"/>
          <w:sz w:val="28"/>
          <w:szCs w:val="28"/>
          <w:lang w:val="da-DK" w:eastAsia="ko-KR"/>
        </w:rPr>
        <w:t xml:space="preserve"> </w:t>
      </w:r>
      <w:r w:rsidRPr="002E7825">
        <w:rPr>
          <w:rFonts w:ascii="Times New Roman" w:eastAsia="Times New Roman" w:hAnsi="Times New Roman" w:cs="Times New Roman"/>
          <w:bCs/>
          <w:color w:val="000000" w:themeColor="text1"/>
          <w:sz w:val="28"/>
          <w:szCs w:val="28"/>
          <w:lang w:val="vi-VN"/>
        </w:rPr>
        <w:t xml:space="preserve">Trách nhiệm của các </w:t>
      </w:r>
      <w:r w:rsidR="009D120B" w:rsidRPr="002E7825">
        <w:rPr>
          <w:rFonts w:ascii="Times New Roman" w:eastAsia="Times New Roman" w:hAnsi="Times New Roman" w:cs="Times New Roman"/>
          <w:bCs/>
          <w:color w:val="000000" w:themeColor="text1"/>
          <w:sz w:val="28"/>
          <w:szCs w:val="28"/>
          <w:lang w:val="da-DK"/>
        </w:rPr>
        <w:t>B</w:t>
      </w:r>
      <w:r w:rsidRPr="002E7825">
        <w:rPr>
          <w:rFonts w:ascii="Times New Roman" w:eastAsia="Times New Roman" w:hAnsi="Times New Roman" w:cs="Times New Roman"/>
          <w:bCs/>
          <w:color w:val="000000" w:themeColor="text1"/>
          <w:sz w:val="28"/>
          <w:szCs w:val="28"/>
          <w:lang w:val="vi-VN"/>
        </w:rPr>
        <w:t xml:space="preserve">ộ khác, cơ quan ngang </w:t>
      </w:r>
      <w:r w:rsidR="009D120B" w:rsidRPr="002E7825">
        <w:rPr>
          <w:rFonts w:ascii="Times New Roman" w:eastAsia="Times New Roman" w:hAnsi="Times New Roman" w:cs="Times New Roman"/>
          <w:bCs/>
          <w:color w:val="000000" w:themeColor="text1"/>
          <w:sz w:val="28"/>
          <w:szCs w:val="28"/>
          <w:lang w:val="da-DK"/>
        </w:rPr>
        <w:t>B</w:t>
      </w:r>
      <w:r w:rsidRPr="002E7825">
        <w:rPr>
          <w:rFonts w:ascii="Times New Roman" w:eastAsia="Times New Roman" w:hAnsi="Times New Roman" w:cs="Times New Roman"/>
          <w:bCs/>
          <w:color w:val="000000" w:themeColor="text1"/>
          <w:sz w:val="28"/>
          <w:szCs w:val="28"/>
          <w:lang w:val="vi-VN"/>
        </w:rPr>
        <w:t>ộ, cơ quan thuộc Chính phủ, Ủy ban nhân dân tỉnh, thành phố trực thuộc trung ương</w:t>
      </w:r>
      <w:r w:rsidR="007E43BF" w:rsidRPr="002E7825">
        <w:rPr>
          <w:rFonts w:ascii="Times New Roman" w:eastAsia="Times New Roman" w:hAnsi="Times New Roman" w:cs="Times New Roman"/>
          <w:bCs/>
          <w:color w:val="000000" w:themeColor="text1"/>
          <w:sz w:val="28"/>
          <w:szCs w:val="28"/>
          <w:lang w:val="da-DK"/>
        </w:rPr>
        <w:t>; Hiệu lực và trách nhiệm thi hành.</w:t>
      </w:r>
    </w:p>
    <w:p w14:paraId="64120677" w14:textId="77777777" w:rsidR="00093F4D" w:rsidRPr="002E7825" w:rsidRDefault="000C2A66">
      <w:pPr>
        <w:tabs>
          <w:tab w:val="left" w:pos="0"/>
        </w:tabs>
        <w:spacing w:before="120" w:after="0" w:line="320" w:lineRule="exact"/>
        <w:jc w:val="both"/>
        <w:rPr>
          <w:rFonts w:ascii="Times New Roman" w:eastAsia="Times New Roman" w:hAnsi="Times New Roman" w:cs="Times New Roman"/>
          <w:b/>
          <w:color w:val="000000" w:themeColor="text1"/>
          <w:sz w:val="28"/>
          <w:szCs w:val="28"/>
          <w:lang w:val="it-IT" w:eastAsia="ja-JP"/>
        </w:rPr>
      </w:pPr>
      <w:r w:rsidRPr="002E7825">
        <w:rPr>
          <w:rFonts w:ascii="Times New Roman" w:eastAsia="Times New Roman" w:hAnsi="Times New Roman" w:cs="Times New Roman"/>
          <w:b/>
          <w:color w:val="000000" w:themeColor="text1"/>
          <w:sz w:val="28"/>
          <w:szCs w:val="28"/>
          <w:lang w:val="it-IT" w:eastAsia="ja-JP"/>
        </w:rPr>
        <w:tab/>
        <w:t>2. Nội dung cơ bản của dự thảo Nghị định</w:t>
      </w:r>
    </w:p>
    <w:p w14:paraId="228EF8DF" w14:textId="77777777" w:rsidR="00093F4D" w:rsidRPr="002E7825" w:rsidRDefault="000C2A66">
      <w:pPr>
        <w:tabs>
          <w:tab w:val="left" w:pos="0"/>
        </w:tabs>
        <w:spacing w:before="120" w:after="0" w:line="320" w:lineRule="exact"/>
        <w:jc w:val="both"/>
        <w:rPr>
          <w:rFonts w:ascii="Times New Roman" w:eastAsia="Batang" w:hAnsi="Times New Roman" w:cs="Times New Roman"/>
          <w:color w:val="000000" w:themeColor="text1"/>
          <w:sz w:val="28"/>
          <w:szCs w:val="28"/>
          <w:lang w:val="it-IT" w:eastAsia="ko-KR"/>
        </w:rPr>
      </w:pPr>
      <w:r w:rsidRPr="002E7825">
        <w:rPr>
          <w:rFonts w:ascii="Times New Roman" w:eastAsia="Times New Roman" w:hAnsi="Times New Roman" w:cs="Times New Roman"/>
          <w:b/>
          <w:color w:val="000000" w:themeColor="text1"/>
          <w:sz w:val="28"/>
          <w:szCs w:val="28"/>
          <w:lang w:val="it-IT" w:eastAsia="ja-JP"/>
        </w:rPr>
        <w:tab/>
      </w:r>
      <w:r w:rsidRPr="002E7825">
        <w:rPr>
          <w:rFonts w:ascii="Times New Roman" w:eastAsia="Times New Roman" w:hAnsi="Times New Roman" w:cs="Times New Roman"/>
          <w:color w:val="000000" w:themeColor="text1"/>
          <w:sz w:val="28"/>
          <w:szCs w:val="28"/>
          <w:lang w:val="it-IT" w:eastAsia="ja-JP"/>
        </w:rPr>
        <w:t xml:space="preserve">2.1. </w:t>
      </w:r>
      <w:r w:rsidRPr="002E7825">
        <w:rPr>
          <w:rFonts w:ascii="Times New Roman" w:eastAsia="Batang" w:hAnsi="Times New Roman" w:cs="Times New Roman"/>
          <w:color w:val="000000" w:themeColor="text1"/>
          <w:sz w:val="28"/>
          <w:szCs w:val="28"/>
          <w:lang w:val="vi-VN" w:eastAsia="ko-KR"/>
        </w:rPr>
        <w:t>Về quy định chung</w:t>
      </w:r>
      <w:r w:rsidRPr="002E7825">
        <w:rPr>
          <w:rFonts w:ascii="Times New Roman" w:eastAsia="Batang" w:hAnsi="Times New Roman" w:cs="Times New Roman"/>
          <w:color w:val="000000" w:themeColor="text1"/>
          <w:sz w:val="28"/>
          <w:szCs w:val="28"/>
          <w:lang w:val="it-IT" w:eastAsia="ko-KR"/>
        </w:rPr>
        <w:t>:</w:t>
      </w:r>
    </w:p>
    <w:p w14:paraId="61EE3D3B" w14:textId="77777777" w:rsidR="00F949AB" w:rsidRPr="002E7825" w:rsidRDefault="000C2A66">
      <w:pPr>
        <w:spacing w:before="120" w:after="0" w:line="320" w:lineRule="exact"/>
        <w:ind w:firstLine="720"/>
        <w:jc w:val="both"/>
        <w:rPr>
          <w:rFonts w:ascii="Times New Roman" w:eastAsia="Times New Roman" w:hAnsi="Times New Roman" w:cs="Times New Roman"/>
          <w:color w:val="000000" w:themeColor="text1"/>
          <w:sz w:val="28"/>
          <w:szCs w:val="28"/>
          <w:lang w:val="it-IT"/>
        </w:rPr>
      </w:pPr>
      <w:r w:rsidRPr="002E7825">
        <w:rPr>
          <w:rFonts w:ascii="Times New Roman" w:eastAsia="Times New Roman" w:hAnsi="Times New Roman" w:cs="Times New Roman"/>
          <w:color w:val="000000" w:themeColor="text1"/>
          <w:sz w:val="28"/>
          <w:szCs w:val="28"/>
          <w:lang w:val="it-IT" w:eastAsia="vi-VN" w:bidi="vi-VN"/>
        </w:rPr>
        <w:t xml:space="preserve">- Phạm vi điều chỉnh: </w:t>
      </w:r>
      <w:r w:rsidR="00F949AB" w:rsidRPr="002E7825">
        <w:rPr>
          <w:rFonts w:ascii="Times New Roman" w:eastAsia="Times New Roman" w:hAnsi="Times New Roman" w:cs="Times New Roman"/>
          <w:color w:val="000000" w:themeColor="text1"/>
          <w:sz w:val="28"/>
          <w:szCs w:val="28"/>
          <w:lang w:val="vi-VN"/>
        </w:rPr>
        <w:t>Nghị định này quy định quản lý, phát triển, thử nghiệm có kiểm soát các hoạt động nghiên cứu, ứng dụng khoa học, công nghệ và đổi mới sáng tạo trong xây dựng, phát triển, bảo vệ, quản trị, xử lý, sử dụng dữ liệu và việc cung cấp, sử dụng các sản phẩm dịch vụ về dữ liệu</w:t>
      </w:r>
      <w:r w:rsidR="00F949AB" w:rsidRPr="002E7825">
        <w:rPr>
          <w:rFonts w:ascii="Times New Roman" w:eastAsia="Times New Roman" w:hAnsi="Times New Roman" w:cs="Times New Roman"/>
          <w:color w:val="000000" w:themeColor="text1"/>
          <w:sz w:val="28"/>
          <w:szCs w:val="28"/>
          <w:lang w:val="it-IT"/>
        </w:rPr>
        <w:t>;</w:t>
      </w:r>
    </w:p>
    <w:p w14:paraId="0BAFDF72" w14:textId="77777777" w:rsidR="00DC5AF4" w:rsidRPr="002E7825" w:rsidRDefault="000C2A66" w:rsidP="00DC5AF4">
      <w:pPr>
        <w:spacing w:before="120" w:after="0" w:line="320" w:lineRule="exact"/>
        <w:ind w:firstLine="720"/>
        <w:jc w:val="both"/>
        <w:rPr>
          <w:rFonts w:ascii="Times New Roman" w:eastAsia="Times New Roman" w:hAnsi="Times New Roman" w:cs="Times New Roman"/>
          <w:color w:val="000000" w:themeColor="text1"/>
          <w:spacing w:val="-4"/>
          <w:sz w:val="28"/>
          <w:szCs w:val="28"/>
          <w:lang w:val="vi-VN"/>
        </w:rPr>
      </w:pPr>
      <w:r w:rsidRPr="002E7825">
        <w:rPr>
          <w:rFonts w:ascii="Times New Roman" w:eastAsia="Times New Roman" w:hAnsi="Times New Roman" w:cs="Times New Roman"/>
          <w:color w:val="000000" w:themeColor="text1"/>
          <w:sz w:val="28"/>
          <w:szCs w:val="28"/>
          <w:lang w:val="it-IT" w:eastAsia="vi-VN" w:bidi="vi-VN"/>
        </w:rPr>
        <w:t xml:space="preserve">- Đối tượng áp dụng: </w:t>
      </w:r>
      <w:r w:rsidR="00F949AB" w:rsidRPr="002E7825">
        <w:rPr>
          <w:rFonts w:ascii="Times New Roman" w:eastAsia="Times New Roman" w:hAnsi="Times New Roman" w:cs="Times New Roman"/>
          <w:color w:val="000000" w:themeColor="text1"/>
          <w:spacing w:val="-4"/>
          <w:sz w:val="28"/>
          <w:szCs w:val="28"/>
          <w:lang w:val="it-IT"/>
        </w:rPr>
        <w:t>c</w:t>
      </w:r>
      <w:r w:rsidR="00F949AB" w:rsidRPr="002E7825">
        <w:rPr>
          <w:rFonts w:ascii="Times New Roman" w:eastAsia="Times New Roman" w:hAnsi="Times New Roman" w:cs="Times New Roman"/>
          <w:color w:val="000000" w:themeColor="text1"/>
          <w:spacing w:val="-4"/>
          <w:sz w:val="28"/>
          <w:szCs w:val="28"/>
          <w:lang w:val="vi-VN"/>
        </w:rPr>
        <w:t>ơ quan, tổ chức, cá nhân Việt Nam</w:t>
      </w:r>
      <w:r w:rsidR="00F949AB" w:rsidRPr="002E7825">
        <w:rPr>
          <w:rFonts w:ascii="Times New Roman" w:eastAsia="Times New Roman" w:hAnsi="Times New Roman" w:cs="Times New Roman"/>
          <w:color w:val="000000" w:themeColor="text1"/>
          <w:spacing w:val="-4"/>
          <w:sz w:val="28"/>
          <w:szCs w:val="28"/>
          <w:lang w:val="it-IT"/>
        </w:rPr>
        <w:t>; c</w:t>
      </w:r>
      <w:r w:rsidR="00F949AB" w:rsidRPr="002E7825">
        <w:rPr>
          <w:rFonts w:ascii="Times New Roman" w:eastAsia="Times New Roman" w:hAnsi="Times New Roman" w:cs="Times New Roman"/>
          <w:color w:val="000000" w:themeColor="text1"/>
          <w:spacing w:val="-4"/>
          <w:sz w:val="28"/>
          <w:szCs w:val="28"/>
          <w:lang w:val="vi-VN"/>
        </w:rPr>
        <w:t>ơ quan, tổ chức, cá nhân nước ngoài tại Việt Nam</w:t>
      </w:r>
      <w:r w:rsidR="00F949AB" w:rsidRPr="002E7825">
        <w:rPr>
          <w:rFonts w:ascii="Times New Roman" w:eastAsia="Times New Roman" w:hAnsi="Times New Roman" w:cs="Times New Roman"/>
          <w:color w:val="000000" w:themeColor="text1"/>
          <w:spacing w:val="-4"/>
          <w:sz w:val="28"/>
          <w:szCs w:val="28"/>
          <w:lang w:val="it-IT"/>
        </w:rPr>
        <w:t>;</w:t>
      </w:r>
      <w:r w:rsidR="00F949AB" w:rsidRPr="002E7825">
        <w:rPr>
          <w:rFonts w:ascii="Times New Roman" w:eastAsia="Times New Roman" w:hAnsi="Times New Roman" w:cs="Times New Roman"/>
          <w:color w:val="000000" w:themeColor="text1"/>
          <w:spacing w:val="-4"/>
          <w:sz w:val="28"/>
          <w:szCs w:val="28"/>
          <w:lang w:val="vi-VN"/>
        </w:rPr>
        <w:t xml:space="preserve"> </w:t>
      </w:r>
      <w:r w:rsidR="00F949AB" w:rsidRPr="002E7825">
        <w:rPr>
          <w:rFonts w:ascii="Times New Roman" w:eastAsia="Times New Roman" w:hAnsi="Times New Roman" w:cs="Times New Roman"/>
          <w:color w:val="000000" w:themeColor="text1"/>
          <w:spacing w:val="-4"/>
          <w:sz w:val="28"/>
          <w:szCs w:val="28"/>
          <w:lang w:val="it-IT"/>
        </w:rPr>
        <w:t>c</w:t>
      </w:r>
      <w:r w:rsidR="00F949AB" w:rsidRPr="002E7825">
        <w:rPr>
          <w:rFonts w:ascii="Times New Roman" w:eastAsia="Times New Roman" w:hAnsi="Times New Roman" w:cs="Times New Roman"/>
          <w:color w:val="000000" w:themeColor="text1"/>
          <w:spacing w:val="-4"/>
          <w:sz w:val="28"/>
          <w:szCs w:val="28"/>
          <w:lang w:val="vi-VN"/>
        </w:rPr>
        <w:t>ơ quan, tổ chức, cá nhân nước ngoài trực tiếp tham gia hoặc có liên quan đến hoạt động dữ liệu số tại Việt Nam.</w:t>
      </w:r>
    </w:p>
    <w:p w14:paraId="751BD82D" w14:textId="77777777" w:rsidR="00093F4D" w:rsidRPr="002E7825" w:rsidRDefault="000C2A66">
      <w:pPr>
        <w:spacing w:before="120" w:after="0" w:line="320" w:lineRule="exact"/>
        <w:ind w:firstLine="720"/>
        <w:jc w:val="both"/>
        <w:rPr>
          <w:rFonts w:ascii="Times New Roman" w:eastAsia="Batang" w:hAnsi="Times New Roman" w:cs="Times New Roman"/>
          <w:color w:val="000000" w:themeColor="text1"/>
          <w:sz w:val="28"/>
          <w:szCs w:val="28"/>
          <w:lang w:val="it-IT" w:eastAsia="ko-KR"/>
        </w:rPr>
      </w:pPr>
      <w:r w:rsidRPr="002E7825">
        <w:rPr>
          <w:rFonts w:ascii="Times New Roman" w:eastAsia="Batang" w:hAnsi="Times New Roman" w:cs="Times New Roman"/>
          <w:color w:val="000000" w:themeColor="text1"/>
          <w:sz w:val="28"/>
          <w:szCs w:val="28"/>
          <w:lang w:val="it-IT" w:eastAsia="ko-KR"/>
        </w:rPr>
        <w:t>2.2. Về</w:t>
      </w:r>
      <w:r w:rsidR="00B44304" w:rsidRPr="002E7825">
        <w:rPr>
          <w:rFonts w:ascii="Times New Roman" w:eastAsia="Batang" w:hAnsi="Times New Roman" w:cs="Times New Roman"/>
          <w:color w:val="000000" w:themeColor="text1"/>
          <w:sz w:val="28"/>
          <w:szCs w:val="28"/>
          <w:lang w:val="it-IT" w:eastAsia="ko-KR"/>
        </w:rPr>
        <w:t xml:space="preserve"> hoạt động khoa học, công nghệ và đổi mới sáng tạo trong xây dựng, phát triển, bảo vệ, quản trị, xử lý, sử dụng dữ liệu</w:t>
      </w:r>
      <w:r w:rsidRPr="002E7825">
        <w:rPr>
          <w:rFonts w:ascii="Times New Roman" w:eastAsia="Batang" w:hAnsi="Times New Roman" w:cs="Times New Roman"/>
          <w:color w:val="000000" w:themeColor="text1"/>
          <w:sz w:val="28"/>
          <w:szCs w:val="28"/>
          <w:lang w:val="it-IT" w:eastAsia="ko-KR"/>
        </w:rPr>
        <w:t>:</w:t>
      </w:r>
    </w:p>
    <w:p w14:paraId="4841264A" w14:textId="77777777" w:rsidR="00026470" w:rsidRPr="002E7825" w:rsidRDefault="000C2A66">
      <w:pPr>
        <w:spacing w:before="120" w:after="0" w:line="320" w:lineRule="exact"/>
        <w:ind w:firstLine="720"/>
        <w:jc w:val="both"/>
        <w:rPr>
          <w:rFonts w:ascii="Times New Roman" w:eastAsia="Times New Roman" w:hAnsi="Times New Roman" w:cs="Times New Roman"/>
          <w:color w:val="000000" w:themeColor="text1"/>
          <w:sz w:val="28"/>
          <w:szCs w:val="28"/>
          <w:lang w:val="it-IT"/>
        </w:rPr>
      </w:pPr>
      <w:r w:rsidRPr="002E7825">
        <w:rPr>
          <w:rFonts w:ascii="Times New Roman" w:eastAsia="Times New Roman" w:hAnsi="Times New Roman" w:cs="Times New Roman"/>
          <w:color w:val="000000" w:themeColor="text1"/>
          <w:sz w:val="28"/>
          <w:szCs w:val="28"/>
          <w:lang w:val="it-IT"/>
        </w:rPr>
        <w:t xml:space="preserve">- </w:t>
      </w:r>
      <w:r w:rsidR="00026470" w:rsidRPr="002E7825">
        <w:rPr>
          <w:rFonts w:ascii="Times New Roman" w:eastAsia="Times New Roman" w:hAnsi="Times New Roman" w:cs="Times New Roman"/>
          <w:color w:val="000000" w:themeColor="text1"/>
          <w:sz w:val="28"/>
          <w:szCs w:val="28"/>
          <w:lang w:val="it-IT"/>
        </w:rPr>
        <w:t xml:space="preserve">Quản lý hoạt động nghiên cứu, ứng dụng khoa học, công nghệ và đổi mới tạo trong xây dựng, phát triển, bảo vệ, quản trị, xử lý, sử dụng dữ liệu: khuyến khích, hỗ trợ, ưu tiên sử dụng ngân sách nhà nước và các nguồn tài chính hợp pháp khác cho các cơ quan nhà nước, tổ chức, cá nhân được nhà nước giao nhiệm vụ nghiên cứu về khoa học dữ liệu; xây dựng các trung tâm nghiên cứu về khoa học dữ liệu, đổi mới sáng tạo ứng dụng: trí tuệ nhân tạo, điện toán đám mây, chuỗi khối, truyền thông dữ liệu, Internet vạn vật, dữ liệu lớn và công nghệ hiện đại khác trong  xây dựng, phát triển, bảo vệ, quản trị, xử lý, sử dụng dữ liệu; </w:t>
      </w:r>
    </w:p>
    <w:p w14:paraId="0666CD1D" w14:textId="77777777" w:rsidR="00532AE2" w:rsidRPr="002E7825" w:rsidRDefault="00532AE2">
      <w:pPr>
        <w:spacing w:before="120" w:after="0" w:line="320" w:lineRule="exact"/>
        <w:ind w:firstLine="720"/>
        <w:jc w:val="both"/>
        <w:rPr>
          <w:rFonts w:ascii="Times New Roman" w:eastAsia="Times New Roman" w:hAnsi="Times New Roman" w:cs="Times New Roman"/>
          <w:color w:val="000000" w:themeColor="text1"/>
          <w:sz w:val="28"/>
          <w:szCs w:val="28"/>
          <w:lang w:val="it-IT"/>
        </w:rPr>
      </w:pPr>
      <w:r w:rsidRPr="002E7825">
        <w:rPr>
          <w:rFonts w:ascii="Times New Roman" w:eastAsia="Times New Roman" w:hAnsi="Times New Roman" w:cs="Times New Roman"/>
          <w:color w:val="000000" w:themeColor="text1"/>
          <w:sz w:val="28"/>
          <w:szCs w:val="28"/>
          <w:lang w:val="it-IT"/>
        </w:rPr>
        <w:t xml:space="preserve">- Quản lý hoạt động về hợp tác quốc tế nghiên cứu khoa học, công nghệ và đổi mới tạo trong xây dựng, phát triển, bảo vệ, quản trị, xử lý, sử dụng dữ liệu: Bộ Công an là đầu mối thực hiện hoạt động hợp tác quốc tế nghiên cứu khoa học, công nghệ và đổi mới tạo trong xây dựng, phát triển, bảo vệ, quản trị, xử lý, sử dụng dữ liệu; Tập trung đẩy mạnh hợp tác quốc tế nghiên cứu khoa học, phát triển công nghệ với các quốc gia có trình độ khoa học và công nghệ, đổi mới sáng tạo về dữ liệu; ưu tiên các lĩnh vực trí tuệ nhân tạo, điện toán đám mây, chuỗi khối, truyền thông dữ liệu, Internet vạn vật, dữ liệu lớn và công nghệ hiện đại khác; Cơ quan quản lý cơ sở dữ liệu quốc gia, cơ sở dữ liệu chuyên ngành quyết định mua, nhận chuyển giao, chuyển giao công nghệ tiên tiến, đào tạo nguồn nhân lực chất </w:t>
      </w:r>
      <w:r w:rsidRPr="002E7825">
        <w:rPr>
          <w:rFonts w:ascii="Times New Roman" w:eastAsia="Times New Roman" w:hAnsi="Times New Roman" w:cs="Times New Roman"/>
          <w:color w:val="000000" w:themeColor="text1"/>
          <w:sz w:val="28"/>
          <w:szCs w:val="28"/>
          <w:lang w:val="it-IT"/>
        </w:rPr>
        <w:lastRenderedPageBreak/>
        <w:t>lượng cao phù hợp với điều kiện Việt Nam trong phạm vi, chức năng, nhiệm vụ được giao sau khi lấy ý kiến của Bộ Công an.</w:t>
      </w:r>
    </w:p>
    <w:p w14:paraId="30D7780D" w14:textId="77777777" w:rsidR="00092E6B" w:rsidRPr="002E7825" w:rsidRDefault="00092E6B" w:rsidP="00092E6B">
      <w:pPr>
        <w:spacing w:before="120" w:after="0" w:line="320" w:lineRule="exact"/>
        <w:ind w:firstLine="720"/>
        <w:jc w:val="both"/>
        <w:rPr>
          <w:rFonts w:ascii="Times New Roman" w:eastAsia="Times New Roman" w:hAnsi="Times New Roman" w:cs="Times New Roman"/>
          <w:color w:val="000000" w:themeColor="text1"/>
          <w:sz w:val="28"/>
          <w:szCs w:val="28"/>
          <w:lang w:val="it-IT"/>
        </w:rPr>
      </w:pPr>
      <w:r w:rsidRPr="002E7825">
        <w:rPr>
          <w:rFonts w:ascii="Times New Roman" w:eastAsia="Times New Roman" w:hAnsi="Times New Roman" w:cs="Times New Roman"/>
          <w:color w:val="000000" w:themeColor="text1"/>
          <w:sz w:val="28"/>
          <w:szCs w:val="28"/>
          <w:lang w:val="it-IT"/>
        </w:rPr>
        <w:t>- Phát triển các hoạt động nghiên cứu, ứng dụng khoa học, công nghệ và đổi mới sáng tạo trong xây dựng, phát triển, bảo vệ, quản trị, xử lý, sử dụng dữ liệu: Nhà nước ưu tiên hỗ trợ đầu tư, phát triển, nâng cao chất lượng giáo dục và đào tạo, bảo đảm nguồn nhân lực chất lượng cao đáp ứng yêu cầu phát triển khoa học, công nghệ, tổ chức, xây dựng chương trình đào tạo, trung tâm đào tạo chuyên sâu, đổi mới, nâng cao chất lượng giáo dục và đào tạo, bảo đảm nguồn nhân lực chất lượng cao; Xây dựng cơ chế, chính sách hấp dẫn về tín dụng, học bổng và học phí để thu hút học sinh, sinh viên và cơ chế đặc thù, chính sách ưu đãi;</w:t>
      </w:r>
    </w:p>
    <w:p w14:paraId="55254C22" w14:textId="77777777" w:rsidR="00532AE2" w:rsidRPr="002E7825" w:rsidRDefault="00092E6B" w:rsidP="00992401">
      <w:pPr>
        <w:spacing w:before="120" w:after="0" w:line="320" w:lineRule="exact"/>
        <w:ind w:firstLine="720"/>
        <w:jc w:val="both"/>
        <w:rPr>
          <w:rFonts w:ascii="Times New Roman" w:eastAsia="Times New Roman" w:hAnsi="Times New Roman" w:cs="Times New Roman"/>
          <w:color w:val="000000" w:themeColor="text1"/>
          <w:sz w:val="28"/>
          <w:szCs w:val="28"/>
          <w:lang w:val="it-IT"/>
        </w:rPr>
      </w:pPr>
      <w:r w:rsidRPr="002E7825">
        <w:rPr>
          <w:rFonts w:ascii="Times New Roman" w:eastAsia="Times New Roman" w:hAnsi="Times New Roman" w:cs="Times New Roman"/>
          <w:color w:val="000000" w:themeColor="text1"/>
          <w:sz w:val="28"/>
          <w:szCs w:val="28"/>
          <w:lang w:val="it-IT"/>
        </w:rPr>
        <w:t>- Cơ chế hoạt động thử nghiệm có kiểm soát: Cơ quan, tổ chức, cá nhân được cấp phép thử nghiệm có kiểm soát, được tạo lập môi trường thử nghiệm nhằm đánh giá rủi ro, chi phí, lợi ích của sản phẩm, dịch vụ đổi mới sáng tạo về dữ liệu; được hỗ trợ xây dựng, phát triển các sản phẩm, dịch vụ đổi mới sáng tạo về dữ liệu khi các chưa có các quy định của pháp luật; Nội dung dự thảo Nghị định này cũng quy định cụ thể về phương án thử nghiệm, kiểm soát rủi ro và miễn trừ trách nhiệm trong hoạt động thử nghiệm.</w:t>
      </w:r>
    </w:p>
    <w:p w14:paraId="12E6A426" w14:textId="77777777" w:rsidR="000902DD" w:rsidRPr="002E7825" w:rsidRDefault="000C2A66" w:rsidP="000902DD">
      <w:pPr>
        <w:shd w:val="clear" w:color="auto" w:fill="FFFFFF"/>
        <w:spacing w:before="120" w:after="0" w:line="320" w:lineRule="exact"/>
        <w:ind w:firstLine="720"/>
        <w:jc w:val="both"/>
        <w:rPr>
          <w:rFonts w:ascii="Times New Roman" w:eastAsia="Times New Roman" w:hAnsi="Times New Roman" w:cs="Times New Roman"/>
          <w:color w:val="000000" w:themeColor="text1"/>
          <w:sz w:val="28"/>
          <w:szCs w:val="28"/>
          <w:lang w:val="it-IT"/>
        </w:rPr>
      </w:pPr>
      <w:r w:rsidRPr="002E7825">
        <w:rPr>
          <w:rFonts w:ascii="Times New Roman" w:eastAsia="Times New Roman" w:hAnsi="Times New Roman" w:cs="Times New Roman"/>
          <w:color w:val="000000" w:themeColor="text1"/>
          <w:sz w:val="28"/>
          <w:szCs w:val="28"/>
          <w:lang w:val="it-IT"/>
        </w:rPr>
        <w:t xml:space="preserve">2.3. </w:t>
      </w:r>
      <w:r w:rsidR="00992401" w:rsidRPr="002E7825">
        <w:rPr>
          <w:rFonts w:ascii="Times New Roman" w:eastAsia="Times New Roman" w:hAnsi="Times New Roman" w:cs="Times New Roman"/>
          <w:color w:val="000000" w:themeColor="text1"/>
          <w:sz w:val="28"/>
          <w:szCs w:val="28"/>
          <w:lang w:val="it-IT"/>
        </w:rPr>
        <w:t>Về hoạt động cung cấp sản phẩm dịch vụ:</w:t>
      </w:r>
    </w:p>
    <w:p w14:paraId="3533F995" w14:textId="77777777" w:rsidR="000902DD" w:rsidRPr="002E7825" w:rsidRDefault="000C2A66" w:rsidP="000902DD">
      <w:pPr>
        <w:spacing w:before="120" w:after="0" w:line="320" w:lineRule="exact"/>
        <w:ind w:firstLine="720"/>
        <w:jc w:val="both"/>
        <w:rPr>
          <w:rFonts w:ascii="Times New Roman" w:eastAsia="Times New Roman" w:hAnsi="Times New Roman" w:cs="Times New Roman"/>
          <w:color w:val="000000" w:themeColor="text1"/>
          <w:sz w:val="28"/>
          <w:szCs w:val="28"/>
          <w:lang w:val="it-IT"/>
        </w:rPr>
      </w:pPr>
      <w:r w:rsidRPr="002E7825">
        <w:rPr>
          <w:rFonts w:ascii="Times New Roman" w:eastAsia="Times New Roman" w:hAnsi="Times New Roman" w:cs="Times New Roman"/>
          <w:color w:val="000000" w:themeColor="text1"/>
          <w:sz w:val="28"/>
          <w:szCs w:val="28"/>
          <w:lang w:val="it-IT"/>
        </w:rPr>
        <w:t>-</w:t>
      </w:r>
      <w:r w:rsidR="000902DD" w:rsidRPr="002E7825">
        <w:rPr>
          <w:rFonts w:ascii="Times New Roman" w:eastAsia="Times New Roman" w:hAnsi="Times New Roman" w:cs="Times New Roman"/>
          <w:color w:val="000000" w:themeColor="text1"/>
          <w:sz w:val="28"/>
          <w:szCs w:val="28"/>
          <w:lang w:val="it-IT"/>
        </w:rPr>
        <w:t xml:space="preserve"> Sản phẩm, dịch vụ Trung gian dữ liệu: Là ngành nghề kinh doanh có điều kiện, quy định cụ thể về các sản phẩm dịch vụ Trung gian dữ liệu, điều kiện trình tự thủ tục, hồ sơ cấp giấy chứng nhận  đủ điều kiện kinh doanh dịch vụ Trung gian dữ liệu và quyền, trách nhiệm của các bên có liên quan. </w:t>
      </w:r>
    </w:p>
    <w:p w14:paraId="25FA9050" w14:textId="77777777" w:rsidR="0046526B" w:rsidRPr="002E7825" w:rsidRDefault="000902DD" w:rsidP="000902DD">
      <w:pPr>
        <w:spacing w:before="120" w:after="0" w:line="320" w:lineRule="exact"/>
        <w:ind w:firstLine="720"/>
        <w:jc w:val="both"/>
        <w:rPr>
          <w:rFonts w:ascii="Times New Roman" w:eastAsia="Times New Roman" w:hAnsi="Times New Roman" w:cs="Times New Roman"/>
          <w:color w:val="000000" w:themeColor="text1"/>
          <w:sz w:val="28"/>
          <w:szCs w:val="28"/>
          <w:lang w:val="it-IT"/>
        </w:rPr>
      </w:pPr>
      <w:r w:rsidRPr="002E7825">
        <w:rPr>
          <w:rFonts w:ascii="Times New Roman" w:eastAsia="Times New Roman" w:hAnsi="Times New Roman" w:cs="Times New Roman"/>
          <w:color w:val="000000" w:themeColor="text1"/>
          <w:sz w:val="28"/>
          <w:szCs w:val="28"/>
          <w:lang w:val="it-IT"/>
        </w:rPr>
        <w:t xml:space="preserve">- Sàn dữ liệu: Cung cấp tài nguyên liên quan đến dữ liệu để phục vụ nghiên cứu, phát triển khởi nghiệp, đổi mới sáng tạo; cung cấp các dịch vụ liên quan đến dữ liệu phục vụ phát triển kinh tế xã hội; Cung cấp các dịch vụ dữ liệu; Quy định cụ thể về đưa ác sản phẩm, dịch vụ dữ liệu lên sàn dữ liệu để giao dịch. Tổ chức cung cấp sản phẩm dịch vụ sàn dữ liệu phải được cấp giấy chứng nhận đủ điều kiện kinh doanh dịch vụ. Đồng thời dự thảo Nghị định này cũng quy định cụ thể về </w:t>
      </w:r>
      <w:r w:rsidR="0046526B" w:rsidRPr="002E7825">
        <w:rPr>
          <w:rFonts w:ascii="Times New Roman" w:eastAsia="Times New Roman" w:hAnsi="Times New Roman" w:cs="Times New Roman"/>
          <w:color w:val="000000" w:themeColor="text1"/>
          <w:sz w:val="28"/>
          <w:szCs w:val="28"/>
          <w:lang w:val="it-IT"/>
        </w:rPr>
        <w:t xml:space="preserve">hồ sơ, </w:t>
      </w:r>
      <w:r w:rsidRPr="002E7825">
        <w:rPr>
          <w:rFonts w:ascii="Times New Roman" w:eastAsia="Times New Roman" w:hAnsi="Times New Roman" w:cs="Times New Roman"/>
          <w:color w:val="000000" w:themeColor="text1"/>
          <w:sz w:val="28"/>
          <w:szCs w:val="28"/>
          <w:lang w:val="it-IT"/>
        </w:rPr>
        <w:t>trình tự</w:t>
      </w:r>
      <w:r w:rsidR="0046526B" w:rsidRPr="002E7825">
        <w:rPr>
          <w:rFonts w:ascii="Times New Roman" w:eastAsia="Times New Roman" w:hAnsi="Times New Roman" w:cs="Times New Roman"/>
          <w:color w:val="000000" w:themeColor="text1"/>
          <w:sz w:val="28"/>
          <w:szCs w:val="28"/>
          <w:lang w:val="it-IT"/>
        </w:rPr>
        <w:t>, thủ tục đăng ký, cấp giấy chứng nhận đủ điều kiện kinh doanh sản phẩm, dịch vụ.</w:t>
      </w:r>
    </w:p>
    <w:p w14:paraId="187F15F8" w14:textId="77777777" w:rsidR="000902DD" w:rsidRPr="002E7825" w:rsidRDefault="0046526B" w:rsidP="0046526B">
      <w:pPr>
        <w:spacing w:before="120" w:after="0" w:line="320" w:lineRule="exact"/>
        <w:ind w:firstLine="720"/>
        <w:jc w:val="both"/>
        <w:rPr>
          <w:rFonts w:ascii="Times New Roman" w:eastAsia="Times New Roman" w:hAnsi="Times New Roman" w:cs="Times New Roman"/>
          <w:color w:val="000000" w:themeColor="text1"/>
          <w:sz w:val="28"/>
          <w:szCs w:val="28"/>
          <w:lang w:val="it-IT"/>
        </w:rPr>
      </w:pPr>
      <w:r w:rsidRPr="002E7825">
        <w:rPr>
          <w:rFonts w:ascii="Times New Roman" w:eastAsia="Times New Roman" w:hAnsi="Times New Roman" w:cs="Times New Roman"/>
          <w:color w:val="000000" w:themeColor="text1"/>
          <w:sz w:val="28"/>
          <w:szCs w:val="28"/>
          <w:lang w:val="it-IT"/>
        </w:rPr>
        <w:t>- Sản phẩm phân tích tổng hợp dữ liệu: Quy định rõ về sản phẩm, phân tích tổng hợp dữ liệu, các cấp độ phân tích, tổng hợp dữ liệu theo 4 cấp độ; quản lý hoạt động phân tích tổng hợp dữ liệu trong đó đối với sản phẩm, dịch vụ phân tích dữ liệu cấp độ 3, 4 trong hệ thống thông tin quan trọng quốc gia, trên lĩnh vực an ninh, trật tự an toàn xã hội, quốc phòng, sức khỏe, y tế, giao thông, môi trường, tư pháp, công cộng và các sản phẩm, dịch vụ phân tích, tổng hợp sử dụng dữ liệu từ cơ sở dữ liệu quốc gia, cơ sở dữ liệu chuyên ngành để cung cấp cho các cá nhân, tổ chức có nhu cầu phải được cấp phép theo quy đinh; Khuyến khích các tổ chức cung cấp sản phẩm phân tích tổng hợp khác đăng ký với Bộ Công an để được chứng nhận, hưởng các ưu đãi theo quy định tại Khoản 3 điều 30 Luật Dữ liệu.</w:t>
      </w:r>
    </w:p>
    <w:p w14:paraId="5E7A9AD1" w14:textId="77777777" w:rsidR="00093F4D" w:rsidRPr="002E7825" w:rsidRDefault="000C2A66">
      <w:pPr>
        <w:spacing w:before="120" w:after="0" w:line="320" w:lineRule="exact"/>
        <w:ind w:firstLine="720"/>
        <w:jc w:val="both"/>
        <w:rPr>
          <w:rFonts w:ascii="Times New Roman" w:eastAsia="Times New Roman" w:hAnsi="Times New Roman" w:cs="Times New Roman"/>
          <w:color w:val="000000" w:themeColor="text1"/>
          <w:sz w:val="28"/>
          <w:szCs w:val="28"/>
          <w:lang w:val="vi-VN"/>
        </w:rPr>
      </w:pPr>
      <w:r w:rsidRPr="002E7825">
        <w:rPr>
          <w:rFonts w:ascii="Times New Roman" w:eastAsia="Times New Roman" w:hAnsi="Times New Roman" w:cs="Times New Roman"/>
          <w:color w:val="000000" w:themeColor="text1"/>
          <w:sz w:val="28"/>
          <w:szCs w:val="28"/>
          <w:lang w:val="vi-VN"/>
        </w:rPr>
        <w:t>2.4. Về</w:t>
      </w:r>
      <w:r w:rsidR="00122E4B" w:rsidRPr="002E7825">
        <w:rPr>
          <w:rFonts w:ascii="Times New Roman" w:eastAsia="Times New Roman" w:hAnsi="Times New Roman" w:cs="Times New Roman"/>
          <w:color w:val="000000" w:themeColor="text1"/>
          <w:sz w:val="28"/>
          <w:szCs w:val="28"/>
          <w:lang w:val="it-IT"/>
        </w:rPr>
        <w:t xml:space="preserve"> điều khoản thi hành</w:t>
      </w:r>
      <w:r w:rsidRPr="002E7825">
        <w:rPr>
          <w:rFonts w:ascii="Times New Roman" w:eastAsia="Times New Roman" w:hAnsi="Times New Roman" w:cs="Times New Roman"/>
          <w:color w:val="000000" w:themeColor="text1"/>
          <w:sz w:val="28"/>
          <w:szCs w:val="28"/>
          <w:lang w:val="vi-VN"/>
        </w:rPr>
        <w:t xml:space="preserve">: </w:t>
      </w:r>
    </w:p>
    <w:p w14:paraId="209227F5" w14:textId="77777777" w:rsidR="00093F4D" w:rsidRPr="002E7825" w:rsidRDefault="00122E4B">
      <w:pPr>
        <w:spacing w:before="120" w:after="0" w:line="320" w:lineRule="exact"/>
        <w:ind w:firstLine="720"/>
        <w:jc w:val="both"/>
        <w:rPr>
          <w:rFonts w:ascii="Times New Roman" w:eastAsia="Times New Roman" w:hAnsi="Times New Roman" w:cs="Times New Roman"/>
          <w:color w:val="000000" w:themeColor="text1"/>
          <w:sz w:val="28"/>
          <w:szCs w:val="28"/>
          <w:lang w:val="vi-VN"/>
        </w:rPr>
      </w:pPr>
      <w:r w:rsidRPr="002E7825">
        <w:rPr>
          <w:rFonts w:ascii="Times New Roman" w:eastAsia="Times New Roman" w:hAnsi="Times New Roman" w:cs="Times New Roman"/>
          <w:color w:val="000000" w:themeColor="text1"/>
          <w:sz w:val="28"/>
          <w:szCs w:val="28"/>
          <w:lang w:val="vi-VN"/>
        </w:rPr>
        <w:lastRenderedPageBreak/>
        <w:t xml:space="preserve">Điều chỉnh một số nội dung quy định tại Nghị định 69/2024/NĐ-CP ngày 25/6/2024 quy định về định danh và xác thực điện tử, trong đó: quy định Cơ quan quản lý định danh là Trung tâm dữ liệu quốc gia – Bộ Công an, điều chỉnh quy định về xác thực điện tử bao gồm cả hoạt động </w:t>
      </w:r>
      <w:r w:rsidR="00114392" w:rsidRPr="002E7825">
        <w:rPr>
          <w:rFonts w:ascii="Times New Roman" w:eastAsia="Times New Roman" w:hAnsi="Times New Roman" w:cs="Times New Roman"/>
          <w:color w:val="000000" w:themeColor="text1"/>
          <w:sz w:val="28"/>
          <w:szCs w:val="28"/>
          <w:lang w:val="vi-VN"/>
        </w:rPr>
        <w:t xml:space="preserve">động xác thực gắn với chủ thể danh tính điện tử và không gắn với chủ thể danh tính điện tử. </w:t>
      </w:r>
    </w:p>
    <w:p w14:paraId="2213A84A" w14:textId="4A1194B9" w:rsidR="00093F4D" w:rsidRPr="002E7825" w:rsidRDefault="00114392">
      <w:pPr>
        <w:spacing w:before="120" w:after="120" w:line="240" w:lineRule="auto"/>
        <w:ind w:firstLine="720"/>
        <w:jc w:val="both"/>
        <w:rPr>
          <w:rFonts w:ascii="Times New Roman" w:eastAsia="Batang" w:hAnsi="Times New Roman" w:cs="Times New Roman"/>
          <w:bCs/>
          <w:color w:val="000000" w:themeColor="text1"/>
          <w:sz w:val="28"/>
          <w:szCs w:val="28"/>
          <w:lang w:val="vi-VN" w:eastAsia="ko-KR"/>
        </w:rPr>
      </w:pPr>
      <w:r w:rsidRPr="002E7825">
        <w:rPr>
          <w:rFonts w:ascii="Times New Roman" w:eastAsia="Times New Roman" w:hAnsi="Times New Roman" w:cs="Times New Roman"/>
          <w:color w:val="000000" w:themeColor="text1"/>
          <w:sz w:val="28"/>
          <w:szCs w:val="28"/>
          <w:lang w:val="vi-VN"/>
        </w:rPr>
        <w:t>2.5</w:t>
      </w:r>
      <w:r w:rsidR="000C2A66" w:rsidRPr="002E7825">
        <w:rPr>
          <w:rFonts w:ascii="Times New Roman" w:eastAsia="Times New Roman" w:hAnsi="Times New Roman" w:cs="Times New Roman"/>
          <w:color w:val="000000" w:themeColor="text1"/>
          <w:sz w:val="28"/>
          <w:szCs w:val="28"/>
          <w:lang w:val="vi-VN"/>
        </w:rPr>
        <w:t>. Về trách nhiệm của cơ quan, tổ chức, cá nhân: Quy định cụ thể về t</w:t>
      </w:r>
      <w:r w:rsidR="000C2A66" w:rsidRPr="002E7825">
        <w:rPr>
          <w:rFonts w:ascii="Times New Roman" w:eastAsia="Batang" w:hAnsi="Times New Roman" w:cs="Times New Roman"/>
          <w:bCs/>
          <w:color w:val="000000" w:themeColor="text1"/>
          <w:sz w:val="28"/>
          <w:szCs w:val="28"/>
          <w:lang w:val="vi-VN" w:eastAsia="ko-KR"/>
        </w:rPr>
        <w:t xml:space="preserve">rách nhiệm của Bộ Công an, trách nhiệm của </w:t>
      </w:r>
      <w:r w:rsidR="007E43BF" w:rsidRPr="002E7825">
        <w:rPr>
          <w:rFonts w:ascii="Times New Roman" w:eastAsia="Batang" w:hAnsi="Times New Roman" w:cs="Times New Roman"/>
          <w:bCs/>
          <w:color w:val="000000" w:themeColor="text1"/>
          <w:sz w:val="28"/>
          <w:szCs w:val="28"/>
          <w:lang w:val="vi-VN" w:eastAsia="ko-KR"/>
        </w:rPr>
        <w:t>Bộ Khoa học, Công nghệ và Truyền thông</w:t>
      </w:r>
      <w:r w:rsidR="000C2A66" w:rsidRPr="002E7825">
        <w:rPr>
          <w:rFonts w:ascii="Times New Roman" w:eastAsia="Batang" w:hAnsi="Times New Roman" w:cs="Times New Roman"/>
          <w:bCs/>
          <w:color w:val="000000" w:themeColor="text1"/>
          <w:sz w:val="28"/>
          <w:szCs w:val="28"/>
          <w:lang w:val="vi-VN" w:eastAsia="ko-KR"/>
        </w:rPr>
        <w:t xml:space="preserve">, trách nhiệm của các </w:t>
      </w:r>
      <w:r w:rsidR="00E879CF" w:rsidRPr="002E7825">
        <w:rPr>
          <w:rFonts w:ascii="Times New Roman" w:eastAsia="Batang" w:hAnsi="Times New Roman" w:cs="Times New Roman"/>
          <w:bCs/>
          <w:color w:val="000000" w:themeColor="text1"/>
          <w:sz w:val="28"/>
          <w:szCs w:val="28"/>
          <w:lang w:val="vi-VN" w:eastAsia="ko-KR"/>
        </w:rPr>
        <w:t>B</w:t>
      </w:r>
      <w:r w:rsidR="000C2A66" w:rsidRPr="002E7825">
        <w:rPr>
          <w:rFonts w:ascii="Times New Roman" w:eastAsia="Batang" w:hAnsi="Times New Roman" w:cs="Times New Roman"/>
          <w:bCs/>
          <w:color w:val="000000" w:themeColor="text1"/>
          <w:sz w:val="28"/>
          <w:szCs w:val="28"/>
          <w:lang w:val="vi-VN" w:eastAsia="ko-KR"/>
        </w:rPr>
        <w:t xml:space="preserve">ộ khác, cơ quan ngang </w:t>
      </w:r>
      <w:r w:rsidR="00E879CF" w:rsidRPr="002E7825">
        <w:rPr>
          <w:rFonts w:ascii="Times New Roman" w:eastAsia="Batang" w:hAnsi="Times New Roman" w:cs="Times New Roman"/>
          <w:bCs/>
          <w:color w:val="000000" w:themeColor="text1"/>
          <w:sz w:val="28"/>
          <w:szCs w:val="28"/>
          <w:lang w:val="vi-VN" w:eastAsia="ko-KR"/>
        </w:rPr>
        <w:t>B</w:t>
      </w:r>
      <w:r w:rsidR="000C2A66" w:rsidRPr="002E7825">
        <w:rPr>
          <w:rFonts w:ascii="Times New Roman" w:eastAsia="Batang" w:hAnsi="Times New Roman" w:cs="Times New Roman"/>
          <w:bCs/>
          <w:color w:val="000000" w:themeColor="text1"/>
          <w:sz w:val="28"/>
          <w:szCs w:val="28"/>
          <w:lang w:val="vi-VN" w:eastAsia="ko-KR"/>
        </w:rPr>
        <w:t>ộ, cơ quan thuộc Chính phủ, Ủy ban nhân dân tỉnh, thành phố trực thuộc trung ương.</w:t>
      </w:r>
    </w:p>
    <w:p w14:paraId="672BE0E4" w14:textId="77777777" w:rsidR="00093F4D" w:rsidRPr="002E7825" w:rsidRDefault="000C2A66">
      <w:pPr>
        <w:spacing w:before="120" w:after="120" w:line="240" w:lineRule="auto"/>
        <w:ind w:firstLine="720"/>
        <w:jc w:val="both"/>
        <w:rPr>
          <w:rFonts w:ascii="Times New Roman" w:eastAsia="Batang" w:hAnsi="Times New Roman" w:cs="Times New Roman"/>
          <w:b/>
          <w:bCs/>
          <w:color w:val="000000" w:themeColor="text1"/>
          <w:sz w:val="28"/>
          <w:szCs w:val="28"/>
          <w:lang w:val="vi-VN" w:eastAsia="ko-KR"/>
        </w:rPr>
      </w:pPr>
      <w:r w:rsidRPr="002E7825">
        <w:rPr>
          <w:rFonts w:ascii="Times New Roman" w:eastAsia="Batang" w:hAnsi="Times New Roman" w:cs="Times New Roman"/>
          <w:b/>
          <w:bCs/>
          <w:color w:val="000000" w:themeColor="text1"/>
          <w:sz w:val="28"/>
          <w:szCs w:val="28"/>
          <w:lang w:val="vi-VN" w:eastAsia="ko-KR"/>
        </w:rPr>
        <w:t>V. NỘI DUNG TIẾP THU, GIẢI TRÌNH Ý KIẾN CỦA CƠ QUAN, TỔ CHỨC, CÁ NHÂN</w:t>
      </w:r>
    </w:p>
    <w:p w14:paraId="195F8C02" w14:textId="77777777" w:rsidR="00093F4D" w:rsidRPr="002E7825" w:rsidRDefault="000C2A66">
      <w:pPr>
        <w:spacing w:before="120" w:after="120" w:line="240" w:lineRule="auto"/>
        <w:ind w:firstLine="720"/>
        <w:jc w:val="both"/>
        <w:rPr>
          <w:rFonts w:ascii="Times New Roman" w:eastAsia="Batang" w:hAnsi="Times New Roman" w:cs="Times New Roman"/>
          <w:bCs/>
          <w:color w:val="000000" w:themeColor="text1"/>
          <w:sz w:val="28"/>
          <w:szCs w:val="28"/>
          <w:lang w:val="vi-VN" w:eastAsia="ko-KR"/>
        </w:rPr>
      </w:pPr>
      <w:r w:rsidRPr="002E7825">
        <w:rPr>
          <w:rFonts w:ascii="Times New Roman" w:eastAsia="Batang" w:hAnsi="Times New Roman" w:cs="Times New Roman"/>
          <w:bCs/>
          <w:color w:val="000000" w:themeColor="text1"/>
          <w:sz w:val="28"/>
          <w:szCs w:val="28"/>
          <w:lang w:val="vi-VN" w:eastAsia="ko-KR"/>
        </w:rPr>
        <w:t xml:space="preserve">Dự thảo Nghị định đã được đăng tải trên Cổng thông tin điện tử của Chính phủ và của Bộ Công an để lấy ý kiến của cơ quan, tổ chức, cá nhân theo quy định. Đồng thời, Bộ Công an đã có Công văn số </w:t>
      </w:r>
      <w:r w:rsidR="00826B87" w:rsidRPr="002E7825">
        <w:rPr>
          <w:rFonts w:ascii="Times New Roman" w:eastAsia="Batang" w:hAnsi="Times New Roman" w:cs="Times New Roman"/>
          <w:bCs/>
          <w:color w:val="000000" w:themeColor="text1"/>
          <w:sz w:val="28"/>
          <w:szCs w:val="28"/>
          <w:lang w:val="vi-VN" w:eastAsia="ko-KR"/>
        </w:rPr>
        <w:t xml:space="preserve"> </w:t>
      </w:r>
      <w:r w:rsidR="00C94A16" w:rsidRPr="002E7825">
        <w:rPr>
          <w:rFonts w:ascii="Times New Roman" w:eastAsia="Batang" w:hAnsi="Times New Roman" w:cs="Times New Roman"/>
          <w:bCs/>
          <w:color w:val="000000" w:themeColor="text1"/>
          <w:sz w:val="28"/>
          <w:szCs w:val="28"/>
          <w:lang w:val="vi-VN" w:eastAsia="ko-KR"/>
        </w:rPr>
        <w:t xml:space="preserve">    </w:t>
      </w:r>
      <w:r w:rsidR="00826B87" w:rsidRPr="002E7825">
        <w:rPr>
          <w:rFonts w:ascii="Times New Roman" w:eastAsia="Batang" w:hAnsi="Times New Roman" w:cs="Times New Roman"/>
          <w:bCs/>
          <w:color w:val="000000" w:themeColor="text1"/>
          <w:sz w:val="28"/>
          <w:szCs w:val="28"/>
          <w:lang w:val="vi-VN" w:eastAsia="ko-KR"/>
        </w:rPr>
        <w:t>/BCA-C06 ngày    /   /2025</w:t>
      </w:r>
      <w:r w:rsidRPr="002E7825">
        <w:rPr>
          <w:rFonts w:ascii="Times New Roman" w:eastAsia="Batang" w:hAnsi="Times New Roman" w:cs="Times New Roman"/>
          <w:bCs/>
          <w:color w:val="000000" w:themeColor="text1"/>
          <w:sz w:val="28"/>
          <w:szCs w:val="28"/>
          <w:lang w:val="vi-VN" w:eastAsia="ko-KR"/>
        </w:rPr>
        <w:t xml:space="preserve"> gửi đến các bộ, ngành, địa phương để lấy ý kiến tham gia đối với dự thảo Nghị định. </w:t>
      </w:r>
    </w:p>
    <w:p w14:paraId="018AE1E7" w14:textId="77777777" w:rsidR="00093F4D" w:rsidRPr="002E7825" w:rsidRDefault="000C2A66">
      <w:pPr>
        <w:spacing w:before="120" w:after="120" w:line="240" w:lineRule="auto"/>
        <w:ind w:firstLine="720"/>
        <w:jc w:val="both"/>
        <w:rPr>
          <w:rFonts w:ascii="Times New Roman" w:eastAsia="Batang" w:hAnsi="Times New Roman" w:cs="Times New Roman"/>
          <w:bCs/>
          <w:color w:val="000000" w:themeColor="text1"/>
          <w:sz w:val="28"/>
          <w:szCs w:val="28"/>
          <w:lang w:val="vi-VN" w:eastAsia="ko-KR"/>
        </w:rPr>
      </w:pPr>
      <w:r w:rsidRPr="002E7825">
        <w:rPr>
          <w:rFonts w:ascii="Times New Roman" w:eastAsia="Batang" w:hAnsi="Times New Roman" w:cs="Times New Roman"/>
          <w:bCs/>
          <w:color w:val="000000" w:themeColor="text1"/>
          <w:sz w:val="28"/>
          <w:szCs w:val="28"/>
          <w:lang w:val="vi-VN" w:eastAsia="ko-KR"/>
        </w:rPr>
        <w:t>Trên cơ sở các ý kiến tham gia, Bộ Công an đã tổng hợp, giải trình, tiếp thu đầy đủ ý kiến của cơ quan, tổ chức, cá nhân và chỉnh lý, hoàn thiện dự thảo Nghị định.</w:t>
      </w:r>
    </w:p>
    <w:p w14:paraId="4808FEBC" w14:textId="77777777" w:rsidR="00093F4D" w:rsidRPr="002E7825" w:rsidRDefault="000C2A66">
      <w:pPr>
        <w:spacing w:before="120" w:after="120" w:line="240" w:lineRule="auto"/>
        <w:ind w:firstLine="720"/>
        <w:jc w:val="both"/>
        <w:rPr>
          <w:rFonts w:ascii="Times New Roman" w:eastAsia="Batang" w:hAnsi="Times New Roman" w:cs="Times New Roman"/>
          <w:b/>
          <w:bCs/>
          <w:color w:val="000000" w:themeColor="text1"/>
          <w:sz w:val="28"/>
          <w:szCs w:val="28"/>
          <w:lang w:val="vi-VN" w:eastAsia="ko-KR"/>
        </w:rPr>
      </w:pPr>
      <w:r w:rsidRPr="002E7825">
        <w:rPr>
          <w:rFonts w:ascii="Times New Roman" w:eastAsia="Batang" w:hAnsi="Times New Roman" w:cs="Times New Roman"/>
          <w:b/>
          <w:bCs/>
          <w:color w:val="000000" w:themeColor="text1"/>
          <w:sz w:val="28"/>
          <w:szCs w:val="28"/>
          <w:lang w:val="vi-VN" w:eastAsia="ko-KR"/>
        </w:rPr>
        <w:t>VI. NỘI DUNG TIẾP THU, GIẢI TRÌNH Ý KIẾN THẨM ĐỊNH CỦA BỘ TƯ PHÁP</w:t>
      </w:r>
    </w:p>
    <w:p w14:paraId="1C214565" w14:textId="77777777" w:rsidR="00093F4D" w:rsidRPr="002E7825" w:rsidRDefault="000C2A66">
      <w:pPr>
        <w:spacing w:before="120" w:after="120" w:line="240" w:lineRule="auto"/>
        <w:ind w:firstLine="720"/>
        <w:jc w:val="both"/>
        <w:rPr>
          <w:rFonts w:ascii="Times New Roman" w:eastAsia="Batang" w:hAnsi="Times New Roman" w:cs="Times New Roman"/>
          <w:b/>
          <w:bCs/>
          <w:color w:val="000000" w:themeColor="text1"/>
          <w:sz w:val="28"/>
          <w:szCs w:val="28"/>
          <w:lang w:val="vi-VN" w:eastAsia="ko-KR"/>
        </w:rPr>
      </w:pPr>
      <w:r w:rsidRPr="002E7825">
        <w:rPr>
          <w:rFonts w:ascii="Times New Roman" w:eastAsia="Batang" w:hAnsi="Times New Roman" w:cs="Times New Roman"/>
          <w:b/>
          <w:bCs/>
          <w:color w:val="000000" w:themeColor="text1"/>
          <w:sz w:val="28"/>
          <w:szCs w:val="28"/>
          <w:lang w:val="vi-VN" w:eastAsia="ko-KR"/>
        </w:rPr>
        <w:t>1. Những nội dung tiếp thu</w:t>
      </w:r>
    </w:p>
    <w:p w14:paraId="4370037D" w14:textId="77777777" w:rsidR="00093F4D" w:rsidRPr="002E7825" w:rsidRDefault="000C2A66">
      <w:pPr>
        <w:spacing w:before="120" w:after="120" w:line="240" w:lineRule="auto"/>
        <w:ind w:firstLine="720"/>
        <w:jc w:val="both"/>
        <w:rPr>
          <w:rFonts w:ascii="Times New Roman" w:eastAsia="Batang" w:hAnsi="Times New Roman" w:cs="Times New Roman"/>
          <w:b/>
          <w:bCs/>
          <w:color w:val="000000" w:themeColor="text1"/>
          <w:sz w:val="28"/>
          <w:szCs w:val="28"/>
          <w:lang w:val="vi-VN" w:eastAsia="ko-KR"/>
        </w:rPr>
      </w:pPr>
      <w:r w:rsidRPr="002E7825">
        <w:rPr>
          <w:rFonts w:ascii="Times New Roman" w:eastAsia="Batang" w:hAnsi="Times New Roman" w:cs="Times New Roman"/>
          <w:b/>
          <w:bCs/>
          <w:color w:val="000000" w:themeColor="text1"/>
          <w:sz w:val="28"/>
          <w:szCs w:val="28"/>
          <w:lang w:val="vi-VN" w:eastAsia="ko-KR"/>
        </w:rPr>
        <w:t>2. Những nội dung giải trình</w:t>
      </w:r>
    </w:p>
    <w:p w14:paraId="3B42BD69" w14:textId="77777777" w:rsidR="00093F4D" w:rsidRPr="002E7825" w:rsidRDefault="000C2A66">
      <w:pPr>
        <w:spacing w:before="120" w:after="120" w:line="240" w:lineRule="auto"/>
        <w:ind w:firstLine="720"/>
        <w:jc w:val="both"/>
        <w:rPr>
          <w:rFonts w:ascii="Times New Roman" w:eastAsia="Times New Roman" w:hAnsi="Times New Roman" w:cs="Times New Roman"/>
          <w:i/>
          <w:color w:val="000000" w:themeColor="text1"/>
          <w:spacing w:val="-4"/>
          <w:sz w:val="28"/>
          <w:szCs w:val="28"/>
          <w:lang w:val="vi-VN"/>
        </w:rPr>
      </w:pPr>
      <w:r w:rsidRPr="002E7825">
        <w:rPr>
          <w:rFonts w:ascii="Times New Roman" w:eastAsia="Batang" w:hAnsi="Times New Roman" w:cs="Times New Roman"/>
          <w:bCs/>
          <w:i/>
          <w:color w:val="000000" w:themeColor="text1"/>
          <w:spacing w:val="-4"/>
          <w:sz w:val="28"/>
          <w:szCs w:val="28"/>
          <w:lang w:val="vi-VN" w:eastAsia="ko-KR"/>
        </w:rPr>
        <w:t>(Nội dung này sẽ được bổ sung sau khi có ý kiến thẩm định của Bộ Tư pháp)</w:t>
      </w:r>
    </w:p>
    <w:p w14:paraId="0A69274F" w14:textId="792974A7" w:rsidR="00093F4D" w:rsidRPr="002E7825" w:rsidRDefault="000C2A66">
      <w:pPr>
        <w:spacing w:before="120" w:after="120" w:line="240" w:lineRule="auto"/>
        <w:ind w:firstLine="709"/>
        <w:jc w:val="both"/>
        <w:rPr>
          <w:rFonts w:ascii="Times New Roman" w:eastAsia="MS Mincho" w:hAnsi="Times New Roman" w:cs="Times New Roman"/>
          <w:color w:val="000000" w:themeColor="text1"/>
          <w:spacing w:val="4"/>
          <w:sz w:val="28"/>
          <w:szCs w:val="28"/>
          <w:lang w:val="vi-VN" w:eastAsia="ja-JP"/>
        </w:rPr>
      </w:pPr>
      <w:r w:rsidRPr="002E7825">
        <w:rPr>
          <w:rFonts w:ascii="Times New Roman" w:eastAsia="MS Mincho" w:hAnsi="Times New Roman" w:cs="Times New Roman"/>
          <w:color w:val="000000" w:themeColor="text1"/>
          <w:spacing w:val="4"/>
          <w:sz w:val="28"/>
          <w:szCs w:val="28"/>
          <w:lang w:val="vi-VN" w:eastAsia="ja-JP"/>
        </w:rPr>
        <w:t xml:space="preserve">Trên đây là Tờ trình dự thảo Nghị định quy định về </w:t>
      </w:r>
      <w:r w:rsidR="000C1F65" w:rsidRPr="000C1F65">
        <w:rPr>
          <w:rFonts w:ascii="Times New Roman" w:eastAsia="MS Mincho" w:hAnsi="Times New Roman" w:cs="Times New Roman"/>
          <w:color w:val="000000" w:themeColor="text1"/>
          <w:spacing w:val="4"/>
          <w:sz w:val="28"/>
          <w:szCs w:val="28"/>
          <w:lang w:val="vi-VN" w:eastAsia="ja-JP"/>
        </w:rPr>
        <w:t>khoa h</w:t>
      </w:r>
      <w:r w:rsidR="000C1F65" w:rsidRPr="000C1F65">
        <w:rPr>
          <w:rFonts w:ascii="Times New Roman" w:eastAsia="MS Mincho" w:hAnsi="Times New Roman" w:cs="Times New Roman"/>
          <w:color w:val="000000" w:themeColor="text1"/>
          <w:spacing w:val="4"/>
          <w:sz w:val="28"/>
          <w:szCs w:val="28"/>
          <w:lang w:val="vi-VN" w:eastAsia="ja-JP"/>
        </w:rPr>
        <w:t>ọc</w:t>
      </w:r>
      <w:r w:rsidR="000C1F65" w:rsidRPr="000C1F65">
        <w:rPr>
          <w:rFonts w:ascii="Times New Roman" w:eastAsia="MS Mincho" w:hAnsi="Times New Roman" w:cs="Times New Roman"/>
          <w:color w:val="000000" w:themeColor="text1"/>
          <w:spacing w:val="4"/>
          <w:sz w:val="28"/>
          <w:szCs w:val="28"/>
          <w:lang w:val="vi-VN" w:eastAsia="ja-JP"/>
        </w:rPr>
        <w:t>, c</w:t>
      </w:r>
      <w:r w:rsidR="000C1F65" w:rsidRPr="000C1F65">
        <w:rPr>
          <w:rFonts w:ascii="Times New Roman" w:eastAsia="MS Mincho" w:hAnsi="Times New Roman" w:cs="Times New Roman"/>
          <w:color w:val="000000" w:themeColor="text1"/>
          <w:spacing w:val="4"/>
          <w:sz w:val="28"/>
          <w:szCs w:val="28"/>
          <w:lang w:val="vi-VN" w:eastAsia="ja-JP"/>
        </w:rPr>
        <w:t>ô</w:t>
      </w:r>
      <w:r w:rsidR="000C1F65" w:rsidRPr="000C1F65">
        <w:rPr>
          <w:rFonts w:ascii="Times New Roman" w:eastAsia="MS Mincho" w:hAnsi="Times New Roman" w:cs="Times New Roman"/>
          <w:color w:val="000000" w:themeColor="text1"/>
          <w:spacing w:val="4"/>
          <w:sz w:val="28"/>
          <w:szCs w:val="28"/>
          <w:lang w:val="vi-VN" w:eastAsia="ja-JP"/>
        </w:rPr>
        <w:t>ng ngh</w:t>
      </w:r>
      <w:r w:rsidR="000C1F65" w:rsidRPr="000C1F65">
        <w:rPr>
          <w:rFonts w:ascii="Times New Roman" w:eastAsia="MS Mincho" w:hAnsi="Times New Roman" w:cs="Times New Roman"/>
          <w:color w:val="000000" w:themeColor="text1"/>
          <w:spacing w:val="4"/>
          <w:sz w:val="28"/>
          <w:szCs w:val="28"/>
          <w:lang w:val="vi-VN" w:eastAsia="ja-JP"/>
        </w:rPr>
        <w:t>ệ</w:t>
      </w:r>
      <w:r w:rsidR="000C1F65" w:rsidRPr="000C1F65">
        <w:rPr>
          <w:rFonts w:ascii="Times New Roman" w:eastAsia="MS Mincho" w:hAnsi="Times New Roman" w:cs="Times New Roman"/>
          <w:color w:val="000000" w:themeColor="text1"/>
          <w:spacing w:val="4"/>
          <w:sz w:val="28"/>
          <w:szCs w:val="28"/>
          <w:lang w:val="vi-VN" w:eastAsia="ja-JP"/>
        </w:rPr>
        <w:t xml:space="preserve">, </w:t>
      </w:r>
      <w:r w:rsidR="000C1F65" w:rsidRPr="000C1F65">
        <w:rPr>
          <w:rFonts w:ascii="Times New Roman" w:eastAsia="MS Mincho" w:hAnsi="Times New Roman" w:cs="Times New Roman"/>
          <w:color w:val="000000" w:themeColor="text1"/>
          <w:spacing w:val="4"/>
          <w:sz w:val="28"/>
          <w:szCs w:val="28"/>
          <w:lang w:val="vi-VN" w:eastAsia="ja-JP"/>
        </w:rPr>
        <w:t>đổi</w:t>
      </w:r>
      <w:r w:rsidR="000C1F65" w:rsidRPr="000C1F65">
        <w:rPr>
          <w:rFonts w:ascii="Times New Roman" w:eastAsia="MS Mincho" w:hAnsi="Times New Roman" w:cs="Times New Roman"/>
          <w:color w:val="000000" w:themeColor="text1"/>
          <w:spacing w:val="4"/>
          <w:sz w:val="28"/>
          <w:szCs w:val="28"/>
          <w:lang w:val="vi-VN" w:eastAsia="ja-JP"/>
        </w:rPr>
        <w:t xml:space="preserve"> m</w:t>
      </w:r>
      <w:r w:rsidR="000C1F65" w:rsidRPr="000C1F65">
        <w:rPr>
          <w:rFonts w:ascii="Times New Roman" w:eastAsia="MS Mincho" w:hAnsi="Times New Roman" w:cs="Times New Roman"/>
          <w:color w:val="000000" w:themeColor="text1"/>
          <w:spacing w:val="4"/>
          <w:sz w:val="28"/>
          <w:szCs w:val="28"/>
          <w:lang w:val="vi-VN" w:eastAsia="ja-JP"/>
        </w:rPr>
        <w:t>ới</w:t>
      </w:r>
      <w:r w:rsidR="000C1F65" w:rsidRPr="000C1F65">
        <w:rPr>
          <w:rFonts w:ascii="Times New Roman" w:eastAsia="MS Mincho" w:hAnsi="Times New Roman" w:cs="Times New Roman"/>
          <w:color w:val="000000" w:themeColor="text1"/>
          <w:spacing w:val="4"/>
          <w:sz w:val="28"/>
          <w:szCs w:val="28"/>
          <w:lang w:val="vi-VN" w:eastAsia="ja-JP"/>
        </w:rPr>
        <w:t xml:space="preserve"> s</w:t>
      </w:r>
      <w:r w:rsidR="000C1F65" w:rsidRPr="000C1F65">
        <w:rPr>
          <w:rFonts w:ascii="Times New Roman" w:eastAsia="MS Mincho" w:hAnsi="Times New Roman" w:cs="Times New Roman"/>
          <w:color w:val="000000" w:themeColor="text1"/>
          <w:spacing w:val="4"/>
          <w:sz w:val="28"/>
          <w:szCs w:val="28"/>
          <w:lang w:val="vi-VN" w:eastAsia="ja-JP"/>
        </w:rPr>
        <w:t>áng</w:t>
      </w:r>
      <w:r w:rsidR="000C1F65" w:rsidRPr="000C1F65">
        <w:rPr>
          <w:rFonts w:ascii="Times New Roman" w:eastAsia="MS Mincho" w:hAnsi="Times New Roman" w:cs="Times New Roman"/>
          <w:color w:val="000000" w:themeColor="text1"/>
          <w:spacing w:val="4"/>
          <w:sz w:val="28"/>
          <w:szCs w:val="28"/>
          <w:lang w:val="vi-VN" w:eastAsia="ja-JP"/>
        </w:rPr>
        <w:t xml:space="preserve"> t</w:t>
      </w:r>
      <w:r w:rsidR="000C1F65" w:rsidRPr="000C1F65">
        <w:rPr>
          <w:rFonts w:ascii="Times New Roman" w:eastAsia="MS Mincho" w:hAnsi="Times New Roman" w:cs="Times New Roman"/>
          <w:color w:val="000000" w:themeColor="text1"/>
          <w:spacing w:val="4"/>
          <w:sz w:val="28"/>
          <w:szCs w:val="28"/>
          <w:lang w:val="vi-VN" w:eastAsia="ja-JP"/>
        </w:rPr>
        <w:t>ạo</w:t>
      </w:r>
      <w:r w:rsidR="000C1F65" w:rsidRPr="000C1F65">
        <w:rPr>
          <w:rFonts w:ascii="Times New Roman" w:eastAsia="MS Mincho" w:hAnsi="Times New Roman" w:cs="Times New Roman"/>
          <w:color w:val="000000" w:themeColor="text1"/>
          <w:spacing w:val="4"/>
          <w:sz w:val="28"/>
          <w:szCs w:val="28"/>
          <w:lang w:val="vi-VN" w:eastAsia="ja-JP"/>
        </w:rPr>
        <w:t xml:space="preserve"> v</w:t>
      </w:r>
      <w:r w:rsidR="000C1F65" w:rsidRPr="000C1F65">
        <w:rPr>
          <w:rFonts w:ascii="Times New Roman" w:eastAsia="MS Mincho" w:hAnsi="Times New Roman" w:cs="Times New Roman"/>
          <w:color w:val="000000" w:themeColor="text1"/>
          <w:spacing w:val="4"/>
          <w:sz w:val="28"/>
          <w:szCs w:val="28"/>
          <w:lang w:val="vi-VN" w:eastAsia="ja-JP"/>
        </w:rPr>
        <w:t>à</w:t>
      </w:r>
      <w:r w:rsidR="000C1F65" w:rsidRPr="000C1F65">
        <w:rPr>
          <w:rFonts w:ascii="Times New Roman" w:eastAsia="MS Mincho" w:hAnsi="Times New Roman" w:cs="Times New Roman"/>
          <w:color w:val="000000" w:themeColor="text1"/>
          <w:spacing w:val="4"/>
          <w:sz w:val="28"/>
          <w:szCs w:val="28"/>
          <w:lang w:val="vi-VN" w:eastAsia="ja-JP"/>
        </w:rPr>
        <w:t xml:space="preserve"> s</w:t>
      </w:r>
      <w:r w:rsidR="000C1F65" w:rsidRPr="000C1F65">
        <w:rPr>
          <w:rFonts w:ascii="Times New Roman" w:eastAsia="MS Mincho" w:hAnsi="Times New Roman" w:cs="Times New Roman"/>
          <w:color w:val="000000" w:themeColor="text1"/>
          <w:spacing w:val="4"/>
          <w:sz w:val="28"/>
          <w:szCs w:val="28"/>
          <w:lang w:val="vi-VN" w:eastAsia="ja-JP"/>
        </w:rPr>
        <w:t>ản</w:t>
      </w:r>
      <w:r w:rsidR="000C1F65" w:rsidRPr="000C1F65">
        <w:rPr>
          <w:rFonts w:ascii="Times New Roman" w:eastAsia="MS Mincho" w:hAnsi="Times New Roman" w:cs="Times New Roman"/>
          <w:color w:val="000000" w:themeColor="text1"/>
          <w:spacing w:val="4"/>
          <w:sz w:val="28"/>
          <w:szCs w:val="28"/>
          <w:lang w:val="vi-VN" w:eastAsia="ja-JP"/>
        </w:rPr>
        <w:t xml:space="preserve"> ph</w:t>
      </w:r>
      <w:r w:rsidR="000C1F65" w:rsidRPr="000C1F65">
        <w:rPr>
          <w:rFonts w:ascii="Times New Roman" w:eastAsia="MS Mincho" w:hAnsi="Times New Roman" w:cs="Times New Roman"/>
          <w:color w:val="000000" w:themeColor="text1"/>
          <w:spacing w:val="4"/>
          <w:sz w:val="28"/>
          <w:szCs w:val="28"/>
          <w:lang w:val="vi-VN" w:eastAsia="ja-JP"/>
        </w:rPr>
        <w:t>ẩm</w:t>
      </w:r>
      <w:r w:rsidR="000C1F65" w:rsidRPr="000C1F65">
        <w:rPr>
          <w:rFonts w:ascii="Times New Roman" w:eastAsia="MS Mincho" w:hAnsi="Times New Roman" w:cs="Times New Roman"/>
          <w:color w:val="000000" w:themeColor="text1"/>
          <w:spacing w:val="4"/>
          <w:sz w:val="28"/>
          <w:szCs w:val="28"/>
          <w:lang w:val="vi-VN" w:eastAsia="ja-JP"/>
        </w:rPr>
        <w:t>, d</w:t>
      </w:r>
      <w:r w:rsidR="000C1F65" w:rsidRPr="000C1F65">
        <w:rPr>
          <w:rFonts w:ascii="Times New Roman" w:eastAsia="MS Mincho" w:hAnsi="Times New Roman" w:cs="Times New Roman"/>
          <w:color w:val="000000" w:themeColor="text1"/>
          <w:spacing w:val="4"/>
          <w:sz w:val="28"/>
          <w:szCs w:val="28"/>
          <w:lang w:val="vi-VN" w:eastAsia="ja-JP"/>
        </w:rPr>
        <w:t>ịch</w:t>
      </w:r>
      <w:r w:rsidR="000C1F65" w:rsidRPr="000C1F65">
        <w:rPr>
          <w:rFonts w:ascii="Times New Roman" w:eastAsia="MS Mincho" w:hAnsi="Times New Roman" w:cs="Times New Roman"/>
          <w:color w:val="000000" w:themeColor="text1"/>
          <w:spacing w:val="4"/>
          <w:sz w:val="28"/>
          <w:szCs w:val="28"/>
          <w:lang w:val="vi-VN" w:eastAsia="ja-JP"/>
        </w:rPr>
        <w:t xml:space="preserve"> v</w:t>
      </w:r>
      <w:r w:rsidR="000C1F65" w:rsidRPr="000C1F65">
        <w:rPr>
          <w:rFonts w:ascii="Times New Roman" w:eastAsia="MS Mincho" w:hAnsi="Times New Roman" w:cs="Times New Roman"/>
          <w:color w:val="000000" w:themeColor="text1"/>
          <w:spacing w:val="4"/>
          <w:sz w:val="28"/>
          <w:szCs w:val="28"/>
          <w:lang w:val="vi-VN" w:eastAsia="ja-JP"/>
        </w:rPr>
        <w:t>ụ</w:t>
      </w:r>
      <w:r w:rsidR="000C1F65" w:rsidRPr="000C1F65">
        <w:rPr>
          <w:rFonts w:ascii="Times New Roman" w:eastAsia="MS Mincho" w:hAnsi="Times New Roman" w:cs="Times New Roman"/>
          <w:color w:val="000000" w:themeColor="text1"/>
          <w:spacing w:val="4"/>
          <w:sz w:val="28"/>
          <w:szCs w:val="28"/>
          <w:lang w:val="vi-VN" w:eastAsia="ja-JP"/>
        </w:rPr>
        <w:t xml:space="preserve"> v</w:t>
      </w:r>
      <w:r w:rsidR="000C1F65" w:rsidRPr="000C1F65">
        <w:rPr>
          <w:rFonts w:ascii="Times New Roman" w:eastAsia="MS Mincho" w:hAnsi="Times New Roman" w:cs="Times New Roman"/>
          <w:color w:val="000000" w:themeColor="text1"/>
          <w:spacing w:val="4"/>
          <w:sz w:val="28"/>
          <w:szCs w:val="28"/>
          <w:lang w:val="vi-VN" w:eastAsia="ja-JP"/>
        </w:rPr>
        <w:t>ề</w:t>
      </w:r>
      <w:r w:rsidR="000C1F65" w:rsidRPr="000C1F65">
        <w:rPr>
          <w:rFonts w:ascii="Times New Roman" w:eastAsia="MS Mincho" w:hAnsi="Times New Roman" w:cs="Times New Roman"/>
          <w:color w:val="000000" w:themeColor="text1"/>
          <w:spacing w:val="4"/>
          <w:sz w:val="28"/>
          <w:szCs w:val="28"/>
          <w:lang w:val="vi-VN" w:eastAsia="ja-JP"/>
        </w:rPr>
        <w:t xml:space="preserve"> d</w:t>
      </w:r>
      <w:r w:rsidR="000C1F65" w:rsidRPr="000C1F65">
        <w:rPr>
          <w:rFonts w:ascii="Times New Roman" w:eastAsia="MS Mincho" w:hAnsi="Times New Roman" w:cs="Times New Roman"/>
          <w:color w:val="000000" w:themeColor="text1"/>
          <w:spacing w:val="4"/>
          <w:sz w:val="28"/>
          <w:szCs w:val="28"/>
          <w:lang w:val="vi-VN" w:eastAsia="ja-JP"/>
        </w:rPr>
        <w:t>ữ</w:t>
      </w:r>
      <w:r w:rsidR="000C1F65" w:rsidRPr="000C1F65">
        <w:rPr>
          <w:rFonts w:ascii="Times New Roman" w:eastAsia="MS Mincho" w:hAnsi="Times New Roman" w:cs="Times New Roman"/>
          <w:color w:val="000000" w:themeColor="text1"/>
          <w:spacing w:val="4"/>
          <w:sz w:val="28"/>
          <w:szCs w:val="28"/>
          <w:lang w:val="vi-VN" w:eastAsia="ja-JP"/>
        </w:rPr>
        <w:t xml:space="preserve"> li</w:t>
      </w:r>
      <w:r w:rsidR="000C1F65" w:rsidRPr="000C1F65">
        <w:rPr>
          <w:rFonts w:ascii="Times New Roman" w:eastAsia="MS Mincho" w:hAnsi="Times New Roman" w:cs="Times New Roman"/>
          <w:color w:val="000000" w:themeColor="text1"/>
          <w:spacing w:val="4"/>
          <w:sz w:val="28"/>
          <w:szCs w:val="28"/>
          <w:lang w:val="vi-VN" w:eastAsia="ja-JP"/>
        </w:rPr>
        <w:t>ệu</w:t>
      </w:r>
      <w:r w:rsidRPr="002E7825">
        <w:rPr>
          <w:rFonts w:ascii="Times New Roman" w:eastAsia="MS Mincho" w:hAnsi="Times New Roman" w:cs="Times New Roman"/>
          <w:color w:val="000000" w:themeColor="text1"/>
          <w:spacing w:val="4"/>
          <w:sz w:val="28"/>
          <w:szCs w:val="28"/>
          <w:lang w:val="vi-VN" w:eastAsia="ja-JP"/>
        </w:rPr>
        <w:t>, Bộ Công an xin kính trình Chính phủ xem xét, quyết định./.</w:t>
      </w:r>
    </w:p>
    <w:p w14:paraId="7F15C415" w14:textId="77777777" w:rsidR="00093F4D" w:rsidRPr="002E7825" w:rsidRDefault="00093F4D">
      <w:pPr>
        <w:spacing w:after="0" w:line="240" w:lineRule="auto"/>
        <w:jc w:val="both"/>
        <w:rPr>
          <w:rFonts w:ascii="Times New Roman" w:eastAsia="MS Mincho" w:hAnsi="Times New Roman" w:cs="Times New Roman"/>
          <w:b/>
          <w:color w:val="000000" w:themeColor="text1"/>
          <w:sz w:val="28"/>
          <w:szCs w:val="28"/>
          <w:lang w:val="vi-VN" w:eastAsia="ja-JP"/>
        </w:rPr>
      </w:pPr>
    </w:p>
    <w:tbl>
      <w:tblPr>
        <w:tblW w:w="0" w:type="auto"/>
        <w:tblInd w:w="28" w:type="dxa"/>
        <w:tblLook w:val="04A0" w:firstRow="1" w:lastRow="0" w:firstColumn="1" w:lastColumn="0" w:noHBand="0" w:noVBand="1"/>
      </w:tblPr>
      <w:tblGrid>
        <w:gridCol w:w="4433"/>
        <w:gridCol w:w="4610"/>
      </w:tblGrid>
      <w:tr w:rsidR="002E7825" w:rsidRPr="002E7825" w14:paraId="0982D7F7" w14:textId="77777777">
        <w:tc>
          <w:tcPr>
            <w:tcW w:w="4434" w:type="dxa"/>
          </w:tcPr>
          <w:p w14:paraId="0110574A" w14:textId="77777777" w:rsidR="00093F4D" w:rsidRPr="002E7825" w:rsidRDefault="000C2A66">
            <w:pPr>
              <w:spacing w:after="0" w:line="240" w:lineRule="auto"/>
              <w:rPr>
                <w:rFonts w:ascii="Times New Roman" w:eastAsia="Times New Roman" w:hAnsi="Times New Roman" w:cs="Times New Roman"/>
                <w:i/>
                <w:iCs/>
                <w:color w:val="000000" w:themeColor="text1"/>
                <w:szCs w:val="24"/>
                <w:lang w:val="vi-VN"/>
              </w:rPr>
            </w:pPr>
            <w:r w:rsidRPr="002E7825">
              <w:rPr>
                <w:rFonts w:ascii="Times New Roman" w:eastAsia="Times New Roman" w:hAnsi="Times New Roman" w:cs="Times New Roman"/>
                <w:b/>
                <w:bCs/>
                <w:i/>
                <w:iCs/>
                <w:color w:val="000000" w:themeColor="text1"/>
                <w:sz w:val="24"/>
                <w:szCs w:val="24"/>
                <w:lang w:val="vi-VN"/>
              </w:rPr>
              <w:t>Nơi nhận:</w:t>
            </w:r>
          </w:p>
          <w:p w14:paraId="6AF15685" w14:textId="77777777" w:rsidR="00093F4D" w:rsidRPr="002E7825" w:rsidRDefault="000C2A66">
            <w:pPr>
              <w:spacing w:after="0" w:line="240" w:lineRule="auto"/>
              <w:rPr>
                <w:rFonts w:ascii="Times New Roman" w:eastAsia="Times New Roman" w:hAnsi="Times New Roman" w:cs="Times New Roman"/>
                <w:color w:val="000000" w:themeColor="text1"/>
                <w:szCs w:val="24"/>
                <w:lang w:val="vi-VN"/>
              </w:rPr>
            </w:pPr>
            <w:r w:rsidRPr="002E7825">
              <w:rPr>
                <w:rFonts w:ascii="Times New Roman" w:eastAsia="Times New Roman" w:hAnsi="Times New Roman" w:cs="Times New Roman"/>
                <w:color w:val="000000" w:themeColor="text1"/>
                <w:szCs w:val="24"/>
                <w:lang w:val="vi-VN"/>
              </w:rPr>
              <w:t>- Như trên;</w:t>
            </w:r>
          </w:p>
          <w:p w14:paraId="479125B4" w14:textId="77777777" w:rsidR="00093F4D" w:rsidRPr="002E7825" w:rsidRDefault="000C2A66">
            <w:pPr>
              <w:spacing w:after="0" w:line="240" w:lineRule="auto"/>
              <w:rPr>
                <w:rFonts w:ascii="Times New Roman" w:eastAsia="Times New Roman" w:hAnsi="Times New Roman" w:cs="Times New Roman"/>
                <w:color w:val="000000" w:themeColor="text1"/>
                <w:szCs w:val="24"/>
                <w:lang w:val="vi-VN"/>
              </w:rPr>
            </w:pPr>
            <w:r w:rsidRPr="002E7825">
              <w:rPr>
                <w:rFonts w:ascii="Times New Roman" w:eastAsia="Times New Roman" w:hAnsi="Times New Roman" w:cs="Times New Roman"/>
                <w:color w:val="000000" w:themeColor="text1"/>
                <w:szCs w:val="24"/>
                <w:lang w:val="vi-VN"/>
              </w:rPr>
              <w:t>- Văn phòng Chính phủ;</w:t>
            </w:r>
          </w:p>
          <w:p w14:paraId="2660334C" w14:textId="77777777" w:rsidR="00093F4D" w:rsidRPr="002E7825" w:rsidRDefault="000C2A66">
            <w:pPr>
              <w:spacing w:after="0" w:line="240" w:lineRule="auto"/>
              <w:rPr>
                <w:rFonts w:ascii="Times New Roman" w:eastAsia="Times New Roman" w:hAnsi="Times New Roman" w:cs="Times New Roman"/>
                <w:color w:val="000000" w:themeColor="text1"/>
                <w:szCs w:val="24"/>
                <w:lang w:val="vi-VN"/>
              </w:rPr>
            </w:pPr>
            <w:r w:rsidRPr="002E7825">
              <w:rPr>
                <w:rFonts w:ascii="Times New Roman" w:eastAsia="Times New Roman" w:hAnsi="Times New Roman" w:cs="Times New Roman"/>
                <w:color w:val="000000" w:themeColor="text1"/>
                <w:szCs w:val="24"/>
                <w:lang w:val="vi-VN"/>
              </w:rPr>
              <w:t>- Bộ Tư pháp;</w:t>
            </w:r>
          </w:p>
          <w:p w14:paraId="539CBA55" w14:textId="77777777" w:rsidR="00093F4D" w:rsidRPr="002E7825" w:rsidRDefault="000C2A66">
            <w:pPr>
              <w:spacing w:after="0" w:line="240" w:lineRule="auto"/>
              <w:rPr>
                <w:rFonts w:ascii="Times New Roman" w:eastAsia="Times New Roman" w:hAnsi="Times New Roman" w:cs="Times New Roman"/>
                <w:color w:val="000000" w:themeColor="text1"/>
                <w:szCs w:val="24"/>
                <w:lang w:val="vi-VN"/>
              </w:rPr>
            </w:pPr>
            <w:r w:rsidRPr="002E7825">
              <w:rPr>
                <w:rFonts w:ascii="Times New Roman" w:eastAsia="Times New Roman" w:hAnsi="Times New Roman" w:cs="Times New Roman"/>
                <w:color w:val="000000" w:themeColor="text1"/>
                <w:szCs w:val="24"/>
                <w:lang w:val="vi-VN"/>
              </w:rPr>
              <w:t>- Đ/c Bộ trưởng (để báo cáo);</w:t>
            </w:r>
          </w:p>
          <w:p w14:paraId="3EA532E9" w14:textId="77777777" w:rsidR="00093F4D" w:rsidRPr="002E7825" w:rsidRDefault="000C2A66">
            <w:pPr>
              <w:spacing w:after="0" w:line="240" w:lineRule="auto"/>
              <w:rPr>
                <w:rFonts w:ascii="Times New Roman" w:eastAsia="Times New Roman" w:hAnsi="Times New Roman" w:cs="Times New Roman"/>
                <w:color w:val="000000" w:themeColor="text1"/>
                <w:szCs w:val="24"/>
                <w:lang w:val="en-US"/>
              </w:rPr>
            </w:pPr>
            <w:r w:rsidRPr="002E7825">
              <w:rPr>
                <w:rFonts w:ascii="Times New Roman" w:eastAsia="Times New Roman" w:hAnsi="Times New Roman" w:cs="Times New Roman"/>
                <w:color w:val="000000" w:themeColor="text1"/>
                <w:szCs w:val="24"/>
                <w:lang w:val="en-US"/>
              </w:rPr>
              <w:t>- Lưu: VT, C06 (TTDLDC).</w:t>
            </w:r>
          </w:p>
        </w:tc>
        <w:tc>
          <w:tcPr>
            <w:tcW w:w="4610" w:type="dxa"/>
          </w:tcPr>
          <w:p w14:paraId="629EDAED" w14:textId="77777777" w:rsidR="00093F4D" w:rsidRPr="002E7825" w:rsidRDefault="000C2A66">
            <w:pPr>
              <w:spacing w:after="0" w:line="240" w:lineRule="auto"/>
              <w:jc w:val="center"/>
              <w:rPr>
                <w:rFonts w:ascii="Times New Roman" w:eastAsia="Times New Roman" w:hAnsi="Times New Roman" w:cs="Times New Roman"/>
                <w:b/>
                <w:bCs/>
                <w:color w:val="000000" w:themeColor="text1"/>
                <w:sz w:val="28"/>
                <w:szCs w:val="28"/>
                <w:lang w:val="en-US"/>
              </w:rPr>
            </w:pPr>
            <w:r w:rsidRPr="002E7825">
              <w:rPr>
                <w:rFonts w:ascii="Times New Roman" w:eastAsia="Times New Roman" w:hAnsi="Times New Roman" w:cs="Times New Roman"/>
                <w:b/>
                <w:bCs/>
                <w:color w:val="000000" w:themeColor="text1"/>
                <w:sz w:val="28"/>
                <w:szCs w:val="28"/>
                <w:lang w:val="en-US"/>
              </w:rPr>
              <w:t>KT. BỘ TRƯỞNG</w:t>
            </w:r>
          </w:p>
          <w:p w14:paraId="03419E7A" w14:textId="77777777" w:rsidR="00093F4D" w:rsidRPr="002E7825" w:rsidRDefault="000C2A66">
            <w:pPr>
              <w:spacing w:after="0" w:line="240" w:lineRule="auto"/>
              <w:jc w:val="center"/>
              <w:rPr>
                <w:rFonts w:ascii="Times New Roman" w:eastAsia="Times New Roman" w:hAnsi="Times New Roman" w:cs="Times New Roman"/>
                <w:b/>
                <w:bCs/>
                <w:color w:val="000000" w:themeColor="text1"/>
                <w:sz w:val="28"/>
                <w:szCs w:val="28"/>
                <w:lang w:val="en-US"/>
              </w:rPr>
            </w:pPr>
            <w:r w:rsidRPr="002E7825">
              <w:rPr>
                <w:rFonts w:ascii="Times New Roman" w:eastAsia="Times New Roman" w:hAnsi="Times New Roman" w:cs="Times New Roman"/>
                <w:b/>
                <w:bCs/>
                <w:color w:val="000000" w:themeColor="text1"/>
                <w:sz w:val="28"/>
                <w:szCs w:val="28"/>
                <w:lang w:val="en-US"/>
              </w:rPr>
              <w:t>THỨ TRƯỞNG</w:t>
            </w:r>
          </w:p>
          <w:p w14:paraId="076962C6" w14:textId="77777777" w:rsidR="00093F4D" w:rsidRPr="002E7825" w:rsidRDefault="00093F4D">
            <w:pPr>
              <w:spacing w:after="0" w:line="240" w:lineRule="auto"/>
              <w:jc w:val="center"/>
              <w:rPr>
                <w:rFonts w:ascii="Times New Roman" w:eastAsia="Times New Roman" w:hAnsi="Times New Roman" w:cs="Times New Roman"/>
                <w:b/>
                <w:bCs/>
                <w:color w:val="000000" w:themeColor="text1"/>
                <w:sz w:val="24"/>
                <w:szCs w:val="24"/>
                <w:lang w:val="en-US"/>
              </w:rPr>
            </w:pPr>
          </w:p>
          <w:p w14:paraId="70FEFF1A" w14:textId="77777777" w:rsidR="00093F4D" w:rsidRPr="002E7825" w:rsidRDefault="00093F4D">
            <w:pPr>
              <w:spacing w:after="0" w:line="240" w:lineRule="auto"/>
              <w:jc w:val="center"/>
              <w:rPr>
                <w:rFonts w:ascii="Times New Roman" w:eastAsia="Times New Roman" w:hAnsi="Times New Roman" w:cs="Times New Roman"/>
                <w:b/>
                <w:bCs/>
                <w:color w:val="000000" w:themeColor="text1"/>
                <w:sz w:val="24"/>
                <w:szCs w:val="24"/>
                <w:lang w:val="en-US"/>
              </w:rPr>
            </w:pPr>
          </w:p>
          <w:p w14:paraId="018D699F" w14:textId="77777777" w:rsidR="00093F4D" w:rsidRPr="002E7825" w:rsidRDefault="00093F4D">
            <w:pPr>
              <w:spacing w:after="0" w:line="240" w:lineRule="auto"/>
              <w:rPr>
                <w:rFonts w:ascii="Times New Roman" w:eastAsia="Times New Roman" w:hAnsi="Times New Roman" w:cs="Times New Roman"/>
                <w:b/>
                <w:bCs/>
                <w:color w:val="000000" w:themeColor="text1"/>
                <w:sz w:val="24"/>
                <w:szCs w:val="24"/>
                <w:lang w:val="en-US"/>
              </w:rPr>
            </w:pPr>
          </w:p>
          <w:p w14:paraId="2919B395" w14:textId="77777777" w:rsidR="00093F4D" w:rsidRPr="002E7825" w:rsidRDefault="00093F4D">
            <w:pPr>
              <w:spacing w:after="0" w:line="240" w:lineRule="auto"/>
              <w:jc w:val="center"/>
              <w:rPr>
                <w:rFonts w:ascii="Times New Roman" w:eastAsia="Times New Roman" w:hAnsi="Times New Roman" w:cs="Times New Roman"/>
                <w:b/>
                <w:bCs/>
                <w:color w:val="000000" w:themeColor="text1"/>
                <w:sz w:val="24"/>
                <w:szCs w:val="24"/>
                <w:lang w:val="en-US"/>
              </w:rPr>
            </w:pPr>
          </w:p>
          <w:p w14:paraId="5A0B2528" w14:textId="77777777" w:rsidR="00093F4D" w:rsidRPr="002E7825" w:rsidRDefault="00093F4D">
            <w:pPr>
              <w:spacing w:after="0" w:line="240" w:lineRule="auto"/>
              <w:jc w:val="center"/>
              <w:rPr>
                <w:rFonts w:ascii="Times New Roman" w:eastAsia="Times New Roman" w:hAnsi="Times New Roman" w:cs="Times New Roman"/>
                <w:b/>
                <w:bCs/>
                <w:color w:val="000000" w:themeColor="text1"/>
                <w:sz w:val="24"/>
                <w:szCs w:val="24"/>
                <w:lang w:val="en-US"/>
              </w:rPr>
            </w:pPr>
          </w:p>
          <w:p w14:paraId="789D668D" w14:textId="77777777" w:rsidR="00093F4D" w:rsidRPr="002E7825" w:rsidRDefault="00093F4D">
            <w:pPr>
              <w:spacing w:after="0" w:line="240" w:lineRule="auto"/>
              <w:rPr>
                <w:rFonts w:ascii="Times New Roman" w:eastAsia="Times New Roman" w:hAnsi="Times New Roman" w:cs="Times New Roman"/>
                <w:b/>
                <w:bCs/>
                <w:color w:val="000000" w:themeColor="text1"/>
                <w:sz w:val="24"/>
                <w:szCs w:val="24"/>
                <w:lang w:val="en-US"/>
              </w:rPr>
            </w:pPr>
          </w:p>
          <w:p w14:paraId="497430D9" w14:textId="12181A7C" w:rsidR="00093F4D" w:rsidRPr="002E7825" w:rsidRDefault="000C2A66" w:rsidP="00247E89">
            <w:pPr>
              <w:spacing w:after="0" w:line="240" w:lineRule="auto"/>
              <w:jc w:val="center"/>
              <w:rPr>
                <w:rFonts w:ascii="Times New Roman" w:eastAsia="Times New Roman" w:hAnsi="Times New Roman" w:cs="Times New Roman"/>
                <w:b/>
                <w:bCs/>
                <w:color w:val="000000" w:themeColor="text1"/>
                <w:sz w:val="28"/>
                <w:szCs w:val="28"/>
                <w:lang w:val="en-US"/>
              </w:rPr>
            </w:pPr>
            <w:r w:rsidRPr="002E7825">
              <w:rPr>
                <w:rFonts w:ascii="Times New Roman" w:eastAsia="Times New Roman" w:hAnsi="Times New Roman" w:cs="Times New Roman"/>
                <w:b/>
                <w:bCs/>
                <w:color w:val="000000" w:themeColor="text1"/>
                <w:sz w:val="28"/>
                <w:szCs w:val="28"/>
                <w:lang w:val="en-US"/>
              </w:rPr>
              <w:t>T</w:t>
            </w:r>
            <w:r w:rsidR="000C1F65">
              <w:rPr>
                <w:rFonts w:ascii="Times New Roman" w:eastAsia="Times New Roman" w:hAnsi="Times New Roman" w:cs="Times New Roman"/>
                <w:b/>
                <w:bCs/>
                <w:color w:val="000000" w:themeColor="text1"/>
                <w:sz w:val="28"/>
                <w:szCs w:val="28"/>
                <w:lang w:val="en-US"/>
              </w:rPr>
              <w:t>rung</w:t>
            </w:r>
            <w:r w:rsidRPr="002E7825">
              <w:rPr>
                <w:rFonts w:ascii="Times New Roman" w:eastAsia="Times New Roman" w:hAnsi="Times New Roman" w:cs="Times New Roman"/>
                <w:b/>
                <w:bCs/>
                <w:color w:val="000000" w:themeColor="text1"/>
                <w:sz w:val="28"/>
                <w:szCs w:val="28"/>
                <w:lang w:val="en-US"/>
              </w:rPr>
              <w:t xml:space="preserve"> tướng </w:t>
            </w:r>
            <w:r w:rsidR="00247E89" w:rsidRPr="002E7825">
              <w:rPr>
                <w:rFonts w:ascii="Times New Roman" w:eastAsia="Times New Roman" w:hAnsi="Times New Roman" w:cs="Times New Roman"/>
                <w:b/>
                <w:bCs/>
                <w:color w:val="000000" w:themeColor="text1"/>
                <w:sz w:val="28"/>
                <w:szCs w:val="28"/>
                <w:lang w:val="en-US"/>
              </w:rPr>
              <w:t>Nguy</w:t>
            </w:r>
            <w:r w:rsidR="000C1F65" w:rsidRPr="000C1F65">
              <w:rPr>
                <w:rFonts w:ascii="Times New Roman" w:eastAsia="Times New Roman" w:hAnsi="Times New Roman" w:cs="Times New Roman"/>
                <w:b/>
                <w:bCs/>
                <w:color w:val="000000" w:themeColor="text1"/>
                <w:sz w:val="28"/>
                <w:szCs w:val="28"/>
                <w:lang w:val="en-US"/>
              </w:rPr>
              <w:t>ễn</w:t>
            </w:r>
            <w:r w:rsidR="00247E89" w:rsidRPr="002E7825">
              <w:rPr>
                <w:rFonts w:ascii="Times New Roman" w:eastAsia="Times New Roman" w:hAnsi="Times New Roman" w:cs="Times New Roman"/>
                <w:b/>
                <w:bCs/>
                <w:color w:val="000000" w:themeColor="text1"/>
                <w:sz w:val="28"/>
                <w:szCs w:val="28"/>
                <w:lang w:val="en-US"/>
              </w:rPr>
              <w:t xml:space="preserve"> Văn Long</w:t>
            </w:r>
          </w:p>
        </w:tc>
      </w:tr>
      <w:tr w:rsidR="00093F4D" w:rsidRPr="002E7825" w14:paraId="37EC7E2E" w14:textId="77777777">
        <w:tc>
          <w:tcPr>
            <w:tcW w:w="4434" w:type="dxa"/>
          </w:tcPr>
          <w:p w14:paraId="7BA3DE1E" w14:textId="77777777" w:rsidR="00093F4D" w:rsidRPr="002E7825" w:rsidRDefault="00093F4D">
            <w:pPr>
              <w:spacing w:after="0" w:line="240" w:lineRule="auto"/>
              <w:rPr>
                <w:rFonts w:ascii="Times New Roman" w:eastAsia="Times New Roman" w:hAnsi="Times New Roman" w:cs="Times New Roman"/>
                <w:bCs/>
                <w:iCs/>
                <w:color w:val="000000" w:themeColor="text1"/>
                <w:sz w:val="24"/>
                <w:szCs w:val="24"/>
                <w:lang w:val="en-US"/>
              </w:rPr>
            </w:pPr>
          </w:p>
        </w:tc>
        <w:tc>
          <w:tcPr>
            <w:tcW w:w="4610" w:type="dxa"/>
          </w:tcPr>
          <w:p w14:paraId="588D185D" w14:textId="77777777" w:rsidR="00093F4D" w:rsidRPr="002E7825" w:rsidRDefault="00093F4D">
            <w:pPr>
              <w:spacing w:after="0" w:line="240" w:lineRule="auto"/>
              <w:jc w:val="center"/>
              <w:rPr>
                <w:rFonts w:ascii="Times New Roman" w:eastAsia="Times New Roman" w:hAnsi="Times New Roman" w:cs="Times New Roman"/>
                <w:b/>
                <w:bCs/>
                <w:color w:val="000000" w:themeColor="text1"/>
                <w:sz w:val="28"/>
                <w:szCs w:val="28"/>
                <w:lang w:val="en-US"/>
              </w:rPr>
            </w:pPr>
          </w:p>
        </w:tc>
      </w:tr>
    </w:tbl>
    <w:p w14:paraId="06B16EC0" w14:textId="77777777" w:rsidR="00093F4D" w:rsidRPr="002E7825" w:rsidRDefault="00093F4D">
      <w:pPr>
        <w:spacing w:after="0" w:line="240" w:lineRule="auto"/>
        <w:jc w:val="both"/>
        <w:rPr>
          <w:rFonts w:ascii="Times New Roman" w:eastAsia="MS Mincho" w:hAnsi="Times New Roman" w:cs="Times New Roman"/>
          <w:color w:val="000000" w:themeColor="text1"/>
          <w:sz w:val="8"/>
          <w:szCs w:val="8"/>
          <w:lang w:val="en-US" w:eastAsia="ja-JP"/>
        </w:rPr>
      </w:pPr>
    </w:p>
    <w:p w14:paraId="5FF26C87" w14:textId="77777777" w:rsidR="00093F4D" w:rsidRPr="002E7825" w:rsidRDefault="00093F4D">
      <w:pPr>
        <w:spacing w:before="120" w:after="120" w:line="288" w:lineRule="auto"/>
        <w:ind w:firstLine="720"/>
        <w:jc w:val="both"/>
        <w:rPr>
          <w:rFonts w:ascii="Times New Roman" w:eastAsia="MS Mincho" w:hAnsi="Times New Roman" w:cs="Times New Roman"/>
          <w:i/>
          <w:color w:val="000000" w:themeColor="text1"/>
          <w:sz w:val="28"/>
          <w:szCs w:val="28"/>
          <w:lang w:val="en-US" w:eastAsia="ja-JP"/>
        </w:rPr>
      </w:pPr>
    </w:p>
    <w:p w14:paraId="723A5A65" w14:textId="77777777" w:rsidR="00093F4D" w:rsidRPr="002E7825" w:rsidRDefault="00093F4D">
      <w:pPr>
        <w:spacing w:after="0" w:line="240" w:lineRule="auto"/>
        <w:rPr>
          <w:rFonts w:ascii="Times New Roman" w:eastAsia="Times New Roman" w:hAnsi="Times New Roman" w:cs="Times New Roman"/>
          <w:color w:val="000000" w:themeColor="text1"/>
          <w:sz w:val="6"/>
          <w:szCs w:val="28"/>
          <w:lang w:val="nl-NL"/>
        </w:rPr>
      </w:pPr>
    </w:p>
    <w:p w14:paraId="43AACF59" w14:textId="77777777" w:rsidR="00093F4D" w:rsidRPr="002E7825" w:rsidRDefault="00093F4D">
      <w:pPr>
        <w:spacing w:after="0" w:line="240" w:lineRule="auto"/>
        <w:rPr>
          <w:rFonts w:ascii="Times New Roman" w:eastAsia="Times New Roman" w:hAnsi="Times New Roman" w:cs="Times New Roman"/>
          <w:color w:val="000000" w:themeColor="text1"/>
          <w:sz w:val="6"/>
          <w:szCs w:val="28"/>
          <w:lang w:val="nl-NL"/>
        </w:rPr>
      </w:pPr>
    </w:p>
    <w:p w14:paraId="0AE17083" w14:textId="77777777" w:rsidR="00093F4D" w:rsidRPr="002E7825" w:rsidRDefault="00093F4D">
      <w:pPr>
        <w:rPr>
          <w:color w:val="000000" w:themeColor="text1"/>
        </w:rPr>
      </w:pPr>
    </w:p>
    <w:sectPr w:rsidR="00093F4D" w:rsidRPr="002E7825">
      <w:headerReference w:type="default" r:id="rId10"/>
      <w:pgSz w:w="11906" w:h="16838"/>
      <w:pgMar w:top="1134" w:right="1134" w:bottom="1134" w:left="1701" w:header="454" w:footer="454"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20B3EF" w14:textId="77777777" w:rsidR="002C6BD2" w:rsidRDefault="002C6BD2">
      <w:pPr>
        <w:spacing w:after="0" w:line="240" w:lineRule="auto"/>
      </w:pPr>
      <w:r>
        <w:separator/>
      </w:r>
    </w:p>
  </w:endnote>
  <w:endnote w:type="continuationSeparator" w:id="0">
    <w:p w14:paraId="44320E7D" w14:textId="77777777" w:rsidR="002C6BD2" w:rsidRDefault="002C6B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nTime">
    <w:charset w:val="00"/>
    <w:family w:val="swiss"/>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icrosoft YaHei">
    <w:panose1 w:val="020B0503020204020204"/>
    <w:charset w:val="86"/>
    <w:family w:val="swiss"/>
    <w:pitch w:val="variable"/>
    <w:sig w:usb0="80000287" w:usb1="2ACF3C50" w:usb2="00000016" w:usb3="00000000" w:csb0="0004001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1E3F1D" w14:textId="77777777" w:rsidR="002C6BD2" w:rsidRDefault="002C6BD2">
      <w:pPr>
        <w:spacing w:after="0" w:line="240" w:lineRule="auto"/>
      </w:pPr>
      <w:r>
        <w:separator/>
      </w:r>
    </w:p>
  </w:footnote>
  <w:footnote w:type="continuationSeparator" w:id="0">
    <w:p w14:paraId="3D3FF59F" w14:textId="77777777" w:rsidR="002C6BD2" w:rsidRDefault="002C6B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A0D9B9" w14:textId="77777777" w:rsidR="000902DD" w:rsidRDefault="000902DD">
    <w:pPr>
      <w:pStyle w:val="Header"/>
      <w:jc w:val="center"/>
      <w:rPr>
        <w:rFonts w:ascii="Times New Roman" w:hAnsi="Times New Roman"/>
        <w:sz w:val="26"/>
        <w:szCs w:val="26"/>
      </w:rPr>
    </w:pPr>
    <w:r>
      <w:rPr>
        <w:rFonts w:ascii="Times New Roman" w:hAnsi="Times New Roman"/>
        <w:sz w:val="26"/>
        <w:szCs w:val="26"/>
      </w:rPr>
      <w:fldChar w:fldCharType="begin"/>
    </w:r>
    <w:r>
      <w:rPr>
        <w:rFonts w:ascii="Times New Roman" w:hAnsi="Times New Roman"/>
        <w:sz w:val="26"/>
        <w:szCs w:val="26"/>
      </w:rPr>
      <w:instrText xml:space="preserve"> PAGE   \* MERGEFORMAT </w:instrText>
    </w:r>
    <w:r>
      <w:rPr>
        <w:rFonts w:ascii="Times New Roman" w:hAnsi="Times New Roman"/>
        <w:sz w:val="26"/>
        <w:szCs w:val="26"/>
      </w:rPr>
      <w:fldChar w:fldCharType="separate"/>
    </w:r>
    <w:r w:rsidR="00E97AC7">
      <w:rPr>
        <w:rFonts w:ascii="Times New Roman" w:hAnsi="Times New Roman"/>
        <w:noProof/>
        <w:sz w:val="26"/>
        <w:szCs w:val="26"/>
      </w:rPr>
      <w:t>2</w:t>
    </w:r>
    <w:r>
      <w:rPr>
        <w:rFonts w:ascii="Times New Roman" w:hAnsi="Times New Roman"/>
        <w:sz w:val="26"/>
        <w:szCs w:val="26"/>
      </w:rPr>
      <w:fldChar w:fldCharType="end"/>
    </w:r>
  </w:p>
  <w:p w14:paraId="30CD5AEF" w14:textId="77777777" w:rsidR="000902DD" w:rsidRDefault="000902D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3731"/>
    <w:rsid w:val="00016658"/>
    <w:rsid w:val="000262F0"/>
    <w:rsid w:val="00026470"/>
    <w:rsid w:val="00034419"/>
    <w:rsid w:val="000431E3"/>
    <w:rsid w:val="0005358B"/>
    <w:rsid w:val="000902DD"/>
    <w:rsid w:val="00092E6B"/>
    <w:rsid w:val="00093F4D"/>
    <w:rsid w:val="000B1302"/>
    <w:rsid w:val="000B4C37"/>
    <w:rsid w:val="000C1F65"/>
    <w:rsid w:val="000C2A66"/>
    <w:rsid w:val="000D6B1E"/>
    <w:rsid w:val="000F4D43"/>
    <w:rsid w:val="000F5AE9"/>
    <w:rsid w:val="00114392"/>
    <w:rsid w:val="00122E4B"/>
    <w:rsid w:val="00160559"/>
    <w:rsid w:val="001760A0"/>
    <w:rsid w:val="001766C1"/>
    <w:rsid w:val="001B4C14"/>
    <w:rsid w:val="001D3991"/>
    <w:rsid w:val="002013CE"/>
    <w:rsid w:val="00202B31"/>
    <w:rsid w:val="002068D5"/>
    <w:rsid w:val="00241D63"/>
    <w:rsid w:val="00247E89"/>
    <w:rsid w:val="002732FD"/>
    <w:rsid w:val="00297C34"/>
    <w:rsid w:val="002A0220"/>
    <w:rsid w:val="002A2578"/>
    <w:rsid w:val="002A683B"/>
    <w:rsid w:val="002C18A0"/>
    <w:rsid w:val="002C6BD2"/>
    <w:rsid w:val="002E7825"/>
    <w:rsid w:val="0032270E"/>
    <w:rsid w:val="00365542"/>
    <w:rsid w:val="0037312F"/>
    <w:rsid w:val="00386FE6"/>
    <w:rsid w:val="003B0223"/>
    <w:rsid w:val="003B1307"/>
    <w:rsid w:val="003C0520"/>
    <w:rsid w:val="003C7F49"/>
    <w:rsid w:val="00405114"/>
    <w:rsid w:val="004127BD"/>
    <w:rsid w:val="004458F7"/>
    <w:rsid w:val="00450A20"/>
    <w:rsid w:val="00454B1C"/>
    <w:rsid w:val="0046526B"/>
    <w:rsid w:val="0047259E"/>
    <w:rsid w:val="0048309F"/>
    <w:rsid w:val="00490E82"/>
    <w:rsid w:val="0049741A"/>
    <w:rsid w:val="004B463D"/>
    <w:rsid w:val="004E2EF8"/>
    <w:rsid w:val="004E6F34"/>
    <w:rsid w:val="004F513F"/>
    <w:rsid w:val="00532AE2"/>
    <w:rsid w:val="00556885"/>
    <w:rsid w:val="005653FC"/>
    <w:rsid w:val="00593160"/>
    <w:rsid w:val="005B3FC5"/>
    <w:rsid w:val="005B530B"/>
    <w:rsid w:val="005C7370"/>
    <w:rsid w:val="00603C69"/>
    <w:rsid w:val="00613906"/>
    <w:rsid w:val="006209F5"/>
    <w:rsid w:val="006346C3"/>
    <w:rsid w:val="00646271"/>
    <w:rsid w:val="00647E9A"/>
    <w:rsid w:val="006543C1"/>
    <w:rsid w:val="006A3904"/>
    <w:rsid w:val="006C0B4A"/>
    <w:rsid w:val="006D7521"/>
    <w:rsid w:val="006E5A7A"/>
    <w:rsid w:val="007059AD"/>
    <w:rsid w:val="00793E06"/>
    <w:rsid w:val="007B33DD"/>
    <w:rsid w:val="007E43BF"/>
    <w:rsid w:val="007F3D10"/>
    <w:rsid w:val="007F43B8"/>
    <w:rsid w:val="0080195C"/>
    <w:rsid w:val="00801969"/>
    <w:rsid w:val="00815D71"/>
    <w:rsid w:val="00826B87"/>
    <w:rsid w:val="0085665E"/>
    <w:rsid w:val="00856B8A"/>
    <w:rsid w:val="008664FD"/>
    <w:rsid w:val="008702C1"/>
    <w:rsid w:val="008868A0"/>
    <w:rsid w:val="008A75E7"/>
    <w:rsid w:val="008B759E"/>
    <w:rsid w:val="008D56A0"/>
    <w:rsid w:val="00962E49"/>
    <w:rsid w:val="00992401"/>
    <w:rsid w:val="00993EC0"/>
    <w:rsid w:val="009C2E06"/>
    <w:rsid w:val="009C63A7"/>
    <w:rsid w:val="009D120B"/>
    <w:rsid w:val="00A16982"/>
    <w:rsid w:val="00A472F4"/>
    <w:rsid w:val="00A62289"/>
    <w:rsid w:val="00A71079"/>
    <w:rsid w:val="00A748D7"/>
    <w:rsid w:val="00A8002F"/>
    <w:rsid w:val="00A80EE7"/>
    <w:rsid w:val="00A82ED5"/>
    <w:rsid w:val="00A86EDC"/>
    <w:rsid w:val="00AA01F4"/>
    <w:rsid w:val="00AC202A"/>
    <w:rsid w:val="00AC3731"/>
    <w:rsid w:val="00B2047C"/>
    <w:rsid w:val="00B23A17"/>
    <w:rsid w:val="00B42DB0"/>
    <w:rsid w:val="00B44304"/>
    <w:rsid w:val="00B53FAA"/>
    <w:rsid w:val="00B70983"/>
    <w:rsid w:val="00B716BD"/>
    <w:rsid w:val="00B92D3B"/>
    <w:rsid w:val="00C37E6D"/>
    <w:rsid w:val="00C464AC"/>
    <w:rsid w:val="00C77A02"/>
    <w:rsid w:val="00C87CD8"/>
    <w:rsid w:val="00C94A16"/>
    <w:rsid w:val="00CA6047"/>
    <w:rsid w:val="00CB393B"/>
    <w:rsid w:val="00CB7369"/>
    <w:rsid w:val="00CD335E"/>
    <w:rsid w:val="00CF3690"/>
    <w:rsid w:val="00D013B4"/>
    <w:rsid w:val="00D024ED"/>
    <w:rsid w:val="00D05DC0"/>
    <w:rsid w:val="00D07BFC"/>
    <w:rsid w:val="00D21243"/>
    <w:rsid w:val="00D372F9"/>
    <w:rsid w:val="00D43517"/>
    <w:rsid w:val="00D55C6F"/>
    <w:rsid w:val="00D73F51"/>
    <w:rsid w:val="00D805F1"/>
    <w:rsid w:val="00DA79A4"/>
    <w:rsid w:val="00DC5AF4"/>
    <w:rsid w:val="00DE1AA7"/>
    <w:rsid w:val="00DE74C8"/>
    <w:rsid w:val="00DF27B0"/>
    <w:rsid w:val="00E00276"/>
    <w:rsid w:val="00E17086"/>
    <w:rsid w:val="00E26285"/>
    <w:rsid w:val="00E458BC"/>
    <w:rsid w:val="00E512A1"/>
    <w:rsid w:val="00E51907"/>
    <w:rsid w:val="00E750FA"/>
    <w:rsid w:val="00E768DD"/>
    <w:rsid w:val="00E879CF"/>
    <w:rsid w:val="00E94853"/>
    <w:rsid w:val="00E97AC7"/>
    <w:rsid w:val="00EF4350"/>
    <w:rsid w:val="00F66A7B"/>
    <w:rsid w:val="00F7764E"/>
    <w:rsid w:val="00F949AB"/>
    <w:rsid w:val="00FC3667"/>
    <w:rsid w:val="00FF00C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2E34D8"/>
  <w15:docId w15:val="{C3BD551B-70D3-47C8-B396-7D120247F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style>
  <w:style w:type="paragraph" w:styleId="Heading1">
    <w:name w:val="heading 1"/>
    <w:basedOn w:val="Normal"/>
    <w:next w:val="Normal"/>
    <w:link w:val="Heading1Char"/>
    <w:uiPriority w:val="9"/>
    <w:qFormat/>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semiHidden/>
    <w:unhideWhenUsed/>
    <w:qFormat/>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semiHidden/>
    <w:unhideWhenUsed/>
    <w:qFormat/>
    <w:pPr>
      <w:keepNext/>
      <w:keepLines/>
      <w:spacing w:before="200" w:after="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semiHidden/>
    <w:unhideWhenUsed/>
    <w:qFormat/>
    <w:pPr>
      <w:keepNext/>
      <w:keepLines/>
      <w:spacing w:before="200" w:after="0"/>
      <w:outlineLvl w:val="3"/>
    </w:pPr>
    <w:rPr>
      <w:rFonts w:asciiTheme="majorHAnsi" w:eastAsiaTheme="majorEastAsia" w:hAnsiTheme="majorHAnsi" w:cstheme="majorBidi"/>
      <w:b/>
      <w:bCs/>
      <w:i/>
      <w:iCs/>
      <w:color w:val="4472C4" w:themeColor="accent1"/>
    </w:rPr>
  </w:style>
  <w:style w:type="paragraph" w:styleId="Heading5">
    <w:name w:val="heading 5"/>
    <w:basedOn w:val="Normal"/>
    <w:next w:val="Normal"/>
    <w:link w:val="Heading5Char"/>
    <w:uiPriority w:val="9"/>
    <w:semiHidden/>
    <w:unhideWhenUsed/>
    <w:qFormat/>
    <w:pPr>
      <w:keepNext/>
      <w:keepLines/>
      <w:spacing w:before="200" w:after="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pPr>
      <w:keepNext/>
      <w:keepLines/>
      <w:spacing w:before="200" w:after="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pPr>
      <w:spacing w:after="0" w:line="240" w:lineRule="auto"/>
    </w:p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2F5496" w:themeColor="accent1" w:themeShade="BF"/>
      <w:sz w:val="28"/>
      <w:szCs w:val="28"/>
    </w:rPr>
  </w:style>
  <w:style w:type="character" w:customStyle="1" w:styleId="Heading2Char">
    <w:name w:val="Heading 2 Char"/>
    <w:basedOn w:val="DefaultParagraphFont"/>
    <w:link w:val="Heading2"/>
    <w:uiPriority w:val="9"/>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Pr>
      <w:rFonts w:asciiTheme="majorHAnsi" w:eastAsiaTheme="majorEastAsia" w:hAnsiTheme="majorHAnsi" w:cstheme="majorBidi"/>
      <w:b/>
      <w:bCs/>
      <w:i/>
      <w:iCs/>
      <w:color w:val="4472C4" w:themeColor="accent1"/>
    </w:rPr>
  </w:style>
  <w:style w:type="character" w:customStyle="1" w:styleId="Heading5Char">
    <w:name w:val="Heading 5 Char"/>
    <w:basedOn w:val="DefaultParagraphFont"/>
    <w:link w:val="Heading5"/>
    <w:uiPriority w:val="9"/>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rPr>
      <w:rFonts w:asciiTheme="majorHAnsi" w:eastAsiaTheme="majorEastAsia" w:hAnsiTheme="majorHAnsi" w:cstheme="majorBidi"/>
      <w:i/>
      <w:iCs/>
      <w:color w:val="1F3763"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TitleChar">
    <w:name w:val="Title Char"/>
    <w:basedOn w:val="DefaultParagraphFont"/>
    <w:link w:val="Title"/>
    <w:uiPriority w:val="10"/>
    <w:rPr>
      <w:rFonts w:asciiTheme="majorHAnsi" w:eastAsiaTheme="majorEastAsia" w:hAnsiTheme="majorHAnsi" w:cstheme="majorBidi"/>
      <w:color w:val="323E4F" w:themeColor="text2" w:themeShade="BF"/>
      <w:spacing w:val="5"/>
      <w:sz w:val="52"/>
      <w:szCs w:val="52"/>
    </w:rPr>
  </w:style>
  <w:style w:type="paragraph" w:styleId="Subtitle">
    <w:name w:val="Subtitle"/>
    <w:basedOn w:val="Normal"/>
    <w:next w:val="Normal"/>
    <w:link w:val="SubtitleChar"/>
    <w:uiPriority w:val="11"/>
    <w:qFormat/>
    <w:rPr>
      <w:rFonts w:asciiTheme="majorHAnsi" w:eastAsiaTheme="majorEastAsia" w:hAnsiTheme="majorHAnsi" w:cstheme="majorBidi"/>
      <w:i/>
      <w:iCs/>
      <w:color w:val="4472C4" w:themeColor="accent1"/>
      <w:spacing w:val="15"/>
      <w:sz w:val="24"/>
      <w:szCs w:val="24"/>
    </w:rPr>
  </w:style>
  <w:style w:type="character" w:customStyle="1" w:styleId="SubtitleChar">
    <w:name w:val="Subtitle Char"/>
    <w:basedOn w:val="DefaultParagraphFont"/>
    <w:link w:val="Subtitle"/>
    <w:uiPriority w:val="11"/>
    <w:rPr>
      <w:rFonts w:asciiTheme="majorHAnsi" w:eastAsiaTheme="majorEastAsia" w:hAnsiTheme="majorHAnsi" w:cstheme="majorBidi"/>
      <w:i/>
      <w:iCs/>
      <w:color w:val="4472C4" w:themeColor="accent1"/>
      <w:spacing w:val="15"/>
      <w:sz w:val="24"/>
      <w:szCs w:val="24"/>
    </w:rPr>
  </w:style>
  <w:style w:type="character" w:styleId="SubtleEmphasis">
    <w:name w:val="Subtle Emphasis"/>
    <w:basedOn w:val="DefaultParagraphFont"/>
    <w:uiPriority w:val="19"/>
    <w:qFormat/>
    <w:rPr>
      <w:i/>
      <w:iCs/>
      <w:color w:val="808080" w:themeColor="text1" w:themeTint="7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Pr>
      <w:b/>
      <w:bCs/>
      <w:i/>
      <w:iCs/>
      <w:color w:val="4472C4" w:themeColor="accent1"/>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rPr>
      <w:i/>
      <w:iCs/>
      <w:color w:val="000000" w:themeColor="text1"/>
    </w:rPr>
  </w:style>
  <w:style w:type="character" w:customStyle="1" w:styleId="QuoteChar">
    <w:name w:val="Quote Char"/>
    <w:basedOn w:val="DefaultParagraphFont"/>
    <w:link w:val="Quote"/>
    <w:uiPriority w:val="29"/>
    <w:rPr>
      <w:i/>
      <w:iCs/>
      <w:color w:val="000000" w:themeColor="text1"/>
    </w:rPr>
  </w:style>
  <w:style w:type="paragraph" w:styleId="IntenseQuote">
    <w:name w:val="Intense Quote"/>
    <w:basedOn w:val="Normal"/>
    <w:next w:val="Normal"/>
    <w:link w:val="IntenseQuoteChar"/>
    <w:uiPriority w:val="30"/>
    <w:qFormat/>
    <w:pPr>
      <w:pBdr>
        <w:bottom w:val="single" w:sz="4" w:space="4" w:color="4472C4" w:themeColor="accent1"/>
      </w:pBdr>
      <w:spacing w:before="200" w:after="280"/>
      <w:ind w:left="936" w:right="936"/>
    </w:pPr>
    <w:rPr>
      <w:b/>
      <w:bCs/>
      <w:i/>
      <w:iCs/>
      <w:color w:val="4472C4" w:themeColor="accent1"/>
    </w:rPr>
  </w:style>
  <w:style w:type="character" w:customStyle="1" w:styleId="IntenseQuoteChar">
    <w:name w:val="Intense Quote Char"/>
    <w:basedOn w:val="DefaultParagraphFont"/>
    <w:link w:val="IntenseQuote"/>
    <w:uiPriority w:val="30"/>
    <w:rPr>
      <w:b/>
      <w:bCs/>
      <w:i/>
      <w:iCs/>
      <w:color w:val="4472C4" w:themeColor="accent1"/>
    </w:rPr>
  </w:style>
  <w:style w:type="character" w:styleId="SubtleReference">
    <w:name w:val="Subtle Reference"/>
    <w:basedOn w:val="DefaultParagraphFont"/>
    <w:uiPriority w:val="31"/>
    <w:qFormat/>
    <w:rPr>
      <w:smallCaps/>
      <w:color w:val="ED7D31" w:themeColor="accent2"/>
      <w:u w:val="single"/>
    </w:rPr>
  </w:style>
  <w:style w:type="character" w:styleId="IntenseReference">
    <w:name w:val="Intense Reference"/>
    <w:basedOn w:val="DefaultParagraphFont"/>
    <w:uiPriority w:val="32"/>
    <w:qFormat/>
    <w:rPr>
      <w:b/>
      <w:bCs/>
      <w:smallCaps/>
      <w:color w:val="ED7D31" w:themeColor="accent2"/>
      <w:spacing w:val="5"/>
      <w:u w:val="single"/>
    </w:rPr>
  </w:style>
  <w:style w:type="character" w:styleId="BookTitle">
    <w:name w:val="Book Title"/>
    <w:basedOn w:val="DefaultParagraphFont"/>
    <w:uiPriority w:val="33"/>
    <w:qFormat/>
    <w:rPr>
      <w:b/>
      <w:bCs/>
      <w:smallCaps/>
      <w:spacing w:val="5"/>
    </w:rPr>
  </w:style>
  <w:style w:type="paragraph" w:styleId="ListParagraph">
    <w:name w:val="List Paragraph"/>
    <w:basedOn w:val="Normal"/>
    <w:uiPriority w:val="34"/>
    <w:qFormat/>
    <w:pPr>
      <w:ind w:left="720"/>
      <w:contextualSpacing/>
    </w:p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customStyle="1" w:styleId="FootnoteTextChar">
    <w:name w:val="Footnote Text Char"/>
    <w:basedOn w:val="DefaultParagraphFont"/>
    <w:link w:val="FootnoteText"/>
    <w:uiPriority w:val="99"/>
    <w:semiHidden/>
    <w:rPr>
      <w:sz w:val="20"/>
      <w:szCs w:val="20"/>
    </w:rPr>
  </w:style>
  <w:style w:type="character" w:styleId="FootnoteReference">
    <w:name w:val="footnote reference"/>
    <w:basedOn w:val="DefaultParagraphFont"/>
    <w:uiPriority w:val="99"/>
    <w:semiHidden/>
    <w:unhideWhenUsed/>
    <w:rPr>
      <w:vertAlign w:val="superscript"/>
    </w:rPr>
  </w:style>
  <w:style w:type="paragraph" w:styleId="EndnoteText">
    <w:name w:val="endnote text"/>
    <w:basedOn w:val="Normal"/>
    <w:link w:val="EndnoteTextChar"/>
    <w:uiPriority w:val="99"/>
    <w:semiHidden/>
    <w:unhideWhenUsed/>
    <w:pPr>
      <w:spacing w:after="0" w:line="240" w:lineRule="auto"/>
    </w:pPr>
    <w:rPr>
      <w:sz w:val="20"/>
      <w:szCs w:val="20"/>
    </w:rPr>
  </w:style>
  <w:style w:type="character" w:customStyle="1" w:styleId="EndnoteTextChar">
    <w:name w:val="Endnote Text Char"/>
    <w:basedOn w:val="DefaultParagraphFont"/>
    <w:link w:val="EndnoteText"/>
    <w:uiPriority w:val="99"/>
    <w:semiHidden/>
    <w:rPr>
      <w:sz w:val="20"/>
      <w:szCs w:val="20"/>
    </w:rPr>
  </w:style>
  <w:style w:type="character" w:styleId="EndnoteReference">
    <w:name w:val="endnote reference"/>
    <w:basedOn w:val="DefaultParagraphFont"/>
    <w:uiPriority w:val="99"/>
    <w:semiHidden/>
    <w:unhideWhenUsed/>
    <w:rPr>
      <w:vertAlign w:val="superscript"/>
    </w:rPr>
  </w:style>
  <w:style w:type="character" w:styleId="Hyperlink">
    <w:name w:val="Hyperlink"/>
    <w:basedOn w:val="DefaultParagraphFont"/>
    <w:uiPriority w:val="99"/>
    <w:unhideWhenUsed/>
    <w:rPr>
      <w:color w:val="0563C1" w:themeColor="hyperlink"/>
      <w:u w:val="single"/>
    </w:rPr>
  </w:style>
  <w:style w:type="paragraph" w:styleId="PlainText">
    <w:name w:val="Plain Text"/>
    <w:basedOn w:val="Normal"/>
    <w:link w:val="PlainTextChar"/>
    <w:uiPriority w:val="99"/>
    <w:semiHidden/>
    <w:unhideWhenUsed/>
    <w:pPr>
      <w:spacing w:after="0" w:line="240" w:lineRule="auto"/>
    </w:pPr>
    <w:rPr>
      <w:rFonts w:ascii="Courier New" w:hAnsi="Courier New" w:cs="Courier New"/>
      <w:sz w:val="21"/>
      <w:szCs w:val="21"/>
    </w:rPr>
  </w:style>
  <w:style w:type="character" w:customStyle="1" w:styleId="PlainTextChar">
    <w:name w:val="Plain Text Char"/>
    <w:basedOn w:val="DefaultParagraphFont"/>
    <w:link w:val="PlainText"/>
    <w:uiPriority w:val="99"/>
    <w:rPr>
      <w:rFonts w:ascii="Courier New" w:hAnsi="Courier New" w:cs="Courier New"/>
      <w:sz w:val="21"/>
      <w:szCs w:val="21"/>
    </w:rPr>
  </w:style>
  <w:style w:type="paragraph" w:styleId="Footer">
    <w:name w:val="footer"/>
    <w:basedOn w:val="Normal"/>
    <w:link w:val="FooterChar"/>
    <w:uiPriority w:val="99"/>
    <w:unhideWhenUsed/>
    <w:pPr>
      <w:spacing w:after="0" w:line="240" w:lineRule="auto"/>
    </w:pPr>
  </w:style>
  <w:style w:type="character" w:customStyle="1" w:styleId="FooterChar">
    <w:name w:val="Footer Char"/>
    <w:basedOn w:val="DefaultParagraphFont"/>
    <w:link w:val="Footer"/>
    <w:uiPriority w:val="99"/>
  </w:style>
  <w:style w:type="paragraph" w:styleId="Caption">
    <w:name w:val="caption"/>
    <w:basedOn w:val="Normal"/>
    <w:next w:val="Normal"/>
    <w:uiPriority w:val="35"/>
    <w:unhideWhenUsed/>
    <w:qFormat/>
    <w:pPr>
      <w:spacing w:after="200" w:line="240" w:lineRule="auto"/>
    </w:pPr>
    <w:rPr>
      <w:i/>
      <w:iCs/>
      <w:color w:val="44546A" w:themeColor="text2"/>
      <w:sz w:val="18"/>
      <w:szCs w:val="18"/>
    </w:rPr>
  </w:style>
  <w:style w:type="paragraph" w:styleId="Header">
    <w:name w:val="header"/>
    <w:basedOn w:val="Normal"/>
    <w:link w:val="HeaderChar"/>
    <w:uiPriority w:val="99"/>
    <w:semiHidden/>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emiHidden/>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customStyle="1" w:styleId="ANormal">
    <w:name w:val="A_Normal"/>
    <w:link w:val="ANormalChar"/>
    <w:qFormat/>
    <w:rsid w:val="003C0520"/>
    <w:pPr>
      <w:keepLines/>
      <w:tabs>
        <w:tab w:val="left" w:pos="567"/>
        <w:tab w:val="left" w:pos="1134"/>
      </w:tabs>
      <w:adjustRightInd w:val="0"/>
      <w:spacing w:before="120" w:after="0" w:line="312" w:lineRule="auto"/>
      <w:ind w:firstLine="567"/>
      <w:jc w:val="both"/>
      <w:textAlignment w:val="baseline"/>
    </w:pPr>
    <w:rPr>
      <w:rFonts w:ascii="Times New Roman" w:eastAsia="Times New Roman" w:hAnsi="Times New Roman" w:cs="Times New Roman"/>
      <w:sz w:val="28"/>
      <w:szCs w:val="24"/>
      <w:lang w:val="en-US"/>
    </w:rPr>
  </w:style>
  <w:style w:type="character" w:customStyle="1" w:styleId="ANormalChar">
    <w:name w:val="A_Normal Char"/>
    <w:basedOn w:val="DefaultParagraphFont"/>
    <w:link w:val="ANormal"/>
    <w:rsid w:val="003C0520"/>
    <w:rPr>
      <w:rFonts w:ascii="Times New Roman" w:eastAsia="Times New Roman" w:hAnsi="Times New Roman" w:cs="Times New Roman"/>
      <w:sz w:val="28"/>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535571">
      <w:bodyDiv w:val="1"/>
      <w:marLeft w:val="0"/>
      <w:marRight w:val="0"/>
      <w:marTop w:val="0"/>
      <w:marBottom w:val="0"/>
      <w:divBdr>
        <w:top w:val="none" w:sz="0" w:space="0" w:color="auto"/>
        <w:left w:val="none" w:sz="0" w:space="0" w:color="auto"/>
        <w:bottom w:val="none" w:sz="0" w:space="0" w:color="auto"/>
        <w:right w:val="none" w:sz="0" w:space="0" w:color="auto"/>
      </w:divBdr>
    </w:div>
    <w:div w:id="909315320">
      <w:bodyDiv w:val="1"/>
      <w:marLeft w:val="0"/>
      <w:marRight w:val="0"/>
      <w:marTop w:val="0"/>
      <w:marBottom w:val="0"/>
      <w:divBdr>
        <w:top w:val="none" w:sz="0" w:space="0" w:color="auto"/>
        <w:left w:val="none" w:sz="0" w:space="0" w:color="auto"/>
        <w:bottom w:val="none" w:sz="0" w:space="0" w:color="auto"/>
        <w:right w:val="none" w:sz="0" w:space="0" w:color="auto"/>
      </w:divBdr>
    </w:div>
    <w:div w:id="1064185667">
      <w:bodyDiv w:val="1"/>
      <w:marLeft w:val="0"/>
      <w:marRight w:val="0"/>
      <w:marTop w:val="0"/>
      <w:marBottom w:val="0"/>
      <w:divBdr>
        <w:top w:val="none" w:sz="0" w:space="0" w:color="auto"/>
        <w:left w:val="none" w:sz="0" w:space="0" w:color="auto"/>
        <w:bottom w:val="none" w:sz="0" w:space="0" w:color="auto"/>
        <w:right w:val="none" w:sz="0" w:space="0" w:color="auto"/>
      </w:divBdr>
    </w:div>
    <w:div w:id="2060011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Arab" typeface="Times New Roman"/>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Times New Roman"/>
        <a:font script="Knda" typeface="Tunga"/>
        <a:font script="Khmr" typeface="MoolBoran"/>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Angsan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Light"/>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Light"/>
        <a:font script="Olck" typeface="Nirmala UI"/>
        <a:font script="Lisu" typeface="Segoe UI"/>
        <a:font script="Sora" typeface="Nirmala UI"/>
      </a:majorFont>
      <a:minorFont>
        <a:latin typeface="Calibri"/>
        <a:ea typeface=""/>
        <a:cs typeface=""/>
        <a:font script="Arab" typeface="Arial"/>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Arial"/>
        <a:font script="Knda" typeface="Tunga"/>
        <a:font script="Khmr" typeface="DaunPenh"/>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Cordi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明朝"/>
        <a:font script="Olck" typeface="Nirmala UI"/>
        <a:font script="Lisu" typeface="Segoe UI"/>
        <a:font script="Sora" typeface="Nirmala UI"/>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7C3D93-4833-4BAC-9582-C206ACD9247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4EF256D-4AA0-4D4A-95CF-2709DC525ADA}">
  <ds:schemaRefs>
    <ds:schemaRef ds:uri="http://schemas.microsoft.com/sharepoint/v3/contenttype/forms"/>
  </ds:schemaRefs>
</ds:datastoreItem>
</file>

<file path=customXml/itemProps3.xml><?xml version="1.0" encoding="utf-8"?>
<ds:datastoreItem xmlns:ds="http://schemas.openxmlformats.org/officeDocument/2006/customXml" ds:itemID="{6BFAC81A-BB92-4981-A4E9-9C07BB8F24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201308B-0E64-4791-9857-9197C98DB1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8</Pages>
  <Words>3166</Words>
  <Characters>18051</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ADMIN;Hoàng Ak</dc:creator>
  <cp:lastModifiedBy>DELL</cp:lastModifiedBy>
  <cp:revision>7</cp:revision>
  <cp:lastPrinted>2025-01-06T09:15:00Z</cp:lastPrinted>
  <dcterms:created xsi:type="dcterms:W3CDTF">2025-01-04T13:06:00Z</dcterms:created>
  <dcterms:modified xsi:type="dcterms:W3CDTF">2025-01-06T09:22:00Z</dcterms:modified>
</cp:coreProperties>
</file>