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rHeight w:val="183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spacing w:after="6" w:before="12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73660</wp:posOffset>
                  </wp:positionV>
                  <wp:extent cx="1137285" cy="466090"/>
                  <wp:effectExtent b="0" l="0" r="0" t="0"/>
                  <wp:wrapNone/>
                  <wp:docPr id="1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85" cy="4660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spacing w:after="6" w:before="12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LIÊN ĐOÀN THƯƠNG MẠI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VÀ CÔNG NGHIỆP VIỆT 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7">
            <w:pPr>
              <w:spacing w:before="12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1155065</wp:posOffset>
                  </wp:positionH>
                  <wp:positionV relativeFrom="paragraph">
                    <wp:posOffset>-305434</wp:posOffset>
                  </wp:positionV>
                  <wp:extent cx="619125" cy="602615"/>
                  <wp:effectExtent b="0" l="0" r="0" t="0"/>
                  <wp:wrapNone/>
                  <wp:docPr descr="https://upload.wikimedia.org/wikipedia/vi/thumb/3/39/Logo_C%E1%BB%A5c_Qu%E1%BA%A3n_l%C3%BD_D%C6%B0%E1%BB%A3c.jpg/120px-Logo_C%E1%BB%A5c_Qu%E1%BA%A3n_l%C3%BD_D%C6%B0%E1%BB%A3c.jpg" id="13" name="image6.jp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vi/thumb/3/39/Logo_C%E1%BB%A5c_Qu%E1%BA%A3n_l%C3%BD_D%C6%B0%E1%BB%A3c.jpg/120px-Logo_C%E1%BB%A5c_Qu%E1%BA%A3n_l%C3%BD_D%C6%B0%E1%BB%A3c.jpg" id="0" name="image6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026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BỘ Y TẾ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CỤC QUẢN LÝ DƯỢC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12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                                     Với sự đồng hành của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655955</wp:posOffset>
            </wp:positionH>
            <wp:positionV relativeFrom="paragraph">
              <wp:posOffset>314960</wp:posOffset>
            </wp:positionV>
            <wp:extent cx="1051560" cy="619125"/>
            <wp:effectExtent b="0" l="0" r="0" t="0"/>
            <wp:wrapNone/>
            <wp:docPr descr="sanofi" id="11" name="image2.png"/>
            <a:graphic>
              <a:graphicData uri="http://schemas.openxmlformats.org/drawingml/2006/picture">
                <pic:pic>
                  <pic:nvPicPr>
                    <pic:cNvPr descr="sanofi" id="0" name="image2.png"/>
                    <pic:cNvPicPr preferRelativeResize="0"/>
                  </pic:nvPicPr>
                  <pic:blipFill>
                    <a:blip r:embed="rId10"/>
                    <a:srcRect b="20967" l="0" r="0" t="20161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2604135</wp:posOffset>
            </wp:positionH>
            <wp:positionV relativeFrom="paragraph">
              <wp:posOffset>394335</wp:posOffset>
            </wp:positionV>
            <wp:extent cx="825500" cy="460375"/>
            <wp:effectExtent b="0" l="0" r="0" t="0"/>
            <wp:wrapNone/>
            <wp:docPr descr="pfizer" id="10" name="image3.png"/>
            <a:graphic>
              <a:graphicData uri="http://schemas.openxmlformats.org/drawingml/2006/picture">
                <pic:pic>
                  <pic:nvPicPr>
                    <pic:cNvPr descr="pfizer"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460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3993515</wp:posOffset>
            </wp:positionH>
            <wp:positionV relativeFrom="paragraph">
              <wp:posOffset>400050</wp:posOffset>
            </wp:positionV>
            <wp:extent cx="1619885" cy="971550"/>
            <wp:effectExtent b="0" l="0" r="0" t="0"/>
            <wp:wrapNone/>
            <wp:docPr descr="Astra" id="9" name="image5.png"/>
            <a:graphic>
              <a:graphicData uri="http://schemas.openxmlformats.org/drawingml/2006/picture">
                <pic:pic>
                  <pic:nvPicPr>
                    <pic:cNvPr descr="Astra" id="0" name="image5.png"/>
                    <pic:cNvPicPr preferRelativeResize="0"/>
                  </pic:nvPicPr>
                  <pic:blipFill>
                    <a:blip r:embed="rId12"/>
                    <a:srcRect b="0" l="0" r="0" t="40024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971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spacing w:after="6" w:before="36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" w:before="360" w:line="312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CHƯƠNG TRÌNH HỘI THẢO </w:t>
      </w:r>
    </w:p>
    <w:p w:rsidR="00000000" w:rsidDel="00000000" w:rsidP="00000000" w:rsidRDefault="00000000" w:rsidRPr="00000000" w14:paraId="0000000D">
      <w:pPr>
        <w:spacing w:after="6" w:before="120" w:line="312" w:lineRule="auto"/>
        <w:ind w:left="142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LẤY Ý KIẾN DOANH NGHIỆP GÓP Ý HOÀN THIỆN DỰ THẢO NGHỊ ĐỊNH QUY ĐỊNH CHI TIẾT MỘT SỐ ĐIỀU VÀ BIỆN PHÁP THI HÀNH LUẬT DƯỢC</w:t>
      </w:r>
    </w:p>
    <w:p w:rsidR="00000000" w:rsidDel="00000000" w:rsidP="00000000" w:rsidRDefault="00000000" w:rsidRPr="00000000" w14:paraId="0000000E">
      <w:pPr>
        <w:spacing w:after="6" w:before="120" w:line="312" w:lineRule="auto"/>
        <w:ind w:left="1276" w:hanging="1276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Địa điểm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Khánh sạn Pullman Sài Gòn Centre, số 148 Trần Hưng Đạo, Boulevard, Quận 1, Tp. Hồ Chí Minh.</w:t>
      </w:r>
    </w:p>
    <w:p w:rsidR="00000000" w:rsidDel="00000000" w:rsidP="00000000" w:rsidRDefault="00000000" w:rsidRPr="00000000" w14:paraId="0000000F">
      <w:pPr>
        <w:spacing w:after="120" w:before="120" w:line="312" w:lineRule="auto"/>
        <w:ind w:left="1985" w:hanging="1985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Thời gian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8h00 – 12h00, thứ Năm, ngày 20 tháng 02 năm 2025.</w:t>
      </w:r>
    </w:p>
    <w:tbl>
      <w:tblPr>
        <w:tblStyle w:val="Table2"/>
        <w:tblW w:w="9498.0" w:type="dxa"/>
        <w:jc w:val="left"/>
        <w:tblInd w:w="-147.0" w:type="dxa"/>
        <w:tblLayout w:type="fixed"/>
        <w:tblLook w:val="0400"/>
      </w:tblPr>
      <w:tblGrid>
        <w:gridCol w:w="1702"/>
        <w:gridCol w:w="7796"/>
        <w:tblGridChange w:id="0">
          <w:tblGrid>
            <w:gridCol w:w="1702"/>
            <w:gridCol w:w="7796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before="60" w:line="264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Thời gian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60" w:line="264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Nội dung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before="60" w:line="264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8:00 - 8:30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before="60" w:line="264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Đón tiếp đại biểu</w:t>
            </w:r>
          </w:p>
          <w:p w:rsidR="00000000" w:rsidDel="00000000" w:rsidP="00000000" w:rsidRDefault="00000000" w:rsidRPr="00000000" w14:paraId="00000014">
            <w:pPr>
              <w:spacing w:after="0" w:before="60" w:line="264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Ban Tổ chức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60" w:line="264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8:30 - 8:35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before="60" w:line="264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Tuyên bố lý do, giới thiệu đại biểu mời chủ trì Hội thảo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64" w:lineRule="auto"/>
              <w:ind w:left="321" w:right="0" w:hanging="28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Đại diện Ban Pháp chế, VCCI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before="60" w:line="264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8:35 - 8:45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before="60" w:line="264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Phát biểu khai mạc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64" w:lineRule="auto"/>
              <w:ind w:left="321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Ông Đậu Anh Tuấn, Ông Đậu Anh Tuấn, Phó tổng Thư ký kiêm Trưởng Ban Pháp chế VCCI;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321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Ông Tạ Mạnh Hùng; Phó Cục trưởng Cục Quản lý dược, Bộ Y tế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before="60" w:line="264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8:45 - 9:05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before="60" w:line="264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Trình bày nội dung chính của dự thảo Nghị định quy định chi tiết một số điều và biện pháp thi hành Luật Dược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64" w:lineRule="auto"/>
              <w:ind w:left="321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Đại diện Ban soạn thảo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before="60" w:line="264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9:05 - 10:00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before="60" w:line="264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Tham luận và góp ý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64" w:lineRule="auto"/>
              <w:ind w:left="321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Các doanh nghiệp, hiệp hội, chuyên 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before="60" w:line="264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10:00 -10:15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before="60" w:line="264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Giải lao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before="60" w:line="264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10:15 -11:15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before="60" w:line="264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Tham luận và góp ý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64" w:lineRule="auto"/>
              <w:ind w:left="321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Các doanh nghiệp, hiệp hội, chuyên 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before="60" w:line="264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11:15 -11h45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before="60" w:line="264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Trao đổi, phản hồi ý kiến của cơ quan chủ trì soạn thảo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64" w:lineRule="auto"/>
              <w:ind w:left="321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Đại diện Cục Quản lý Dược, Bộ Y tế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before="60" w:line="264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11:45 - 12:00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before="60" w:line="264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Bế mạc hội thảo</w:t>
            </w:r>
          </w:p>
        </w:tc>
      </w:tr>
    </w:tbl>
    <w:p w:rsidR="00000000" w:rsidDel="00000000" w:rsidP="00000000" w:rsidRDefault="00000000" w:rsidRPr="00000000" w14:paraId="0000002C">
      <w:pPr>
        <w:spacing w:after="6" w:before="6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8" style="position:absolute;left:0;text-align:left;margin-left:378.15pt;margin-top:6.35pt;width:69.7pt;height:69.6pt;z-index:251670528;mso-position-horizontal-relative:margin;mso-position-vertical-relative:text;mso-width-relative:page;mso-height-relative:page;mso-position-horizontal:absolute;mso-position-vertical:absolute;" stroked="t" strokeweight=".5pt" type="#_x0000_t75">
            <v:imagedata r:id="rId1" o:title="QR HN"/>
          </v:shape>
        </w:pict>
      </w:r>
    </w:p>
    <w:p w:rsidR="00000000" w:rsidDel="00000000" w:rsidP="00000000" w:rsidRDefault="00000000" w:rsidRPr="00000000" w14:paraId="0000002D">
      <w:pPr>
        <w:tabs>
          <w:tab w:val="left" w:leader="none" w:pos="2160"/>
        </w:tabs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Mọi thông tin chi tiết vui lòng liên hệ:</w:t>
      </w:r>
    </w:p>
    <w:p w:rsidR="00000000" w:rsidDel="00000000" w:rsidP="00000000" w:rsidRDefault="00000000" w:rsidRPr="00000000" w14:paraId="0000002E">
      <w:pPr>
        <w:tabs>
          <w:tab w:val="left" w:leader="none" w:pos="216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Ban Pháp chế - VCCI</w:t>
      </w:r>
    </w:p>
    <w:p w:rsidR="00000000" w:rsidDel="00000000" w:rsidP="00000000" w:rsidRDefault="00000000" w:rsidRPr="00000000" w14:paraId="0000002F">
      <w:pPr>
        <w:tabs>
          <w:tab w:val="left" w:leader="none" w:pos="2160"/>
        </w:tabs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ĐT: 024.6683.6545/ 024.3577.0632, </w:t>
      </w:r>
    </w:p>
    <w:p w:rsidR="00000000" w:rsidDel="00000000" w:rsidP="00000000" w:rsidRDefault="00000000" w:rsidRPr="00000000" w14:paraId="00000030">
      <w:pPr>
        <w:tabs>
          <w:tab w:val="left" w:leader="none" w:pos="2160"/>
        </w:tabs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Email: xdphapluat.vcci@gmail.com/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u w:val="single"/>
            <w:rtl w:val="0"/>
          </w:rPr>
          <w:t xml:space="preserve">xdphapluat@vcci.com.vn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2160"/>
        </w:tabs>
        <w:spacing w:after="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Website: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u w:val="single"/>
            <w:rtl w:val="0"/>
          </w:rPr>
          <w:t xml:space="preserve">https://vibonline.com.vn/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63500</wp:posOffset>
                </wp:positionV>
                <wp:extent cx="1479285" cy="3175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12708" y="3627600"/>
                          <a:ext cx="1466585" cy="3048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Quét QR để lấy tài liệu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63500</wp:posOffset>
                </wp:positionV>
                <wp:extent cx="1479285" cy="317500"/>
                <wp:effectExtent b="0" l="0" r="0" t="0"/>
                <wp:wrapNone/>
                <wp:docPr id="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285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07" w:orient="portrait"/>
      <w:pgMar w:bottom="142" w:top="142" w:left="1588" w:right="1134" w:header="62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64C2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64C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AE43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3449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34496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52057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3" Type="http://schemas.openxmlformats.org/officeDocument/2006/relationships/hyperlink" Target="mailto:xdphapluat@vcci.com.vn" TargetMode="External"/><Relationship Id="rId12" Type="http://schemas.openxmlformats.org/officeDocument/2006/relationships/image" Target="media/image5.png"/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6.jpg"/><Relationship Id="rId15" Type="http://schemas.openxmlformats.org/officeDocument/2006/relationships/image" Target="media/image7.png"/><Relationship Id="rId14" Type="http://schemas.openxmlformats.org/officeDocument/2006/relationships/hyperlink" Target="https://vibonline.com.vn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fa0qR1g+dXkP0h6iSfqEQxZ0KQ==">CgMxLjAyCGguZ2pkZ3hzOAByITF2djVweHJVNi04c29yZWlGMFhqTVJSVEtLRW1FVDRnMA==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2025-02-17T03:35:00Z</dcterms:created>
  <dc:creator>Phan Minh Thuy VCCI</dc:creator>
</cp:coreProperties>
</file>