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15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0065"/>
      </w:tblGrid>
      <w:tr w:rsidR="00A75437" w:rsidRPr="00BD3FEA" w14:paraId="43EF7832" w14:textId="77777777" w:rsidTr="00D94812">
        <w:trPr>
          <w:trHeight w:val="712"/>
        </w:trPr>
        <w:tc>
          <w:tcPr>
            <w:tcW w:w="5387" w:type="dxa"/>
          </w:tcPr>
          <w:p w14:paraId="6237518A" w14:textId="77777777" w:rsidR="00A75437" w:rsidRPr="00BD3FEA" w:rsidRDefault="00A75437" w:rsidP="00D94812">
            <w:pPr>
              <w:keepNext/>
              <w:jc w:val="center"/>
              <w:outlineLvl w:val="2"/>
              <w:rPr>
                <w:rFonts w:ascii="Times New Roman" w:hAnsi="Times New Roman" w:cs="Times New Roman"/>
                <w:sz w:val="24"/>
                <w:szCs w:val="24"/>
                <w:lang w:val="en-AU" w:bidi="ar-SA"/>
              </w:rPr>
            </w:pPr>
            <w:r w:rsidRPr="00BD3FEA">
              <w:rPr>
                <w:rFonts w:ascii="Times New Roman" w:hAnsi="Times New Roman" w:cs="Times New Roman"/>
                <w:sz w:val="24"/>
                <w:szCs w:val="24"/>
                <w:lang w:val="en-AU" w:bidi="ar-SA"/>
              </w:rPr>
              <w:t xml:space="preserve">BỘ GIAO THÔNG </w:t>
            </w:r>
            <w:proofErr w:type="spellStart"/>
            <w:r w:rsidRPr="00BD3FEA">
              <w:rPr>
                <w:rFonts w:ascii="Times New Roman" w:hAnsi="Times New Roman" w:cs="Times New Roman"/>
                <w:sz w:val="24"/>
                <w:szCs w:val="24"/>
                <w:lang w:val="en-AU" w:bidi="ar-SA"/>
              </w:rPr>
              <w:t>VẬN</w:t>
            </w:r>
            <w:proofErr w:type="spellEnd"/>
            <w:r w:rsidRPr="00BD3FEA">
              <w:rPr>
                <w:rFonts w:ascii="Times New Roman" w:hAnsi="Times New Roman" w:cs="Times New Roman"/>
                <w:sz w:val="24"/>
                <w:szCs w:val="24"/>
                <w:lang w:val="en-AU" w:bidi="ar-SA"/>
              </w:rPr>
              <w:t xml:space="preserve"> </w:t>
            </w:r>
            <w:proofErr w:type="spellStart"/>
            <w:r w:rsidRPr="00BD3FEA">
              <w:rPr>
                <w:rFonts w:ascii="Times New Roman" w:hAnsi="Times New Roman" w:cs="Times New Roman"/>
                <w:sz w:val="24"/>
                <w:szCs w:val="24"/>
                <w:lang w:val="en-AU" w:bidi="ar-SA"/>
              </w:rPr>
              <w:t>TẢI</w:t>
            </w:r>
            <w:proofErr w:type="spellEnd"/>
          </w:p>
          <w:p w14:paraId="7F4002AE" w14:textId="3C1242D1" w:rsidR="00A75437" w:rsidRPr="00BD3FEA" w:rsidRDefault="00EE3769" w:rsidP="00D94812">
            <w:pPr>
              <w:jc w:val="center"/>
              <w:rPr>
                <w:rFonts w:ascii="Times New Roman" w:hAnsi="Times New Roman" w:cs="Times New Roman"/>
                <w:b/>
                <w:bCs/>
                <w:sz w:val="24"/>
                <w:szCs w:val="24"/>
                <w:lang w:bidi="ar-SA"/>
              </w:rPr>
            </w:pPr>
            <w:proofErr w:type="spellStart"/>
            <w:r>
              <w:rPr>
                <w:rFonts w:ascii="Times New Roman" w:hAnsi="Times New Roman" w:cs="Times New Roman"/>
                <w:b/>
                <w:bCs/>
                <w:sz w:val="24"/>
                <w:szCs w:val="24"/>
                <w:lang w:bidi="ar-SA"/>
              </w:rPr>
              <w:t>VỤ</w:t>
            </w:r>
            <w:proofErr w:type="spellEnd"/>
            <w:r>
              <w:rPr>
                <w:rFonts w:ascii="Times New Roman" w:hAnsi="Times New Roman" w:cs="Times New Roman"/>
                <w:b/>
                <w:bCs/>
                <w:sz w:val="24"/>
                <w:szCs w:val="24"/>
                <w:lang w:bidi="ar-SA"/>
              </w:rPr>
              <w:t xml:space="preserve"> KHOA HỌC – CÔNG </w:t>
            </w:r>
            <w:proofErr w:type="spellStart"/>
            <w:r>
              <w:rPr>
                <w:rFonts w:ascii="Times New Roman" w:hAnsi="Times New Roman" w:cs="Times New Roman"/>
                <w:b/>
                <w:bCs/>
                <w:sz w:val="24"/>
                <w:szCs w:val="24"/>
                <w:lang w:bidi="ar-SA"/>
              </w:rPr>
              <w:t>NGHỆ</w:t>
            </w:r>
            <w:proofErr w:type="spellEnd"/>
            <w:r>
              <w:rPr>
                <w:rFonts w:ascii="Times New Roman" w:hAnsi="Times New Roman" w:cs="Times New Roman"/>
                <w:b/>
                <w:bCs/>
                <w:sz w:val="24"/>
                <w:szCs w:val="24"/>
                <w:lang w:bidi="ar-SA"/>
              </w:rPr>
              <w:t xml:space="preserve">                                 </w:t>
            </w:r>
            <w:proofErr w:type="spellStart"/>
            <w:r>
              <w:rPr>
                <w:rFonts w:ascii="Times New Roman" w:hAnsi="Times New Roman" w:cs="Times New Roman"/>
                <w:b/>
                <w:bCs/>
                <w:sz w:val="24"/>
                <w:szCs w:val="24"/>
                <w:lang w:bidi="ar-SA"/>
              </w:rPr>
              <w:t>VÀ</w:t>
            </w:r>
            <w:proofErr w:type="spellEnd"/>
            <w:r>
              <w:rPr>
                <w:rFonts w:ascii="Times New Roman" w:hAnsi="Times New Roman" w:cs="Times New Roman"/>
                <w:b/>
                <w:bCs/>
                <w:sz w:val="24"/>
                <w:szCs w:val="24"/>
                <w:lang w:bidi="ar-SA"/>
              </w:rPr>
              <w:t xml:space="preserve"> </w:t>
            </w:r>
            <w:proofErr w:type="spellStart"/>
            <w:r>
              <w:rPr>
                <w:rFonts w:ascii="Times New Roman" w:hAnsi="Times New Roman" w:cs="Times New Roman"/>
                <w:b/>
                <w:bCs/>
                <w:sz w:val="24"/>
                <w:szCs w:val="24"/>
                <w:lang w:bidi="ar-SA"/>
              </w:rPr>
              <w:t>MÔI</w:t>
            </w:r>
            <w:proofErr w:type="spellEnd"/>
            <w:r>
              <w:rPr>
                <w:rFonts w:ascii="Times New Roman" w:hAnsi="Times New Roman" w:cs="Times New Roman"/>
                <w:b/>
                <w:bCs/>
                <w:sz w:val="24"/>
                <w:szCs w:val="24"/>
                <w:lang w:bidi="ar-SA"/>
              </w:rPr>
              <w:t xml:space="preserve"> TRƯỜNG </w:t>
            </w:r>
          </w:p>
          <w:p w14:paraId="55B3CE76" w14:textId="77777777" w:rsidR="00A75437" w:rsidRPr="00BD3FEA" w:rsidRDefault="00A75437" w:rsidP="00D94812">
            <w:pPr>
              <w:jc w:val="center"/>
              <w:rPr>
                <w:rFonts w:ascii="Times New Roman" w:hAnsi="Times New Roman" w:cs="Times New Roman"/>
                <w:sz w:val="24"/>
                <w:szCs w:val="24"/>
                <w:lang w:bidi="ar-SA"/>
              </w:rPr>
            </w:pPr>
            <w:r w:rsidRPr="00BD3FEA">
              <w:rPr>
                <w:rFonts w:ascii="Times New Roman" w:hAnsi="Times New Roman" w:cs="Times New Roman"/>
                <w:b/>
                <w:bCs/>
                <w:noProof/>
                <w:sz w:val="24"/>
                <w:szCs w:val="24"/>
                <w:lang w:bidi="ar-SA"/>
              </w:rPr>
              <mc:AlternateContent>
                <mc:Choice Requires="wps">
                  <w:drawing>
                    <wp:anchor distT="4294967294" distB="4294967294" distL="114300" distR="114300" simplePos="0" relativeHeight="251662336" behindDoc="0" locked="0" layoutInCell="1" allowOverlap="1" wp14:anchorId="54E2FCAA" wp14:editId="2F0A0583">
                      <wp:simplePos x="0" y="0"/>
                      <wp:positionH relativeFrom="column">
                        <wp:posOffset>1213485</wp:posOffset>
                      </wp:positionH>
                      <wp:positionV relativeFrom="paragraph">
                        <wp:posOffset>40958</wp:posOffset>
                      </wp:positionV>
                      <wp:extent cx="80010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F7079" id="Line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5.55pt,3.25pt" to="158.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"/>
                  </w:pict>
                </mc:Fallback>
              </mc:AlternateContent>
            </w:r>
          </w:p>
        </w:tc>
        <w:tc>
          <w:tcPr>
            <w:tcW w:w="10065" w:type="dxa"/>
          </w:tcPr>
          <w:p w14:paraId="6E046B71" w14:textId="77777777" w:rsidR="00A75437" w:rsidRPr="00BD3FEA" w:rsidRDefault="00A75437" w:rsidP="00D94812">
            <w:pPr>
              <w:jc w:val="center"/>
              <w:rPr>
                <w:rFonts w:ascii="Times New Roman" w:hAnsi="Times New Roman" w:cs="Times New Roman"/>
                <w:b/>
                <w:bCs/>
                <w:sz w:val="24"/>
                <w:szCs w:val="24"/>
                <w:lang w:bidi="ar-SA"/>
              </w:rPr>
            </w:pPr>
            <w:proofErr w:type="spellStart"/>
            <w:r w:rsidRPr="00BD3FEA">
              <w:rPr>
                <w:rFonts w:ascii="Times New Roman" w:hAnsi="Times New Roman" w:cs="Times New Roman"/>
                <w:b/>
                <w:bCs/>
                <w:sz w:val="24"/>
                <w:szCs w:val="24"/>
                <w:lang w:bidi="ar-SA"/>
              </w:rPr>
              <w:t>CỘNG</w:t>
            </w:r>
            <w:proofErr w:type="spellEnd"/>
            <w:r w:rsidRPr="00BD3FEA">
              <w:rPr>
                <w:rFonts w:ascii="Times New Roman" w:hAnsi="Times New Roman" w:cs="Times New Roman"/>
                <w:b/>
                <w:bCs/>
                <w:sz w:val="24"/>
                <w:szCs w:val="24"/>
                <w:lang w:bidi="ar-SA"/>
              </w:rPr>
              <w:t xml:space="preserve"> </w:t>
            </w:r>
            <w:proofErr w:type="spellStart"/>
            <w:r w:rsidRPr="00BD3FEA">
              <w:rPr>
                <w:rFonts w:ascii="Times New Roman" w:hAnsi="Times New Roman" w:cs="Times New Roman"/>
                <w:b/>
                <w:bCs/>
                <w:sz w:val="24"/>
                <w:szCs w:val="24"/>
                <w:lang w:bidi="ar-SA"/>
              </w:rPr>
              <w:t>HÒA</w:t>
            </w:r>
            <w:proofErr w:type="spellEnd"/>
            <w:r w:rsidRPr="00BD3FEA">
              <w:rPr>
                <w:rFonts w:ascii="Times New Roman" w:hAnsi="Times New Roman" w:cs="Times New Roman"/>
                <w:b/>
                <w:bCs/>
                <w:sz w:val="24"/>
                <w:szCs w:val="24"/>
                <w:lang w:bidi="ar-SA"/>
              </w:rPr>
              <w:t xml:space="preserve"> </w:t>
            </w:r>
            <w:proofErr w:type="spellStart"/>
            <w:r w:rsidRPr="00BD3FEA">
              <w:rPr>
                <w:rFonts w:ascii="Times New Roman" w:hAnsi="Times New Roman" w:cs="Times New Roman"/>
                <w:b/>
                <w:bCs/>
                <w:sz w:val="24"/>
                <w:szCs w:val="24"/>
                <w:lang w:bidi="ar-SA"/>
              </w:rPr>
              <w:t>XÃ</w:t>
            </w:r>
            <w:proofErr w:type="spellEnd"/>
            <w:r w:rsidRPr="00BD3FEA">
              <w:rPr>
                <w:rFonts w:ascii="Times New Roman" w:hAnsi="Times New Roman" w:cs="Times New Roman"/>
                <w:b/>
                <w:bCs/>
                <w:sz w:val="24"/>
                <w:szCs w:val="24"/>
                <w:lang w:bidi="ar-SA"/>
              </w:rPr>
              <w:t xml:space="preserve"> </w:t>
            </w:r>
            <w:proofErr w:type="spellStart"/>
            <w:r w:rsidRPr="00BD3FEA">
              <w:rPr>
                <w:rFonts w:ascii="Times New Roman" w:hAnsi="Times New Roman" w:cs="Times New Roman"/>
                <w:b/>
                <w:bCs/>
                <w:sz w:val="24"/>
                <w:szCs w:val="24"/>
                <w:lang w:bidi="ar-SA"/>
              </w:rPr>
              <w:t>HỘI</w:t>
            </w:r>
            <w:proofErr w:type="spellEnd"/>
            <w:r w:rsidRPr="00BD3FEA">
              <w:rPr>
                <w:rFonts w:ascii="Times New Roman" w:hAnsi="Times New Roman" w:cs="Times New Roman"/>
                <w:b/>
                <w:bCs/>
                <w:sz w:val="24"/>
                <w:szCs w:val="24"/>
                <w:lang w:bidi="ar-SA"/>
              </w:rPr>
              <w:t xml:space="preserve"> </w:t>
            </w:r>
            <w:proofErr w:type="spellStart"/>
            <w:r w:rsidRPr="00BD3FEA">
              <w:rPr>
                <w:rFonts w:ascii="Times New Roman" w:hAnsi="Times New Roman" w:cs="Times New Roman"/>
                <w:b/>
                <w:bCs/>
                <w:sz w:val="24"/>
                <w:szCs w:val="24"/>
                <w:lang w:bidi="ar-SA"/>
              </w:rPr>
              <w:t>CHỦ</w:t>
            </w:r>
            <w:proofErr w:type="spellEnd"/>
            <w:r w:rsidRPr="00BD3FEA">
              <w:rPr>
                <w:rFonts w:ascii="Times New Roman" w:hAnsi="Times New Roman" w:cs="Times New Roman"/>
                <w:b/>
                <w:bCs/>
                <w:sz w:val="24"/>
                <w:szCs w:val="24"/>
                <w:lang w:bidi="ar-SA"/>
              </w:rPr>
              <w:t xml:space="preserve"> NGHĨA VIỆT NAM</w:t>
            </w:r>
          </w:p>
          <w:p w14:paraId="3A9AC171" w14:textId="77777777" w:rsidR="00A75437" w:rsidRPr="00BD3FEA" w:rsidRDefault="00A75437" w:rsidP="00D94812">
            <w:pPr>
              <w:jc w:val="center"/>
              <w:rPr>
                <w:rFonts w:ascii="Times New Roman" w:hAnsi="Times New Roman" w:cs="Times New Roman"/>
                <w:b/>
                <w:bCs/>
                <w:sz w:val="26"/>
                <w:szCs w:val="26"/>
                <w:lang w:bidi="ar-SA"/>
              </w:rPr>
            </w:pPr>
            <w:proofErr w:type="spellStart"/>
            <w:r w:rsidRPr="00BD3FEA">
              <w:rPr>
                <w:rFonts w:ascii="Times New Roman" w:hAnsi="Times New Roman" w:cs="Times New Roman"/>
                <w:b/>
                <w:bCs/>
                <w:sz w:val="26"/>
                <w:szCs w:val="26"/>
                <w:lang w:bidi="ar-SA"/>
              </w:rPr>
              <w:t>Độc</w:t>
            </w:r>
            <w:proofErr w:type="spellEnd"/>
            <w:r w:rsidRPr="00BD3FEA">
              <w:rPr>
                <w:rFonts w:ascii="Times New Roman" w:hAnsi="Times New Roman" w:cs="Times New Roman"/>
                <w:b/>
                <w:bCs/>
                <w:sz w:val="26"/>
                <w:szCs w:val="26"/>
                <w:lang w:bidi="ar-SA"/>
              </w:rPr>
              <w:t xml:space="preserve"> </w:t>
            </w:r>
            <w:proofErr w:type="spellStart"/>
            <w:r w:rsidRPr="00BD3FEA">
              <w:rPr>
                <w:rFonts w:ascii="Times New Roman" w:hAnsi="Times New Roman" w:cs="Times New Roman"/>
                <w:b/>
                <w:bCs/>
                <w:sz w:val="26"/>
                <w:szCs w:val="26"/>
                <w:lang w:bidi="ar-SA"/>
              </w:rPr>
              <w:t>lập</w:t>
            </w:r>
            <w:proofErr w:type="spellEnd"/>
            <w:r w:rsidRPr="00BD3FEA">
              <w:rPr>
                <w:rFonts w:ascii="Times New Roman" w:hAnsi="Times New Roman" w:cs="Times New Roman"/>
                <w:b/>
                <w:bCs/>
                <w:sz w:val="26"/>
                <w:szCs w:val="26"/>
                <w:lang w:bidi="ar-SA"/>
              </w:rPr>
              <w:t xml:space="preserve"> - </w:t>
            </w:r>
            <w:proofErr w:type="spellStart"/>
            <w:r w:rsidRPr="00BD3FEA">
              <w:rPr>
                <w:rFonts w:ascii="Times New Roman" w:hAnsi="Times New Roman" w:cs="Times New Roman"/>
                <w:b/>
                <w:bCs/>
                <w:sz w:val="26"/>
                <w:szCs w:val="26"/>
                <w:lang w:bidi="ar-SA"/>
              </w:rPr>
              <w:t>Tự</w:t>
            </w:r>
            <w:proofErr w:type="spellEnd"/>
            <w:r w:rsidRPr="00BD3FEA">
              <w:rPr>
                <w:rFonts w:ascii="Times New Roman" w:hAnsi="Times New Roman" w:cs="Times New Roman"/>
                <w:b/>
                <w:bCs/>
                <w:sz w:val="26"/>
                <w:szCs w:val="26"/>
                <w:lang w:bidi="ar-SA"/>
              </w:rPr>
              <w:t xml:space="preserve"> do - </w:t>
            </w:r>
            <w:proofErr w:type="spellStart"/>
            <w:r w:rsidRPr="00BD3FEA">
              <w:rPr>
                <w:rFonts w:ascii="Times New Roman" w:hAnsi="Times New Roman" w:cs="Times New Roman"/>
                <w:b/>
                <w:bCs/>
                <w:sz w:val="26"/>
                <w:szCs w:val="26"/>
                <w:lang w:bidi="ar-SA"/>
              </w:rPr>
              <w:t>Hạnh</w:t>
            </w:r>
            <w:proofErr w:type="spellEnd"/>
            <w:r w:rsidRPr="00BD3FEA">
              <w:rPr>
                <w:rFonts w:ascii="Times New Roman" w:hAnsi="Times New Roman" w:cs="Times New Roman"/>
                <w:b/>
                <w:bCs/>
                <w:sz w:val="26"/>
                <w:szCs w:val="26"/>
                <w:lang w:bidi="ar-SA"/>
              </w:rPr>
              <w:t xml:space="preserve"> </w:t>
            </w:r>
            <w:proofErr w:type="spellStart"/>
            <w:r w:rsidRPr="00BD3FEA">
              <w:rPr>
                <w:rFonts w:ascii="Times New Roman" w:hAnsi="Times New Roman" w:cs="Times New Roman"/>
                <w:b/>
                <w:bCs/>
                <w:sz w:val="26"/>
                <w:szCs w:val="26"/>
                <w:lang w:bidi="ar-SA"/>
              </w:rPr>
              <w:t>phúc</w:t>
            </w:r>
            <w:proofErr w:type="spellEnd"/>
          </w:p>
          <w:p w14:paraId="5DFBDB66" w14:textId="77777777" w:rsidR="00A75437" w:rsidRPr="00BD3FEA" w:rsidRDefault="00A75437" w:rsidP="00D94812">
            <w:pPr>
              <w:jc w:val="center"/>
              <w:rPr>
                <w:rFonts w:ascii="Times New Roman" w:hAnsi="Times New Roman" w:cs="Times New Roman"/>
                <w:sz w:val="24"/>
                <w:szCs w:val="24"/>
                <w:lang w:bidi="ar-SA"/>
              </w:rPr>
            </w:pPr>
            <w:r w:rsidRPr="00BD3FEA">
              <w:rPr>
                <w:rFonts w:ascii="Times New Roman" w:hAnsi="Times New Roman" w:cs="Times New Roman"/>
                <w:noProof/>
                <w:sz w:val="24"/>
                <w:szCs w:val="24"/>
                <w:lang w:bidi="ar-SA"/>
              </w:rPr>
              <mc:AlternateContent>
                <mc:Choice Requires="wps">
                  <w:drawing>
                    <wp:anchor distT="4294967294" distB="4294967294" distL="114300" distR="114300" simplePos="0" relativeHeight="251661312" behindDoc="0" locked="0" layoutInCell="1" allowOverlap="1" wp14:anchorId="696EA22E" wp14:editId="5450A5E3">
                      <wp:simplePos x="0" y="0"/>
                      <wp:positionH relativeFrom="column">
                        <wp:posOffset>2151406</wp:posOffset>
                      </wp:positionH>
                      <wp:positionV relativeFrom="paragraph">
                        <wp:posOffset>33960</wp:posOffset>
                      </wp:positionV>
                      <wp:extent cx="19812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DFC75" id="Line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9.4pt,2.65pt" to="325.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"/>
                  </w:pict>
                </mc:Fallback>
              </mc:AlternateContent>
            </w:r>
          </w:p>
          <w:p w14:paraId="221CBF9C" w14:textId="7A7BD522" w:rsidR="00A75437" w:rsidRPr="00BD3FEA" w:rsidRDefault="00A75437" w:rsidP="00D94812">
            <w:pPr>
              <w:jc w:val="center"/>
              <w:rPr>
                <w:rFonts w:ascii="Times New Roman" w:hAnsi="Times New Roman" w:cs="Times New Roman"/>
                <w:sz w:val="24"/>
                <w:szCs w:val="24"/>
                <w:lang w:bidi="ar-SA"/>
              </w:rPr>
            </w:pPr>
            <w:r w:rsidRPr="00BD3FEA">
              <w:rPr>
                <w:rFonts w:ascii="Times New Roman" w:hAnsi="Times New Roman" w:cs="Times New Roman"/>
                <w:i/>
                <w:sz w:val="24"/>
                <w:szCs w:val="24"/>
              </w:rPr>
              <w:t xml:space="preserve">Hà Nội, </w:t>
            </w:r>
            <w:proofErr w:type="spellStart"/>
            <w:r w:rsidRPr="00BD3FEA">
              <w:rPr>
                <w:rFonts w:ascii="Times New Roman" w:hAnsi="Times New Roman" w:cs="Times New Roman"/>
                <w:i/>
                <w:sz w:val="24"/>
                <w:szCs w:val="24"/>
              </w:rPr>
              <w:t>ngày</w:t>
            </w:r>
            <w:proofErr w:type="spellEnd"/>
            <w:r w:rsidRPr="00BD3FEA">
              <w:rPr>
                <w:rFonts w:ascii="Times New Roman" w:hAnsi="Times New Roman" w:cs="Times New Roman"/>
                <w:i/>
                <w:sz w:val="24"/>
                <w:szCs w:val="24"/>
              </w:rPr>
              <w:t xml:space="preserve"> </w:t>
            </w:r>
            <w:r w:rsidR="008D353D">
              <w:rPr>
                <w:rFonts w:ascii="Times New Roman" w:hAnsi="Times New Roman" w:cs="Times New Roman"/>
                <w:i/>
                <w:sz w:val="24"/>
                <w:szCs w:val="24"/>
              </w:rPr>
              <w:t>01</w:t>
            </w:r>
            <w:r w:rsidRPr="00BD3FEA">
              <w:rPr>
                <w:rFonts w:ascii="Times New Roman" w:hAnsi="Times New Roman" w:cs="Times New Roman"/>
                <w:i/>
                <w:sz w:val="24"/>
                <w:szCs w:val="24"/>
              </w:rPr>
              <w:t xml:space="preserve"> </w:t>
            </w:r>
            <w:proofErr w:type="spellStart"/>
            <w:r w:rsidRPr="00BD3FEA">
              <w:rPr>
                <w:rFonts w:ascii="Times New Roman" w:hAnsi="Times New Roman" w:cs="Times New Roman"/>
                <w:i/>
                <w:sz w:val="24"/>
                <w:szCs w:val="24"/>
              </w:rPr>
              <w:t>tháng</w:t>
            </w:r>
            <w:proofErr w:type="spellEnd"/>
            <w:r w:rsidRPr="00BD3FEA">
              <w:rPr>
                <w:rFonts w:ascii="Times New Roman" w:hAnsi="Times New Roman" w:cs="Times New Roman"/>
                <w:i/>
                <w:sz w:val="24"/>
                <w:szCs w:val="24"/>
              </w:rPr>
              <w:t xml:space="preserve"> </w:t>
            </w:r>
            <w:r w:rsidR="008D353D">
              <w:rPr>
                <w:rFonts w:ascii="Times New Roman" w:hAnsi="Times New Roman" w:cs="Times New Roman"/>
                <w:i/>
                <w:sz w:val="24"/>
                <w:szCs w:val="24"/>
              </w:rPr>
              <w:t>10</w:t>
            </w:r>
            <w:r w:rsidRPr="00BD3FEA">
              <w:rPr>
                <w:rFonts w:ascii="Times New Roman" w:hAnsi="Times New Roman" w:cs="Times New Roman"/>
                <w:i/>
                <w:sz w:val="24"/>
                <w:szCs w:val="24"/>
              </w:rPr>
              <w:t xml:space="preserve"> </w:t>
            </w:r>
            <w:proofErr w:type="spellStart"/>
            <w:r w:rsidRPr="00BD3FEA">
              <w:rPr>
                <w:rFonts w:ascii="Times New Roman" w:hAnsi="Times New Roman" w:cs="Times New Roman"/>
                <w:i/>
                <w:sz w:val="24"/>
                <w:szCs w:val="24"/>
              </w:rPr>
              <w:t>năm</w:t>
            </w:r>
            <w:proofErr w:type="spellEnd"/>
            <w:r w:rsidRPr="00BD3FEA">
              <w:rPr>
                <w:rFonts w:ascii="Times New Roman" w:hAnsi="Times New Roman" w:cs="Times New Roman"/>
                <w:i/>
                <w:sz w:val="24"/>
                <w:szCs w:val="24"/>
              </w:rPr>
              <w:t xml:space="preserve"> 2024</w:t>
            </w:r>
          </w:p>
        </w:tc>
      </w:tr>
    </w:tbl>
    <w:p w14:paraId="1E23E5E5" w14:textId="77777777" w:rsidR="00A75437" w:rsidRPr="00BD3FEA" w:rsidRDefault="00A75437" w:rsidP="003D35B4">
      <w:pPr>
        <w:spacing w:after="0" w:line="240" w:lineRule="auto"/>
        <w:jc w:val="center"/>
        <w:rPr>
          <w:rFonts w:ascii="Times New Roman" w:hAnsi="Times New Roman" w:cs="Times New Roman"/>
          <w:b/>
          <w:sz w:val="24"/>
          <w:szCs w:val="24"/>
        </w:rPr>
      </w:pPr>
    </w:p>
    <w:p w14:paraId="50CE8120" w14:textId="77777777" w:rsidR="00A75437" w:rsidRPr="00BD3FEA" w:rsidRDefault="00A75437" w:rsidP="00A75437">
      <w:pPr>
        <w:spacing w:after="0" w:line="240" w:lineRule="auto"/>
        <w:jc w:val="center"/>
        <w:rPr>
          <w:rFonts w:ascii="Times New Roman" w:hAnsi="Times New Roman" w:cs="Times New Roman"/>
          <w:b/>
          <w:sz w:val="24"/>
          <w:szCs w:val="24"/>
        </w:rPr>
      </w:pPr>
      <w:proofErr w:type="spellStart"/>
      <w:r w:rsidRPr="00BD3FEA">
        <w:rPr>
          <w:rFonts w:ascii="Times New Roman" w:hAnsi="Times New Roman" w:cs="Times New Roman"/>
          <w:b/>
          <w:sz w:val="24"/>
          <w:szCs w:val="24"/>
        </w:rPr>
        <w:t>BẢNG</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TIẾP</w:t>
      </w:r>
      <w:proofErr w:type="spellEnd"/>
      <w:r w:rsidRPr="00BD3FEA">
        <w:rPr>
          <w:rFonts w:ascii="Times New Roman" w:hAnsi="Times New Roman" w:cs="Times New Roman"/>
          <w:b/>
          <w:sz w:val="24"/>
          <w:szCs w:val="24"/>
        </w:rPr>
        <w:t xml:space="preserve"> THU, </w:t>
      </w:r>
      <w:proofErr w:type="spellStart"/>
      <w:r w:rsidRPr="00BD3FEA">
        <w:rPr>
          <w:rFonts w:ascii="Times New Roman" w:hAnsi="Times New Roman" w:cs="Times New Roman"/>
          <w:b/>
          <w:sz w:val="24"/>
          <w:szCs w:val="24"/>
        </w:rPr>
        <w:t>GIẢI</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TRÌNH</w:t>
      </w:r>
      <w:proofErr w:type="spellEnd"/>
      <w:r w:rsidRPr="00BD3FEA">
        <w:rPr>
          <w:rFonts w:ascii="Times New Roman" w:hAnsi="Times New Roman" w:cs="Times New Roman"/>
          <w:b/>
          <w:sz w:val="24"/>
          <w:szCs w:val="24"/>
        </w:rPr>
        <w:t xml:space="preserve"> Ý </w:t>
      </w:r>
      <w:proofErr w:type="spellStart"/>
      <w:r w:rsidRPr="00BD3FEA">
        <w:rPr>
          <w:rFonts w:ascii="Times New Roman" w:hAnsi="Times New Roman" w:cs="Times New Roman"/>
          <w:b/>
          <w:sz w:val="24"/>
          <w:szCs w:val="24"/>
        </w:rPr>
        <w:t>KIẾN</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GÓP</w:t>
      </w:r>
      <w:proofErr w:type="spellEnd"/>
      <w:r w:rsidRPr="00BD3FEA">
        <w:rPr>
          <w:rFonts w:ascii="Times New Roman" w:hAnsi="Times New Roman" w:cs="Times New Roman"/>
          <w:b/>
          <w:sz w:val="24"/>
          <w:szCs w:val="24"/>
        </w:rPr>
        <w:t xml:space="preserve"> Ý </w:t>
      </w:r>
      <w:proofErr w:type="spellStart"/>
      <w:r w:rsidRPr="00BD3FEA">
        <w:rPr>
          <w:rFonts w:ascii="Times New Roman" w:hAnsi="Times New Roman" w:cs="Times New Roman"/>
          <w:b/>
          <w:sz w:val="24"/>
          <w:szCs w:val="24"/>
        </w:rPr>
        <w:t>CỦA</w:t>
      </w:r>
      <w:proofErr w:type="spellEnd"/>
      <w:r w:rsidRPr="00BD3FEA">
        <w:rPr>
          <w:rFonts w:ascii="Times New Roman" w:hAnsi="Times New Roman" w:cs="Times New Roman"/>
          <w:b/>
          <w:sz w:val="24"/>
          <w:szCs w:val="24"/>
        </w:rPr>
        <w:t xml:space="preserve"> CÁC </w:t>
      </w:r>
      <w:proofErr w:type="spellStart"/>
      <w:r w:rsidRPr="00BD3FEA">
        <w:rPr>
          <w:rFonts w:ascii="Times New Roman" w:hAnsi="Times New Roman" w:cs="Times New Roman"/>
          <w:b/>
          <w:sz w:val="24"/>
          <w:szCs w:val="24"/>
        </w:rPr>
        <w:t>CƠ</w:t>
      </w:r>
      <w:proofErr w:type="spellEnd"/>
      <w:r w:rsidRPr="00BD3FEA">
        <w:rPr>
          <w:rFonts w:ascii="Times New Roman" w:hAnsi="Times New Roman" w:cs="Times New Roman"/>
          <w:b/>
          <w:sz w:val="24"/>
          <w:szCs w:val="24"/>
        </w:rPr>
        <w:t xml:space="preserve"> QUAN, </w:t>
      </w:r>
      <w:proofErr w:type="spellStart"/>
      <w:r w:rsidRPr="00BD3FEA">
        <w:rPr>
          <w:rFonts w:ascii="Times New Roman" w:hAnsi="Times New Roman" w:cs="Times New Roman"/>
          <w:b/>
          <w:sz w:val="24"/>
          <w:szCs w:val="24"/>
        </w:rPr>
        <w:t>ĐƠN</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VỊ</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ĐỐI</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VỚI</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DỰ</w:t>
      </w:r>
      <w:proofErr w:type="spellEnd"/>
      <w:r w:rsidRPr="00BD3FEA">
        <w:rPr>
          <w:rFonts w:ascii="Times New Roman" w:hAnsi="Times New Roman" w:cs="Times New Roman"/>
          <w:b/>
          <w:sz w:val="24"/>
          <w:szCs w:val="24"/>
        </w:rPr>
        <w:t xml:space="preserve"> THẢO </w:t>
      </w:r>
    </w:p>
    <w:p w14:paraId="34F91D05" w14:textId="77777777" w:rsidR="00047410" w:rsidRPr="00BD3FEA" w:rsidRDefault="00A75437" w:rsidP="00047410">
      <w:pPr>
        <w:spacing w:after="0" w:line="240" w:lineRule="auto"/>
        <w:jc w:val="center"/>
        <w:rPr>
          <w:rFonts w:ascii="Times New Roman" w:hAnsi="Times New Roman" w:cs="Times New Roman"/>
          <w:b/>
          <w:sz w:val="24"/>
          <w:szCs w:val="24"/>
        </w:rPr>
      </w:pPr>
      <w:proofErr w:type="spellStart"/>
      <w:r w:rsidRPr="00BD3FEA">
        <w:rPr>
          <w:rFonts w:ascii="Times New Roman" w:hAnsi="Times New Roman" w:cs="Times New Roman"/>
          <w:b/>
          <w:sz w:val="24"/>
          <w:szCs w:val="24"/>
        </w:rPr>
        <w:t>NGHỊ</w:t>
      </w:r>
      <w:proofErr w:type="spellEnd"/>
      <w:r w:rsidRPr="00BD3FEA">
        <w:rPr>
          <w:rFonts w:ascii="Times New Roman" w:hAnsi="Times New Roman" w:cs="Times New Roman"/>
          <w:b/>
          <w:sz w:val="24"/>
          <w:szCs w:val="24"/>
        </w:rPr>
        <w:t xml:space="preserve"> ĐỊNH </w:t>
      </w:r>
      <w:r w:rsidR="00047410" w:rsidRPr="00BD3FEA">
        <w:rPr>
          <w:rFonts w:ascii="Times New Roman" w:hAnsi="Times New Roman" w:cs="Times New Roman"/>
          <w:b/>
          <w:sz w:val="24"/>
          <w:szCs w:val="24"/>
        </w:rPr>
        <w:t xml:space="preserve">QUY ĐỊNH </w:t>
      </w:r>
      <w:proofErr w:type="spellStart"/>
      <w:r w:rsidR="00047410" w:rsidRPr="00BD3FEA">
        <w:rPr>
          <w:rFonts w:ascii="Times New Roman" w:hAnsi="Times New Roman" w:cs="Times New Roman"/>
          <w:b/>
          <w:sz w:val="24"/>
          <w:szCs w:val="24"/>
        </w:rPr>
        <w:t>VỀ</w:t>
      </w:r>
      <w:proofErr w:type="spellEnd"/>
      <w:r w:rsidR="00047410" w:rsidRPr="00BD3FEA">
        <w:rPr>
          <w:rFonts w:ascii="Times New Roman" w:hAnsi="Times New Roman" w:cs="Times New Roman"/>
          <w:b/>
          <w:sz w:val="24"/>
          <w:szCs w:val="24"/>
        </w:rPr>
        <w:t xml:space="preserve"> </w:t>
      </w:r>
      <w:proofErr w:type="spellStart"/>
      <w:r w:rsidR="00047410" w:rsidRPr="00BD3FEA">
        <w:rPr>
          <w:rFonts w:ascii="Times New Roman" w:hAnsi="Times New Roman" w:cs="Times New Roman"/>
          <w:b/>
          <w:sz w:val="24"/>
          <w:szCs w:val="24"/>
        </w:rPr>
        <w:t>ĐIỀU</w:t>
      </w:r>
      <w:proofErr w:type="spellEnd"/>
      <w:r w:rsidR="00047410" w:rsidRPr="00BD3FEA">
        <w:rPr>
          <w:rFonts w:ascii="Times New Roman" w:hAnsi="Times New Roman" w:cs="Times New Roman"/>
          <w:b/>
          <w:sz w:val="24"/>
          <w:szCs w:val="24"/>
        </w:rPr>
        <w:t xml:space="preserve"> </w:t>
      </w:r>
      <w:proofErr w:type="spellStart"/>
      <w:r w:rsidR="00047410" w:rsidRPr="00BD3FEA">
        <w:rPr>
          <w:rFonts w:ascii="Times New Roman" w:hAnsi="Times New Roman" w:cs="Times New Roman"/>
          <w:b/>
          <w:sz w:val="24"/>
          <w:szCs w:val="24"/>
        </w:rPr>
        <w:t>KIỆN</w:t>
      </w:r>
      <w:proofErr w:type="spellEnd"/>
      <w:r w:rsidR="00047410" w:rsidRPr="00BD3FEA">
        <w:rPr>
          <w:rFonts w:ascii="Times New Roman" w:hAnsi="Times New Roman" w:cs="Times New Roman"/>
          <w:b/>
          <w:sz w:val="24"/>
          <w:szCs w:val="24"/>
        </w:rPr>
        <w:t xml:space="preserve"> </w:t>
      </w:r>
      <w:proofErr w:type="spellStart"/>
      <w:r w:rsidR="00047410" w:rsidRPr="00BD3FEA">
        <w:rPr>
          <w:rFonts w:ascii="Times New Roman" w:hAnsi="Times New Roman" w:cs="Times New Roman"/>
          <w:b/>
          <w:sz w:val="24"/>
          <w:szCs w:val="24"/>
        </w:rPr>
        <w:t>CƠ</w:t>
      </w:r>
      <w:proofErr w:type="spellEnd"/>
      <w:r w:rsidR="00047410" w:rsidRPr="00BD3FEA">
        <w:rPr>
          <w:rFonts w:ascii="Times New Roman" w:hAnsi="Times New Roman" w:cs="Times New Roman"/>
          <w:b/>
          <w:sz w:val="24"/>
          <w:szCs w:val="24"/>
        </w:rPr>
        <w:t xml:space="preserve"> </w:t>
      </w:r>
      <w:proofErr w:type="spellStart"/>
      <w:r w:rsidR="00047410" w:rsidRPr="00BD3FEA">
        <w:rPr>
          <w:rFonts w:ascii="Times New Roman" w:hAnsi="Times New Roman" w:cs="Times New Roman"/>
          <w:b/>
          <w:sz w:val="24"/>
          <w:szCs w:val="24"/>
        </w:rPr>
        <w:t>SỞ</w:t>
      </w:r>
      <w:proofErr w:type="spellEnd"/>
      <w:r w:rsidR="00047410" w:rsidRPr="00BD3FEA">
        <w:rPr>
          <w:rFonts w:ascii="Times New Roman" w:hAnsi="Times New Roman" w:cs="Times New Roman"/>
          <w:b/>
          <w:sz w:val="24"/>
          <w:szCs w:val="24"/>
        </w:rPr>
        <w:t xml:space="preserve"> ĐĂNG </w:t>
      </w:r>
      <w:proofErr w:type="spellStart"/>
      <w:r w:rsidR="00047410" w:rsidRPr="00BD3FEA">
        <w:rPr>
          <w:rFonts w:ascii="Times New Roman" w:hAnsi="Times New Roman" w:cs="Times New Roman"/>
          <w:b/>
          <w:sz w:val="24"/>
          <w:szCs w:val="24"/>
        </w:rPr>
        <w:t>KIỂM</w:t>
      </w:r>
      <w:proofErr w:type="spellEnd"/>
      <w:r w:rsidR="00047410" w:rsidRPr="00BD3FEA">
        <w:rPr>
          <w:rFonts w:ascii="Times New Roman" w:hAnsi="Times New Roman" w:cs="Times New Roman"/>
          <w:b/>
          <w:sz w:val="24"/>
          <w:szCs w:val="24"/>
        </w:rPr>
        <w:t xml:space="preserve"> XE </w:t>
      </w:r>
      <w:proofErr w:type="spellStart"/>
      <w:r w:rsidR="00047410" w:rsidRPr="00BD3FEA">
        <w:rPr>
          <w:rFonts w:ascii="Times New Roman" w:hAnsi="Times New Roman" w:cs="Times New Roman"/>
          <w:b/>
          <w:sz w:val="24"/>
          <w:szCs w:val="24"/>
        </w:rPr>
        <w:t>CƠ</w:t>
      </w:r>
      <w:proofErr w:type="spellEnd"/>
      <w:r w:rsidR="00047410" w:rsidRPr="00BD3FEA">
        <w:rPr>
          <w:rFonts w:ascii="Times New Roman" w:hAnsi="Times New Roman" w:cs="Times New Roman"/>
          <w:b/>
          <w:sz w:val="24"/>
          <w:szCs w:val="24"/>
        </w:rPr>
        <w:t xml:space="preserve"> </w:t>
      </w:r>
      <w:proofErr w:type="spellStart"/>
      <w:r w:rsidR="00047410" w:rsidRPr="00BD3FEA">
        <w:rPr>
          <w:rFonts w:ascii="Times New Roman" w:hAnsi="Times New Roman" w:cs="Times New Roman"/>
          <w:b/>
          <w:sz w:val="24"/>
          <w:szCs w:val="24"/>
        </w:rPr>
        <w:t>GIỚI</w:t>
      </w:r>
      <w:proofErr w:type="spellEnd"/>
      <w:r w:rsidR="00047410" w:rsidRPr="00BD3FEA">
        <w:rPr>
          <w:rFonts w:ascii="Times New Roman" w:hAnsi="Times New Roman" w:cs="Times New Roman"/>
          <w:b/>
          <w:sz w:val="24"/>
          <w:szCs w:val="24"/>
        </w:rPr>
        <w:t xml:space="preserve">, </w:t>
      </w:r>
      <w:proofErr w:type="spellStart"/>
      <w:r w:rsidR="00047410" w:rsidRPr="00BD3FEA">
        <w:rPr>
          <w:rFonts w:ascii="Times New Roman" w:hAnsi="Times New Roman" w:cs="Times New Roman"/>
          <w:b/>
          <w:sz w:val="24"/>
          <w:szCs w:val="24"/>
        </w:rPr>
        <w:t>CƠ</w:t>
      </w:r>
      <w:proofErr w:type="spellEnd"/>
      <w:r w:rsidR="00047410" w:rsidRPr="00BD3FEA">
        <w:rPr>
          <w:rFonts w:ascii="Times New Roman" w:hAnsi="Times New Roman" w:cs="Times New Roman"/>
          <w:b/>
          <w:sz w:val="24"/>
          <w:szCs w:val="24"/>
        </w:rPr>
        <w:t xml:space="preserve"> </w:t>
      </w:r>
      <w:proofErr w:type="spellStart"/>
      <w:r w:rsidR="00047410" w:rsidRPr="00BD3FEA">
        <w:rPr>
          <w:rFonts w:ascii="Times New Roman" w:hAnsi="Times New Roman" w:cs="Times New Roman"/>
          <w:b/>
          <w:sz w:val="24"/>
          <w:szCs w:val="24"/>
        </w:rPr>
        <w:t>SỞ</w:t>
      </w:r>
      <w:proofErr w:type="spellEnd"/>
      <w:r w:rsidR="00047410" w:rsidRPr="00BD3FEA">
        <w:rPr>
          <w:rFonts w:ascii="Times New Roman" w:hAnsi="Times New Roman" w:cs="Times New Roman"/>
          <w:b/>
          <w:sz w:val="24"/>
          <w:szCs w:val="24"/>
        </w:rPr>
        <w:t xml:space="preserve"> </w:t>
      </w:r>
      <w:proofErr w:type="spellStart"/>
      <w:r w:rsidR="00047410" w:rsidRPr="00BD3FEA">
        <w:rPr>
          <w:rFonts w:ascii="Times New Roman" w:hAnsi="Times New Roman" w:cs="Times New Roman"/>
          <w:b/>
          <w:sz w:val="24"/>
          <w:szCs w:val="24"/>
        </w:rPr>
        <w:t>KIỂM</w:t>
      </w:r>
      <w:proofErr w:type="spellEnd"/>
      <w:r w:rsidR="00047410" w:rsidRPr="00BD3FEA">
        <w:rPr>
          <w:rFonts w:ascii="Times New Roman" w:hAnsi="Times New Roman" w:cs="Times New Roman"/>
          <w:b/>
          <w:sz w:val="24"/>
          <w:szCs w:val="24"/>
        </w:rPr>
        <w:t xml:space="preserve"> ĐỊNH </w:t>
      </w:r>
      <w:proofErr w:type="spellStart"/>
      <w:r w:rsidR="00047410" w:rsidRPr="00BD3FEA">
        <w:rPr>
          <w:rFonts w:ascii="Times New Roman" w:hAnsi="Times New Roman" w:cs="Times New Roman"/>
          <w:b/>
          <w:sz w:val="24"/>
          <w:szCs w:val="24"/>
        </w:rPr>
        <w:t>KHÍ</w:t>
      </w:r>
      <w:proofErr w:type="spellEnd"/>
      <w:r w:rsidR="00047410" w:rsidRPr="00BD3FEA">
        <w:rPr>
          <w:rFonts w:ascii="Times New Roman" w:hAnsi="Times New Roman" w:cs="Times New Roman"/>
          <w:b/>
          <w:sz w:val="24"/>
          <w:szCs w:val="24"/>
        </w:rPr>
        <w:t xml:space="preserve"> </w:t>
      </w:r>
      <w:proofErr w:type="spellStart"/>
      <w:r w:rsidR="00047410" w:rsidRPr="00BD3FEA">
        <w:rPr>
          <w:rFonts w:ascii="Times New Roman" w:hAnsi="Times New Roman" w:cs="Times New Roman"/>
          <w:b/>
          <w:sz w:val="24"/>
          <w:szCs w:val="24"/>
        </w:rPr>
        <w:t>THẢI</w:t>
      </w:r>
      <w:proofErr w:type="spellEnd"/>
      <w:r w:rsidR="00047410" w:rsidRPr="00BD3FEA">
        <w:rPr>
          <w:rFonts w:ascii="Times New Roman" w:hAnsi="Times New Roman" w:cs="Times New Roman"/>
          <w:b/>
          <w:sz w:val="24"/>
          <w:szCs w:val="24"/>
        </w:rPr>
        <w:t xml:space="preserve"> XE </w:t>
      </w:r>
      <w:proofErr w:type="spellStart"/>
      <w:r w:rsidR="00047410" w:rsidRPr="00BD3FEA">
        <w:rPr>
          <w:rFonts w:ascii="Times New Roman" w:hAnsi="Times New Roman" w:cs="Times New Roman"/>
          <w:b/>
          <w:sz w:val="24"/>
          <w:szCs w:val="24"/>
        </w:rPr>
        <w:t>MÔ</w:t>
      </w:r>
      <w:proofErr w:type="spellEnd"/>
      <w:r w:rsidR="00047410" w:rsidRPr="00BD3FEA">
        <w:rPr>
          <w:rFonts w:ascii="Times New Roman" w:hAnsi="Times New Roman" w:cs="Times New Roman"/>
          <w:b/>
          <w:sz w:val="24"/>
          <w:szCs w:val="24"/>
        </w:rPr>
        <w:t xml:space="preserve"> TÔ, </w:t>
      </w:r>
    </w:p>
    <w:p w14:paraId="21C789B2" w14:textId="15BDFF55" w:rsidR="006962E1" w:rsidRPr="00BD3FEA" w:rsidRDefault="00047410" w:rsidP="00047410">
      <w:pPr>
        <w:spacing w:after="0" w:line="240" w:lineRule="auto"/>
        <w:jc w:val="center"/>
        <w:rPr>
          <w:rFonts w:ascii="Times New Roman" w:hAnsi="Times New Roman" w:cs="Times New Roman"/>
          <w:b/>
          <w:sz w:val="24"/>
          <w:szCs w:val="24"/>
        </w:rPr>
      </w:pPr>
      <w:r w:rsidRPr="00BD3FEA">
        <w:rPr>
          <w:rFonts w:ascii="Times New Roman" w:hAnsi="Times New Roman" w:cs="Times New Roman"/>
          <w:b/>
          <w:sz w:val="24"/>
          <w:szCs w:val="24"/>
        </w:rPr>
        <w:t xml:space="preserve">XE </w:t>
      </w:r>
      <w:proofErr w:type="spellStart"/>
      <w:r w:rsidRPr="00BD3FEA">
        <w:rPr>
          <w:rFonts w:ascii="Times New Roman" w:hAnsi="Times New Roman" w:cs="Times New Roman"/>
          <w:b/>
          <w:sz w:val="24"/>
          <w:szCs w:val="24"/>
        </w:rPr>
        <w:t>GẮN</w:t>
      </w:r>
      <w:proofErr w:type="spellEnd"/>
      <w:r w:rsidRPr="00BD3FEA">
        <w:rPr>
          <w:rFonts w:ascii="Times New Roman" w:hAnsi="Times New Roman" w:cs="Times New Roman"/>
          <w:b/>
          <w:sz w:val="24"/>
          <w:szCs w:val="24"/>
        </w:rPr>
        <w:t xml:space="preserve"> MÁY; </w:t>
      </w:r>
      <w:proofErr w:type="spellStart"/>
      <w:r w:rsidRPr="00BD3FEA">
        <w:rPr>
          <w:rFonts w:ascii="Times New Roman" w:hAnsi="Times New Roman" w:cs="Times New Roman"/>
          <w:b/>
          <w:sz w:val="24"/>
          <w:szCs w:val="24"/>
        </w:rPr>
        <w:t>NIÊN</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HẠN</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SỬ</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DỤNG</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CỦA</w:t>
      </w:r>
      <w:proofErr w:type="spellEnd"/>
      <w:r w:rsidRPr="00BD3FEA">
        <w:rPr>
          <w:rFonts w:ascii="Times New Roman" w:hAnsi="Times New Roman" w:cs="Times New Roman"/>
          <w:b/>
          <w:sz w:val="24"/>
          <w:szCs w:val="24"/>
        </w:rPr>
        <w:t xml:space="preserve"> XE </w:t>
      </w:r>
      <w:proofErr w:type="spellStart"/>
      <w:r w:rsidRPr="00BD3FEA">
        <w:rPr>
          <w:rFonts w:ascii="Times New Roman" w:hAnsi="Times New Roman" w:cs="Times New Roman"/>
          <w:b/>
          <w:sz w:val="24"/>
          <w:szCs w:val="24"/>
        </w:rPr>
        <w:t>CƠ</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GIỚI</w:t>
      </w:r>
      <w:proofErr w:type="spellEnd"/>
    </w:p>
    <w:p w14:paraId="34B7AF90" w14:textId="77777777" w:rsidR="00DF1A6D" w:rsidRPr="00BD3FEA" w:rsidRDefault="00DF1A6D" w:rsidP="00DF1A6D">
      <w:pPr>
        <w:spacing w:after="120" w:line="240" w:lineRule="auto"/>
        <w:rPr>
          <w:rFonts w:ascii="Times New Roman" w:hAnsi="Times New Roman" w:cs="Times New Roman"/>
          <w:sz w:val="24"/>
          <w:szCs w:val="24"/>
        </w:rPr>
      </w:pPr>
    </w:p>
    <w:p w14:paraId="05D6E7FB" w14:textId="7380EF5F" w:rsidR="00DF1A6D" w:rsidRPr="00BD3FEA" w:rsidRDefault="00DF1A6D" w:rsidP="00417A70">
      <w:pPr>
        <w:spacing w:after="120" w:line="240" w:lineRule="auto"/>
        <w:ind w:firstLine="720"/>
        <w:rPr>
          <w:rFonts w:ascii="Times New Roman" w:hAnsi="Times New Roman" w:cs="Times New Roman"/>
          <w:sz w:val="24"/>
          <w:szCs w:val="24"/>
        </w:rPr>
      </w:pPr>
      <w:r w:rsidRPr="00BD3FEA">
        <w:rPr>
          <w:rFonts w:ascii="Times New Roman" w:hAnsi="Times New Roman" w:cs="Times New Roman"/>
          <w:sz w:val="24"/>
          <w:szCs w:val="24"/>
        </w:rPr>
        <w:t xml:space="preserve">Ngày </w:t>
      </w:r>
      <w:r w:rsidR="00F1056D" w:rsidRPr="00BD3FEA">
        <w:rPr>
          <w:rFonts w:ascii="Times New Roman" w:hAnsi="Times New Roman" w:cs="Times New Roman"/>
          <w:sz w:val="24"/>
          <w:szCs w:val="24"/>
        </w:rPr>
        <w:t>30/8</w:t>
      </w:r>
      <w:r w:rsidRPr="00BD3FEA">
        <w:rPr>
          <w:rFonts w:ascii="Times New Roman" w:hAnsi="Times New Roman" w:cs="Times New Roman"/>
          <w:sz w:val="24"/>
          <w:szCs w:val="24"/>
        </w:rPr>
        <w:t xml:space="preserve">/2024, Bộ </w:t>
      </w:r>
      <w:proofErr w:type="spellStart"/>
      <w:r w:rsidRPr="00BD3FEA">
        <w:rPr>
          <w:rFonts w:ascii="Times New Roman" w:hAnsi="Times New Roman" w:cs="Times New Roman"/>
          <w:sz w:val="24"/>
          <w:szCs w:val="24"/>
        </w:rPr>
        <w:t>GTVT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Văn </w:t>
      </w:r>
      <w:proofErr w:type="spellStart"/>
      <w:r w:rsidRPr="00BD3FEA">
        <w:rPr>
          <w:rFonts w:ascii="Times New Roman" w:hAnsi="Times New Roman" w:cs="Times New Roman"/>
          <w:sz w:val="24"/>
          <w:szCs w:val="24"/>
        </w:rPr>
        <w:t>bản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số</w:t>
      </w:r>
      <w:proofErr w:type="spellEnd"/>
      <w:r w:rsidRPr="00BD3FEA">
        <w:rPr>
          <w:rFonts w:ascii="Times New Roman" w:hAnsi="Times New Roman" w:cs="Times New Roman"/>
          <w:sz w:val="24"/>
          <w:szCs w:val="24"/>
        </w:rPr>
        <w:t xml:space="preserve"> </w:t>
      </w:r>
      <w:r w:rsidR="00F1056D" w:rsidRPr="00BD3FEA">
        <w:rPr>
          <w:rFonts w:ascii="Times New Roman" w:hAnsi="Times New Roman" w:cs="Times New Roman"/>
          <w:sz w:val="24"/>
          <w:szCs w:val="24"/>
        </w:rPr>
        <w:t>9537</w:t>
      </w:r>
      <w:r w:rsidRPr="00BD3FEA">
        <w:rPr>
          <w:rFonts w:ascii="Times New Roman" w:hAnsi="Times New Roman" w:cs="Times New Roman"/>
          <w:sz w:val="24"/>
          <w:szCs w:val="24"/>
        </w:rPr>
        <w:t>/</w:t>
      </w:r>
      <w:proofErr w:type="spellStart"/>
      <w:r w:rsidRPr="00BD3FEA">
        <w:rPr>
          <w:rFonts w:ascii="Times New Roman" w:hAnsi="Times New Roman" w:cs="Times New Roman"/>
          <w:sz w:val="24"/>
          <w:szCs w:val="24"/>
        </w:rPr>
        <w:t>BGTVT-KHCN&amp;MT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gửi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Bộ,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quan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ngang</w:t>
      </w:r>
      <w:proofErr w:type="spellEnd"/>
      <w:r w:rsidRPr="00BD3FEA">
        <w:rPr>
          <w:rFonts w:ascii="Times New Roman" w:hAnsi="Times New Roman" w:cs="Times New Roman"/>
          <w:sz w:val="24"/>
          <w:szCs w:val="24"/>
        </w:rPr>
        <w:t xml:space="preserve"> Bộ,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quan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thuộc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Chính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phủ</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Ủy</w:t>
      </w:r>
      <w:proofErr w:type="spellEnd"/>
      <w:r w:rsidRPr="00BD3FEA">
        <w:rPr>
          <w:rFonts w:ascii="Times New Roman" w:hAnsi="Times New Roman" w:cs="Times New Roman"/>
          <w:sz w:val="24"/>
          <w:szCs w:val="24"/>
        </w:rPr>
        <w:t xml:space="preserve"> ban </w:t>
      </w:r>
      <w:proofErr w:type="spellStart"/>
      <w:r w:rsidRPr="00BD3FEA">
        <w:rPr>
          <w:rFonts w:ascii="Times New Roman" w:hAnsi="Times New Roman" w:cs="Times New Roman"/>
          <w:sz w:val="24"/>
          <w:szCs w:val="24"/>
        </w:rPr>
        <w:t>nhân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dân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tỉnh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thành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phố</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thuộc</w:t>
      </w:r>
      <w:proofErr w:type="spellEnd"/>
      <w:r w:rsidRPr="00BD3FEA">
        <w:rPr>
          <w:rFonts w:ascii="Times New Roman" w:hAnsi="Times New Roman" w:cs="Times New Roman"/>
          <w:sz w:val="24"/>
          <w:szCs w:val="24"/>
        </w:rPr>
        <w:t xml:space="preserve"> Trung </w:t>
      </w:r>
      <w:proofErr w:type="spellStart"/>
      <w:r w:rsidRPr="00BD3FEA">
        <w:rPr>
          <w:rFonts w:ascii="Times New Roman" w:hAnsi="Times New Roman" w:cs="Times New Roman"/>
          <w:sz w:val="24"/>
          <w:szCs w:val="24"/>
        </w:rPr>
        <w:t>ương</w:t>
      </w:r>
      <w:proofErr w:type="spellEnd"/>
      <w:r w:rsidR="001810EC" w:rsidRPr="00BD3FEA">
        <w:rPr>
          <w:rFonts w:ascii="Times New Roman" w:hAnsi="Times New Roman" w:cs="Times New Roman"/>
          <w:sz w:val="24"/>
          <w:szCs w:val="24"/>
        </w:rPr>
        <w:t xml:space="preserve"> </w:t>
      </w:r>
      <w:proofErr w:type="spellStart"/>
      <w:r w:rsidR="001810EC" w:rsidRPr="00BD3FEA">
        <w:rPr>
          <w:rFonts w:ascii="Times New Roman" w:hAnsi="Times New Roman" w:cs="Times New Roman"/>
          <w:sz w:val="24"/>
          <w:szCs w:val="24"/>
        </w:rPr>
        <w:t>về</w:t>
      </w:r>
      <w:proofErr w:type="spellEnd"/>
      <w:r w:rsidR="001810EC" w:rsidRPr="00BD3FEA">
        <w:rPr>
          <w:rFonts w:ascii="Times New Roman" w:hAnsi="Times New Roman" w:cs="Times New Roman"/>
          <w:sz w:val="24"/>
          <w:szCs w:val="24"/>
        </w:rPr>
        <w:t xml:space="preserve"> </w:t>
      </w:r>
      <w:proofErr w:type="spellStart"/>
      <w:r w:rsidR="001810EC" w:rsidRPr="00BD3FEA">
        <w:rPr>
          <w:rFonts w:ascii="Times New Roman" w:hAnsi="Times New Roman" w:cs="Times New Roman"/>
          <w:sz w:val="24"/>
          <w:szCs w:val="24"/>
        </w:rPr>
        <w:t>việc</w:t>
      </w:r>
      <w:proofErr w:type="spellEnd"/>
      <w:r w:rsidR="001810EC" w:rsidRPr="00BD3FEA">
        <w:rPr>
          <w:rFonts w:ascii="Times New Roman" w:hAnsi="Times New Roman" w:cs="Times New Roman"/>
          <w:sz w:val="24"/>
          <w:szCs w:val="24"/>
        </w:rPr>
        <w:t xml:space="preserve"> </w:t>
      </w:r>
      <w:proofErr w:type="spellStart"/>
      <w:r w:rsidR="001810EC" w:rsidRPr="00BD3FEA">
        <w:rPr>
          <w:rFonts w:ascii="Times New Roman" w:hAnsi="Times New Roman" w:cs="Times New Roman"/>
          <w:sz w:val="24"/>
          <w:szCs w:val="24"/>
        </w:rPr>
        <w:t>lấy</w:t>
      </w:r>
      <w:proofErr w:type="spellEnd"/>
      <w:r w:rsidR="001810EC" w:rsidRPr="00BD3FEA">
        <w:rPr>
          <w:rFonts w:ascii="Times New Roman" w:hAnsi="Times New Roman" w:cs="Times New Roman"/>
          <w:sz w:val="24"/>
          <w:szCs w:val="24"/>
        </w:rPr>
        <w:t xml:space="preserve"> ý </w:t>
      </w:r>
      <w:proofErr w:type="spellStart"/>
      <w:r w:rsidR="001810EC" w:rsidRPr="00BD3FEA">
        <w:rPr>
          <w:rFonts w:ascii="Times New Roman" w:hAnsi="Times New Roman" w:cs="Times New Roman"/>
          <w:sz w:val="24"/>
          <w:szCs w:val="24"/>
        </w:rPr>
        <w:t>kiến</w:t>
      </w:r>
      <w:proofErr w:type="spellEnd"/>
      <w:r w:rsidR="001810EC" w:rsidRPr="00BD3FEA">
        <w:rPr>
          <w:rFonts w:ascii="Times New Roman" w:hAnsi="Times New Roman" w:cs="Times New Roman"/>
          <w:sz w:val="24"/>
          <w:szCs w:val="24"/>
        </w:rPr>
        <w:t xml:space="preserve"> </w:t>
      </w:r>
      <w:proofErr w:type="spellStart"/>
      <w:r w:rsidR="001810EC" w:rsidRPr="00BD3FEA">
        <w:rPr>
          <w:rFonts w:ascii="Times New Roman" w:hAnsi="Times New Roman" w:cs="Times New Roman"/>
          <w:sz w:val="24"/>
          <w:szCs w:val="24"/>
        </w:rPr>
        <w:t>dự</w:t>
      </w:r>
      <w:proofErr w:type="spellEnd"/>
      <w:r w:rsidR="001810EC" w:rsidRPr="00BD3FEA">
        <w:rPr>
          <w:rFonts w:ascii="Times New Roman" w:hAnsi="Times New Roman" w:cs="Times New Roman"/>
          <w:sz w:val="24"/>
          <w:szCs w:val="24"/>
        </w:rPr>
        <w:t xml:space="preserve"> </w:t>
      </w:r>
      <w:proofErr w:type="spellStart"/>
      <w:r w:rsidR="001810EC" w:rsidRPr="00BD3FEA">
        <w:rPr>
          <w:rFonts w:ascii="Times New Roman" w:hAnsi="Times New Roman" w:cs="Times New Roman"/>
          <w:sz w:val="24"/>
          <w:szCs w:val="24"/>
        </w:rPr>
        <w:t>thảo</w:t>
      </w:r>
      <w:proofErr w:type="spellEnd"/>
      <w:r w:rsidR="001810EC" w:rsidRPr="00BD3FEA">
        <w:rPr>
          <w:rFonts w:ascii="Times New Roman" w:hAnsi="Times New Roman" w:cs="Times New Roman"/>
          <w:sz w:val="24"/>
          <w:szCs w:val="24"/>
        </w:rPr>
        <w:t xml:space="preserve"> </w:t>
      </w:r>
      <w:proofErr w:type="spellStart"/>
      <w:r w:rsidR="001810EC" w:rsidRPr="00BD3FEA">
        <w:rPr>
          <w:rFonts w:ascii="Times New Roman" w:hAnsi="Times New Roman" w:cs="Times New Roman"/>
          <w:sz w:val="24"/>
          <w:szCs w:val="24"/>
        </w:rPr>
        <w:t>Nghị</w:t>
      </w:r>
      <w:proofErr w:type="spellEnd"/>
      <w:r w:rsidR="001810EC" w:rsidRPr="00BD3FEA">
        <w:rPr>
          <w:rFonts w:ascii="Times New Roman" w:hAnsi="Times New Roman" w:cs="Times New Roman"/>
          <w:sz w:val="24"/>
          <w:szCs w:val="24"/>
        </w:rPr>
        <w:t xml:space="preserve"> </w:t>
      </w:r>
      <w:proofErr w:type="spellStart"/>
      <w:r w:rsidR="001810EC" w:rsidRPr="00BD3FEA">
        <w:rPr>
          <w:rFonts w:ascii="Times New Roman" w:hAnsi="Times New Roman" w:cs="Times New Roman"/>
          <w:sz w:val="24"/>
          <w:szCs w:val="24"/>
        </w:rPr>
        <w:t>định</w:t>
      </w:r>
      <w:proofErr w:type="spellEnd"/>
      <w:r w:rsidR="001810EC" w:rsidRPr="00BD3FEA">
        <w:rPr>
          <w:rFonts w:ascii="Times New Roman" w:hAnsi="Times New Roman" w:cs="Times New Roman"/>
          <w:sz w:val="24"/>
          <w:szCs w:val="24"/>
        </w:rPr>
        <w:t xml:space="preserve"> </w:t>
      </w:r>
      <w:proofErr w:type="spellStart"/>
      <w:r w:rsidR="00F1056D" w:rsidRPr="00BD3FEA">
        <w:rPr>
          <w:rFonts w:ascii="Times New Roman" w:hAnsi="Times New Roman" w:cs="Times New Roman"/>
          <w:sz w:val="24"/>
          <w:szCs w:val="24"/>
        </w:rPr>
        <w:t>quy</w:t>
      </w:r>
      <w:proofErr w:type="spellEnd"/>
      <w:r w:rsidR="00F1056D" w:rsidRPr="00BD3FEA">
        <w:rPr>
          <w:rFonts w:ascii="Times New Roman" w:hAnsi="Times New Roman" w:cs="Times New Roman"/>
          <w:sz w:val="24"/>
          <w:szCs w:val="24"/>
        </w:rPr>
        <w:t xml:space="preserve"> </w:t>
      </w:r>
      <w:proofErr w:type="spellStart"/>
      <w:r w:rsidR="00F1056D" w:rsidRPr="00BD3FEA">
        <w:rPr>
          <w:rFonts w:ascii="Times New Roman" w:hAnsi="Times New Roman" w:cs="Times New Roman"/>
          <w:sz w:val="24"/>
          <w:szCs w:val="24"/>
        </w:rPr>
        <w:t>định</w:t>
      </w:r>
      <w:proofErr w:type="spellEnd"/>
      <w:r w:rsidR="00F1056D" w:rsidRPr="00BD3FEA">
        <w:rPr>
          <w:rFonts w:ascii="Times New Roman" w:hAnsi="Times New Roman" w:cs="Times New Roman"/>
          <w:sz w:val="24"/>
          <w:szCs w:val="24"/>
        </w:rPr>
        <w:t xml:space="preserve"> </w:t>
      </w:r>
      <w:proofErr w:type="spellStart"/>
      <w:r w:rsidR="00F1056D" w:rsidRPr="00BD3FEA">
        <w:rPr>
          <w:rFonts w:ascii="Times New Roman" w:hAnsi="Times New Roman" w:cs="Times New Roman"/>
          <w:sz w:val="24"/>
          <w:szCs w:val="24"/>
        </w:rPr>
        <w:t>về</w:t>
      </w:r>
      <w:proofErr w:type="spellEnd"/>
      <w:r w:rsidR="00F1056D" w:rsidRPr="00BD3FEA">
        <w:rPr>
          <w:rFonts w:ascii="Times New Roman" w:hAnsi="Times New Roman" w:cs="Times New Roman"/>
          <w:sz w:val="24"/>
          <w:szCs w:val="24"/>
        </w:rPr>
        <w:t xml:space="preserve"> </w:t>
      </w:r>
      <w:proofErr w:type="spellStart"/>
      <w:r w:rsidR="00F1056D" w:rsidRPr="00BD3FEA">
        <w:rPr>
          <w:rFonts w:ascii="Times New Roman" w:hAnsi="Times New Roman" w:cs="Times New Roman"/>
          <w:sz w:val="24"/>
          <w:szCs w:val="24"/>
        </w:rPr>
        <w:t>kinh</w:t>
      </w:r>
      <w:proofErr w:type="spellEnd"/>
      <w:r w:rsidR="00F1056D" w:rsidRPr="00BD3FEA">
        <w:rPr>
          <w:rFonts w:ascii="Times New Roman" w:hAnsi="Times New Roman" w:cs="Times New Roman"/>
          <w:sz w:val="24"/>
          <w:szCs w:val="24"/>
        </w:rPr>
        <w:t xml:space="preserve"> </w:t>
      </w:r>
      <w:proofErr w:type="spellStart"/>
      <w:r w:rsidR="00F1056D" w:rsidRPr="00BD3FEA">
        <w:rPr>
          <w:rFonts w:ascii="Times New Roman" w:hAnsi="Times New Roman" w:cs="Times New Roman"/>
          <w:sz w:val="24"/>
          <w:szCs w:val="24"/>
        </w:rPr>
        <w:t>doanh</w:t>
      </w:r>
      <w:proofErr w:type="spellEnd"/>
      <w:r w:rsidR="00F1056D" w:rsidRPr="00BD3FEA">
        <w:rPr>
          <w:rFonts w:ascii="Times New Roman" w:hAnsi="Times New Roman" w:cs="Times New Roman"/>
          <w:sz w:val="24"/>
          <w:szCs w:val="24"/>
        </w:rPr>
        <w:t xml:space="preserve"> </w:t>
      </w:r>
      <w:proofErr w:type="spellStart"/>
      <w:r w:rsidR="00F1056D" w:rsidRPr="00BD3FEA">
        <w:rPr>
          <w:rFonts w:ascii="Times New Roman" w:hAnsi="Times New Roman" w:cs="Times New Roman"/>
          <w:sz w:val="24"/>
          <w:szCs w:val="24"/>
        </w:rPr>
        <w:t>dịch</w:t>
      </w:r>
      <w:proofErr w:type="spellEnd"/>
      <w:r w:rsidR="00F1056D" w:rsidRPr="00BD3FEA">
        <w:rPr>
          <w:rFonts w:ascii="Times New Roman" w:hAnsi="Times New Roman" w:cs="Times New Roman"/>
          <w:sz w:val="24"/>
          <w:szCs w:val="24"/>
        </w:rPr>
        <w:t xml:space="preserve"> </w:t>
      </w:r>
      <w:proofErr w:type="spellStart"/>
      <w:r w:rsidR="00F1056D" w:rsidRPr="00BD3FEA">
        <w:rPr>
          <w:rFonts w:ascii="Times New Roman" w:hAnsi="Times New Roman" w:cs="Times New Roman"/>
          <w:sz w:val="24"/>
          <w:szCs w:val="24"/>
        </w:rPr>
        <w:t>vụ</w:t>
      </w:r>
      <w:proofErr w:type="spellEnd"/>
      <w:r w:rsidR="00F1056D" w:rsidRPr="00BD3FEA">
        <w:rPr>
          <w:rFonts w:ascii="Times New Roman" w:hAnsi="Times New Roman" w:cs="Times New Roman"/>
          <w:sz w:val="24"/>
          <w:szCs w:val="24"/>
        </w:rPr>
        <w:t xml:space="preserve"> </w:t>
      </w:r>
      <w:proofErr w:type="spellStart"/>
      <w:r w:rsidR="00F1056D" w:rsidRPr="00BD3FEA">
        <w:rPr>
          <w:rFonts w:ascii="Times New Roman" w:hAnsi="Times New Roman" w:cs="Times New Roman"/>
          <w:sz w:val="24"/>
          <w:szCs w:val="24"/>
        </w:rPr>
        <w:t>kiểm</w:t>
      </w:r>
      <w:proofErr w:type="spellEnd"/>
      <w:r w:rsidR="00F1056D" w:rsidRPr="00BD3FEA">
        <w:rPr>
          <w:rFonts w:ascii="Times New Roman" w:hAnsi="Times New Roman" w:cs="Times New Roman"/>
          <w:sz w:val="24"/>
          <w:szCs w:val="24"/>
        </w:rPr>
        <w:t xml:space="preserve"> </w:t>
      </w:r>
      <w:proofErr w:type="spellStart"/>
      <w:r w:rsidR="00F1056D" w:rsidRPr="00BD3FEA">
        <w:rPr>
          <w:rFonts w:ascii="Times New Roman" w:hAnsi="Times New Roman" w:cs="Times New Roman"/>
          <w:sz w:val="24"/>
          <w:szCs w:val="24"/>
        </w:rPr>
        <w:t>định</w:t>
      </w:r>
      <w:proofErr w:type="spellEnd"/>
      <w:r w:rsidR="00F1056D" w:rsidRPr="00BD3FEA">
        <w:rPr>
          <w:rFonts w:ascii="Times New Roman" w:hAnsi="Times New Roman" w:cs="Times New Roman"/>
          <w:sz w:val="24"/>
          <w:szCs w:val="24"/>
        </w:rPr>
        <w:t xml:space="preserve"> </w:t>
      </w:r>
      <w:proofErr w:type="spellStart"/>
      <w:r w:rsidR="00F1056D" w:rsidRPr="00BD3FEA">
        <w:rPr>
          <w:rFonts w:ascii="Times New Roman" w:hAnsi="Times New Roman" w:cs="Times New Roman"/>
          <w:sz w:val="24"/>
          <w:szCs w:val="24"/>
        </w:rPr>
        <w:t>xe</w:t>
      </w:r>
      <w:proofErr w:type="spellEnd"/>
      <w:r w:rsidR="00F1056D" w:rsidRPr="00BD3FEA">
        <w:rPr>
          <w:rFonts w:ascii="Times New Roman" w:hAnsi="Times New Roman" w:cs="Times New Roman"/>
          <w:sz w:val="24"/>
          <w:szCs w:val="24"/>
        </w:rPr>
        <w:t xml:space="preserve"> </w:t>
      </w:r>
      <w:proofErr w:type="spellStart"/>
      <w:r w:rsidR="00F1056D" w:rsidRPr="00BD3FEA">
        <w:rPr>
          <w:rFonts w:ascii="Times New Roman" w:hAnsi="Times New Roman" w:cs="Times New Roman"/>
          <w:sz w:val="24"/>
          <w:szCs w:val="24"/>
        </w:rPr>
        <w:t>cơ</w:t>
      </w:r>
      <w:proofErr w:type="spellEnd"/>
      <w:r w:rsidR="00F1056D" w:rsidRPr="00BD3FEA">
        <w:rPr>
          <w:rFonts w:ascii="Times New Roman" w:hAnsi="Times New Roman" w:cs="Times New Roman"/>
          <w:sz w:val="24"/>
          <w:szCs w:val="24"/>
        </w:rPr>
        <w:t xml:space="preserve"> </w:t>
      </w:r>
      <w:proofErr w:type="spellStart"/>
      <w:r w:rsidR="00F1056D" w:rsidRPr="00BD3FEA">
        <w:rPr>
          <w:rFonts w:ascii="Times New Roman" w:hAnsi="Times New Roman" w:cs="Times New Roman"/>
          <w:sz w:val="24"/>
          <w:szCs w:val="24"/>
        </w:rPr>
        <w:t>giới</w:t>
      </w:r>
      <w:proofErr w:type="spellEnd"/>
      <w:r w:rsidR="00F1056D" w:rsidRPr="00BD3FEA">
        <w:rPr>
          <w:rFonts w:ascii="Times New Roman" w:hAnsi="Times New Roman" w:cs="Times New Roman"/>
          <w:sz w:val="24"/>
          <w:szCs w:val="24"/>
        </w:rPr>
        <w:t xml:space="preserve">, </w:t>
      </w:r>
      <w:proofErr w:type="spellStart"/>
      <w:r w:rsidR="00F1056D" w:rsidRPr="00BD3FEA">
        <w:rPr>
          <w:rFonts w:ascii="Times New Roman" w:hAnsi="Times New Roman" w:cs="Times New Roman"/>
          <w:sz w:val="24"/>
          <w:szCs w:val="24"/>
        </w:rPr>
        <w:t>niên</w:t>
      </w:r>
      <w:proofErr w:type="spellEnd"/>
      <w:r w:rsidR="00F1056D" w:rsidRPr="00BD3FEA">
        <w:rPr>
          <w:rFonts w:ascii="Times New Roman" w:hAnsi="Times New Roman" w:cs="Times New Roman"/>
          <w:sz w:val="24"/>
          <w:szCs w:val="24"/>
        </w:rPr>
        <w:t xml:space="preserve"> </w:t>
      </w:r>
      <w:proofErr w:type="spellStart"/>
      <w:r w:rsidR="00F1056D" w:rsidRPr="00BD3FEA">
        <w:rPr>
          <w:rFonts w:ascii="Times New Roman" w:hAnsi="Times New Roman" w:cs="Times New Roman"/>
          <w:sz w:val="24"/>
          <w:szCs w:val="24"/>
        </w:rPr>
        <w:t>hạn</w:t>
      </w:r>
      <w:proofErr w:type="spellEnd"/>
      <w:r w:rsidR="00F1056D" w:rsidRPr="00BD3FEA">
        <w:rPr>
          <w:rFonts w:ascii="Times New Roman" w:hAnsi="Times New Roman" w:cs="Times New Roman"/>
          <w:sz w:val="24"/>
          <w:szCs w:val="24"/>
        </w:rPr>
        <w:t xml:space="preserve"> </w:t>
      </w:r>
      <w:proofErr w:type="spellStart"/>
      <w:r w:rsidR="00F1056D" w:rsidRPr="00BD3FEA">
        <w:rPr>
          <w:rFonts w:ascii="Times New Roman" w:hAnsi="Times New Roman" w:cs="Times New Roman"/>
          <w:sz w:val="24"/>
          <w:szCs w:val="24"/>
        </w:rPr>
        <w:t>sử</w:t>
      </w:r>
      <w:proofErr w:type="spellEnd"/>
      <w:r w:rsidR="00F1056D" w:rsidRPr="00BD3FEA">
        <w:rPr>
          <w:rFonts w:ascii="Times New Roman" w:hAnsi="Times New Roman" w:cs="Times New Roman"/>
          <w:sz w:val="24"/>
          <w:szCs w:val="24"/>
        </w:rPr>
        <w:t xml:space="preserve"> </w:t>
      </w:r>
      <w:proofErr w:type="spellStart"/>
      <w:r w:rsidR="00F1056D" w:rsidRPr="00BD3FEA">
        <w:rPr>
          <w:rFonts w:ascii="Times New Roman" w:hAnsi="Times New Roman" w:cs="Times New Roman"/>
          <w:sz w:val="24"/>
          <w:szCs w:val="24"/>
        </w:rPr>
        <w:t>dụng</w:t>
      </w:r>
      <w:proofErr w:type="spellEnd"/>
      <w:r w:rsidR="00F1056D" w:rsidRPr="00BD3FEA">
        <w:rPr>
          <w:rFonts w:ascii="Times New Roman" w:hAnsi="Times New Roman" w:cs="Times New Roman"/>
          <w:sz w:val="24"/>
          <w:szCs w:val="24"/>
        </w:rPr>
        <w:t xml:space="preserve"> </w:t>
      </w:r>
      <w:proofErr w:type="spellStart"/>
      <w:r w:rsidR="00F1056D" w:rsidRPr="00BD3FEA">
        <w:rPr>
          <w:rFonts w:ascii="Times New Roman" w:hAnsi="Times New Roman" w:cs="Times New Roman"/>
          <w:sz w:val="24"/>
          <w:szCs w:val="24"/>
        </w:rPr>
        <w:t>của</w:t>
      </w:r>
      <w:proofErr w:type="spellEnd"/>
      <w:r w:rsidR="00F1056D" w:rsidRPr="00BD3FEA">
        <w:rPr>
          <w:rFonts w:ascii="Times New Roman" w:hAnsi="Times New Roman" w:cs="Times New Roman"/>
          <w:sz w:val="24"/>
          <w:szCs w:val="24"/>
        </w:rPr>
        <w:t xml:space="preserve"> </w:t>
      </w:r>
      <w:proofErr w:type="spellStart"/>
      <w:r w:rsidR="00F1056D" w:rsidRPr="00BD3FEA">
        <w:rPr>
          <w:rFonts w:ascii="Times New Roman" w:hAnsi="Times New Roman" w:cs="Times New Roman"/>
          <w:sz w:val="24"/>
          <w:szCs w:val="24"/>
        </w:rPr>
        <w:t>xe</w:t>
      </w:r>
      <w:proofErr w:type="spellEnd"/>
      <w:r w:rsidR="00F1056D" w:rsidRPr="00BD3FEA">
        <w:rPr>
          <w:rFonts w:ascii="Times New Roman" w:hAnsi="Times New Roman" w:cs="Times New Roman"/>
          <w:sz w:val="24"/>
          <w:szCs w:val="24"/>
        </w:rPr>
        <w:t xml:space="preserve"> </w:t>
      </w:r>
      <w:proofErr w:type="spellStart"/>
      <w:r w:rsidR="00F1056D" w:rsidRPr="00BD3FEA">
        <w:rPr>
          <w:rFonts w:ascii="Times New Roman" w:hAnsi="Times New Roman" w:cs="Times New Roman"/>
          <w:sz w:val="24"/>
          <w:szCs w:val="24"/>
        </w:rPr>
        <w:t>cơ</w:t>
      </w:r>
      <w:proofErr w:type="spellEnd"/>
      <w:r w:rsidR="00F1056D" w:rsidRPr="00BD3FEA">
        <w:rPr>
          <w:rFonts w:ascii="Times New Roman" w:hAnsi="Times New Roman" w:cs="Times New Roman"/>
          <w:sz w:val="24"/>
          <w:szCs w:val="24"/>
        </w:rPr>
        <w:t xml:space="preserve"> </w:t>
      </w:r>
      <w:proofErr w:type="spellStart"/>
      <w:r w:rsidR="00F1056D" w:rsidRPr="00BD3FEA">
        <w:rPr>
          <w:rFonts w:ascii="Times New Roman" w:hAnsi="Times New Roman" w:cs="Times New Roman"/>
          <w:sz w:val="24"/>
          <w:szCs w:val="24"/>
        </w:rPr>
        <w:t>giới</w:t>
      </w:r>
      <w:proofErr w:type="spellEnd"/>
      <w:r w:rsidR="001810EC" w:rsidRPr="00BD3FEA">
        <w:rPr>
          <w:rFonts w:ascii="Times New Roman" w:hAnsi="Times New Roman" w:cs="Times New Roman"/>
          <w:sz w:val="24"/>
          <w:szCs w:val="24"/>
        </w:rPr>
        <w:t>.</w:t>
      </w:r>
    </w:p>
    <w:p w14:paraId="346BFA5C" w14:textId="48CCA243" w:rsidR="00AC1065" w:rsidRPr="00BD3FEA" w:rsidRDefault="00AC1065" w:rsidP="00417A70">
      <w:pPr>
        <w:spacing w:after="120" w:line="240" w:lineRule="auto"/>
        <w:ind w:firstLine="720"/>
        <w:rPr>
          <w:rFonts w:ascii="Times New Roman" w:hAnsi="Times New Roman" w:cs="Times New Roman"/>
          <w:sz w:val="24"/>
          <w:szCs w:val="24"/>
        </w:rPr>
      </w:pPr>
      <w:r w:rsidRPr="00BD3FEA">
        <w:rPr>
          <w:rFonts w:ascii="Times New Roman" w:hAnsi="Times New Roman" w:cs="Times New Roman"/>
          <w:sz w:val="24"/>
          <w:szCs w:val="24"/>
        </w:rPr>
        <w:t xml:space="preserve">Ngày 23/9/2024, Bộ </w:t>
      </w:r>
      <w:proofErr w:type="spellStart"/>
      <w:r w:rsidRPr="00BD3FEA">
        <w:rPr>
          <w:rFonts w:ascii="Times New Roman" w:hAnsi="Times New Roman" w:cs="Times New Roman"/>
          <w:sz w:val="24"/>
          <w:szCs w:val="24"/>
        </w:rPr>
        <w:t>GTVT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Văn </w:t>
      </w:r>
      <w:proofErr w:type="spellStart"/>
      <w:r w:rsidRPr="00BD3FEA">
        <w:rPr>
          <w:rFonts w:ascii="Times New Roman" w:hAnsi="Times New Roman" w:cs="Times New Roman"/>
          <w:sz w:val="24"/>
          <w:szCs w:val="24"/>
        </w:rPr>
        <w:t>bản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số</w:t>
      </w:r>
      <w:proofErr w:type="spellEnd"/>
      <w:r w:rsidRPr="00BD3FEA">
        <w:rPr>
          <w:rFonts w:ascii="Times New Roman" w:hAnsi="Times New Roman" w:cs="Times New Roman"/>
          <w:sz w:val="24"/>
          <w:szCs w:val="24"/>
        </w:rPr>
        <w:t xml:space="preserve"> 10190/</w:t>
      </w:r>
      <w:proofErr w:type="spellStart"/>
      <w:r w:rsidRPr="00BD3FEA">
        <w:rPr>
          <w:rFonts w:ascii="Times New Roman" w:hAnsi="Times New Roman" w:cs="Times New Roman"/>
          <w:sz w:val="24"/>
          <w:szCs w:val="24"/>
        </w:rPr>
        <w:t>BGTVT-KHCN&amp;MT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gửi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Cục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ĐKVN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về</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việc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cứu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tiếp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trình</w:t>
      </w:r>
      <w:proofErr w:type="spellEnd"/>
      <w:r w:rsidRPr="00BD3FEA">
        <w:rPr>
          <w:rFonts w:ascii="Times New Roman" w:hAnsi="Times New Roman" w:cs="Times New Roman"/>
          <w:sz w:val="24"/>
          <w:szCs w:val="24"/>
        </w:rPr>
        <w:t xml:space="preserve"> ý </w:t>
      </w:r>
      <w:proofErr w:type="spellStart"/>
      <w:r w:rsidRPr="00BD3FEA">
        <w:rPr>
          <w:rFonts w:ascii="Times New Roman" w:hAnsi="Times New Roman" w:cs="Times New Roman"/>
          <w:sz w:val="24"/>
          <w:szCs w:val="24"/>
        </w:rPr>
        <w:t>kiến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văn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bản</w:t>
      </w:r>
      <w:proofErr w:type="spellEnd"/>
      <w:r w:rsidRPr="00BD3FEA">
        <w:rPr>
          <w:rFonts w:ascii="Times New Roman" w:hAnsi="Times New Roman" w:cs="Times New Roman"/>
          <w:sz w:val="24"/>
          <w:szCs w:val="24"/>
        </w:rPr>
        <w:t xml:space="preserve"> QPPL </w:t>
      </w:r>
      <w:proofErr w:type="spellStart"/>
      <w:r w:rsidRPr="00BD3FEA">
        <w:rPr>
          <w:rFonts w:ascii="Times New Roman" w:hAnsi="Times New Roman" w:cs="Times New Roman"/>
          <w:sz w:val="24"/>
          <w:szCs w:val="24"/>
        </w:rPr>
        <w:t>hướng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dẫn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Luật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Trật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tự</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ATGTĐB</w:t>
      </w:r>
      <w:proofErr w:type="spellEnd"/>
      <w:r w:rsidRPr="00BD3FEA">
        <w:rPr>
          <w:rFonts w:ascii="Times New Roman" w:hAnsi="Times New Roman" w:cs="Times New Roman"/>
          <w:sz w:val="24"/>
          <w:szCs w:val="24"/>
        </w:rPr>
        <w:t>.</w:t>
      </w:r>
    </w:p>
    <w:p w14:paraId="0A2C443C" w14:textId="7D798EB8" w:rsidR="00DF1A6D" w:rsidRPr="00BD3FEA" w:rsidRDefault="00417A70" w:rsidP="00417A70">
      <w:pPr>
        <w:spacing w:after="120" w:line="240" w:lineRule="auto"/>
        <w:ind w:firstLine="720"/>
        <w:rPr>
          <w:rFonts w:ascii="Times New Roman" w:hAnsi="Times New Roman" w:cs="Times New Roman"/>
          <w:sz w:val="24"/>
          <w:szCs w:val="24"/>
        </w:rPr>
      </w:pPr>
      <w:proofErr w:type="spellStart"/>
      <w:r w:rsidRPr="00BD3FEA">
        <w:rPr>
          <w:rFonts w:ascii="Times New Roman" w:hAnsi="Times New Roman" w:cs="Times New Roman"/>
          <w:sz w:val="24"/>
          <w:szCs w:val="24"/>
        </w:rPr>
        <w:t>Đến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ngày</w:t>
      </w:r>
      <w:proofErr w:type="spellEnd"/>
      <w:r w:rsidRPr="00BD3FEA">
        <w:rPr>
          <w:rFonts w:ascii="Times New Roman" w:hAnsi="Times New Roman" w:cs="Times New Roman"/>
          <w:sz w:val="24"/>
          <w:szCs w:val="24"/>
        </w:rPr>
        <w:t xml:space="preserve"> </w:t>
      </w:r>
      <w:r w:rsidR="00A32B76" w:rsidRPr="00BD3FEA">
        <w:rPr>
          <w:rFonts w:ascii="Times New Roman" w:hAnsi="Times New Roman" w:cs="Times New Roman"/>
          <w:sz w:val="24"/>
          <w:szCs w:val="24"/>
        </w:rPr>
        <w:t>2</w:t>
      </w:r>
      <w:r w:rsidR="00986CD9" w:rsidRPr="00BD3FEA">
        <w:rPr>
          <w:rFonts w:ascii="Times New Roman" w:hAnsi="Times New Roman" w:cs="Times New Roman"/>
          <w:sz w:val="24"/>
          <w:szCs w:val="24"/>
        </w:rPr>
        <w:t>7</w:t>
      </w:r>
      <w:r w:rsidR="00F1056D" w:rsidRPr="00BD3FEA">
        <w:rPr>
          <w:rFonts w:ascii="Times New Roman" w:hAnsi="Times New Roman" w:cs="Times New Roman"/>
          <w:sz w:val="24"/>
          <w:szCs w:val="24"/>
        </w:rPr>
        <w:t>/9/2024</w:t>
      </w:r>
      <w:r w:rsidRPr="00BD3FEA">
        <w:rPr>
          <w:rFonts w:ascii="Times New Roman" w:hAnsi="Times New Roman" w:cs="Times New Roman"/>
          <w:sz w:val="24"/>
          <w:szCs w:val="24"/>
        </w:rPr>
        <w:t xml:space="preserve">, </w:t>
      </w:r>
      <w:proofErr w:type="spellStart"/>
      <w:r w:rsidR="00F1056D" w:rsidRPr="00BD3FEA">
        <w:rPr>
          <w:rFonts w:ascii="Times New Roman" w:hAnsi="Times New Roman" w:cs="Times New Roman"/>
          <w:sz w:val="24"/>
          <w:szCs w:val="24"/>
        </w:rPr>
        <w:t>Cục</w:t>
      </w:r>
      <w:proofErr w:type="spellEnd"/>
      <w:r w:rsidR="00F1056D" w:rsidRPr="00BD3FEA">
        <w:rPr>
          <w:rFonts w:ascii="Times New Roman" w:hAnsi="Times New Roman" w:cs="Times New Roman"/>
          <w:sz w:val="24"/>
          <w:szCs w:val="24"/>
        </w:rPr>
        <w:t xml:space="preserve"> </w:t>
      </w:r>
      <w:proofErr w:type="spellStart"/>
      <w:r w:rsidR="00F1056D" w:rsidRPr="00BD3FEA">
        <w:rPr>
          <w:rFonts w:ascii="Times New Roman" w:hAnsi="Times New Roman" w:cs="Times New Roman"/>
          <w:sz w:val="24"/>
          <w:szCs w:val="24"/>
        </w:rPr>
        <w:t>ĐKVN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nhận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được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w:t>
      </w:r>
      <w:r w:rsidR="00DF1A6D" w:rsidRPr="00BD3FEA">
        <w:rPr>
          <w:rFonts w:ascii="Times New Roman" w:hAnsi="Times New Roman" w:cs="Times New Roman"/>
          <w:sz w:val="24"/>
          <w:szCs w:val="24"/>
        </w:rPr>
        <w:t>ổng</w:t>
      </w:r>
      <w:proofErr w:type="spellEnd"/>
      <w:r w:rsidR="00DF1A6D" w:rsidRPr="00BD3FEA">
        <w:rPr>
          <w:rFonts w:ascii="Times New Roman" w:hAnsi="Times New Roman" w:cs="Times New Roman"/>
          <w:sz w:val="24"/>
          <w:szCs w:val="24"/>
        </w:rPr>
        <w:t xml:space="preserve"> </w:t>
      </w:r>
      <w:proofErr w:type="spellStart"/>
      <w:r w:rsidR="00DF1A6D" w:rsidRPr="00BD3FEA">
        <w:rPr>
          <w:rFonts w:ascii="Times New Roman" w:hAnsi="Times New Roman" w:cs="Times New Roman"/>
          <w:sz w:val="24"/>
          <w:szCs w:val="24"/>
        </w:rPr>
        <w:t>số</w:t>
      </w:r>
      <w:proofErr w:type="spellEnd"/>
      <w:r w:rsidR="00DF1A6D" w:rsidRPr="00BD3FEA">
        <w:rPr>
          <w:rFonts w:ascii="Times New Roman" w:hAnsi="Times New Roman" w:cs="Times New Roman"/>
          <w:sz w:val="24"/>
          <w:szCs w:val="24"/>
        </w:rPr>
        <w:t xml:space="preserve"> </w:t>
      </w:r>
      <w:proofErr w:type="spellStart"/>
      <w:r w:rsidR="00DF1A6D" w:rsidRPr="00BD3FEA">
        <w:rPr>
          <w:rFonts w:ascii="Times New Roman" w:hAnsi="Times New Roman" w:cs="Times New Roman"/>
          <w:sz w:val="24"/>
          <w:szCs w:val="24"/>
        </w:rPr>
        <w:t>có</w:t>
      </w:r>
      <w:proofErr w:type="spellEnd"/>
      <w:r w:rsidR="00DF1A6D" w:rsidRPr="00BD3FEA">
        <w:rPr>
          <w:rFonts w:ascii="Times New Roman" w:hAnsi="Times New Roman" w:cs="Times New Roman"/>
          <w:sz w:val="24"/>
          <w:szCs w:val="24"/>
        </w:rPr>
        <w:t xml:space="preserve"> </w:t>
      </w:r>
      <w:r w:rsidR="00A32B76" w:rsidRPr="00BD3FEA">
        <w:rPr>
          <w:rFonts w:ascii="Times New Roman" w:hAnsi="Times New Roman" w:cs="Times New Roman"/>
          <w:sz w:val="24"/>
          <w:szCs w:val="24"/>
        </w:rPr>
        <w:t>5</w:t>
      </w:r>
      <w:r w:rsidR="00E53C9E" w:rsidRPr="00BD3FEA">
        <w:rPr>
          <w:rFonts w:ascii="Times New Roman" w:hAnsi="Times New Roman" w:cs="Times New Roman"/>
          <w:sz w:val="24"/>
          <w:szCs w:val="24"/>
        </w:rPr>
        <w:t>9</w:t>
      </w:r>
      <w:r w:rsidR="00F1056D" w:rsidRPr="00BD3FEA">
        <w:rPr>
          <w:rFonts w:ascii="Times New Roman" w:hAnsi="Times New Roman" w:cs="Times New Roman"/>
          <w:sz w:val="24"/>
          <w:szCs w:val="24"/>
        </w:rPr>
        <w:t xml:space="preserve"> </w:t>
      </w:r>
      <w:proofErr w:type="spellStart"/>
      <w:r w:rsidR="00F1056D" w:rsidRPr="00BD3FEA">
        <w:rPr>
          <w:rFonts w:ascii="Times New Roman" w:hAnsi="Times New Roman" w:cs="Times New Roman"/>
          <w:sz w:val="24"/>
          <w:szCs w:val="24"/>
        </w:rPr>
        <w:t>văn</w:t>
      </w:r>
      <w:proofErr w:type="spellEnd"/>
      <w:r w:rsidR="00F1056D" w:rsidRPr="00BD3FEA">
        <w:rPr>
          <w:rFonts w:ascii="Times New Roman" w:hAnsi="Times New Roman" w:cs="Times New Roman"/>
          <w:sz w:val="24"/>
          <w:szCs w:val="24"/>
        </w:rPr>
        <w:t xml:space="preserve"> </w:t>
      </w:r>
      <w:proofErr w:type="spellStart"/>
      <w:r w:rsidR="00F1056D" w:rsidRPr="00BD3FEA">
        <w:rPr>
          <w:rFonts w:ascii="Times New Roman" w:hAnsi="Times New Roman" w:cs="Times New Roman"/>
          <w:sz w:val="24"/>
          <w:szCs w:val="24"/>
        </w:rPr>
        <w:t>bản</w:t>
      </w:r>
      <w:proofErr w:type="spellEnd"/>
      <w:r w:rsidR="00F1056D" w:rsidRPr="00BD3FEA">
        <w:rPr>
          <w:rFonts w:ascii="Times New Roman" w:hAnsi="Times New Roman" w:cs="Times New Roman"/>
          <w:sz w:val="24"/>
          <w:szCs w:val="24"/>
        </w:rPr>
        <w:t xml:space="preserve"> </w:t>
      </w:r>
      <w:proofErr w:type="spellStart"/>
      <w:r w:rsidR="00F1056D" w:rsidRPr="00BD3FEA">
        <w:rPr>
          <w:rFonts w:ascii="Times New Roman" w:hAnsi="Times New Roman" w:cs="Times New Roman"/>
          <w:sz w:val="24"/>
          <w:szCs w:val="24"/>
        </w:rPr>
        <w:t>góp</w:t>
      </w:r>
      <w:proofErr w:type="spellEnd"/>
      <w:r w:rsidR="00F1056D" w:rsidRPr="00BD3FEA">
        <w:rPr>
          <w:rFonts w:ascii="Times New Roman" w:hAnsi="Times New Roman" w:cs="Times New Roman"/>
          <w:sz w:val="24"/>
          <w:szCs w:val="24"/>
        </w:rPr>
        <w:t xml:space="preserve"> ý </w:t>
      </w:r>
      <w:proofErr w:type="spellStart"/>
      <w:r w:rsidR="00F1056D" w:rsidRPr="00BD3FEA">
        <w:rPr>
          <w:rFonts w:ascii="Times New Roman" w:hAnsi="Times New Roman" w:cs="Times New Roman"/>
          <w:sz w:val="24"/>
          <w:szCs w:val="24"/>
        </w:rPr>
        <w:t>của</w:t>
      </w:r>
      <w:proofErr w:type="spellEnd"/>
      <w:r w:rsidR="00F1056D" w:rsidRPr="00BD3FEA">
        <w:rPr>
          <w:rFonts w:ascii="Times New Roman" w:hAnsi="Times New Roman" w:cs="Times New Roman"/>
          <w:sz w:val="24"/>
          <w:szCs w:val="24"/>
        </w:rPr>
        <w:t xml:space="preserve"> </w:t>
      </w:r>
      <w:proofErr w:type="spellStart"/>
      <w:r w:rsidR="00F1056D" w:rsidRPr="00BD3FEA">
        <w:rPr>
          <w:rFonts w:ascii="Times New Roman" w:hAnsi="Times New Roman" w:cs="Times New Roman"/>
          <w:sz w:val="24"/>
          <w:szCs w:val="24"/>
        </w:rPr>
        <w:t>các</w:t>
      </w:r>
      <w:proofErr w:type="spellEnd"/>
      <w:r w:rsidR="00DF1A6D" w:rsidRPr="00BD3FEA">
        <w:rPr>
          <w:rFonts w:ascii="Times New Roman" w:hAnsi="Times New Roman" w:cs="Times New Roman"/>
          <w:sz w:val="24"/>
          <w:szCs w:val="24"/>
        </w:rPr>
        <w:t xml:space="preserve"> </w:t>
      </w:r>
      <w:proofErr w:type="spellStart"/>
      <w:r w:rsidR="00DF1A6D" w:rsidRPr="00BD3FEA">
        <w:rPr>
          <w:rFonts w:ascii="Times New Roman" w:hAnsi="Times New Roman" w:cs="Times New Roman"/>
          <w:sz w:val="24"/>
          <w:szCs w:val="24"/>
        </w:rPr>
        <w:t>cơ</w:t>
      </w:r>
      <w:proofErr w:type="spellEnd"/>
      <w:r w:rsidR="00DF1A6D" w:rsidRPr="00BD3FEA">
        <w:rPr>
          <w:rFonts w:ascii="Times New Roman" w:hAnsi="Times New Roman" w:cs="Times New Roman"/>
          <w:sz w:val="24"/>
          <w:szCs w:val="24"/>
        </w:rPr>
        <w:t xml:space="preserve"> </w:t>
      </w:r>
      <w:proofErr w:type="spellStart"/>
      <w:r w:rsidR="00DF1A6D" w:rsidRPr="00BD3FEA">
        <w:rPr>
          <w:rFonts w:ascii="Times New Roman" w:hAnsi="Times New Roman" w:cs="Times New Roman"/>
          <w:sz w:val="24"/>
          <w:szCs w:val="24"/>
        </w:rPr>
        <w:t>quan</w:t>
      </w:r>
      <w:proofErr w:type="spellEnd"/>
      <w:r w:rsidR="00DF1A6D" w:rsidRPr="00BD3FEA">
        <w:rPr>
          <w:rFonts w:ascii="Times New Roman" w:hAnsi="Times New Roman" w:cs="Times New Roman"/>
          <w:sz w:val="24"/>
          <w:szCs w:val="24"/>
        </w:rPr>
        <w:t xml:space="preserve">, </w:t>
      </w:r>
      <w:proofErr w:type="spellStart"/>
      <w:r w:rsidR="00DF1A6D" w:rsidRPr="00BD3FEA">
        <w:rPr>
          <w:rFonts w:ascii="Times New Roman" w:hAnsi="Times New Roman" w:cs="Times New Roman"/>
          <w:sz w:val="24"/>
          <w:szCs w:val="24"/>
        </w:rPr>
        <w:t>đơn</w:t>
      </w:r>
      <w:proofErr w:type="spellEnd"/>
      <w:r w:rsidR="00DF1A6D" w:rsidRPr="00BD3FEA">
        <w:rPr>
          <w:rFonts w:ascii="Times New Roman" w:hAnsi="Times New Roman" w:cs="Times New Roman"/>
          <w:sz w:val="24"/>
          <w:szCs w:val="24"/>
        </w:rPr>
        <w:t xml:space="preserve"> </w:t>
      </w:r>
      <w:proofErr w:type="spellStart"/>
      <w:r w:rsidR="00DF1A6D" w:rsidRPr="00BD3FEA">
        <w:rPr>
          <w:rFonts w:ascii="Times New Roman" w:hAnsi="Times New Roman" w:cs="Times New Roman"/>
          <w:sz w:val="24"/>
          <w:szCs w:val="24"/>
        </w:rPr>
        <w:t>vị</w:t>
      </w:r>
      <w:proofErr w:type="spellEnd"/>
      <w:r w:rsidR="00DF1A6D" w:rsidRPr="00BD3FEA">
        <w:rPr>
          <w:rFonts w:ascii="Times New Roman" w:hAnsi="Times New Roman" w:cs="Times New Roman"/>
          <w:sz w:val="24"/>
          <w:szCs w:val="24"/>
        </w:rPr>
        <w:t xml:space="preserve">, </w:t>
      </w:r>
      <w:proofErr w:type="spellStart"/>
      <w:r w:rsidR="00DF1A6D" w:rsidRPr="00BD3FEA">
        <w:rPr>
          <w:rFonts w:ascii="Times New Roman" w:hAnsi="Times New Roman" w:cs="Times New Roman"/>
          <w:sz w:val="24"/>
          <w:szCs w:val="24"/>
        </w:rPr>
        <w:t>trong</w:t>
      </w:r>
      <w:proofErr w:type="spellEnd"/>
      <w:r w:rsidR="00DF1A6D" w:rsidRPr="00BD3FEA">
        <w:rPr>
          <w:rFonts w:ascii="Times New Roman" w:hAnsi="Times New Roman" w:cs="Times New Roman"/>
          <w:sz w:val="24"/>
          <w:szCs w:val="24"/>
        </w:rPr>
        <w:t xml:space="preserve"> </w:t>
      </w:r>
      <w:proofErr w:type="spellStart"/>
      <w:r w:rsidR="00DF1A6D" w:rsidRPr="00BD3FEA">
        <w:rPr>
          <w:rFonts w:ascii="Times New Roman" w:hAnsi="Times New Roman" w:cs="Times New Roman"/>
          <w:sz w:val="24"/>
          <w:szCs w:val="24"/>
        </w:rPr>
        <w:t>đó</w:t>
      </w:r>
      <w:proofErr w:type="spellEnd"/>
      <w:r w:rsidR="00DF1A6D" w:rsidRPr="00BD3FEA">
        <w:rPr>
          <w:rFonts w:ascii="Times New Roman" w:hAnsi="Times New Roman" w:cs="Times New Roman"/>
          <w:sz w:val="24"/>
          <w:szCs w:val="24"/>
        </w:rPr>
        <w:t>:</w:t>
      </w:r>
    </w:p>
    <w:p w14:paraId="5F42753B" w14:textId="27C2C956" w:rsidR="00DF1A6D" w:rsidRPr="00BD3FEA" w:rsidRDefault="00DF1A6D" w:rsidP="00417A70">
      <w:pPr>
        <w:spacing w:after="120" w:line="240" w:lineRule="auto"/>
        <w:ind w:firstLine="720"/>
        <w:rPr>
          <w:rFonts w:ascii="Times New Roman" w:hAnsi="Times New Roman" w:cs="Times New Roman"/>
          <w:sz w:val="24"/>
          <w:szCs w:val="24"/>
        </w:rPr>
      </w:pPr>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r w:rsidR="00A32B76" w:rsidRPr="00BD3FEA">
        <w:rPr>
          <w:rFonts w:ascii="Times New Roman" w:hAnsi="Times New Roman" w:cs="Times New Roman"/>
          <w:sz w:val="24"/>
          <w:szCs w:val="24"/>
        </w:rPr>
        <w:t>2</w:t>
      </w:r>
      <w:r w:rsidR="00E53C9E" w:rsidRPr="00BD3FEA">
        <w:rPr>
          <w:rFonts w:ascii="Times New Roman" w:hAnsi="Times New Roman" w:cs="Times New Roman"/>
          <w:sz w:val="24"/>
          <w:szCs w:val="24"/>
        </w:rPr>
        <w:t>9</w:t>
      </w:r>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quan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đơn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vị</w:t>
      </w:r>
      <w:proofErr w:type="spellEnd"/>
      <w:r w:rsidRPr="00BD3FEA">
        <w:rPr>
          <w:rStyle w:val="Funotenzeichen"/>
          <w:rFonts w:ascii="Times New Roman" w:hAnsi="Times New Roman" w:cs="Times New Roman"/>
          <w:sz w:val="24"/>
          <w:szCs w:val="24"/>
        </w:rPr>
        <w:footnoteReference w:id="1"/>
      </w:r>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thống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nhất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nội</w:t>
      </w:r>
      <w:proofErr w:type="spellEnd"/>
      <w:r w:rsidRPr="00BD3FEA">
        <w:rPr>
          <w:rFonts w:ascii="Times New Roman" w:hAnsi="Times New Roman" w:cs="Times New Roman"/>
          <w:sz w:val="24"/>
          <w:szCs w:val="24"/>
        </w:rPr>
        <w:t xml:space="preserve"> dung </w:t>
      </w:r>
      <w:proofErr w:type="spellStart"/>
      <w:r w:rsidRPr="00BD3FEA">
        <w:rPr>
          <w:rFonts w:ascii="Times New Roman" w:hAnsi="Times New Roman" w:cs="Times New Roman"/>
          <w:sz w:val="24"/>
          <w:szCs w:val="24"/>
        </w:rPr>
        <w:t>dự</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thảo</w:t>
      </w:r>
      <w:proofErr w:type="spellEnd"/>
      <w:r w:rsidRPr="00BD3FEA">
        <w:rPr>
          <w:rFonts w:ascii="Times New Roman" w:hAnsi="Times New Roman" w:cs="Times New Roman"/>
          <w:sz w:val="24"/>
          <w:szCs w:val="24"/>
        </w:rPr>
        <w:t xml:space="preserve"> </w:t>
      </w:r>
      <w:proofErr w:type="spellStart"/>
      <w:r w:rsidR="009C1437" w:rsidRPr="00BD3FEA">
        <w:rPr>
          <w:rFonts w:ascii="Times New Roman" w:hAnsi="Times New Roman" w:cs="Times New Roman"/>
          <w:sz w:val="24"/>
          <w:szCs w:val="24"/>
        </w:rPr>
        <w:t>Nghị</w:t>
      </w:r>
      <w:proofErr w:type="spellEnd"/>
      <w:r w:rsidR="009C1437" w:rsidRPr="00BD3FEA">
        <w:rPr>
          <w:rFonts w:ascii="Times New Roman" w:hAnsi="Times New Roman" w:cs="Times New Roman"/>
          <w:sz w:val="24"/>
          <w:szCs w:val="24"/>
        </w:rPr>
        <w:t xml:space="preserve"> </w:t>
      </w:r>
      <w:proofErr w:type="spellStart"/>
      <w:r w:rsidR="009C1437"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w:t>
      </w:r>
    </w:p>
    <w:p w14:paraId="3516E1E0" w14:textId="549CB9C2" w:rsidR="002F63C1" w:rsidRPr="00BD3FEA" w:rsidRDefault="00DF1A6D" w:rsidP="00B752EF">
      <w:pPr>
        <w:spacing w:after="120" w:line="240" w:lineRule="auto"/>
        <w:ind w:firstLine="720"/>
        <w:rPr>
          <w:rFonts w:ascii="Times New Roman" w:hAnsi="Times New Roman" w:cs="Times New Roman"/>
          <w:sz w:val="24"/>
          <w:szCs w:val="24"/>
        </w:rPr>
      </w:pPr>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r w:rsidR="00E53C9E" w:rsidRPr="00BD3FEA">
        <w:rPr>
          <w:rFonts w:ascii="Times New Roman" w:hAnsi="Times New Roman" w:cs="Times New Roman"/>
          <w:sz w:val="24"/>
          <w:szCs w:val="24"/>
        </w:rPr>
        <w:t>30</w:t>
      </w:r>
      <w:r w:rsidR="0099595E"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quan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đơn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vị</w:t>
      </w:r>
      <w:proofErr w:type="spellEnd"/>
      <w:r w:rsidRPr="00BD3FEA">
        <w:rPr>
          <w:rStyle w:val="Funotenzeichen"/>
          <w:rFonts w:ascii="Times New Roman" w:hAnsi="Times New Roman" w:cs="Times New Roman"/>
          <w:sz w:val="24"/>
          <w:szCs w:val="24"/>
        </w:rPr>
        <w:footnoteReference w:id="2"/>
      </w:r>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ý </w:t>
      </w:r>
      <w:proofErr w:type="spellStart"/>
      <w:r w:rsidRPr="00BD3FEA">
        <w:rPr>
          <w:rFonts w:ascii="Times New Roman" w:hAnsi="Times New Roman" w:cs="Times New Roman"/>
          <w:sz w:val="24"/>
          <w:szCs w:val="24"/>
        </w:rPr>
        <w:t>kiến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góp</w:t>
      </w:r>
      <w:proofErr w:type="spellEnd"/>
      <w:r w:rsidRPr="00BD3FEA">
        <w:rPr>
          <w:rFonts w:ascii="Times New Roman" w:hAnsi="Times New Roman" w:cs="Times New Roman"/>
          <w:sz w:val="24"/>
          <w:szCs w:val="24"/>
        </w:rPr>
        <w:t xml:space="preserve"> ý.</w:t>
      </w:r>
    </w:p>
    <w:tbl>
      <w:tblPr>
        <w:tblStyle w:val="Tabellenraster"/>
        <w:tblW w:w="14034" w:type="dxa"/>
        <w:jc w:val="center"/>
        <w:tblLayout w:type="fixed"/>
        <w:tblLook w:val="04A0" w:firstRow="1" w:lastRow="0" w:firstColumn="1" w:lastColumn="0" w:noHBand="0" w:noVBand="1"/>
      </w:tblPr>
      <w:tblGrid>
        <w:gridCol w:w="3539"/>
        <w:gridCol w:w="3969"/>
        <w:gridCol w:w="2835"/>
        <w:gridCol w:w="3691"/>
      </w:tblGrid>
      <w:tr w:rsidR="00BD3FEA" w:rsidRPr="00BD3FEA" w14:paraId="738092D0" w14:textId="77777777" w:rsidTr="000C1324">
        <w:trPr>
          <w:trHeight w:val="138"/>
          <w:tblHeader/>
          <w:jc w:val="center"/>
        </w:trPr>
        <w:tc>
          <w:tcPr>
            <w:tcW w:w="3539" w:type="dxa"/>
            <w:vAlign w:val="center"/>
          </w:tcPr>
          <w:p w14:paraId="2550E267" w14:textId="55F1D0A1" w:rsidR="009C3E0E" w:rsidRPr="00BD3FEA" w:rsidRDefault="00BB5905" w:rsidP="00F118B3">
            <w:pPr>
              <w:jc w:val="center"/>
              <w:rPr>
                <w:rFonts w:ascii="Times New Roman" w:hAnsi="Times New Roman" w:cs="Times New Roman"/>
                <w:b/>
                <w:sz w:val="24"/>
                <w:szCs w:val="24"/>
              </w:rPr>
            </w:pPr>
            <w:proofErr w:type="spellStart"/>
            <w:r w:rsidRPr="00BD3FEA">
              <w:rPr>
                <w:rFonts w:ascii="Times New Roman" w:hAnsi="Times New Roman" w:cs="Times New Roman"/>
                <w:b/>
                <w:sz w:val="24"/>
                <w:szCs w:val="24"/>
              </w:rPr>
              <w:t>DỰ</w:t>
            </w:r>
            <w:proofErr w:type="spellEnd"/>
            <w:r w:rsidRPr="00BD3FEA">
              <w:rPr>
                <w:rFonts w:ascii="Times New Roman" w:hAnsi="Times New Roman" w:cs="Times New Roman"/>
                <w:b/>
                <w:sz w:val="24"/>
                <w:szCs w:val="24"/>
              </w:rPr>
              <w:t xml:space="preserve"> THẢO </w:t>
            </w:r>
            <w:proofErr w:type="spellStart"/>
            <w:r w:rsidRPr="00BD3FEA">
              <w:rPr>
                <w:rFonts w:ascii="Times New Roman" w:hAnsi="Times New Roman" w:cs="Times New Roman"/>
                <w:b/>
                <w:sz w:val="24"/>
                <w:szCs w:val="24"/>
              </w:rPr>
              <w:t>NGHỊ</w:t>
            </w:r>
            <w:proofErr w:type="spellEnd"/>
            <w:r w:rsidRPr="00BD3FEA">
              <w:rPr>
                <w:rFonts w:ascii="Times New Roman" w:hAnsi="Times New Roman" w:cs="Times New Roman"/>
                <w:b/>
                <w:sz w:val="24"/>
                <w:szCs w:val="24"/>
              </w:rPr>
              <w:t xml:space="preserve"> ĐỊNH</w:t>
            </w:r>
          </w:p>
        </w:tc>
        <w:tc>
          <w:tcPr>
            <w:tcW w:w="3969" w:type="dxa"/>
            <w:vAlign w:val="center"/>
          </w:tcPr>
          <w:p w14:paraId="5E4F1B28" w14:textId="695C4CCA" w:rsidR="009C3E0E" w:rsidRPr="00BD3FEA" w:rsidRDefault="00BB5905" w:rsidP="00087DB3">
            <w:pPr>
              <w:jc w:val="center"/>
              <w:rPr>
                <w:rFonts w:ascii="Times New Roman" w:hAnsi="Times New Roman" w:cs="Times New Roman"/>
                <w:b/>
                <w:sz w:val="24"/>
                <w:szCs w:val="24"/>
              </w:rPr>
            </w:pPr>
            <w:r w:rsidRPr="00BD3FEA">
              <w:rPr>
                <w:rFonts w:ascii="Times New Roman" w:hAnsi="Times New Roman" w:cs="Times New Roman"/>
                <w:b/>
                <w:sz w:val="24"/>
                <w:szCs w:val="24"/>
              </w:rPr>
              <w:t xml:space="preserve">Ý </w:t>
            </w:r>
            <w:proofErr w:type="spellStart"/>
            <w:r w:rsidRPr="00BD3FEA">
              <w:rPr>
                <w:rFonts w:ascii="Times New Roman" w:hAnsi="Times New Roman" w:cs="Times New Roman"/>
                <w:b/>
                <w:sz w:val="24"/>
                <w:szCs w:val="24"/>
              </w:rPr>
              <w:t>KIẾN</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GÓP</w:t>
            </w:r>
            <w:proofErr w:type="spellEnd"/>
            <w:r w:rsidRPr="00BD3FEA">
              <w:rPr>
                <w:rFonts w:ascii="Times New Roman" w:hAnsi="Times New Roman" w:cs="Times New Roman"/>
                <w:b/>
                <w:sz w:val="24"/>
                <w:szCs w:val="24"/>
              </w:rPr>
              <w:t xml:space="preserve"> Ý</w:t>
            </w:r>
          </w:p>
        </w:tc>
        <w:tc>
          <w:tcPr>
            <w:tcW w:w="2835" w:type="dxa"/>
            <w:vAlign w:val="center"/>
          </w:tcPr>
          <w:p w14:paraId="7DEFB0CC" w14:textId="56A829ED" w:rsidR="009C3E0E" w:rsidRPr="00BD3FEA" w:rsidRDefault="00BB5905" w:rsidP="00087DB3">
            <w:pPr>
              <w:jc w:val="center"/>
              <w:rPr>
                <w:rFonts w:ascii="Times New Roman" w:hAnsi="Times New Roman" w:cs="Times New Roman"/>
                <w:b/>
                <w:sz w:val="24"/>
                <w:szCs w:val="24"/>
              </w:rPr>
            </w:pPr>
            <w:r w:rsidRPr="00BD3FEA">
              <w:rPr>
                <w:rFonts w:ascii="Times New Roman" w:hAnsi="Times New Roman" w:cs="Times New Roman"/>
                <w:b/>
                <w:sz w:val="24"/>
                <w:szCs w:val="24"/>
              </w:rPr>
              <w:t xml:space="preserve">Ý </w:t>
            </w:r>
            <w:proofErr w:type="spellStart"/>
            <w:r w:rsidRPr="00BD3FEA">
              <w:rPr>
                <w:rFonts w:ascii="Times New Roman" w:hAnsi="Times New Roman" w:cs="Times New Roman"/>
                <w:b/>
                <w:sz w:val="24"/>
                <w:szCs w:val="24"/>
              </w:rPr>
              <w:t>KIẾN</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TIẾP</w:t>
            </w:r>
            <w:proofErr w:type="spellEnd"/>
            <w:r w:rsidRPr="00BD3FEA">
              <w:rPr>
                <w:rFonts w:ascii="Times New Roman" w:hAnsi="Times New Roman" w:cs="Times New Roman"/>
                <w:b/>
                <w:sz w:val="24"/>
                <w:szCs w:val="24"/>
              </w:rPr>
              <w:t xml:space="preserve"> THU, </w:t>
            </w:r>
            <w:proofErr w:type="spellStart"/>
            <w:r w:rsidRPr="00BD3FEA">
              <w:rPr>
                <w:rFonts w:ascii="Times New Roman" w:hAnsi="Times New Roman" w:cs="Times New Roman"/>
                <w:b/>
                <w:sz w:val="24"/>
                <w:szCs w:val="24"/>
              </w:rPr>
              <w:t>GIẢI</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TRÌNH</w:t>
            </w:r>
            <w:proofErr w:type="spellEnd"/>
          </w:p>
        </w:tc>
        <w:tc>
          <w:tcPr>
            <w:tcW w:w="3691" w:type="dxa"/>
            <w:vAlign w:val="center"/>
          </w:tcPr>
          <w:p w14:paraId="34F145D9" w14:textId="76F692A8" w:rsidR="009C3E0E" w:rsidRPr="00BD3FEA" w:rsidRDefault="00BB5905" w:rsidP="00BD74C7">
            <w:pPr>
              <w:jc w:val="center"/>
              <w:rPr>
                <w:rFonts w:ascii="Times New Roman" w:hAnsi="Times New Roman" w:cs="Times New Roman"/>
                <w:b/>
                <w:sz w:val="24"/>
                <w:szCs w:val="24"/>
              </w:rPr>
            </w:pPr>
            <w:proofErr w:type="spellStart"/>
            <w:r w:rsidRPr="00BD3FEA">
              <w:rPr>
                <w:rFonts w:ascii="Times New Roman" w:hAnsi="Times New Roman" w:cs="Times New Roman"/>
                <w:b/>
                <w:sz w:val="24"/>
                <w:szCs w:val="24"/>
              </w:rPr>
              <w:t>DỰ</w:t>
            </w:r>
            <w:proofErr w:type="spellEnd"/>
            <w:r w:rsidRPr="00BD3FEA">
              <w:rPr>
                <w:rFonts w:ascii="Times New Roman" w:hAnsi="Times New Roman" w:cs="Times New Roman"/>
                <w:b/>
                <w:sz w:val="24"/>
                <w:szCs w:val="24"/>
              </w:rPr>
              <w:t xml:space="preserve"> THẢO </w:t>
            </w:r>
            <w:proofErr w:type="spellStart"/>
            <w:r w:rsidRPr="00BD3FEA">
              <w:rPr>
                <w:rFonts w:ascii="Times New Roman" w:hAnsi="Times New Roman" w:cs="Times New Roman"/>
                <w:b/>
                <w:sz w:val="24"/>
                <w:szCs w:val="24"/>
              </w:rPr>
              <w:t>NGHỊ</w:t>
            </w:r>
            <w:proofErr w:type="spellEnd"/>
            <w:r w:rsidRPr="00BD3FEA">
              <w:rPr>
                <w:rFonts w:ascii="Times New Roman" w:hAnsi="Times New Roman" w:cs="Times New Roman"/>
                <w:b/>
                <w:sz w:val="24"/>
                <w:szCs w:val="24"/>
              </w:rPr>
              <w:t xml:space="preserve"> ĐỊNH SAU KHI </w:t>
            </w:r>
            <w:proofErr w:type="spellStart"/>
            <w:r w:rsidRPr="00BD3FEA">
              <w:rPr>
                <w:rFonts w:ascii="Times New Roman" w:hAnsi="Times New Roman" w:cs="Times New Roman"/>
                <w:b/>
                <w:sz w:val="24"/>
                <w:szCs w:val="24"/>
              </w:rPr>
              <w:t>TIẾP</w:t>
            </w:r>
            <w:proofErr w:type="spellEnd"/>
            <w:r w:rsidRPr="00BD3FEA">
              <w:rPr>
                <w:rFonts w:ascii="Times New Roman" w:hAnsi="Times New Roman" w:cs="Times New Roman"/>
                <w:b/>
                <w:sz w:val="24"/>
                <w:szCs w:val="24"/>
              </w:rPr>
              <w:t xml:space="preserve"> THU Ý </w:t>
            </w:r>
            <w:proofErr w:type="spellStart"/>
            <w:r w:rsidRPr="00BD3FEA">
              <w:rPr>
                <w:rFonts w:ascii="Times New Roman" w:hAnsi="Times New Roman" w:cs="Times New Roman"/>
                <w:b/>
                <w:sz w:val="24"/>
                <w:szCs w:val="24"/>
              </w:rPr>
              <w:t>KIẾN</w:t>
            </w:r>
            <w:proofErr w:type="spellEnd"/>
          </w:p>
        </w:tc>
      </w:tr>
      <w:tr w:rsidR="00BD3FEA" w:rsidRPr="00BD3FEA" w14:paraId="35047E77" w14:textId="77777777" w:rsidTr="000C1324">
        <w:trPr>
          <w:trHeight w:val="154"/>
          <w:jc w:val="center"/>
        </w:trPr>
        <w:tc>
          <w:tcPr>
            <w:tcW w:w="3539" w:type="dxa"/>
            <w:vMerge w:val="restart"/>
          </w:tcPr>
          <w:p w14:paraId="409F9125" w14:textId="77777777" w:rsidR="006D0014" w:rsidRPr="00BD3FEA" w:rsidRDefault="006D0014" w:rsidP="006D0014">
            <w:pPr>
              <w:pStyle w:val="Listenabsatz"/>
              <w:shd w:val="clear" w:color="auto" w:fill="FFFFFF"/>
              <w:tabs>
                <w:tab w:val="left" w:pos="306"/>
              </w:tabs>
              <w:ind w:left="0" w:firstLine="22"/>
              <w:contextualSpacing w:val="0"/>
              <w:jc w:val="center"/>
              <w:rPr>
                <w:rFonts w:ascii="Times New Roman" w:eastAsiaTheme="minorHAnsi" w:hAnsi="Times New Roman"/>
                <w:b/>
                <w:bCs/>
                <w:sz w:val="24"/>
                <w:szCs w:val="24"/>
                <w:lang w:bidi="en-US"/>
              </w:rPr>
            </w:pPr>
            <w:proofErr w:type="spellStart"/>
            <w:r w:rsidRPr="00BD3FEA">
              <w:rPr>
                <w:rFonts w:ascii="Times New Roman" w:eastAsiaTheme="minorHAnsi" w:hAnsi="Times New Roman"/>
                <w:b/>
                <w:bCs/>
                <w:sz w:val="24"/>
                <w:szCs w:val="24"/>
                <w:lang w:bidi="en-US"/>
              </w:rPr>
              <w:t>NGHỊ</w:t>
            </w:r>
            <w:proofErr w:type="spellEnd"/>
            <w:r w:rsidRPr="00BD3FEA">
              <w:rPr>
                <w:rFonts w:ascii="Times New Roman" w:eastAsiaTheme="minorHAnsi" w:hAnsi="Times New Roman"/>
                <w:b/>
                <w:bCs/>
                <w:sz w:val="24"/>
                <w:szCs w:val="24"/>
                <w:lang w:bidi="en-US"/>
              </w:rPr>
              <w:t xml:space="preserve"> ĐỊNH</w:t>
            </w:r>
          </w:p>
          <w:p w14:paraId="10C844CA" w14:textId="7068712C" w:rsidR="006D0014" w:rsidRPr="00BD3FEA" w:rsidRDefault="006D0014" w:rsidP="006D0014">
            <w:pPr>
              <w:pStyle w:val="Listenabsatz"/>
              <w:shd w:val="clear" w:color="auto" w:fill="FFFFFF"/>
              <w:tabs>
                <w:tab w:val="left" w:pos="306"/>
              </w:tabs>
              <w:ind w:left="0" w:firstLine="22"/>
              <w:contextualSpacing w:val="0"/>
              <w:jc w:val="center"/>
              <w:rPr>
                <w:rFonts w:ascii="Times New Roman" w:eastAsiaTheme="minorHAnsi" w:hAnsi="Times New Roman"/>
                <w:sz w:val="24"/>
                <w:szCs w:val="24"/>
                <w:lang w:bidi="en-US"/>
              </w:rPr>
            </w:pPr>
            <w:r w:rsidRPr="00BD3FEA">
              <w:rPr>
                <w:rFonts w:ascii="Times New Roman" w:eastAsiaTheme="minorHAnsi" w:hAnsi="Times New Roman"/>
                <w:b/>
                <w:bCs/>
                <w:sz w:val="24"/>
                <w:szCs w:val="24"/>
                <w:lang w:bidi="en-US"/>
              </w:rPr>
              <w:t xml:space="preserve">Quy </w:t>
            </w:r>
            <w:proofErr w:type="spellStart"/>
            <w:r w:rsidRPr="00BD3FEA">
              <w:rPr>
                <w:rFonts w:ascii="Times New Roman" w:eastAsiaTheme="minorHAnsi" w:hAnsi="Times New Roman"/>
                <w:b/>
                <w:bCs/>
                <w:sz w:val="24"/>
                <w:szCs w:val="24"/>
                <w:lang w:bidi="en-US"/>
              </w:rPr>
              <w:t>định</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về</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cơ</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sở</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đăng</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kiểm</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xe</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cơ</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giới</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cơ</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sở</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kiểm</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định</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khí</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thải</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xe</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mô</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tô</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xe</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gắn</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máy</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niên</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hạn</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sử</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dụng</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của</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xe</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cơ</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giới</w:t>
            </w:r>
            <w:proofErr w:type="spellEnd"/>
          </w:p>
        </w:tc>
        <w:tc>
          <w:tcPr>
            <w:tcW w:w="3969" w:type="dxa"/>
          </w:tcPr>
          <w:p w14:paraId="0AE2ECA2" w14:textId="6DCC0A10" w:rsidR="006D0014" w:rsidRPr="00BD3FEA" w:rsidRDefault="006D0014" w:rsidP="00B752EF">
            <w:pPr>
              <w:jc w:val="both"/>
              <w:rPr>
                <w:rFonts w:ascii="Times New Roman" w:eastAsia="Times New Roman" w:hAnsi="Times New Roman" w:cs="Times New Roman"/>
                <w:b/>
                <w:bCs/>
                <w:sz w:val="24"/>
                <w:szCs w:val="24"/>
                <w:lang w:bidi="ar-SA"/>
              </w:rPr>
            </w:pPr>
            <w:r w:rsidRPr="00BD3FEA">
              <w:rPr>
                <w:rFonts w:ascii="Times New Roman" w:eastAsia="Times New Roman" w:hAnsi="Times New Roman" w:cs="Times New Roman"/>
                <w:b/>
                <w:bCs/>
                <w:sz w:val="24"/>
                <w:szCs w:val="24"/>
                <w:lang w:bidi="ar-SA"/>
              </w:rPr>
              <w:t xml:space="preserve">* </w:t>
            </w:r>
            <w:proofErr w:type="spellStart"/>
            <w:r w:rsidRPr="00BD3FEA">
              <w:rPr>
                <w:rFonts w:ascii="Times New Roman" w:eastAsia="Times New Roman" w:hAnsi="Times New Roman" w:cs="Times New Roman"/>
                <w:b/>
                <w:bCs/>
                <w:sz w:val="24"/>
                <w:szCs w:val="24"/>
                <w:lang w:bidi="ar-SA"/>
              </w:rPr>
              <w:t>Sở</w:t>
            </w:r>
            <w:proofErr w:type="spellEnd"/>
            <w:r w:rsidRPr="00BD3FEA">
              <w:rPr>
                <w:rFonts w:ascii="Times New Roman" w:eastAsia="Times New Roman" w:hAnsi="Times New Roman" w:cs="Times New Roman"/>
                <w:b/>
                <w:bCs/>
                <w:sz w:val="24"/>
                <w:szCs w:val="24"/>
                <w:lang w:bidi="ar-SA"/>
              </w:rPr>
              <w:t xml:space="preserve"> </w:t>
            </w:r>
            <w:proofErr w:type="spellStart"/>
            <w:r w:rsidRPr="00BD3FEA">
              <w:rPr>
                <w:rFonts w:ascii="Times New Roman" w:eastAsia="Times New Roman" w:hAnsi="Times New Roman" w:cs="Times New Roman"/>
                <w:b/>
                <w:bCs/>
                <w:sz w:val="24"/>
                <w:szCs w:val="24"/>
                <w:lang w:bidi="ar-SA"/>
              </w:rPr>
              <w:t>GTVT</w:t>
            </w:r>
            <w:proofErr w:type="spellEnd"/>
            <w:r w:rsidRPr="00BD3FEA">
              <w:rPr>
                <w:rFonts w:ascii="Times New Roman" w:eastAsia="Times New Roman" w:hAnsi="Times New Roman" w:cs="Times New Roman"/>
                <w:b/>
                <w:bCs/>
                <w:sz w:val="24"/>
                <w:szCs w:val="24"/>
                <w:lang w:bidi="ar-SA"/>
              </w:rPr>
              <w:t xml:space="preserve"> </w:t>
            </w:r>
            <w:proofErr w:type="spellStart"/>
            <w:r w:rsidRPr="00BD3FEA">
              <w:rPr>
                <w:rFonts w:ascii="Times New Roman" w:eastAsia="Times New Roman" w:hAnsi="Times New Roman" w:cs="Times New Roman"/>
                <w:b/>
                <w:bCs/>
                <w:sz w:val="24"/>
                <w:szCs w:val="24"/>
                <w:lang w:bidi="ar-SA"/>
              </w:rPr>
              <w:t>Cần</w:t>
            </w:r>
            <w:proofErr w:type="spellEnd"/>
            <w:r w:rsidRPr="00BD3FEA">
              <w:rPr>
                <w:rFonts w:ascii="Times New Roman" w:eastAsia="Times New Roman" w:hAnsi="Times New Roman" w:cs="Times New Roman"/>
                <w:b/>
                <w:bCs/>
                <w:sz w:val="24"/>
                <w:szCs w:val="24"/>
                <w:lang w:bidi="ar-SA"/>
              </w:rPr>
              <w:t xml:space="preserve"> Thơ</w:t>
            </w:r>
          </w:p>
          <w:p w14:paraId="02C1E2B5" w14:textId="77777777" w:rsidR="006D0014" w:rsidRPr="00BD3FEA" w:rsidRDefault="006D0014" w:rsidP="00B752EF">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t xml:space="preserve">1. </w:t>
            </w:r>
            <w:proofErr w:type="spellStart"/>
            <w:r w:rsidRPr="00BD3FEA">
              <w:rPr>
                <w:rFonts w:ascii="Times New Roman" w:hAnsi="Times New Roman" w:cs="Times New Roman"/>
                <w:bCs/>
                <w:sz w:val="24"/>
                <w:szCs w:val="24"/>
              </w:rPr>
              <w:t>Phần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trích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yếu</w:t>
            </w:r>
            <w:proofErr w:type="spellEnd"/>
            <w:r w:rsidRPr="00BD3FEA">
              <w:rPr>
                <w:rFonts w:ascii="Times New Roman" w:hAnsi="Times New Roman" w:cs="Times New Roman"/>
                <w:bCs/>
                <w:sz w:val="24"/>
                <w:szCs w:val="24"/>
              </w:rPr>
              <w:t>:</w:t>
            </w:r>
          </w:p>
          <w:p w14:paraId="79E41DA2" w14:textId="505B4A29" w:rsidR="006D0014" w:rsidRPr="00BD3FEA" w:rsidRDefault="006D0014" w:rsidP="00B752EF">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t>“</w:t>
            </w:r>
            <w:r w:rsidRPr="00BD3FEA">
              <w:rPr>
                <w:rFonts w:ascii="Times New Roman" w:hAnsi="Times New Roman" w:cs="Times New Roman"/>
                <w:bCs/>
                <w:i/>
                <w:iCs/>
                <w:sz w:val="24"/>
                <w:szCs w:val="24"/>
              </w:rPr>
              <w:t xml:space="preserve">Quy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về</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cơ</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sở</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đăng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xe</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cơ</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giới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cơ</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sở</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khí</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thải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xe</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mô</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tô</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xe</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gắn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máy</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niên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hạn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sử</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dụng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của</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xe</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cơ</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giới</w:t>
            </w:r>
            <w:proofErr w:type="spellEnd"/>
            <w:r w:rsidRPr="00BD3FEA">
              <w:rPr>
                <w:rFonts w:ascii="Times New Roman" w:hAnsi="Times New Roman" w:cs="Times New Roman"/>
                <w:bCs/>
                <w:sz w:val="24"/>
                <w:szCs w:val="24"/>
              </w:rPr>
              <w:t>”</w:t>
            </w:r>
            <w:r w:rsidR="00B752EF" w:rsidRPr="00BD3FEA">
              <w:rPr>
                <w:rFonts w:ascii="Times New Roman" w:hAnsi="Times New Roman" w:cs="Times New Roman"/>
                <w:bCs/>
                <w:sz w:val="24"/>
                <w:szCs w:val="24"/>
              </w:rPr>
              <w:t>.</w:t>
            </w:r>
          </w:p>
          <w:p w14:paraId="4D920681" w14:textId="20F610D8" w:rsidR="006D0014" w:rsidRPr="00BD3FEA" w:rsidRDefault="006D0014" w:rsidP="00B752EF">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lastRenderedPageBreak/>
              <w:t xml:space="preserve">-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chỉnh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thành</w:t>
            </w:r>
            <w:proofErr w:type="spellEnd"/>
            <w:r w:rsidRPr="00BD3FEA">
              <w:rPr>
                <w:rFonts w:ascii="Times New Roman" w:hAnsi="Times New Roman" w:cs="Times New Roman"/>
                <w:bCs/>
                <w:sz w:val="24"/>
                <w:szCs w:val="24"/>
              </w:rPr>
              <w:t>:</w:t>
            </w:r>
          </w:p>
          <w:p w14:paraId="3F51C2F1" w14:textId="77777777" w:rsidR="006D0014" w:rsidRPr="00BD3FEA" w:rsidRDefault="006D0014" w:rsidP="00B752EF">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t>“</w:t>
            </w:r>
            <w:r w:rsidRPr="00BD3FEA">
              <w:rPr>
                <w:rFonts w:ascii="Times New Roman" w:hAnsi="Times New Roman" w:cs="Times New Roman"/>
                <w:bCs/>
                <w:i/>
                <w:iCs/>
                <w:sz w:val="24"/>
                <w:szCs w:val="24"/>
              </w:rPr>
              <w:t xml:space="preserve">Quy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về</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
                <w:i/>
                <w:iCs/>
                <w:sz w:val="24"/>
                <w:szCs w:val="24"/>
              </w:rPr>
              <w:t>điều</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kiện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cơ</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sở</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đăng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xe</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cơ</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giới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cơ</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sở</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khí</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thải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xe</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mô</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tô</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xe</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gắn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máy</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niên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hạn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sử</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dụng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của</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xe</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cơ</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giới</w:t>
            </w:r>
            <w:proofErr w:type="spellEnd"/>
            <w:r w:rsidRPr="00BD3FEA">
              <w:rPr>
                <w:rFonts w:ascii="Times New Roman" w:hAnsi="Times New Roman" w:cs="Times New Roman"/>
                <w:bCs/>
                <w:sz w:val="24"/>
                <w:szCs w:val="24"/>
              </w:rPr>
              <w:t>”</w:t>
            </w:r>
          </w:p>
          <w:p w14:paraId="55DDAFDF" w14:textId="4306E09F" w:rsidR="006D0014" w:rsidRPr="00BD3FEA" w:rsidRDefault="006D0014" w:rsidP="00B752EF">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 xml:space="preserve">- Lý do: </w:t>
            </w:r>
            <w:proofErr w:type="spellStart"/>
            <w:r w:rsidRPr="00BD3FEA">
              <w:rPr>
                <w:rFonts w:ascii="Times New Roman" w:eastAsiaTheme="minorHAnsi" w:hAnsi="Times New Roman"/>
                <w:bCs/>
                <w:sz w:val="24"/>
                <w:szCs w:val="24"/>
                <w:lang w:bidi="en-US"/>
              </w:rPr>
              <w:t>Bổ</w:t>
            </w:r>
            <w:proofErr w:type="spellEnd"/>
            <w:r w:rsidRPr="00BD3FEA">
              <w:rPr>
                <w:rFonts w:ascii="Times New Roman" w:eastAsiaTheme="minorHAnsi" w:hAnsi="Times New Roman"/>
                <w:bCs/>
                <w:sz w:val="24"/>
                <w:szCs w:val="24"/>
                <w:lang w:bidi="en-US"/>
              </w:rPr>
              <w:t xml:space="preserve"> sung </w:t>
            </w:r>
            <w:proofErr w:type="spellStart"/>
            <w:r w:rsidRPr="00BD3FEA">
              <w:rPr>
                <w:rFonts w:ascii="Times New Roman" w:eastAsiaTheme="minorHAnsi" w:hAnsi="Times New Roman"/>
                <w:bCs/>
                <w:sz w:val="24"/>
                <w:szCs w:val="24"/>
                <w:lang w:bidi="en-US"/>
              </w:rPr>
              <w:t>thêm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cụm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từ</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đầy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đủ</w:t>
            </w:r>
            <w:proofErr w:type="spellEnd"/>
            <w:r w:rsidRPr="00BD3FEA">
              <w:rPr>
                <w:rFonts w:ascii="Times New Roman" w:eastAsiaTheme="minorHAnsi" w:hAnsi="Times New Roman"/>
                <w:bCs/>
                <w:sz w:val="24"/>
                <w:szCs w:val="24"/>
                <w:lang w:bidi="en-US"/>
              </w:rPr>
              <w:t xml:space="preserve"> ý </w:t>
            </w:r>
            <w:proofErr w:type="spellStart"/>
            <w:r w:rsidRPr="00BD3FEA">
              <w:rPr>
                <w:rFonts w:ascii="Times New Roman" w:eastAsiaTheme="minorHAnsi" w:hAnsi="Times New Roman"/>
                <w:bCs/>
                <w:sz w:val="24"/>
                <w:szCs w:val="24"/>
                <w:lang w:bidi="en-US"/>
              </w:rPr>
              <w:t>nghĩa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đồng</w:t>
            </w:r>
            <w:proofErr w:type="spellEnd"/>
            <w:r w:rsidRPr="00BD3FEA">
              <w:rPr>
                <w:rFonts w:ascii="Times New Roman" w:eastAsiaTheme="minorHAnsi" w:hAnsi="Times New Roman"/>
                <w:bCs/>
                <w:sz w:val="24"/>
                <w:szCs w:val="24"/>
                <w:lang w:bidi="en-US"/>
              </w:rPr>
              <w:t xml:space="preserve"> bộ </w:t>
            </w:r>
            <w:proofErr w:type="spellStart"/>
            <w:r w:rsidRPr="00BD3FEA">
              <w:rPr>
                <w:rFonts w:ascii="Times New Roman" w:eastAsiaTheme="minorHAnsi" w:hAnsi="Times New Roman"/>
                <w:bCs/>
                <w:sz w:val="24"/>
                <w:szCs w:val="24"/>
                <w:lang w:bidi="en-US"/>
              </w:rPr>
              <w:t>với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nội</w:t>
            </w:r>
            <w:proofErr w:type="spellEnd"/>
            <w:r w:rsidRPr="00BD3FEA">
              <w:rPr>
                <w:rFonts w:ascii="Times New Roman" w:eastAsiaTheme="minorHAnsi" w:hAnsi="Times New Roman"/>
                <w:bCs/>
                <w:sz w:val="24"/>
                <w:szCs w:val="24"/>
                <w:lang w:bidi="en-US"/>
              </w:rPr>
              <w:t xml:space="preserve"> dung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Chương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trong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Hơn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nữa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đây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ngành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doanh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có</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theo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Luật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đầu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tư</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thì</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để</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từ</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phù</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hợp</w:t>
            </w:r>
            <w:proofErr w:type="spellEnd"/>
            <w:r w:rsidRPr="00BD3FEA">
              <w:rPr>
                <w:rFonts w:ascii="Times New Roman" w:eastAsiaTheme="minorHAnsi" w:hAnsi="Times New Roman"/>
                <w:bCs/>
                <w:sz w:val="24"/>
                <w:szCs w:val="24"/>
                <w:lang w:bidi="en-US"/>
              </w:rPr>
              <w:t>.</w:t>
            </w:r>
          </w:p>
        </w:tc>
        <w:tc>
          <w:tcPr>
            <w:tcW w:w="2835" w:type="dxa"/>
          </w:tcPr>
          <w:p w14:paraId="154D24BF" w14:textId="53053AEA"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val="vi-VN" w:bidi="en-US"/>
              </w:rPr>
              <w:lastRenderedPageBreak/>
              <w:t xml:space="preserve">Tiếp thu và chỉnh lý dự thảo. </w:t>
            </w:r>
          </w:p>
        </w:tc>
        <w:tc>
          <w:tcPr>
            <w:tcW w:w="3691" w:type="dxa"/>
          </w:tcPr>
          <w:p w14:paraId="0AB20505" w14:textId="77777777" w:rsidR="006D0014" w:rsidRPr="00BD3FEA" w:rsidRDefault="006D0014" w:rsidP="006D0014">
            <w:pPr>
              <w:pStyle w:val="Listenabsatz"/>
              <w:shd w:val="clear" w:color="auto" w:fill="FFFFFF"/>
              <w:tabs>
                <w:tab w:val="left" w:pos="306"/>
              </w:tabs>
              <w:ind w:left="0" w:firstLine="22"/>
              <w:contextualSpacing w:val="0"/>
              <w:jc w:val="center"/>
              <w:rPr>
                <w:rFonts w:ascii="Times New Roman" w:eastAsiaTheme="minorHAnsi" w:hAnsi="Times New Roman"/>
                <w:b/>
                <w:bCs/>
                <w:sz w:val="24"/>
                <w:szCs w:val="24"/>
                <w:lang w:val="vi-VN" w:bidi="en-US"/>
              </w:rPr>
            </w:pPr>
            <w:proofErr w:type="spellStart"/>
            <w:r w:rsidRPr="00BD3FEA">
              <w:rPr>
                <w:rFonts w:ascii="Times New Roman" w:eastAsiaTheme="minorHAnsi" w:hAnsi="Times New Roman"/>
                <w:b/>
                <w:bCs/>
                <w:sz w:val="24"/>
                <w:szCs w:val="24"/>
                <w:lang w:bidi="en-US"/>
              </w:rPr>
              <w:t>NGHỊ</w:t>
            </w:r>
            <w:proofErr w:type="spellEnd"/>
            <w:r w:rsidRPr="00BD3FEA">
              <w:rPr>
                <w:rFonts w:ascii="Times New Roman" w:eastAsiaTheme="minorHAnsi" w:hAnsi="Times New Roman"/>
                <w:b/>
                <w:bCs/>
                <w:sz w:val="24"/>
                <w:szCs w:val="24"/>
                <w:lang w:bidi="en-US"/>
              </w:rPr>
              <w:t xml:space="preserve"> ĐỊNH</w:t>
            </w:r>
          </w:p>
          <w:p w14:paraId="60104C85" w14:textId="6A773468" w:rsidR="006D0014" w:rsidRPr="00BD3FEA" w:rsidRDefault="006D0014" w:rsidP="00047410">
            <w:pPr>
              <w:shd w:val="clear" w:color="auto" w:fill="FFFFFF"/>
              <w:tabs>
                <w:tab w:val="left" w:pos="306"/>
              </w:tabs>
              <w:jc w:val="center"/>
              <w:rPr>
                <w:rFonts w:ascii="Times New Roman" w:hAnsi="Times New Roman" w:cs="Times New Roman"/>
                <w:bCs/>
                <w:sz w:val="24"/>
                <w:szCs w:val="24"/>
              </w:rPr>
            </w:pPr>
            <w:bookmarkStart w:id="0" w:name="_Hlk178426183"/>
            <w:r w:rsidRPr="00BD3FEA">
              <w:rPr>
                <w:rFonts w:ascii="Times New Roman" w:hAnsi="Times New Roman" w:cs="Times New Roman"/>
                <w:b/>
                <w:sz w:val="24"/>
                <w:szCs w:val="24"/>
              </w:rPr>
              <w:t xml:space="preserve">Quy </w:t>
            </w:r>
            <w:proofErr w:type="spellStart"/>
            <w:r w:rsidRPr="00BD3FEA">
              <w:rPr>
                <w:rFonts w:ascii="Times New Roman" w:hAnsi="Times New Roman" w:cs="Times New Roman"/>
                <w:b/>
                <w:sz w:val="24"/>
                <w:szCs w:val="24"/>
              </w:rPr>
              <w:t>định</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về</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điều</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kiện</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cơ</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sở</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đăng</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kiểm</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xe</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cơ</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giới</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cơ</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sở</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kiểm</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định</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khí</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thải</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xe</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mô</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tô</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xe</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gắn</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máy</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niên</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hạn</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sử</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dụng</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của</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xe</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cơ</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giới</w:t>
            </w:r>
            <w:bookmarkEnd w:id="0"/>
            <w:proofErr w:type="spellEnd"/>
          </w:p>
        </w:tc>
      </w:tr>
      <w:tr w:rsidR="00BD3FEA" w:rsidRPr="00BD3FEA" w14:paraId="369262D7" w14:textId="77777777" w:rsidTr="000C1324">
        <w:trPr>
          <w:trHeight w:val="154"/>
          <w:jc w:val="center"/>
        </w:trPr>
        <w:tc>
          <w:tcPr>
            <w:tcW w:w="3539" w:type="dxa"/>
            <w:vMerge/>
          </w:tcPr>
          <w:p w14:paraId="768E7271" w14:textId="77777777" w:rsidR="007B1518" w:rsidRPr="00BD3FEA" w:rsidRDefault="007B1518" w:rsidP="006D0014">
            <w:pPr>
              <w:pStyle w:val="Listenabsatz"/>
              <w:shd w:val="clear" w:color="auto" w:fill="FFFFFF"/>
              <w:tabs>
                <w:tab w:val="left" w:pos="306"/>
              </w:tabs>
              <w:ind w:left="0" w:firstLine="22"/>
              <w:contextualSpacing w:val="0"/>
              <w:jc w:val="center"/>
              <w:rPr>
                <w:rFonts w:ascii="Times New Roman" w:eastAsiaTheme="minorHAnsi" w:hAnsi="Times New Roman"/>
                <w:b/>
                <w:bCs/>
                <w:sz w:val="24"/>
                <w:szCs w:val="24"/>
                <w:lang w:bidi="en-US"/>
              </w:rPr>
            </w:pPr>
          </w:p>
        </w:tc>
        <w:tc>
          <w:tcPr>
            <w:tcW w:w="3969" w:type="dxa"/>
          </w:tcPr>
          <w:p w14:paraId="53AD850C" w14:textId="77777777" w:rsidR="007B1518" w:rsidRPr="00BD3FEA" w:rsidRDefault="007B1518" w:rsidP="006D0014">
            <w:pPr>
              <w:rPr>
                <w:rFonts w:ascii="Times New Roman" w:eastAsia="Times New Roman" w:hAnsi="Times New Roman" w:cs="Times New Roman"/>
                <w:b/>
                <w:bCs/>
                <w:sz w:val="24"/>
                <w:szCs w:val="24"/>
                <w:lang w:bidi="ar-SA"/>
              </w:rPr>
            </w:pPr>
            <w:r w:rsidRPr="00BD3FEA">
              <w:rPr>
                <w:rFonts w:ascii="Times New Roman" w:eastAsia="Times New Roman" w:hAnsi="Times New Roman" w:cs="Times New Roman"/>
                <w:b/>
                <w:bCs/>
                <w:sz w:val="24"/>
                <w:szCs w:val="24"/>
                <w:lang w:bidi="ar-SA"/>
              </w:rPr>
              <w:t xml:space="preserve">* </w:t>
            </w:r>
            <w:proofErr w:type="spellStart"/>
            <w:r w:rsidRPr="00BD3FEA">
              <w:rPr>
                <w:rFonts w:ascii="Times New Roman" w:eastAsia="Times New Roman" w:hAnsi="Times New Roman" w:cs="Times New Roman"/>
                <w:b/>
                <w:bCs/>
                <w:sz w:val="24"/>
                <w:szCs w:val="24"/>
                <w:lang w:bidi="ar-SA"/>
              </w:rPr>
              <w:t>UBND</w:t>
            </w:r>
            <w:proofErr w:type="spellEnd"/>
            <w:r w:rsidRPr="00BD3FEA">
              <w:rPr>
                <w:rFonts w:ascii="Times New Roman" w:eastAsia="Times New Roman" w:hAnsi="Times New Roman" w:cs="Times New Roman"/>
                <w:b/>
                <w:bCs/>
                <w:sz w:val="24"/>
                <w:szCs w:val="24"/>
                <w:lang w:bidi="ar-SA"/>
              </w:rPr>
              <w:t xml:space="preserve"> </w:t>
            </w:r>
            <w:proofErr w:type="spellStart"/>
            <w:r w:rsidRPr="00BD3FEA">
              <w:rPr>
                <w:rFonts w:ascii="Times New Roman" w:eastAsia="Times New Roman" w:hAnsi="Times New Roman" w:cs="Times New Roman"/>
                <w:b/>
                <w:bCs/>
                <w:sz w:val="24"/>
                <w:szCs w:val="24"/>
                <w:lang w:bidi="ar-SA"/>
              </w:rPr>
              <w:t>tỉnh</w:t>
            </w:r>
            <w:proofErr w:type="spellEnd"/>
            <w:r w:rsidRPr="00BD3FEA">
              <w:rPr>
                <w:rFonts w:ascii="Times New Roman" w:eastAsia="Times New Roman" w:hAnsi="Times New Roman" w:cs="Times New Roman"/>
                <w:b/>
                <w:bCs/>
                <w:sz w:val="24"/>
                <w:szCs w:val="24"/>
                <w:lang w:bidi="ar-SA"/>
              </w:rPr>
              <w:t xml:space="preserve"> </w:t>
            </w:r>
            <w:proofErr w:type="spellStart"/>
            <w:r w:rsidRPr="00BD3FEA">
              <w:rPr>
                <w:rFonts w:ascii="Times New Roman" w:eastAsia="Times New Roman" w:hAnsi="Times New Roman" w:cs="Times New Roman"/>
                <w:b/>
                <w:bCs/>
                <w:sz w:val="24"/>
                <w:szCs w:val="24"/>
                <w:lang w:bidi="ar-SA"/>
              </w:rPr>
              <w:t>Tuyên</w:t>
            </w:r>
            <w:proofErr w:type="spellEnd"/>
            <w:r w:rsidRPr="00BD3FEA">
              <w:rPr>
                <w:rFonts w:ascii="Times New Roman" w:eastAsia="Times New Roman" w:hAnsi="Times New Roman" w:cs="Times New Roman"/>
                <w:b/>
                <w:bCs/>
                <w:sz w:val="24"/>
                <w:szCs w:val="24"/>
                <w:lang w:bidi="ar-SA"/>
              </w:rPr>
              <w:t xml:space="preserve"> Quang</w:t>
            </w:r>
          </w:p>
          <w:p w14:paraId="51C955F5" w14:textId="6DCAE50F" w:rsidR="007B1518" w:rsidRPr="00BD3FEA" w:rsidRDefault="007B1518" w:rsidP="006D0014">
            <w:pPr>
              <w:jc w:val="both"/>
              <w:rPr>
                <w:rFonts w:ascii="Times New Roman" w:eastAsia="Times New Roman" w:hAnsi="Times New Roman" w:cs="Times New Roman"/>
                <w:sz w:val="24"/>
                <w:szCs w:val="24"/>
                <w:lang w:bidi="ar-SA"/>
              </w:rPr>
            </w:pPr>
            <w:proofErr w:type="spellStart"/>
            <w:r w:rsidRPr="00BD3FEA">
              <w:rPr>
                <w:rFonts w:ascii="Times New Roman" w:eastAsia="Times New Roman" w:hAnsi="Times New Roman" w:cs="Times New Roman"/>
                <w:sz w:val="24"/>
                <w:szCs w:val="24"/>
                <w:lang w:bidi="ar-SA"/>
              </w:rPr>
              <w:t>Trích</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yếu</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nội</w:t>
            </w:r>
            <w:proofErr w:type="spellEnd"/>
            <w:r w:rsidRPr="00BD3FEA">
              <w:rPr>
                <w:rFonts w:ascii="Times New Roman" w:eastAsia="Times New Roman" w:hAnsi="Times New Roman" w:cs="Times New Roman"/>
                <w:sz w:val="24"/>
                <w:szCs w:val="24"/>
                <w:lang w:bidi="ar-SA"/>
              </w:rPr>
              <w:t xml:space="preserve"> dung </w:t>
            </w:r>
            <w:proofErr w:type="spellStart"/>
            <w:r w:rsidRPr="00BD3FEA">
              <w:rPr>
                <w:rFonts w:ascii="Times New Roman" w:eastAsia="Times New Roman" w:hAnsi="Times New Roman" w:cs="Times New Roman"/>
                <w:sz w:val="24"/>
                <w:szCs w:val="24"/>
                <w:lang w:bidi="ar-SA"/>
              </w:rPr>
              <w:t>của</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dự</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thảo</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Nghị</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định</w:t>
            </w:r>
            <w:proofErr w:type="spellEnd"/>
            <w:r w:rsidRPr="00BD3FEA">
              <w:rPr>
                <w:rFonts w:ascii="Times New Roman" w:eastAsia="Times New Roman" w:hAnsi="Times New Roman" w:cs="Times New Roman"/>
                <w:sz w:val="24"/>
                <w:szCs w:val="24"/>
                <w:lang w:bidi="ar-SA"/>
              </w:rPr>
              <w:t xml:space="preserve"> “</w:t>
            </w:r>
            <w:r w:rsidRPr="00BD3FEA">
              <w:rPr>
                <w:rFonts w:ascii="Times New Roman" w:eastAsia="Times New Roman" w:hAnsi="Times New Roman" w:cs="Times New Roman"/>
                <w:i/>
                <w:iCs/>
                <w:sz w:val="24"/>
                <w:szCs w:val="24"/>
                <w:lang w:bidi="ar-SA"/>
              </w:rPr>
              <w:t xml:space="preserve">Quy </w:t>
            </w:r>
            <w:proofErr w:type="spellStart"/>
            <w:r w:rsidRPr="00BD3FEA">
              <w:rPr>
                <w:rFonts w:ascii="Times New Roman" w:eastAsia="Times New Roman" w:hAnsi="Times New Roman" w:cs="Times New Roman"/>
                <w:i/>
                <w:iCs/>
                <w:sz w:val="24"/>
                <w:szCs w:val="24"/>
                <w:lang w:bidi="ar-SA"/>
              </w:rPr>
              <w:t>định</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về</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cơ</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sở</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đăng</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kiểm</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xe</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cơ</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giới</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cơ</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sở</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kiểm</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định</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khí</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thải</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xe</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mô</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tô</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xe</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gắn</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máy</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niên</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hạn</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sử</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dụng</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của</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xe</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cơ</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giới</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chưa</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thống</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nhất</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với</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trích</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yếu</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nội</w:t>
            </w:r>
            <w:proofErr w:type="spellEnd"/>
            <w:r w:rsidRPr="00BD3FEA">
              <w:rPr>
                <w:rFonts w:ascii="Times New Roman" w:eastAsia="Times New Roman" w:hAnsi="Times New Roman" w:cs="Times New Roman"/>
                <w:sz w:val="24"/>
                <w:szCs w:val="24"/>
                <w:lang w:bidi="ar-SA"/>
              </w:rPr>
              <w:t xml:space="preserve"> dung Văn </w:t>
            </w:r>
            <w:proofErr w:type="spellStart"/>
            <w:r w:rsidRPr="00BD3FEA">
              <w:rPr>
                <w:rFonts w:ascii="Times New Roman" w:eastAsia="Times New Roman" w:hAnsi="Times New Roman" w:cs="Times New Roman"/>
                <w:sz w:val="24"/>
                <w:szCs w:val="24"/>
                <w:lang w:bidi="ar-SA"/>
              </w:rPr>
              <w:t>bản</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số</w:t>
            </w:r>
            <w:proofErr w:type="spellEnd"/>
            <w:r w:rsidRPr="00BD3FEA">
              <w:rPr>
                <w:rFonts w:ascii="Times New Roman" w:eastAsia="Times New Roman" w:hAnsi="Times New Roman" w:cs="Times New Roman"/>
                <w:sz w:val="24"/>
                <w:szCs w:val="24"/>
                <w:lang w:bidi="ar-SA"/>
              </w:rPr>
              <w:t xml:space="preserve"> 9537/</w:t>
            </w:r>
            <w:proofErr w:type="spellStart"/>
            <w:r w:rsidRPr="00BD3FEA">
              <w:rPr>
                <w:rFonts w:ascii="Times New Roman" w:eastAsia="Times New Roman" w:hAnsi="Times New Roman" w:cs="Times New Roman"/>
                <w:sz w:val="24"/>
                <w:szCs w:val="24"/>
                <w:lang w:bidi="ar-SA"/>
              </w:rPr>
              <w:t>BGTVT-KHCN&amp;MT</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ngày</w:t>
            </w:r>
            <w:proofErr w:type="spellEnd"/>
            <w:r w:rsidRPr="00BD3FEA">
              <w:rPr>
                <w:rFonts w:ascii="Times New Roman" w:eastAsia="Times New Roman" w:hAnsi="Times New Roman" w:cs="Times New Roman"/>
                <w:sz w:val="24"/>
                <w:szCs w:val="24"/>
                <w:lang w:bidi="ar-SA"/>
              </w:rPr>
              <w:t xml:space="preserve"> 30/8/2024 </w:t>
            </w:r>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quy</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định</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về</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kinh</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doanh</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dịch</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vụ</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kiểm</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định</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xe</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cơ</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giới</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niên</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hạn</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sử</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dụng</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đối</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với</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xe</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cơ</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giới</w:t>
            </w:r>
            <w:proofErr w:type="spellEnd"/>
            <w:r w:rsidRPr="00BD3FEA">
              <w:rPr>
                <w:rFonts w:ascii="Times New Roman" w:eastAsia="Times New Roman" w:hAnsi="Times New Roman" w:cs="Times New Roman"/>
                <w:sz w:val="24"/>
                <w:szCs w:val="24"/>
                <w:lang w:bidi="ar-SA"/>
              </w:rPr>
              <w:t>”.</w:t>
            </w:r>
          </w:p>
        </w:tc>
        <w:tc>
          <w:tcPr>
            <w:tcW w:w="2835" w:type="dxa"/>
            <w:vMerge w:val="restart"/>
          </w:tcPr>
          <w:p w14:paraId="6791314F" w14:textId="77777777" w:rsidR="007B1518" w:rsidRPr="00BD3FEA" w:rsidRDefault="007B1518"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Giải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 xml:space="preserve">: </w:t>
            </w:r>
          </w:p>
          <w:p w14:paraId="33F36A0D" w14:textId="0DB571BB" w:rsidR="007B1518" w:rsidRPr="00BD3FEA" w:rsidRDefault="007B1518"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Dự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lần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này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bổ</w:t>
            </w:r>
            <w:proofErr w:type="spellEnd"/>
            <w:r w:rsidRPr="00BD3FEA">
              <w:rPr>
                <w:rFonts w:ascii="Times New Roman" w:eastAsiaTheme="minorHAnsi" w:hAnsi="Times New Roman"/>
                <w:bCs/>
                <w:sz w:val="24"/>
                <w:szCs w:val="24"/>
                <w:lang w:bidi="en-US"/>
              </w:rPr>
              <w:t xml:space="preserve"> sung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đối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gắn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máy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để</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phù</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hợp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Luật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Đầu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tư</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năm</w:t>
            </w:r>
            <w:proofErr w:type="spellEnd"/>
            <w:r w:rsidRPr="00BD3FEA">
              <w:rPr>
                <w:rFonts w:ascii="Times New Roman" w:eastAsiaTheme="minorHAnsi" w:hAnsi="Times New Roman"/>
                <w:bCs/>
                <w:sz w:val="24"/>
                <w:szCs w:val="24"/>
                <w:lang w:bidi="en-US"/>
              </w:rPr>
              <w:t xml:space="preserve"> 2020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Luật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Trật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tự</w:t>
            </w:r>
            <w:proofErr w:type="spellEnd"/>
            <w:r w:rsidRPr="00BD3FEA">
              <w:rPr>
                <w:rFonts w:ascii="Times New Roman" w:eastAsiaTheme="minorHAnsi" w:hAnsi="Times New Roman"/>
                <w:bCs/>
                <w:sz w:val="24"/>
                <w:szCs w:val="24"/>
                <w:lang w:bidi="en-US"/>
              </w:rPr>
              <w:t xml:space="preserve">, </w:t>
            </w:r>
            <w:r w:rsidR="001967FE" w:rsidRPr="00BD3FEA">
              <w:rPr>
                <w:rFonts w:ascii="Times New Roman" w:eastAsiaTheme="minorHAnsi" w:hAnsi="Times New Roman"/>
                <w:bCs/>
                <w:sz w:val="24"/>
                <w:szCs w:val="24"/>
                <w:lang w:bidi="en-US"/>
              </w:rPr>
              <w:t xml:space="preserve">an </w:t>
            </w:r>
            <w:proofErr w:type="spellStart"/>
            <w:r w:rsidR="001967FE" w:rsidRPr="00BD3FEA">
              <w:rPr>
                <w:rFonts w:ascii="Times New Roman" w:eastAsiaTheme="minorHAnsi" w:hAnsi="Times New Roman"/>
                <w:bCs/>
                <w:sz w:val="24"/>
                <w:szCs w:val="24"/>
                <w:lang w:bidi="en-US"/>
              </w:rPr>
              <w:t>toàn</w:t>
            </w:r>
            <w:proofErr w:type="spellEnd"/>
            <w:r w:rsidR="001967FE" w:rsidRPr="00BD3FEA">
              <w:rPr>
                <w:rFonts w:ascii="Times New Roman" w:eastAsiaTheme="minorHAnsi" w:hAnsi="Times New Roman"/>
                <w:bCs/>
                <w:sz w:val="24"/>
                <w:szCs w:val="24"/>
                <w:lang w:bidi="en-US"/>
              </w:rPr>
              <w:t xml:space="preserve"> </w:t>
            </w:r>
            <w:proofErr w:type="spellStart"/>
            <w:r w:rsidR="001967FE" w:rsidRPr="00BD3FEA">
              <w:rPr>
                <w:rFonts w:ascii="Times New Roman" w:eastAsiaTheme="minorHAnsi" w:hAnsi="Times New Roman"/>
                <w:bCs/>
                <w:sz w:val="24"/>
                <w:szCs w:val="24"/>
                <w:lang w:bidi="en-US"/>
              </w:rPr>
              <w:t>giao</w:t>
            </w:r>
            <w:proofErr w:type="spellEnd"/>
            <w:r w:rsidR="001967FE" w:rsidRPr="00BD3FEA">
              <w:rPr>
                <w:rFonts w:ascii="Times New Roman" w:eastAsiaTheme="minorHAnsi" w:hAnsi="Times New Roman"/>
                <w:bCs/>
                <w:sz w:val="24"/>
                <w:szCs w:val="24"/>
                <w:lang w:bidi="en-US"/>
              </w:rPr>
              <w:t xml:space="preserve"> </w:t>
            </w:r>
            <w:proofErr w:type="spellStart"/>
            <w:r w:rsidR="001967FE" w:rsidRPr="00BD3FEA">
              <w:rPr>
                <w:rFonts w:ascii="Times New Roman" w:eastAsiaTheme="minorHAnsi" w:hAnsi="Times New Roman"/>
                <w:bCs/>
                <w:sz w:val="24"/>
                <w:szCs w:val="24"/>
                <w:lang w:bidi="en-US"/>
              </w:rPr>
              <w:t>thông</w:t>
            </w:r>
            <w:proofErr w:type="spellEnd"/>
            <w:r w:rsidR="001967FE" w:rsidRPr="00BD3FEA">
              <w:rPr>
                <w:rFonts w:ascii="Times New Roman" w:eastAsiaTheme="minorHAnsi" w:hAnsi="Times New Roman"/>
                <w:bCs/>
                <w:sz w:val="24"/>
                <w:szCs w:val="24"/>
                <w:lang w:bidi="en-US"/>
              </w:rPr>
              <w:t xml:space="preserve"> </w:t>
            </w:r>
            <w:proofErr w:type="spellStart"/>
            <w:r w:rsidR="001967FE" w:rsidRPr="00BD3FEA">
              <w:rPr>
                <w:rFonts w:ascii="Times New Roman" w:eastAsiaTheme="minorHAnsi" w:hAnsi="Times New Roman"/>
                <w:bCs/>
                <w:sz w:val="24"/>
                <w:szCs w:val="24"/>
                <w:lang w:bidi="en-US"/>
              </w:rPr>
              <w:t>đường</w:t>
            </w:r>
            <w:proofErr w:type="spellEnd"/>
            <w:r w:rsidR="001967FE" w:rsidRPr="00BD3FEA">
              <w:rPr>
                <w:rFonts w:ascii="Times New Roman" w:eastAsiaTheme="minorHAnsi" w:hAnsi="Times New Roman"/>
                <w:bCs/>
                <w:sz w:val="24"/>
                <w:szCs w:val="24"/>
                <w:lang w:bidi="en-US"/>
              </w:rPr>
              <w:t xml:space="preserve"> bộ (</w:t>
            </w:r>
            <w:proofErr w:type="spellStart"/>
            <w:r w:rsidRPr="00BD3FEA">
              <w:rPr>
                <w:rFonts w:ascii="Times New Roman" w:eastAsiaTheme="minorHAnsi" w:hAnsi="Times New Roman"/>
                <w:bCs/>
                <w:sz w:val="24"/>
                <w:szCs w:val="24"/>
                <w:lang w:bidi="en-US"/>
              </w:rPr>
              <w:t>ATGTĐB</w:t>
            </w:r>
            <w:proofErr w:type="spellEnd"/>
            <w:r w:rsidR="001967FE" w:rsidRPr="00BD3FEA">
              <w:rPr>
                <w:rFonts w:ascii="Times New Roman" w:eastAsiaTheme="minorHAnsi" w:hAnsi="Times New Roman"/>
                <w:bCs/>
                <w:sz w:val="24"/>
                <w:szCs w:val="24"/>
                <w:lang w:bidi="en-US"/>
              </w:rPr>
              <w:t>)</w:t>
            </w:r>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năm</w:t>
            </w:r>
            <w:proofErr w:type="spellEnd"/>
            <w:r w:rsidRPr="00BD3FEA">
              <w:rPr>
                <w:rFonts w:ascii="Times New Roman" w:eastAsiaTheme="minorHAnsi" w:hAnsi="Times New Roman"/>
                <w:bCs/>
                <w:sz w:val="24"/>
                <w:szCs w:val="24"/>
                <w:lang w:bidi="en-US"/>
              </w:rPr>
              <w:t xml:space="preserve"> 2024</w:t>
            </w:r>
            <w:r w:rsidR="00F9213B" w:rsidRPr="00BD3FEA">
              <w:rPr>
                <w:rFonts w:ascii="Times New Roman" w:eastAsiaTheme="minorHAnsi" w:hAnsi="Times New Roman"/>
                <w:bCs/>
                <w:sz w:val="24"/>
                <w:szCs w:val="24"/>
                <w:lang w:bidi="en-US"/>
              </w:rPr>
              <w:t xml:space="preserve"> </w:t>
            </w:r>
            <w:proofErr w:type="spellStart"/>
            <w:r w:rsidR="00F9213B" w:rsidRPr="00BD3FEA">
              <w:rPr>
                <w:rFonts w:ascii="Times New Roman" w:eastAsiaTheme="minorHAnsi" w:hAnsi="Times New Roman"/>
                <w:bCs/>
                <w:sz w:val="24"/>
                <w:szCs w:val="24"/>
                <w:lang w:bidi="en-US"/>
              </w:rPr>
              <w:t>đồng</w:t>
            </w:r>
            <w:proofErr w:type="spellEnd"/>
            <w:r w:rsidR="00F9213B" w:rsidRPr="00BD3FEA">
              <w:rPr>
                <w:rFonts w:ascii="Times New Roman" w:eastAsiaTheme="minorHAnsi" w:hAnsi="Times New Roman"/>
                <w:bCs/>
                <w:sz w:val="24"/>
                <w:szCs w:val="24"/>
                <w:lang w:bidi="en-US"/>
              </w:rPr>
              <w:t xml:space="preserve"> </w:t>
            </w:r>
            <w:proofErr w:type="spellStart"/>
            <w:r w:rsidR="00F9213B" w:rsidRPr="00BD3FEA">
              <w:rPr>
                <w:rFonts w:ascii="Times New Roman" w:eastAsiaTheme="minorHAnsi" w:hAnsi="Times New Roman"/>
                <w:bCs/>
                <w:sz w:val="24"/>
                <w:szCs w:val="24"/>
                <w:lang w:bidi="en-US"/>
              </w:rPr>
              <w:t>thời</w:t>
            </w:r>
            <w:proofErr w:type="spellEnd"/>
            <w:r w:rsidR="00F9213B" w:rsidRPr="00BD3FEA">
              <w:rPr>
                <w:rFonts w:ascii="Times New Roman" w:eastAsiaTheme="minorHAnsi" w:hAnsi="Times New Roman"/>
                <w:bCs/>
                <w:sz w:val="24"/>
                <w:szCs w:val="24"/>
                <w:lang w:bidi="en-US"/>
              </w:rPr>
              <w:t xml:space="preserve"> </w:t>
            </w:r>
            <w:proofErr w:type="spellStart"/>
            <w:r w:rsidR="00F9213B" w:rsidRPr="00BD3FEA">
              <w:rPr>
                <w:rFonts w:ascii="Times New Roman" w:eastAsiaTheme="minorHAnsi" w:hAnsi="Times New Roman"/>
                <w:bCs/>
                <w:sz w:val="24"/>
                <w:szCs w:val="24"/>
                <w:lang w:bidi="en-US"/>
              </w:rPr>
              <w:t>nêu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rõ</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đối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tượng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áp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dụng</w:t>
            </w:r>
            <w:proofErr w:type="spellEnd"/>
            <w:r w:rsidRPr="00BD3FEA">
              <w:rPr>
                <w:rFonts w:ascii="Times New Roman" w:eastAsiaTheme="minorHAnsi" w:hAnsi="Times New Roman"/>
                <w:bCs/>
                <w:sz w:val="24"/>
                <w:szCs w:val="24"/>
                <w:lang w:bidi="en-US"/>
              </w:rPr>
              <w:t>.</w:t>
            </w:r>
          </w:p>
        </w:tc>
        <w:tc>
          <w:tcPr>
            <w:tcW w:w="3691" w:type="dxa"/>
            <w:vMerge w:val="restart"/>
          </w:tcPr>
          <w:p w14:paraId="1C384A98" w14:textId="77777777" w:rsidR="007B1518" w:rsidRPr="00BD3FEA" w:rsidRDefault="007B1518" w:rsidP="006D0014">
            <w:pPr>
              <w:shd w:val="clear" w:color="auto" w:fill="FFFFFF"/>
              <w:tabs>
                <w:tab w:val="left" w:pos="306"/>
              </w:tabs>
              <w:jc w:val="both"/>
              <w:rPr>
                <w:rFonts w:ascii="Times New Roman" w:hAnsi="Times New Roman" w:cs="Times New Roman"/>
                <w:bCs/>
                <w:sz w:val="24"/>
                <w:szCs w:val="24"/>
              </w:rPr>
            </w:pPr>
          </w:p>
        </w:tc>
      </w:tr>
      <w:tr w:rsidR="00BD3FEA" w:rsidRPr="00BD3FEA" w14:paraId="74745C51" w14:textId="77777777" w:rsidTr="000C1324">
        <w:trPr>
          <w:trHeight w:val="154"/>
          <w:jc w:val="center"/>
        </w:trPr>
        <w:tc>
          <w:tcPr>
            <w:tcW w:w="3539" w:type="dxa"/>
            <w:vMerge/>
          </w:tcPr>
          <w:p w14:paraId="465C392D" w14:textId="77777777" w:rsidR="007B1518" w:rsidRPr="00BD3FEA" w:rsidRDefault="007B1518" w:rsidP="006D0014">
            <w:pPr>
              <w:pStyle w:val="Listenabsatz"/>
              <w:shd w:val="clear" w:color="auto" w:fill="FFFFFF"/>
              <w:tabs>
                <w:tab w:val="left" w:pos="306"/>
              </w:tabs>
              <w:ind w:left="0" w:firstLine="22"/>
              <w:contextualSpacing w:val="0"/>
              <w:jc w:val="center"/>
              <w:rPr>
                <w:rFonts w:ascii="Times New Roman" w:eastAsiaTheme="minorHAnsi" w:hAnsi="Times New Roman"/>
                <w:b/>
                <w:bCs/>
                <w:sz w:val="24"/>
                <w:szCs w:val="24"/>
                <w:lang w:bidi="en-US"/>
              </w:rPr>
            </w:pPr>
          </w:p>
        </w:tc>
        <w:tc>
          <w:tcPr>
            <w:tcW w:w="3969" w:type="dxa"/>
          </w:tcPr>
          <w:p w14:paraId="2F0696AC" w14:textId="77777777" w:rsidR="007B1518" w:rsidRPr="00BD3FEA" w:rsidRDefault="007B1518" w:rsidP="006D0014">
            <w:pPr>
              <w:jc w:val="both"/>
              <w:rPr>
                <w:rFonts w:ascii="Times New Roman" w:hAnsi="Times New Roman" w:cs="Times New Roman"/>
                <w:b/>
                <w:sz w:val="24"/>
                <w:szCs w:val="24"/>
              </w:rPr>
            </w:pPr>
            <w:r w:rsidRPr="00BD3FEA">
              <w:rPr>
                <w:rFonts w:ascii="Times New Roman" w:hAnsi="Times New Roman" w:cs="Times New Roman"/>
                <w:b/>
                <w:sz w:val="24"/>
                <w:szCs w:val="24"/>
              </w:rPr>
              <w:t xml:space="preserve">* Thanh </w:t>
            </w:r>
            <w:proofErr w:type="spellStart"/>
            <w:r w:rsidRPr="00BD3FEA">
              <w:rPr>
                <w:rFonts w:ascii="Times New Roman" w:hAnsi="Times New Roman" w:cs="Times New Roman"/>
                <w:b/>
                <w:sz w:val="24"/>
                <w:szCs w:val="24"/>
              </w:rPr>
              <w:t>tra</w:t>
            </w:r>
            <w:proofErr w:type="spellEnd"/>
            <w:r w:rsidRPr="00BD3FEA">
              <w:rPr>
                <w:rFonts w:ascii="Times New Roman" w:hAnsi="Times New Roman" w:cs="Times New Roman"/>
                <w:b/>
                <w:sz w:val="24"/>
                <w:szCs w:val="24"/>
              </w:rPr>
              <w:t xml:space="preserve"> Bộ-Bộ </w:t>
            </w:r>
            <w:proofErr w:type="spellStart"/>
            <w:r w:rsidRPr="00BD3FEA">
              <w:rPr>
                <w:rFonts w:ascii="Times New Roman" w:hAnsi="Times New Roman" w:cs="Times New Roman"/>
                <w:b/>
                <w:sz w:val="24"/>
                <w:szCs w:val="24"/>
              </w:rPr>
              <w:t>GTVT</w:t>
            </w:r>
            <w:proofErr w:type="spellEnd"/>
          </w:p>
          <w:p w14:paraId="5B0A4CBC" w14:textId="1B6B231B" w:rsidR="007B1518" w:rsidRPr="00BD3FEA" w:rsidRDefault="007B1518" w:rsidP="006D0014">
            <w:pPr>
              <w:jc w:val="both"/>
              <w:rPr>
                <w:rFonts w:ascii="Times New Roman" w:eastAsia="Times New Roman" w:hAnsi="Times New Roman" w:cs="Times New Roman"/>
                <w:sz w:val="24"/>
                <w:szCs w:val="24"/>
                <w:lang w:bidi="ar-SA"/>
              </w:rPr>
            </w:pPr>
            <w:proofErr w:type="spellStart"/>
            <w:r w:rsidRPr="00BD3FEA">
              <w:rPr>
                <w:rFonts w:ascii="Times New Roman" w:eastAsia="Times New Roman" w:hAnsi="Times New Roman" w:cs="Times New Roman"/>
                <w:sz w:val="24"/>
                <w:szCs w:val="24"/>
                <w:lang w:bidi="ar-SA"/>
              </w:rPr>
              <w:t>Đối</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với</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Tên</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của</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Nghị</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định</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Đề</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nghị</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điều</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chỉnh</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thành</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i/>
                <w:iCs/>
                <w:sz w:val="24"/>
                <w:szCs w:val="24"/>
                <w:lang w:bidi="ar-SA"/>
              </w:rPr>
              <w:t>Nghị</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định</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quy</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định</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về</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kinh</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doanh</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dịch</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vụ</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kiểm</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định</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xe</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cơ</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giới</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niên</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hạn</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sử</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dụng</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đối</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với</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xe</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cơ</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giới</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cho</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phù</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hợp</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với</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cơ</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sở</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pháp</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lý</w:t>
            </w:r>
            <w:proofErr w:type="spellEnd"/>
            <w:r w:rsidRPr="00BD3FEA">
              <w:rPr>
                <w:rFonts w:ascii="Times New Roman" w:eastAsia="Times New Roman" w:hAnsi="Times New Roman" w:cs="Times New Roman"/>
                <w:sz w:val="24"/>
                <w:szCs w:val="24"/>
                <w:lang w:bidi="ar-SA"/>
              </w:rPr>
              <w:t xml:space="preserve"> ban </w:t>
            </w:r>
            <w:proofErr w:type="spellStart"/>
            <w:r w:rsidRPr="00BD3FEA">
              <w:rPr>
                <w:rFonts w:ascii="Times New Roman" w:eastAsia="Times New Roman" w:hAnsi="Times New Roman" w:cs="Times New Roman"/>
                <w:sz w:val="24"/>
                <w:szCs w:val="24"/>
                <w:lang w:bidi="ar-SA"/>
              </w:rPr>
              <w:t>hành</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Nghị</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định</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nội</w:t>
            </w:r>
            <w:proofErr w:type="spellEnd"/>
            <w:r w:rsidRPr="00BD3FEA">
              <w:rPr>
                <w:rFonts w:ascii="Times New Roman" w:eastAsia="Times New Roman" w:hAnsi="Times New Roman" w:cs="Times New Roman"/>
                <w:sz w:val="24"/>
                <w:szCs w:val="24"/>
                <w:lang w:bidi="ar-SA"/>
              </w:rPr>
              <w:t xml:space="preserve"> dung </w:t>
            </w:r>
            <w:proofErr w:type="spellStart"/>
            <w:r w:rsidRPr="00BD3FEA">
              <w:rPr>
                <w:rFonts w:ascii="Times New Roman" w:eastAsia="Times New Roman" w:hAnsi="Times New Roman" w:cs="Times New Roman"/>
                <w:sz w:val="24"/>
                <w:szCs w:val="24"/>
                <w:lang w:bidi="ar-SA"/>
              </w:rPr>
              <w:t>Nghị</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định</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và</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Tên</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của</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Nghị</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định</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tại</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khoản</w:t>
            </w:r>
            <w:proofErr w:type="spellEnd"/>
            <w:r w:rsidRPr="00BD3FEA">
              <w:rPr>
                <w:rFonts w:ascii="Times New Roman" w:eastAsia="Times New Roman" w:hAnsi="Times New Roman" w:cs="Times New Roman"/>
                <w:sz w:val="24"/>
                <w:szCs w:val="24"/>
                <w:lang w:bidi="ar-SA"/>
              </w:rPr>
              <w:t xml:space="preserve"> 6 </w:t>
            </w:r>
            <w:proofErr w:type="spellStart"/>
            <w:r w:rsidRPr="00BD3FEA">
              <w:rPr>
                <w:rFonts w:ascii="Times New Roman" w:eastAsia="Times New Roman" w:hAnsi="Times New Roman" w:cs="Times New Roman"/>
                <w:sz w:val="24"/>
                <w:szCs w:val="24"/>
                <w:lang w:bidi="ar-SA"/>
              </w:rPr>
              <w:t>mục</w:t>
            </w:r>
            <w:proofErr w:type="spellEnd"/>
            <w:r w:rsidRPr="00BD3FEA">
              <w:rPr>
                <w:rFonts w:ascii="Times New Roman" w:eastAsia="Times New Roman" w:hAnsi="Times New Roman" w:cs="Times New Roman"/>
                <w:sz w:val="24"/>
                <w:szCs w:val="24"/>
                <w:lang w:bidi="ar-SA"/>
              </w:rPr>
              <w:t xml:space="preserve"> II Phụ </w:t>
            </w:r>
            <w:proofErr w:type="spellStart"/>
            <w:r w:rsidRPr="00BD3FEA">
              <w:rPr>
                <w:rFonts w:ascii="Times New Roman" w:eastAsia="Times New Roman" w:hAnsi="Times New Roman" w:cs="Times New Roman"/>
                <w:sz w:val="24"/>
                <w:szCs w:val="24"/>
                <w:lang w:bidi="ar-SA"/>
              </w:rPr>
              <w:t>lục</w:t>
            </w:r>
            <w:proofErr w:type="spellEnd"/>
            <w:r w:rsidRPr="00BD3FEA">
              <w:rPr>
                <w:rFonts w:ascii="Times New Roman" w:eastAsia="Times New Roman" w:hAnsi="Times New Roman" w:cs="Times New Roman"/>
                <w:sz w:val="24"/>
                <w:szCs w:val="24"/>
                <w:lang w:bidi="ar-SA"/>
              </w:rPr>
              <w:t xml:space="preserve"> I </w:t>
            </w:r>
            <w:proofErr w:type="spellStart"/>
            <w:r w:rsidRPr="00BD3FEA">
              <w:rPr>
                <w:rFonts w:ascii="Times New Roman" w:eastAsia="Times New Roman" w:hAnsi="Times New Roman" w:cs="Times New Roman"/>
                <w:sz w:val="24"/>
                <w:szCs w:val="24"/>
                <w:lang w:bidi="ar-SA"/>
              </w:rPr>
              <w:t>kèm</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theo</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Quyết</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định</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số</w:t>
            </w:r>
            <w:proofErr w:type="spellEnd"/>
            <w:r w:rsidRPr="00BD3FEA">
              <w:rPr>
                <w:rFonts w:ascii="Times New Roman" w:eastAsia="Times New Roman" w:hAnsi="Times New Roman" w:cs="Times New Roman"/>
                <w:sz w:val="24"/>
                <w:szCs w:val="24"/>
                <w:lang w:bidi="ar-SA"/>
              </w:rPr>
              <w:t xml:space="preserve"> 981/</w:t>
            </w:r>
            <w:proofErr w:type="spellStart"/>
            <w:r w:rsidRPr="00BD3FEA">
              <w:rPr>
                <w:rFonts w:ascii="Times New Roman" w:eastAsia="Times New Roman" w:hAnsi="Times New Roman" w:cs="Times New Roman"/>
                <w:sz w:val="24"/>
                <w:szCs w:val="24"/>
                <w:lang w:bidi="ar-SA"/>
              </w:rPr>
              <w:t>QĐ-BGTVT</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ngày</w:t>
            </w:r>
            <w:proofErr w:type="spellEnd"/>
            <w:r w:rsidRPr="00BD3FEA">
              <w:rPr>
                <w:rFonts w:ascii="Times New Roman" w:eastAsia="Times New Roman" w:hAnsi="Times New Roman" w:cs="Times New Roman"/>
                <w:sz w:val="24"/>
                <w:szCs w:val="24"/>
                <w:lang w:bidi="ar-SA"/>
              </w:rPr>
              <w:t xml:space="preserve"> 08/8/2024 </w:t>
            </w:r>
            <w:proofErr w:type="spellStart"/>
            <w:r w:rsidRPr="00BD3FEA">
              <w:rPr>
                <w:rFonts w:ascii="Times New Roman" w:eastAsia="Times New Roman" w:hAnsi="Times New Roman" w:cs="Times New Roman"/>
                <w:sz w:val="24"/>
                <w:szCs w:val="24"/>
                <w:lang w:bidi="ar-SA"/>
              </w:rPr>
              <w:t>của</w:t>
            </w:r>
            <w:proofErr w:type="spellEnd"/>
            <w:r w:rsidRPr="00BD3FEA">
              <w:rPr>
                <w:rFonts w:ascii="Times New Roman" w:eastAsia="Times New Roman" w:hAnsi="Times New Roman" w:cs="Times New Roman"/>
                <w:sz w:val="24"/>
                <w:szCs w:val="24"/>
                <w:lang w:bidi="ar-SA"/>
              </w:rPr>
              <w:t xml:space="preserve"> </w:t>
            </w:r>
            <w:r w:rsidRPr="00BD3FEA">
              <w:rPr>
                <w:rFonts w:ascii="Times New Roman" w:eastAsia="Times New Roman" w:hAnsi="Times New Roman" w:cs="Times New Roman"/>
                <w:sz w:val="24"/>
                <w:szCs w:val="24"/>
                <w:lang w:bidi="ar-SA"/>
              </w:rPr>
              <w:lastRenderedPageBreak/>
              <w:t xml:space="preserve">Bộ </w:t>
            </w:r>
            <w:proofErr w:type="spellStart"/>
            <w:r w:rsidRPr="00BD3FEA">
              <w:rPr>
                <w:rFonts w:ascii="Times New Roman" w:eastAsia="Times New Roman" w:hAnsi="Times New Roman" w:cs="Times New Roman"/>
                <w:sz w:val="24"/>
                <w:szCs w:val="24"/>
                <w:lang w:bidi="ar-SA"/>
              </w:rPr>
              <w:t>trưởng</w:t>
            </w:r>
            <w:proofErr w:type="spellEnd"/>
            <w:r w:rsidRPr="00BD3FEA">
              <w:rPr>
                <w:rFonts w:ascii="Times New Roman" w:eastAsia="Times New Roman" w:hAnsi="Times New Roman" w:cs="Times New Roman"/>
                <w:sz w:val="24"/>
                <w:szCs w:val="24"/>
                <w:lang w:bidi="ar-SA"/>
              </w:rPr>
              <w:t xml:space="preserve"> Bộ </w:t>
            </w:r>
            <w:proofErr w:type="spellStart"/>
            <w:r w:rsidRPr="00BD3FEA">
              <w:rPr>
                <w:rFonts w:ascii="Times New Roman" w:eastAsia="Times New Roman" w:hAnsi="Times New Roman" w:cs="Times New Roman"/>
                <w:sz w:val="24"/>
                <w:szCs w:val="24"/>
                <w:lang w:bidi="ar-SA"/>
              </w:rPr>
              <w:t>GTVT</w:t>
            </w:r>
            <w:proofErr w:type="spellEnd"/>
            <w:r w:rsidRPr="00BD3FEA">
              <w:rPr>
                <w:rFonts w:ascii="Times New Roman" w:eastAsia="Times New Roman" w:hAnsi="Times New Roman" w:cs="Times New Roman"/>
                <w:sz w:val="24"/>
                <w:szCs w:val="24"/>
                <w:lang w:bidi="ar-SA"/>
              </w:rPr>
              <w:t xml:space="preserve"> ban </w:t>
            </w:r>
            <w:proofErr w:type="spellStart"/>
            <w:r w:rsidRPr="00BD3FEA">
              <w:rPr>
                <w:rFonts w:ascii="Times New Roman" w:eastAsia="Times New Roman" w:hAnsi="Times New Roman" w:cs="Times New Roman"/>
                <w:sz w:val="24"/>
                <w:szCs w:val="24"/>
                <w:lang w:bidi="ar-SA"/>
              </w:rPr>
              <w:t>hành</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Chương</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trình</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xây</w:t>
            </w:r>
            <w:proofErr w:type="spellEnd"/>
            <w:r w:rsidRPr="00BD3FEA">
              <w:rPr>
                <w:rFonts w:ascii="Times New Roman" w:eastAsia="Times New Roman" w:hAnsi="Times New Roman" w:cs="Times New Roman"/>
                <w:sz w:val="24"/>
                <w:szCs w:val="24"/>
                <w:lang w:bidi="ar-SA"/>
              </w:rPr>
              <w:t xml:space="preserve"> dựng </w:t>
            </w:r>
            <w:proofErr w:type="spellStart"/>
            <w:r w:rsidRPr="00BD3FEA">
              <w:rPr>
                <w:rFonts w:ascii="Times New Roman" w:eastAsia="Times New Roman" w:hAnsi="Times New Roman" w:cs="Times New Roman"/>
                <w:sz w:val="24"/>
                <w:szCs w:val="24"/>
                <w:lang w:bidi="ar-SA"/>
              </w:rPr>
              <w:t>văn</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bản</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quy</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phạm</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pháp</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luật</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quy</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định</w:t>
            </w:r>
            <w:proofErr w:type="spellEnd"/>
            <w:r w:rsidRPr="00BD3FEA">
              <w:rPr>
                <w:rFonts w:ascii="Times New Roman" w:eastAsia="Times New Roman" w:hAnsi="Times New Roman" w:cs="Times New Roman"/>
                <w:sz w:val="24"/>
                <w:szCs w:val="24"/>
                <w:lang w:bidi="ar-SA"/>
              </w:rPr>
              <w:t xml:space="preserve"> chi </w:t>
            </w:r>
            <w:proofErr w:type="spellStart"/>
            <w:r w:rsidRPr="00BD3FEA">
              <w:rPr>
                <w:rFonts w:ascii="Times New Roman" w:eastAsia="Times New Roman" w:hAnsi="Times New Roman" w:cs="Times New Roman"/>
                <w:sz w:val="24"/>
                <w:szCs w:val="24"/>
                <w:lang w:bidi="ar-SA"/>
              </w:rPr>
              <w:t>tiết</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Luật</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Đường</w:t>
            </w:r>
            <w:proofErr w:type="spellEnd"/>
            <w:r w:rsidRPr="00BD3FEA">
              <w:rPr>
                <w:rFonts w:ascii="Times New Roman" w:eastAsia="Times New Roman" w:hAnsi="Times New Roman" w:cs="Times New Roman"/>
                <w:sz w:val="24"/>
                <w:szCs w:val="24"/>
                <w:lang w:bidi="ar-SA"/>
              </w:rPr>
              <w:t xml:space="preserve"> bộ </w:t>
            </w:r>
            <w:proofErr w:type="spellStart"/>
            <w:r w:rsidRPr="00BD3FEA">
              <w:rPr>
                <w:rFonts w:ascii="Times New Roman" w:eastAsia="Times New Roman" w:hAnsi="Times New Roman" w:cs="Times New Roman"/>
                <w:sz w:val="24"/>
                <w:szCs w:val="24"/>
                <w:lang w:bidi="ar-SA"/>
              </w:rPr>
              <w:t>và</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Luật</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Trật</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tự</w:t>
            </w:r>
            <w:proofErr w:type="spellEnd"/>
            <w:r w:rsidRPr="00BD3FEA">
              <w:rPr>
                <w:rFonts w:ascii="Times New Roman" w:eastAsia="Times New Roman" w:hAnsi="Times New Roman" w:cs="Times New Roman"/>
                <w:sz w:val="24"/>
                <w:szCs w:val="24"/>
                <w:lang w:bidi="ar-SA"/>
              </w:rPr>
              <w:t xml:space="preserve"> an </w:t>
            </w:r>
            <w:proofErr w:type="spellStart"/>
            <w:r w:rsidRPr="00BD3FEA">
              <w:rPr>
                <w:rFonts w:ascii="Times New Roman" w:eastAsia="Times New Roman" w:hAnsi="Times New Roman" w:cs="Times New Roman"/>
                <w:sz w:val="24"/>
                <w:szCs w:val="24"/>
                <w:lang w:bidi="ar-SA"/>
              </w:rPr>
              <w:t>toàn</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giao</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thông</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đường</w:t>
            </w:r>
            <w:proofErr w:type="spellEnd"/>
            <w:r w:rsidRPr="00BD3FEA">
              <w:rPr>
                <w:rFonts w:ascii="Times New Roman" w:eastAsia="Times New Roman" w:hAnsi="Times New Roman" w:cs="Times New Roman"/>
                <w:sz w:val="24"/>
                <w:szCs w:val="24"/>
                <w:lang w:bidi="ar-SA"/>
              </w:rPr>
              <w:t xml:space="preserve"> bộ.</w:t>
            </w:r>
          </w:p>
        </w:tc>
        <w:tc>
          <w:tcPr>
            <w:tcW w:w="2835" w:type="dxa"/>
            <w:vMerge/>
          </w:tcPr>
          <w:p w14:paraId="352EBCE3" w14:textId="77777777" w:rsidR="007B1518" w:rsidRPr="00BD3FEA" w:rsidRDefault="007B1518"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3691" w:type="dxa"/>
            <w:vMerge/>
          </w:tcPr>
          <w:p w14:paraId="5D111C37" w14:textId="77777777" w:rsidR="007B1518" w:rsidRPr="00BD3FEA" w:rsidRDefault="007B1518" w:rsidP="006D0014">
            <w:pPr>
              <w:shd w:val="clear" w:color="auto" w:fill="FFFFFF"/>
              <w:tabs>
                <w:tab w:val="left" w:pos="306"/>
              </w:tabs>
              <w:jc w:val="both"/>
              <w:rPr>
                <w:rFonts w:ascii="Times New Roman" w:hAnsi="Times New Roman" w:cs="Times New Roman"/>
                <w:bCs/>
                <w:sz w:val="24"/>
                <w:szCs w:val="24"/>
              </w:rPr>
            </w:pPr>
          </w:p>
        </w:tc>
      </w:tr>
      <w:tr w:rsidR="00BD3FEA" w:rsidRPr="00BD3FEA" w14:paraId="0BB01077" w14:textId="77777777" w:rsidTr="000C1324">
        <w:trPr>
          <w:trHeight w:val="154"/>
          <w:jc w:val="center"/>
        </w:trPr>
        <w:tc>
          <w:tcPr>
            <w:tcW w:w="3539" w:type="dxa"/>
          </w:tcPr>
          <w:p w14:paraId="2E0DA56C" w14:textId="77777777" w:rsidR="006D0014" w:rsidRPr="00BD3FEA" w:rsidRDefault="006D0014" w:rsidP="006D0014">
            <w:pPr>
              <w:shd w:val="clear" w:color="auto" w:fill="FFFFFF"/>
              <w:tabs>
                <w:tab w:val="left" w:pos="306"/>
              </w:tabs>
              <w:jc w:val="both"/>
              <w:rPr>
                <w:rFonts w:ascii="Times New Roman" w:hAnsi="Times New Roman" w:cs="Times New Roman"/>
                <w:i/>
                <w:iCs/>
                <w:sz w:val="24"/>
                <w:szCs w:val="24"/>
              </w:rPr>
            </w:pPr>
            <w:proofErr w:type="spellStart"/>
            <w:r w:rsidRPr="00BD3FEA">
              <w:rPr>
                <w:rFonts w:ascii="Times New Roman" w:hAnsi="Times New Roman" w:cs="Times New Roman"/>
                <w:i/>
                <w:iCs/>
                <w:sz w:val="24"/>
                <w:szCs w:val="24"/>
              </w:rPr>
              <w:t>Căn</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cứ</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Luật</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Tổ</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chức</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Chính</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phủ</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ngày</w:t>
            </w:r>
            <w:proofErr w:type="spellEnd"/>
            <w:r w:rsidRPr="00BD3FEA">
              <w:rPr>
                <w:rFonts w:ascii="Times New Roman" w:hAnsi="Times New Roman" w:cs="Times New Roman"/>
                <w:i/>
                <w:iCs/>
                <w:sz w:val="24"/>
                <w:szCs w:val="24"/>
              </w:rPr>
              <w:t xml:space="preserve"> 19 </w:t>
            </w:r>
            <w:proofErr w:type="spellStart"/>
            <w:r w:rsidRPr="00BD3FEA">
              <w:rPr>
                <w:rFonts w:ascii="Times New Roman" w:hAnsi="Times New Roman" w:cs="Times New Roman"/>
                <w:i/>
                <w:iCs/>
                <w:sz w:val="24"/>
                <w:szCs w:val="24"/>
              </w:rPr>
              <w:t>tháng</w:t>
            </w:r>
            <w:proofErr w:type="spellEnd"/>
            <w:r w:rsidRPr="00BD3FEA">
              <w:rPr>
                <w:rFonts w:ascii="Times New Roman" w:hAnsi="Times New Roman" w:cs="Times New Roman"/>
                <w:i/>
                <w:iCs/>
                <w:sz w:val="24"/>
                <w:szCs w:val="24"/>
              </w:rPr>
              <w:t xml:space="preserve"> 6 </w:t>
            </w:r>
            <w:proofErr w:type="spellStart"/>
            <w:r w:rsidRPr="00BD3FEA">
              <w:rPr>
                <w:rFonts w:ascii="Times New Roman" w:hAnsi="Times New Roman" w:cs="Times New Roman"/>
                <w:i/>
                <w:iCs/>
                <w:sz w:val="24"/>
                <w:szCs w:val="24"/>
              </w:rPr>
              <w:t>năm</w:t>
            </w:r>
            <w:proofErr w:type="spellEnd"/>
            <w:r w:rsidRPr="00BD3FEA">
              <w:rPr>
                <w:rFonts w:ascii="Times New Roman" w:hAnsi="Times New Roman" w:cs="Times New Roman"/>
                <w:i/>
                <w:iCs/>
                <w:sz w:val="24"/>
                <w:szCs w:val="24"/>
              </w:rPr>
              <w:t xml:space="preserve"> 2015; </w:t>
            </w:r>
            <w:proofErr w:type="spellStart"/>
            <w:r w:rsidRPr="00BD3FEA">
              <w:rPr>
                <w:rFonts w:ascii="Times New Roman" w:hAnsi="Times New Roman" w:cs="Times New Roman"/>
                <w:i/>
                <w:iCs/>
                <w:sz w:val="24"/>
                <w:szCs w:val="24"/>
              </w:rPr>
              <w:t>Luật</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sửa</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đổi</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bổ</w:t>
            </w:r>
            <w:proofErr w:type="spellEnd"/>
            <w:r w:rsidRPr="00BD3FEA">
              <w:rPr>
                <w:rFonts w:ascii="Times New Roman" w:hAnsi="Times New Roman" w:cs="Times New Roman"/>
                <w:i/>
                <w:iCs/>
                <w:sz w:val="24"/>
                <w:szCs w:val="24"/>
              </w:rPr>
              <w:t xml:space="preserve"> sung </w:t>
            </w:r>
            <w:proofErr w:type="spellStart"/>
            <w:r w:rsidRPr="00BD3FEA">
              <w:rPr>
                <w:rFonts w:ascii="Times New Roman" w:hAnsi="Times New Roman" w:cs="Times New Roman"/>
                <w:i/>
                <w:iCs/>
                <w:sz w:val="24"/>
                <w:szCs w:val="24"/>
              </w:rPr>
              <w:t>một</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số</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điều</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của</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Luật</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Tổ</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chức</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Chính</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phủ</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và</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Luật</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Tổ</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chức</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chính</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quyền</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địa</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phương</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ngày</w:t>
            </w:r>
            <w:proofErr w:type="spellEnd"/>
            <w:r w:rsidRPr="00BD3FEA">
              <w:rPr>
                <w:rFonts w:ascii="Times New Roman" w:hAnsi="Times New Roman" w:cs="Times New Roman"/>
                <w:i/>
                <w:iCs/>
                <w:sz w:val="24"/>
                <w:szCs w:val="24"/>
              </w:rPr>
              <w:t xml:space="preserve"> 22 </w:t>
            </w:r>
            <w:proofErr w:type="spellStart"/>
            <w:r w:rsidRPr="00BD3FEA">
              <w:rPr>
                <w:rFonts w:ascii="Times New Roman" w:hAnsi="Times New Roman" w:cs="Times New Roman"/>
                <w:i/>
                <w:iCs/>
                <w:sz w:val="24"/>
                <w:szCs w:val="24"/>
              </w:rPr>
              <w:t>tháng</w:t>
            </w:r>
            <w:proofErr w:type="spellEnd"/>
            <w:r w:rsidRPr="00BD3FEA">
              <w:rPr>
                <w:rFonts w:ascii="Times New Roman" w:hAnsi="Times New Roman" w:cs="Times New Roman"/>
                <w:i/>
                <w:iCs/>
                <w:sz w:val="24"/>
                <w:szCs w:val="24"/>
              </w:rPr>
              <w:t xml:space="preserve"> 11 </w:t>
            </w:r>
            <w:proofErr w:type="spellStart"/>
            <w:r w:rsidRPr="00BD3FEA">
              <w:rPr>
                <w:rFonts w:ascii="Times New Roman" w:hAnsi="Times New Roman" w:cs="Times New Roman"/>
                <w:i/>
                <w:iCs/>
                <w:sz w:val="24"/>
                <w:szCs w:val="24"/>
              </w:rPr>
              <w:t>năm</w:t>
            </w:r>
            <w:proofErr w:type="spellEnd"/>
            <w:r w:rsidRPr="00BD3FEA">
              <w:rPr>
                <w:rFonts w:ascii="Times New Roman" w:hAnsi="Times New Roman" w:cs="Times New Roman"/>
                <w:i/>
                <w:iCs/>
                <w:sz w:val="24"/>
                <w:szCs w:val="24"/>
              </w:rPr>
              <w:t xml:space="preserve"> 2019;</w:t>
            </w:r>
          </w:p>
          <w:p w14:paraId="5C8FDD26" w14:textId="77777777" w:rsidR="006D0014" w:rsidRPr="00BD3FEA" w:rsidRDefault="006D0014" w:rsidP="006D0014">
            <w:pPr>
              <w:shd w:val="clear" w:color="auto" w:fill="FFFFFF"/>
              <w:tabs>
                <w:tab w:val="left" w:pos="306"/>
              </w:tabs>
              <w:jc w:val="both"/>
              <w:rPr>
                <w:rFonts w:ascii="Times New Roman" w:hAnsi="Times New Roman" w:cs="Times New Roman"/>
                <w:i/>
                <w:iCs/>
                <w:sz w:val="24"/>
                <w:szCs w:val="24"/>
              </w:rPr>
            </w:pPr>
            <w:proofErr w:type="spellStart"/>
            <w:r w:rsidRPr="00BD3FEA">
              <w:rPr>
                <w:rFonts w:ascii="Times New Roman" w:hAnsi="Times New Roman" w:cs="Times New Roman"/>
                <w:i/>
                <w:iCs/>
                <w:sz w:val="24"/>
                <w:szCs w:val="24"/>
              </w:rPr>
              <w:t>Căn</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cứ</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Luật</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Đầu</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tư</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ngày</w:t>
            </w:r>
            <w:proofErr w:type="spellEnd"/>
            <w:r w:rsidRPr="00BD3FEA">
              <w:rPr>
                <w:rFonts w:ascii="Times New Roman" w:hAnsi="Times New Roman" w:cs="Times New Roman"/>
                <w:i/>
                <w:iCs/>
                <w:sz w:val="24"/>
                <w:szCs w:val="24"/>
              </w:rPr>
              <w:t xml:space="preserve"> 17 </w:t>
            </w:r>
            <w:proofErr w:type="spellStart"/>
            <w:r w:rsidRPr="00BD3FEA">
              <w:rPr>
                <w:rFonts w:ascii="Times New Roman" w:hAnsi="Times New Roman" w:cs="Times New Roman"/>
                <w:i/>
                <w:iCs/>
                <w:sz w:val="24"/>
                <w:szCs w:val="24"/>
              </w:rPr>
              <w:t>tháng</w:t>
            </w:r>
            <w:proofErr w:type="spellEnd"/>
            <w:r w:rsidRPr="00BD3FEA">
              <w:rPr>
                <w:rFonts w:ascii="Times New Roman" w:hAnsi="Times New Roman" w:cs="Times New Roman"/>
                <w:i/>
                <w:iCs/>
                <w:sz w:val="24"/>
                <w:szCs w:val="24"/>
              </w:rPr>
              <w:t xml:space="preserve"> 6 </w:t>
            </w:r>
            <w:proofErr w:type="spellStart"/>
            <w:r w:rsidRPr="00BD3FEA">
              <w:rPr>
                <w:rFonts w:ascii="Times New Roman" w:hAnsi="Times New Roman" w:cs="Times New Roman"/>
                <w:i/>
                <w:iCs/>
                <w:sz w:val="24"/>
                <w:szCs w:val="24"/>
              </w:rPr>
              <w:t>năm</w:t>
            </w:r>
            <w:proofErr w:type="spellEnd"/>
            <w:r w:rsidRPr="00BD3FEA">
              <w:rPr>
                <w:rFonts w:ascii="Times New Roman" w:hAnsi="Times New Roman" w:cs="Times New Roman"/>
                <w:i/>
                <w:iCs/>
                <w:sz w:val="24"/>
                <w:szCs w:val="24"/>
              </w:rPr>
              <w:t xml:space="preserve"> 2020;</w:t>
            </w:r>
          </w:p>
          <w:p w14:paraId="1623EE7F" w14:textId="77777777" w:rsidR="006D0014" w:rsidRPr="00BD3FEA" w:rsidRDefault="006D0014" w:rsidP="006D0014">
            <w:pPr>
              <w:shd w:val="clear" w:color="auto" w:fill="FFFFFF"/>
              <w:tabs>
                <w:tab w:val="left" w:pos="306"/>
              </w:tabs>
              <w:jc w:val="both"/>
              <w:rPr>
                <w:rFonts w:ascii="Times New Roman" w:hAnsi="Times New Roman" w:cs="Times New Roman"/>
                <w:i/>
                <w:iCs/>
                <w:sz w:val="24"/>
                <w:szCs w:val="24"/>
              </w:rPr>
            </w:pPr>
            <w:proofErr w:type="spellStart"/>
            <w:r w:rsidRPr="00BD3FEA">
              <w:rPr>
                <w:rFonts w:ascii="Times New Roman" w:hAnsi="Times New Roman" w:cs="Times New Roman"/>
                <w:i/>
                <w:iCs/>
                <w:sz w:val="24"/>
                <w:szCs w:val="24"/>
              </w:rPr>
              <w:t>Căn</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cứ</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Luật</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Trật</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tự</w:t>
            </w:r>
            <w:proofErr w:type="spellEnd"/>
            <w:r w:rsidRPr="00BD3FEA">
              <w:rPr>
                <w:rFonts w:ascii="Times New Roman" w:hAnsi="Times New Roman" w:cs="Times New Roman"/>
                <w:i/>
                <w:iCs/>
                <w:sz w:val="24"/>
                <w:szCs w:val="24"/>
              </w:rPr>
              <w:t xml:space="preserve">, an </w:t>
            </w:r>
            <w:proofErr w:type="spellStart"/>
            <w:r w:rsidRPr="00BD3FEA">
              <w:rPr>
                <w:rFonts w:ascii="Times New Roman" w:hAnsi="Times New Roman" w:cs="Times New Roman"/>
                <w:i/>
                <w:iCs/>
                <w:sz w:val="24"/>
                <w:szCs w:val="24"/>
              </w:rPr>
              <w:t>toàn</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giao</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thông</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đường</w:t>
            </w:r>
            <w:proofErr w:type="spellEnd"/>
            <w:r w:rsidRPr="00BD3FEA">
              <w:rPr>
                <w:rFonts w:ascii="Times New Roman" w:hAnsi="Times New Roman" w:cs="Times New Roman"/>
                <w:i/>
                <w:iCs/>
                <w:sz w:val="24"/>
                <w:szCs w:val="24"/>
              </w:rPr>
              <w:t xml:space="preserve"> bộ </w:t>
            </w:r>
            <w:proofErr w:type="spellStart"/>
            <w:r w:rsidRPr="00BD3FEA">
              <w:rPr>
                <w:rFonts w:ascii="Times New Roman" w:hAnsi="Times New Roman" w:cs="Times New Roman"/>
                <w:i/>
                <w:iCs/>
                <w:sz w:val="24"/>
                <w:szCs w:val="24"/>
              </w:rPr>
              <w:t>ngày</w:t>
            </w:r>
            <w:proofErr w:type="spellEnd"/>
            <w:r w:rsidRPr="00BD3FEA">
              <w:rPr>
                <w:rFonts w:ascii="Times New Roman" w:hAnsi="Times New Roman" w:cs="Times New Roman"/>
                <w:i/>
                <w:iCs/>
                <w:sz w:val="24"/>
                <w:szCs w:val="24"/>
              </w:rPr>
              <w:t xml:space="preserve"> 27 </w:t>
            </w:r>
            <w:proofErr w:type="spellStart"/>
            <w:r w:rsidRPr="00BD3FEA">
              <w:rPr>
                <w:rFonts w:ascii="Times New Roman" w:hAnsi="Times New Roman" w:cs="Times New Roman"/>
                <w:i/>
                <w:iCs/>
                <w:sz w:val="24"/>
                <w:szCs w:val="24"/>
              </w:rPr>
              <w:t>tháng</w:t>
            </w:r>
            <w:proofErr w:type="spellEnd"/>
            <w:r w:rsidRPr="00BD3FEA">
              <w:rPr>
                <w:rFonts w:ascii="Times New Roman" w:hAnsi="Times New Roman" w:cs="Times New Roman"/>
                <w:i/>
                <w:iCs/>
                <w:sz w:val="24"/>
                <w:szCs w:val="24"/>
              </w:rPr>
              <w:t xml:space="preserve"> 6 </w:t>
            </w:r>
            <w:proofErr w:type="spellStart"/>
            <w:r w:rsidRPr="00BD3FEA">
              <w:rPr>
                <w:rFonts w:ascii="Times New Roman" w:hAnsi="Times New Roman" w:cs="Times New Roman"/>
                <w:i/>
                <w:iCs/>
                <w:sz w:val="24"/>
                <w:szCs w:val="24"/>
              </w:rPr>
              <w:t>năm</w:t>
            </w:r>
            <w:proofErr w:type="spellEnd"/>
            <w:r w:rsidRPr="00BD3FEA">
              <w:rPr>
                <w:rFonts w:ascii="Times New Roman" w:hAnsi="Times New Roman" w:cs="Times New Roman"/>
                <w:i/>
                <w:iCs/>
                <w:sz w:val="24"/>
                <w:szCs w:val="24"/>
              </w:rPr>
              <w:t xml:space="preserve"> 2024;</w:t>
            </w:r>
          </w:p>
          <w:p w14:paraId="7B8142FE" w14:textId="77777777" w:rsidR="006D0014" w:rsidRPr="00BD3FEA" w:rsidRDefault="006D0014" w:rsidP="006D0014">
            <w:pPr>
              <w:shd w:val="clear" w:color="auto" w:fill="FFFFFF"/>
              <w:tabs>
                <w:tab w:val="left" w:pos="306"/>
              </w:tabs>
              <w:jc w:val="both"/>
              <w:rPr>
                <w:rFonts w:ascii="Times New Roman" w:hAnsi="Times New Roman" w:cs="Times New Roman"/>
                <w:i/>
                <w:iCs/>
                <w:sz w:val="24"/>
                <w:szCs w:val="24"/>
              </w:rPr>
            </w:pPr>
            <w:r w:rsidRPr="00BD3FEA">
              <w:rPr>
                <w:rFonts w:ascii="Times New Roman" w:hAnsi="Times New Roman" w:cs="Times New Roman"/>
                <w:i/>
                <w:iCs/>
                <w:sz w:val="24"/>
                <w:szCs w:val="24"/>
              </w:rPr>
              <w:t xml:space="preserve">Theo </w:t>
            </w:r>
            <w:proofErr w:type="spellStart"/>
            <w:r w:rsidRPr="00BD3FEA">
              <w:rPr>
                <w:rFonts w:ascii="Times New Roman" w:hAnsi="Times New Roman" w:cs="Times New Roman"/>
                <w:i/>
                <w:iCs/>
                <w:sz w:val="24"/>
                <w:szCs w:val="24"/>
              </w:rPr>
              <w:t>đề</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nghị</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của</w:t>
            </w:r>
            <w:proofErr w:type="spellEnd"/>
            <w:r w:rsidRPr="00BD3FEA">
              <w:rPr>
                <w:rFonts w:ascii="Times New Roman" w:hAnsi="Times New Roman" w:cs="Times New Roman"/>
                <w:i/>
                <w:iCs/>
                <w:sz w:val="24"/>
                <w:szCs w:val="24"/>
              </w:rPr>
              <w:t xml:space="preserve"> Bộ </w:t>
            </w:r>
            <w:proofErr w:type="spellStart"/>
            <w:r w:rsidRPr="00BD3FEA">
              <w:rPr>
                <w:rFonts w:ascii="Times New Roman" w:hAnsi="Times New Roman" w:cs="Times New Roman"/>
                <w:i/>
                <w:iCs/>
                <w:sz w:val="24"/>
                <w:szCs w:val="24"/>
              </w:rPr>
              <w:t>trưởng</w:t>
            </w:r>
            <w:proofErr w:type="spellEnd"/>
            <w:r w:rsidRPr="00BD3FEA">
              <w:rPr>
                <w:rFonts w:ascii="Times New Roman" w:hAnsi="Times New Roman" w:cs="Times New Roman"/>
                <w:i/>
                <w:iCs/>
                <w:sz w:val="24"/>
                <w:szCs w:val="24"/>
              </w:rPr>
              <w:t xml:space="preserve"> Bộ Giao </w:t>
            </w:r>
            <w:proofErr w:type="spellStart"/>
            <w:r w:rsidRPr="00BD3FEA">
              <w:rPr>
                <w:rFonts w:ascii="Times New Roman" w:hAnsi="Times New Roman" w:cs="Times New Roman"/>
                <w:i/>
                <w:iCs/>
                <w:sz w:val="24"/>
                <w:szCs w:val="24"/>
              </w:rPr>
              <w:t>thông</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vận</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tải</w:t>
            </w:r>
            <w:proofErr w:type="spellEnd"/>
            <w:r w:rsidRPr="00BD3FEA">
              <w:rPr>
                <w:rFonts w:ascii="Times New Roman" w:hAnsi="Times New Roman" w:cs="Times New Roman"/>
                <w:i/>
                <w:iCs/>
                <w:sz w:val="24"/>
                <w:szCs w:val="24"/>
              </w:rPr>
              <w:t>;</w:t>
            </w:r>
          </w:p>
          <w:p w14:paraId="0ADF21BB" w14:textId="28F407B5"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sz w:val="24"/>
                <w:szCs w:val="24"/>
                <w:lang w:bidi="en-US"/>
              </w:rPr>
            </w:pPr>
            <w:proofErr w:type="spellStart"/>
            <w:r w:rsidRPr="00BD3FEA">
              <w:rPr>
                <w:rFonts w:ascii="Times New Roman" w:eastAsiaTheme="minorHAnsi" w:hAnsi="Times New Roman"/>
                <w:i/>
                <w:iCs/>
                <w:sz w:val="24"/>
                <w:szCs w:val="24"/>
                <w:lang w:bidi="en-US"/>
              </w:rPr>
              <w:t>Chính</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phủ</w:t>
            </w:r>
            <w:proofErr w:type="spellEnd"/>
            <w:r w:rsidRPr="00BD3FEA">
              <w:rPr>
                <w:rFonts w:ascii="Times New Roman" w:eastAsiaTheme="minorHAnsi" w:hAnsi="Times New Roman"/>
                <w:i/>
                <w:iCs/>
                <w:sz w:val="24"/>
                <w:szCs w:val="24"/>
                <w:lang w:bidi="en-US"/>
              </w:rPr>
              <w:t xml:space="preserve"> ban </w:t>
            </w:r>
            <w:proofErr w:type="spellStart"/>
            <w:r w:rsidRPr="00BD3FEA">
              <w:rPr>
                <w:rFonts w:ascii="Times New Roman" w:eastAsiaTheme="minorHAnsi" w:hAnsi="Times New Roman"/>
                <w:i/>
                <w:iCs/>
                <w:sz w:val="24"/>
                <w:szCs w:val="24"/>
                <w:lang w:bidi="en-US"/>
              </w:rPr>
              <w:t>hành</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Nghị</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định</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quy</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định</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về</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cơ</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sở</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đăng</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kiểm</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xe</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cơ</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giới</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cơ</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sở</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kiểm</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định</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khí</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thải</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xe</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mô</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tô</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xe</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gắn</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máy</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niên</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hạn</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sử</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dụng</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của</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xe</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cơ</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giới</w:t>
            </w:r>
            <w:proofErr w:type="spellEnd"/>
            <w:r w:rsidRPr="00BD3FEA">
              <w:rPr>
                <w:rFonts w:ascii="Times New Roman" w:eastAsiaTheme="minorHAnsi" w:hAnsi="Times New Roman"/>
                <w:i/>
                <w:iCs/>
                <w:sz w:val="24"/>
                <w:szCs w:val="24"/>
                <w:lang w:bidi="en-US"/>
              </w:rPr>
              <w:t>.</w:t>
            </w:r>
          </w:p>
        </w:tc>
        <w:tc>
          <w:tcPr>
            <w:tcW w:w="3969" w:type="dxa"/>
          </w:tcPr>
          <w:p w14:paraId="07B68C6A" w14:textId="77777777" w:rsidR="006D0014" w:rsidRPr="00BD3FEA" w:rsidRDefault="006D0014" w:rsidP="006D0014">
            <w:pPr>
              <w:jc w:val="both"/>
              <w:rPr>
                <w:rFonts w:ascii="Times New Roman" w:hAnsi="Times New Roman" w:cs="Times New Roman"/>
                <w:b/>
                <w:sz w:val="24"/>
                <w:szCs w:val="24"/>
              </w:rPr>
            </w:pPr>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Sở</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GTVT</w:t>
            </w:r>
            <w:proofErr w:type="spellEnd"/>
            <w:r w:rsidRPr="00BD3FEA">
              <w:rPr>
                <w:rFonts w:ascii="Times New Roman" w:hAnsi="Times New Roman" w:cs="Times New Roman"/>
                <w:b/>
                <w:sz w:val="24"/>
                <w:szCs w:val="24"/>
              </w:rPr>
              <w:t xml:space="preserve"> Hưng Yên</w:t>
            </w:r>
          </w:p>
          <w:p w14:paraId="096F1BB3" w14:textId="77777777" w:rsidR="006D0014" w:rsidRPr="00BD3FEA" w:rsidRDefault="006D0014" w:rsidP="006D0014">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t xml:space="preserve">a)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quan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soạn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tách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căn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cứ</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thứ</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nhất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từ</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xuống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thành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hai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căn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cứ</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riêng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biệt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phù</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hợp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3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61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số</w:t>
            </w:r>
            <w:proofErr w:type="spellEnd"/>
            <w:r w:rsidRPr="00BD3FEA">
              <w:rPr>
                <w:rFonts w:ascii="Times New Roman" w:hAnsi="Times New Roman" w:cs="Times New Roman"/>
                <w:bCs/>
                <w:sz w:val="24"/>
                <w:szCs w:val="24"/>
              </w:rPr>
              <w:t xml:space="preserve"> 34/2016/</w:t>
            </w:r>
            <w:proofErr w:type="spellStart"/>
            <w:r w:rsidRPr="00BD3FEA">
              <w:rPr>
                <w:rFonts w:ascii="Times New Roman" w:hAnsi="Times New Roman" w:cs="Times New Roman"/>
                <w:bCs/>
                <w:sz w:val="24"/>
                <w:szCs w:val="24"/>
              </w:rPr>
              <w:t>NĐ</w:t>
            </w:r>
            <w:proofErr w:type="spellEnd"/>
            <w:r w:rsidRPr="00BD3FEA">
              <w:rPr>
                <w:rFonts w:ascii="Times New Roman" w:hAnsi="Times New Roman" w:cs="Times New Roman"/>
                <w:bCs/>
                <w:sz w:val="24"/>
                <w:szCs w:val="24"/>
              </w:rPr>
              <w:t xml:space="preserve">-CP </w:t>
            </w:r>
            <w:proofErr w:type="spellStart"/>
            <w:r w:rsidRPr="00BD3FEA">
              <w:rPr>
                <w:rFonts w:ascii="Times New Roman" w:hAnsi="Times New Roman" w:cs="Times New Roman"/>
                <w:bCs/>
                <w:sz w:val="24"/>
                <w:szCs w:val="24"/>
              </w:rPr>
              <w:t>ngày</w:t>
            </w:r>
            <w:proofErr w:type="spellEnd"/>
            <w:r w:rsidRPr="00BD3FEA">
              <w:rPr>
                <w:rFonts w:ascii="Times New Roman" w:hAnsi="Times New Roman" w:cs="Times New Roman"/>
                <w:bCs/>
                <w:sz w:val="24"/>
                <w:szCs w:val="24"/>
              </w:rPr>
              <w:t xml:space="preserve"> 14/5/2016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Chính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phủ</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chi </w:t>
            </w:r>
            <w:proofErr w:type="spellStart"/>
            <w:r w:rsidRPr="00BD3FEA">
              <w:rPr>
                <w:rFonts w:ascii="Times New Roman" w:hAnsi="Times New Roman" w:cs="Times New Roman"/>
                <w:bCs/>
                <w:sz w:val="24"/>
                <w:szCs w:val="24"/>
              </w:rPr>
              <w:t>tiết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một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số</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cr/>
            </w:r>
            <w:proofErr w:type="spellStart"/>
            <w:r w:rsidRPr="00BD3FEA">
              <w:rPr>
                <w:rFonts w:ascii="Times New Roman" w:hAnsi="Times New Roman" w:cs="Times New Roman"/>
                <w:bCs/>
                <w:sz w:val="24"/>
                <w:szCs w:val="24"/>
              </w:rPr>
              <w:t>biện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pháp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hành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Luật</w:t>
            </w:r>
            <w:proofErr w:type="spellEnd"/>
            <w:r w:rsidRPr="00BD3FEA">
              <w:rPr>
                <w:rFonts w:ascii="Times New Roman" w:hAnsi="Times New Roman" w:cs="Times New Roman"/>
                <w:bCs/>
                <w:sz w:val="24"/>
                <w:szCs w:val="24"/>
              </w:rPr>
              <w:t xml:space="preserve"> ban </w:t>
            </w:r>
            <w:proofErr w:type="spellStart"/>
            <w:r w:rsidRPr="00BD3FEA">
              <w:rPr>
                <w:rFonts w:ascii="Times New Roman" w:hAnsi="Times New Roman" w:cs="Times New Roman"/>
                <w:bCs/>
                <w:sz w:val="24"/>
                <w:szCs w:val="24"/>
              </w:rPr>
              <w:t>hành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văn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bản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phạm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pháp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luật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cụ</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thể</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trình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bày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như</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sau</w:t>
            </w:r>
            <w:proofErr w:type="spellEnd"/>
            <w:r w:rsidRPr="00BD3FEA">
              <w:rPr>
                <w:rFonts w:ascii="Times New Roman" w:hAnsi="Times New Roman" w:cs="Times New Roman"/>
                <w:bCs/>
                <w:sz w:val="24"/>
                <w:szCs w:val="24"/>
              </w:rPr>
              <w:t>:</w:t>
            </w:r>
          </w:p>
          <w:p w14:paraId="4439F911" w14:textId="4B2C569D" w:rsidR="006D0014" w:rsidRPr="00BD3FEA" w:rsidRDefault="006D0014" w:rsidP="006D0014">
            <w:pPr>
              <w:shd w:val="clear" w:color="auto" w:fill="FFFFFF"/>
              <w:tabs>
                <w:tab w:val="left" w:pos="306"/>
              </w:tabs>
              <w:jc w:val="both"/>
              <w:rPr>
                <w:rFonts w:ascii="Times New Roman" w:hAnsi="Times New Roman" w:cs="Times New Roman"/>
                <w:bCs/>
                <w:i/>
                <w:iCs/>
                <w:sz w:val="24"/>
                <w:szCs w:val="24"/>
              </w:rPr>
            </w:pPr>
            <w:r w:rsidRPr="00BD3FEA">
              <w:rPr>
                <w:rFonts w:ascii="Times New Roman" w:hAnsi="Times New Roman" w:cs="Times New Roman"/>
                <w:bCs/>
                <w:sz w:val="24"/>
                <w:szCs w:val="24"/>
              </w:rPr>
              <w:t>“</w:t>
            </w:r>
            <w:proofErr w:type="spellStart"/>
            <w:r w:rsidRPr="00BD3FEA">
              <w:rPr>
                <w:rFonts w:ascii="Times New Roman" w:hAnsi="Times New Roman" w:cs="Times New Roman"/>
                <w:bCs/>
                <w:i/>
                <w:iCs/>
                <w:sz w:val="24"/>
                <w:szCs w:val="24"/>
              </w:rPr>
              <w:t>Căn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cứ</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Luật</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Tổ</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chức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Chính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phủ</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ngày</w:t>
            </w:r>
            <w:proofErr w:type="spellEnd"/>
            <w:r w:rsidRPr="00BD3FEA">
              <w:rPr>
                <w:rFonts w:ascii="Times New Roman" w:hAnsi="Times New Roman" w:cs="Times New Roman"/>
                <w:bCs/>
                <w:i/>
                <w:iCs/>
                <w:sz w:val="24"/>
                <w:szCs w:val="24"/>
              </w:rPr>
              <w:t xml:space="preserve"> 19 </w:t>
            </w:r>
            <w:proofErr w:type="spellStart"/>
            <w:r w:rsidRPr="00BD3FEA">
              <w:rPr>
                <w:rFonts w:ascii="Times New Roman" w:hAnsi="Times New Roman" w:cs="Times New Roman"/>
                <w:bCs/>
                <w:i/>
                <w:iCs/>
                <w:sz w:val="24"/>
                <w:szCs w:val="24"/>
              </w:rPr>
              <w:t>tháng</w:t>
            </w:r>
            <w:proofErr w:type="spellEnd"/>
            <w:r w:rsidRPr="00BD3FEA">
              <w:rPr>
                <w:rFonts w:ascii="Times New Roman" w:hAnsi="Times New Roman" w:cs="Times New Roman"/>
                <w:bCs/>
                <w:i/>
                <w:iCs/>
                <w:sz w:val="24"/>
                <w:szCs w:val="24"/>
              </w:rPr>
              <w:t xml:space="preserve"> 6 </w:t>
            </w:r>
            <w:proofErr w:type="spellStart"/>
            <w:r w:rsidRPr="00BD3FEA">
              <w:rPr>
                <w:rFonts w:ascii="Times New Roman" w:hAnsi="Times New Roman" w:cs="Times New Roman"/>
                <w:bCs/>
                <w:i/>
                <w:iCs/>
                <w:sz w:val="24"/>
                <w:szCs w:val="24"/>
              </w:rPr>
              <w:t>năm</w:t>
            </w:r>
            <w:proofErr w:type="spellEnd"/>
            <w:r w:rsidRPr="00BD3FEA">
              <w:rPr>
                <w:rFonts w:ascii="Times New Roman" w:hAnsi="Times New Roman" w:cs="Times New Roman"/>
                <w:bCs/>
                <w:i/>
                <w:iCs/>
                <w:sz w:val="24"/>
                <w:szCs w:val="24"/>
              </w:rPr>
              <w:t xml:space="preserve"> 2015;</w:t>
            </w:r>
          </w:p>
          <w:p w14:paraId="2D1DC6F8" w14:textId="7F14D2FE"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i/>
                <w:iCs/>
                <w:sz w:val="24"/>
                <w:szCs w:val="24"/>
                <w:lang w:bidi="en-US"/>
              </w:rPr>
              <w:t>Căn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cứ</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Luật</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sửa</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đổi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bổ</w:t>
            </w:r>
            <w:proofErr w:type="spellEnd"/>
            <w:r w:rsidRPr="00BD3FEA">
              <w:rPr>
                <w:rFonts w:ascii="Times New Roman" w:eastAsiaTheme="minorHAnsi" w:hAnsi="Times New Roman"/>
                <w:bCs/>
                <w:i/>
                <w:iCs/>
                <w:sz w:val="24"/>
                <w:szCs w:val="24"/>
                <w:lang w:bidi="en-US"/>
              </w:rPr>
              <w:t xml:space="preserve"> sung </w:t>
            </w:r>
            <w:proofErr w:type="spellStart"/>
            <w:r w:rsidRPr="00BD3FEA">
              <w:rPr>
                <w:rFonts w:ascii="Times New Roman" w:eastAsiaTheme="minorHAnsi" w:hAnsi="Times New Roman"/>
                <w:bCs/>
                <w:i/>
                <w:iCs/>
                <w:sz w:val="24"/>
                <w:szCs w:val="24"/>
                <w:lang w:bidi="en-US"/>
              </w:rPr>
              <w:t>một</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số</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điều</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của</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Luật</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Tổ</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chức</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Chính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phủ</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và</w:t>
            </w:r>
            <w:proofErr w:type="spellEnd"/>
            <w:r w:rsidRPr="00BD3FEA">
              <w:rPr>
                <w:rFonts w:ascii="Times New Roman" w:eastAsiaTheme="minorHAnsi" w:hAnsi="Times New Roman"/>
                <w:bCs/>
                <w:i/>
                <w:iCs/>
                <w:sz w:val="24"/>
                <w:szCs w:val="24"/>
                <w:lang w:bidi="en-US"/>
              </w:rPr>
              <w:cr/>
            </w:r>
            <w:proofErr w:type="spellStart"/>
            <w:r w:rsidRPr="00BD3FEA">
              <w:rPr>
                <w:rFonts w:ascii="Times New Roman" w:eastAsiaTheme="minorHAnsi" w:hAnsi="Times New Roman"/>
                <w:bCs/>
                <w:i/>
                <w:iCs/>
                <w:sz w:val="24"/>
                <w:szCs w:val="24"/>
                <w:lang w:bidi="en-US"/>
              </w:rPr>
              <w:t>Luật</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Tổ</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chức</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chính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quyền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địa</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phương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ngày</w:t>
            </w:r>
            <w:proofErr w:type="spellEnd"/>
            <w:r w:rsidRPr="00BD3FEA">
              <w:rPr>
                <w:rFonts w:ascii="Times New Roman" w:eastAsiaTheme="minorHAnsi" w:hAnsi="Times New Roman"/>
                <w:bCs/>
                <w:i/>
                <w:iCs/>
                <w:sz w:val="24"/>
                <w:szCs w:val="24"/>
                <w:lang w:bidi="en-US"/>
              </w:rPr>
              <w:t xml:space="preserve"> 22 </w:t>
            </w:r>
            <w:proofErr w:type="spellStart"/>
            <w:r w:rsidRPr="00BD3FEA">
              <w:rPr>
                <w:rFonts w:ascii="Times New Roman" w:eastAsiaTheme="minorHAnsi" w:hAnsi="Times New Roman"/>
                <w:bCs/>
                <w:i/>
                <w:iCs/>
                <w:sz w:val="24"/>
                <w:szCs w:val="24"/>
                <w:lang w:bidi="en-US"/>
              </w:rPr>
              <w:t>tháng</w:t>
            </w:r>
            <w:proofErr w:type="spellEnd"/>
            <w:r w:rsidRPr="00BD3FEA">
              <w:rPr>
                <w:rFonts w:ascii="Times New Roman" w:eastAsiaTheme="minorHAnsi" w:hAnsi="Times New Roman"/>
                <w:bCs/>
                <w:i/>
                <w:iCs/>
                <w:sz w:val="24"/>
                <w:szCs w:val="24"/>
                <w:lang w:bidi="en-US"/>
              </w:rPr>
              <w:t xml:space="preserve"> 11 </w:t>
            </w:r>
            <w:proofErr w:type="spellStart"/>
            <w:r w:rsidRPr="00BD3FEA">
              <w:rPr>
                <w:rFonts w:ascii="Times New Roman" w:eastAsiaTheme="minorHAnsi" w:hAnsi="Times New Roman"/>
                <w:bCs/>
                <w:i/>
                <w:iCs/>
                <w:sz w:val="24"/>
                <w:szCs w:val="24"/>
                <w:lang w:bidi="en-US"/>
              </w:rPr>
              <w:t>năm</w:t>
            </w:r>
            <w:proofErr w:type="spellEnd"/>
            <w:r w:rsidRPr="00BD3FEA">
              <w:rPr>
                <w:rFonts w:ascii="Times New Roman" w:eastAsiaTheme="minorHAnsi" w:hAnsi="Times New Roman"/>
                <w:bCs/>
                <w:i/>
                <w:iCs/>
                <w:sz w:val="24"/>
                <w:szCs w:val="24"/>
                <w:lang w:bidi="en-US"/>
              </w:rPr>
              <w:t xml:space="preserve"> 2019;”</w:t>
            </w:r>
          </w:p>
        </w:tc>
        <w:tc>
          <w:tcPr>
            <w:tcW w:w="2835" w:type="dxa"/>
          </w:tcPr>
          <w:p w14:paraId="6A66EF3C" w14:textId="1AEC0C26" w:rsidR="006D0014" w:rsidRPr="00BD3FEA" w:rsidRDefault="002B032A"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Tiếp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thu</w:t>
            </w:r>
            <w:proofErr w:type="spellEnd"/>
            <w:r w:rsidRPr="00BD3FEA">
              <w:rPr>
                <w:rFonts w:ascii="Times New Roman" w:eastAsiaTheme="minorHAnsi" w:hAnsi="Times New Roman"/>
                <w:bCs/>
                <w:sz w:val="24"/>
                <w:szCs w:val="24"/>
                <w:lang w:bidi="en-US"/>
              </w:rPr>
              <w:t xml:space="preserve"> ý </w:t>
            </w:r>
            <w:proofErr w:type="spellStart"/>
            <w:r w:rsidRPr="00BD3FEA">
              <w:rPr>
                <w:rFonts w:ascii="Times New Roman" w:eastAsiaTheme="minorHAnsi" w:hAnsi="Times New Roman"/>
                <w:bCs/>
                <w:sz w:val="24"/>
                <w:szCs w:val="24"/>
                <w:lang w:bidi="en-US"/>
              </w:rPr>
              <w:t>kiến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chỉnh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w:t>
            </w:r>
          </w:p>
        </w:tc>
        <w:tc>
          <w:tcPr>
            <w:tcW w:w="3691" w:type="dxa"/>
          </w:tcPr>
          <w:p w14:paraId="49B2FA04" w14:textId="77777777" w:rsidR="002B032A" w:rsidRPr="00BD3FEA" w:rsidRDefault="002B032A" w:rsidP="002B032A">
            <w:pPr>
              <w:shd w:val="clear" w:color="auto" w:fill="FFFFFF"/>
              <w:tabs>
                <w:tab w:val="left" w:pos="306"/>
              </w:tabs>
              <w:jc w:val="both"/>
              <w:rPr>
                <w:rFonts w:ascii="Times New Roman" w:hAnsi="Times New Roman" w:cs="Times New Roman"/>
                <w:i/>
                <w:iCs/>
                <w:sz w:val="24"/>
                <w:szCs w:val="24"/>
              </w:rPr>
            </w:pPr>
            <w:proofErr w:type="spellStart"/>
            <w:r w:rsidRPr="00BD3FEA">
              <w:rPr>
                <w:rFonts w:ascii="Times New Roman" w:hAnsi="Times New Roman" w:cs="Times New Roman"/>
                <w:i/>
                <w:iCs/>
                <w:sz w:val="24"/>
                <w:szCs w:val="24"/>
              </w:rPr>
              <w:t>Căn</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cứ</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Luật</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Tổ</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chức</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Chính</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phủ</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ngày</w:t>
            </w:r>
            <w:proofErr w:type="spellEnd"/>
            <w:r w:rsidRPr="00BD3FEA">
              <w:rPr>
                <w:rFonts w:ascii="Times New Roman" w:hAnsi="Times New Roman" w:cs="Times New Roman"/>
                <w:i/>
                <w:iCs/>
                <w:sz w:val="24"/>
                <w:szCs w:val="24"/>
              </w:rPr>
              <w:t xml:space="preserve"> 19 </w:t>
            </w:r>
            <w:proofErr w:type="spellStart"/>
            <w:r w:rsidRPr="00BD3FEA">
              <w:rPr>
                <w:rFonts w:ascii="Times New Roman" w:hAnsi="Times New Roman" w:cs="Times New Roman"/>
                <w:i/>
                <w:iCs/>
                <w:sz w:val="24"/>
                <w:szCs w:val="24"/>
              </w:rPr>
              <w:t>tháng</w:t>
            </w:r>
            <w:proofErr w:type="spellEnd"/>
            <w:r w:rsidRPr="00BD3FEA">
              <w:rPr>
                <w:rFonts w:ascii="Times New Roman" w:hAnsi="Times New Roman" w:cs="Times New Roman"/>
                <w:i/>
                <w:iCs/>
                <w:sz w:val="24"/>
                <w:szCs w:val="24"/>
              </w:rPr>
              <w:t xml:space="preserve"> 6 </w:t>
            </w:r>
            <w:proofErr w:type="spellStart"/>
            <w:r w:rsidRPr="00BD3FEA">
              <w:rPr>
                <w:rFonts w:ascii="Times New Roman" w:hAnsi="Times New Roman" w:cs="Times New Roman"/>
                <w:i/>
                <w:iCs/>
                <w:sz w:val="24"/>
                <w:szCs w:val="24"/>
              </w:rPr>
              <w:t>năm</w:t>
            </w:r>
            <w:proofErr w:type="spellEnd"/>
            <w:r w:rsidRPr="00BD3FEA">
              <w:rPr>
                <w:rFonts w:ascii="Times New Roman" w:hAnsi="Times New Roman" w:cs="Times New Roman"/>
                <w:i/>
                <w:iCs/>
                <w:sz w:val="24"/>
                <w:szCs w:val="24"/>
              </w:rPr>
              <w:t xml:space="preserve"> 2015; </w:t>
            </w:r>
          </w:p>
          <w:p w14:paraId="783C07C8" w14:textId="78F16029" w:rsidR="002B032A" w:rsidRPr="00BD3FEA" w:rsidRDefault="00287A56" w:rsidP="002B032A">
            <w:pPr>
              <w:shd w:val="clear" w:color="auto" w:fill="FFFFFF"/>
              <w:tabs>
                <w:tab w:val="left" w:pos="306"/>
              </w:tabs>
              <w:jc w:val="both"/>
              <w:rPr>
                <w:rFonts w:ascii="Times New Roman" w:hAnsi="Times New Roman" w:cs="Times New Roman"/>
                <w:i/>
                <w:iCs/>
                <w:sz w:val="24"/>
                <w:szCs w:val="24"/>
              </w:rPr>
            </w:pPr>
            <w:proofErr w:type="spellStart"/>
            <w:r w:rsidRPr="00BD3FEA">
              <w:rPr>
                <w:rFonts w:ascii="Times New Roman" w:hAnsi="Times New Roman" w:cs="Times New Roman"/>
                <w:i/>
                <w:iCs/>
                <w:sz w:val="24"/>
                <w:szCs w:val="24"/>
              </w:rPr>
              <w:t>Căn</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cứ</w:t>
            </w:r>
            <w:proofErr w:type="spellEnd"/>
            <w:r w:rsidRPr="00BD3FEA">
              <w:rPr>
                <w:rFonts w:ascii="Times New Roman" w:hAnsi="Times New Roman" w:cs="Times New Roman"/>
                <w:i/>
                <w:iCs/>
                <w:sz w:val="24"/>
                <w:szCs w:val="24"/>
              </w:rPr>
              <w:t xml:space="preserve"> </w:t>
            </w:r>
            <w:proofErr w:type="spellStart"/>
            <w:r w:rsidR="002B032A" w:rsidRPr="00BD3FEA">
              <w:rPr>
                <w:rFonts w:ascii="Times New Roman" w:hAnsi="Times New Roman" w:cs="Times New Roman"/>
                <w:i/>
                <w:iCs/>
                <w:sz w:val="24"/>
                <w:szCs w:val="24"/>
              </w:rPr>
              <w:t>Luật</w:t>
            </w:r>
            <w:proofErr w:type="spellEnd"/>
            <w:r w:rsidR="002B032A" w:rsidRPr="00BD3FEA">
              <w:rPr>
                <w:rFonts w:ascii="Times New Roman" w:hAnsi="Times New Roman" w:cs="Times New Roman"/>
                <w:i/>
                <w:iCs/>
                <w:sz w:val="24"/>
                <w:szCs w:val="24"/>
              </w:rPr>
              <w:t xml:space="preserve"> </w:t>
            </w:r>
            <w:proofErr w:type="spellStart"/>
            <w:r w:rsidR="002B032A" w:rsidRPr="00BD3FEA">
              <w:rPr>
                <w:rFonts w:ascii="Times New Roman" w:hAnsi="Times New Roman" w:cs="Times New Roman"/>
                <w:i/>
                <w:iCs/>
                <w:sz w:val="24"/>
                <w:szCs w:val="24"/>
              </w:rPr>
              <w:t>sửa</w:t>
            </w:r>
            <w:proofErr w:type="spellEnd"/>
            <w:r w:rsidR="002B032A" w:rsidRPr="00BD3FEA">
              <w:rPr>
                <w:rFonts w:ascii="Times New Roman" w:hAnsi="Times New Roman" w:cs="Times New Roman"/>
                <w:i/>
                <w:iCs/>
                <w:sz w:val="24"/>
                <w:szCs w:val="24"/>
              </w:rPr>
              <w:t xml:space="preserve"> </w:t>
            </w:r>
            <w:proofErr w:type="spellStart"/>
            <w:r w:rsidR="002B032A" w:rsidRPr="00BD3FEA">
              <w:rPr>
                <w:rFonts w:ascii="Times New Roman" w:hAnsi="Times New Roman" w:cs="Times New Roman"/>
                <w:i/>
                <w:iCs/>
                <w:sz w:val="24"/>
                <w:szCs w:val="24"/>
              </w:rPr>
              <w:t>đổi</w:t>
            </w:r>
            <w:proofErr w:type="spellEnd"/>
            <w:r w:rsidR="002B032A" w:rsidRPr="00BD3FEA">
              <w:rPr>
                <w:rFonts w:ascii="Times New Roman" w:hAnsi="Times New Roman" w:cs="Times New Roman"/>
                <w:i/>
                <w:iCs/>
                <w:sz w:val="24"/>
                <w:szCs w:val="24"/>
              </w:rPr>
              <w:t xml:space="preserve">, </w:t>
            </w:r>
            <w:proofErr w:type="spellStart"/>
            <w:r w:rsidR="002B032A" w:rsidRPr="00BD3FEA">
              <w:rPr>
                <w:rFonts w:ascii="Times New Roman" w:hAnsi="Times New Roman" w:cs="Times New Roman"/>
                <w:i/>
                <w:iCs/>
                <w:sz w:val="24"/>
                <w:szCs w:val="24"/>
              </w:rPr>
              <w:t>bổ</w:t>
            </w:r>
            <w:proofErr w:type="spellEnd"/>
            <w:r w:rsidR="002B032A" w:rsidRPr="00BD3FEA">
              <w:rPr>
                <w:rFonts w:ascii="Times New Roman" w:hAnsi="Times New Roman" w:cs="Times New Roman"/>
                <w:i/>
                <w:iCs/>
                <w:sz w:val="24"/>
                <w:szCs w:val="24"/>
              </w:rPr>
              <w:t xml:space="preserve"> sung </w:t>
            </w:r>
            <w:proofErr w:type="spellStart"/>
            <w:r w:rsidR="002B032A" w:rsidRPr="00BD3FEA">
              <w:rPr>
                <w:rFonts w:ascii="Times New Roman" w:hAnsi="Times New Roman" w:cs="Times New Roman"/>
                <w:i/>
                <w:iCs/>
                <w:sz w:val="24"/>
                <w:szCs w:val="24"/>
              </w:rPr>
              <w:t>một</w:t>
            </w:r>
            <w:proofErr w:type="spellEnd"/>
            <w:r w:rsidR="002B032A" w:rsidRPr="00BD3FEA">
              <w:rPr>
                <w:rFonts w:ascii="Times New Roman" w:hAnsi="Times New Roman" w:cs="Times New Roman"/>
                <w:i/>
                <w:iCs/>
                <w:sz w:val="24"/>
                <w:szCs w:val="24"/>
              </w:rPr>
              <w:t xml:space="preserve"> </w:t>
            </w:r>
            <w:proofErr w:type="spellStart"/>
            <w:r w:rsidR="002B032A" w:rsidRPr="00BD3FEA">
              <w:rPr>
                <w:rFonts w:ascii="Times New Roman" w:hAnsi="Times New Roman" w:cs="Times New Roman"/>
                <w:i/>
                <w:iCs/>
                <w:sz w:val="24"/>
                <w:szCs w:val="24"/>
              </w:rPr>
              <w:t>số</w:t>
            </w:r>
            <w:proofErr w:type="spellEnd"/>
            <w:r w:rsidR="002B032A" w:rsidRPr="00BD3FEA">
              <w:rPr>
                <w:rFonts w:ascii="Times New Roman" w:hAnsi="Times New Roman" w:cs="Times New Roman"/>
                <w:i/>
                <w:iCs/>
                <w:sz w:val="24"/>
                <w:szCs w:val="24"/>
              </w:rPr>
              <w:t xml:space="preserve"> </w:t>
            </w:r>
            <w:proofErr w:type="spellStart"/>
            <w:r w:rsidR="002B032A" w:rsidRPr="00BD3FEA">
              <w:rPr>
                <w:rFonts w:ascii="Times New Roman" w:hAnsi="Times New Roman" w:cs="Times New Roman"/>
                <w:i/>
                <w:iCs/>
                <w:sz w:val="24"/>
                <w:szCs w:val="24"/>
              </w:rPr>
              <w:t>điều</w:t>
            </w:r>
            <w:proofErr w:type="spellEnd"/>
            <w:r w:rsidR="002B032A" w:rsidRPr="00BD3FEA">
              <w:rPr>
                <w:rFonts w:ascii="Times New Roman" w:hAnsi="Times New Roman" w:cs="Times New Roman"/>
                <w:i/>
                <w:iCs/>
                <w:sz w:val="24"/>
                <w:szCs w:val="24"/>
              </w:rPr>
              <w:t xml:space="preserve"> </w:t>
            </w:r>
            <w:proofErr w:type="spellStart"/>
            <w:r w:rsidR="002B032A" w:rsidRPr="00BD3FEA">
              <w:rPr>
                <w:rFonts w:ascii="Times New Roman" w:hAnsi="Times New Roman" w:cs="Times New Roman"/>
                <w:i/>
                <w:iCs/>
                <w:sz w:val="24"/>
                <w:szCs w:val="24"/>
              </w:rPr>
              <w:t>của</w:t>
            </w:r>
            <w:proofErr w:type="spellEnd"/>
            <w:r w:rsidR="002B032A" w:rsidRPr="00BD3FEA">
              <w:rPr>
                <w:rFonts w:ascii="Times New Roman" w:hAnsi="Times New Roman" w:cs="Times New Roman"/>
                <w:i/>
                <w:iCs/>
                <w:sz w:val="24"/>
                <w:szCs w:val="24"/>
              </w:rPr>
              <w:t xml:space="preserve"> </w:t>
            </w:r>
            <w:proofErr w:type="spellStart"/>
            <w:r w:rsidR="002B032A" w:rsidRPr="00BD3FEA">
              <w:rPr>
                <w:rFonts w:ascii="Times New Roman" w:hAnsi="Times New Roman" w:cs="Times New Roman"/>
                <w:i/>
                <w:iCs/>
                <w:sz w:val="24"/>
                <w:szCs w:val="24"/>
              </w:rPr>
              <w:t>Luật</w:t>
            </w:r>
            <w:proofErr w:type="spellEnd"/>
            <w:r w:rsidR="002B032A" w:rsidRPr="00BD3FEA">
              <w:rPr>
                <w:rFonts w:ascii="Times New Roman" w:hAnsi="Times New Roman" w:cs="Times New Roman"/>
                <w:i/>
                <w:iCs/>
                <w:sz w:val="24"/>
                <w:szCs w:val="24"/>
              </w:rPr>
              <w:t xml:space="preserve"> </w:t>
            </w:r>
            <w:proofErr w:type="spellStart"/>
            <w:r w:rsidR="002B032A" w:rsidRPr="00BD3FEA">
              <w:rPr>
                <w:rFonts w:ascii="Times New Roman" w:hAnsi="Times New Roman" w:cs="Times New Roman"/>
                <w:i/>
                <w:iCs/>
                <w:sz w:val="24"/>
                <w:szCs w:val="24"/>
              </w:rPr>
              <w:t>Tổ</w:t>
            </w:r>
            <w:proofErr w:type="spellEnd"/>
            <w:r w:rsidR="002B032A" w:rsidRPr="00BD3FEA">
              <w:rPr>
                <w:rFonts w:ascii="Times New Roman" w:hAnsi="Times New Roman" w:cs="Times New Roman"/>
                <w:i/>
                <w:iCs/>
                <w:sz w:val="24"/>
                <w:szCs w:val="24"/>
              </w:rPr>
              <w:t xml:space="preserve"> </w:t>
            </w:r>
            <w:proofErr w:type="spellStart"/>
            <w:r w:rsidR="002B032A" w:rsidRPr="00BD3FEA">
              <w:rPr>
                <w:rFonts w:ascii="Times New Roman" w:hAnsi="Times New Roman" w:cs="Times New Roman"/>
                <w:i/>
                <w:iCs/>
                <w:sz w:val="24"/>
                <w:szCs w:val="24"/>
              </w:rPr>
              <w:t>chức</w:t>
            </w:r>
            <w:proofErr w:type="spellEnd"/>
            <w:r w:rsidR="002B032A" w:rsidRPr="00BD3FEA">
              <w:rPr>
                <w:rFonts w:ascii="Times New Roman" w:hAnsi="Times New Roman" w:cs="Times New Roman"/>
                <w:i/>
                <w:iCs/>
                <w:sz w:val="24"/>
                <w:szCs w:val="24"/>
              </w:rPr>
              <w:t xml:space="preserve"> </w:t>
            </w:r>
            <w:proofErr w:type="spellStart"/>
            <w:r w:rsidR="002B032A" w:rsidRPr="00BD3FEA">
              <w:rPr>
                <w:rFonts w:ascii="Times New Roman" w:hAnsi="Times New Roman" w:cs="Times New Roman"/>
                <w:i/>
                <w:iCs/>
                <w:sz w:val="24"/>
                <w:szCs w:val="24"/>
              </w:rPr>
              <w:t>Chính</w:t>
            </w:r>
            <w:proofErr w:type="spellEnd"/>
            <w:r w:rsidR="002B032A" w:rsidRPr="00BD3FEA">
              <w:rPr>
                <w:rFonts w:ascii="Times New Roman" w:hAnsi="Times New Roman" w:cs="Times New Roman"/>
                <w:i/>
                <w:iCs/>
                <w:sz w:val="24"/>
                <w:szCs w:val="24"/>
              </w:rPr>
              <w:t xml:space="preserve"> </w:t>
            </w:r>
            <w:proofErr w:type="spellStart"/>
            <w:r w:rsidR="002B032A" w:rsidRPr="00BD3FEA">
              <w:rPr>
                <w:rFonts w:ascii="Times New Roman" w:hAnsi="Times New Roman" w:cs="Times New Roman"/>
                <w:i/>
                <w:iCs/>
                <w:sz w:val="24"/>
                <w:szCs w:val="24"/>
              </w:rPr>
              <w:t>phủ</w:t>
            </w:r>
            <w:proofErr w:type="spellEnd"/>
            <w:r w:rsidR="002B032A" w:rsidRPr="00BD3FEA">
              <w:rPr>
                <w:rFonts w:ascii="Times New Roman" w:hAnsi="Times New Roman" w:cs="Times New Roman"/>
                <w:i/>
                <w:iCs/>
                <w:sz w:val="24"/>
                <w:szCs w:val="24"/>
              </w:rPr>
              <w:t xml:space="preserve"> </w:t>
            </w:r>
            <w:proofErr w:type="spellStart"/>
            <w:r w:rsidR="002B032A" w:rsidRPr="00BD3FEA">
              <w:rPr>
                <w:rFonts w:ascii="Times New Roman" w:hAnsi="Times New Roman" w:cs="Times New Roman"/>
                <w:i/>
                <w:iCs/>
                <w:sz w:val="24"/>
                <w:szCs w:val="24"/>
              </w:rPr>
              <w:t>và</w:t>
            </w:r>
            <w:proofErr w:type="spellEnd"/>
            <w:r w:rsidR="002B032A" w:rsidRPr="00BD3FEA">
              <w:rPr>
                <w:rFonts w:ascii="Times New Roman" w:hAnsi="Times New Roman" w:cs="Times New Roman"/>
                <w:i/>
                <w:iCs/>
                <w:sz w:val="24"/>
                <w:szCs w:val="24"/>
              </w:rPr>
              <w:t xml:space="preserve"> </w:t>
            </w:r>
            <w:proofErr w:type="spellStart"/>
            <w:r w:rsidR="002B032A" w:rsidRPr="00BD3FEA">
              <w:rPr>
                <w:rFonts w:ascii="Times New Roman" w:hAnsi="Times New Roman" w:cs="Times New Roman"/>
                <w:i/>
                <w:iCs/>
                <w:sz w:val="24"/>
                <w:szCs w:val="24"/>
              </w:rPr>
              <w:t>Luật</w:t>
            </w:r>
            <w:proofErr w:type="spellEnd"/>
            <w:r w:rsidR="002B032A" w:rsidRPr="00BD3FEA">
              <w:rPr>
                <w:rFonts w:ascii="Times New Roman" w:hAnsi="Times New Roman" w:cs="Times New Roman"/>
                <w:i/>
                <w:iCs/>
                <w:sz w:val="24"/>
                <w:szCs w:val="24"/>
              </w:rPr>
              <w:t xml:space="preserve"> </w:t>
            </w:r>
            <w:proofErr w:type="spellStart"/>
            <w:r w:rsidR="002B032A" w:rsidRPr="00BD3FEA">
              <w:rPr>
                <w:rFonts w:ascii="Times New Roman" w:hAnsi="Times New Roman" w:cs="Times New Roman"/>
                <w:i/>
                <w:iCs/>
                <w:sz w:val="24"/>
                <w:szCs w:val="24"/>
              </w:rPr>
              <w:t>Tổ</w:t>
            </w:r>
            <w:proofErr w:type="spellEnd"/>
            <w:r w:rsidR="002B032A" w:rsidRPr="00BD3FEA">
              <w:rPr>
                <w:rFonts w:ascii="Times New Roman" w:hAnsi="Times New Roman" w:cs="Times New Roman"/>
                <w:i/>
                <w:iCs/>
                <w:sz w:val="24"/>
                <w:szCs w:val="24"/>
              </w:rPr>
              <w:t xml:space="preserve"> </w:t>
            </w:r>
            <w:proofErr w:type="spellStart"/>
            <w:r w:rsidR="002B032A" w:rsidRPr="00BD3FEA">
              <w:rPr>
                <w:rFonts w:ascii="Times New Roman" w:hAnsi="Times New Roman" w:cs="Times New Roman"/>
                <w:i/>
                <w:iCs/>
                <w:sz w:val="24"/>
                <w:szCs w:val="24"/>
              </w:rPr>
              <w:t>chức</w:t>
            </w:r>
            <w:proofErr w:type="spellEnd"/>
            <w:r w:rsidR="002B032A" w:rsidRPr="00BD3FEA">
              <w:rPr>
                <w:rFonts w:ascii="Times New Roman" w:hAnsi="Times New Roman" w:cs="Times New Roman"/>
                <w:i/>
                <w:iCs/>
                <w:sz w:val="24"/>
                <w:szCs w:val="24"/>
              </w:rPr>
              <w:t xml:space="preserve"> </w:t>
            </w:r>
            <w:proofErr w:type="spellStart"/>
            <w:r w:rsidR="002B032A" w:rsidRPr="00BD3FEA">
              <w:rPr>
                <w:rFonts w:ascii="Times New Roman" w:hAnsi="Times New Roman" w:cs="Times New Roman"/>
                <w:i/>
                <w:iCs/>
                <w:sz w:val="24"/>
                <w:szCs w:val="24"/>
              </w:rPr>
              <w:t>chính</w:t>
            </w:r>
            <w:proofErr w:type="spellEnd"/>
            <w:r w:rsidR="002B032A" w:rsidRPr="00BD3FEA">
              <w:rPr>
                <w:rFonts w:ascii="Times New Roman" w:hAnsi="Times New Roman" w:cs="Times New Roman"/>
                <w:i/>
                <w:iCs/>
                <w:sz w:val="24"/>
                <w:szCs w:val="24"/>
              </w:rPr>
              <w:t xml:space="preserve"> </w:t>
            </w:r>
            <w:proofErr w:type="spellStart"/>
            <w:r w:rsidR="002B032A" w:rsidRPr="00BD3FEA">
              <w:rPr>
                <w:rFonts w:ascii="Times New Roman" w:hAnsi="Times New Roman" w:cs="Times New Roman"/>
                <w:i/>
                <w:iCs/>
                <w:sz w:val="24"/>
                <w:szCs w:val="24"/>
              </w:rPr>
              <w:t>quyền</w:t>
            </w:r>
            <w:proofErr w:type="spellEnd"/>
            <w:r w:rsidR="002B032A" w:rsidRPr="00BD3FEA">
              <w:rPr>
                <w:rFonts w:ascii="Times New Roman" w:hAnsi="Times New Roman" w:cs="Times New Roman"/>
                <w:i/>
                <w:iCs/>
                <w:sz w:val="24"/>
                <w:szCs w:val="24"/>
              </w:rPr>
              <w:t xml:space="preserve"> </w:t>
            </w:r>
            <w:proofErr w:type="spellStart"/>
            <w:r w:rsidR="002B032A" w:rsidRPr="00BD3FEA">
              <w:rPr>
                <w:rFonts w:ascii="Times New Roman" w:hAnsi="Times New Roman" w:cs="Times New Roman"/>
                <w:i/>
                <w:iCs/>
                <w:sz w:val="24"/>
                <w:szCs w:val="24"/>
              </w:rPr>
              <w:t>địa</w:t>
            </w:r>
            <w:proofErr w:type="spellEnd"/>
            <w:r w:rsidR="002B032A" w:rsidRPr="00BD3FEA">
              <w:rPr>
                <w:rFonts w:ascii="Times New Roman" w:hAnsi="Times New Roman" w:cs="Times New Roman"/>
                <w:i/>
                <w:iCs/>
                <w:sz w:val="24"/>
                <w:szCs w:val="24"/>
              </w:rPr>
              <w:t xml:space="preserve"> </w:t>
            </w:r>
            <w:proofErr w:type="spellStart"/>
            <w:r w:rsidR="002B032A" w:rsidRPr="00BD3FEA">
              <w:rPr>
                <w:rFonts w:ascii="Times New Roman" w:hAnsi="Times New Roman" w:cs="Times New Roman"/>
                <w:i/>
                <w:iCs/>
                <w:sz w:val="24"/>
                <w:szCs w:val="24"/>
              </w:rPr>
              <w:t>phương</w:t>
            </w:r>
            <w:proofErr w:type="spellEnd"/>
            <w:r w:rsidR="002B032A" w:rsidRPr="00BD3FEA">
              <w:rPr>
                <w:rFonts w:ascii="Times New Roman" w:hAnsi="Times New Roman" w:cs="Times New Roman"/>
                <w:i/>
                <w:iCs/>
                <w:sz w:val="24"/>
                <w:szCs w:val="24"/>
              </w:rPr>
              <w:t xml:space="preserve"> </w:t>
            </w:r>
            <w:proofErr w:type="spellStart"/>
            <w:r w:rsidR="002B032A" w:rsidRPr="00BD3FEA">
              <w:rPr>
                <w:rFonts w:ascii="Times New Roman" w:hAnsi="Times New Roman" w:cs="Times New Roman"/>
                <w:i/>
                <w:iCs/>
                <w:sz w:val="24"/>
                <w:szCs w:val="24"/>
              </w:rPr>
              <w:t>ngày</w:t>
            </w:r>
            <w:proofErr w:type="spellEnd"/>
            <w:r w:rsidR="002B032A" w:rsidRPr="00BD3FEA">
              <w:rPr>
                <w:rFonts w:ascii="Times New Roman" w:hAnsi="Times New Roman" w:cs="Times New Roman"/>
                <w:i/>
                <w:iCs/>
                <w:sz w:val="24"/>
                <w:szCs w:val="24"/>
              </w:rPr>
              <w:t xml:space="preserve"> 22 </w:t>
            </w:r>
            <w:proofErr w:type="spellStart"/>
            <w:r w:rsidR="002B032A" w:rsidRPr="00BD3FEA">
              <w:rPr>
                <w:rFonts w:ascii="Times New Roman" w:hAnsi="Times New Roman" w:cs="Times New Roman"/>
                <w:i/>
                <w:iCs/>
                <w:sz w:val="24"/>
                <w:szCs w:val="24"/>
              </w:rPr>
              <w:t>tháng</w:t>
            </w:r>
            <w:proofErr w:type="spellEnd"/>
            <w:r w:rsidR="002B032A" w:rsidRPr="00BD3FEA">
              <w:rPr>
                <w:rFonts w:ascii="Times New Roman" w:hAnsi="Times New Roman" w:cs="Times New Roman"/>
                <w:i/>
                <w:iCs/>
                <w:sz w:val="24"/>
                <w:szCs w:val="24"/>
              </w:rPr>
              <w:t xml:space="preserve"> 11 </w:t>
            </w:r>
            <w:proofErr w:type="spellStart"/>
            <w:r w:rsidR="002B032A" w:rsidRPr="00BD3FEA">
              <w:rPr>
                <w:rFonts w:ascii="Times New Roman" w:hAnsi="Times New Roman" w:cs="Times New Roman"/>
                <w:i/>
                <w:iCs/>
                <w:sz w:val="24"/>
                <w:szCs w:val="24"/>
              </w:rPr>
              <w:t>năm</w:t>
            </w:r>
            <w:proofErr w:type="spellEnd"/>
            <w:r w:rsidR="002B032A" w:rsidRPr="00BD3FEA">
              <w:rPr>
                <w:rFonts w:ascii="Times New Roman" w:hAnsi="Times New Roman" w:cs="Times New Roman"/>
                <w:i/>
                <w:iCs/>
                <w:sz w:val="24"/>
                <w:szCs w:val="24"/>
              </w:rPr>
              <w:t xml:space="preserve"> 2019;</w:t>
            </w:r>
          </w:p>
          <w:p w14:paraId="09F4B428" w14:textId="6B2C02EC" w:rsidR="006D0014" w:rsidRPr="00BD3FEA" w:rsidRDefault="002B032A" w:rsidP="006D0014">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i/>
                <w:iCs/>
                <w:sz w:val="24"/>
                <w:szCs w:val="24"/>
              </w:rPr>
              <w:t>…</w:t>
            </w:r>
          </w:p>
        </w:tc>
      </w:tr>
      <w:tr w:rsidR="00BD3FEA" w:rsidRPr="00BD3FEA" w14:paraId="42D21285" w14:textId="77777777" w:rsidTr="000C1324">
        <w:trPr>
          <w:trHeight w:val="154"/>
          <w:jc w:val="center"/>
        </w:trPr>
        <w:tc>
          <w:tcPr>
            <w:tcW w:w="3539" w:type="dxa"/>
          </w:tcPr>
          <w:p w14:paraId="319D5742" w14:textId="77777777" w:rsidR="006D0014" w:rsidRPr="00BD3FEA" w:rsidRDefault="006D0014" w:rsidP="006D0014">
            <w:pPr>
              <w:shd w:val="clear" w:color="auto" w:fill="FFFFFF"/>
              <w:tabs>
                <w:tab w:val="left" w:pos="306"/>
              </w:tabs>
              <w:jc w:val="center"/>
              <w:rPr>
                <w:rFonts w:ascii="Times New Roman" w:hAnsi="Times New Roman" w:cs="Times New Roman"/>
                <w:b/>
                <w:bCs/>
                <w:sz w:val="24"/>
                <w:szCs w:val="24"/>
              </w:rPr>
            </w:pPr>
            <w:proofErr w:type="spellStart"/>
            <w:r w:rsidRPr="00BD3FEA">
              <w:rPr>
                <w:rFonts w:ascii="Times New Roman" w:hAnsi="Times New Roman" w:cs="Times New Roman"/>
                <w:b/>
                <w:bCs/>
                <w:sz w:val="24"/>
                <w:szCs w:val="24"/>
              </w:rPr>
              <w:t>Chương</w:t>
            </w:r>
            <w:proofErr w:type="spellEnd"/>
            <w:r w:rsidRPr="00BD3FEA">
              <w:rPr>
                <w:rFonts w:ascii="Times New Roman" w:hAnsi="Times New Roman" w:cs="Times New Roman"/>
                <w:b/>
                <w:bCs/>
                <w:sz w:val="24"/>
                <w:szCs w:val="24"/>
              </w:rPr>
              <w:t xml:space="preserve"> I</w:t>
            </w:r>
          </w:p>
          <w:p w14:paraId="3363BA92" w14:textId="7C2951EB" w:rsidR="006D0014" w:rsidRPr="00BD3FEA" w:rsidRDefault="006D0014" w:rsidP="006D0014">
            <w:pPr>
              <w:shd w:val="clear" w:color="auto" w:fill="FFFFFF"/>
              <w:tabs>
                <w:tab w:val="left" w:pos="306"/>
              </w:tabs>
              <w:jc w:val="center"/>
              <w:rPr>
                <w:rFonts w:ascii="Times New Roman" w:hAnsi="Times New Roman" w:cs="Times New Roman"/>
                <w:sz w:val="24"/>
                <w:szCs w:val="24"/>
              </w:rPr>
            </w:pPr>
            <w:r w:rsidRPr="00BD3FEA">
              <w:rPr>
                <w:rFonts w:ascii="Times New Roman" w:hAnsi="Times New Roman" w:cs="Times New Roman"/>
                <w:b/>
                <w:bCs/>
                <w:sz w:val="24"/>
                <w:szCs w:val="24"/>
              </w:rPr>
              <w:t>QUY ĐỊNH CHUNG</w:t>
            </w:r>
          </w:p>
        </w:tc>
        <w:tc>
          <w:tcPr>
            <w:tcW w:w="3969" w:type="dxa"/>
          </w:tcPr>
          <w:p w14:paraId="13F93A99" w14:textId="77777777"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2835" w:type="dxa"/>
          </w:tcPr>
          <w:p w14:paraId="5B49C4F7" w14:textId="77777777"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3691" w:type="dxa"/>
          </w:tcPr>
          <w:p w14:paraId="38161937" w14:textId="77777777" w:rsidR="006D0014" w:rsidRPr="00BD3FEA" w:rsidRDefault="006D0014" w:rsidP="006D0014">
            <w:pPr>
              <w:shd w:val="clear" w:color="auto" w:fill="FFFFFF"/>
              <w:tabs>
                <w:tab w:val="left" w:pos="306"/>
              </w:tabs>
              <w:jc w:val="both"/>
              <w:rPr>
                <w:rFonts w:ascii="Times New Roman" w:hAnsi="Times New Roman" w:cs="Times New Roman"/>
                <w:bCs/>
                <w:sz w:val="24"/>
                <w:szCs w:val="24"/>
              </w:rPr>
            </w:pPr>
          </w:p>
        </w:tc>
      </w:tr>
      <w:tr w:rsidR="00BD3FEA" w:rsidRPr="00BD3FEA" w14:paraId="4AC1B831" w14:textId="77777777" w:rsidTr="000C1324">
        <w:trPr>
          <w:trHeight w:val="154"/>
          <w:jc w:val="center"/>
        </w:trPr>
        <w:tc>
          <w:tcPr>
            <w:tcW w:w="3539" w:type="dxa"/>
          </w:tcPr>
          <w:p w14:paraId="325D5B4A" w14:textId="77777777" w:rsidR="008F27D6" w:rsidRPr="00BD3FEA" w:rsidRDefault="008F27D6" w:rsidP="008F27D6">
            <w:pPr>
              <w:shd w:val="clear" w:color="auto" w:fill="FFFFFF"/>
              <w:tabs>
                <w:tab w:val="left" w:pos="306"/>
              </w:tabs>
              <w:jc w:val="both"/>
              <w:rPr>
                <w:rFonts w:ascii="Times New Roman" w:hAnsi="Times New Roman" w:cs="Times New Roman"/>
                <w:b/>
                <w:bCs/>
                <w:sz w:val="24"/>
                <w:szCs w:val="24"/>
              </w:rPr>
            </w:pPr>
            <w:proofErr w:type="spellStart"/>
            <w:r w:rsidRPr="00BD3FEA">
              <w:rPr>
                <w:rFonts w:ascii="Times New Roman" w:hAnsi="Times New Roman" w:cs="Times New Roman"/>
                <w:b/>
                <w:bCs/>
                <w:sz w:val="24"/>
                <w:szCs w:val="24"/>
              </w:rPr>
              <w:t>Điều</w:t>
            </w:r>
            <w:proofErr w:type="spellEnd"/>
            <w:r w:rsidRPr="00BD3FEA">
              <w:rPr>
                <w:rFonts w:ascii="Times New Roman" w:hAnsi="Times New Roman" w:cs="Times New Roman"/>
                <w:b/>
                <w:bCs/>
                <w:sz w:val="24"/>
                <w:szCs w:val="24"/>
              </w:rPr>
              <w:t xml:space="preserve"> 1. Phạm vi </w:t>
            </w:r>
            <w:proofErr w:type="spellStart"/>
            <w:r w:rsidRPr="00BD3FEA">
              <w:rPr>
                <w:rFonts w:ascii="Times New Roman" w:hAnsi="Times New Roman" w:cs="Times New Roman"/>
                <w:b/>
                <w:bCs/>
                <w:sz w:val="24"/>
                <w:szCs w:val="24"/>
              </w:rPr>
              <w:t>điều</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chỉnh</w:t>
            </w:r>
            <w:proofErr w:type="spellEnd"/>
          </w:p>
          <w:p w14:paraId="16D04002" w14:textId="5C0A787B" w:rsidR="008F27D6" w:rsidRPr="00BD3FEA" w:rsidRDefault="008F27D6" w:rsidP="008F27D6">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1.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này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về</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doanh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dịch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vụ</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với</w:t>
            </w:r>
            <w:proofErr w:type="spellEnd"/>
            <w:r w:rsidRPr="00BD3FEA">
              <w:rPr>
                <w:rFonts w:ascii="Times New Roman" w:hAnsi="Times New Roman" w:cs="Times New Roman"/>
                <w:sz w:val="24"/>
                <w:szCs w:val="24"/>
              </w:rPr>
              <w:t xml:space="preserve"> ô </w:t>
            </w:r>
            <w:proofErr w:type="spellStart"/>
            <w:r w:rsidRPr="00BD3FEA">
              <w:rPr>
                <w:rFonts w:ascii="Times New Roman" w:hAnsi="Times New Roman" w:cs="Times New Roman"/>
                <w:sz w:val="24"/>
                <w:szCs w:val="24"/>
              </w:rPr>
              <w:t>tô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rơ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moóc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hoặc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sơ</w:t>
            </w:r>
            <w:proofErr w:type="spellEnd"/>
            <w:r w:rsidRPr="00BD3FEA">
              <w:rPr>
                <w:rFonts w:ascii="Times New Roman" w:hAnsi="Times New Roman" w:cs="Times New Roman"/>
                <w:sz w:val="24"/>
                <w:szCs w:val="24"/>
              </w:rPr>
              <w:t xml:space="preserve"> mi </w:t>
            </w:r>
            <w:proofErr w:type="spellStart"/>
            <w:r w:rsidRPr="00BD3FEA">
              <w:rPr>
                <w:rFonts w:ascii="Times New Roman" w:hAnsi="Times New Roman" w:cs="Times New Roman"/>
                <w:sz w:val="24"/>
                <w:szCs w:val="24"/>
              </w:rPr>
              <w:t>rơ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moóc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được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kéo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bởi</w:t>
            </w:r>
            <w:proofErr w:type="spellEnd"/>
            <w:r w:rsidRPr="00BD3FEA">
              <w:rPr>
                <w:rFonts w:ascii="Times New Roman" w:hAnsi="Times New Roman" w:cs="Times New Roman"/>
                <w:sz w:val="24"/>
                <w:szCs w:val="24"/>
              </w:rPr>
              <w:t xml:space="preserve"> ô </w:t>
            </w:r>
            <w:proofErr w:type="spellStart"/>
            <w:r w:rsidRPr="00BD3FEA">
              <w:rPr>
                <w:rFonts w:ascii="Times New Roman" w:hAnsi="Times New Roman" w:cs="Times New Roman"/>
                <w:sz w:val="24"/>
                <w:szCs w:val="24"/>
              </w:rPr>
              <w:t>tô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người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bốn</w:t>
            </w:r>
            <w:proofErr w:type="spellEnd"/>
            <w:r w:rsidRPr="00BD3FEA">
              <w:rPr>
                <w:rFonts w:ascii="Times New Roman" w:hAnsi="Times New Roman" w:cs="Times New Roman"/>
                <w:sz w:val="24"/>
                <w:szCs w:val="24"/>
              </w:rPr>
              <w:t xml:space="preserve"> bánh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gắn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động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hàng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bốn</w:t>
            </w:r>
            <w:proofErr w:type="spellEnd"/>
            <w:r w:rsidRPr="00BD3FEA">
              <w:rPr>
                <w:rFonts w:ascii="Times New Roman" w:hAnsi="Times New Roman" w:cs="Times New Roman"/>
                <w:sz w:val="24"/>
                <w:szCs w:val="24"/>
              </w:rPr>
              <w:t xml:space="preserve"> bánh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gắn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động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lastRenderedPageBreak/>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sau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đây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gọi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chung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gắn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máy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quản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lý</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hoạt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động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doanh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dịch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vụ</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gắn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máy</w:t>
            </w:r>
            <w:proofErr w:type="spellEnd"/>
            <w:r w:rsidRPr="00BD3FEA">
              <w:rPr>
                <w:rFonts w:ascii="Times New Roman" w:hAnsi="Times New Roman" w:cs="Times New Roman"/>
                <w:sz w:val="24"/>
                <w:szCs w:val="24"/>
              </w:rPr>
              <w:t>.</w:t>
            </w:r>
          </w:p>
        </w:tc>
        <w:tc>
          <w:tcPr>
            <w:tcW w:w="3969" w:type="dxa"/>
          </w:tcPr>
          <w:p w14:paraId="4E344A64" w14:textId="77777777" w:rsidR="008F27D6" w:rsidRPr="00BD3FEA" w:rsidRDefault="008F27D6"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2835" w:type="dxa"/>
          </w:tcPr>
          <w:p w14:paraId="4716CAF9" w14:textId="297C495C" w:rsidR="008F27D6" w:rsidRPr="00BD3FEA" w:rsidRDefault="008F27D6"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quan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soạn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chỉnh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phù</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hợp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w:t>
            </w:r>
          </w:p>
        </w:tc>
        <w:tc>
          <w:tcPr>
            <w:tcW w:w="3691" w:type="dxa"/>
          </w:tcPr>
          <w:p w14:paraId="50759AD5" w14:textId="7BEB7CEE" w:rsidR="008F27D6" w:rsidRPr="00BD3FEA" w:rsidRDefault="008F27D6" w:rsidP="008F27D6">
            <w:pPr>
              <w:pStyle w:val="Listenabsatz"/>
              <w:shd w:val="clear" w:color="auto" w:fill="FFFFFF"/>
              <w:tabs>
                <w:tab w:val="left" w:pos="306"/>
              </w:tabs>
              <w:ind w:left="0" w:firstLine="22"/>
              <w:contextualSpacing w:val="0"/>
              <w:jc w:val="both"/>
              <w:rPr>
                <w:rFonts w:asciiTheme="majorHAnsi" w:hAnsiTheme="majorHAnsi" w:cstheme="majorBidi"/>
                <w:sz w:val="28"/>
                <w:szCs w:val="28"/>
              </w:rPr>
            </w:pPr>
            <w:r w:rsidRPr="00BD3FEA">
              <w:rPr>
                <w:rFonts w:ascii="Times New Roman" w:eastAsiaTheme="minorHAnsi" w:hAnsi="Times New Roman"/>
                <w:bCs/>
                <w:sz w:val="24"/>
                <w:szCs w:val="24"/>
                <w:lang w:val="vi-VN" w:bidi="en-US"/>
              </w:rPr>
              <w:t xml:space="preserve">1. Nghị định này quy định về điều kiện kinh doanh dịch vụ kiểm định đối với ô tô, rơ moóc hoặc sơ mi rơ moóc được kéo bởi ô tô, xe chở người bốn bánh có gắn động cơ và xe chở hàng bốn bánh có gắn động cơ (sau đây gọi chung là xe cơ giới), </w:t>
            </w:r>
            <w:r w:rsidRPr="00BD3FEA">
              <w:rPr>
                <w:rFonts w:ascii="Times New Roman" w:eastAsiaTheme="minorHAnsi" w:hAnsi="Times New Roman"/>
                <w:bCs/>
                <w:sz w:val="24"/>
                <w:szCs w:val="24"/>
                <w:lang w:val="vi-VN" w:bidi="en-US"/>
              </w:rPr>
              <w:lastRenderedPageBreak/>
              <w:t>kiểm định khí thải xe mô tô, xe gắn máy; quản lý hoạt động kiểm định xe cơ giới, xe máy chuyên dùng, kiểm định khí thải xe mô tô, xe gắn máy.</w:t>
            </w:r>
          </w:p>
        </w:tc>
      </w:tr>
      <w:tr w:rsidR="00BD3FEA" w:rsidRPr="00EE3769" w14:paraId="0980400A" w14:textId="77777777" w:rsidTr="000C1324">
        <w:trPr>
          <w:trHeight w:val="154"/>
          <w:jc w:val="center"/>
        </w:trPr>
        <w:tc>
          <w:tcPr>
            <w:tcW w:w="3539" w:type="dxa"/>
          </w:tcPr>
          <w:p w14:paraId="0941D538" w14:textId="3F8CB4C6"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sz w:val="24"/>
                <w:szCs w:val="24"/>
                <w:lang w:bidi="en-US"/>
              </w:rPr>
            </w:pPr>
            <w:r w:rsidRPr="00BD3FEA">
              <w:rPr>
                <w:rFonts w:ascii="Times New Roman" w:eastAsiaTheme="minorHAnsi" w:hAnsi="Times New Roman"/>
                <w:sz w:val="24"/>
                <w:szCs w:val="24"/>
                <w:lang w:bidi="en-US"/>
              </w:rPr>
              <w:lastRenderedPageBreak/>
              <w:t xml:space="preserve">2. </w:t>
            </w:r>
            <w:proofErr w:type="spellStart"/>
            <w:r w:rsidRPr="00BD3FEA">
              <w:rPr>
                <w:rFonts w:ascii="Times New Roman" w:eastAsiaTheme="minorHAnsi" w:hAnsi="Times New Roman"/>
                <w:sz w:val="24"/>
                <w:szCs w:val="24"/>
                <w:lang w:bidi="en-US"/>
              </w:rPr>
              <w:t>Nghị</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định</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này</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quy</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định</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về</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niên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hạn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sử</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dụng</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đối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với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các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loại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xe</w:t>
            </w:r>
            <w:proofErr w:type="spellEnd"/>
            <w:r w:rsidRPr="00BD3FEA">
              <w:rPr>
                <w:rFonts w:ascii="Times New Roman" w:eastAsiaTheme="minorHAnsi" w:hAnsi="Times New Roman"/>
                <w:sz w:val="24"/>
                <w:szCs w:val="24"/>
                <w:lang w:bidi="en-US"/>
              </w:rPr>
              <w:t xml:space="preserve"> ô </w:t>
            </w:r>
            <w:proofErr w:type="spellStart"/>
            <w:r w:rsidRPr="00BD3FEA">
              <w:rPr>
                <w:rFonts w:ascii="Times New Roman" w:eastAsiaTheme="minorHAnsi" w:hAnsi="Times New Roman"/>
                <w:sz w:val="24"/>
                <w:szCs w:val="24"/>
                <w:lang w:bidi="en-US"/>
              </w:rPr>
              <w:t>tô</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chở</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hàng</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và</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xe</w:t>
            </w:r>
            <w:proofErr w:type="spellEnd"/>
            <w:r w:rsidRPr="00BD3FEA">
              <w:rPr>
                <w:rFonts w:ascii="Times New Roman" w:eastAsiaTheme="minorHAnsi" w:hAnsi="Times New Roman"/>
                <w:sz w:val="24"/>
                <w:szCs w:val="24"/>
                <w:lang w:bidi="en-US"/>
              </w:rPr>
              <w:t xml:space="preserve"> ô </w:t>
            </w:r>
            <w:proofErr w:type="spellStart"/>
            <w:r w:rsidRPr="00BD3FEA">
              <w:rPr>
                <w:rFonts w:ascii="Times New Roman" w:eastAsiaTheme="minorHAnsi" w:hAnsi="Times New Roman"/>
                <w:sz w:val="24"/>
                <w:szCs w:val="24"/>
                <w:lang w:bidi="en-US"/>
              </w:rPr>
              <w:t>tô</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chở</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người</w:t>
            </w:r>
            <w:proofErr w:type="spellEnd"/>
            <w:r w:rsidRPr="00BD3FEA">
              <w:rPr>
                <w:rFonts w:ascii="Times New Roman" w:hAnsi="Times New Roman"/>
                <w:sz w:val="24"/>
                <w:szCs w:val="24"/>
              </w:rPr>
              <w:t xml:space="preserve"> </w:t>
            </w:r>
            <w:proofErr w:type="spellStart"/>
            <w:r w:rsidRPr="00BD3FEA">
              <w:rPr>
                <w:rFonts w:ascii="Times New Roman" w:eastAsiaTheme="minorHAnsi" w:hAnsi="Times New Roman"/>
                <w:sz w:val="24"/>
                <w:szCs w:val="24"/>
                <w:lang w:bidi="en-US"/>
              </w:rPr>
              <w:t>tham</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gia</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giao</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thông</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trên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hệ</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thống</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đường</w:t>
            </w:r>
            <w:proofErr w:type="spellEnd"/>
            <w:r w:rsidRPr="00BD3FEA">
              <w:rPr>
                <w:rFonts w:ascii="Times New Roman" w:eastAsiaTheme="minorHAnsi" w:hAnsi="Times New Roman"/>
                <w:sz w:val="24"/>
                <w:szCs w:val="24"/>
                <w:lang w:bidi="en-US"/>
              </w:rPr>
              <w:t xml:space="preserve"> bộ.</w:t>
            </w:r>
          </w:p>
        </w:tc>
        <w:tc>
          <w:tcPr>
            <w:tcW w:w="3969" w:type="dxa"/>
          </w:tcPr>
          <w:p w14:paraId="4B3AD672" w14:textId="77777777"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Vụ</w:t>
            </w:r>
            <w:proofErr w:type="spellEnd"/>
            <w:r w:rsidRPr="00BD3FEA">
              <w:rPr>
                <w:rFonts w:ascii="Times New Roman" w:eastAsiaTheme="minorHAnsi" w:hAnsi="Times New Roman"/>
                <w:b/>
                <w:sz w:val="24"/>
                <w:szCs w:val="24"/>
                <w:lang w:bidi="en-US"/>
              </w:rPr>
              <w:t xml:space="preserve"> Pháp </w:t>
            </w:r>
            <w:proofErr w:type="spellStart"/>
            <w:r w:rsidRPr="00BD3FEA">
              <w:rPr>
                <w:rFonts w:ascii="Times New Roman" w:eastAsiaTheme="minorHAnsi" w:hAnsi="Times New Roman"/>
                <w:b/>
                <w:sz w:val="24"/>
                <w:szCs w:val="24"/>
                <w:lang w:bidi="en-US"/>
              </w:rPr>
              <w:t>chế</w:t>
            </w:r>
            <w:proofErr w:type="spellEnd"/>
            <w:r w:rsidRPr="00BD3FEA">
              <w:rPr>
                <w:rFonts w:ascii="Times New Roman" w:eastAsiaTheme="minorHAnsi" w:hAnsi="Times New Roman"/>
                <w:b/>
                <w:sz w:val="24"/>
                <w:szCs w:val="24"/>
                <w:lang w:bidi="en-US"/>
              </w:rPr>
              <w:t xml:space="preserve"> - Bộ </w:t>
            </w:r>
            <w:proofErr w:type="spellStart"/>
            <w:r w:rsidRPr="00BD3FEA">
              <w:rPr>
                <w:rFonts w:ascii="Times New Roman" w:eastAsiaTheme="minorHAnsi" w:hAnsi="Times New Roman"/>
                <w:b/>
                <w:sz w:val="24"/>
                <w:szCs w:val="24"/>
                <w:lang w:bidi="en-US"/>
              </w:rPr>
              <w:t>GTVT</w:t>
            </w:r>
            <w:proofErr w:type="spellEnd"/>
          </w:p>
          <w:p w14:paraId="3D9D81D0" w14:textId="32FEB9DA" w:rsidR="006D0014" w:rsidRPr="00BD3FEA" w:rsidRDefault="006D0014" w:rsidP="006D0014">
            <w:pPr>
              <w:shd w:val="clear" w:color="auto" w:fill="FFFFFF"/>
              <w:tabs>
                <w:tab w:val="left" w:pos="306"/>
              </w:tabs>
              <w:jc w:val="both"/>
              <w:rPr>
                <w:rFonts w:ascii="Times New Roman" w:hAnsi="Times New Roman" w:cs="Times New Roman"/>
                <w:bCs/>
                <w:sz w:val="24"/>
                <w:szCs w:val="24"/>
              </w:rPr>
            </w:pP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1: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thuyết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minh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rõ</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việc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doanh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dịch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vụ</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mô</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tô</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gắn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máy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vì</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1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43 </w:t>
            </w:r>
            <w:proofErr w:type="spellStart"/>
            <w:r w:rsidRPr="00BD3FEA">
              <w:rPr>
                <w:rFonts w:ascii="Times New Roman" w:hAnsi="Times New Roman" w:cs="Times New Roman"/>
                <w:bCs/>
                <w:sz w:val="24"/>
                <w:szCs w:val="24"/>
              </w:rPr>
              <w:t>Luật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Trật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tự</w:t>
            </w:r>
            <w:proofErr w:type="spellEnd"/>
            <w:r w:rsidRPr="00BD3FEA">
              <w:rPr>
                <w:rFonts w:ascii="Times New Roman" w:hAnsi="Times New Roman" w:cs="Times New Roman"/>
                <w:bCs/>
                <w:sz w:val="24"/>
                <w:szCs w:val="24"/>
              </w:rPr>
              <w:t xml:space="preserve">, an </w:t>
            </w:r>
            <w:proofErr w:type="spellStart"/>
            <w:r w:rsidRPr="00BD3FEA">
              <w:rPr>
                <w:rFonts w:ascii="Times New Roman" w:hAnsi="Times New Roman" w:cs="Times New Roman"/>
                <w:bCs/>
                <w:sz w:val="24"/>
                <w:szCs w:val="24"/>
              </w:rPr>
              <w:t>toàn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giao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đường</w:t>
            </w:r>
            <w:proofErr w:type="spellEnd"/>
            <w:r w:rsidRPr="00BD3FEA">
              <w:rPr>
                <w:rFonts w:ascii="Times New Roman" w:hAnsi="Times New Roman" w:cs="Times New Roman"/>
                <w:bCs/>
                <w:sz w:val="24"/>
                <w:szCs w:val="24"/>
              </w:rPr>
              <w:t xml:space="preserve"> bộ </w:t>
            </w:r>
            <w:proofErr w:type="spellStart"/>
            <w:r w:rsidRPr="00BD3FEA">
              <w:rPr>
                <w:rFonts w:ascii="Times New Roman" w:hAnsi="Times New Roman" w:cs="Times New Roman"/>
                <w:bCs/>
                <w:sz w:val="24"/>
                <w:szCs w:val="24"/>
              </w:rPr>
              <w:t>chỉ</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i/>
                <w:iCs/>
                <w:sz w:val="24"/>
                <w:szCs w:val="24"/>
              </w:rPr>
              <w:t>Cơ</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sở</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đăng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là</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tổ</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chức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cung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cấp</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dịch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vụ</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công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thực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hiện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 xml:space="preserve"> an </w:t>
            </w:r>
            <w:proofErr w:type="spellStart"/>
            <w:r w:rsidRPr="00BD3FEA">
              <w:rPr>
                <w:rFonts w:ascii="Times New Roman" w:hAnsi="Times New Roman" w:cs="Times New Roman"/>
                <w:bCs/>
                <w:i/>
                <w:iCs/>
                <w:sz w:val="24"/>
                <w:szCs w:val="24"/>
              </w:rPr>
              <w:t>toàn</w:t>
            </w:r>
            <w:proofErr w:type="spellEnd"/>
            <w:r w:rsidRPr="00BD3FEA">
              <w:rPr>
                <w:rFonts w:ascii="Times New Roman" w:hAnsi="Times New Roman" w:cs="Times New Roman"/>
                <w:bCs/>
                <w:i/>
                <w:iCs/>
                <w:sz w:val="24"/>
                <w:szCs w:val="24"/>
              </w:rPr>
              <w:t xml:space="preserve"> kỹ thuật </w:t>
            </w:r>
            <w:proofErr w:type="spellStart"/>
            <w:r w:rsidRPr="00BD3FEA">
              <w:rPr>
                <w:rFonts w:ascii="Times New Roman" w:hAnsi="Times New Roman" w:cs="Times New Roman"/>
                <w:bCs/>
                <w:i/>
                <w:iCs/>
                <w:sz w:val="24"/>
                <w:szCs w:val="24"/>
              </w:rPr>
              <w:t>và</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bảo</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vệ</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môi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trường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đối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với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xe</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cơ</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giới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xe</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máy</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chuyên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dùng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được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tổ</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chức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hoạt</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động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theo</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quy</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của</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Chính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phủ</w:t>
            </w:r>
            <w:proofErr w:type="spellEnd"/>
            <w:r w:rsidRPr="00BD3FEA">
              <w:rPr>
                <w:rFonts w:ascii="Times New Roman" w:hAnsi="Times New Roman" w:cs="Times New Roman"/>
                <w:bCs/>
                <w:sz w:val="24"/>
                <w:szCs w:val="24"/>
              </w:rPr>
              <w:t xml:space="preserve">”. Như </w:t>
            </w:r>
            <w:proofErr w:type="spellStart"/>
            <w:r w:rsidRPr="00BD3FEA">
              <w:rPr>
                <w:rFonts w:ascii="Times New Roman" w:hAnsi="Times New Roman" w:cs="Times New Roman"/>
                <w:bCs/>
                <w:sz w:val="24"/>
                <w:szCs w:val="24"/>
              </w:rPr>
              <w:t>vậy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Luật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Trật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tự</w:t>
            </w:r>
            <w:proofErr w:type="spellEnd"/>
            <w:r w:rsidRPr="00BD3FEA">
              <w:rPr>
                <w:rFonts w:ascii="Times New Roman" w:hAnsi="Times New Roman" w:cs="Times New Roman"/>
                <w:bCs/>
                <w:sz w:val="24"/>
                <w:szCs w:val="24"/>
              </w:rPr>
              <w:t xml:space="preserve">, an </w:t>
            </w:r>
            <w:proofErr w:type="spellStart"/>
            <w:r w:rsidRPr="00BD3FEA">
              <w:rPr>
                <w:rFonts w:ascii="Times New Roman" w:hAnsi="Times New Roman" w:cs="Times New Roman"/>
                <w:bCs/>
                <w:sz w:val="24"/>
                <w:szCs w:val="24"/>
              </w:rPr>
              <w:t>toàn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giao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đường</w:t>
            </w:r>
            <w:proofErr w:type="spellEnd"/>
            <w:r w:rsidRPr="00BD3FEA">
              <w:rPr>
                <w:rFonts w:ascii="Times New Roman" w:hAnsi="Times New Roman" w:cs="Times New Roman"/>
                <w:bCs/>
                <w:sz w:val="24"/>
                <w:szCs w:val="24"/>
              </w:rPr>
              <w:t xml:space="preserve"> bộ </w:t>
            </w:r>
            <w:proofErr w:type="spellStart"/>
            <w:r w:rsidRPr="00BD3FEA">
              <w:rPr>
                <w:rFonts w:ascii="Times New Roman" w:hAnsi="Times New Roman" w:cs="Times New Roman"/>
                <w:bCs/>
                <w:sz w:val="24"/>
                <w:szCs w:val="24"/>
              </w:rPr>
              <w:t>không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Chính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phủ</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doanh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dịch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vụ</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mô</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tô</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gắn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máy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Mặt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danh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mục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ngành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đầu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tư</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doanh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có</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tại</w:t>
            </w:r>
            <w:proofErr w:type="spellEnd"/>
            <w:r w:rsidRPr="00BD3FEA">
              <w:rPr>
                <w:rFonts w:ascii="Times New Roman" w:hAnsi="Times New Roman" w:cs="Times New Roman"/>
                <w:bCs/>
                <w:sz w:val="24"/>
                <w:szCs w:val="24"/>
              </w:rPr>
              <w:t xml:space="preserve"> Phụ </w:t>
            </w:r>
            <w:proofErr w:type="spellStart"/>
            <w:r w:rsidRPr="00BD3FEA">
              <w:rPr>
                <w:rFonts w:ascii="Times New Roman" w:hAnsi="Times New Roman" w:cs="Times New Roman"/>
                <w:bCs/>
                <w:sz w:val="24"/>
                <w:szCs w:val="24"/>
              </w:rPr>
              <w:t>lục</w:t>
            </w:r>
            <w:proofErr w:type="spellEnd"/>
            <w:r w:rsidRPr="00BD3FEA">
              <w:rPr>
                <w:rFonts w:ascii="Times New Roman" w:hAnsi="Times New Roman" w:cs="Times New Roman"/>
                <w:bCs/>
                <w:sz w:val="24"/>
                <w:szCs w:val="24"/>
              </w:rPr>
              <w:t xml:space="preserve"> 4 </w:t>
            </w:r>
            <w:proofErr w:type="spellStart"/>
            <w:r w:rsidRPr="00BD3FEA">
              <w:rPr>
                <w:rFonts w:ascii="Times New Roman" w:hAnsi="Times New Roman" w:cs="Times New Roman"/>
                <w:bCs/>
                <w:sz w:val="24"/>
                <w:szCs w:val="24"/>
              </w:rPr>
              <w:t>Luật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Đầu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tư</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cũng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có</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khí</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thải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xe</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mô</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tô</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xe</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gắn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máy</w:t>
            </w:r>
            <w:proofErr w:type="spellEnd"/>
            <w:r w:rsidRPr="00BD3FEA">
              <w:rPr>
                <w:rFonts w:ascii="Times New Roman" w:hAnsi="Times New Roman" w:cs="Times New Roman"/>
                <w:bCs/>
                <w:sz w:val="24"/>
                <w:szCs w:val="24"/>
              </w:rPr>
              <w:t>”.</w:t>
            </w:r>
          </w:p>
        </w:tc>
        <w:tc>
          <w:tcPr>
            <w:tcW w:w="2835" w:type="dxa"/>
          </w:tcPr>
          <w:p w14:paraId="3CC230F1" w14:textId="77777777"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BD3FEA">
              <w:rPr>
                <w:rFonts w:ascii="Times New Roman" w:eastAsiaTheme="minorHAnsi" w:hAnsi="Times New Roman"/>
                <w:bCs/>
                <w:sz w:val="24"/>
                <w:szCs w:val="24"/>
                <w:lang w:val="vi-VN" w:bidi="en-US"/>
              </w:rPr>
              <w:t xml:space="preserve">Giải trình: </w:t>
            </w:r>
          </w:p>
          <w:p w14:paraId="00DC6140" w14:textId="77777777"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BD3FEA">
              <w:rPr>
                <w:rFonts w:ascii="Times New Roman" w:eastAsiaTheme="minorHAnsi" w:hAnsi="Times New Roman"/>
                <w:bCs/>
                <w:sz w:val="24"/>
                <w:szCs w:val="24"/>
                <w:lang w:val="vi-VN" w:bidi="en-US"/>
              </w:rPr>
              <w:t xml:space="preserve">- Tại mục 74 Phụ lục </w:t>
            </w:r>
            <w:proofErr w:type="spellStart"/>
            <w:r w:rsidRPr="00BD3FEA">
              <w:rPr>
                <w:rFonts w:ascii="Times New Roman" w:eastAsiaTheme="minorHAnsi" w:hAnsi="Times New Roman"/>
                <w:bCs/>
                <w:sz w:val="24"/>
                <w:szCs w:val="24"/>
                <w:lang w:val="vi-VN" w:bidi="en-US"/>
              </w:rPr>
              <w:t>IV</w:t>
            </w:r>
            <w:proofErr w:type="spellEnd"/>
            <w:r w:rsidRPr="00BD3FEA">
              <w:rPr>
                <w:rFonts w:ascii="Times New Roman" w:eastAsiaTheme="minorHAnsi" w:hAnsi="Times New Roman"/>
                <w:bCs/>
                <w:sz w:val="24"/>
                <w:szCs w:val="24"/>
                <w:lang w:val="vi-VN" w:bidi="en-US"/>
              </w:rPr>
              <w:t xml:space="preserve"> của Luật Đầu tư năm 2020 quy định: “</w:t>
            </w:r>
            <w:r w:rsidRPr="00BD3FEA">
              <w:rPr>
                <w:rFonts w:ascii="Times New Roman" w:eastAsiaTheme="minorHAnsi" w:hAnsi="Times New Roman"/>
                <w:bCs/>
                <w:i/>
                <w:iCs/>
                <w:sz w:val="24"/>
                <w:szCs w:val="24"/>
                <w:lang w:val="vi-VN" w:bidi="en-US"/>
              </w:rPr>
              <w:t>Kinh doanh dịch vụ kiểm định xe cơ giới</w:t>
            </w:r>
            <w:r w:rsidRPr="00BD3FEA">
              <w:rPr>
                <w:rFonts w:ascii="Times New Roman" w:eastAsiaTheme="minorHAnsi" w:hAnsi="Times New Roman"/>
                <w:bCs/>
                <w:sz w:val="24"/>
                <w:szCs w:val="24"/>
                <w:lang w:val="vi-VN" w:bidi="en-US"/>
              </w:rPr>
              <w:t>” là ngành nghề kinh doanh có điều kiện.</w:t>
            </w:r>
          </w:p>
          <w:p w14:paraId="218B9178" w14:textId="6798B7A2"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BD3FEA">
              <w:rPr>
                <w:rFonts w:ascii="Times New Roman" w:eastAsiaTheme="minorHAnsi" w:hAnsi="Times New Roman"/>
                <w:bCs/>
                <w:sz w:val="24"/>
                <w:szCs w:val="24"/>
                <w:lang w:val="vi-VN" w:bidi="en-US"/>
              </w:rPr>
              <w:t>-</w:t>
            </w:r>
            <w:r w:rsidR="002303DE" w:rsidRPr="00EE3769">
              <w:rPr>
                <w:rFonts w:ascii="Times New Roman" w:eastAsiaTheme="minorHAnsi" w:hAnsi="Times New Roman"/>
                <w:bCs/>
                <w:sz w:val="24"/>
                <w:szCs w:val="24"/>
                <w:lang w:val="vi-VN" w:bidi="en-US"/>
              </w:rPr>
              <w:t xml:space="preserve"> Theo quy định của Luật Giao thông đường bộ năm 2008 và </w:t>
            </w:r>
            <w:r w:rsidRPr="00BD3FEA">
              <w:rPr>
                <w:rFonts w:ascii="Times New Roman" w:eastAsiaTheme="minorHAnsi" w:hAnsi="Times New Roman"/>
                <w:bCs/>
                <w:sz w:val="24"/>
                <w:szCs w:val="24"/>
                <w:lang w:val="vi-VN" w:bidi="en-US"/>
              </w:rPr>
              <w:t xml:space="preserve">Luật Trật tự, </w:t>
            </w:r>
            <w:proofErr w:type="spellStart"/>
            <w:r w:rsidR="00C14338" w:rsidRPr="00EE3769">
              <w:rPr>
                <w:rFonts w:ascii="Times New Roman" w:eastAsiaTheme="minorHAnsi" w:hAnsi="Times New Roman"/>
                <w:bCs/>
                <w:sz w:val="24"/>
                <w:szCs w:val="24"/>
                <w:lang w:val="vi-VN" w:bidi="en-US"/>
              </w:rPr>
              <w:t>ATGTĐB</w:t>
            </w:r>
            <w:proofErr w:type="spellEnd"/>
            <w:r w:rsidRPr="00BD3FEA">
              <w:rPr>
                <w:rFonts w:ascii="Times New Roman" w:eastAsiaTheme="minorHAnsi" w:hAnsi="Times New Roman"/>
                <w:bCs/>
                <w:sz w:val="24"/>
                <w:szCs w:val="24"/>
                <w:lang w:val="vi-VN" w:bidi="en-US"/>
              </w:rPr>
              <w:t xml:space="preserve"> năm 2024 </w:t>
            </w:r>
            <w:r w:rsidR="002303DE" w:rsidRPr="00EE3769">
              <w:rPr>
                <w:rFonts w:ascii="Times New Roman" w:eastAsiaTheme="minorHAnsi" w:hAnsi="Times New Roman"/>
                <w:bCs/>
                <w:sz w:val="24"/>
                <w:szCs w:val="24"/>
                <w:lang w:val="vi-VN" w:bidi="en-US"/>
              </w:rPr>
              <w:t>thì  xe cơ giới</w:t>
            </w:r>
            <w:r w:rsidR="00EB354A" w:rsidRPr="00EE3769">
              <w:rPr>
                <w:rFonts w:ascii="Times New Roman" w:eastAsiaTheme="minorHAnsi" w:hAnsi="Times New Roman"/>
                <w:bCs/>
                <w:sz w:val="24"/>
                <w:szCs w:val="24"/>
                <w:lang w:val="vi-VN" w:bidi="en-US"/>
              </w:rPr>
              <w:t xml:space="preserve"> bao gồm </w:t>
            </w:r>
            <w:r w:rsidR="00EB354A" w:rsidRPr="00BD3FEA">
              <w:rPr>
                <w:rFonts w:ascii="Times New Roman" w:eastAsiaTheme="minorHAnsi" w:hAnsi="Times New Roman"/>
                <w:bCs/>
                <w:sz w:val="24"/>
                <w:szCs w:val="24"/>
                <w:lang w:val="vi-VN" w:bidi="en-US"/>
              </w:rPr>
              <w:t>xe mô tô, xe gắn máy</w:t>
            </w:r>
            <w:r w:rsidRPr="00BD3FEA">
              <w:rPr>
                <w:rFonts w:ascii="Times New Roman" w:eastAsiaTheme="minorHAnsi" w:hAnsi="Times New Roman"/>
                <w:bCs/>
                <w:sz w:val="24"/>
                <w:szCs w:val="24"/>
                <w:lang w:val="vi-VN" w:bidi="en-US"/>
              </w:rPr>
              <w:t>.</w:t>
            </w:r>
          </w:p>
          <w:p w14:paraId="02586B6F" w14:textId="6396B654" w:rsidR="006D0014" w:rsidRPr="00BD3FEA" w:rsidRDefault="00332901"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 xml:space="preserve">- Luật Giao thông đường bộ năm 2008 chưa quy định kiểm định đối với xe mô tô, xe gắn máy, tuy nhiên </w:t>
            </w:r>
            <w:r w:rsidR="006D0014" w:rsidRPr="00BD3FEA">
              <w:rPr>
                <w:rFonts w:ascii="Times New Roman" w:eastAsiaTheme="minorHAnsi" w:hAnsi="Times New Roman"/>
                <w:bCs/>
                <w:sz w:val="24"/>
                <w:szCs w:val="24"/>
                <w:lang w:val="vi-VN" w:bidi="en-US"/>
              </w:rPr>
              <w:t xml:space="preserve">Luật Trật tự, </w:t>
            </w:r>
            <w:proofErr w:type="spellStart"/>
            <w:r w:rsidR="00A469B8" w:rsidRPr="00EE3769">
              <w:rPr>
                <w:rFonts w:ascii="Times New Roman" w:eastAsiaTheme="minorHAnsi" w:hAnsi="Times New Roman"/>
                <w:bCs/>
                <w:sz w:val="24"/>
                <w:szCs w:val="24"/>
                <w:lang w:val="vi-VN" w:bidi="en-US"/>
              </w:rPr>
              <w:t>ATGTĐB</w:t>
            </w:r>
            <w:proofErr w:type="spellEnd"/>
            <w:r w:rsidR="006D0014" w:rsidRPr="00BD3FEA">
              <w:rPr>
                <w:rFonts w:ascii="Times New Roman" w:eastAsiaTheme="minorHAnsi" w:hAnsi="Times New Roman"/>
                <w:bCs/>
                <w:sz w:val="24"/>
                <w:szCs w:val="24"/>
                <w:lang w:val="vi-VN" w:bidi="en-US"/>
              </w:rPr>
              <w:t xml:space="preserve"> năm 2024 </w:t>
            </w:r>
            <w:r w:rsidRPr="00EE3769">
              <w:rPr>
                <w:rFonts w:ascii="Times New Roman" w:eastAsiaTheme="minorHAnsi" w:hAnsi="Times New Roman"/>
                <w:bCs/>
                <w:sz w:val="24"/>
                <w:szCs w:val="24"/>
                <w:lang w:val="vi-VN" w:bidi="en-US"/>
              </w:rPr>
              <w:t xml:space="preserve">đã </w:t>
            </w:r>
            <w:r w:rsidR="006D0014" w:rsidRPr="00BD3FEA">
              <w:rPr>
                <w:rFonts w:ascii="Times New Roman" w:eastAsiaTheme="minorHAnsi" w:hAnsi="Times New Roman"/>
                <w:bCs/>
                <w:sz w:val="24"/>
                <w:szCs w:val="24"/>
                <w:lang w:val="vi-VN" w:bidi="en-US"/>
              </w:rPr>
              <w:t>quy định xe mô tô, xe gắn máy phải được kiểm định về khí thải</w:t>
            </w:r>
            <w:r w:rsidRPr="00EE3769">
              <w:rPr>
                <w:rFonts w:ascii="Times New Roman" w:eastAsiaTheme="minorHAnsi" w:hAnsi="Times New Roman"/>
                <w:bCs/>
                <w:sz w:val="24"/>
                <w:szCs w:val="24"/>
                <w:lang w:val="vi-VN" w:bidi="en-US"/>
              </w:rPr>
              <w:t xml:space="preserve"> (</w:t>
            </w:r>
            <w:r w:rsidRPr="00BD3FEA">
              <w:rPr>
                <w:rFonts w:ascii="Times New Roman" w:eastAsiaTheme="minorHAnsi" w:hAnsi="Times New Roman"/>
                <w:bCs/>
                <w:sz w:val="24"/>
                <w:szCs w:val="24"/>
                <w:lang w:val="vi-VN" w:bidi="en-US"/>
              </w:rPr>
              <w:t>khoản 1, khoản 2 Điều 42</w:t>
            </w:r>
            <w:r w:rsidRPr="00EE3769">
              <w:rPr>
                <w:rFonts w:ascii="Times New Roman" w:eastAsiaTheme="minorHAnsi" w:hAnsi="Times New Roman"/>
                <w:bCs/>
                <w:sz w:val="24"/>
                <w:szCs w:val="24"/>
                <w:lang w:val="vi-VN" w:bidi="en-US"/>
              </w:rPr>
              <w:t>)</w:t>
            </w:r>
            <w:r w:rsidR="006D0014" w:rsidRPr="00BD3FEA">
              <w:rPr>
                <w:rFonts w:ascii="Times New Roman" w:eastAsiaTheme="minorHAnsi" w:hAnsi="Times New Roman"/>
                <w:bCs/>
                <w:sz w:val="24"/>
                <w:szCs w:val="24"/>
                <w:lang w:val="vi-VN" w:bidi="en-US"/>
              </w:rPr>
              <w:t xml:space="preserve">. </w:t>
            </w:r>
          </w:p>
          <w:p w14:paraId="5E89D271" w14:textId="151E4134"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BD3FEA">
              <w:rPr>
                <w:rFonts w:ascii="Times New Roman" w:eastAsiaTheme="minorHAnsi" w:hAnsi="Times New Roman"/>
                <w:bCs/>
                <w:sz w:val="24"/>
                <w:szCs w:val="24"/>
                <w:lang w:val="vi-VN" w:bidi="en-US"/>
              </w:rPr>
              <w:t xml:space="preserve">Vì vậy, căn cứ các Luật nêu trên, cần phải quy định điều kiện kinh doanh đối với </w:t>
            </w:r>
            <w:r w:rsidRPr="00BD3FEA">
              <w:rPr>
                <w:rFonts w:ascii="Times New Roman" w:eastAsiaTheme="minorHAnsi" w:hAnsi="Times New Roman"/>
                <w:bCs/>
                <w:sz w:val="24"/>
                <w:szCs w:val="24"/>
                <w:lang w:val="vi-VN" w:bidi="en-US"/>
              </w:rPr>
              <w:lastRenderedPageBreak/>
              <w:t>dịch vụ kiểm định khí thải xe mô tô, xe gắn máy.</w:t>
            </w:r>
          </w:p>
        </w:tc>
        <w:tc>
          <w:tcPr>
            <w:tcW w:w="3691" w:type="dxa"/>
          </w:tcPr>
          <w:p w14:paraId="685B16A2" w14:textId="76D087D1" w:rsidR="006D0014" w:rsidRPr="00EE3769" w:rsidRDefault="006D0014" w:rsidP="006D0014">
            <w:pPr>
              <w:shd w:val="clear" w:color="auto" w:fill="FFFFFF"/>
              <w:tabs>
                <w:tab w:val="left" w:pos="306"/>
              </w:tabs>
              <w:jc w:val="both"/>
              <w:rPr>
                <w:rFonts w:ascii="Times New Roman" w:hAnsi="Times New Roman" w:cs="Times New Roman"/>
                <w:bCs/>
                <w:sz w:val="24"/>
                <w:szCs w:val="24"/>
                <w:lang w:val="vi-VN"/>
              </w:rPr>
            </w:pPr>
            <w:bookmarkStart w:id="1" w:name="_Hlk178426355"/>
            <w:r w:rsidRPr="00EE3769">
              <w:rPr>
                <w:rFonts w:ascii="Times New Roman" w:hAnsi="Times New Roman" w:cs="Times New Roman"/>
                <w:sz w:val="24"/>
                <w:szCs w:val="24"/>
                <w:lang w:val="vi-VN"/>
              </w:rPr>
              <w:lastRenderedPageBreak/>
              <w:t xml:space="preserve">2. Nghị định này quy định về niên hạn sử dụng đối với các loại xe ô tô chở hàng, xe ô tô chở người có số người cho phép chở từ 09 người trở lên (không kể người lái xe), </w:t>
            </w:r>
            <w:r w:rsidR="002E4A1E" w:rsidRPr="00EE3769">
              <w:rPr>
                <w:rFonts w:ascii="Times New Roman" w:hAnsi="Times New Roman" w:cs="Times New Roman"/>
                <w:sz w:val="24"/>
                <w:szCs w:val="24"/>
                <w:lang w:val="vi-VN"/>
              </w:rPr>
              <w:t xml:space="preserve">ô tô chở người chuyên dùng, </w:t>
            </w:r>
            <w:r w:rsidRPr="00EE3769">
              <w:rPr>
                <w:rFonts w:ascii="Times New Roman" w:hAnsi="Times New Roman" w:cs="Times New Roman"/>
                <w:sz w:val="24"/>
                <w:szCs w:val="24"/>
                <w:lang w:val="vi-VN"/>
              </w:rPr>
              <w:t>xe chở hàng bốn bánh có gắn động cơ và xe chở người bốn bánh có gắn động cơ tham gia giao thông đường bộ.</w:t>
            </w:r>
            <w:bookmarkEnd w:id="1"/>
          </w:p>
        </w:tc>
      </w:tr>
      <w:tr w:rsidR="00BD3FEA" w:rsidRPr="00EE3769" w14:paraId="41927E5D" w14:textId="77777777" w:rsidTr="000C1324">
        <w:trPr>
          <w:trHeight w:val="154"/>
          <w:jc w:val="center"/>
        </w:trPr>
        <w:tc>
          <w:tcPr>
            <w:tcW w:w="3539" w:type="dxa"/>
            <w:vMerge w:val="restart"/>
          </w:tcPr>
          <w:p w14:paraId="130C0419" w14:textId="77777777" w:rsidR="006D0014" w:rsidRPr="00EE3769" w:rsidRDefault="006D0014" w:rsidP="006D0014">
            <w:pPr>
              <w:shd w:val="clear" w:color="auto" w:fill="FFFFFF"/>
              <w:tabs>
                <w:tab w:val="left" w:pos="306"/>
              </w:tabs>
              <w:jc w:val="both"/>
              <w:rPr>
                <w:rFonts w:ascii="Times New Roman" w:hAnsi="Times New Roman" w:cs="Times New Roman"/>
                <w:b/>
                <w:bCs/>
                <w:sz w:val="24"/>
                <w:szCs w:val="24"/>
                <w:lang w:val="vi-VN"/>
              </w:rPr>
            </w:pPr>
            <w:r w:rsidRPr="00EE3769">
              <w:rPr>
                <w:rFonts w:ascii="Times New Roman" w:hAnsi="Times New Roman" w:cs="Times New Roman"/>
                <w:b/>
                <w:bCs/>
                <w:sz w:val="24"/>
                <w:szCs w:val="24"/>
                <w:lang w:val="vi-VN"/>
              </w:rPr>
              <w:t>Điều 2. Đối tượng áp dụng</w:t>
            </w:r>
          </w:p>
          <w:p w14:paraId="34948878" w14:textId="10F152E7" w:rsidR="006D0014" w:rsidRPr="00EE3769" w:rsidRDefault="006D0014" w:rsidP="006D0014">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1. Nghị định này áp dụng đối với cơ quan, tổ chức và cá nhân có liên quan đến hoạt động kinh doanh dịch vụ kiểm định xe cơ giới, kiểm định khí thải xe mô tô, xe gắn máy.</w:t>
            </w:r>
          </w:p>
        </w:tc>
        <w:tc>
          <w:tcPr>
            <w:tcW w:w="3969" w:type="dxa"/>
          </w:tcPr>
          <w:p w14:paraId="0E041919" w14:textId="77777777"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val="vi-VN" w:bidi="en-US"/>
              </w:rPr>
            </w:pPr>
            <w:r w:rsidRPr="00EE3769">
              <w:rPr>
                <w:rFonts w:ascii="Times New Roman" w:eastAsiaTheme="minorHAnsi" w:hAnsi="Times New Roman"/>
                <w:b/>
                <w:sz w:val="24"/>
                <w:szCs w:val="24"/>
                <w:lang w:val="vi-VN" w:bidi="en-US"/>
              </w:rPr>
              <w:t xml:space="preserve">* Vụ Pháp chế - Bộ </w:t>
            </w:r>
            <w:proofErr w:type="spellStart"/>
            <w:r w:rsidRPr="00EE3769">
              <w:rPr>
                <w:rFonts w:ascii="Times New Roman" w:eastAsiaTheme="minorHAnsi" w:hAnsi="Times New Roman"/>
                <w:b/>
                <w:sz w:val="24"/>
                <w:szCs w:val="24"/>
                <w:lang w:val="vi-VN" w:bidi="en-US"/>
              </w:rPr>
              <w:t>GTVT</w:t>
            </w:r>
            <w:proofErr w:type="spellEnd"/>
          </w:p>
          <w:p w14:paraId="41444620" w14:textId="65461A33"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Điều 2: đề nghị bỏ từ “cơ quan” tại khoản 1, 2 vì từ “tổ chức” đã bao hàm</w:t>
            </w:r>
            <w:r w:rsidR="00747F7D" w:rsidRPr="00EE3769">
              <w:rPr>
                <w:rFonts w:ascii="Times New Roman" w:eastAsiaTheme="minorHAnsi" w:hAnsi="Times New Roman"/>
                <w:bCs/>
                <w:sz w:val="24"/>
                <w:szCs w:val="24"/>
                <w:lang w:val="vi-VN" w:bidi="en-US"/>
              </w:rPr>
              <w:t xml:space="preserve"> </w:t>
            </w:r>
            <w:r w:rsidRPr="00EE3769">
              <w:rPr>
                <w:rFonts w:ascii="Times New Roman" w:eastAsiaTheme="minorHAnsi" w:hAnsi="Times New Roman"/>
                <w:bCs/>
                <w:sz w:val="24"/>
                <w:szCs w:val="24"/>
                <w:lang w:val="vi-VN" w:bidi="en-US"/>
              </w:rPr>
              <w:t>cả cơ quan.</w:t>
            </w:r>
          </w:p>
        </w:tc>
        <w:tc>
          <w:tcPr>
            <w:tcW w:w="2835" w:type="dxa"/>
          </w:tcPr>
          <w:p w14:paraId="4654E242" w14:textId="77777777" w:rsidR="00A72A6E"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BD3FEA">
              <w:rPr>
                <w:rFonts w:ascii="Times New Roman" w:eastAsiaTheme="minorHAnsi" w:hAnsi="Times New Roman"/>
                <w:bCs/>
                <w:sz w:val="24"/>
                <w:szCs w:val="24"/>
                <w:lang w:val="vi-VN" w:bidi="en-US"/>
              </w:rPr>
              <w:t>Giải trình:</w:t>
            </w:r>
          </w:p>
          <w:p w14:paraId="73430DFE" w14:textId="21FA4F0D" w:rsidR="006D0014" w:rsidRPr="00EE3769" w:rsidRDefault="00A72A6E"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Đ</w:t>
            </w:r>
            <w:r w:rsidR="006D0014" w:rsidRPr="00BD3FEA">
              <w:rPr>
                <w:rFonts w:ascii="Times New Roman" w:eastAsiaTheme="minorHAnsi" w:hAnsi="Times New Roman"/>
                <w:bCs/>
                <w:sz w:val="24"/>
                <w:szCs w:val="24"/>
                <w:lang w:val="vi-VN" w:bidi="en-US"/>
              </w:rPr>
              <w:t xml:space="preserve">ể phù hợp với quy định tại Điều 1 Luật Trật tự, </w:t>
            </w:r>
            <w:proofErr w:type="spellStart"/>
            <w:r w:rsidRPr="00EE3769">
              <w:rPr>
                <w:rFonts w:ascii="Times New Roman" w:eastAsiaTheme="minorHAnsi" w:hAnsi="Times New Roman"/>
                <w:bCs/>
                <w:sz w:val="24"/>
                <w:szCs w:val="24"/>
                <w:lang w:val="vi-VN" w:bidi="en-US"/>
              </w:rPr>
              <w:t>ATGTĐB</w:t>
            </w:r>
            <w:proofErr w:type="spellEnd"/>
            <w:r w:rsidR="006D0014" w:rsidRPr="00BD3FEA">
              <w:rPr>
                <w:rFonts w:ascii="Times New Roman" w:eastAsiaTheme="minorHAnsi" w:hAnsi="Times New Roman"/>
                <w:bCs/>
                <w:sz w:val="24"/>
                <w:szCs w:val="24"/>
                <w:lang w:val="vi-VN" w:bidi="en-US"/>
              </w:rPr>
              <w:t xml:space="preserve"> năm 2024.</w:t>
            </w:r>
          </w:p>
        </w:tc>
        <w:tc>
          <w:tcPr>
            <w:tcW w:w="3691" w:type="dxa"/>
          </w:tcPr>
          <w:p w14:paraId="6E7CB757" w14:textId="77777777" w:rsidR="006D0014" w:rsidRPr="00EE3769" w:rsidRDefault="006D0014" w:rsidP="006D0014">
            <w:pPr>
              <w:shd w:val="clear" w:color="auto" w:fill="FFFFFF"/>
              <w:tabs>
                <w:tab w:val="left" w:pos="306"/>
              </w:tabs>
              <w:jc w:val="both"/>
              <w:rPr>
                <w:rFonts w:ascii="Times New Roman" w:hAnsi="Times New Roman" w:cs="Times New Roman"/>
                <w:bCs/>
                <w:sz w:val="24"/>
                <w:szCs w:val="24"/>
                <w:lang w:val="vi-VN"/>
              </w:rPr>
            </w:pPr>
          </w:p>
        </w:tc>
      </w:tr>
      <w:tr w:rsidR="00BD3FEA" w:rsidRPr="00EE3769" w14:paraId="541E556C" w14:textId="77777777" w:rsidTr="000C1324">
        <w:trPr>
          <w:trHeight w:val="154"/>
          <w:jc w:val="center"/>
        </w:trPr>
        <w:tc>
          <w:tcPr>
            <w:tcW w:w="3539" w:type="dxa"/>
            <w:vMerge/>
          </w:tcPr>
          <w:p w14:paraId="4B894765" w14:textId="77777777" w:rsidR="006D0014" w:rsidRPr="00EE3769" w:rsidRDefault="006D0014" w:rsidP="006D0014">
            <w:pPr>
              <w:shd w:val="clear" w:color="auto" w:fill="FFFFFF"/>
              <w:tabs>
                <w:tab w:val="left" w:pos="306"/>
              </w:tabs>
              <w:jc w:val="both"/>
              <w:rPr>
                <w:rFonts w:ascii="Times New Roman" w:hAnsi="Times New Roman" w:cs="Times New Roman"/>
                <w:b/>
                <w:bCs/>
                <w:sz w:val="24"/>
                <w:szCs w:val="24"/>
                <w:lang w:val="vi-VN"/>
              </w:rPr>
            </w:pPr>
          </w:p>
        </w:tc>
        <w:tc>
          <w:tcPr>
            <w:tcW w:w="3969" w:type="dxa"/>
          </w:tcPr>
          <w:p w14:paraId="38DC6F88" w14:textId="0774A0EA"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val="vi-VN" w:bidi="en-US"/>
              </w:rPr>
            </w:pPr>
            <w:r w:rsidRPr="00EE3769">
              <w:rPr>
                <w:rFonts w:ascii="Times New Roman" w:eastAsiaTheme="minorHAnsi" w:hAnsi="Times New Roman"/>
                <w:b/>
                <w:sz w:val="24"/>
                <w:szCs w:val="24"/>
                <w:lang w:val="vi-VN" w:bidi="en-US"/>
              </w:rPr>
              <w:t xml:space="preserve">* </w:t>
            </w:r>
            <w:proofErr w:type="spellStart"/>
            <w:r w:rsidRPr="00EE3769">
              <w:rPr>
                <w:rFonts w:ascii="Times New Roman" w:eastAsiaTheme="minorHAnsi" w:hAnsi="Times New Roman"/>
                <w:b/>
                <w:sz w:val="24"/>
                <w:szCs w:val="24"/>
                <w:lang w:val="vi-VN" w:bidi="en-US"/>
              </w:rPr>
              <w:t>TTĐK</w:t>
            </w:r>
            <w:proofErr w:type="spellEnd"/>
            <w:r w:rsidRPr="00EE3769">
              <w:rPr>
                <w:rFonts w:ascii="Times New Roman" w:eastAsiaTheme="minorHAnsi" w:hAnsi="Times New Roman"/>
                <w:b/>
                <w:sz w:val="24"/>
                <w:szCs w:val="24"/>
                <w:lang w:val="vi-VN" w:bidi="en-US"/>
              </w:rPr>
              <w:t xml:space="preserve"> </w:t>
            </w:r>
            <w:proofErr w:type="spellStart"/>
            <w:r w:rsidRPr="00EE3769">
              <w:rPr>
                <w:rFonts w:ascii="Times New Roman" w:eastAsiaTheme="minorHAnsi" w:hAnsi="Times New Roman"/>
                <w:b/>
                <w:sz w:val="24"/>
                <w:szCs w:val="24"/>
                <w:lang w:val="vi-VN" w:bidi="en-US"/>
              </w:rPr>
              <w:t>XCG</w:t>
            </w:r>
            <w:proofErr w:type="spellEnd"/>
            <w:r w:rsidRPr="00EE3769">
              <w:rPr>
                <w:rFonts w:ascii="Times New Roman" w:eastAsiaTheme="minorHAnsi" w:hAnsi="Times New Roman"/>
                <w:b/>
                <w:sz w:val="24"/>
                <w:szCs w:val="24"/>
                <w:lang w:val="vi-VN" w:bidi="en-US"/>
              </w:rPr>
              <w:t xml:space="preserve"> thuộc Sở </w:t>
            </w:r>
            <w:proofErr w:type="spellStart"/>
            <w:r w:rsidRPr="00EE3769">
              <w:rPr>
                <w:rFonts w:ascii="Times New Roman" w:eastAsiaTheme="minorHAnsi" w:hAnsi="Times New Roman"/>
                <w:b/>
                <w:sz w:val="24"/>
                <w:szCs w:val="24"/>
                <w:lang w:val="vi-VN" w:bidi="en-US"/>
              </w:rPr>
              <w:t>GTVT</w:t>
            </w:r>
            <w:proofErr w:type="spellEnd"/>
            <w:r w:rsidRPr="00EE3769">
              <w:rPr>
                <w:rFonts w:ascii="Times New Roman" w:eastAsiaTheme="minorHAnsi" w:hAnsi="Times New Roman"/>
                <w:b/>
                <w:sz w:val="24"/>
                <w:szCs w:val="24"/>
                <w:lang w:val="vi-VN" w:bidi="en-US"/>
              </w:rPr>
              <w:t xml:space="preserve"> Vĩnh Phúc</w:t>
            </w:r>
          </w:p>
          <w:p w14:paraId="2D77CA2C" w14:textId="1385AC89" w:rsidR="006D0014" w:rsidRPr="00EE3769" w:rsidRDefault="006D0014" w:rsidP="006D0014">
            <w:pPr>
              <w:shd w:val="clear" w:color="auto" w:fill="FFFFFF"/>
              <w:tabs>
                <w:tab w:val="left" w:pos="306"/>
              </w:tabs>
              <w:jc w:val="both"/>
              <w:rPr>
                <w:rFonts w:ascii="Times New Roman" w:hAnsi="Times New Roman" w:cs="Times New Roman"/>
                <w:bCs/>
                <w:sz w:val="24"/>
                <w:szCs w:val="24"/>
                <w:lang w:val="vi-VN"/>
              </w:rPr>
            </w:pPr>
            <w:r w:rsidRPr="00EE3769">
              <w:rPr>
                <w:rFonts w:ascii="Times New Roman" w:hAnsi="Times New Roman" w:cs="Times New Roman"/>
                <w:bCs/>
                <w:sz w:val="24"/>
                <w:szCs w:val="24"/>
                <w:lang w:val="vi-VN"/>
              </w:rPr>
              <w:t>Đề nghị sửa đổi thành: “Nghị định này áp dụng đối với cơ quan, tổ chức và cá nhân có liên quan đến hoạt động kinh doanh dịch vụ kiểm định xe cơ giới, kiểm định khí thải xe mô tô, xe gắn máy và cơ quan, tổ chức, cá nhân sử dụng xe cơ giới tham gia giao thông đường bộ.”.</w:t>
            </w:r>
          </w:p>
          <w:p w14:paraId="6C84D4F1" w14:textId="3F394245"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Lý do: Bỏ khoản 2 vì dễ gây nhầm lẫn liên quan đến khoản 1. Trong khi khoản 4 Điều 14 đã có quy định này.</w:t>
            </w:r>
          </w:p>
        </w:tc>
        <w:tc>
          <w:tcPr>
            <w:tcW w:w="2835" w:type="dxa"/>
          </w:tcPr>
          <w:p w14:paraId="5DE824C1" w14:textId="77777777"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BD3FEA">
              <w:rPr>
                <w:rFonts w:ascii="Times New Roman" w:eastAsiaTheme="minorHAnsi" w:hAnsi="Times New Roman"/>
                <w:bCs/>
                <w:sz w:val="24"/>
                <w:szCs w:val="24"/>
                <w:lang w:val="vi-VN" w:bidi="en-US"/>
              </w:rPr>
              <w:t xml:space="preserve">Giải trình: </w:t>
            </w:r>
          </w:p>
          <w:p w14:paraId="3EEA06EE" w14:textId="3FB4C17D"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BD3FEA">
              <w:rPr>
                <w:rFonts w:ascii="Times New Roman" w:eastAsiaTheme="minorHAnsi" w:hAnsi="Times New Roman"/>
                <w:bCs/>
                <w:sz w:val="24"/>
                <w:szCs w:val="24"/>
                <w:lang w:val="vi-VN" w:bidi="en-US"/>
              </w:rPr>
              <w:t>Nghị định này được xây dựng trên cơ sở ghép Nghị định số 139/2018/</w:t>
            </w:r>
            <w:proofErr w:type="spellStart"/>
            <w:r w:rsidRPr="00BD3FEA">
              <w:rPr>
                <w:rFonts w:ascii="Times New Roman" w:eastAsiaTheme="minorHAnsi" w:hAnsi="Times New Roman"/>
                <w:bCs/>
                <w:sz w:val="24"/>
                <w:szCs w:val="24"/>
                <w:lang w:val="vi-VN" w:bidi="en-US"/>
              </w:rPr>
              <w:t>NĐ-CP</w:t>
            </w:r>
            <w:proofErr w:type="spellEnd"/>
            <w:r w:rsidR="001967FE" w:rsidRPr="00EE3769">
              <w:rPr>
                <w:rFonts w:ascii="Times New Roman" w:eastAsiaTheme="minorHAnsi" w:hAnsi="Times New Roman"/>
                <w:bCs/>
                <w:sz w:val="24"/>
                <w:szCs w:val="24"/>
                <w:lang w:val="vi-VN" w:bidi="en-US"/>
              </w:rPr>
              <w:t xml:space="preserve"> (quy định về kinh doanh dịch vụ kiểm định xe cơ giới)</w:t>
            </w:r>
            <w:r w:rsidRPr="00BD3FEA">
              <w:rPr>
                <w:rFonts w:ascii="Times New Roman" w:eastAsiaTheme="minorHAnsi" w:hAnsi="Times New Roman"/>
                <w:bCs/>
                <w:sz w:val="24"/>
                <w:szCs w:val="24"/>
                <w:lang w:val="vi-VN" w:bidi="en-US"/>
              </w:rPr>
              <w:t xml:space="preserve"> và Nghị định số 95/2009/</w:t>
            </w:r>
            <w:proofErr w:type="spellStart"/>
            <w:r w:rsidRPr="00BD3FEA">
              <w:rPr>
                <w:rFonts w:ascii="Times New Roman" w:eastAsiaTheme="minorHAnsi" w:hAnsi="Times New Roman"/>
                <w:bCs/>
                <w:sz w:val="24"/>
                <w:szCs w:val="24"/>
                <w:lang w:val="vi-VN" w:bidi="en-US"/>
              </w:rPr>
              <w:t>NĐ-CP</w:t>
            </w:r>
            <w:proofErr w:type="spellEnd"/>
            <w:r w:rsidR="001967FE" w:rsidRPr="00EE3769">
              <w:rPr>
                <w:rFonts w:ascii="Times New Roman" w:eastAsiaTheme="minorHAnsi" w:hAnsi="Times New Roman"/>
                <w:bCs/>
                <w:sz w:val="24"/>
                <w:szCs w:val="24"/>
                <w:lang w:val="vi-VN" w:bidi="en-US"/>
              </w:rPr>
              <w:t xml:space="preserve"> (quy định về niên hạn sử dụng của xe cơ giới)</w:t>
            </w:r>
            <w:r w:rsidRPr="00BD3FEA">
              <w:rPr>
                <w:rFonts w:ascii="Times New Roman" w:eastAsiaTheme="minorHAnsi" w:hAnsi="Times New Roman"/>
                <w:bCs/>
                <w:sz w:val="24"/>
                <w:szCs w:val="24"/>
                <w:lang w:val="vi-VN" w:bidi="en-US"/>
              </w:rPr>
              <w:t xml:space="preserve"> với đối tượng áp dụng hoàn toàn khác nhau. Vì vậy, cơ quan soạn thảo tách thành 2 khoản để thuận lợi cho việc áp dụng, trích dẫn.</w:t>
            </w:r>
          </w:p>
        </w:tc>
        <w:tc>
          <w:tcPr>
            <w:tcW w:w="3691" w:type="dxa"/>
          </w:tcPr>
          <w:p w14:paraId="3318A929" w14:textId="77777777" w:rsidR="006D0014" w:rsidRPr="00EE3769" w:rsidRDefault="006D0014" w:rsidP="006D0014">
            <w:pPr>
              <w:shd w:val="clear" w:color="auto" w:fill="FFFFFF"/>
              <w:tabs>
                <w:tab w:val="left" w:pos="306"/>
              </w:tabs>
              <w:jc w:val="both"/>
              <w:rPr>
                <w:rFonts w:ascii="Times New Roman" w:hAnsi="Times New Roman" w:cs="Times New Roman"/>
                <w:bCs/>
                <w:sz w:val="24"/>
                <w:szCs w:val="24"/>
                <w:lang w:val="vi-VN"/>
              </w:rPr>
            </w:pPr>
          </w:p>
        </w:tc>
      </w:tr>
      <w:tr w:rsidR="00BD3FEA" w:rsidRPr="00EE3769" w14:paraId="5FFD05C3" w14:textId="77777777" w:rsidTr="000C1324">
        <w:trPr>
          <w:trHeight w:val="154"/>
          <w:jc w:val="center"/>
        </w:trPr>
        <w:tc>
          <w:tcPr>
            <w:tcW w:w="3539" w:type="dxa"/>
            <w:vMerge/>
          </w:tcPr>
          <w:p w14:paraId="12AE4981" w14:textId="77777777" w:rsidR="006D0014" w:rsidRPr="00EE3769" w:rsidRDefault="006D0014" w:rsidP="006D0014">
            <w:pPr>
              <w:shd w:val="clear" w:color="auto" w:fill="FFFFFF"/>
              <w:tabs>
                <w:tab w:val="left" w:pos="306"/>
              </w:tabs>
              <w:jc w:val="both"/>
              <w:rPr>
                <w:rFonts w:ascii="Times New Roman" w:hAnsi="Times New Roman" w:cs="Times New Roman"/>
                <w:b/>
                <w:bCs/>
                <w:sz w:val="24"/>
                <w:szCs w:val="24"/>
                <w:lang w:val="vi-VN"/>
              </w:rPr>
            </w:pPr>
          </w:p>
        </w:tc>
        <w:tc>
          <w:tcPr>
            <w:tcW w:w="3969" w:type="dxa"/>
          </w:tcPr>
          <w:p w14:paraId="08D30639" w14:textId="77777777" w:rsidR="006D0014" w:rsidRPr="00EE3769" w:rsidRDefault="006D0014" w:rsidP="006D0014">
            <w:pPr>
              <w:jc w:val="both"/>
              <w:rPr>
                <w:rFonts w:ascii="Times New Roman" w:hAnsi="Times New Roman" w:cs="Times New Roman"/>
                <w:b/>
                <w:sz w:val="24"/>
                <w:szCs w:val="24"/>
                <w:lang w:val="vi-VN"/>
              </w:rPr>
            </w:pPr>
            <w:r w:rsidRPr="00EE3769">
              <w:rPr>
                <w:rFonts w:ascii="Times New Roman" w:hAnsi="Times New Roman" w:cs="Times New Roman"/>
                <w:b/>
                <w:sz w:val="24"/>
                <w:szCs w:val="24"/>
                <w:lang w:val="vi-VN"/>
              </w:rPr>
              <w:t xml:space="preserve">* Thanh tra Bộ-Bộ </w:t>
            </w:r>
            <w:proofErr w:type="spellStart"/>
            <w:r w:rsidRPr="00EE3769">
              <w:rPr>
                <w:rFonts w:ascii="Times New Roman" w:hAnsi="Times New Roman" w:cs="Times New Roman"/>
                <w:b/>
                <w:sz w:val="24"/>
                <w:szCs w:val="24"/>
                <w:lang w:val="vi-VN"/>
              </w:rPr>
              <w:t>GTVT</w:t>
            </w:r>
            <w:proofErr w:type="spellEnd"/>
          </w:p>
          <w:p w14:paraId="4346A4CB" w14:textId="0014EF9C"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Tại Điều 2: Đề nghị rà soát, điều chỉnh đảm bảo đầy đủ đối tượng áp dụng theo phạm vi điều chỉnh của Nghị định trong cả 03 lĩnh vực (kiểm định xe cơ giới; kiểm định khí thải xe mô tô, xe gắn máy; niên hạn sử dụng xe cơ giới).</w:t>
            </w:r>
          </w:p>
        </w:tc>
        <w:tc>
          <w:tcPr>
            <w:tcW w:w="2835" w:type="dxa"/>
          </w:tcPr>
          <w:p w14:paraId="082CCBCD" w14:textId="299B63BB" w:rsidR="006D0014" w:rsidRPr="00EE3769" w:rsidRDefault="00BE4385"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Tiếp thu ý kiến và chỉnh lý dự thảo.</w:t>
            </w:r>
          </w:p>
        </w:tc>
        <w:tc>
          <w:tcPr>
            <w:tcW w:w="3691" w:type="dxa"/>
          </w:tcPr>
          <w:p w14:paraId="1A39F09E" w14:textId="77777777" w:rsidR="00BE4385" w:rsidRPr="00EE3769" w:rsidRDefault="00BE4385" w:rsidP="00BE4385">
            <w:pPr>
              <w:shd w:val="clear" w:color="auto" w:fill="FFFFFF"/>
              <w:tabs>
                <w:tab w:val="left" w:pos="306"/>
              </w:tabs>
              <w:jc w:val="both"/>
              <w:rPr>
                <w:rFonts w:ascii="Times New Roman" w:hAnsi="Times New Roman" w:cs="Times New Roman"/>
                <w:b/>
                <w:bCs/>
                <w:sz w:val="24"/>
                <w:szCs w:val="24"/>
                <w:lang w:val="vi-VN"/>
              </w:rPr>
            </w:pPr>
            <w:r w:rsidRPr="00EE3769">
              <w:rPr>
                <w:rFonts w:ascii="Times New Roman" w:hAnsi="Times New Roman" w:cs="Times New Roman"/>
                <w:b/>
                <w:bCs/>
                <w:sz w:val="24"/>
                <w:szCs w:val="24"/>
                <w:lang w:val="vi-VN"/>
              </w:rPr>
              <w:t>Điều 2. Đối tượng áp dụng</w:t>
            </w:r>
          </w:p>
          <w:p w14:paraId="399338F6" w14:textId="3BD09CCA" w:rsidR="006D0014" w:rsidRPr="00EE3769" w:rsidRDefault="00BE4385" w:rsidP="00BE4385">
            <w:pPr>
              <w:shd w:val="clear" w:color="auto" w:fill="FFFFFF"/>
              <w:tabs>
                <w:tab w:val="left" w:pos="306"/>
              </w:tabs>
              <w:jc w:val="both"/>
              <w:rPr>
                <w:rFonts w:ascii="Times New Roman" w:hAnsi="Times New Roman" w:cs="Times New Roman"/>
                <w:bCs/>
                <w:sz w:val="24"/>
                <w:szCs w:val="24"/>
                <w:lang w:val="vi-VN"/>
              </w:rPr>
            </w:pPr>
            <w:r w:rsidRPr="00EE3769">
              <w:rPr>
                <w:rFonts w:ascii="Times New Roman" w:hAnsi="Times New Roman" w:cs="Times New Roman"/>
                <w:sz w:val="24"/>
                <w:szCs w:val="24"/>
                <w:lang w:val="vi-VN"/>
              </w:rPr>
              <w:t xml:space="preserve">1. </w:t>
            </w:r>
            <w:bookmarkStart w:id="2" w:name="_Hlk178755459"/>
            <w:r w:rsidRPr="00EE3769">
              <w:rPr>
                <w:rFonts w:ascii="Times New Roman" w:hAnsi="Times New Roman" w:cs="Times New Roman"/>
                <w:sz w:val="24"/>
                <w:szCs w:val="24"/>
                <w:lang w:val="vi-VN"/>
              </w:rPr>
              <w:t>Nghị định này áp dụng đối với cơ quan, tổ chức và cá nhân có liên quan đến hoạt động kinh doanh dịch vụ kiểm định xe cơ giới; kiểm định xe máy chuyên dùng; kiểm định khí thải xe mô tô, xe gắn máy</w:t>
            </w:r>
            <w:bookmarkEnd w:id="2"/>
            <w:r w:rsidRPr="00EE3769">
              <w:rPr>
                <w:rFonts w:ascii="Times New Roman" w:hAnsi="Times New Roman" w:cs="Times New Roman"/>
                <w:sz w:val="24"/>
                <w:szCs w:val="24"/>
                <w:lang w:val="vi-VN"/>
              </w:rPr>
              <w:t>.</w:t>
            </w:r>
          </w:p>
        </w:tc>
      </w:tr>
      <w:tr w:rsidR="00BD3FEA" w:rsidRPr="00EE3769" w14:paraId="40CD7D82" w14:textId="77777777" w:rsidTr="000C1324">
        <w:trPr>
          <w:trHeight w:val="154"/>
          <w:jc w:val="center"/>
        </w:trPr>
        <w:tc>
          <w:tcPr>
            <w:tcW w:w="3539" w:type="dxa"/>
            <w:vMerge w:val="restart"/>
          </w:tcPr>
          <w:p w14:paraId="2B3A157F" w14:textId="58FFC26E" w:rsidR="006D0014" w:rsidRPr="00EE3769" w:rsidRDefault="006D0014" w:rsidP="006D0014">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2. Nghị định này áp dụng đối với cơ quan, tổ chức, cá nhân sử dụng xe cơ giới tham gia giao thông đường bộ, trừ:</w:t>
            </w:r>
          </w:p>
          <w:p w14:paraId="6E577E2E" w14:textId="77777777" w:rsidR="006D0014" w:rsidRPr="00EE3769" w:rsidRDefault="006D0014" w:rsidP="006D0014">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lastRenderedPageBreak/>
              <w:t>a) Xe mô tô, xe gắn máy, xe ô tô chở người có số người cho phép chở đến 08 người (không kể người lái xe), xe ô tô chuyên dùng, rơ moóc, sơ mi rơ moóc;</w:t>
            </w:r>
          </w:p>
          <w:p w14:paraId="3DEE37E2" w14:textId="36918EFC" w:rsidR="006D0014" w:rsidRPr="00EE3769" w:rsidRDefault="006D0014" w:rsidP="006D0014">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b) Xe cơ giới của quân đội, công an phục vụ mục đích quốc phòng, an ninh.</w:t>
            </w:r>
          </w:p>
        </w:tc>
        <w:tc>
          <w:tcPr>
            <w:tcW w:w="3969" w:type="dxa"/>
          </w:tcPr>
          <w:p w14:paraId="0E2EDC95" w14:textId="438A2C6F"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val="vi-VN" w:bidi="en-US"/>
              </w:rPr>
            </w:pPr>
            <w:r w:rsidRPr="00EE3769">
              <w:rPr>
                <w:rFonts w:ascii="Times New Roman" w:eastAsiaTheme="minorHAnsi" w:hAnsi="Times New Roman"/>
                <w:b/>
                <w:sz w:val="24"/>
                <w:szCs w:val="24"/>
                <w:lang w:val="vi-VN" w:bidi="en-US"/>
              </w:rPr>
              <w:lastRenderedPageBreak/>
              <w:t xml:space="preserve">* Sở </w:t>
            </w:r>
            <w:proofErr w:type="spellStart"/>
            <w:r w:rsidRPr="00EE3769">
              <w:rPr>
                <w:rFonts w:ascii="Times New Roman" w:eastAsiaTheme="minorHAnsi" w:hAnsi="Times New Roman"/>
                <w:b/>
                <w:sz w:val="24"/>
                <w:szCs w:val="24"/>
                <w:lang w:val="vi-VN" w:bidi="en-US"/>
              </w:rPr>
              <w:t>GTVT</w:t>
            </w:r>
            <w:proofErr w:type="spellEnd"/>
            <w:r w:rsidRPr="00EE3769">
              <w:rPr>
                <w:rFonts w:ascii="Times New Roman" w:eastAsiaTheme="minorHAnsi" w:hAnsi="Times New Roman"/>
                <w:b/>
                <w:sz w:val="24"/>
                <w:szCs w:val="24"/>
                <w:lang w:val="vi-VN" w:bidi="en-US"/>
              </w:rPr>
              <w:t xml:space="preserve"> tỉnh Ninh Bình</w:t>
            </w:r>
          </w:p>
          <w:p w14:paraId="36D0F421" w14:textId="77777777" w:rsidR="006D0014" w:rsidRPr="00EE3769" w:rsidRDefault="006D0014" w:rsidP="006D0014">
            <w:pPr>
              <w:shd w:val="clear" w:color="auto" w:fill="FFFFFF"/>
              <w:tabs>
                <w:tab w:val="left" w:pos="306"/>
              </w:tabs>
              <w:jc w:val="both"/>
              <w:rPr>
                <w:rFonts w:ascii="Times New Roman" w:hAnsi="Times New Roman" w:cs="Times New Roman"/>
                <w:bCs/>
                <w:sz w:val="24"/>
                <w:szCs w:val="24"/>
                <w:lang w:val="vi-VN"/>
              </w:rPr>
            </w:pPr>
            <w:r w:rsidRPr="00EE3769">
              <w:rPr>
                <w:rFonts w:ascii="Times New Roman" w:hAnsi="Times New Roman" w:cs="Times New Roman"/>
                <w:bCs/>
                <w:sz w:val="24"/>
                <w:szCs w:val="24"/>
                <w:lang w:val="vi-VN"/>
              </w:rPr>
              <w:t>1. Tại điểm a khoản 2 Điều 2. Đối tượng áp dụng, đề nghị Ban Soạn thảo sửa lại như sau:</w:t>
            </w:r>
          </w:p>
          <w:p w14:paraId="09327214" w14:textId="77777777" w:rsidR="006D0014" w:rsidRPr="00EE3769" w:rsidRDefault="006D0014" w:rsidP="006D0014">
            <w:pPr>
              <w:shd w:val="clear" w:color="auto" w:fill="FFFFFF"/>
              <w:tabs>
                <w:tab w:val="left" w:pos="306"/>
              </w:tabs>
              <w:jc w:val="both"/>
              <w:rPr>
                <w:rFonts w:ascii="Times New Roman" w:hAnsi="Times New Roman" w:cs="Times New Roman"/>
                <w:bCs/>
                <w:sz w:val="24"/>
                <w:szCs w:val="24"/>
                <w:lang w:val="vi-VN"/>
              </w:rPr>
            </w:pPr>
            <w:r w:rsidRPr="00EE3769">
              <w:rPr>
                <w:rFonts w:ascii="Times New Roman" w:hAnsi="Times New Roman" w:cs="Times New Roman"/>
                <w:bCs/>
                <w:sz w:val="24"/>
                <w:szCs w:val="24"/>
                <w:lang w:val="vi-VN"/>
              </w:rPr>
              <w:lastRenderedPageBreak/>
              <w:t>“2. Nghị định này áp dụng đối với cơ quan, tổ chức, cá nhân sử dụng xe cơ giới tham gia giao thông đường bộ, trừ:</w:t>
            </w:r>
          </w:p>
          <w:p w14:paraId="76E2BE54" w14:textId="6F4F25CE"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a) Xe mô tô, xe gắn máy, xe ô tô chở người có số người cho phép chở đến 08 người (không kể người lái xe), xe ô tô chuyên dùng, rơ moóc, sơ mi rơ moóc về niên hạn sử dụng;”.</w:t>
            </w:r>
          </w:p>
        </w:tc>
        <w:tc>
          <w:tcPr>
            <w:tcW w:w="2835" w:type="dxa"/>
            <w:vMerge w:val="restart"/>
          </w:tcPr>
          <w:p w14:paraId="73AC9C91" w14:textId="6659CD8A"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lastRenderedPageBreak/>
              <w:t>Tiếp thu ý kiến và chỉnh lý dự thảo</w:t>
            </w:r>
            <w:r w:rsidR="00705CEE" w:rsidRPr="00EE3769">
              <w:rPr>
                <w:rFonts w:ascii="Times New Roman" w:eastAsiaTheme="minorHAnsi" w:hAnsi="Times New Roman"/>
                <w:bCs/>
                <w:sz w:val="24"/>
                <w:szCs w:val="24"/>
                <w:lang w:val="vi-VN" w:bidi="en-US"/>
              </w:rPr>
              <w:t>.</w:t>
            </w:r>
          </w:p>
        </w:tc>
        <w:tc>
          <w:tcPr>
            <w:tcW w:w="3691" w:type="dxa"/>
            <w:vMerge w:val="restart"/>
          </w:tcPr>
          <w:p w14:paraId="58588C04" w14:textId="1C53B274" w:rsidR="006D0014" w:rsidRPr="00BD3FEA" w:rsidRDefault="006D0014" w:rsidP="006D0014">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 xml:space="preserve">2. </w:t>
            </w:r>
            <w:bookmarkStart w:id="3" w:name="_Hlk178755469"/>
            <w:r w:rsidRPr="00EE3769">
              <w:rPr>
                <w:rFonts w:ascii="Times New Roman" w:hAnsi="Times New Roman" w:cs="Times New Roman"/>
                <w:sz w:val="24"/>
                <w:szCs w:val="24"/>
                <w:lang w:val="vi-VN"/>
              </w:rPr>
              <w:t xml:space="preserve">Nghị định này áp dụng đối với cơ quan, tổ chức, cá nhân sử dụng </w:t>
            </w:r>
            <w:r w:rsidRPr="00BD3FEA">
              <w:rPr>
                <w:rFonts w:ascii="Times New Roman" w:hAnsi="Times New Roman" w:cs="Times New Roman"/>
                <w:sz w:val="24"/>
                <w:szCs w:val="24"/>
                <w:lang w:val="vi-VN"/>
              </w:rPr>
              <w:t>phương tiện</w:t>
            </w:r>
            <w:r w:rsidRPr="00EE3769">
              <w:rPr>
                <w:rFonts w:ascii="Times New Roman" w:hAnsi="Times New Roman" w:cs="Times New Roman"/>
                <w:sz w:val="24"/>
                <w:szCs w:val="24"/>
                <w:lang w:val="vi-VN"/>
              </w:rPr>
              <w:t xml:space="preserve"> tham gia giao thông đường bộ</w:t>
            </w:r>
            <w:r w:rsidRPr="00BD3FEA">
              <w:rPr>
                <w:rFonts w:ascii="Times New Roman" w:hAnsi="Times New Roman" w:cs="Times New Roman"/>
                <w:sz w:val="24"/>
                <w:szCs w:val="24"/>
                <w:lang w:val="vi-VN"/>
              </w:rPr>
              <w:t xml:space="preserve"> sau đây</w:t>
            </w:r>
            <w:bookmarkEnd w:id="3"/>
            <w:r w:rsidRPr="00BD3FEA">
              <w:rPr>
                <w:rFonts w:ascii="Times New Roman" w:hAnsi="Times New Roman" w:cs="Times New Roman"/>
                <w:sz w:val="24"/>
                <w:szCs w:val="24"/>
                <w:lang w:val="vi-VN"/>
              </w:rPr>
              <w:t>:</w:t>
            </w:r>
          </w:p>
          <w:p w14:paraId="1FC93817" w14:textId="35A14771" w:rsidR="006D0014" w:rsidRPr="00EE3769" w:rsidRDefault="006D0014" w:rsidP="006D0014">
            <w:pPr>
              <w:shd w:val="clear" w:color="auto" w:fill="FFFFFF"/>
              <w:tabs>
                <w:tab w:val="left" w:pos="306"/>
              </w:tabs>
              <w:jc w:val="both"/>
              <w:rPr>
                <w:rFonts w:ascii="Times New Roman" w:hAnsi="Times New Roman" w:cs="Times New Roman"/>
                <w:sz w:val="24"/>
                <w:szCs w:val="24"/>
                <w:lang w:val="vi-VN"/>
              </w:rPr>
            </w:pPr>
            <w:r w:rsidRPr="00BD3FEA">
              <w:rPr>
                <w:rFonts w:ascii="Times New Roman" w:hAnsi="Times New Roman" w:cs="Times New Roman"/>
                <w:sz w:val="24"/>
                <w:szCs w:val="24"/>
                <w:lang w:val="vi-VN"/>
              </w:rPr>
              <w:lastRenderedPageBreak/>
              <w:t>a</w:t>
            </w:r>
            <w:r w:rsidRPr="00EE3769">
              <w:rPr>
                <w:rFonts w:ascii="Times New Roman" w:hAnsi="Times New Roman" w:cs="Times New Roman"/>
                <w:sz w:val="24"/>
                <w:szCs w:val="24"/>
                <w:lang w:val="vi-VN"/>
              </w:rPr>
              <w:t>) Các loại xe ô tô chở hàng;</w:t>
            </w:r>
          </w:p>
          <w:p w14:paraId="75B31646" w14:textId="003F9C2E" w:rsidR="006D0014" w:rsidRPr="00EE3769" w:rsidRDefault="006D0014" w:rsidP="006D0014">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b) Xe ô tô chở người có số người cho phép chở từ 09 người trở lên (không kể người lái xe)</w:t>
            </w:r>
            <w:r w:rsidR="00C0783B" w:rsidRPr="00EE3769">
              <w:rPr>
                <w:rFonts w:ascii="Times New Roman" w:hAnsi="Times New Roman" w:cs="Times New Roman"/>
                <w:sz w:val="24"/>
                <w:szCs w:val="24"/>
                <w:lang w:val="vi-VN"/>
              </w:rPr>
              <w:t>, ô tô chở người chuyên dùng</w:t>
            </w:r>
            <w:r w:rsidRPr="00EE3769">
              <w:rPr>
                <w:rFonts w:ascii="Times New Roman" w:hAnsi="Times New Roman" w:cs="Times New Roman"/>
                <w:sz w:val="24"/>
                <w:szCs w:val="24"/>
                <w:lang w:val="vi-VN"/>
              </w:rPr>
              <w:t>;</w:t>
            </w:r>
          </w:p>
          <w:p w14:paraId="02E88B4C" w14:textId="10C890D3" w:rsidR="006D0014" w:rsidRPr="00EE3769" w:rsidRDefault="006D0014" w:rsidP="006D0014">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c) Xe chở hàng bốn bánh có gắn động cơ;</w:t>
            </w:r>
          </w:p>
          <w:p w14:paraId="48CDADD3" w14:textId="796898C2" w:rsidR="006D0014" w:rsidRPr="00EE3769" w:rsidRDefault="006D0014" w:rsidP="006D0014">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d) Xe chở người bốn bánh có gắn động cơ.</w:t>
            </w:r>
          </w:p>
          <w:p w14:paraId="3FFF50D9" w14:textId="779C9959" w:rsidR="006D0014" w:rsidRPr="00EE3769" w:rsidRDefault="006D0014" w:rsidP="006D0014">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3. Nghị định này không áp dụng đối với cơ quan, tổ chức, cá nhân kiểm định xe, sử dụng xe của quân đội, công an phục vụ mục đích quốc phòng, an ninh.</w:t>
            </w:r>
          </w:p>
        </w:tc>
      </w:tr>
      <w:tr w:rsidR="00BD3FEA" w:rsidRPr="00EE3769" w14:paraId="1F11C0F3" w14:textId="77777777" w:rsidTr="000C1324">
        <w:trPr>
          <w:trHeight w:val="154"/>
          <w:jc w:val="center"/>
        </w:trPr>
        <w:tc>
          <w:tcPr>
            <w:tcW w:w="3539" w:type="dxa"/>
            <w:vMerge/>
          </w:tcPr>
          <w:p w14:paraId="0E73CC7B" w14:textId="77777777" w:rsidR="006D0014" w:rsidRPr="00EE3769" w:rsidRDefault="006D0014" w:rsidP="006D0014">
            <w:pPr>
              <w:shd w:val="clear" w:color="auto" w:fill="FFFFFF"/>
              <w:tabs>
                <w:tab w:val="left" w:pos="306"/>
              </w:tabs>
              <w:jc w:val="both"/>
              <w:rPr>
                <w:rFonts w:ascii="Times New Roman" w:hAnsi="Times New Roman" w:cs="Times New Roman"/>
                <w:sz w:val="24"/>
                <w:szCs w:val="24"/>
                <w:lang w:val="vi-VN"/>
              </w:rPr>
            </w:pPr>
          </w:p>
        </w:tc>
        <w:tc>
          <w:tcPr>
            <w:tcW w:w="3969" w:type="dxa"/>
          </w:tcPr>
          <w:p w14:paraId="4635E295" w14:textId="77777777"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val="vi-VN" w:bidi="en-US"/>
              </w:rPr>
            </w:pPr>
            <w:r w:rsidRPr="00EE3769">
              <w:rPr>
                <w:rFonts w:ascii="Times New Roman" w:eastAsiaTheme="minorHAnsi" w:hAnsi="Times New Roman"/>
                <w:b/>
                <w:sz w:val="24"/>
                <w:szCs w:val="24"/>
                <w:lang w:val="vi-VN" w:bidi="en-US"/>
              </w:rPr>
              <w:t xml:space="preserve">* </w:t>
            </w:r>
            <w:proofErr w:type="spellStart"/>
            <w:r w:rsidRPr="00EE3769">
              <w:rPr>
                <w:rFonts w:ascii="Times New Roman" w:eastAsiaTheme="minorHAnsi" w:hAnsi="Times New Roman"/>
                <w:b/>
                <w:sz w:val="24"/>
                <w:szCs w:val="24"/>
                <w:lang w:val="vi-VN" w:bidi="en-US"/>
              </w:rPr>
              <w:t>UBND</w:t>
            </w:r>
            <w:proofErr w:type="spellEnd"/>
            <w:r w:rsidRPr="00EE3769">
              <w:rPr>
                <w:rFonts w:ascii="Times New Roman" w:eastAsiaTheme="minorHAnsi" w:hAnsi="Times New Roman"/>
                <w:b/>
                <w:sz w:val="24"/>
                <w:szCs w:val="24"/>
                <w:lang w:val="vi-VN" w:bidi="en-US"/>
              </w:rPr>
              <w:t xml:space="preserve"> tỉnh Thanh Hóa</w:t>
            </w:r>
          </w:p>
          <w:p w14:paraId="1C423B4F" w14:textId="77777777"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 xml:space="preserve">Tại Khoản 2 Điều 2 Chương I quy định: </w:t>
            </w:r>
          </w:p>
          <w:p w14:paraId="0B785252" w14:textId="33E9FC9F"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val="vi-VN" w:bidi="en-US"/>
              </w:rPr>
            </w:pPr>
            <w:r w:rsidRPr="00EE3769">
              <w:rPr>
                <w:rFonts w:ascii="Times New Roman" w:eastAsiaTheme="minorHAnsi" w:hAnsi="Times New Roman"/>
                <w:bCs/>
                <w:sz w:val="24"/>
                <w:szCs w:val="24"/>
                <w:lang w:val="vi-VN" w:bidi="en-US"/>
              </w:rPr>
              <w:t>“</w:t>
            </w:r>
            <w:r w:rsidRPr="00EE3769">
              <w:rPr>
                <w:rFonts w:ascii="Times New Roman" w:eastAsiaTheme="minorHAnsi" w:hAnsi="Times New Roman"/>
                <w:bCs/>
                <w:i/>
                <w:iCs/>
                <w:sz w:val="24"/>
                <w:szCs w:val="24"/>
                <w:lang w:val="vi-VN" w:bidi="en-US"/>
              </w:rPr>
              <w:t>2. Nghị định này áp dụng đối với cơ quan, tổ chức, cá nhân sử dụng xe cơ giới tham gia giao thông đường bộ, trừ: a) Xe mô tô, xe gắn máy, xe ô tô chở người có số người cho phép chở đến 08 người (không kể người lái xe), xe ô tô chuyên dùng, rơ moóc, sơ mi rơ moóc</w:t>
            </w:r>
            <w:r w:rsidRPr="00EE3769">
              <w:rPr>
                <w:rFonts w:ascii="Times New Roman" w:eastAsiaTheme="minorHAnsi" w:hAnsi="Times New Roman"/>
                <w:bCs/>
                <w:sz w:val="24"/>
                <w:szCs w:val="24"/>
                <w:lang w:val="vi-VN" w:bidi="en-US"/>
              </w:rPr>
              <w:t>.”. Đề nghị bỏ điểm a để phù hợp với quy định tại Điều 1 của Nghị định này là đang áp dụng cho các đối tượng trên.</w:t>
            </w:r>
          </w:p>
        </w:tc>
        <w:tc>
          <w:tcPr>
            <w:tcW w:w="2835" w:type="dxa"/>
            <w:vMerge/>
          </w:tcPr>
          <w:p w14:paraId="21FAB9C8" w14:textId="6A3A35D6"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p>
        </w:tc>
        <w:tc>
          <w:tcPr>
            <w:tcW w:w="3691" w:type="dxa"/>
            <w:vMerge/>
          </w:tcPr>
          <w:p w14:paraId="2AB5E4A8" w14:textId="77777777" w:rsidR="006D0014" w:rsidRPr="00EE3769" w:rsidRDefault="006D0014" w:rsidP="006D0014">
            <w:pPr>
              <w:shd w:val="clear" w:color="auto" w:fill="FFFFFF"/>
              <w:tabs>
                <w:tab w:val="left" w:pos="306"/>
              </w:tabs>
              <w:jc w:val="both"/>
              <w:rPr>
                <w:rFonts w:ascii="Times New Roman" w:hAnsi="Times New Roman" w:cs="Times New Roman"/>
                <w:bCs/>
                <w:sz w:val="24"/>
                <w:szCs w:val="24"/>
                <w:lang w:val="vi-VN"/>
              </w:rPr>
            </w:pPr>
          </w:p>
        </w:tc>
      </w:tr>
      <w:tr w:rsidR="00BD3FEA" w:rsidRPr="00EE3769" w14:paraId="16F6CDF8" w14:textId="77777777" w:rsidTr="000C1324">
        <w:trPr>
          <w:trHeight w:val="154"/>
          <w:jc w:val="center"/>
        </w:trPr>
        <w:tc>
          <w:tcPr>
            <w:tcW w:w="3539" w:type="dxa"/>
            <w:vMerge/>
          </w:tcPr>
          <w:p w14:paraId="35D66EF5" w14:textId="77777777" w:rsidR="006D0014" w:rsidRPr="00EE3769" w:rsidRDefault="006D0014" w:rsidP="006D0014">
            <w:pPr>
              <w:shd w:val="clear" w:color="auto" w:fill="FFFFFF"/>
              <w:tabs>
                <w:tab w:val="left" w:pos="306"/>
              </w:tabs>
              <w:jc w:val="both"/>
              <w:rPr>
                <w:rFonts w:ascii="Times New Roman" w:hAnsi="Times New Roman" w:cs="Times New Roman"/>
                <w:sz w:val="24"/>
                <w:szCs w:val="24"/>
                <w:lang w:val="vi-VN"/>
              </w:rPr>
            </w:pPr>
          </w:p>
        </w:tc>
        <w:tc>
          <w:tcPr>
            <w:tcW w:w="3969" w:type="dxa"/>
          </w:tcPr>
          <w:p w14:paraId="7A595C2A" w14:textId="77777777"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val="vi-VN" w:bidi="en-US"/>
              </w:rPr>
            </w:pPr>
            <w:r w:rsidRPr="00EE3769">
              <w:rPr>
                <w:rFonts w:ascii="Times New Roman" w:eastAsiaTheme="minorHAnsi" w:hAnsi="Times New Roman"/>
                <w:b/>
                <w:sz w:val="24"/>
                <w:szCs w:val="24"/>
                <w:lang w:val="vi-VN" w:bidi="en-US"/>
              </w:rPr>
              <w:t>* Bộ Công thương</w:t>
            </w:r>
          </w:p>
          <w:p w14:paraId="7E6B86EA" w14:textId="22FCFC98"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Theo quy định tại khoản 1 Điều 42 Luật Trật tự an toàn giao thông đường bộ số 36/2024/</w:t>
            </w:r>
            <w:proofErr w:type="spellStart"/>
            <w:r w:rsidRPr="00EE3769">
              <w:rPr>
                <w:rFonts w:ascii="Times New Roman" w:eastAsiaTheme="minorHAnsi" w:hAnsi="Times New Roman"/>
                <w:bCs/>
                <w:sz w:val="24"/>
                <w:szCs w:val="24"/>
                <w:lang w:val="vi-VN" w:bidi="en-US"/>
              </w:rPr>
              <w:t>QH15</w:t>
            </w:r>
            <w:proofErr w:type="spellEnd"/>
            <w:r w:rsidRPr="00EE3769">
              <w:rPr>
                <w:rFonts w:ascii="Times New Roman" w:eastAsiaTheme="minorHAnsi" w:hAnsi="Times New Roman"/>
                <w:bCs/>
                <w:sz w:val="24"/>
                <w:szCs w:val="24"/>
                <w:lang w:val="vi-VN" w:bidi="en-US"/>
              </w:rPr>
              <w:t xml:space="preserve">, xe cơ giới, xe máy chuyên dùng tham gia giao thông đường bộ phải được kiểm định theo quy định của pháp luật. Do đó, đề nghị làm rõ lý do Nghị định này không áp dụng đối với cơ quan, tổ chức, cá nhân sử dụng xe mô tô, xe gắn máy, xe ô tô </w:t>
            </w:r>
            <w:r w:rsidRPr="00EE3769">
              <w:rPr>
                <w:rFonts w:ascii="Times New Roman" w:eastAsiaTheme="minorHAnsi" w:hAnsi="Times New Roman"/>
                <w:bCs/>
                <w:sz w:val="24"/>
                <w:szCs w:val="24"/>
                <w:lang w:val="vi-VN" w:bidi="en-US"/>
              </w:rPr>
              <w:lastRenderedPageBreak/>
              <w:t>chuyên dùng, rơ moóc, sơ mi rơ moóc như quy định tại điểm a khoản 2 Điều 2 dự thảo Nghị định.</w:t>
            </w:r>
          </w:p>
        </w:tc>
        <w:tc>
          <w:tcPr>
            <w:tcW w:w="2835" w:type="dxa"/>
          </w:tcPr>
          <w:p w14:paraId="6E611975" w14:textId="77777777"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BD3FEA">
              <w:rPr>
                <w:rFonts w:ascii="Times New Roman" w:eastAsiaTheme="minorHAnsi" w:hAnsi="Times New Roman"/>
                <w:bCs/>
                <w:sz w:val="24"/>
                <w:szCs w:val="24"/>
                <w:lang w:val="vi-VN" w:bidi="en-US"/>
              </w:rPr>
              <w:lastRenderedPageBreak/>
              <w:t>Giải trình:</w:t>
            </w:r>
          </w:p>
          <w:p w14:paraId="7E23BE02" w14:textId="1E1A9996"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BD3FEA">
              <w:rPr>
                <w:rFonts w:ascii="Times New Roman" w:eastAsiaTheme="minorHAnsi" w:hAnsi="Times New Roman"/>
                <w:bCs/>
                <w:sz w:val="24"/>
                <w:szCs w:val="24"/>
                <w:lang w:val="vi-VN" w:bidi="en-US"/>
              </w:rPr>
              <w:t xml:space="preserve">Tại khoản 3 Điều 40 Luật Trật tự, an toàn giao thông đường bộ năm 2024 quy định xe mô tô, xe gắn máy, xe ô tô chở người có số người cho phép chở đến 08 người (không kể người lái xe), xe ô tô chuyên dùng, rơ moóc, sơ mi rơ moóc </w:t>
            </w:r>
            <w:r w:rsidRPr="00BD3FEA">
              <w:rPr>
                <w:rFonts w:ascii="Times New Roman" w:eastAsiaTheme="minorHAnsi" w:hAnsi="Times New Roman"/>
                <w:bCs/>
                <w:sz w:val="24"/>
                <w:szCs w:val="24"/>
                <w:lang w:val="vi-VN" w:bidi="en-US"/>
              </w:rPr>
              <w:lastRenderedPageBreak/>
              <w:t>không thuộc đối tượng áp dụng niên hạn sử dụng. Vì vậy Nghị định này không áp dụng đối với các đối tượng trên.</w:t>
            </w:r>
          </w:p>
        </w:tc>
        <w:tc>
          <w:tcPr>
            <w:tcW w:w="3691" w:type="dxa"/>
          </w:tcPr>
          <w:p w14:paraId="3C3D4E6F" w14:textId="77777777" w:rsidR="006D0014" w:rsidRPr="00EE3769" w:rsidRDefault="006D0014" w:rsidP="006D0014">
            <w:pPr>
              <w:shd w:val="clear" w:color="auto" w:fill="FFFFFF"/>
              <w:tabs>
                <w:tab w:val="left" w:pos="306"/>
              </w:tabs>
              <w:jc w:val="both"/>
              <w:rPr>
                <w:rFonts w:ascii="Times New Roman" w:hAnsi="Times New Roman" w:cs="Times New Roman"/>
                <w:bCs/>
                <w:sz w:val="24"/>
                <w:szCs w:val="24"/>
                <w:lang w:val="vi-VN"/>
              </w:rPr>
            </w:pPr>
          </w:p>
        </w:tc>
      </w:tr>
      <w:tr w:rsidR="00BD3FEA" w:rsidRPr="00EE3769" w14:paraId="73B633FB" w14:textId="77777777" w:rsidTr="000C1324">
        <w:trPr>
          <w:trHeight w:val="154"/>
          <w:jc w:val="center"/>
        </w:trPr>
        <w:tc>
          <w:tcPr>
            <w:tcW w:w="3539" w:type="dxa"/>
            <w:vMerge/>
          </w:tcPr>
          <w:p w14:paraId="1AA7AB34" w14:textId="77777777" w:rsidR="006D0014" w:rsidRPr="00EE3769" w:rsidRDefault="006D0014" w:rsidP="006D0014">
            <w:pPr>
              <w:shd w:val="clear" w:color="auto" w:fill="FFFFFF"/>
              <w:tabs>
                <w:tab w:val="left" w:pos="306"/>
              </w:tabs>
              <w:jc w:val="both"/>
              <w:rPr>
                <w:rFonts w:ascii="Times New Roman" w:hAnsi="Times New Roman" w:cs="Times New Roman"/>
                <w:sz w:val="24"/>
                <w:szCs w:val="24"/>
                <w:lang w:val="vi-VN"/>
              </w:rPr>
            </w:pPr>
          </w:p>
        </w:tc>
        <w:tc>
          <w:tcPr>
            <w:tcW w:w="3969" w:type="dxa"/>
          </w:tcPr>
          <w:p w14:paraId="2FF52A02" w14:textId="77777777" w:rsidR="006D0014" w:rsidRPr="00EE3769" w:rsidRDefault="006D0014" w:rsidP="006D0014">
            <w:pPr>
              <w:rPr>
                <w:rFonts w:ascii="Times New Roman" w:eastAsia="Times New Roman" w:hAnsi="Times New Roman" w:cs="Times New Roman"/>
                <w:b/>
                <w:bCs/>
                <w:sz w:val="24"/>
                <w:szCs w:val="24"/>
                <w:lang w:val="vi-VN" w:bidi="ar-SA"/>
              </w:rPr>
            </w:pPr>
            <w:r w:rsidRPr="00EE3769">
              <w:rPr>
                <w:rFonts w:ascii="Times New Roman" w:eastAsia="Times New Roman" w:hAnsi="Times New Roman" w:cs="Times New Roman"/>
                <w:b/>
                <w:bCs/>
                <w:sz w:val="24"/>
                <w:szCs w:val="24"/>
                <w:lang w:val="vi-VN" w:bidi="ar-SA"/>
              </w:rPr>
              <w:t xml:space="preserve">* Sở </w:t>
            </w:r>
            <w:proofErr w:type="spellStart"/>
            <w:r w:rsidRPr="00EE3769">
              <w:rPr>
                <w:rFonts w:ascii="Times New Roman" w:eastAsia="Times New Roman" w:hAnsi="Times New Roman" w:cs="Times New Roman"/>
                <w:b/>
                <w:bCs/>
                <w:sz w:val="24"/>
                <w:szCs w:val="24"/>
                <w:lang w:val="vi-VN" w:bidi="ar-SA"/>
              </w:rPr>
              <w:t>GTVT</w:t>
            </w:r>
            <w:proofErr w:type="spellEnd"/>
            <w:r w:rsidRPr="00EE3769">
              <w:rPr>
                <w:rFonts w:ascii="Times New Roman" w:eastAsia="Times New Roman" w:hAnsi="Times New Roman" w:cs="Times New Roman"/>
                <w:b/>
                <w:bCs/>
                <w:sz w:val="24"/>
                <w:szCs w:val="24"/>
                <w:lang w:val="vi-VN" w:bidi="ar-SA"/>
              </w:rPr>
              <w:t xml:space="preserve"> Cần Thơ</w:t>
            </w:r>
          </w:p>
          <w:p w14:paraId="1C5B03B2" w14:textId="77777777" w:rsidR="006D0014" w:rsidRPr="00EE3769" w:rsidRDefault="006D0014" w:rsidP="006D0014">
            <w:pPr>
              <w:shd w:val="clear" w:color="auto" w:fill="FFFFFF"/>
              <w:tabs>
                <w:tab w:val="left" w:pos="306"/>
              </w:tabs>
              <w:jc w:val="both"/>
              <w:rPr>
                <w:rFonts w:ascii="Times New Roman" w:hAnsi="Times New Roman" w:cs="Times New Roman"/>
                <w:bCs/>
                <w:sz w:val="24"/>
                <w:szCs w:val="24"/>
                <w:lang w:val="vi-VN"/>
              </w:rPr>
            </w:pPr>
            <w:r w:rsidRPr="00EE3769">
              <w:rPr>
                <w:rFonts w:ascii="Times New Roman" w:hAnsi="Times New Roman" w:cs="Times New Roman"/>
                <w:bCs/>
                <w:sz w:val="24"/>
                <w:szCs w:val="24"/>
                <w:lang w:val="vi-VN"/>
              </w:rPr>
              <w:t>Đề nghị điều chỉnh thành:</w:t>
            </w:r>
          </w:p>
          <w:p w14:paraId="7345D4B3" w14:textId="77777777" w:rsidR="006D0014" w:rsidRPr="00EE3769" w:rsidRDefault="006D0014" w:rsidP="006D0014">
            <w:pPr>
              <w:shd w:val="clear" w:color="auto" w:fill="FFFFFF"/>
              <w:tabs>
                <w:tab w:val="left" w:pos="306"/>
              </w:tabs>
              <w:jc w:val="both"/>
              <w:rPr>
                <w:rFonts w:ascii="Times New Roman" w:hAnsi="Times New Roman" w:cs="Times New Roman"/>
                <w:bCs/>
                <w:sz w:val="24"/>
                <w:szCs w:val="24"/>
                <w:lang w:val="vi-VN"/>
              </w:rPr>
            </w:pPr>
            <w:r w:rsidRPr="00EE3769">
              <w:rPr>
                <w:rFonts w:ascii="Times New Roman" w:hAnsi="Times New Roman" w:cs="Times New Roman"/>
                <w:bCs/>
                <w:sz w:val="24"/>
                <w:szCs w:val="24"/>
                <w:lang w:val="vi-VN"/>
              </w:rPr>
              <w:t>“</w:t>
            </w:r>
            <w:r w:rsidRPr="00EE3769">
              <w:rPr>
                <w:rFonts w:ascii="Times New Roman" w:hAnsi="Times New Roman" w:cs="Times New Roman"/>
                <w:bCs/>
                <w:i/>
                <w:iCs/>
                <w:sz w:val="24"/>
                <w:szCs w:val="24"/>
                <w:lang w:val="vi-VN"/>
              </w:rPr>
              <w:t xml:space="preserve">2. Nghị định này </w:t>
            </w:r>
            <w:r w:rsidRPr="00EE3769">
              <w:rPr>
                <w:rFonts w:ascii="Times New Roman" w:hAnsi="Times New Roman" w:cs="Times New Roman"/>
                <w:b/>
                <w:i/>
                <w:iCs/>
                <w:sz w:val="24"/>
                <w:szCs w:val="24"/>
                <w:lang w:val="vi-VN"/>
              </w:rPr>
              <w:t>quy định về niên hạn sử dụng xe cơ giới</w:t>
            </w:r>
            <w:r w:rsidRPr="00EE3769">
              <w:rPr>
                <w:rFonts w:ascii="Times New Roman" w:hAnsi="Times New Roman" w:cs="Times New Roman"/>
                <w:bCs/>
                <w:i/>
                <w:iCs/>
                <w:sz w:val="24"/>
                <w:szCs w:val="24"/>
                <w:lang w:val="vi-VN"/>
              </w:rPr>
              <w:t xml:space="preserve"> áp dụng đối với cơ quan, tổ chức, cá nhân sử dụng xe cơ giới tham gia giao thông đường bộ, trừ</w:t>
            </w:r>
            <w:r w:rsidRPr="00EE3769">
              <w:rPr>
                <w:rFonts w:ascii="Times New Roman" w:hAnsi="Times New Roman" w:cs="Times New Roman"/>
                <w:bCs/>
                <w:sz w:val="24"/>
                <w:szCs w:val="24"/>
                <w:lang w:val="vi-VN"/>
              </w:rPr>
              <w:t>:”</w:t>
            </w:r>
          </w:p>
          <w:p w14:paraId="05321063" w14:textId="4F5A40B5" w:rsidR="006D0014" w:rsidRPr="00EE3769" w:rsidRDefault="006D0014" w:rsidP="006D0014">
            <w:pPr>
              <w:shd w:val="clear" w:color="auto" w:fill="FFFFFF"/>
              <w:tabs>
                <w:tab w:val="left" w:pos="306"/>
              </w:tabs>
              <w:jc w:val="both"/>
              <w:rPr>
                <w:rFonts w:ascii="Times New Roman" w:hAnsi="Times New Roman" w:cs="Times New Roman"/>
                <w:bCs/>
                <w:sz w:val="24"/>
                <w:szCs w:val="24"/>
                <w:lang w:val="vi-VN"/>
              </w:rPr>
            </w:pPr>
            <w:r w:rsidRPr="00EE3769">
              <w:rPr>
                <w:rFonts w:ascii="Times New Roman" w:hAnsi="Times New Roman" w:cs="Times New Roman"/>
                <w:bCs/>
                <w:sz w:val="24"/>
                <w:szCs w:val="24"/>
                <w:lang w:val="vi-VN"/>
              </w:rPr>
              <w:t>- Lý do: bổ sung cụm từ “</w:t>
            </w:r>
            <w:r w:rsidRPr="00EE3769">
              <w:rPr>
                <w:rFonts w:ascii="Times New Roman" w:hAnsi="Times New Roman" w:cs="Times New Roman"/>
                <w:bCs/>
                <w:i/>
                <w:iCs/>
                <w:sz w:val="24"/>
                <w:szCs w:val="24"/>
                <w:lang w:val="vi-VN"/>
              </w:rPr>
              <w:t>quy định về niên hạn sử dụng xe cơ giới</w:t>
            </w:r>
            <w:r w:rsidRPr="00EE3769">
              <w:rPr>
                <w:rFonts w:ascii="Times New Roman" w:hAnsi="Times New Roman" w:cs="Times New Roman"/>
                <w:bCs/>
                <w:sz w:val="24"/>
                <w:szCs w:val="24"/>
                <w:lang w:val="vi-VN"/>
              </w:rPr>
              <w:t>” là để</w:t>
            </w:r>
          </w:p>
          <w:p w14:paraId="2D5FB711" w14:textId="6CAB63EE"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val="vi-VN" w:bidi="en-US"/>
              </w:rPr>
            </w:pPr>
            <w:r w:rsidRPr="00EE3769">
              <w:rPr>
                <w:rFonts w:ascii="Times New Roman" w:eastAsiaTheme="minorHAnsi" w:hAnsi="Times New Roman"/>
                <w:bCs/>
                <w:sz w:val="24"/>
                <w:szCs w:val="24"/>
                <w:lang w:val="vi-VN" w:bidi="en-US"/>
              </w:rPr>
              <w:t>đầy đủ ý nghĩa và dễ hiểu.</w:t>
            </w:r>
          </w:p>
        </w:tc>
        <w:tc>
          <w:tcPr>
            <w:tcW w:w="2835" w:type="dxa"/>
          </w:tcPr>
          <w:p w14:paraId="4BFEE476" w14:textId="2E2235BA"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BD3FEA">
              <w:rPr>
                <w:rFonts w:ascii="Times New Roman" w:eastAsiaTheme="minorHAnsi" w:hAnsi="Times New Roman"/>
                <w:bCs/>
                <w:sz w:val="24"/>
                <w:szCs w:val="24"/>
                <w:lang w:val="vi-VN" w:bidi="en-US"/>
              </w:rPr>
              <w:t xml:space="preserve">Tiếp thu </w:t>
            </w:r>
            <w:r w:rsidR="00E70914" w:rsidRPr="00EE3769">
              <w:rPr>
                <w:rFonts w:ascii="Times New Roman" w:eastAsiaTheme="minorHAnsi" w:hAnsi="Times New Roman"/>
                <w:bCs/>
                <w:sz w:val="24"/>
                <w:szCs w:val="24"/>
                <w:lang w:val="vi-VN" w:bidi="en-US"/>
              </w:rPr>
              <w:t>một phần</w:t>
            </w:r>
            <w:r w:rsidRPr="00BD3FEA">
              <w:rPr>
                <w:rFonts w:ascii="Times New Roman" w:eastAsiaTheme="minorHAnsi" w:hAnsi="Times New Roman"/>
                <w:bCs/>
                <w:sz w:val="24"/>
                <w:szCs w:val="24"/>
                <w:lang w:val="vi-VN" w:bidi="en-US"/>
              </w:rPr>
              <w:t xml:space="preserve"> và chỉnh lý dự thảo</w:t>
            </w:r>
            <w:r w:rsidR="002C66A2" w:rsidRPr="00EE3769">
              <w:rPr>
                <w:rFonts w:ascii="Times New Roman" w:eastAsiaTheme="minorHAnsi" w:hAnsi="Times New Roman"/>
                <w:bCs/>
                <w:sz w:val="24"/>
                <w:szCs w:val="24"/>
                <w:lang w:val="vi-VN" w:bidi="en-US"/>
              </w:rPr>
              <w:t>.</w:t>
            </w:r>
          </w:p>
        </w:tc>
        <w:tc>
          <w:tcPr>
            <w:tcW w:w="3691" w:type="dxa"/>
          </w:tcPr>
          <w:p w14:paraId="7A537BE9" w14:textId="77777777" w:rsidR="002C66A2" w:rsidRPr="00BD3FEA" w:rsidRDefault="002C66A2" w:rsidP="002C66A2">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 xml:space="preserve">2. Nghị định này áp dụng đối với cơ quan, tổ chức, cá nhân sử dụng </w:t>
            </w:r>
            <w:r w:rsidRPr="00BD3FEA">
              <w:rPr>
                <w:rFonts w:ascii="Times New Roman" w:hAnsi="Times New Roman" w:cs="Times New Roman"/>
                <w:sz w:val="24"/>
                <w:szCs w:val="24"/>
                <w:lang w:val="vi-VN"/>
              </w:rPr>
              <w:t>phương tiện</w:t>
            </w:r>
            <w:r w:rsidRPr="00EE3769">
              <w:rPr>
                <w:rFonts w:ascii="Times New Roman" w:hAnsi="Times New Roman" w:cs="Times New Roman"/>
                <w:sz w:val="24"/>
                <w:szCs w:val="24"/>
                <w:lang w:val="vi-VN"/>
              </w:rPr>
              <w:t xml:space="preserve"> tham gia giao thông đường bộ</w:t>
            </w:r>
            <w:r w:rsidRPr="00BD3FEA">
              <w:rPr>
                <w:rFonts w:ascii="Times New Roman" w:hAnsi="Times New Roman" w:cs="Times New Roman"/>
                <w:sz w:val="24"/>
                <w:szCs w:val="24"/>
                <w:lang w:val="vi-VN"/>
              </w:rPr>
              <w:t xml:space="preserve"> sau đây:</w:t>
            </w:r>
          </w:p>
          <w:p w14:paraId="6FC58371" w14:textId="77777777" w:rsidR="002C66A2" w:rsidRPr="00EE3769" w:rsidRDefault="002C66A2" w:rsidP="002C66A2">
            <w:pPr>
              <w:shd w:val="clear" w:color="auto" w:fill="FFFFFF"/>
              <w:tabs>
                <w:tab w:val="left" w:pos="306"/>
              </w:tabs>
              <w:jc w:val="both"/>
              <w:rPr>
                <w:rFonts w:ascii="Times New Roman" w:hAnsi="Times New Roman" w:cs="Times New Roman"/>
                <w:sz w:val="24"/>
                <w:szCs w:val="24"/>
                <w:lang w:val="vi-VN"/>
              </w:rPr>
            </w:pPr>
            <w:r w:rsidRPr="00BD3FEA">
              <w:rPr>
                <w:rFonts w:ascii="Times New Roman" w:hAnsi="Times New Roman" w:cs="Times New Roman"/>
                <w:sz w:val="24"/>
                <w:szCs w:val="24"/>
                <w:lang w:val="vi-VN"/>
              </w:rPr>
              <w:t>a</w:t>
            </w:r>
            <w:r w:rsidRPr="00EE3769">
              <w:rPr>
                <w:rFonts w:ascii="Times New Roman" w:hAnsi="Times New Roman" w:cs="Times New Roman"/>
                <w:sz w:val="24"/>
                <w:szCs w:val="24"/>
                <w:lang w:val="vi-VN"/>
              </w:rPr>
              <w:t>) Các loại xe ô tô chở hàng;</w:t>
            </w:r>
          </w:p>
          <w:p w14:paraId="0750722D" w14:textId="77777777" w:rsidR="002C66A2" w:rsidRPr="00EE3769" w:rsidRDefault="002C66A2" w:rsidP="002C66A2">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b) Xe ô tô chở người có số người cho phép chở từ 09 người trở lên (không kể người lái xe), ô tô chở người chuyên dùng;</w:t>
            </w:r>
          </w:p>
          <w:p w14:paraId="3438E005" w14:textId="3137893D" w:rsidR="002C66A2" w:rsidRPr="00EE3769" w:rsidRDefault="002C66A2" w:rsidP="002C66A2">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c) Xe chở hàng bốn bánh có gắn động cơ;</w:t>
            </w:r>
          </w:p>
          <w:p w14:paraId="04F6F816" w14:textId="3A98BE48" w:rsidR="002C66A2" w:rsidRPr="00EE3769" w:rsidRDefault="002C66A2" w:rsidP="002C66A2">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d) Xe chở người bốn bánh có gắn động cơ.</w:t>
            </w:r>
          </w:p>
          <w:p w14:paraId="0C8F622E" w14:textId="1198166C" w:rsidR="006D0014" w:rsidRPr="00EE3769" w:rsidRDefault="002C66A2" w:rsidP="002C66A2">
            <w:pPr>
              <w:shd w:val="clear" w:color="auto" w:fill="FFFFFF"/>
              <w:tabs>
                <w:tab w:val="left" w:pos="306"/>
              </w:tabs>
              <w:jc w:val="both"/>
              <w:rPr>
                <w:rFonts w:ascii="Times New Roman" w:hAnsi="Times New Roman" w:cs="Times New Roman"/>
                <w:bCs/>
                <w:sz w:val="24"/>
                <w:szCs w:val="24"/>
                <w:lang w:val="vi-VN"/>
              </w:rPr>
            </w:pPr>
            <w:r w:rsidRPr="00EE3769">
              <w:rPr>
                <w:rFonts w:ascii="Times New Roman" w:hAnsi="Times New Roman" w:cs="Times New Roman"/>
                <w:sz w:val="24"/>
                <w:szCs w:val="24"/>
                <w:lang w:val="vi-VN"/>
              </w:rPr>
              <w:t>3. Nghị định này không áp dụng đối với cơ quan, tổ chức, cá nhân kiểm định xe, sử dụng xe của quân đội, công an phục vụ mục đích quốc phòng, an ninh.</w:t>
            </w:r>
          </w:p>
        </w:tc>
      </w:tr>
      <w:tr w:rsidR="00BD3FEA" w:rsidRPr="00EE3769" w14:paraId="4114AE67" w14:textId="77777777" w:rsidTr="000C1324">
        <w:trPr>
          <w:trHeight w:val="154"/>
          <w:jc w:val="center"/>
        </w:trPr>
        <w:tc>
          <w:tcPr>
            <w:tcW w:w="3539" w:type="dxa"/>
            <w:vMerge w:val="restart"/>
          </w:tcPr>
          <w:p w14:paraId="3C9BAEAE" w14:textId="77474AF6" w:rsidR="006D0014" w:rsidRPr="00EE3769" w:rsidRDefault="006D0014" w:rsidP="006D0014">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b/>
                <w:bCs/>
                <w:sz w:val="24"/>
                <w:szCs w:val="24"/>
                <w:lang w:val="vi-VN"/>
              </w:rPr>
              <w:t>Điều 3. Giải thích từ ngữ</w:t>
            </w:r>
          </w:p>
        </w:tc>
        <w:tc>
          <w:tcPr>
            <w:tcW w:w="3969" w:type="dxa"/>
          </w:tcPr>
          <w:p w14:paraId="5173797D" w14:textId="77777777" w:rsidR="006D0014" w:rsidRPr="00EE3769" w:rsidRDefault="006D0014" w:rsidP="006D0014">
            <w:pPr>
              <w:jc w:val="both"/>
              <w:rPr>
                <w:rFonts w:ascii="Times New Roman" w:hAnsi="Times New Roman" w:cs="Times New Roman"/>
                <w:b/>
                <w:sz w:val="24"/>
                <w:szCs w:val="24"/>
                <w:lang w:val="vi-VN"/>
              </w:rPr>
            </w:pPr>
            <w:r w:rsidRPr="00EE3769">
              <w:rPr>
                <w:rFonts w:ascii="Times New Roman" w:hAnsi="Times New Roman" w:cs="Times New Roman"/>
                <w:b/>
                <w:sz w:val="24"/>
                <w:szCs w:val="24"/>
                <w:lang w:val="vi-VN"/>
              </w:rPr>
              <w:t xml:space="preserve">* Thanh tra Bộ-Bộ </w:t>
            </w:r>
            <w:proofErr w:type="spellStart"/>
            <w:r w:rsidRPr="00EE3769">
              <w:rPr>
                <w:rFonts w:ascii="Times New Roman" w:hAnsi="Times New Roman" w:cs="Times New Roman"/>
                <w:b/>
                <w:sz w:val="24"/>
                <w:szCs w:val="24"/>
                <w:lang w:val="vi-VN"/>
              </w:rPr>
              <w:t>GTVT</w:t>
            </w:r>
            <w:proofErr w:type="spellEnd"/>
          </w:p>
          <w:p w14:paraId="3B892453" w14:textId="3DE646EF" w:rsidR="006D0014" w:rsidRPr="00EE3769" w:rsidRDefault="006D0014" w:rsidP="006D0014">
            <w:pPr>
              <w:jc w:val="both"/>
              <w:rPr>
                <w:rFonts w:ascii="Times New Roman" w:eastAsia="Times New Roman" w:hAnsi="Times New Roman" w:cs="Times New Roman"/>
                <w:sz w:val="24"/>
                <w:szCs w:val="24"/>
                <w:lang w:val="vi-VN" w:bidi="ar-SA"/>
              </w:rPr>
            </w:pPr>
            <w:r w:rsidRPr="00EE3769">
              <w:rPr>
                <w:rFonts w:ascii="Times New Roman" w:eastAsia="Times New Roman" w:hAnsi="Times New Roman" w:cs="Times New Roman"/>
                <w:sz w:val="24"/>
                <w:szCs w:val="24"/>
                <w:lang w:val="vi-VN" w:bidi="ar-SA"/>
              </w:rPr>
              <w:t>Tại Điều 3: Đề nghị nghiên cứu bổ sung giải thích từ ngữ về “Kiểm định khí thải xe mô tô, xe gắn máy”.</w:t>
            </w:r>
          </w:p>
        </w:tc>
        <w:tc>
          <w:tcPr>
            <w:tcW w:w="2835" w:type="dxa"/>
          </w:tcPr>
          <w:p w14:paraId="08594A55" w14:textId="77777777" w:rsidR="001F6D47" w:rsidRPr="00EE3769" w:rsidRDefault="00414B6E"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 xml:space="preserve">Giải trình: </w:t>
            </w:r>
          </w:p>
          <w:p w14:paraId="174366D6" w14:textId="128B62C8" w:rsidR="006D0014" w:rsidRPr="00EE3769" w:rsidRDefault="00414B6E"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 xml:space="preserve">Khái niệm </w:t>
            </w:r>
            <w:r w:rsidRPr="00EE3769">
              <w:rPr>
                <w:rFonts w:ascii="Times New Roman" w:eastAsia="Times New Roman" w:hAnsi="Times New Roman"/>
                <w:sz w:val="24"/>
                <w:szCs w:val="24"/>
                <w:lang w:val="vi-VN"/>
              </w:rPr>
              <w:t>“</w:t>
            </w:r>
            <w:r w:rsidRPr="00EE3769">
              <w:rPr>
                <w:rFonts w:ascii="Times New Roman" w:eastAsia="Times New Roman" w:hAnsi="Times New Roman"/>
                <w:i/>
                <w:iCs/>
                <w:sz w:val="24"/>
                <w:szCs w:val="24"/>
                <w:lang w:val="vi-VN"/>
              </w:rPr>
              <w:t>Kiểm định khí thải xe mô tô, xe gắn máy</w:t>
            </w:r>
            <w:r w:rsidRPr="00EE3769">
              <w:rPr>
                <w:rFonts w:ascii="Times New Roman" w:eastAsia="Times New Roman" w:hAnsi="Times New Roman"/>
                <w:sz w:val="24"/>
                <w:szCs w:val="24"/>
                <w:lang w:val="vi-VN"/>
              </w:rPr>
              <w:t xml:space="preserve">” sẽ được quy định tại Thông tư của Bộ trưởng Bộ </w:t>
            </w:r>
            <w:proofErr w:type="spellStart"/>
            <w:r w:rsidRPr="00EE3769">
              <w:rPr>
                <w:rFonts w:ascii="Times New Roman" w:eastAsia="Times New Roman" w:hAnsi="Times New Roman"/>
                <w:sz w:val="24"/>
                <w:szCs w:val="24"/>
                <w:lang w:val="vi-VN"/>
              </w:rPr>
              <w:t>GTVT</w:t>
            </w:r>
            <w:proofErr w:type="spellEnd"/>
            <w:r w:rsidRPr="00EE3769">
              <w:rPr>
                <w:rFonts w:ascii="Times New Roman" w:eastAsia="Times New Roman" w:hAnsi="Times New Roman"/>
                <w:sz w:val="24"/>
                <w:szCs w:val="24"/>
                <w:lang w:val="vi-VN"/>
              </w:rPr>
              <w:t xml:space="preserve"> được ban hành đồng bộ với Nghị định này.</w:t>
            </w:r>
          </w:p>
        </w:tc>
        <w:tc>
          <w:tcPr>
            <w:tcW w:w="3691" w:type="dxa"/>
          </w:tcPr>
          <w:p w14:paraId="0FCCDBB0" w14:textId="77777777" w:rsidR="006D0014" w:rsidRPr="00EE3769" w:rsidRDefault="006D0014" w:rsidP="006D0014">
            <w:pPr>
              <w:shd w:val="clear" w:color="auto" w:fill="FFFFFF"/>
              <w:tabs>
                <w:tab w:val="left" w:pos="306"/>
              </w:tabs>
              <w:jc w:val="both"/>
              <w:rPr>
                <w:rFonts w:ascii="Times New Roman" w:hAnsi="Times New Roman" w:cs="Times New Roman"/>
                <w:bCs/>
                <w:sz w:val="24"/>
                <w:szCs w:val="24"/>
                <w:lang w:val="vi-VN"/>
              </w:rPr>
            </w:pPr>
          </w:p>
        </w:tc>
      </w:tr>
      <w:tr w:rsidR="00BD3FEA" w:rsidRPr="00EE3769" w14:paraId="2417DA75" w14:textId="77777777" w:rsidTr="000C1324">
        <w:trPr>
          <w:trHeight w:val="154"/>
          <w:jc w:val="center"/>
        </w:trPr>
        <w:tc>
          <w:tcPr>
            <w:tcW w:w="3539" w:type="dxa"/>
            <w:vMerge/>
          </w:tcPr>
          <w:p w14:paraId="7BE63FAF" w14:textId="04E599BB" w:rsidR="006D0014" w:rsidRPr="00EE3769" w:rsidRDefault="006D0014" w:rsidP="006D0014">
            <w:pPr>
              <w:shd w:val="clear" w:color="auto" w:fill="FFFFFF"/>
              <w:tabs>
                <w:tab w:val="left" w:pos="306"/>
              </w:tabs>
              <w:jc w:val="both"/>
              <w:rPr>
                <w:rFonts w:ascii="Times New Roman" w:hAnsi="Times New Roman" w:cs="Times New Roman"/>
                <w:b/>
                <w:bCs/>
                <w:sz w:val="24"/>
                <w:szCs w:val="24"/>
                <w:lang w:val="vi-VN"/>
              </w:rPr>
            </w:pPr>
          </w:p>
        </w:tc>
        <w:tc>
          <w:tcPr>
            <w:tcW w:w="3969" w:type="dxa"/>
          </w:tcPr>
          <w:p w14:paraId="1FA63D7A" w14:textId="77777777"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val="vi-VN" w:bidi="en-US"/>
              </w:rPr>
            </w:pPr>
            <w:r w:rsidRPr="00EE3769">
              <w:rPr>
                <w:rFonts w:ascii="Times New Roman" w:eastAsiaTheme="minorHAnsi" w:hAnsi="Times New Roman"/>
                <w:b/>
                <w:sz w:val="24"/>
                <w:szCs w:val="24"/>
                <w:lang w:val="vi-VN" w:bidi="en-US"/>
              </w:rPr>
              <w:t xml:space="preserve">* Sở </w:t>
            </w:r>
            <w:proofErr w:type="spellStart"/>
            <w:r w:rsidRPr="00EE3769">
              <w:rPr>
                <w:rFonts w:ascii="Times New Roman" w:eastAsiaTheme="minorHAnsi" w:hAnsi="Times New Roman"/>
                <w:b/>
                <w:sz w:val="24"/>
                <w:szCs w:val="24"/>
                <w:lang w:val="vi-VN" w:bidi="en-US"/>
              </w:rPr>
              <w:t>GTVT</w:t>
            </w:r>
            <w:proofErr w:type="spellEnd"/>
            <w:r w:rsidRPr="00EE3769">
              <w:rPr>
                <w:rFonts w:ascii="Times New Roman" w:eastAsiaTheme="minorHAnsi" w:hAnsi="Times New Roman"/>
                <w:b/>
                <w:sz w:val="24"/>
                <w:szCs w:val="24"/>
                <w:lang w:val="vi-VN" w:bidi="en-US"/>
              </w:rPr>
              <w:t xml:space="preserve"> Đồng Tháp</w:t>
            </w:r>
          </w:p>
          <w:p w14:paraId="6BEA0A3F" w14:textId="77777777" w:rsidR="006D0014" w:rsidRPr="00EE3769" w:rsidRDefault="006D0014" w:rsidP="006D0014">
            <w:pPr>
              <w:shd w:val="clear" w:color="auto" w:fill="FFFFFF"/>
              <w:tabs>
                <w:tab w:val="left" w:pos="306"/>
              </w:tabs>
              <w:jc w:val="both"/>
              <w:rPr>
                <w:rFonts w:ascii="Times New Roman" w:hAnsi="Times New Roman" w:cs="Times New Roman"/>
                <w:bCs/>
                <w:sz w:val="24"/>
                <w:szCs w:val="24"/>
                <w:lang w:val="vi-VN"/>
              </w:rPr>
            </w:pPr>
            <w:r w:rsidRPr="00EE3769">
              <w:rPr>
                <w:rFonts w:ascii="Times New Roman" w:hAnsi="Times New Roman" w:cs="Times New Roman"/>
                <w:bCs/>
                <w:sz w:val="24"/>
                <w:szCs w:val="24"/>
                <w:lang w:val="vi-VN"/>
              </w:rPr>
              <w:lastRenderedPageBreak/>
              <w:t>Tại “</w:t>
            </w:r>
            <w:r w:rsidRPr="00EE3769">
              <w:rPr>
                <w:rFonts w:ascii="Times New Roman" w:hAnsi="Times New Roman" w:cs="Times New Roman"/>
                <w:bCs/>
                <w:i/>
                <w:iCs/>
                <w:sz w:val="24"/>
                <w:szCs w:val="24"/>
                <w:lang w:val="vi-VN"/>
              </w:rPr>
              <w:t>Điều 3. Giải thích từ ngữ</w:t>
            </w:r>
            <w:r w:rsidRPr="00EE3769">
              <w:rPr>
                <w:rFonts w:ascii="Times New Roman" w:hAnsi="Times New Roman" w:cs="Times New Roman"/>
                <w:bCs/>
                <w:sz w:val="24"/>
                <w:szCs w:val="24"/>
                <w:lang w:val="vi-VN"/>
              </w:rPr>
              <w:t>” của dự thảo Nghị định:</w:t>
            </w:r>
          </w:p>
          <w:p w14:paraId="28DB923B" w14:textId="77777777" w:rsidR="006D0014" w:rsidRPr="00EE3769" w:rsidRDefault="006D0014" w:rsidP="006D0014">
            <w:pPr>
              <w:shd w:val="clear" w:color="auto" w:fill="FFFFFF"/>
              <w:tabs>
                <w:tab w:val="left" w:pos="306"/>
              </w:tabs>
              <w:jc w:val="both"/>
              <w:rPr>
                <w:rFonts w:ascii="Times New Roman" w:hAnsi="Times New Roman" w:cs="Times New Roman"/>
                <w:bCs/>
                <w:sz w:val="24"/>
                <w:szCs w:val="24"/>
                <w:lang w:val="vi-VN"/>
              </w:rPr>
            </w:pPr>
            <w:r w:rsidRPr="00EE3769">
              <w:rPr>
                <w:rFonts w:ascii="Times New Roman" w:hAnsi="Times New Roman" w:cs="Times New Roman"/>
                <w:bCs/>
                <w:sz w:val="24"/>
                <w:szCs w:val="24"/>
                <w:lang w:val="vi-VN"/>
              </w:rPr>
              <w:t>- Ý kiến góp ý: Đề nghị bổ sung vào định nghĩa/ giải thích rõ từ ngữ: “</w:t>
            </w:r>
            <w:r w:rsidRPr="00EE3769">
              <w:rPr>
                <w:rFonts w:ascii="Times New Roman" w:hAnsi="Times New Roman" w:cs="Times New Roman"/>
                <w:bCs/>
                <w:i/>
                <w:iCs/>
                <w:sz w:val="24"/>
                <w:szCs w:val="24"/>
                <w:lang w:val="vi-VN"/>
              </w:rPr>
              <w:t>xe cơ giới</w:t>
            </w:r>
            <w:r w:rsidRPr="00EE3769">
              <w:rPr>
                <w:rFonts w:ascii="Times New Roman" w:hAnsi="Times New Roman" w:cs="Times New Roman"/>
                <w:bCs/>
                <w:sz w:val="24"/>
                <w:szCs w:val="24"/>
                <w:lang w:val="vi-VN"/>
              </w:rPr>
              <w:t>” bao gồm những loại phương tiện nào.</w:t>
            </w:r>
          </w:p>
          <w:p w14:paraId="4B260C38" w14:textId="552C4D49"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 Lý do: tại khoản 18 Điều 3 Luật Giao thông đường bộ 2008 quy định rõ: “</w:t>
            </w:r>
            <w:r w:rsidRPr="00EE3769">
              <w:rPr>
                <w:rFonts w:ascii="Times New Roman" w:eastAsiaTheme="minorHAnsi" w:hAnsi="Times New Roman"/>
                <w:bCs/>
                <w:i/>
                <w:iCs/>
                <w:sz w:val="24"/>
                <w:szCs w:val="24"/>
                <w:lang w:val="vi-VN" w:bidi="en-US"/>
              </w:rPr>
              <w:t>Phương tiện giao thông cơ giới đường bộ (sau đây gọi là xe cơ giới) gồm xe ô tô; máy kéo; rơ moóc hoặc sơ mi rơ moóc được kéo bởi xe ô tô, máy kéo; xe mô tô hai bánh; xe mô tô ba bánh; xe gắn máy (kể cả xe máy điện) và các loại xe tương tự</w:t>
            </w:r>
            <w:r w:rsidRPr="00EE3769">
              <w:rPr>
                <w:rFonts w:ascii="Times New Roman" w:eastAsiaTheme="minorHAnsi" w:hAnsi="Times New Roman"/>
                <w:bCs/>
                <w:sz w:val="24"/>
                <w:szCs w:val="24"/>
                <w:lang w:val="vi-VN" w:bidi="en-US"/>
              </w:rPr>
              <w:t>”. Nhưng tại khoản 2 Điều 2 Luật trật tự, an toàn giao thông đường bộ 2024 lại không có liệt kê rõ: “</w:t>
            </w:r>
            <w:r w:rsidRPr="00EE3769">
              <w:rPr>
                <w:rFonts w:ascii="Times New Roman" w:eastAsiaTheme="minorHAnsi" w:hAnsi="Times New Roman"/>
                <w:bCs/>
                <w:i/>
                <w:iCs/>
                <w:sz w:val="24"/>
                <w:szCs w:val="24"/>
                <w:lang w:val="vi-VN" w:bidi="en-US"/>
              </w:rPr>
              <w:t>Phương tiện giao thông cơ giới đường bộ (sau đây gọi là xe cơ giới)</w:t>
            </w:r>
            <w:r w:rsidRPr="00EE3769">
              <w:rPr>
                <w:rFonts w:ascii="Times New Roman" w:eastAsiaTheme="minorHAnsi" w:hAnsi="Times New Roman"/>
                <w:bCs/>
                <w:sz w:val="24"/>
                <w:szCs w:val="24"/>
                <w:lang w:val="vi-VN" w:bidi="en-US"/>
              </w:rPr>
              <w:t>” là gồm những loại xe gì?</w:t>
            </w:r>
          </w:p>
        </w:tc>
        <w:tc>
          <w:tcPr>
            <w:tcW w:w="2835" w:type="dxa"/>
          </w:tcPr>
          <w:p w14:paraId="56838D2E" w14:textId="77777777"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BD3FEA">
              <w:rPr>
                <w:rFonts w:ascii="Times New Roman" w:eastAsiaTheme="minorHAnsi" w:hAnsi="Times New Roman"/>
                <w:bCs/>
                <w:sz w:val="24"/>
                <w:szCs w:val="24"/>
                <w:lang w:val="vi-VN" w:bidi="en-US"/>
              </w:rPr>
              <w:lastRenderedPageBreak/>
              <w:t>Giải trình:</w:t>
            </w:r>
          </w:p>
          <w:p w14:paraId="0DAF8CB3" w14:textId="3FBFF222"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BD3FEA">
              <w:rPr>
                <w:rFonts w:ascii="Times New Roman" w:eastAsiaTheme="minorHAnsi" w:hAnsi="Times New Roman"/>
                <w:bCs/>
                <w:sz w:val="24"/>
                <w:szCs w:val="24"/>
                <w:lang w:val="vi-VN" w:bidi="en-US"/>
              </w:rPr>
              <w:lastRenderedPageBreak/>
              <w:t xml:space="preserve">Tại khoản 1 Điều 34 Luật Trật tự, </w:t>
            </w:r>
            <w:proofErr w:type="spellStart"/>
            <w:r w:rsidR="001F6D47" w:rsidRPr="00EE3769">
              <w:rPr>
                <w:rFonts w:ascii="Times New Roman" w:eastAsiaTheme="minorHAnsi" w:hAnsi="Times New Roman"/>
                <w:bCs/>
                <w:sz w:val="24"/>
                <w:szCs w:val="24"/>
                <w:lang w:val="vi-VN" w:bidi="en-US"/>
              </w:rPr>
              <w:t>ATGTĐB</w:t>
            </w:r>
            <w:proofErr w:type="spellEnd"/>
            <w:r w:rsidRPr="00BD3FEA">
              <w:rPr>
                <w:rFonts w:ascii="Times New Roman" w:eastAsiaTheme="minorHAnsi" w:hAnsi="Times New Roman"/>
                <w:bCs/>
                <w:sz w:val="24"/>
                <w:szCs w:val="24"/>
                <w:lang w:val="vi-VN" w:bidi="en-US"/>
              </w:rPr>
              <w:t xml:space="preserve"> năm 2024</w:t>
            </w:r>
            <w:r w:rsidRPr="00EE3769">
              <w:rPr>
                <w:rFonts w:ascii="Times New Roman" w:eastAsiaTheme="minorHAnsi" w:hAnsi="Times New Roman"/>
                <w:bCs/>
                <w:sz w:val="24"/>
                <w:szCs w:val="24"/>
                <w:lang w:val="vi-VN" w:bidi="en-US"/>
              </w:rPr>
              <w:t xml:space="preserve"> đã có quy định rõ về các loại xe cơ giới.</w:t>
            </w:r>
          </w:p>
        </w:tc>
        <w:tc>
          <w:tcPr>
            <w:tcW w:w="3691" w:type="dxa"/>
          </w:tcPr>
          <w:p w14:paraId="22B56607" w14:textId="77777777" w:rsidR="006D0014" w:rsidRPr="00EE3769" w:rsidRDefault="006D0014" w:rsidP="006D0014">
            <w:pPr>
              <w:shd w:val="clear" w:color="auto" w:fill="FFFFFF"/>
              <w:tabs>
                <w:tab w:val="left" w:pos="306"/>
              </w:tabs>
              <w:jc w:val="both"/>
              <w:rPr>
                <w:rFonts w:ascii="Times New Roman" w:hAnsi="Times New Roman" w:cs="Times New Roman"/>
                <w:bCs/>
                <w:sz w:val="24"/>
                <w:szCs w:val="24"/>
                <w:lang w:val="vi-VN"/>
              </w:rPr>
            </w:pPr>
          </w:p>
        </w:tc>
      </w:tr>
      <w:tr w:rsidR="00BD3FEA" w:rsidRPr="00EE3769" w14:paraId="6DB65B8D" w14:textId="77777777" w:rsidTr="000C1324">
        <w:trPr>
          <w:trHeight w:val="154"/>
          <w:jc w:val="center"/>
        </w:trPr>
        <w:tc>
          <w:tcPr>
            <w:tcW w:w="3539" w:type="dxa"/>
          </w:tcPr>
          <w:p w14:paraId="23339EE3" w14:textId="77777777" w:rsidR="006D0014" w:rsidRPr="00EE3769" w:rsidRDefault="006D0014" w:rsidP="006D0014">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1. Kiểm định xe cơ giới (gọi tắt là kiểm định) là việc kiểm tra lần đầu và định kỳ về an toàn kỹ thuật và bảo vệ môi trường đối với xe cơ giới.</w:t>
            </w:r>
          </w:p>
          <w:p w14:paraId="411F7C20" w14:textId="4D50AC0E" w:rsidR="006D0014" w:rsidRPr="00EE3769" w:rsidRDefault="006D0014" w:rsidP="006D0014">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 xml:space="preserve">2. Giấy Chứng nhận kiểm định an toàn kỹ thuật và bảo vệ môi trường phương tiện giao thông cơ giới đường bộ (sau đây gọi tắt là giấy chứng nhận kiểm định) là chứng chỉ xác nhận xe cơ giới đã được kiểm định và đáp ứng các tiêu </w:t>
            </w:r>
            <w:r w:rsidRPr="00EE3769">
              <w:rPr>
                <w:rFonts w:ascii="Times New Roman" w:hAnsi="Times New Roman" w:cs="Times New Roman"/>
                <w:sz w:val="24"/>
                <w:szCs w:val="24"/>
                <w:lang w:val="vi-VN"/>
              </w:rPr>
              <w:lastRenderedPageBreak/>
              <w:t>chuẩn, quy chuẩn, quy định về an toàn kỹ thuật và bảo vệ môi trường.</w:t>
            </w:r>
          </w:p>
        </w:tc>
        <w:tc>
          <w:tcPr>
            <w:tcW w:w="3969" w:type="dxa"/>
          </w:tcPr>
          <w:p w14:paraId="6FE99FEE" w14:textId="6AADFBC1"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val="vi-VN" w:bidi="en-US"/>
              </w:rPr>
            </w:pPr>
          </w:p>
        </w:tc>
        <w:tc>
          <w:tcPr>
            <w:tcW w:w="2835" w:type="dxa"/>
          </w:tcPr>
          <w:p w14:paraId="70A95229" w14:textId="63944053" w:rsidR="006D0014" w:rsidRPr="00EE3769" w:rsidRDefault="00705CEE"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 xml:space="preserve">Cơ quan soạn thảo rà soát và bỏ phần giải thích từ ngữ tại khoản 1, khoản 2 Điều 3 do đã được quy định tại </w:t>
            </w:r>
            <w:r w:rsidR="00FE5CC3" w:rsidRPr="00EE3769">
              <w:rPr>
                <w:rFonts w:ascii="Times New Roman" w:eastAsiaTheme="minorHAnsi" w:hAnsi="Times New Roman"/>
                <w:bCs/>
                <w:sz w:val="24"/>
                <w:szCs w:val="24"/>
                <w:lang w:val="vi-VN" w:bidi="en-US"/>
              </w:rPr>
              <w:t xml:space="preserve">dự thảo </w:t>
            </w:r>
            <w:r w:rsidRPr="00EE3769">
              <w:rPr>
                <w:rFonts w:ascii="Times New Roman" w:eastAsiaTheme="minorHAnsi" w:hAnsi="Times New Roman"/>
                <w:bCs/>
                <w:sz w:val="24"/>
                <w:szCs w:val="24"/>
                <w:lang w:val="vi-VN" w:bidi="en-US"/>
              </w:rPr>
              <w:t xml:space="preserve">Thông tư </w:t>
            </w:r>
            <w:r w:rsidR="00FE5CC3" w:rsidRPr="00EE3769">
              <w:rPr>
                <w:rFonts w:ascii="Times New Roman" w:eastAsiaTheme="minorHAnsi" w:hAnsi="Times New Roman"/>
                <w:bCs/>
                <w:sz w:val="24"/>
                <w:szCs w:val="24"/>
                <w:lang w:val="vi-VN" w:bidi="en-US"/>
              </w:rPr>
              <w:t>của</w:t>
            </w:r>
            <w:r w:rsidRPr="00EE3769">
              <w:rPr>
                <w:rFonts w:ascii="Times New Roman" w:eastAsiaTheme="minorHAnsi" w:hAnsi="Times New Roman"/>
                <w:bCs/>
                <w:sz w:val="24"/>
                <w:szCs w:val="24"/>
                <w:lang w:val="vi-VN" w:bidi="en-US"/>
              </w:rPr>
              <w:t xml:space="preserve"> Bộ trưởng Bộ </w:t>
            </w:r>
            <w:proofErr w:type="spellStart"/>
            <w:r w:rsidRPr="00EE3769">
              <w:rPr>
                <w:rFonts w:ascii="Times New Roman" w:eastAsiaTheme="minorHAnsi" w:hAnsi="Times New Roman"/>
                <w:bCs/>
                <w:sz w:val="24"/>
                <w:szCs w:val="24"/>
                <w:lang w:val="vi-VN" w:bidi="en-US"/>
              </w:rPr>
              <w:t>GTVT</w:t>
            </w:r>
            <w:proofErr w:type="spellEnd"/>
            <w:r w:rsidRPr="00EE3769">
              <w:rPr>
                <w:rFonts w:ascii="Times New Roman" w:eastAsiaTheme="minorHAnsi" w:hAnsi="Times New Roman"/>
                <w:bCs/>
                <w:sz w:val="24"/>
                <w:szCs w:val="24"/>
                <w:lang w:val="vi-VN" w:bidi="en-US"/>
              </w:rPr>
              <w:t xml:space="preserve"> ban h</w:t>
            </w:r>
            <w:r w:rsidR="00FE5CC3" w:rsidRPr="00EE3769">
              <w:rPr>
                <w:rFonts w:ascii="Times New Roman" w:eastAsiaTheme="minorHAnsi" w:hAnsi="Times New Roman"/>
                <w:bCs/>
                <w:sz w:val="24"/>
                <w:szCs w:val="24"/>
                <w:lang w:val="vi-VN" w:bidi="en-US"/>
              </w:rPr>
              <w:t>ành đồng bộ với Nghị định này</w:t>
            </w:r>
            <w:r w:rsidRPr="00EE3769">
              <w:rPr>
                <w:rFonts w:ascii="Times New Roman" w:eastAsiaTheme="minorHAnsi" w:hAnsi="Times New Roman"/>
                <w:bCs/>
                <w:sz w:val="24"/>
                <w:szCs w:val="24"/>
                <w:lang w:val="vi-VN" w:bidi="en-US"/>
              </w:rPr>
              <w:t>.</w:t>
            </w:r>
          </w:p>
        </w:tc>
        <w:tc>
          <w:tcPr>
            <w:tcW w:w="3691" w:type="dxa"/>
          </w:tcPr>
          <w:p w14:paraId="13EB674C" w14:textId="77777777" w:rsidR="00FE5CC3" w:rsidRPr="00EE3769" w:rsidRDefault="00FE5CC3" w:rsidP="00FE5CC3">
            <w:pPr>
              <w:shd w:val="clear" w:color="auto" w:fill="FFFFFF"/>
              <w:tabs>
                <w:tab w:val="left" w:pos="306"/>
              </w:tabs>
              <w:jc w:val="both"/>
              <w:rPr>
                <w:rFonts w:ascii="Times New Roman" w:hAnsi="Times New Roman" w:cs="Times New Roman"/>
                <w:strike/>
                <w:sz w:val="24"/>
                <w:szCs w:val="24"/>
                <w:lang w:val="vi-VN"/>
              </w:rPr>
            </w:pPr>
            <w:r w:rsidRPr="00EE3769">
              <w:rPr>
                <w:rFonts w:ascii="Times New Roman" w:hAnsi="Times New Roman" w:cs="Times New Roman"/>
                <w:strike/>
                <w:sz w:val="24"/>
                <w:szCs w:val="24"/>
                <w:lang w:val="vi-VN"/>
              </w:rPr>
              <w:t>1. Kiểm định xe cơ giới (gọi tắt là kiểm định) là việc kiểm tra lần đầu và định kỳ về an toàn kỹ thuật và bảo vệ môi trường đối với xe cơ giới.</w:t>
            </w:r>
          </w:p>
          <w:p w14:paraId="2AC1F3E5" w14:textId="48E68AC7" w:rsidR="006D0014" w:rsidRPr="00EE3769" w:rsidRDefault="00FE5CC3" w:rsidP="00FE5CC3">
            <w:pPr>
              <w:shd w:val="clear" w:color="auto" w:fill="FFFFFF"/>
              <w:tabs>
                <w:tab w:val="left" w:pos="306"/>
              </w:tabs>
              <w:jc w:val="both"/>
              <w:rPr>
                <w:rFonts w:ascii="Times New Roman" w:hAnsi="Times New Roman" w:cs="Times New Roman"/>
                <w:bCs/>
                <w:sz w:val="24"/>
                <w:szCs w:val="24"/>
                <w:lang w:val="vi-VN"/>
              </w:rPr>
            </w:pPr>
            <w:r w:rsidRPr="00EE3769">
              <w:rPr>
                <w:rFonts w:ascii="Times New Roman" w:hAnsi="Times New Roman" w:cs="Times New Roman"/>
                <w:strike/>
                <w:sz w:val="24"/>
                <w:szCs w:val="24"/>
                <w:lang w:val="vi-VN"/>
              </w:rPr>
              <w:t xml:space="preserve">2. Giấy Chứng nhận kiểm định an toàn kỹ thuật và bảo vệ môi trường phương tiện giao thông cơ giới đường bộ (sau đây gọi tắt là giấy chứng nhận kiểm định) là chứng chỉ xác nhận xe cơ giới đã được kiểm định và đáp ứng các tiêu chuẩn, quy </w:t>
            </w:r>
            <w:r w:rsidRPr="00EE3769">
              <w:rPr>
                <w:rFonts w:ascii="Times New Roman" w:hAnsi="Times New Roman" w:cs="Times New Roman"/>
                <w:strike/>
                <w:sz w:val="24"/>
                <w:szCs w:val="24"/>
                <w:lang w:val="vi-VN"/>
              </w:rPr>
              <w:lastRenderedPageBreak/>
              <w:t>chuẩn, quy định về an toàn kỹ thuật và bảo vệ môi trường.</w:t>
            </w:r>
          </w:p>
        </w:tc>
      </w:tr>
      <w:tr w:rsidR="00BD3FEA" w:rsidRPr="00EE3769" w14:paraId="22C71CC8" w14:textId="77777777" w:rsidTr="000C1324">
        <w:trPr>
          <w:trHeight w:val="154"/>
          <w:jc w:val="center"/>
        </w:trPr>
        <w:tc>
          <w:tcPr>
            <w:tcW w:w="3539" w:type="dxa"/>
          </w:tcPr>
          <w:p w14:paraId="5AB0D1A6" w14:textId="77777777" w:rsidR="00321B10" w:rsidRPr="00EE3769" w:rsidRDefault="00321B10" w:rsidP="006D0014">
            <w:pPr>
              <w:shd w:val="clear" w:color="auto" w:fill="FFFFFF"/>
              <w:tabs>
                <w:tab w:val="left" w:pos="306"/>
              </w:tabs>
              <w:jc w:val="both"/>
              <w:rPr>
                <w:rFonts w:ascii="Times New Roman" w:hAnsi="Times New Roman" w:cs="Times New Roman"/>
                <w:sz w:val="24"/>
                <w:szCs w:val="24"/>
                <w:lang w:val="vi-VN"/>
              </w:rPr>
            </w:pPr>
          </w:p>
        </w:tc>
        <w:tc>
          <w:tcPr>
            <w:tcW w:w="3969" w:type="dxa"/>
          </w:tcPr>
          <w:p w14:paraId="4C67A33F" w14:textId="77777777" w:rsidR="00321B10" w:rsidRPr="00EE3769" w:rsidRDefault="00321B10"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val="vi-VN" w:bidi="en-US"/>
              </w:rPr>
            </w:pPr>
          </w:p>
        </w:tc>
        <w:tc>
          <w:tcPr>
            <w:tcW w:w="2835" w:type="dxa"/>
          </w:tcPr>
          <w:p w14:paraId="3EEE8ED7" w14:textId="66D8C6EF" w:rsidR="00321B10" w:rsidRPr="00EE3769" w:rsidRDefault="00321B10"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Cơ quan soạn thảo bổ sung khoản 1 Điều 3.</w:t>
            </w:r>
          </w:p>
        </w:tc>
        <w:tc>
          <w:tcPr>
            <w:tcW w:w="3691" w:type="dxa"/>
          </w:tcPr>
          <w:p w14:paraId="60EA979C" w14:textId="122FEE6B" w:rsidR="00321B10" w:rsidRPr="00EE3769" w:rsidRDefault="00321B10" w:rsidP="00FE5CC3">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 xml:space="preserve">1. </w:t>
            </w:r>
            <w:r w:rsidR="00796FA1" w:rsidRPr="00EE3769">
              <w:rPr>
                <w:rFonts w:ascii="Times New Roman" w:hAnsi="Times New Roman" w:cs="Times New Roman"/>
                <w:sz w:val="24"/>
                <w:szCs w:val="24"/>
                <w:lang w:val="vi-VN"/>
              </w:rPr>
              <w:t>Cơ sở đăng kiểm bao gồm cơ sở đăng kiểm xe cơ giới thực hiện việc kiểm định an toàn kỹ thuật và bảo vệ môi trường cho xe cơ giới, xe máy chuyên dùng và tổ chức đăng kiểm được Bộ Giao thông vận tải thành lập theo quy định của pháp luật để thực hiện kiểm định an toàn kỹ thuật và bảo vệ môi trường cho xe máy chuyên dùng.</w:t>
            </w:r>
          </w:p>
        </w:tc>
      </w:tr>
      <w:tr w:rsidR="00BD3FEA" w:rsidRPr="00EE3769" w14:paraId="162C6A29" w14:textId="77777777" w:rsidTr="000C1324">
        <w:trPr>
          <w:trHeight w:val="154"/>
          <w:jc w:val="center"/>
        </w:trPr>
        <w:tc>
          <w:tcPr>
            <w:tcW w:w="3539" w:type="dxa"/>
            <w:vMerge w:val="restart"/>
          </w:tcPr>
          <w:p w14:paraId="58DFC08C" w14:textId="0C261889" w:rsidR="006D0014" w:rsidRPr="00EE3769" w:rsidRDefault="006D0014" w:rsidP="006D0014">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 xml:space="preserve">3. Cơ sở đăng kiểm xe cơ giới (sau đây gọi tắt là cơ sở đăng kiểm) là tổ chức được cấp giấy chứng nhận đủ điều kiện hoạt động kiểm định xe cơ giới, cung cấp dịch vụ công thực hiện công tác kiểm định và cấp giấy chứng nhận kiểm định cho xe cơ giới, xe máy chuyên dùng. </w:t>
            </w:r>
          </w:p>
        </w:tc>
        <w:tc>
          <w:tcPr>
            <w:tcW w:w="3969" w:type="dxa"/>
          </w:tcPr>
          <w:p w14:paraId="3019AF6B" w14:textId="77777777"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val="vi-VN" w:bidi="en-US"/>
              </w:rPr>
            </w:pPr>
            <w:r w:rsidRPr="00EE3769">
              <w:rPr>
                <w:rFonts w:ascii="Times New Roman" w:eastAsiaTheme="minorHAnsi" w:hAnsi="Times New Roman"/>
                <w:b/>
                <w:sz w:val="24"/>
                <w:szCs w:val="24"/>
                <w:lang w:val="vi-VN" w:bidi="en-US"/>
              </w:rPr>
              <w:t xml:space="preserve">* Vụ Pháp chế - Bộ </w:t>
            </w:r>
            <w:proofErr w:type="spellStart"/>
            <w:r w:rsidRPr="00EE3769">
              <w:rPr>
                <w:rFonts w:ascii="Times New Roman" w:eastAsiaTheme="minorHAnsi" w:hAnsi="Times New Roman"/>
                <w:b/>
                <w:sz w:val="24"/>
                <w:szCs w:val="24"/>
                <w:lang w:val="vi-VN" w:bidi="en-US"/>
              </w:rPr>
              <w:t>GTVT</w:t>
            </w:r>
            <w:proofErr w:type="spellEnd"/>
          </w:p>
          <w:p w14:paraId="1AEAAC01" w14:textId="4CBE5F86" w:rsidR="006D0014" w:rsidRPr="00EE3769" w:rsidRDefault="006D0014" w:rsidP="006D0014">
            <w:pPr>
              <w:shd w:val="clear" w:color="auto" w:fill="FFFFFF"/>
              <w:tabs>
                <w:tab w:val="left" w:pos="306"/>
              </w:tabs>
              <w:jc w:val="both"/>
              <w:rPr>
                <w:rFonts w:ascii="Times New Roman" w:hAnsi="Times New Roman" w:cs="Times New Roman"/>
                <w:bCs/>
                <w:sz w:val="24"/>
                <w:szCs w:val="24"/>
                <w:lang w:val="vi-VN"/>
              </w:rPr>
            </w:pPr>
            <w:r w:rsidRPr="00EE3769">
              <w:rPr>
                <w:rFonts w:ascii="Times New Roman" w:hAnsi="Times New Roman" w:cs="Times New Roman"/>
                <w:bCs/>
                <w:sz w:val="24"/>
                <w:szCs w:val="24"/>
                <w:lang w:val="vi-VN"/>
              </w:rPr>
              <w:t xml:space="preserve">Khoản 3: đề nghị làm rõ quy định “Cơ sở đăng kiểm xe cơ giới ...” có bao gồm xe máy chuyên dùng hay không để đảm bảo phù hợp với quy định tại khoản 1 Điều </w:t>
            </w:r>
            <w:proofErr w:type="spellStart"/>
            <w:r w:rsidRPr="00EE3769">
              <w:rPr>
                <w:rFonts w:ascii="Times New Roman" w:hAnsi="Times New Roman" w:cs="Times New Roman"/>
                <w:bCs/>
                <w:sz w:val="24"/>
                <w:szCs w:val="24"/>
                <w:lang w:val="vi-VN"/>
              </w:rPr>
              <w:t>43“</w:t>
            </w:r>
            <w:r w:rsidRPr="00EE3769">
              <w:rPr>
                <w:rFonts w:ascii="Times New Roman" w:hAnsi="Times New Roman" w:cs="Times New Roman"/>
                <w:b/>
                <w:i/>
                <w:iCs/>
                <w:sz w:val="24"/>
                <w:szCs w:val="24"/>
                <w:lang w:val="vi-VN"/>
              </w:rPr>
              <w:t>Cơ</w:t>
            </w:r>
            <w:proofErr w:type="spellEnd"/>
            <w:r w:rsidRPr="00EE3769">
              <w:rPr>
                <w:rFonts w:ascii="Times New Roman" w:hAnsi="Times New Roman" w:cs="Times New Roman"/>
                <w:b/>
                <w:i/>
                <w:iCs/>
                <w:sz w:val="24"/>
                <w:szCs w:val="24"/>
                <w:lang w:val="vi-VN"/>
              </w:rPr>
              <w:t xml:space="preserve"> sở đăng kiểm</w:t>
            </w:r>
            <w:r w:rsidRPr="00EE3769">
              <w:rPr>
                <w:rFonts w:ascii="Times New Roman" w:hAnsi="Times New Roman" w:cs="Times New Roman"/>
                <w:bCs/>
                <w:i/>
                <w:iCs/>
                <w:sz w:val="24"/>
                <w:szCs w:val="24"/>
                <w:lang w:val="vi-VN"/>
              </w:rPr>
              <w:t xml:space="preserve"> là tổ chức cung cấp dịch vụ công thực hiện kiểm định an toàn kỹ thuật và bảo vệ môi trường đối với xe cơ giới, xe máy chuyên dùng được tổ chức, hoạt động theo quy định của Chính phủ</w:t>
            </w:r>
            <w:r w:rsidRPr="00EE3769">
              <w:rPr>
                <w:rFonts w:ascii="Times New Roman" w:hAnsi="Times New Roman" w:cs="Times New Roman"/>
                <w:bCs/>
                <w:sz w:val="24"/>
                <w:szCs w:val="24"/>
                <w:lang w:val="vi-VN"/>
              </w:rPr>
              <w:t>”.</w:t>
            </w:r>
          </w:p>
        </w:tc>
        <w:tc>
          <w:tcPr>
            <w:tcW w:w="2835" w:type="dxa"/>
          </w:tcPr>
          <w:p w14:paraId="37D5607B" w14:textId="5F0C6EA8"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hAnsi="Times New Roman"/>
                <w:bCs/>
                <w:sz w:val="24"/>
                <w:szCs w:val="24"/>
                <w:lang w:val="vi-VN"/>
              </w:rPr>
              <w:t>Tiếp thu và chỉnh lý dự thảo.</w:t>
            </w:r>
          </w:p>
        </w:tc>
        <w:tc>
          <w:tcPr>
            <w:tcW w:w="3691" w:type="dxa"/>
          </w:tcPr>
          <w:p w14:paraId="0FE3186B" w14:textId="44E62257" w:rsidR="001829F6" w:rsidRPr="00EE3769" w:rsidRDefault="00321B10" w:rsidP="001F3978">
            <w:pPr>
              <w:pStyle w:val="Listenabsatz"/>
              <w:shd w:val="clear" w:color="auto" w:fill="FFFFFF"/>
              <w:tabs>
                <w:tab w:val="left" w:pos="306"/>
              </w:tabs>
              <w:ind w:left="0" w:firstLine="22"/>
              <w:contextualSpacing w:val="0"/>
              <w:jc w:val="both"/>
              <w:rPr>
                <w:rFonts w:ascii="Times New Roman" w:hAnsi="Times New Roman"/>
                <w:sz w:val="24"/>
                <w:szCs w:val="24"/>
                <w:lang w:val="vi-VN"/>
              </w:rPr>
            </w:pPr>
            <w:r w:rsidRPr="00EE3769">
              <w:rPr>
                <w:rFonts w:ascii="Times New Roman" w:hAnsi="Times New Roman"/>
                <w:bCs/>
                <w:sz w:val="24"/>
                <w:szCs w:val="24"/>
                <w:lang w:val="vi-VN"/>
              </w:rPr>
              <w:t>2. Cơ sở đăng kiểm xe cơ giới là tổ chức được cấp giấy chứng nhận đủ điều kiện hoạt động kiểm định xe cơ giới</w:t>
            </w:r>
            <w:r w:rsidR="00B25030" w:rsidRPr="00EE3769">
              <w:rPr>
                <w:rFonts w:ascii="Times New Roman" w:hAnsi="Times New Roman"/>
                <w:bCs/>
                <w:sz w:val="24"/>
                <w:szCs w:val="24"/>
                <w:lang w:val="vi-VN"/>
              </w:rPr>
              <w:t>.</w:t>
            </w:r>
          </w:p>
        </w:tc>
      </w:tr>
      <w:tr w:rsidR="00BD3FEA" w:rsidRPr="00EE3769" w14:paraId="056BFA16" w14:textId="77777777" w:rsidTr="000C1324">
        <w:trPr>
          <w:trHeight w:val="154"/>
          <w:jc w:val="center"/>
        </w:trPr>
        <w:tc>
          <w:tcPr>
            <w:tcW w:w="3539" w:type="dxa"/>
            <w:vMerge/>
          </w:tcPr>
          <w:p w14:paraId="6F86C2C4" w14:textId="77777777" w:rsidR="006D0014" w:rsidRPr="00EE3769" w:rsidRDefault="006D0014" w:rsidP="006D0014">
            <w:pPr>
              <w:shd w:val="clear" w:color="auto" w:fill="FFFFFF"/>
              <w:tabs>
                <w:tab w:val="left" w:pos="306"/>
              </w:tabs>
              <w:jc w:val="both"/>
              <w:rPr>
                <w:rFonts w:ascii="Times New Roman" w:hAnsi="Times New Roman" w:cs="Times New Roman"/>
                <w:sz w:val="24"/>
                <w:szCs w:val="24"/>
                <w:lang w:val="vi-VN"/>
              </w:rPr>
            </w:pPr>
          </w:p>
        </w:tc>
        <w:tc>
          <w:tcPr>
            <w:tcW w:w="3969" w:type="dxa"/>
          </w:tcPr>
          <w:p w14:paraId="2B2D1DE3" w14:textId="77777777"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val="vi-VN" w:bidi="en-US"/>
              </w:rPr>
            </w:pPr>
            <w:r w:rsidRPr="00EE3769">
              <w:rPr>
                <w:rFonts w:ascii="Times New Roman" w:eastAsiaTheme="minorHAnsi" w:hAnsi="Times New Roman"/>
                <w:b/>
                <w:sz w:val="24"/>
                <w:szCs w:val="24"/>
                <w:lang w:val="vi-VN" w:bidi="en-US"/>
              </w:rPr>
              <w:t xml:space="preserve">* Sở </w:t>
            </w:r>
            <w:proofErr w:type="spellStart"/>
            <w:r w:rsidRPr="00EE3769">
              <w:rPr>
                <w:rFonts w:ascii="Times New Roman" w:eastAsiaTheme="minorHAnsi" w:hAnsi="Times New Roman"/>
                <w:b/>
                <w:sz w:val="24"/>
                <w:szCs w:val="24"/>
                <w:lang w:val="vi-VN" w:bidi="en-US"/>
              </w:rPr>
              <w:t>GTVT</w:t>
            </w:r>
            <w:proofErr w:type="spellEnd"/>
            <w:r w:rsidRPr="00EE3769">
              <w:rPr>
                <w:rFonts w:ascii="Times New Roman" w:eastAsiaTheme="minorHAnsi" w:hAnsi="Times New Roman"/>
                <w:b/>
                <w:sz w:val="24"/>
                <w:szCs w:val="24"/>
                <w:lang w:val="vi-VN" w:bidi="en-US"/>
              </w:rPr>
              <w:t xml:space="preserve"> Trà Vinh</w:t>
            </w:r>
          </w:p>
          <w:p w14:paraId="09FFC942" w14:textId="77777777"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Tại Khoản 3, Điều 3. Giải thích từ ngữ, đề nghị bỏ cụm từ “xe máy chuyên dùng”</w:t>
            </w:r>
          </w:p>
          <w:p w14:paraId="1FEAC028" w14:textId="1B5C6C22"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Lý do: Tại Điều 2. Đối tượng áp dụng không có cụm từ “xe máy chuyên dùng”.</w:t>
            </w:r>
          </w:p>
        </w:tc>
        <w:tc>
          <w:tcPr>
            <w:tcW w:w="2835" w:type="dxa"/>
          </w:tcPr>
          <w:p w14:paraId="0BDA8830" w14:textId="7E2839AE"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hAnsi="Times New Roman"/>
                <w:bCs/>
                <w:sz w:val="24"/>
                <w:szCs w:val="24"/>
                <w:lang w:val="vi-VN"/>
              </w:rPr>
              <w:t>Tiếp thu và chỉnh lý nội dung đối tượng áp dụng tại Điều 2 của dự thảo.</w:t>
            </w:r>
          </w:p>
        </w:tc>
        <w:tc>
          <w:tcPr>
            <w:tcW w:w="3691" w:type="dxa"/>
          </w:tcPr>
          <w:p w14:paraId="483501CA" w14:textId="77777777" w:rsidR="00B25030" w:rsidRPr="00EE3769" w:rsidRDefault="00B25030" w:rsidP="00B25030">
            <w:pPr>
              <w:shd w:val="clear" w:color="auto" w:fill="FFFFFF"/>
              <w:tabs>
                <w:tab w:val="left" w:pos="306"/>
              </w:tabs>
              <w:jc w:val="both"/>
              <w:rPr>
                <w:rFonts w:ascii="Times New Roman" w:hAnsi="Times New Roman" w:cs="Times New Roman"/>
                <w:b/>
                <w:bCs/>
                <w:sz w:val="24"/>
                <w:szCs w:val="24"/>
                <w:lang w:val="vi-VN"/>
              </w:rPr>
            </w:pPr>
            <w:r w:rsidRPr="00EE3769">
              <w:rPr>
                <w:rFonts w:ascii="Times New Roman" w:hAnsi="Times New Roman" w:cs="Times New Roman"/>
                <w:b/>
                <w:bCs/>
                <w:sz w:val="24"/>
                <w:szCs w:val="24"/>
                <w:lang w:val="vi-VN"/>
              </w:rPr>
              <w:t>Điều 2. Đối tượng áp dụng</w:t>
            </w:r>
          </w:p>
          <w:p w14:paraId="59A7621E" w14:textId="3492734E" w:rsidR="006D0014" w:rsidRPr="00EE3769" w:rsidRDefault="00B25030" w:rsidP="00B25030">
            <w:pPr>
              <w:shd w:val="clear" w:color="auto" w:fill="FFFFFF"/>
              <w:tabs>
                <w:tab w:val="left" w:pos="306"/>
              </w:tabs>
              <w:jc w:val="both"/>
              <w:rPr>
                <w:rFonts w:ascii="Times New Roman" w:hAnsi="Times New Roman" w:cs="Times New Roman"/>
                <w:bCs/>
                <w:sz w:val="24"/>
                <w:szCs w:val="24"/>
                <w:lang w:val="vi-VN"/>
              </w:rPr>
            </w:pPr>
            <w:r w:rsidRPr="00EE3769">
              <w:rPr>
                <w:rFonts w:ascii="Times New Roman" w:hAnsi="Times New Roman" w:cs="Times New Roman"/>
                <w:sz w:val="24"/>
                <w:szCs w:val="24"/>
                <w:lang w:val="vi-VN"/>
              </w:rPr>
              <w:t>1. Nghị định này áp dụng đối với cơ quan, tổ chức và cá nhân có liên quan đến hoạt động kinh doanh dịch vụ kiểm định xe cơ giới; kiểm định xe máy chuyên dùng; kiểm định khí thải xe mô tô, xe gắn máy.</w:t>
            </w:r>
          </w:p>
        </w:tc>
      </w:tr>
      <w:tr w:rsidR="00BD3FEA" w:rsidRPr="00BD3FEA" w14:paraId="789370D2" w14:textId="77777777" w:rsidTr="000C1324">
        <w:trPr>
          <w:trHeight w:val="154"/>
          <w:jc w:val="center"/>
        </w:trPr>
        <w:tc>
          <w:tcPr>
            <w:tcW w:w="3539" w:type="dxa"/>
            <w:vMerge/>
          </w:tcPr>
          <w:p w14:paraId="7BC9B7C4" w14:textId="77777777" w:rsidR="006D0014" w:rsidRPr="00EE3769" w:rsidRDefault="006D0014" w:rsidP="006D0014">
            <w:pPr>
              <w:shd w:val="clear" w:color="auto" w:fill="FFFFFF"/>
              <w:tabs>
                <w:tab w:val="left" w:pos="306"/>
              </w:tabs>
              <w:jc w:val="both"/>
              <w:rPr>
                <w:rFonts w:ascii="Times New Roman" w:hAnsi="Times New Roman" w:cs="Times New Roman"/>
                <w:sz w:val="24"/>
                <w:szCs w:val="24"/>
                <w:lang w:val="vi-VN"/>
              </w:rPr>
            </w:pPr>
          </w:p>
        </w:tc>
        <w:tc>
          <w:tcPr>
            <w:tcW w:w="3969" w:type="dxa"/>
          </w:tcPr>
          <w:p w14:paraId="4B5C0F18" w14:textId="506341BB"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val="vi-VN" w:bidi="en-US"/>
              </w:rPr>
            </w:pPr>
            <w:r w:rsidRPr="00EE3769">
              <w:rPr>
                <w:rFonts w:ascii="Times New Roman" w:eastAsiaTheme="minorHAnsi" w:hAnsi="Times New Roman"/>
                <w:b/>
                <w:sz w:val="24"/>
                <w:szCs w:val="24"/>
                <w:lang w:val="vi-VN" w:bidi="en-US"/>
              </w:rPr>
              <w:t xml:space="preserve">* </w:t>
            </w:r>
            <w:proofErr w:type="spellStart"/>
            <w:r w:rsidRPr="00EE3769">
              <w:rPr>
                <w:rFonts w:ascii="Times New Roman" w:eastAsiaTheme="minorHAnsi" w:hAnsi="Times New Roman"/>
                <w:b/>
                <w:sz w:val="24"/>
                <w:szCs w:val="24"/>
                <w:lang w:val="vi-VN" w:bidi="en-US"/>
              </w:rPr>
              <w:t>TTĐK</w:t>
            </w:r>
            <w:proofErr w:type="spellEnd"/>
            <w:r w:rsidRPr="00EE3769">
              <w:rPr>
                <w:rFonts w:ascii="Times New Roman" w:eastAsiaTheme="minorHAnsi" w:hAnsi="Times New Roman"/>
                <w:b/>
                <w:sz w:val="24"/>
                <w:szCs w:val="24"/>
                <w:lang w:val="vi-VN" w:bidi="en-US"/>
              </w:rPr>
              <w:t xml:space="preserve"> </w:t>
            </w:r>
            <w:proofErr w:type="spellStart"/>
            <w:r w:rsidRPr="00EE3769">
              <w:rPr>
                <w:rFonts w:ascii="Times New Roman" w:eastAsiaTheme="minorHAnsi" w:hAnsi="Times New Roman"/>
                <w:b/>
                <w:sz w:val="24"/>
                <w:szCs w:val="24"/>
                <w:lang w:val="vi-VN" w:bidi="en-US"/>
              </w:rPr>
              <w:t>XCG</w:t>
            </w:r>
            <w:proofErr w:type="spellEnd"/>
            <w:r w:rsidRPr="00EE3769">
              <w:rPr>
                <w:rFonts w:ascii="Times New Roman" w:eastAsiaTheme="minorHAnsi" w:hAnsi="Times New Roman"/>
                <w:b/>
                <w:sz w:val="24"/>
                <w:szCs w:val="24"/>
                <w:lang w:val="vi-VN" w:bidi="en-US"/>
              </w:rPr>
              <w:t xml:space="preserve"> thuộc Sở </w:t>
            </w:r>
            <w:proofErr w:type="spellStart"/>
            <w:r w:rsidRPr="00EE3769">
              <w:rPr>
                <w:rFonts w:ascii="Times New Roman" w:eastAsiaTheme="minorHAnsi" w:hAnsi="Times New Roman"/>
                <w:b/>
                <w:sz w:val="24"/>
                <w:szCs w:val="24"/>
                <w:lang w:val="vi-VN" w:bidi="en-US"/>
              </w:rPr>
              <w:t>GTVT</w:t>
            </w:r>
            <w:proofErr w:type="spellEnd"/>
            <w:r w:rsidRPr="00EE3769">
              <w:rPr>
                <w:rFonts w:ascii="Times New Roman" w:eastAsiaTheme="minorHAnsi" w:hAnsi="Times New Roman"/>
                <w:b/>
                <w:sz w:val="24"/>
                <w:szCs w:val="24"/>
                <w:lang w:val="vi-VN" w:bidi="en-US"/>
              </w:rPr>
              <w:t xml:space="preserve"> Vĩnh Phúc</w:t>
            </w:r>
          </w:p>
          <w:p w14:paraId="53D031D8" w14:textId="77777777" w:rsidR="006D0014" w:rsidRPr="00BD3FEA" w:rsidRDefault="006D0014" w:rsidP="006D0014">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t xml:space="preserve">a) </w:t>
            </w:r>
            <w:proofErr w:type="spellStart"/>
            <w:r w:rsidRPr="00BD3FEA">
              <w:rPr>
                <w:rFonts w:ascii="Times New Roman" w:hAnsi="Times New Roman" w:cs="Times New Roman"/>
                <w:bCs/>
                <w:sz w:val="24"/>
                <w:szCs w:val="24"/>
              </w:rPr>
              <w:t>Góp</w:t>
            </w:r>
            <w:proofErr w:type="spellEnd"/>
            <w:r w:rsidRPr="00BD3FEA">
              <w:rPr>
                <w:rFonts w:ascii="Times New Roman" w:hAnsi="Times New Roman" w:cs="Times New Roman"/>
                <w:bCs/>
                <w:sz w:val="24"/>
                <w:szCs w:val="24"/>
              </w:rPr>
              <w:t xml:space="preserve"> ý </w:t>
            </w: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3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3:</w:t>
            </w:r>
          </w:p>
          <w:p w14:paraId="75150142" w14:textId="77777777" w:rsidR="006D0014" w:rsidRPr="00BD3FEA" w:rsidRDefault="006D0014" w:rsidP="006D0014">
            <w:pPr>
              <w:shd w:val="clear" w:color="auto" w:fill="FFFFFF"/>
              <w:tabs>
                <w:tab w:val="left" w:pos="306"/>
              </w:tabs>
              <w:jc w:val="both"/>
              <w:rPr>
                <w:rFonts w:ascii="Times New Roman" w:hAnsi="Times New Roman" w:cs="Times New Roman"/>
                <w:bCs/>
                <w:sz w:val="24"/>
                <w:szCs w:val="24"/>
              </w:rPr>
            </w:pP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sửa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đổi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thành</w:t>
            </w:r>
            <w:proofErr w:type="spellEnd"/>
            <w:r w:rsidRPr="00BD3FEA">
              <w:rPr>
                <w:rFonts w:ascii="Times New Roman" w:hAnsi="Times New Roman" w:cs="Times New Roman"/>
                <w:bCs/>
                <w:sz w:val="24"/>
                <w:szCs w:val="24"/>
              </w:rPr>
              <w:t>:</w:t>
            </w:r>
          </w:p>
          <w:p w14:paraId="049BDD1B" w14:textId="7EBC7522" w:rsidR="006D0014" w:rsidRPr="00BD3FEA" w:rsidRDefault="006D0014" w:rsidP="006D0014">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t xml:space="preserve">“3.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sau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đây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gọi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tắt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tổ</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chức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được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cấp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giấy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chứng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nhận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đủ</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hoạt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động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cung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cấp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dịch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vụ</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thực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cấp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giấy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chứng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nhận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máy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chuyên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dùng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mô</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tô</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gắn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máy</w:t>
            </w:r>
            <w:proofErr w:type="spellEnd"/>
            <w:r w:rsidRPr="00BD3FEA">
              <w:rPr>
                <w:rFonts w:ascii="Times New Roman" w:hAnsi="Times New Roman" w:cs="Times New Roman"/>
                <w:bCs/>
                <w:sz w:val="24"/>
                <w:szCs w:val="24"/>
              </w:rPr>
              <w:t>.”.</w:t>
            </w:r>
          </w:p>
          <w:p w14:paraId="1EE69C54" w14:textId="40422C9A"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Cs/>
                <w:sz w:val="24"/>
                <w:szCs w:val="24"/>
                <w:lang w:bidi="en-US"/>
              </w:rPr>
              <w:t xml:space="preserve">Lý do: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được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cấp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giấy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chứng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nhận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đủ</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hoạt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động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thì</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hoàn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toàn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thực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được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cấp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tem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gắn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máy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cần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được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cấp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Giấy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chứng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nhận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đủ</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hoạt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động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gắn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máy</w:t>
            </w:r>
            <w:proofErr w:type="spellEnd"/>
            <w:r w:rsidRPr="00BD3FEA">
              <w:rPr>
                <w:rFonts w:ascii="Times New Roman" w:eastAsiaTheme="minorHAnsi" w:hAnsi="Times New Roman"/>
                <w:bCs/>
                <w:sz w:val="24"/>
                <w:szCs w:val="24"/>
                <w:lang w:bidi="en-US"/>
              </w:rPr>
              <w:t>.</w:t>
            </w:r>
          </w:p>
        </w:tc>
        <w:tc>
          <w:tcPr>
            <w:tcW w:w="2835" w:type="dxa"/>
          </w:tcPr>
          <w:p w14:paraId="0B3EC437" w14:textId="77777777" w:rsidR="006D0014" w:rsidRPr="00BD3FEA" w:rsidRDefault="006D0014" w:rsidP="006D0014">
            <w:pPr>
              <w:pStyle w:val="Listenabsatz"/>
              <w:shd w:val="clear" w:color="auto" w:fill="FFFFFF"/>
              <w:tabs>
                <w:tab w:val="left" w:pos="306"/>
              </w:tabs>
              <w:ind w:left="0" w:firstLine="22"/>
              <w:contextualSpacing w:val="0"/>
              <w:jc w:val="both"/>
              <w:rPr>
                <w:rFonts w:ascii="Times New Roman" w:hAnsi="Times New Roman"/>
                <w:sz w:val="24"/>
                <w:szCs w:val="24"/>
              </w:rPr>
            </w:pPr>
            <w:proofErr w:type="spellStart"/>
            <w:r w:rsidRPr="00BD3FEA">
              <w:rPr>
                <w:rFonts w:ascii="Times New Roman" w:hAnsi="Times New Roman"/>
                <w:sz w:val="24"/>
                <w:szCs w:val="24"/>
              </w:rPr>
              <w:t>Giải</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trình</w:t>
            </w:r>
            <w:proofErr w:type="spellEnd"/>
            <w:r w:rsidRPr="00BD3FEA">
              <w:rPr>
                <w:rFonts w:ascii="Times New Roman" w:hAnsi="Times New Roman"/>
                <w:sz w:val="24"/>
                <w:szCs w:val="24"/>
              </w:rPr>
              <w:t>:</w:t>
            </w:r>
          </w:p>
          <w:p w14:paraId="01FA2EE7" w14:textId="4A903FE8"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hAnsi="Times New Roman"/>
                <w:sz w:val="24"/>
                <w:szCs w:val="24"/>
              </w:rPr>
              <w:t xml:space="preserve">- </w:t>
            </w:r>
            <w:proofErr w:type="spellStart"/>
            <w:r w:rsidRPr="00BD3FEA">
              <w:rPr>
                <w:rFonts w:ascii="Times New Roman" w:hAnsi="Times New Roman"/>
                <w:sz w:val="24"/>
                <w:szCs w:val="24"/>
              </w:rPr>
              <w:t>Giữ</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nguyên</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như</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dự</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thảo</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để</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phù</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hợp</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với</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khoản</w:t>
            </w:r>
            <w:proofErr w:type="spellEnd"/>
            <w:r w:rsidRPr="00BD3FEA">
              <w:rPr>
                <w:rFonts w:ascii="Times New Roman" w:hAnsi="Times New Roman"/>
                <w:sz w:val="24"/>
                <w:szCs w:val="24"/>
              </w:rPr>
              <w:t xml:space="preserve"> 1 </w:t>
            </w:r>
            <w:proofErr w:type="spellStart"/>
            <w:r w:rsidRPr="00BD3FEA">
              <w:rPr>
                <w:rFonts w:ascii="Times New Roman" w:hAnsi="Times New Roman"/>
                <w:sz w:val="24"/>
                <w:szCs w:val="24"/>
              </w:rPr>
              <w:t>Điều</w:t>
            </w:r>
            <w:proofErr w:type="spellEnd"/>
            <w:r w:rsidRPr="00BD3FEA">
              <w:rPr>
                <w:rFonts w:ascii="Times New Roman" w:hAnsi="Times New Roman"/>
                <w:sz w:val="24"/>
                <w:szCs w:val="24"/>
              </w:rPr>
              <w:t xml:space="preserve"> 43 </w:t>
            </w:r>
            <w:proofErr w:type="spellStart"/>
            <w:r w:rsidRPr="00BD3FEA">
              <w:rPr>
                <w:rFonts w:ascii="Times New Roman" w:hAnsi="Times New Roman"/>
                <w:sz w:val="24"/>
                <w:szCs w:val="24"/>
              </w:rPr>
              <w:t>của</w:t>
            </w:r>
            <w:proofErr w:type="spellEnd"/>
            <w:r w:rsidRPr="00BD3FEA">
              <w:rPr>
                <w:rFonts w:ascii="Times New Roman" w:eastAsiaTheme="minorHAnsi" w:hAnsi="Times New Roman"/>
                <w:bCs/>
                <w:sz w:val="24"/>
                <w:szCs w:val="24"/>
                <w:lang w:val="vi-VN" w:bidi="en-US"/>
              </w:rPr>
              <w:t xml:space="preserve"> Luật Trật tự, </w:t>
            </w:r>
            <w:proofErr w:type="spellStart"/>
            <w:r w:rsidR="00381430" w:rsidRPr="00BD3FEA">
              <w:rPr>
                <w:rFonts w:ascii="Times New Roman" w:eastAsiaTheme="minorHAnsi" w:hAnsi="Times New Roman"/>
                <w:bCs/>
                <w:sz w:val="24"/>
                <w:szCs w:val="24"/>
                <w:lang w:bidi="en-US"/>
              </w:rPr>
              <w:t>ATGTĐB</w:t>
            </w:r>
            <w:proofErr w:type="spellEnd"/>
            <w:r w:rsidRPr="00BD3FEA">
              <w:rPr>
                <w:rFonts w:ascii="Times New Roman" w:eastAsiaTheme="minorHAnsi" w:hAnsi="Times New Roman"/>
                <w:bCs/>
                <w:sz w:val="24"/>
                <w:szCs w:val="24"/>
                <w:lang w:val="vi-VN" w:bidi="en-US"/>
              </w:rPr>
              <w:t xml:space="preserve"> năm 2024</w:t>
            </w:r>
            <w:r w:rsidRPr="00BD3FEA">
              <w:rPr>
                <w:rFonts w:ascii="Times New Roman" w:eastAsiaTheme="minorHAnsi" w:hAnsi="Times New Roman"/>
                <w:bCs/>
                <w:sz w:val="24"/>
                <w:szCs w:val="24"/>
                <w:lang w:bidi="en-US"/>
              </w:rPr>
              <w:t>.</w:t>
            </w:r>
          </w:p>
          <w:p w14:paraId="6A7E14DF" w14:textId="75E5FAE1"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Việc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được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hiểu</w:t>
            </w:r>
            <w:proofErr w:type="spellEnd"/>
            <w:r w:rsidRPr="00BD3FEA">
              <w:rPr>
                <w:rFonts w:ascii="Times New Roman" w:eastAsiaTheme="minorHAnsi" w:hAnsi="Times New Roman"/>
                <w:bCs/>
                <w:sz w:val="24"/>
                <w:szCs w:val="24"/>
                <w:lang w:bidi="en-US"/>
              </w:rPr>
              <w:t xml:space="preserve"> bao </w:t>
            </w:r>
            <w:proofErr w:type="spellStart"/>
            <w:r w:rsidRPr="00BD3FEA">
              <w:rPr>
                <w:rFonts w:ascii="Times New Roman" w:eastAsiaTheme="minorHAnsi" w:hAnsi="Times New Roman"/>
                <w:bCs/>
                <w:sz w:val="24"/>
                <w:szCs w:val="24"/>
                <w:lang w:bidi="en-US"/>
              </w:rPr>
              <w:t>gồm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cả</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gắn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máy</w:t>
            </w:r>
            <w:proofErr w:type="spellEnd"/>
            <w:r w:rsidRPr="00BD3FEA">
              <w:rPr>
                <w:rFonts w:ascii="Times New Roman" w:eastAsiaTheme="minorHAnsi" w:hAnsi="Times New Roman"/>
                <w:bCs/>
                <w:sz w:val="24"/>
                <w:szCs w:val="24"/>
                <w:lang w:bidi="en-US"/>
              </w:rPr>
              <w:t>.</w:t>
            </w:r>
          </w:p>
        </w:tc>
        <w:tc>
          <w:tcPr>
            <w:tcW w:w="3691" w:type="dxa"/>
          </w:tcPr>
          <w:p w14:paraId="01F39478" w14:textId="77777777" w:rsidR="006D0014" w:rsidRPr="00BD3FEA" w:rsidRDefault="006D0014" w:rsidP="006D0014">
            <w:pPr>
              <w:shd w:val="clear" w:color="auto" w:fill="FFFFFF"/>
              <w:tabs>
                <w:tab w:val="left" w:pos="306"/>
              </w:tabs>
              <w:jc w:val="both"/>
              <w:rPr>
                <w:rFonts w:ascii="Times New Roman" w:hAnsi="Times New Roman" w:cs="Times New Roman"/>
                <w:bCs/>
                <w:sz w:val="24"/>
                <w:szCs w:val="24"/>
              </w:rPr>
            </w:pPr>
          </w:p>
        </w:tc>
      </w:tr>
      <w:tr w:rsidR="00BD3FEA" w:rsidRPr="00BD3FEA" w14:paraId="5E27C669" w14:textId="77777777" w:rsidTr="000C1324">
        <w:trPr>
          <w:trHeight w:val="154"/>
          <w:jc w:val="center"/>
        </w:trPr>
        <w:tc>
          <w:tcPr>
            <w:tcW w:w="3539" w:type="dxa"/>
          </w:tcPr>
          <w:p w14:paraId="5436E231" w14:textId="51B76808" w:rsidR="006D0014" w:rsidRPr="00BD3FEA" w:rsidRDefault="006D0014" w:rsidP="006D001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4.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gắn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máy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sau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đây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gọi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tắt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tổ</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chức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được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cấp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giấy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chứng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nhận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đủ</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hoạt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động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gắn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máy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cung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cấp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dịch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vụ</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cấp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tem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gắn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máy</w:t>
            </w:r>
            <w:proofErr w:type="spellEnd"/>
            <w:r w:rsidRPr="00BD3FEA">
              <w:rPr>
                <w:rFonts w:ascii="Times New Roman" w:hAnsi="Times New Roman" w:cs="Times New Roman"/>
                <w:sz w:val="24"/>
                <w:szCs w:val="24"/>
              </w:rPr>
              <w:t xml:space="preserve">. </w:t>
            </w:r>
          </w:p>
        </w:tc>
        <w:tc>
          <w:tcPr>
            <w:tcW w:w="3969" w:type="dxa"/>
          </w:tcPr>
          <w:p w14:paraId="5D82429C" w14:textId="77777777"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Vụ</w:t>
            </w:r>
            <w:proofErr w:type="spellEnd"/>
            <w:r w:rsidRPr="00BD3FEA">
              <w:rPr>
                <w:rFonts w:ascii="Times New Roman" w:eastAsiaTheme="minorHAnsi" w:hAnsi="Times New Roman"/>
                <w:b/>
                <w:sz w:val="24"/>
                <w:szCs w:val="24"/>
                <w:lang w:bidi="en-US"/>
              </w:rPr>
              <w:t xml:space="preserve"> Pháp </w:t>
            </w:r>
            <w:proofErr w:type="spellStart"/>
            <w:r w:rsidRPr="00BD3FEA">
              <w:rPr>
                <w:rFonts w:ascii="Times New Roman" w:eastAsiaTheme="minorHAnsi" w:hAnsi="Times New Roman"/>
                <w:b/>
                <w:sz w:val="24"/>
                <w:szCs w:val="24"/>
                <w:lang w:bidi="en-US"/>
              </w:rPr>
              <w:t>chế</w:t>
            </w:r>
            <w:proofErr w:type="spellEnd"/>
            <w:r w:rsidRPr="00BD3FEA">
              <w:rPr>
                <w:rFonts w:ascii="Times New Roman" w:eastAsiaTheme="minorHAnsi" w:hAnsi="Times New Roman"/>
                <w:b/>
                <w:sz w:val="24"/>
                <w:szCs w:val="24"/>
                <w:lang w:bidi="en-US"/>
              </w:rPr>
              <w:t xml:space="preserve"> - Bộ </w:t>
            </w:r>
            <w:proofErr w:type="spellStart"/>
            <w:r w:rsidRPr="00BD3FEA">
              <w:rPr>
                <w:rFonts w:ascii="Times New Roman" w:eastAsiaTheme="minorHAnsi" w:hAnsi="Times New Roman"/>
                <w:b/>
                <w:sz w:val="24"/>
                <w:szCs w:val="24"/>
                <w:lang w:bidi="en-US"/>
              </w:rPr>
              <w:t>GTVT</w:t>
            </w:r>
            <w:proofErr w:type="spellEnd"/>
          </w:p>
          <w:p w14:paraId="58904BDD" w14:textId="4D42A799" w:rsidR="006D0014" w:rsidRPr="00BD3FEA" w:rsidRDefault="006D0014" w:rsidP="006D0014">
            <w:pPr>
              <w:shd w:val="clear" w:color="auto" w:fill="FFFFFF"/>
              <w:tabs>
                <w:tab w:val="left" w:pos="306"/>
              </w:tabs>
              <w:jc w:val="both"/>
              <w:rPr>
                <w:rFonts w:ascii="Times New Roman" w:hAnsi="Times New Roman" w:cs="Times New Roman"/>
                <w:bCs/>
                <w:sz w:val="24"/>
                <w:szCs w:val="24"/>
              </w:rPr>
            </w:pP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4: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làm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rõ</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cung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cấp</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dịch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vụ</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công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thực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hiện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công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tác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khí</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thải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và</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cấp</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tem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khí</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thải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cho</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xe</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mô</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tô</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xe</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gắn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máy</w:t>
            </w:r>
            <w:proofErr w:type="spellEnd"/>
            <w:r w:rsidRPr="00BD3FEA">
              <w:rPr>
                <w:rFonts w:ascii="Times New Roman" w:hAnsi="Times New Roman" w:cs="Times New Roman"/>
                <w:bCs/>
                <w:sz w:val="24"/>
                <w:szCs w:val="24"/>
              </w:rPr>
              <w:t>”.</w:t>
            </w:r>
          </w:p>
        </w:tc>
        <w:tc>
          <w:tcPr>
            <w:tcW w:w="2835" w:type="dxa"/>
          </w:tcPr>
          <w:p w14:paraId="1923AB77" w14:textId="77777777"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Giải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w:t>
            </w:r>
          </w:p>
          <w:p w14:paraId="0875A816" w14:textId="422B96DA" w:rsidR="006D0014" w:rsidRPr="00BD3FEA" w:rsidRDefault="00321B10"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 xml:space="preserve">- </w:t>
            </w:r>
            <w:r w:rsidR="006D0014" w:rsidRPr="00BD3FEA">
              <w:rPr>
                <w:rFonts w:ascii="Times New Roman" w:eastAsiaTheme="minorHAnsi" w:hAnsi="Times New Roman"/>
                <w:bCs/>
                <w:sz w:val="24"/>
                <w:szCs w:val="24"/>
                <w:lang w:bidi="en-US"/>
              </w:rPr>
              <w:t xml:space="preserve">Xe </w:t>
            </w:r>
            <w:proofErr w:type="spellStart"/>
            <w:r w:rsidR="006D0014" w:rsidRPr="00BD3FEA">
              <w:rPr>
                <w:rFonts w:ascii="Times New Roman" w:eastAsiaTheme="minorHAnsi" w:hAnsi="Times New Roman"/>
                <w:bCs/>
                <w:sz w:val="24"/>
                <w:szCs w:val="24"/>
                <w:lang w:bidi="en-US"/>
              </w:rPr>
              <w:t>cơ</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giới</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theo</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quy</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định</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tại</w:t>
            </w:r>
            <w:proofErr w:type="spellEnd"/>
            <w:r w:rsidR="006D0014" w:rsidRPr="00BD3FEA">
              <w:rPr>
                <w:rFonts w:ascii="Times New Roman" w:eastAsiaTheme="minorHAnsi" w:hAnsi="Times New Roman"/>
                <w:bCs/>
                <w:sz w:val="24"/>
                <w:szCs w:val="24"/>
                <w:lang w:bidi="en-US"/>
              </w:rPr>
              <w:t xml:space="preserve"> </w:t>
            </w:r>
            <w:r w:rsidR="006D0014" w:rsidRPr="00BD3FEA">
              <w:rPr>
                <w:rFonts w:ascii="Times New Roman" w:eastAsiaTheme="minorHAnsi" w:hAnsi="Times New Roman"/>
                <w:bCs/>
                <w:sz w:val="24"/>
                <w:szCs w:val="24"/>
                <w:lang w:val="vi-VN" w:bidi="en-US"/>
              </w:rPr>
              <w:t xml:space="preserve">khoản 1 Điều 34 Luật Trật tự, </w:t>
            </w:r>
            <w:proofErr w:type="spellStart"/>
            <w:r w:rsidR="000147A4" w:rsidRPr="00BD3FEA">
              <w:rPr>
                <w:rFonts w:ascii="Times New Roman" w:eastAsiaTheme="minorHAnsi" w:hAnsi="Times New Roman"/>
                <w:bCs/>
                <w:sz w:val="24"/>
                <w:szCs w:val="24"/>
                <w:lang w:bidi="en-US"/>
              </w:rPr>
              <w:t>ATGTĐB</w:t>
            </w:r>
            <w:proofErr w:type="spellEnd"/>
            <w:r w:rsidR="006D0014" w:rsidRPr="00BD3FEA">
              <w:rPr>
                <w:rFonts w:ascii="Times New Roman" w:eastAsiaTheme="minorHAnsi" w:hAnsi="Times New Roman"/>
                <w:bCs/>
                <w:sz w:val="24"/>
                <w:szCs w:val="24"/>
                <w:lang w:val="vi-VN" w:bidi="en-US"/>
              </w:rPr>
              <w:t xml:space="preserve"> năm 2024 </w:t>
            </w:r>
            <w:r w:rsidR="006D0014" w:rsidRPr="00BD3FEA">
              <w:rPr>
                <w:rFonts w:ascii="Times New Roman" w:eastAsiaTheme="minorHAnsi" w:hAnsi="Times New Roman"/>
                <w:bCs/>
                <w:sz w:val="24"/>
                <w:szCs w:val="24"/>
                <w:lang w:bidi="en-US"/>
              </w:rPr>
              <w:t xml:space="preserve">bao </w:t>
            </w:r>
            <w:proofErr w:type="spellStart"/>
            <w:r w:rsidR="006D0014" w:rsidRPr="00BD3FEA">
              <w:rPr>
                <w:rFonts w:ascii="Times New Roman" w:eastAsiaTheme="minorHAnsi" w:hAnsi="Times New Roman"/>
                <w:bCs/>
                <w:sz w:val="24"/>
                <w:szCs w:val="24"/>
                <w:lang w:bidi="en-US"/>
              </w:rPr>
              <w:t>gồm</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cả</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xe</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mô</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tô</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và</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xe</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gắn</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máy</w:t>
            </w:r>
            <w:proofErr w:type="spellEnd"/>
            <w:r w:rsidR="006D0014" w:rsidRPr="00BD3FEA">
              <w:rPr>
                <w:rFonts w:ascii="Times New Roman" w:eastAsiaTheme="minorHAnsi" w:hAnsi="Times New Roman"/>
                <w:bCs/>
                <w:sz w:val="24"/>
                <w:szCs w:val="24"/>
                <w:lang w:bidi="en-US"/>
              </w:rPr>
              <w:t>.</w:t>
            </w:r>
          </w:p>
          <w:p w14:paraId="7D3016E7" w14:textId="77777777"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Việc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được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hiểu</w:t>
            </w:r>
            <w:proofErr w:type="spellEnd"/>
            <w:r w:rsidRPr="00BD3FEA">
              <w:rPr>
                <w:rFonts w:ascii="Times New Roman" w:eastAsiaTheme="minorHAnsi" w:hAnsi="Times New Roman"/>
                <w:bCs/>
                <w:sz w:val="24"/>
                <w:szCs w:val="24"/>
                <w:lang w:bidi="en-US"/>
              </w:rPr>
              <w:t xml:space="preserve"> bao </w:t>
            </w:r>
            <w:proofErr w:type="spellStart"/>
            <w:r w:rsidRPr="00BD3FEA">
              <w:rPr>
                <w:rFonts w:ascii="Times New Roman" w:eastAsiaTheme="minorHAnsi" w:hAnsi="Times New Roman"/>
                <w:bCs/>
                <w:sz w:val="24"/>
                <w:szCs w:val="24"/>
                <w:lang w:bidi="en-US"/>
              </w:rPr>
              <w:t>gồm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cả</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gắn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máy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khoản</w:t>
            </w:r>
            <w:proofErr w:type="spellEnd"/>
            <w:r w:rsidRPr="00BD3FEA">
              <w:rPr>
                <w:rFonts w:ascii="Times New Roman" w:eastAsiaTheme="minorHAnsi" w:hAnsi="Times New Roman"/>
                <w:bCs/>
                <w:sz w:val="24"/>
                <w:szCs w:val="24"/>
                <w:lang w:bidi="en-US"/>
              </w:rPr>
              <w:t xml:space="preserve"> 1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43 </w:t>
            </w:r>
            <w:r w:rsidRPr="00BD3FEA">
              <w:rPr>
                <w:rFonts w:ascii="Times New Roman" w:eastAsiaTheme="minorHAnsi" w:hAnsi="Times New Roman"/>
                <w:bCs/>
                <w:sz w:val="24"/>
                <w:szCs w:val="24"/>
                <w:lang w:val="vi-VN" w:bidi="en-US"/>
              </w:rPr>
              <w:lastRenderedPageBreak/>
              <w:t>Luật Trật tự, an toàn giao thông đường bộ năm 2024</w:t>
            </w:r>
            <w:r w:rsidRPr="00BD3FEA">
              <w:rPr>
                <w:rFonts w:ascii="Times New Roman" w:eastAsiaTheme="minorHAnsi" w:hAnsi="Times New Roman"/>
                <w:bCs/>
                <w:sz w:val="24"/>
                <w:szCs w:val="24"/>
                <w:lang w:bidi="en-US"/>
              </w:rPr>
              <w:t>).</w:t>
            </w:r>
          </w:p>
          <w:p w14:paraId="32BB43DD" w14:textId="63AC8530" w:rsidR="00321B10" w:rsidRPr="00BD3FEA" w:rsidRDefault="00321B10"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quan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soạn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chỉnh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phù</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hợp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w:t>
            </w:r>
          </w:p>
        </w:tc>
        <w:tc>
          <w:tcPr>
            <w:tcW w:w="3691" w:type="dxa"/>
          </w:tcPr>
          <w:p w14:paraId="5527424F" w14:textId="6C95A163" w:rsidR="006D0014" w:rsidRPr="00BD3FEA" w:rsidRDefault="00321B10" w:rsidP="00321B10">
            <w:pPr>
              <w:pStyle w:val="Listenabsatz"/>
              <w:shd w:val="clear" w:color="auto" w:fill="FFFFFF"/>
              <w:tabs>
                <w:tab w:val="left" w:pos="306"/>
              </w:tabs>
              <w:ind w:left="0" w:firstLine="22"/>
              <w:contextualSpacing w:val="0"/>
              <w:jc w:val="both"/>
              <w:rPr>
                <w:rFonts w:ascii="Times New Roman" w:hAnsi="Times New Roman"/>
                <w:bCs/>
                <w:sz w:val="24"/>
                <w:szCs w:val="24"/>
              </w:rPr>
            </w:pPr>
            <w:r w:rsidRPr="00BD3FEA">
              <w:rPr>
                <w:rFonts w:ascii="Times New Roman" w:eastAsiaTheme="minorHAnsi" w:hAnsi="Times New Roman"/>
                <w:bCs/>
                <w:sz w:val="24"/>
                <w:szCs w:val="24"/>
                <w:lang w:bidi="en-US"/>
              </w:rPr>
              <w:lastRenderedPageBreak/>
              <w:t xml:space="preserve">3.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gắn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máy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sau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đây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gọi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tắt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tổ</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chức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được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cấp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giấy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chứng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nhận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đủ</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hoạt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động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gắn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máy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cung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cấp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dịch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vụ</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thực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gắn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máy</w:t>
            </w:r>
            <w:proofErr w:type="spellEnd"/>
            <w:r w:rsidRPr="00BD3FEA">
              <w:rPr>
                <w:rFonts w:ascii="Times New Roman" w:eastAsiaTheme="minorHAnsi" w:hAnsi="Times New Roman"/>
                <w:bCs/>
                <w:sz w:val="24"/>
                <w:szCs w:val="24"/>
                <w:lang w:bidi="en-US"/>
              </w:rPr>
              <w:t>.</w:t>
            </w:r>
          </w:p>
        </w:tc>
      </w:tr>
      <w:tr w:rsidR="00BD3FEA" w:rsidRPr="00BD3FEA" w14:paraId="2D288E9F" w14:textId="77777777" w:rsidTr="000C1324">
        <w:trPr>
          <w:trHeight w:val="154"/>
          <w:jc w:val="center"/>
        </w:trPr>
        <w:tc>
          <w:tcPr>
            <w:tcW w:w="3539" w:type="dxa"/>
          </w:tcPr>
          <w:p w14:paraId="0725B236" w14:textId="77777777" w:rsidR="006D0014" w:rsidRPr="00BD3FEA" w:rsidRDefault="006D0014" w:rsidP="006D001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5. </w:t>
            </w:r>
            <w:proofErr w:type="spellStart"/>
            <w:r w:rsidRPr="00BD3FEA">
              <w:rPr>
                <w:rFonts w:ascii="Times New Roman" w:hAnsi="Times New Roman" w:cs="Times New Roman"/>
                <w:sz w:val="24"/>
                <w:szCs w:val="24"/>
              </w:rPr>
              <w:t>Giấy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chứng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nhận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đủ</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hoạt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động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chứng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chỉ</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nhận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đủ</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hoạt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động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giới</w:t>
            </w:r>
            <w:proofErr w:type="spellEnd"/>
            <w:r w:rsidRPr="00BD3FEA">
              <w:rPr>
                <w:rFonts w:ascii="Times New Roman" w:hAnsi="Times New Roman" w:cs="Times New Roman"/>
                <w:sz w:val="24"/>
                <w:szCs w:val="24"/>
              </w:rPr>
              <w:t>.</w:t>
            </w:r>
          </w:p>
          <w:p w14:paraId="7371376A" w14:textId="25E368C2" w:rsidR="006D0014" w:rsidRPr="00BD3FEA" w:rsidRDefault="006D0014" w:rsidP="006D001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6. </w:t>
            </w:r>
            <w:proofErr w:type="spellStart"/>
            <w:r w:rsidRPr="00BD3FEA">
              <w:rPr>
                <w:rFonts w:ascii="Times New Roman" w:hAnsi="Times New Roman" w:cs="Times New Roman"/>
                <w:sz w:val="24"/>
                <w:szCs w:val="24"/>
              </w:rPr>
              <w:t>Giấy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chứng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nhận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đủ</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hoạt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động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gắn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máy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chứng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chỉ</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nhận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đủ</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hoạt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động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gắn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máy</w:t>
            </w:r>
            <w:proofErr w:type="spellEnd"/>
            <w:r w:rsidRPr="00BD3FEA">
              <w:rPr>
                <w:rFonts w:ascii="Times New Roman" w:hAnsi="Times New Roman" w:cs="Times New Roman"/>
                <w:sz w:val="24"/>
                <w:szCs w:val="24"/>
              </w:rPr>
              <w:t>.</w:t>
            </w:r>
          </w:p>
        </w:tc>
        <w:tc>
          <w:tcPr>
            <w:tcW w:w="3969" w:type="dxa"/>
          </w:tcPr>
          <w:p w14:paraId="3FEA1806" w14:textId="77777777"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Vụ</w:t>
            </w:r>
            <w:proofErr w:type="spellEnd"/>
            <w:r w:rsidRPr="00BD3FEA">
              <w:rPr>
                <w:rFonts w:ascii="Times New Roman" w:eastAsiaTheme="minorHAnsi" w:hAnsi="Times New Roman"/>
                <w:b/>
                <w:sz w:val="24"/>
                <w:szCs w:val="24"/>
                <w:lang w:bidi="en-US"/>
              </w:rPr>
              <w:t xml:space="preserve"> Pháp </w:t>
            </w:r>
            <w:proofErr w:type="spellStart"/>
            <w:r w:rsidRPr="00BD3FEA">
              <w:rPr>
                <w:rFonts w:ascii="Times New Roman" w:eastAsiaTheme="minorHAnsi" w:hAnsi="Times New Roman"/>
                <w:b/>
                <w:sz w:val="24"/>
                <w:szCs w:val="24"/>
                <w:lang w:bidi="en-US"/>
              </w:rPr>
              <w:t>chế</w:t>
            </w:r>
            <w:proofErr w:type="spellEnd"/>
            <w:r w:rsidRPr="00BD3FEA">
              <w:rPr>
                <w:rFonts w:ascii="Times New Roman" w:eastAsiaTheme="minorHAnsi" w:hAnsi="Times New Roman"/>
                <w:b/>
                <w:sz w:val="24"/>
                <w:szCs w:val="24"/>
                <w:lang w:bidi="en-US"/>
              </w:rPr>
              <w:t xml:space="preserve"> - Bộ </w:t>
            </w:r>
            <w:proofErr w:type="spellStart"/>
            <w:r w:rsidRPr="00BD3FEA">
              <w:rPr>
                <w:rFonts w:ascii="Times New Roman" w:eastAsiaTheme="minorHAnsi" w:hAnsi="Times New Roman"/>
                <w:b/>
                <w:sz w:val="24"/>
                <w:szCs w:val="24"/>
                <w:lang w:bidi="en-US"/>
              </w:rPr>
              <w:t>GTVT</w:t>
            </w:r>
            <w:proofErr w:type="spellEnd"/>
          </w:p>
          <w:p w14:paraId="5967D385" w14:textId="1A37A25E" w:rsidR="006D0014" w:rsidRPr="00BD3FEA" w:rsidRDefault="006D0014" w:rsidP="006D0014">
            <w:pPr>
              <w:shd w:val="clear" w:color="auto" w:fill="FFFFFF"/>
              <w:tabs>
                <w:tab w:val="left" w:pos="306"/>
              </w:tabs>
              <w:jc w:val="both"/>
              <w:rPr>
                <w:rFonts w:ascii="Times New Roman" w:hAnsi="Times New Roman" w:cs="Times New Roman"/>
                <w:bCs/>
                <w:sz w:val="24"/>
                <w:szCs w:val="24"/>
              </w:rPr>
            </w:pP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5, 6: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xét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lại</w:t>
            </w:r>
            <w:proofErr w:type="spellEnd"/>
            <w:r w:rsidRPr="00BD3FEA">
              <w:rPr>
                <w:rFonts w:ascii="Times New Roman" w:hAnsi="Times New Roman" w:cs="Times New Roman"/>
                <w:bCs/>
                <w:sz w:val="24"/>
                <w:szCs w:val="24"/>
              </w:rPr>
              <w:t xml:space="preserve"> sự </w:t>
            </w:r>
            <w:proofErr w:type="spellStart"/>
            <w:r w:rsidRPr="00BD3FEA">
              <w:rPr>
                <w:rFonts w:ascii="Times New Roman" w:hAnsi="Times New Roman" w:cs="Times New Roman"/>
                <w:bCs/>
                <w:sz w:val="24"/>
                <w:szCs w:val="24"/>
              </w:rPr>
              <w:t>cần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thiết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này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vì</w:t>
            </w:r>
            <w:proofErr w:type="spellEnd"/>
            <w:r w:rsidRPr="00BD3FEA">
              <w:rPr>
                <w:rFonts w:ascii="Times New Roman" w:hAnsi="Times New Roman" w:cs="Times New Roman"/>
                <w:bCs/>
                <w:sz w:val="24"/>
                <w:szCs w:val="24"/>
              </w:rPr>
              <w:t xml:space="preserve"> 02 thuật </w:t>
            </w:r>
            <w:proofErr w:type="spellStart"/>
            <w:r w:rsidRPr="00BD3FEA">
              <w:rPr>
                <w:rFonts w:ascii="Times New Roman" w:hAnsi="Times New Roman" w:cs="Times New Roman"/>
                <w:bCs/>
                <w:sz w:val="24"/>
                <w:szCs w:val="24"/>
              </w:rPr>
              <w:t>ngữ</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này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đã</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thể</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được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nội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hàm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cần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thích</w:t>
            </w:r>
            <w:proofErr w:type="spellEnd"/>
            <w:r w:rsidRPr="00BD3FEA">
              <w:rPr>
                <w:rFonts w:ascii="Times New Roman" w:hAnsi="Times New Roman" w:cs="Times New Roman"/>
                <w:bCs/>
                <w:sz w:val="24"/>
                <w:szCs w:val="24"/>
              </w:rPr>
              <w:t xml:space="preserve"> thuật </w:t>
            </w:r>
            <w:proofErr w:type="spellStart"/>
            <w:r w:rsidRPr="00BD3FEA">
              <w:rPr>
                <w:rFonts w:ascii="Times New Roman" w:hAnsi="Times New Roman" w:cs="Times New Roman"/>
                <w:bCs/>
                <w:sz w:val="24"/>
                <w:szCs w:val="24"/>
              </w:rPr>
              <w:t>ngữ</w:t>
            </w:r>
            <w:proofErr w:type="spellEnd"/>
            <w:r w:rsidRPr="00BD3FEA">
              <w:rPr>
                <w:rFonts w:ascii="Times New Roman" w:hAnsi="Times New Roman" w:cs="Times New Roman"/>
                <w:bCs/>
                <w:sz w:val="24"/>
                <w:szCs w:val="24"/>
              </w:rPr>
              <w:t>.</w:t>
            </w:r>
          </w:p>
        </w:tc>
        <w:tc>
          <w:tcPr>
            <w:tcW w:w="2835" w:type="dxa"/>
          </w:tcPr>
          <w:p w14:paraId="7F2A7273" w14:textId="4EFEC583"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Tiếp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thu</w:t>
            </w:r>
            <w:proofErr w:type="spellEnd"/>
            <w:r w:rsidR="000147A4" w:rsidRPr="00BD3FEA">
              <w:rPr>
                <w:rFonts w:ascii="Times New Roman" w:eastAsiaTheme="minorHAnsi" w:hAnsi="Times New Roman"/>
                <w:bCs/>
                <w:sz w:val="24"/>
                <w:szCs w:val="24"/>
                <w:lang w:bidi="en-US"/>
              </w:rPr>
              <w:t xml:space="preserve"> ý </w:t>
            </w:r>
            <w:proofErr w:type="spellStart"/>
            <w:r w:rsidR="000147A4" w:rsidRPr="00BD3FEA">
              <w:rPr>
                <w:rFonts w:ascii="Times New Roman" w:eastAsiaTheme="minorHAnsi" w:hAnsi="Times New Roman"/>
                <w:bCs/>
                <w:sz w:val="24"/>
                <w:szCs w:val="24"/>
                <w:lang w:bidi="en-US"/>
              </w:rPr>
              <w:t>kiến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000147A4" w:rsidRPr="00BD3FEA">
              <w:rPr>
                <w:rFonts w:ascii="Times New Roman" w:eastAsiaTheme="minorHAnsi" w:hAnsi="Times New Roman"/>
                <w:bCs/>
                <w:sz w:val="24"/>
                <w:szCs w:val="24"/>
                <w:lang w:bidi="en-US"/>
              </w:rPr>
              <w:t>bỏ</w:t>
            </w:r>
            <w:proofErr w:type="spellEnd"/>
            <w:r w:rsidR="000147A4" w:rsidRPr="00BD3FEA">
              <w:rPr>
                <w:rFonts w:ascii="Times New Roman" w:eastAsiaTheme="minorHAnsi" w:hAnsi="Times New Roman"/>
                <w:bCs/>
                <w:sz w:val="24"/>
                <w:szCs w:val="24"/>
                <w:lang w:bidi="en-US"/>
              </w:rPr>
              <w:t xml:space="preserve"> </w:t>
            </w:r>
            <w:proofErr w:type="spellStart"/>
            <w:r w:rsidR="000147A4" w:rsidRPr="00BD3FEA">
              <w:rPr>
                <w:rFonts w:ascii="Times New Roman" w:eastAsiaTheme="minorHAnsi" w:hAnsi="Times New Roman"/>
                <w:bCs/>
                <w:sz w:val="24"/>
                <w:szCs w:val="24"/>
                <w:lang w:bidi="en-US"/>
              </w:rPr>
              <w:t>khoản</w:t>
            </w:r>
            <w:proofErr w:type="spellEnd"/>
            <w:r w:rsidR="000147A4" w:rsidRPr="00BD3FEA">
              <w:rPr>
                <w:rFonts w:ascii="Times New Roman" w:eastAsiaTheme="minorHAnsi" w:hAnsi="Times New Roman"/>
                <w:bCs/>
                <w:sz w:val="24"/>
                <w:szCs w:val="24"/>
                <w:lang w:bidi="en-US"/>
              </w:rPr>
              <w:t xml:space="preserve"> 5, </w:t>
            </w:r>
            <w:proofErr w:type="spellStart"/>
            <w:r w:rsidR="000147A4" w:rsidRPr="00BD3FEA">
              <w:rPr>
                <w:rFonts w:ascii="Times New Roman" w:eastAsiaTheme="minorHAnsi" w:hAnsi="Times New Roman"/>
                <w:bCs/>
                <w:sz w:val="24"/>
                <w:szCs w:val="24"/>
                <w:lang w:bidi="en-US"/>
              </w:rPr>
              <w:t>khoản</w:t>
            </w:r>
            <w:proofErr w:type="spellEnd"/>
            <w:r w:rsidR="000147A4" w:rsidRPr="00BD3FEA">
              <w:rPr>
                <w:rFonts w:ascii="Times New Roman" w:eastAsiaTheme="minorHAnsi" w:hAnsi="Times New Roman"/>
                <w:bCs/>
                <w:sz w:val="24"/>
                <w:szCs w:val="24"/>
                <w:lang w:bidi="en-US"/>
              </w:rPr>
              <w:t xml:space="preserve"> 6 </w:t>
            </w:r>
            <w:proofErr w:type="spellStart"/>
            <w:r w:rsidR="000147A4" w:rsidRPr="00BD3FEA">
              <w:rPr>
                <w:rFonts w:ascii="Times New Roman" w:eastAsiaTheme="minorHAnsi" w:hAnsi="Times New Roman"/>
                <w:bCs/>
                <w:sz w:val="24"/>
                <w:szCs w:val="24"/>
                <w:lang w:bidi="en-US"/>
              </w:rPr>
              <w:t>Điều</w:t>
            </w:r>
            <w:proofErr w:type="spellEnd"/>
            <w:r w:rsidR="000147A4" w:rsidRPr="00BD3FEA">
              <w:rPr>
                <w:rFonts w:ascii="Times New Roman" w:eastAsiaTheme="minorHAnsi" w:hAnsi="Times New Roman"/>
                <w:bCs/>
                <w:sz w:val="24"/>
                <w:szCs w:val="24"/>
                <w:lang w:bidi="en-US"/>
              </w:rPr>
              <w:t xml:space="preserve"> 3 </w:t>
            </w:r>
            <w:proofErr w:type="spellStart"/>
            <w:r w:rsidR="009215A2" w:rsidRPr="00BD3FEA">
              <w:rPr>
                <w:rFonts w:ascii="Times New Roman" w:eastAsiaTheme="minorHAnsi" w:hAnsi="Times New Roman"/>
                <w:bCs/>
                <w:sz w:val="24"/>
                <w:szCs w:val="24"/>
                <w:lang w:bidi="en-US"/>
              </w:rPr>
              <w:t>của</w:t>
            </w:r>
            <w:proofErr w:type="spellEnd"/>
            <w:r w:rsidR="009215A2" w:rsidRPr="00BD3FEA">
              <w:rPr>
                <w:rFonts w:ascii="Times New Roman" w:eastAsiaTheme="minorHAnsi" w:hAnsi="Times New Roman"/>
                <w:bCs/>
                <w:sz w:val="24"/>
                <w:szCs w:val="24"/>
                <w:lang w:bidi="en-US"/>
              </w:rPr>
              <w:t xml:space="preserve"> </w:t>
            </w:r>
            <w:proofErr w:type="spellStart"/>
            <w:r w:rsidR="000147A4" w:rsidRPr="00BD3FEA">
              <w:rPr>
                <w:rFonts w:ascii="Times New Roman" w:eastAsiaTheme="minorHAnsi" w:hAnsi="Times New Roman"/>
                <w:bCs/>
                <w:sz w:val="24"/>
                <w:szCs w:val="24"/>
                <w:lang w:bidi="en-US"/>
              </w:rPr>
              <w:t>dự</w:t>
            </w:r>
            <w:proofErr w:type="spellEnd"/>
            <w:r w:rsidR="000147A4" w:rsidRPr="00BD3FEA">
              <w:rPr>
                <w:rFonts w:ascii="Times New Roman" w:eastAsiaTheme="minorHAnsi" w:hAnsi="Times New Roman"/>
                <w:bCs/>
                <w:sz w:val="24"/>
                <w:szCs w:val="24"/>
                <w:lang w:bidi="en-US"/>
              </w:rPr>
              <w:t xml:space="preserve"> </w:t>
            </w:r>
            <w:proofErr w:type="spellStart"/>
            <w:r w:rsidR="000147A4"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w:t>
            </w:r>
          </w:p>
        </w:tc>
        <w:tc>
          <w:tcPr>
            <w:tcW w:w="3691" w:type="dxa"/>
          </w:tcPr>
          <w:p w14:paraId="322B7B26" w14:textId="77777777" w:rsidR="006D0014" w:rsidRPr="00BD3FEA" w:rsidRDefault="006D0014" w:rsidP="006D0014">
            <w:pPr>
              <w:shd w:val="clear" w:color="auto" w:fill="FFFFFF"/>
              <w:tabs>
                <w:tab w:val="left" w:pos="306"/>
              </w:tabs>
              <w:jc w:val="both"/>
              <w:rPr>
                <w:rFonts w:ascii="Times New Roman" w:hAnsi="Times New Roman" w:cs="Times New Roman"/>
                <w:strike/>
                <w:sz w:val="24"/>
                <w:szCs w:val="24"/>
              </w:rPr>
            </w:pPr>
            <w:r w:rsidRPr="00BD3FEA">
              <w:rPr>
                <w:rFonts w:ascii="Times New Roman" w:hAnsi="Times New Roman" w:cs="Times New Roman"/>
                <w:strike/>
                <w:sz w:val="24"/>
                <w:szCs w:val="24"/>
              </w:rPr>
              <w:t xml:space="preserve">5. </w:t>
            </w:r>
            <w:proofErr w:type="spellStart"/>
            <w:r w:rsidRPr="00BD3FEA">
              <w:rPr>
                <w:rFonts w:ascii="Times New Roman" w:hAnsi="Times New Roman" w:cs="Times New Roman"/>
                <w:strike/>
                <w:sz w:val="24"/>
                <w:szCs w:val="24"/>
              </w:rPr>
              <w:t>Giấy</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chứng</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nhận</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đủ</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điều</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kiện</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hoạt</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động</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kiểm</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định</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xe</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cơ</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giới</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là</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chứng</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chỉ</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xác</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nhận</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cơ</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sở</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đăng</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kiểm</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đủ</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điều</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kiện</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hoạt</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động</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kiểm</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định</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xe</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cơ</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giới</w:t>
            </w:r>
            <w:proofErr w:type="spellEnd"/>
            <w:r w:rsidRPr="00BD3FEA">
              <w:rPr>
                <w:rFonts w:ascii="Times New Roman" w:hAnsi="Times New Roman" w:cs="Times New Roman"/>
                <w:strike/>
                <w:sz w:val="24"/>
                <w:szCs w:val="24"/>
              </w:rPr>
              <w:t>.</w:t>
            </w:r>
          </w:p>
          <w:p w14:paraId="1A759D84" w14:textId="49204150" w:rsidR="006D0014" w:rsidRPr="00BD3FEA" w:rsidRDefault="006D0014" w:rsidP="006D0014">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strike/>
                <w:sz w:val="24"/>
                <w:szCs w:val="24"/>
              </w:rPr>
              <w:t xml:space="preserve">6. </w:t>
            </w:r>
            <w:proofErr w:type="spellStart"/>
            <w:r w:rsidRPr="00BD3FEA">
              <w:rPr>
                <w:rFonts w:ascii="Times New Roman" w:hAnsi="Times New Roman" w:cs="Times New Roman"/>
                <w:strike/>
                <w:sz w:val="24"/>
                <w:szCs w:val="24"/>
              </w:rPr>
              <w:t>Giấy</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chứng</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nhận</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đủ</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điều</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kiện</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hoạt</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động</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kiểm</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định</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khí</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thải</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xe</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mô</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tô</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xe</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gắn</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máy</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là</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chứng</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chỉ</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xác</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nhận</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cơ</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sở</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kiểm</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định</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khí</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thải</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đủ</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điều</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kiện</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hoạt</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động</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kiểm</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định</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khí</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thải</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xe</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mô</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tô</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xe</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gắn</w:t>
            </w:r>
            <w:proofErr w:type="spellEnd"/>
            <w:r w:rsidRPr="00BD3FEA">
              <w:rPr>
                <w:rFonts w:ascii="Times New Roman" w:hAnsi="Times New Roman" w:cs="Times New Roman"/>
                <w:strike/>
                <w:sz w:val="24"/>
                <w:szCs w:val="24"/>
              </w:rPr>
              <w:t xml:space="preserve"> </w:t>
            </w:r>
            <w:proofErr w:type="spellStart"/>
            <w:r w:rsidRPr="00BD3FEA">
              <w:rPr>
                <w:rFonts w:ascii="Times New Roman" w:hAnsi="Times New Roman" w:cs="Times New Roman"/>
                <w:strike/>
                <w:sz w:val="24"/>
                <w:szCs w:val="24"/>
              </w:rPr>
              <w:t>máy</w:t>
            </w:r>
            <w:proofErr w:type="spellEnd"/>
            <w:r w:rsidRPr="00BD3FEA">
              <w:rPr>
                <w:rFonts w:ascii="Times New Roman" w:hAnsi="Times New Roman" w:cs="Times New Roman"/>
                <w:strike/>
                <w:sz w:val="24"/>
                <w:szCs w:val="24"/>
              </w:rPr>
              <w:t>.</w:t>
            </w:r>
          </w:p>
        </w:tc>
      </w:tr>
      <w:tr w:rsidR="00BD3FEA" w:rsidRPr="00BD3FEA" w14:paraId="3BE4A112" w14:textId="77777777" w:rsidTr="000C1324">
        <w:trPr>
          <w:trHeight w:val="154"/>
          <w:jc w:val="center"/>
        </w:trPr>
        <w:tc>
          <w:tcPr>
            <w:tcW w:w="3539" w:type="dxa"/>
            <w:vMerge w:val="restart"/>
          </w:tcPr>
          <w:p w14:paraId="38DC2890" w14:textId="71F3D41B" w:rsidR="006D0014" w:rsidRPr="00BD3FEA" w:rsidRDefault="006D0014" w:rsidP="006D001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7. Đăng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người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được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tập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huấn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cấp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chứng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chỉ</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theo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chịu</w:t>
            </w:r>
            <w:proofErr w:type="spellEnd"/>
            <w:r w:rsidRPr="00BD3FEA">
              <w:rPr>
                <w:rFonts w:ascii="Times New Roman" w:hAnsi="Times New Roman" w:cs="Times New Roman"/>
                <w:sz w:val="24"/>
                <w:szCs w:val="24"/>
              </w:rPr>
              <w:t xml:space="preserve"> trách </w:t>
            </w:r>
            <w:proofErr w:type="spellStart"/>
            <w:r w:rsidRPr="00BD3FEA">
              <w:rPr>
                <w:rFonts w:ascii="Times New Roman" w:hAnsi="Times New Roman" w:cs="Times New Roman"/>
                <w:sz w:val="24"/>
                <w:szCs w:val="24"/>
              </w:rPr>
              <w:t>nhiệm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về</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kết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quả</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tra</w:t>
            </w:r>
            <w:proofErr w:type="spellEnd"/>
            <w:r w:rsidRPr="00BD3FEA">
              <w:rPr>
                <w:rFonts w:ascii="Times New Roman" w:hAnsi="Times New Roman" w:cs="Times New Roman"/>
                <w:sz w:val="24"/>
                <w:szCs w:val="24"/>
              </w:rPr>
              <w:t xml:space="preserve"> do </w:t>
            </w:r>
            <w:proofErr w:type="spellStart"/>
            <w:r w:rsidRPr="00BD3FEA">
              <w:rPr>
                <w:rFonts w:ascii="Times New Roman" w:hAnsi="Times New Roman" w:cs="Times New Roman"/>
                <w:sz w:val="24"/>
                <w:szCs w:val="24"/>
              </w:rPr>
              <w:t>mình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hiện</w:t>
            </w:r>
            <w:proofErr w:type="spellEnd"/>
            <w:r w:rsidRPr="00BD3FEA">
              <w:rPr>
                <w:rFonts w:ascii="Times New Roman" w:hAnsi="Times New Roman" w:cs="Times New Roman"/>
                <w:sz w:val="24"/>
                <w:szCs w:val="24"/>
              </w:rPr>
              <w:t xml:space="preserve">. Đăng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gồm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hai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hạng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bậc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cao</w:t>
            </w:r>
            <w:proofErr w:type="spellEnd"/>
            <w:r w:rsidRPr="00BD3FEA">
              <w:rPr>
                <w:rFonts w:ascii="Times New Roman" w:hAnsi="Times New Roman" w:cs="Times New Roman"/>
                <w:sz w:val="24"/>
                <w:szCs w:val="24"/>
              </w:rPr>
              <w:t>.</w:t>
            </w:r>
          </w:p>
        </w:tc>
        <w:tc>
          <w:tcPr>
            <w:tcW w:w="3969" w:type="dxa"/>
          </w:tcPr>
          <w:p w14:paraId="4D0410B8" w14:textId="34C32ECC"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TTĐK</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XCG</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thuộc</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Sở</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GTVT</w:t>
            </w:r>
            <w:proofErr w:type="spellEnd"/>
            <w:r w:rsidRPr="00BD3FEA">
              <w:rPr>
                <w:rFonts w:ascii="Times New Roman" w:eastAsiaTheme="minorHAnsi" w:hAnsi="Times New Roman"/>
                <w:b/>
                <w:sz w:val="24"/>
                <w:szCs w:val="24"/>
                <w:lang w:bidi="en-US"/>
              </w:rPr>
              <w:t xml:space="preserve"> Vĩnh Phúc</w:t>
            </w:r>
          </w:p>
          <w:p w14:paraId="1350CF4B" w14:textId="77777777" w:rsidR="006D0014" w:rsidRPr="00BD3FEA" w:rsidRDefault="006D0014" w:rsidP="006D0014">
            <w:pPr>
              <w:shd w:val="clear" w:color="auto" w:fill="FFFFFF"/>
              <w:tabs>
                <w:tab w:val="left" w:pos="306"/>
              </w:tabs>
              <w:jc w:val="both"/>
              <w:rPr>
                <w:rFonts w:ascii="Times New Roman" w:hAnsi="Times New Roman" w:cs="Times New Roman"/>
                <w:bCs/>
                <w:sz w:val="24"/>
                <w:szCs w:val="24"/>
              </w:rPr>
            </w:pP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sửa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đổi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thành</w:t>
            </w:r>
            <w:proofErr w:type="spellEnd"/>
            <w:r w:rsidRPr="00BD3FEA">
              <w:rPr>
                <w:rFonts w:ascii="Times New Roman" w:hAnsi="Times New Roman" w:cs="Times New Roman"/>
                <w:bCs/>
                <w:sz w:val="24"/>
                <w:szCs w:val="24"/>
              </w:rPr>
              <w:t>:</w:t>
            </w:r>
          </w:p>
          <w:p w14:paraId="1E2D38A1" w14:textId="65FFD24B" w:rsidR="006D0014" w:rsidRPr="00BD3FEA" w:rsidRDefault="006D0014" w:rsidP="006D0014">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t xml:space="preserve">“a) Đăng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viên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người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được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tập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huấn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cấp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chứng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chỉ</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viên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theo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chịu</w:t>
            </w:r>
            <w:proofErr w:type="spellEnd"/>
            <w:r w:rsidRPr="00BD3FEA">
              <w:rPr>
                <w:rFonts w:ascii="Times New Roman" w:hAnsi="Times New Roman" w:cs="Times New Roman"/>
                <w:bCs/>
                <w:sz w:val="24"/>
                <w:szCs w:val="24"/>
              </w:rPr>
              <w:t xml:space="preserve"> trách </w:t>
            </w:r>
            <w:proofErr w:type="spellStart"/>
            <w:r w:rsidRPr="00BD3FEA">
              <w:rPr>
                <w:rFonts w:ascii="Times New Roman" w:hAnsi="Times New Roman" w:cs="Times New Roman"/>
                <w:bCs/>
                <w:sz w:val="24"/>
                <w:szCs w:val="24"/>
              </w:rPr>
              <w:t>nhiệm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kết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quả</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tra</w:t>
            </w:r>
            <w:proofErr w:type="spellEnd"/>
            <w:r w:rsidRPr="00BD3FEA">
              <w:rPr>
                <w:rFonts w:ascii="Times New Roman" w:hAnsi="Times New Roman" w:cs="Times New Roman"/>
                <w:bCs/>
                <w:sz w:val="24"/>
                <w:szCs w:val="24"/>
              </w:rPr>
              <w:t xml:space="preserve"> do </w:t>
            </w:r>
            <w:proofErr w:type="spellStart"/>
            <w:r w:rsidRPr="00BD3FEA">
              <w:rPr>
                <w:rFonts w:ascii="Times New Roman" w:hAnsi="Times New Roman" w:cs="Times New Roman"/>
                <w:bCs/>
                <w:sz w:val="24"/>
                <w:szCs w:val="24"/>
              </w:rPr>
              <w:t>mình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thực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hiện</w:t>
            </w:r>
            <w:proofErr w:type="spellEnd"/>
            <w:r w:rsidRPr="00BD3FEA">
              <w:rPr>
                <w:rFonts w:ascii="Times New Roman" w:hAnsi="Times New Roman" w:cs="Times New Roman"/>
                <w:bCs/>
                <w:sz w:val="24"/>
                <w:szCs w:val="24"/>
              </w:rPr>
              <w:t xml:space="preserve">. Đăng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viên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gồm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có</w:t>
            </w:r>
            <w:proofErr w:type="spellEnd"/>
            <w:r w:rsidRPr="00BD3FEA">
              <w:rPr>
                <w:rFonts w:ascii="Times New Roman" w:hAnsi="Times New Roman" w:cs="Times New Roman"/>
                <w:bCs/>
                <w:sz w:val="24"/>
                <w:szCs w:val="24"/>
              </w:rPr>
              <w:t xml:space="preserve">: Đăng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viên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chứng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nhận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viên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viên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mô</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tô</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gắn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máy</w:t>
            </w:r>
            <w:proofErr w:type="spellEnd"/>
            <w:r w:rsidRPr="00BD3FEA">
              <w:rPr>
                <w:rFonts w:ascii="Times New Roman" w:hAnsi="Times New Roman" w:cs="Times New Roman"/>
                <w:bCs/>
                <w:sz w:val="24"/>
                <w:szCs w:val="24"/>
              </w:rPr>
              <w:t>.</w:t>
            </w:r>
          </w:p>
          <w:p w14:paraId="7A29F89D" w14:textId="77777777" w:rsidR="006D0014" w:rsidRPr="00BD3FEA" w:rsidRDefault="006D0014" w:rsidP="006D0014">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t xml:space="preserve">b) Bộ </w:t>
            </w:r>
            <w:proofErr w:type="spellStart"/>
            <w:r w:rsidRPr="00BD3FEA">
              <w:rPr>
                <w:rFonts w:ascii="Times New Roman" w:hAnsi="Times New Roman" w:cs="Times New Roman"/>
                <w:bCs/>
                <w:sz w:val="24"/>
                <w:szCs w:val="24"/>
              </w:rPr>
              <w:t>trưởng</w:t>
            </w:r>
            <w:proofErr w:type="spellEnd"/>
            <w:r w:rsidRPr="00BD3FEA">
              <w:rPr>
                <w:rFonts w:ascii="Times New Roman" w:hAnsi="Times New Roman" w:cs="Times New Roman"/>
                <w:bCs/>
                <w:sz w:val="24"/>
                <w:szCs w:val="24"/>
              </w:rPr>
              <w:t xml:space="preserve"> Bộ Giao </w:t>
            </w:r>
            <w:proofErr w:type="spellStart"/>
            <w:r w:rsidRPr="00BD3FEA">
              <w:rPr>
                <w:rFonts w:ascii="Times New Roman" w:hAnsi="Times New Roman" w:cs="Times New Roman"/>
                <w:bCs/>
                <w:sz w:val="24"/>
                <w:szCs w:val="24"/>
              </w:rPr>
              <w:t>thông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vận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hạng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viên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tiêu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chuẩn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viên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tập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huấn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nghiệp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vụ</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viên</w:t>
            </w:r>
            <w:proofErr w:type="spellEnd"/>
            <w:r w:rsidRPr="00BD3FEA">
              <w:rPr>
                <w:rFonts w:ascii="Times New Roman" w:hAnsi="Times New Roman" w:cs="Times New Roman"/>
                <w:bCs/>
                <w:sz w:val="24"/>
                <w:szCs w:val="24"/>
              </w:rPr>
              <w:t>.”.</w:t>
            </w:r>
          </w:p>
          <w:p w14:paraId="7617F7AC" w14:textId="77777777" w:rsidR="006D0014" w:rsidRPr="00BD3FEA" w:rsidRDefault="006D0014" w:rsidP="006D0014">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t>Lý do:</w:t>
            </w:r>
          </w:p>
          <w:p w14:paraId="669DDEC9" w14:textId="65EE88C8" w:rsidR="006D0014" w:rsidRPr="00BD3FEA" w:rsidRDefault="006D0014" w:rsidP="006D0014">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lastRenderedPageBreak/>
              <w:t xml:space="preserve">- </w:t>
            </w:r>
            <w:proofErr w:type="spellStart"/>
            <w:r w:rsidRPr="00BD3FEA">
              <w:rPr>
                <w:rFonts w:ascii="Times New Roman" w:hAnsi="Times New Roman" w:cs="Times New Roman"/>
                <w:bCs/>
                <w:sz w:val="24"/>
                <w:szCs w:val="24"/>
              </w:rPr>
              <w:t>Việc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phân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loại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viên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như</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để</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bảo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đảm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yêu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cầu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tiêu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chuẩn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viên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phù</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hợp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trình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độ</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chuyên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môn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chuyên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ngành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đào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tạo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nhiệm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vụ</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máy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chuyên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dùng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mô</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tô</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gắn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máy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viên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phù</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hợp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mô</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thời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gian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tập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huấn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viên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i/>
                <w:iCs/>
                <w:sz w:val="24"/>
                <w:szCs w:val="24"/>
              </w:rPr>
              <w:t>ví</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dụ</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đăng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viên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khí</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thải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xe</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mô</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tô</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xe</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gắn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máy</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có</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quy</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mô</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và</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thời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gian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tập</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huấn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ngắn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hơn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nhiều</w:t>
            </w:r>
            <w:proofErr w:type="spellEnd"/>
            <w:r w:rsidRPr="00BD3FEA">
              <w:rPr>
                <w:rFonts w:ascii="Times New Roman" w:hAnsi="Times New Roman" w:cs="Times New Roman"/>
                <w:bCs/>
                <w:i/>
                <w:iCs/>
                <w:sz w:val="24"/>
                <w:szCs w:val="24"/>
              </w:rPr>
              <w:t xml:space="preserve"> so </w:t>
            </w:r>
            <w:proofErr w:type="spellStart"/>
            <w:r w:rsidRPr="00BD3FEA">
              <w:rPr>
                <w:rFonts w:ascii="Times New Roman" w:hAnsi="Times New Roman" w:cs="Times New Roman"/>
                <w:bCs/>
                <w:i/>
                <w:iCs/>
                <w:sz w:val="24"/>
                <w:szCs w:val="24"/>
              </w:rPr>
              <w:t>với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đăng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viên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chứng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nhận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và</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đăng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viên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sz w:val="24"/>
                <w:szCs w:val="24"/>
              </w:rPr>
              <w:t>).</w:t>
            </w:r>
          </w:p>
          <w:p w14:paraId="710CDE06" w14:textId="665F897A"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 xml:space="preserve">- Do </w:t>
            </w:r>
            <w:proofErr w:type="spellStart"/>
            <w:r w:rsidRPr="00BD3FEA">
              <w:rPr>
                <w:rFonts w:ascii="Times New Roman" w:eastAsiaTheme="minorHAnsi" w:hAnsi="Times New Roman"/>
                <w:bCs/>
                <w:sz w:val="24"/>
                <w:szCs w:val="24"/>
                <w:lang w:bidi="en-US"/>
              </w:rPr>
              <w:t>Luật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Trật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tự</w:t>
            </w:r>
            <w:proofErr w:type="spellEnd"/>
            <w:r w:rsidRPr="00BD3FEA">
              <w:rPr>
                <w:rFonts w:ascii="Times New Roman" w:eastAsiaTheme="minorHAnsi" w:hAnsi="Times New Roman"/>
                <w:bCs/>
                <w:sz w:val="24"/>
                <w:szCs w:val="24"/>
                <w:lang w:bidi="en-US"/>
              </w:rPr>
              <w:t xml:space="preserve">, an </w:t>
            </w:r>
            <w:proofErr w:type="spellStart"/>
            <w:r w:rsidRPr="00BD3FEA">
              <w:rPr>
                <w:rFonts w:ascii="Times New Roman" w:eastAsiaTheme="minorHAnsi" w:hAnsi="Times New Roman"/>
                <w:bCs/>
                <w:sz w:val="24"/>
                <w:szCs w:val="24"/>
                <w:lang w:bidi="en-US"/>
              </w:rPr>
              <w:t>toàn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giao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đường</w:t>
            </w:r>
            <w:proofErr w:type="spellEnd"/>
            <w:r w:rsidRPr="00BD3FEA">
              <w:rPr>
                <w:rFonts w:ascii="Times New Roman" w:eastAsiaTheme="minorHAnsi" w:hAnsi="Times New Roman"/>
                <w:bCs/>
                <w:sz w:val="24"/>
                <w:szCs w:val="24"/>
                <w:lang w:bidi="en-US"/>
              </w:rPr>
              <w:t xml:space="preserve"> bộ </w:t>
            </w:r>
            <w:proofErr w:type="spellStart"/>
            <w:r w:rsidRPr="00BD3FEA">
              <w:rPr>
                <w:rFonts w:ascii="Times New Roman" w:eastAsiaTheme="minorHAnsi" w:hAnsi="Times New Roman"/>
                <w:bCs/>
                <w:sz w:val="24"/>
                <w:szCs w:val="24"/>
                <w:lang w:bidi="en-US"/>
              </w:rPr>
              <w:t>chưa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phân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cấp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cho</w:t>
            </w:r>
            <w:proofErr w:type="spellEnd"/>
            <w:r w:rsidRPr="00BD3FEA">
              <w:rPr>
                <w:rFonts w:ascii="Times New Roman" w:eastAsiaTheme="minorHAnsi" w:hAnsi="Times New Roman"/>
                <w:bCs/>
                <w:sz w:val="24"/>
                <w:szCs w:val="24"/>
                <w:lang w:bidi="en-US"/>
              </w:rPr>
              <w:t xml:space="preserve"> Bộ </w:t>
            </w:r>
            <w:proofErr w:type="spellStart"/>
            <w:r w:rsidRPr="00BD3FEA">
              <w:rPr>
                <w:rFonts w:ascii="Times New Roman" w:eastAsiaTheme="minorHAnsi" w:hAnsi="Times New Roman"/>
                <w:bCs/>
                <w:sz w:val="24"/>
                <w:szCs w:val="24"/>
                <w:lang w:bidi="en-US"/>
              </w:rPr>
              <w:t>trưởng</w:t>
            </w:r>
            <w:proofErr w:type="spellEnd"/>
            <w:r w:rsidRPr="00BD3FEA">
              <w:rPr>
                <w:rFonts w:ascii="Times New Roman" w:eastAsiaTheme="minorHAnsi" w:hAnsi="Times New Roman"/>
                <w:bCs/>
                <w:sz w:val="24"/>
                <w:szCs w:val="24"/>
                <w:lang w:bidi="en-US"/>
              </w:rPr>
              <w:t xml:space="preserve"> Bộ Giao </w:t>
            </w:r>
            <w:proofErr w:type="spellStart"/>
            <w:r w:rsidRPr="00BD3FEA">
              <w:rPr>
                <w:rFonts w:ascii="Times New Roman" w:eastAsiaTheme="minorHAnsi" w:hAnsi="Times New Roman"/>
                <w:bCs/>
                <w:sz w:val="24"/>
                <w:szCs w:val="24"/>
                <w:lang w:bidi="en-US"/>
              </w:rPr>
              <w:t>thông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vận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hạng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viên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tiêu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chuẩn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viên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tập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huấn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nghiệp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vụ</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viên</w:t>
            </w:r>
            <w:proofErr w:type="spellEnd"/>
            <w:r w:rsidRPr="00BD3FEA">
              <w:rPr>
                <w:rFonts w:ascii="Times New Roman" w:eastAsiaTheme="minorHAnsi" w:hAnsi="Times New Roman"/>
                <w:bCs/>
                <w:sz w:val="24"/>
                <w:szCs w:val="24"/>
                <w:lang w:bidi="en-US"/>
              </w:rPr>
              <w:t xml:space="preserve">, do </w:t>
            </w:r>
            <w:proofErr w:type="spellStart"/>
            <w:r w:rsidRPr="00BD3FEA">
              <w:rPr>
                <w:rFonts w:ascii="Times New Roman" w:eastAsiaTheme="minorHAnsi" w:hAnsi="Times New Roman"/>
                <w:bCs/>
                <w:sz w:val="24"/>
                <w:szCs w:val="24"/>
                <w:lang w:bidi="en-US"/>
              </w:rPr>
              <w:t>vậy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cần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phân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cấp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trong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này</w:t>
            </w:r>
            <w:proofErr w:type="spellEnd"/>
            <w:r w:rsidRPr="00BD3FEA">
              <w:rPr>
                <w:rFonts w:ascii="Times New Roman" w:eastAsiaTheme="minorHAnsi" w:hAnsi="Times New Roman"/>
                <w:bCs/>
                <w:sz w:val="24"/>
                <w:szCs w:val="24"/>
                <w:lang w:bidi="en-US"/>
              </w:rPr>
              <w:t>.</w:t>
            </w:r>
          </w:p>
        </w:tc>
        <w:tc>
          <w:tcPr>
            <w:tcW w:w="2835" w:type="dxa"/>
          </w:tcPr>
          <w:p w14:paraId="15AE717C" w14:textId="62151066" w:rsidR="006D0014" w:rsidRPr="00BD3FEA" w:rsidRDefault="006D0014" w:rsidP="00401CAF">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lastRenderedPageBreak/>
              <w:t>Tiếp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một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phần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chỉnh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00A747E2" w:rsidRPr="00BD3FEA">
              <w:rPr>
                <w:rFonts w:ascii="Times New Roman" w:eastAsiaTheme="minorHAnsi" w:hAnsi="Times New Roman"/>
                <w:bCs/>
                <w:sz w:val="24"/>
                <w:szCs w:val="24"/>
                <w:lang w:bidi="en-US"/>
              </w:rPr>
              <w:t>.</w:t>
            </w:r>
          </w:p>
        </w:tc>
        <w:tc>
          <w:tcPr>
            <w:tcW w:w="3691" w:type="dxa"/>
          </w:tcPr>
          <w:p w14:paraId="60446BB3" w14:textId="7AB72314" w:rsidR="00B4641F" w:rsidRPr="00BD3FEA" w:rsidRDefault="00B4641F" w:rsidP="006D0014">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sz w:val="24"/>
                <w:szCs w:val="24"/>
              </w:rPr>
              <w:t xml:space="preserve">7. </w:t>
            </w:r>
            <w:r w:rsidR="00321B10" w:rsidRPr="00BD3FEA">
              <w:rPr>
                <w:rFonts w:ascii="Times New Roman" w:hAnsi="Times New Roman" w:cs="Times New Roman"/>
                <w:sz w:val="24"/>
                <w:szCs w:val="24"/>
              </w:rPr>
              <w:t xml:space="preserve">Đăng </w:t>
            </w:r>
            <w:proofErr w:type="spellStart"/>
            <w:r w:rsidR="00321B10" w:rsidRPr="00BD3FEA">
              <w:rPr>
                <w:rFonts w:ascii="Times New Roman" w:hAnsi="Times New Roman" w:cs="Times New Roman"/>
                <w:sz w:val="24"/>
                <w:szCs w:val="24"/>
              </w:rPr>
              <w:t>kiểm</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viên</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kiểm</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định</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là</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người</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được</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tập</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huấn</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cấp</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chứng</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chỉ</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đăng</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kiểm</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viên</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theo</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quy</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định</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của</w:t>
            </w:r>
            <w:proofErr w:type="spellEnd"/>
            <w:r w:rsidR="00321B10" w:rsidRPr="00BD3FEA">
              <w:rPr>
                <w:rFonts w:ascii="Times New Roman" w:hAnsi="Times New Roman" w:cs="Times New Roman"/>
                <w:sz w:val="24"/>
                <w:szCs w:val="24"/>
              </w:rPr>
              <w:t xml:space="preserve"> Bộ </w:t>
            </w:r>
            <w:proofErr w:type="spellStart"/>
            <w:r w:rsidR="00321B10" w:rsidRPr="00BD3FEA">
              <w:rPr>
                <w:rFonts w:ascii="Times New Roman" w:hAnsi="Times New Roman" w:cs="Times New Roman"/>
                <w:sz w:val="24"/>
                <w:szCs w:val="24"/>
              </w:rPr>
              <w:t>trưởng</w:t>
            </w:r>
            <w:proofErr w:type="spellEnd"/>
            <w:r w:rsidR="00321B10" w:rsidRPr="00BD3FEA">
              <w:rPr>
                <w:rFonts w:ascii="Times New Roman" w:hAnsi="Times New Roman" w:cs="Times New Roman"/>
                <w:sz w:val="24"/>
                <w:szCs w:val="24"/>
              </w:rPr>
              <w:t xml:space="preserve"> Bộ Giao </w:t>
            </w:r>
            <w:proofErr w:type="spellStart"/>
            <w:r w:rsidR="00321B10" w:rsidRPr="00BD3FEA">
              <w:rPr>
                <w:rFonts w:ascii="Times New Roman" w:hAnsi="Times New Roman" w:cs="Times New Roman"/>
                <w:sz w:val="24"/>
                <w:szCs w:val="24"/>
              </w:rPr>
              <w:t>thông</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vận</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tải</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và</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chịu</w:t>
            </w:r>
            <w:proofErr w:type="spellEnd"/>
            <w:r w:rsidR="00321B10" w:rsidRPr="00BD3FEA">
              <w:rPr>
                <w:rFonts w:ascii="Times New Roman" w:hAnsi="Times New Roman" w:cs="Times New Roman"/>
                <w:sz w:val="24"/>
                <w:szCs w:val="24"/>
              </w:rPr>
              <w:t xml:space="preserve"> trách </w:t>
            </w:r>
            <w:proofErr w:type="spellStart"/>
            <w:r w:rsidR="00321B10" w:rsidRPr="00BD3FEA">
              <w:rPr>
                <w:rFonts w:ascii="Times New Roman" w:hAnsi="Times New Roman" w:cs="Times New Roman"/>
                <w:sz w:val="24"/>
                <w:szCs w:val="24"/>
              </w:rPr>
              <w:t>nhiệm</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về</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kết</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quả</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kiểm</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tra</w:t>
            </w:r>
            <w:proofErr w:type="spellEnd"/>
            <w:r w:rsidR="00321B10" w:rsidRPr="00BD3FEA">
              <w:rPr>
                <w:rFonts w:ascii="Times New Roman" w:hAnsi="Times New Roman" w:cs="Times New Roman"/>
                <w:sz w:val="24"/>
                <w:szCs w:val="24"/>
              </w:rPr>
              <w:t xml:space="preserve"> do </w:t>
            </w:r>
            <w:proofErr w:type="spellStart"/>
            <w:r w:rsidR="00321B10" w:rsidRPr="00BD3FEA">
              <w:rPr>
                <w:rFonts w:ascii="Times New Roman" w:hAnsi="Times New Roman" w:cs="Times New Roman"/>
                <w:sz w:val="24"/>
                <w:szCs w:val="24"/>
              </w:rPr>
              <w:t>mình</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thực</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hiện</w:t>
            </w:r>
            <w:proofErr w:type="spellEnd"/>
            <w:r w:rsidR="00321B10" w:rsidRPr="00BD3FEA">
              <w:rPr>
                <w:rFonts w:ascii="Times New Roman" w:hAnsi="Times New Roman" w:cs="Times New Roman"/>
                <w:sz w:val="24"/>
                <w:szCs w:val="24"/>
              </w:rPr>
              <w:t xml:space="preserve">. Đăng </w:t>
            </w:r>
            <w:proofErr w:type="spellStart"/>
            <w:r w:rsidR="00321B10" w:rsidRPr="00BD3FEA">
              <w:rPr>
                <w:rFonts w:ascii="Times New Roman" w:hAnsi="Times New Roman" w:cs="Times New Roman"/>
                <w:sz w:val="24"/>
                <w:szCs w:val="24"/>
              </w:rPr>
              <w:t>kiểm</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viên</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kiểm</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định</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gồm</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hai</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hạng</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đăng</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kiểm</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viên</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kiểm</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định</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và</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đăng</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kiểm</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viên</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kiểm</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định</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bậc</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cao</w:t>
            </w:r>
            <w:proofErr w:type="spellEnd"/>
            <w:r w:rsidRPr="00BD3FEA">
              <w:rPr>
                <w:rFonts w:ascii="Times New Roman" w:hAnsi="Times New Roman" w:cs="Times New Roman"/>
                <w:sz w:val="24"/>
                <w:szCs w:val="24"/>
              </w:rPr>
              <w:t>.</w:t>
            </w:r>
          </w:p>
        </w:tc>
      </w:tr>
      <w:tr w:rsidR="00BD3FEA" w:rsidRPr="00BD3FEA" w14:paraId="64B49D86" w14:textId="77777777" w:rsidTr="000C1324">
        <w:trPr>
          <w:trHeight w:val="154"/>
          <w:jc w:val="center"/>
        </w:trPr>
        <w:tc>
          <w:tcPr>
            <w:tcW w:w="3539" w:type="dxa"/>
            <w:vMerge/>
          </w:tcPr>
          <w:p w14:paraId="15C4BAAA" w14:textId="77777777" w:rsidR="006D0014" w:rsidRPr="00BD3FEA" w:rsidRDefault="006D0014" w:rsidP="006D0014">
            <w:pPr>
              <w:shd w:val="clear" w:color="auto" w:fill="FFFFFF"/>
              <w:tabs>
                <w:tab w:val="left" w:pos="306"/>
              </w:tabs>
              <w:jc w:val="both"/>
              <w:rPr>
                <w:rFonts w:ascii="Times New Roman" w:hAnsi="Times New Roman" w:cs="Times New Roman"/>
                <w:sz w:val="24"/>
                <w:szCs w:val="24"/>
              </w:rPr>
            </w:pPr>
          </w:p>
        </w:tc>
        <w:tc>
          <w:tcPr>
            <w:tcW w:w="3969" w:type="dxa"/>
          </w:tcPr>
          <w:p w14:paraId="000BF99F" w14:textId="77777777" w:rsidR="006D0014" w:rsidRPr="00BD3FEA" w:rsidRDefault="006D0014" w:rsidP="006D0014">
            <w:pPr>
              <w:rPr>
                <w:rFonts w:ascii="Times New Roman" w:eastAsia="Times New Roman" w:hAnsi="Times New Roman" w:cs="Times New Roman"/>
                <w:b/>
                <w:bCs/>
                <w:sz w:val="24"/>
                <w:szCs w:val="24"/>
                <w:lang w:bidi="ar-SA"/>
              </w:rPr>
            </w:pPr>
            <w:r w:rsidRPr="00BD3FEA">
              <w:rPr>
                <w:rFonts w:ascii="Times New Roman" w:eastAsia="Times New Roman" w:hAnsi="Times New Roman" w:cs="Times New Roman"/>
                <w:b/>
                <w:bCs/>
                <w:sz w:val="24"/>
                <w:szCs w:val="24"/>
                <w:lang w:bidi="ar-SA"/>
              </w:rPr>
              <w:t xml:space="preserve">* </w:t>
            </w:r>
            <w:proofErr w:type="spellStart"/>
            <w:r w:rsidRPr="00BD3FEA">
              <w:rPr>
                <w:rFonts w:ascii="Times New Roman" w:eastAsia="Times New Roman" w:hAnsi="Times New Roman" w:cs="Times New Roman"/>
                <w:b/>
                <w:bCs/>
                <w:sz w:val="24"/>
                <w:szCs w:val="24"/>
                <w:lang w:bidi="ar-SA"/>
              </w:rPr>
              <w:t>Sở</w:t>
            </w:r>
            <w:proofErr w:type="spellEnd"/>
            <w:r w:rsidRPr="00BD3FEA">
              <w:rPr>
                <w:rFonts w:ascii="Times New Roman" w:eastAsia="Times New Roman" w:hAnsi="Times New Roman" w:cs="Times New Roman"/>
                <w:b/>
                <w:bCs/>
                <w:sz w:val="24"/>
                <w:szCs w:val="24"/>
                <w:lang w:bidi="ar-SA"/>
              </w:rPr>
              <w:t xml:space="preserve"> </w:t>
            </w:r>
            <w:proofErr w:type="spellStart"/>
            <w:r w:rsidRPr="00BD3FEA">
              <w:rPr>
                <w:rFonts w:ascii="Times New Roman" w:eastAsia="Times New Roman" w:hAnsi="Times New Roman" w:cs="Times New Roman"/>
                <w:b/>
                <w:bCs/>
                <w:sz w:val="24"/>
                <w:szCs w:val="24"/>
                <w:lang w:bidi="ar-SA"/>
              </w:rPr>
              <w:t>GTVT</w:t>
            </w:r>
            <w:proofErr w:type="spellEnd"/>
            <w:r w:rsidRPr="00BD3FEA">
              <w:rPr>
                <w:rFonts w:ascii="Times New Roman" w:eastAsia="Times New Roman" w:hAnsi="Times New Roman" w:cs="Times New Roman"/>
                <w:b/>
                <w:bCs/>
                <w:sz w:val="24"/>
                <w:szCs w:val="24"/>
                <w:lang w:bidi="ar-SA"/>
              </w:rPr>
              <w:t xml:space="preserve"> </w:t>
            </w:r>
            <w:proofErr w:type="spellStart"/>
            <w:r w:rsidRPr="00BD3FEA">
              <w:rPr>
                <w:rFonts w:ascii="Times New Roman" w:eastAsia="Times New Roman" w:hAnsi="Times New Roman" w:cs="Times New Roman"/>
                <w:b/>
                <w:bCs/>
                <w:sz w:val="24"/>
                <w:szCs w:val="24"/>
                <w:lang w:bidi="ar-SA"/>
              </w:rPr>
              <w:t>Cần</w:t>
            </w:r>
            <w:proofErr w:type="spellEnd"/>
            <w:r w:rsidRPr="00BD3FEA">
              <w:rPr>
                <w:rFonts w:ascii="Times New Roman" w:eastAsia="Times New Roman" w:hAnsi="Times New Roman" w:cs="Times New Roman"/>
                <w:b/>
                <w:bCs/>
                <w:sz w:val="24"/>
                <w:szCs w:val="24"/>
                <w:lang w:bidi="ar-SA"/>
              </w:rPr>
              <w:t xml:space="preserve"> Thơ</w:t>
            </w:r>
          </w:p>
          <w:p w14:paraId="0FC95C7D" w14:textId="77777777" w:rsidR="006D0014" w:rsidRPr="00BD3FEA" w:rsidRDefault="006D0014" w:rsidP="006D0014">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chỉnh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thành</w:t>
            </w:r>
            <w:proofErr w:type="spellEnd"/>
            <w:r w:rsidRPr="00BD3FEA">
              <w:rPr>
                <w:rFonts w:ascii="Times New Roman" w:hAnsi="Times New Roman" w:cs="Times New Roman"/>
                <w:bCs/>
                <w:sz w:val="24"/>
                <w:szCs w:val="24"/>
              </w:rPr>
              <w:t>:</w:t>
            </w:r>
          </w:p>
          <w:p w14:paraId="1ED5B98F" w14:textId="77777777" w:rsidR="006D0014" w:rsidRPr="00BD3FEA" w:rsidRDefault="006D0014" w:rsidP="006D0014">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t>“</w:t>
            </w:r>
            <w:r w:rsidRPr="00BD3FEA">
              <w:rPr>
                <w:rFonts w:ascii="Times New Roman" w:hAnsi="Times New Roman" w:cs="Times New Roman"/>
                <w:bCs/>
                <w:i/>
                <w:iCs/>
                <w:sz w:val="24"/>
                <w:szCs w:val="24"/>
              </w:rPr>
              <w:t xml:space="preserve">7. Đăng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viên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là</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người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được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tập</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huấn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cấp</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chứng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chỉ</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đăng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viên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theo</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quy</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và</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chịu</w:t>
            </w:r>
            <w:proofErr w:type="spellEnd"/>
            <w:r w:rsidRPr="00BD3FEA">
              <w:rPr>
                <w:rFonts w:ascii="Times New Roman" w:hAnsi="Times New Roman" w:cs="Times New Roman"/>
                <w:bCs/>
                <w:i/>
                <w:iCs/>
                <w:sz w:val="24"/>
                <w:szCs w:val="24"/>
              </w:rPr>
              <w:t xml:space="preserve"> trách </w:t>
            </w:r>
            <w:proofErr w:type="spellStart"/>
            <w:r w:rsidRPr="00BD3FEA">
              <w:rPr>
                <w:rFonts w:ascii="Times New Roman" w:hAnsi="Times New Roman" w:cs="Times New Roman"/>
                <w:bCs/>
                <w:i/>
                <w:iCs/>
                <w:sz w:val="24"/>
                <w:szCs w:val="24"/>
              </w:rPr>
              <w:t>nhiệm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về</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kết</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quả</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tra</w:t>
            </w:r>
            <w:proofErr w:type="spellEnd"/>
            <w:r w:rsidRPr="00BD3FEA">
              <w:rPr>
                <w:rFonts w:ascii="Times New Roman" w:hAnsi="Times New Roman" w:cs="Times New Roman"/>
                <w:bCs/>
                <w:i/>
                <w:iCs/>
                <w:sz w:val="24"/>
                <w:szCs w:val="24"/>
              </w:rPr>
              <w:t xml:space="preserve"> do </w:t>
            </w:r>
            <w:proofErr w:type="spellStart"/>
            <w:r w:rsidRPr="00BD3FEA">
              <w:rPr>
                <w:rFonts w:ascii="Times New Roman" w:hAnsi="Times New Roman" w:cs="Times New Roman"/>
                <w:bCs/>
                <w:i/>
                <w:iCs/>
                <w:sz w:val="24"/>
                <w:szCs w:val="24"/>
              </w:rPr>
              <w:t>mình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thực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hiện</w:t>
            </w:r>
            <w:proofErr w:type="spellEnd"/>
            <w:r w:rsidRPr="00BD3FEA">
              <w:rPr>
                <w:rFonts w:ascii="Times New Roman" w:hAnsi="Times New Roman" w:cs="Times New Roman"/>
                <w:bCs/>
                <w:i/>
                <w:iCs/>
                <w:sz w:val="24"/>
                <w:szCs w:val="24"/>
              </w:rPr>
              <w:t xml:space="preserve">. Đăng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viên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gồm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hai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hạng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đăng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viên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xe</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cơ</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giới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và</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đăng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viên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xe</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cơ</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giới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bậc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cao</w:t>
            </w:r>
            <w:proofErr w:type="spellEnd"/>
            <w:r w:rsidRPr="00BD3FEA">
              <w:rPr>
                <w:rFonts w:ascii="Times New Roman" w:hAnsi="Times New Roman" w:cs="Times New Roman"/>
                <w:bCs/>
                <w:sz w:val="24"/>
                <w:szCs w:val="24"/>
              </w:rPr>
              <w:t>.”</w:t>
            </w:r>
          </w:p>
          <w:p w14:paraId="3739D902" w14:textId="2C933316"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Cs/>
                <w:sz w:val="24"/>
                <w:szCs w:val="24"/>
                <w:lang w:bidi="en-US"/>
              </w:rPr>
              <w:lastRenderedPageBreak/>
              <w:t xml:space="preserve">- Lý do: </w:t>
            </w:r>
            <w:proofErr w:type="spellStart"/>
            <w:r w:rsidRPr="00BD3FEA">
              <w:rPr>
                <w:rFonts w:ascii="Times New Roman" w:eastAsiaTheme="minorHAnsi" w:hAnsi="Times New Roman"/>
                <w:bCs/>
                <w:sz w:val="24"/>
                <w:szCs w:val="24"/>
                <w:lang w:bidi="en-US"/>
              </w:rPr>
              <w:t>Đề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giữ</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nguyên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gọi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02 </w:t>
            </w:r>
            <w:proofErr w:type="spellStart"/>
            <w:r w:rsidRPr="00BD3FEA">
              <w:rPr>
                <w:rFonts w:ascii="Times New Roman" w:eastAsiaTheme="minorHAnsi" w:hAnsi="Times New Roman"/>
                <w:bCs/>
                <w:sz w:val="24"/>
                <w:szCs w:val="24"/>
                <w:lang w:bidi="en-US"/>
              </w:rPr>
              <w:t>loại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viên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theo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vì</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nó</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phù</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hợp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dễ</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phân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biệt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dụ</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như</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gọi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viên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phương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thủy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nội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thì</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dễ</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hiểu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viên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phương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thủy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nội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viên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thì</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để</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viên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giới</w:t>
            </w:r>
            <w:proofErr w:type="spellEnd"/>
            <w:r w:rsidRPr="00BD3FEA">
              <w:rPr>
                <w:rFonts w:ascii="Times New Roman" w:eastAsiaTheme="minorHAnsi" w:hAnsi="Times New Roman"/>
                <w:bCs/>
                <w:sz w:val="24"/>
                <w:szCs w:val="24"/>
                <w:lang w:bidi="en-US"/>
              </w:rPr>
              <w:t>.</w:t>
            </w:r>
          </w:p>
        </w:tc>
        <w:tc>
          <w:tcPr>
            <w:tcW w:w="2835" w:type="dxa"/>
          </w:tcPr>
          <w:p w14:paraId="0A22B4FA" w14:textId="77777777"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lastRenderedPageBreak/>
              <w:t>Giải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w:t>
            </w:r>
          </w:p>
          <w:p w14:paraId="414705FB" w14:textId="7A248C88"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Giữ</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nguyên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như</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để</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phù</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hợp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khoản</w:t>
            </w:r>
            <w:proofErr w:type="spellEnd"/>
            <w:r w:rsidRPr="00BD3FEA">
              <w:rPr>
                <w:rFonts w:ascii="Times New Roman" w:eastAsiaTheme="minorHAnsi" w:hAnsi="Times New Roman"/>
                <w:bCs/>
                <w:sz w:val="24"/>
                <w:szCs w:val="24"/>
                <w:lang w:bidi="en-US"/>
              </w:rPr>
              <w:t xml:space="preserve"> 3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41 </w:t>
            </w:r>
            <w:proofErr w:type="spellStart"/>
            <w:r w:rsidRPr="00BD3FEA">
              <w:rPr>
                <w:rFonts w:ascii="Times New Roman" w:eastAsiaTheme="minorHAnsi" w:hAnsi="Times New Roman"/>
                <w:bCs/>
                <w:sz w:val="24"/>
                <w:szCs w:val="24"/>
                <w:lang w:bidi="en-US"/>
              </w:rPr>
              <w:t>Luật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Trật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tự</w:t>
            </w:r>
            <w:proofErr w:type="spellEnd"/>
            <w:r w:rsidRPr="00BD3FEA">
              <w:rPr>
                <w:rFonts w:ascii="Times New Roman" w:eastAsiaTheme="minorHAnsi" w:hAnsi="Times New Roman"/>
                <w:bCs/>
                <w:sz w:val="24"/>
                <w:szCs w:val="24"/>
                <w:lang w:bidi="en-US"/>
              </w:rPr>
              <w:t xml:space="preserve">, </w:t>
            </w:r>
            <w:proofErr w:type="spellStart"/>
            <w:r w:rsidR="00BF12E2" w:rsidRPr="00BD3FEA">
              <w:rPr>
                <w:rFonts w:ascii="Times New Roman" w:eastAsiaTheme="minorHAnsi" w:hAnsi="Times New Roman"/>
                <w:bCs/>
                <w:sz w:val="24"/>
                <w:szCs w:val="24"/>
                <w:lang w:bidi="en-US"/>
              </w:rPr>
              <w:t>ATGTĐB</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năm</w:t>
            </w:r>
            <w:proofErr w:type="spellEnd"/>
            <w:r w:rsidRPr="00BD3FEA">
              <w:rPr>
                <w:rFonts w:ascii="Times New Roman" w:eastAsiaTheme="minorHAnsi" w:hAnsi="Times New Roman"/>
                <w:bCs/>
                <w:sz w:val="24"/>
                <w:szCs w:val="24"/>
                <w:lang w:bidi="en-US"/>
              </w:rPr>
              <w:t xml:space="preserve"> 2024.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này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chỉ</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đối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viên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lĩnh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vực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đường</w:t>
            </w:r>
            <w:proofErr w:type="spellEnd"/>
            <w:r w:rsidRPr="00BD3FEA">
              <w:rPr>
                <w:rFonts w:ascii="Times New Roman" w:eastAsiaTheme="minorHAnsi" w:hAnsi="Times New Roman"/>
                <w:bCs/>
                <w:sz w:val="24"/>
                <w:szCs w:val="24"/>
                <w:lang w:bidi="en-US"/>
              </w:rPr>
              <w:t xml:space="preserve"> bộ.</w:t>
            </w:r>
          </w:p>
        </w:tc>
        <w:tc>
          <w:tcPr>
            <w:tcW w:w="3691" w:type="dxa"/>
          </w:tcPr>
          <w:p w14:paraId="5CBD495F" w14:textId="77777777" w:rsidR="006D0014" w:rsidRPr="00BD3FEA" w:rsidRDefault="006D0014" w:rsidP="006D0014">
            <w:pPr>
              <w:shd w:val="clear" w:color="auto" w:fill="FFFFFF"/>
              <w:tabs>
                <w:tab w:val="left" w:pos="306"/>
              </w:tabs>
              <w:jc w:val="both"/>
              <w:rPr>
                <w:rFonts w:ascii="Times New Roman" w:hAnsi="Times New Roman" w:cs="Times New Roman"/>
                <w:bCs/>
                <w:sz w:val="24"/>
                <w:szCs w:val="24"/>
              </w:rPr>
            </w:pPr>
          </w:p>
        </w:tc>
      </w:tr>
      <w:tr w:rsidR="00BD3FEA" w:rsidRPr="00BD3FEA" w14:paraId="4D4DD567" w14:textId="77777777" w:rsidTr="000C1324">
        <w:trPr>
          <w:trHeight w:val="154"/>
          <w:jc w:val="center"/>
        </w:trPr>
        <w:tc>
          <w:tcPr>
            <w:tcW w:w="3539" w:type="dxa"/>
          </w:tcPr>
          <w:p w14:paraId="38FB3429" w14:textId="667E3CF7" w:rsidR="006D0014" w:rsidRPr="00BD3FEA" w:rsidRDefault="006D0014" w:rsidP="006D001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8. Phụ trách bộ phận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bậc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cao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chịu</w:t>
            </w:r>
            <w:proofErr w:type="spellEnd"/>
            <w:r w:rsidRPr="00BD3FEA">
              <w:rPr>
                <w:rFonts w:ascii="Times New Roman" w:hAnsi="Times New Roman" w:cs="Times New Roman"/>
                <w:sz w:val="24"/>
                <w:szCs w:val="24"/>
              </w:rPr>
              <w:t xml:space="preserve"> trách </w:t>
            </w:r>
            <w:proofErr w:type="spellStart"/>
            <w:r w:rsidRPr="00BD3FEA">
              <w:rPr>
                <w:rFonts w:ascii="Times New Roman" w:hAnsi="Times New Roman" w:cs="Times New Roman"/>
                <w:sz w:val="24"/>
                <w:szCs w:val="24"/>
              </w:rPr>
              <w:t>nhiệm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về</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kết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quả</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dây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chuyền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được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giao</w:t>
            </w:r>
            <w:proofErr w:type="spellEnd"/>
            <w:r w:rsidRPr="00BD3FEA">
              <w:rPr>
                <w:rFonts w:ascii="Times New Roman" w:hAnsi="Times New Roman" w:cs="Times New Roman"/>
                <w:sz w:val="24"/>
                <w:szCs w:val="24"/>
              </w:rPr>
              <w:t xml:space="preserve"> phụ trách.</w:t>
            </w:r>
          </w:p>
        </w:tc>
        <w:tc>
          <w:tcPr>
            <w:tcW w:w="3969" w:type="dxa"/>
          </w:tcPr>
          <w:p w14:paraId="3E009C05" w14:textId="77777777" w:rsidR="006D0014" w:rsidRPr="00BD3FEA" w:rsidRDefault="006D0014" w:rsidP="006D0014">
            <w:pPr>
              <w:rPr>
                <w:rFonts w:ascii="Times New Roman" w:eastAsia="Times New Roman" w:hAnsi="Times New Roman" w:cs="Times New Roman"/>
                <w:b/>
                <w:bCs/>
                <w:sz w:val="24"/>
                <w:szCs w:val="24"/>
                <w:lang w:bidi="ar-SA"/>
              </w:rPr>
            </w:pPr>
            <w:r w:rsidRPr="00BD3FEA">
              <w:rPr>
                <w:rFonts w:ascii="Times New Roman" w:eastAsia="Times New Roman" w:hAnsi="Times New Roman" w:cs="Times New Roman"/>
                <w:b/>
                <w:bCs/>
                <w:sz w:val="24"/>
                <w:szCs w:val="24"/>
                <w:lang w:bidi="ar-SA"/>
              </w:rPr>
              <w:t xml:space="preserve">* </w:t>
            </w:r>
            <w:proofErr w:type="spellStart"/>
            <w:r w:rsidRPr="00BD3FEA">
              <w:rPr>
                <w:rFonts w:ascii="Times New Roman" w:eastAsia="Times New Roman" w:hAnsi="Times New Roman" w:cs="Times New Roman"/>
                <w:b/>
                <w:bCs/>
                <w:sz w:val="24"/>
                <w:szCs w:val="24"/>
                <w:lang w:bidi="ar-SA"/>
              </w:rPr>
              <w:t>Sở</w:t>
            </w:r>
            <w:proofErr w:type="spellEnd"/>
            <w:r w:rsidRPr="00BD3FEA">
              <w:rPr>
                <w:rFonts w:ascii="Times New Roman" w:eastAsia="Times New Roman" w:hAnsi="Times New Roman" w:cs="Times New Roman"/>
                <w:b/>
                <w:bCs/>
                <w:sz w:val="24"/>
                <w:szCs w:val="24"/>
                <w:lang w:bidi="ar-SA"/>
              </w:rPr>
              <w:t xml:space="preserve"> </w:t>
            </w:r>
            <w:proofErr w:type="spellStart"/>
            <w:r w:rsidRPr="00BD3FEA">
              <w:rPr>
                <w:rFonts w:ascii="Times New Roman" w:eastAsia="Times New Roman" w:hAnsi="Times New Roman" w:cs="Times New Roman"/>
                <w:b/>
                <w:bCs/>
                <w:sz w:val="24"/>
                <w:szCs w:val="24"/>
                <w:lang w:bidi="ar-SA"/>
              </w:rPr>
              <w:t>GTVT</w:t>
            </w:r>
            <w:proofErr w:type="spellEnd"/>
            <w:r w:rsidRPr="00BD3FEA">
              <w:rPr>
                <w:rFonts w:ascii="Times New Roman" w:eastAsia="Times New Roman" w:hAnsi="Times New Roman" w:cs="Times New Roman"/>
                <w:b/>
                <w:bCs/>
                <w:sz w:val="24"/>
                <w:szCs w:val="24"/>
                <w:lang w:bidi="ar-SA"/>
              </w:rPr>
              <w:t xml:space="preserve"> </w:t>
            </w:r>
            <w:proofErr w:type="spellStart"/>
            <w:r w:rsidRPr="00BD3FEA">
              <w:rPr>
                <w:rFonts w:ascii="Times New Roman" w:eastAsia="Times New Roman" w:hAnsi="Times New Roman" w:cs="Times New Roman"/>
                <w:b/>
                <w:bCs/>
                <w:sz w:val="24"/>
                <w:szCs w:val="24"/>
                <w:lang w:bidi="ar-SA"/>
              </w:rPr>
              <w:t>Cần</w:t>
            </w:r>
            <w:proofErr w:type="spellEnd"/>
            <w:r w:rsidRPr="00BD3FEA">
              <w:rPr>
                <w:rFonts w:ascii="Times New Roman" w:eastAsia="Times New Roman" w:hAnsi="Times New Roman" w:cs="Times New Roman"/>
                <w:b/>
                <w:bCs/>
                <w:sz w:val="24"/>
                <w:szCs w:val="24"/>
                <w:lang w:bidi="ar-SA"/>
              </w:rPr>
              <w:t xml:space="preserve"> Thơ</w:t>
            </w:r>
          </w:p>
          <w:p w14:paraId="42FC73BD" w14:textId="77777777" w:rsidR="006D0014" w:rsidRPr="00BD3FEA" w:rsidRDefault="006D0014" w:rsidP="006D0014">
            <w:pPr>
              <w:jc w:val="both"/>
              <w:rPr>
                <w:rFonts w:ascii="Times New Roman" w:eastAsia="Times New Roman" w:hAnsi="Times New Roman" w:cs="Times New Roman"/>
                <w:sz w:val="24"/>
                <w:szCs w:val="24"/>
                <w:lang w:bidi="ar-SA"/>
              </w:rPr>
            </w:pPr>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Đề</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nghị</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điều</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chỉnh</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thành</w:t>
            </w:r>
            <w:proofErr w:type="spellEnd"/>
            <w:r w:rsidRPr="00BD3FEA">
              <w:rPr>
                <w:rFonts w:ascii="Times New Roman" w:eastAsia="Times New Roman" w:hAnsi="Times New Roman" w:cs="Times New Roman"/>
                <w:sz w:val="24"/>
                <w:szCs w:val="24"/>
                <w:lang w:bidi="ar-SA"/>
              </w:rPr>
              <w:t>:</w:t>
            </w:r>
          </w:p>
          <w:p w14:paraId="083C7034" w14:textId="77777777" w:rsidR="006D0014" w:rsidRPr="00BD3FEA" w:rsidRDefault="006D0014" w:rsidP="006D0014">
            <w:pPr>
              <w:jc w:val="both"/>
              <w:rPr>
                <w:rFonts w:ascii="Times New Roman" w:eastAsia="Times New Roman" w:hAnsi="Times New Roman" w:cs="Times New Roman"/>
                <w:sz w:val="24"/>
                <w:szCs w:val="24"/>
                <w:lang w:bidi="ar-SA"/>
              </w:rPr>
            </w:pPr>
            <w:r w:rsidRPr="00BD3FEA">
              <w:rPr>
                <w:rFonts w:ascii="Times New Roman" w:eastAsia="Times New Roman" w:hAnsi="Times New Roman" w:cs="Times New Roman"/>
                <w:sz w:val="24"/>
                <w:szCs w:val="24"/>
                <w:lang w:bidi="ar-SA"/>
              </w:rPr>
              <w:t>“8</w:t>
            </w:r>
            <w:r w:rsidRPr="00BD3FEA">
              <w:rPr>
                <w:rFonts w:ascii="Times New Roman" w:eastAsia="Times New Roman" w:hAnsi="Times New Roman" w:cs="Times New Roman"/>
                <w:i/>
                <w:iCs/>
                <w:sz w:val="24"/>
                <w:szCs w:val="24"/>
                <w:lang w:bidi="ar-SA"/>
              </w:rPr>
              <w:t xml:space="preserve">. Phụ trách </w:t>
            </w:r>
            <w:proofErr w:type="spellStart"/>
            <w:r w:rsidRPr="00BD3FEA">
              <w:rPr>
                <w:rFonts w:ascii="Times New Roman" w:eastAsia="Times New Roman" w:hAnsi="Times New Roman" w:cs="Times New Roman"/>
                <w:i/>
                <w:iCs/>
                <w:sz w:val="24"/>
                <w:szCs w:val="24"/>
                <w:lang w:bidi="ar-SA"/>
              </w:rPr>
              <w:t>dây</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chuyền</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kiểm</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định</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là</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đăng</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kiểm</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viên</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xe</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cơ</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giới</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bậc</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cao</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chịu</w:t>
            </w:r>
            <w:proofErr w:type="spellEnd"/>
            <w:r w:rsidRPr="00BD3FEA">
              <w:rPr>
                <w:rFonts w:ascii="Times New Roman" w:eastAsia="Times New Roman" w:hAnsi="Times New Roman" w:cs="Times New Roman"/>
                <w:i/>
                <w:iCs/>
                <w:sz w:val="24"/>
                <w:szCs w:val="24"/>
                <w:lang w:bidi="ar-SA"/>
              </w:rPr>
              <w:t xml:space="preserve"> trách </w:t>
            </w:r>
            <w:proofErr w:type="spellStart"/>
            <w:r w:rsidRPr="00BD3FEA">
              <w:rPr>
                <w:rFonts w:ascii="Times New Roman" w:eastAsia="Times New Roman" w:hAnsi="Times New Roman" w:cs="Times New Roman"/>
                <w:i/>
                <w:iCs/>
                <w:sz w:val="24"/>
                <w:szCs w:val="24"/>
                <w:lang w:bidi="ar-SA"/>
              </w:rPr>
              <w:t>nhiệm</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về</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kết</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quả</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kiểm</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định</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tại</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dây</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chuyền</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được</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giao</w:t>
            </w:r>
            <w:proofErr w:type="spellEnd"/>
            <w:r w:rsidRPr="00BD3FEA">
              <w:rPr>
                <w:rFonts w:ascii="Times New Roman" w:eastAsia="Times New Roman" w:hAnsi="Times New Roman" w:cs="Times New Roman"/>
                <w:i/>
                <w:iCs/>
                <w:sz w:val="24"/>
                <w:szCs w:val="24"/>
                <w:lang w:bidi="ar-SA"/>
              </w:rPr>
              <w:t xml:space="preserve"> phụ trách</w:t>
            </w:r>
            <w:r w:rsidRPr="00BD3FEA">
              <w:rPr>
                <w:rFonts w:ascii="Times New Roman" w:eastAsia="Times New Roman" w:hAnsi="Times New Roman" w:cs="Times New Roman"/>
                <w:sz w:val="24"/>
                <w:szCs w:val="24"/>
                <w:lang w:bidi="ar-SA"/>
              </w:rPr>
              <w:t>.”</w:t>
            </w:r>
          </w:p>
          <w:p w14:paraId="180CDB65" w14:textId="70198A26" w:rsidR="006D0014" w:rsidRPr="00BD3FEA" w:rsidRDefault="006D0014" w:rsidP="006D0014">
            <w:pPr>
              <w:jc w:val="both"/>
              <w:rPr>
                <w:rFonts w:ascii="Times New Roman" w:eastAsia="Times New Roman" w:hAnsi="Times New Roman" w:cs="Times New Roman"/>
                <w:b/>
                <w:bCs/>
                <w:sz w:val="24"/>
                <w:szCs w:val="24"/>
                <w:lang w:bidi="ar-SA"/>
              </w:rPr>
            </w:pPr>
            <w:r w:rsidRPr="00BD3FEA">
              <w:rPr>
                <w:rFonts w:ascii="Times New Roman" w:eastAsia="Times New Roman" w:hAnsi="Times New Roman" w:cs="Times New Roman"/>
                <w:sz w:val="24"/>
                <w:szCs w:val="24"/>
                <w:lang w:bidi="ar-SA"/>
              </w:rPr>
              <w:t xml:space="preserve">- Lý do: </w:t>
            </w:r>
            <w:proofErr w:type="spellStart"/>
            <w:r w:rsidRPr="00BD3FEA">
              <w:rPr>
                <w:rFonts w:ascii="Times New Roman" w:eastAsia="Times New Roman" w:hAnsi="Times New Roman" w:cs="Times New Roman"/>
                <w:sz w:val="24"/>
                <w:szCs w:val="24"/>
                <w:lang w:bidi="ar-SA"/>
              </w:rPr>
              <w:t>cho</w:t>
            </w:r>
            <w:proofErr w:type="spellEnd"/>
            <w:r w:rsidRPr="00BD3FEA">
              <w:rPr>
                <w:rFonts w:ascii="Times New Roman" w:eastAsia="Times New Roman" w:hAnsi="Times New Roman" w:cs="Times New Roman"/>
                <w:sz w:val="24"/>
                <w:szCs w:val="24"/>
                <w:lang w:bidi="ar-SA"/>
              </w:rPr>
              <w:t xml:space="preserve"> logic </w:t>
            </w:r>
            <w:proofErr w:type="spellStart"/>
            <w:r w:rsidRPr="00BD3FEA">
              <w:rPr>
                <w:rFonts w:ascii="Times New Roman" w:eastAsia="Times New Roman" w:hAnsi="Times New Roman" w:cs="Times New Roman"/>
                <w:sz w:val="24"/>
                <w:szCs w:val="24"/>
                <w:lang w:bidi="ar-SA"/>
              </w:rPr>
              <w:t>giữa</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vế</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trước</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và</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vế</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sau</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trong</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khoản</w:t>
            </w:r>
            <w:proofErr w:type="spellEnd"/>
            <w:r w:rsidRPr="00BD3FEA">
              <w:rPr>
                <w:rFonts w:ascii="Times New Roman" w:eastAsia="Times New Roman" w:hAnsi="Times New Roman" w:cs="Times New Roman"/>
                <w:sz w:val="24"/>
                <w:szCs w:val="24"/>
                <w:lang w:bidi="ar-SA"/>
              </w:rPr>
              <w:t xml:space="preserve"> 8 </w:t>
            </w:r>
            <w:proofErr w:type="spellStart"/>
            <w:r w:rsidRPr="00BD3FEA">
              <w:rPr>
                <w:rFonts w:ascii="Times New Roman" w:eastAsia="Times New Roman" w:hAnsi="Times New Roman" w:cs="Times New Roman"/>
                <w:sz w:val="24"/>
                <w:szCs w:val="24"/>
                <w:lang w:bidi="ar-SA"/>
              </w:rPr>
              <w:t>này</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Vì</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cụm</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từ</w:t>
            </w:r>
            <w:proofErr w:type="spellEnd"/>
            <w:r w:rsidRPr="00BD3FEA">
              <w:rPr>
                <w:rFonts w:ascii="Times New Roman" w:eastAsia="Times New Roman" w:hAnsi="Times New Roman" w:cs="Times New Roman"/>
                <w:sz w:val="24"/>
                <w:szCs w:val="24"/>
                <w:lang w:bidi="ar-SA"/>
              </w:rPr>
              <w:t xml:space="preserve"> “</w:t>
            </w:r>
            <w:r w:rsidRPr="00BD3FEA">
              <w:rPr>
                <w:rFonts w:ascii="Times New Roman" w:eastAsia="Times New Roman" w:hAnsi="Times New Roman" w:cs="Times New Roman"/>
                <w:i/>
                <w:iCs/>
                <w:sz w:val="24"/>
                <w:szCs w:val="24"/>
                <w:lang w:bidi="ar-SA"/>
              </w:rPr>
              <w:t xml:space="preserve">Phụ trách bộ phận </w:t>
            </w:r>
            <w:proofErr w:type="spellStart"/>
            <w:r w:rsidRPr="00BD3FEA">
              <w:rPr>
                <w:rFonts w:ascii="Times New Roman" w:eastAsia="Times New Roman" w:hAnsi="Times New Roman" w:cs="Times New Roman"/>
                <w:i/>
                <w:iCs/>
                <w:sz w:val="24"/>
                <w:szCs w:val="24"/>
                <w:lang w:bidi="ar-SA"/>
              </w:rPr>
              <w:t>kiểm</w:t>
            </w:r>
            <w:proofErr w:type="spellEnd"/>
            <w:r w:rsidRPr="00BD3FEA">
              <w:rPr>
                <w:rFonts w:ascii="Times New Roman" w:eastAsia="Times New Roman" w:hAnsi="Times New Roman" w:cs="Times New Roman"/>
                <w:i/>
                <w:iCs/>
                <w:sz w:val="24"/>
                <w:szCs w:val="24"/>
                <w:lang w:bidi="ar-SA"/>
              </w:rPr>
              <w:t xml:space="preserve"> </w:t>
            </w:r>
            <w:proofErr w:type="spellStart"/>
            <w:r w:rsidRPr="00BD3FEA">
              <w:rPr>
                <w:rFonts w:ascii="Times New Roman" w:eastAsia="Times New Roman" w:hAnsi="Times New Roman" w:cs="Times New Roman"/>
                <w:i/>
                <w:iCs/>
                <w:sz w:val="24"/>
                <w:szCs w:val="24"/>
                <w:lang w:bidi="ar-SA"/>
              </w:rPr>
              <w:t>định</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có</w:t>
            </w:r>
            <w:proofErr w:type="spellEnd"/>
            <w:r w:rsidRPr="00BD3FEA">
              <w:rPr>
                <w:rFonts w:ascii="Times New Roman" w:eastAsia="Times New Roman" w:hAnsi="Times New Roman" w:cs="Times New Roman"/>
                <w:sz w:val="24"/>
                <w:szCs w:val="24"/>
                <w:lang w:bidi="ar-SA"/>
              </w:rPr>
              <w:t xml:space="preserve"> ý </w:t>
            </w:r>
            <w:proofErr w:type="spellStart"/>
            <w:r w:rsidRPr="00BD3FEA">
              <w:rPr>
                <w:rFonts w:ascii="Times New Roman" w:eastAsia="Times New Roman" w:hAnsi="Times New Roman" w:cs="Times New Roman"/>
                <w:sz w:val="24"/>
                <w:szCs w:val="24"/>
                <w:lang w:bidi="ar-SA"/>
              </w:rPr>
              <w:t>nghĩa</w:t>
            </w:r>
            <w:proofErr w:type="spellEnd"/>
            <w:r w:rsidRPr="00BD3FEA">
              <w:rPr>
                <w:rFonts w:ascii="Times New Roman" w:eastAsia="Times New Roman" w:hAnsi="Times New Roman" w:cs="Times New Roman"/>
                <w:sz w:val="24"/>
                <w:szCs w:val="24"/>
                <w:lang w:bidi="ar-SA"/>
              </w:rPr>
              <w:t xml:space="preserve"> bao </w:t>
            </w:r>
            <w:proofErr w:type="spellStart"/>
            <w:r w:rsidRPr="00BD3FEA">
              <w:rPr>
                <w:rFonts w:ascii="Times New Roman" w:eastAsia="Times New Roman" w:hAnsi="Times New Roman" w:cs="Times New Roman"/>
                <w:sz w:val="24"/>
                <w:szCs w:val="24"/>
                <w:lang w:bidi="ar-SA"/>
              </w:rPr>
              <w:t>hàm</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lớn</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hơn</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có</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thể</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có</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nhiều</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dây</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chuyền</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có</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thể</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là</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cả</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lực</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lượng</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ĐKV</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của</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đơn</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vị</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gắn</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với</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cụm</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từ</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tại</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dây</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chuyền</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được</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giao</w:t>
            </w:r>
            <w:proofErr w:type="spellEnd"/>
            <w:r w:rsidRPr="00BD3FEA">
              <w:rPr>
                <w:rFonts w:ascii="Times New Roman" w:eastAsia="Times New Roman" w:hAnsi="Times New Roman" w:cs="Times New Roman"/>
                <w:sz w:val="24"/>
                <w:szCs w:val="24"/>
                <w:lang w:bidi="ar-SA"/>
              </w:rPr>
              <w:t xml:space="preserve"> phụ trách” </w:t>
            </w:r>
            <w:proofErr w:type="spellStart"/>
            <w:r w:rsidRPr="00BD3FEA">
              <w:rPr>
                <w:rFonts w:ascii="Times New Roman" w:eastAsia="Times New Roman" w:hAnsi="Times New Roman" w:cs="Times New Roman"/>
                <w:sz w:val="24"/>
                <w:szCs w:val="24"/>
                <w:lang w:bidi="ar-SA"/>
              </w:rPr>
              <w:t>thì</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chưa</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được</w:t>
            </w:r>
            <w:proofErr w:type="spellEnd"/>
            <w:r w:rsidRPr="00BD3FEA">
              <w:rPr>
                <w:rFonts w:ascii="Times New Roman" w:eastAsia="Times New Roman" w:hAnsi="Times New Roman" w:cs="Times New Roman"/>
                <w:sz w:val="24"/>
                <w:szCs w:val="24"/>
                <w:lang w:bidi="ar-SA"/>
              </w:rPr>
              <w:t xml:space="preserve"> logic. </w:t>
            </w:r>
            <w:proofErr w:type="spellStart"/>
            <w:r w:rsidRPr="00BD3FEA">
              <w:rPr>
                <w:rFonts w:ascii="Times New Roman" w:eastAsia="Times New Roman" w:hAnsi="Times New Roman" w:cs="Times New Roman"/>
                <w:sz w:val="24"/>
                <w:szCs w:val="24"/>
                <w:lang w:bidi="ar-SA"/>
              </w:rPr>
              <w:t>Thực</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tế</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trước</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đây</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cũng</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sử</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dụng</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cụm</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từ</w:t>
            </w:r>
            <w:proofErr w:type="spellEnd"/>
            <w:r w:rsidRPr="00BD3FEA">
              <w:rPr>
                <w:rFonts w:ascii="Times New Roman" w:eastAsia="Times New Roman" w:hAnsi="Times New Roman" w:cs="Times New Roman"/>
                <w:sz w:val="24"/>
                <w:szCs w:val="24"/>
                <w:lang w:bidi="ar-SA"/>
              </w:rPr>
              <w:t xml:space="preserve"> Phụ trách </w:t>
            </w:r>
            <w:proofErr w:type="spellStart"/>
            <w:r w:rsidRPr="00BD3FEA">
              <w:rPr>
                <w:rFonts w:ascii="Times New Roman" w:eastAsia="Times New Roman" w:hAnsi="Times New Roman" w:cs="Times New Roman"/>
                <w:sz w:val="24"/>
                <w:szCs w:val="24"/>
                <w:lang w:bidi="ar-SA"/>
              </w:rPr>
              <w:t>dây</w:t>
            </w:r>
            <w:proofErr w:type="spellEnd"/>
            <w:r w:rsidRPr="00BD3FEA">
              <w:rPr>
                <w:rFonts w:ascii="Times New Roman" w:eastAsia="Times New Roman" w:hAnsi="Times New Roman" w:cs="Times New Roman"/>
                <w:sz w:val="24"/>
                <w:szCs w:val="24"/>
                <w:lang w:bidi="ar-SA"/>
              </w:rPr>
              <w:t xml:space="preserve"> </w:t>
            </w:r>
            <w:proofErr w:type="spellStart"/>
            <w:r w:rsidRPr="00BD3FEA">
              <w:rPr>
                <w:rFonts w:ascii="Times New Roman" w:eastAsia="Times New Roman" w:hAnsi="Times New Roman" w:cs="Times New Roman"/>
                <w:sz w:val="24"/>
                <w:szCs w:val="24"/>
                <w:lang w:bidi="ar-SA"/>
              </w:rPr>
              <w:t>chuyền</w:t>
            </w:r>
            <w:proofErr w:type="spellEnd"/>
            <w:r w:rsidRPr="00BD3FEA">
              <w:rPr>
                <w:rFonts w:ascii="Times New Roman" w:eastAsia="Times New Roman" w:hAnsi="Times New Roman" w:cs="Times New Roman"/>
                <w:sz w:val="24"/>
                <w:szCs w:val="24"/>
                <w:lang w:bidi="ar-SA"/>
              </w:rPr>
              <w:t>.</w:t>
            </w:r>
          </w:p>
        </w:tc>
        <w:tc>
          <w:tcPr>
            <w:tcW w:w="2835" w:type="dxa"/>
          </w:tcPr>
          <w:p w14:paraId="4D019EAE" w14:textId="77777777"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Giải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w:t>
            </w:r>
          </w:p>
          <w:p w14:paraId="404964A5" w14:textId="0EF55CA4"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 xml:space="preserve">Phụ trách bộ phận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một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chức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danh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chuyên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môn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mỗi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có</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thể</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có</w:t>
            </w:r>
            <w:proofErr w:type="spellEnd"/>
            <w:r w:rsidRPr="00BD3FEA">
              <w:rPr>
                <w:rFonts w:ascii="Times New Roman" w:eastAsiaTheme="minorHAnsi" w:hAnsi="Times New Roman"/>
                <w:bCs/>
                <w:sz w:val="24"/>
                <w:szCs w:val="24"/>
                <w:lang w:bidi="en-US"/>
              </w:rPr>
              <w:t xml:space="preserve"> </w:t>
            </w:r>
            <w:proofErr w:type="spellStart"/>
            <w:r w:rsidR="00BF12E2" w:rsidRPr="00BD3FEA">
              <w:rPr>
                <w:rFonts w:ascii="Times New Roman" w:eastAsiaTheme="minorHAnsi" w:hAnsi="Times New Roman"/>
                <w:bCs/>
                <w:sz w:val="24"/>
                <w:szCs w:val="24"/>
                <w:lang w:bidi="en-US"/>
              </w:rPr>
              <w:t>một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hoặc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nhiều</w:t>
            </w:r>
            <w:proofErr w:type="spellEnd"/>
            <w:r w:rsidRPr="00BD3FEA">
              <w:rPr>
                <w:rFonts w:ascii="Times New Roman" w:eastAsiaTheme="minorHAnsi" w:hAnsi="Times New Roman"/>
                <w:bCs/>
                <w:sz w:val="24"/>
                <w:szCs w:val="24"/>
                <w:lang w:bidi="en-US"/>
              </w:rPr>
              <w:t xml:space="preserve"> phụ trách bộ phận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được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giao</w:t>
            </w:r>
            <w:proofErr w:type="spellEnd"/>
            <w:r w:rsidRPr="00BD3FEA">
              <w:rPr>
                <w:rFonts w:ascii="Times New Roman" w:eastAsiaTheme="minorHAnsi" w:hAnsi="Times New Roman"/>
                <w:bCs/>
                <w:sz w:val="24"/>
                <w:szCs w:val="24"/>
                <w:lang w:bidi="en-US"/>
              </w:rPr>
              <w:t xml:space="preserve"> phụ trách </w:t>
            </w:r>
            <w:proofErr w:type="spellStart"/>
            <w:r w:rsidRPr="00BD3FEA">
              <w:rPr>
                <w:rFonts w:ascii="Times New Roman" w:eastAsiaTheme="minorHAnsi" w:hAnsi="Times New Roman"/>
                <w:bCs/>
                <w:sz w:val="24"/>
                <w:szCs w:val="24"/>
                <w:lang w:bidi="en-US"/>
              </w:rPr>
              <w:t>một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hoặc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một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số</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dây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chuyền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w:t>
            </w:r>
          </w:p>
        </w:tc>
        <w:tc>
          <w:tcPr>
            <w:tcW w:w="3691" w:type="dxa"/>
          </w:tcPr>
          <w:p w14:paraId="5AA6D532" w14:textId="1B46C742" w:rsidR="005E156C" w:rsidRPr="00BD3FEA" w:rsidRDefault="001F3978" w:rsidP="006D0014">
            <w:pPr>
              <w:shd w:val="clear" w:color="auto" w:fill="FFFFFF"/>
              <w:tabs>
                <w:tab w:val="left" w:pos="306"/>
              </w:tabs>
              <w:jc w:val="both"/>
              <w:rPr>
                <w:rFonts w:ascii="Times New Roman" w:hAnsi="Times New Roman" w:cs="Times New Roman"/>
                <w:sz w:val="24"/>
                <w:szCs w:val="24"/>
              </w:rPr>
            </w:pPr>
            <w:bookmarkStart w:id="4" w:name="_Hlk178754129"/>
            <w:r w:rsidRPr="00BD3FEA">
              <w:rPr>
                <w:rFonts w:ascii="Times New Roman" w:hAnsi="Times New Roman" w:cs="Times New Roman"/>
                <w:sz w:val="24"/>
                <w:szCs w:val="24"/>
              </w:rPr>
              <w:t xml:space="preserve">4. </w:t>
            </w:r>
            <w:proofErr w:type="spellStart"/>
            <w:r w:rsidR="00321B10" w:rsidRPr="00BD3FEA">
              <w:rPr>
                <w:rFonts w:ascii="Times New Roman" w:hAnsi="Times New Roman" w:cs="Times New Roman"/>
                <w:sz w:val="24"/>
                <w:szCs w:val="24"/>
              </w:rPr>
              <w:t>Lãnh</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đạo</w:t>
            </w:r>
            <w:proofErr w:type="spellEnd"/>
            <w:r w:rsidR="00321B10" w:rsidRPr="00BD3FEA">
              <w:rPr>
                <w:rFonts w:ascii="Times New Roman" w:hAnsi="Times New Roman" w:cs="Times New Roman"/>
                <w:sz w:val="24"/>
                <w:szCs w:val="24"/>
              </w:rPr>
              <w:t xml:space="preserve"> bộ phận </w:t>
            </w:r>
            <w:proofErr w:type="spellStart"/>
            <w:r w:rsidR="00321B10" w:rsidRPr="00BD3FEA">
              <w:rPr>
                <w:rFonts w:ascii="Times New Roman" w:hAnsi="Times New Roman" w:cs="Times New Roman"/>
                <w:sz w:val="24"/>
                <w:szCs w:val="24"/>
              </w:rPr>
              <w:t>kiểm</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định</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gồm</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Trưởng</w:t>
            </w:r>
            <w:proofErr w:type="spellEnd"/>
            <w:r w:rsidR="00321B10" w:rsidRPr="00BD3FEA">
              <w:rPr>
                <w:rFonts w:ascii="Times New Roman" w:hAnsi="Times New Roman" w:cs="Times New Roman"/>
                <w:sz w:val="24"/>
                <w:szCs w:val="24"/>
              </w:rPr>
              <w:t xml:space="preserve"> bộ phận, </w:t>
            </w:r>
            <w:proofErr w:type="spellStart"/>
            <w:r w:rsidR="00321B10" w:rsidRPr="00BD3FEA">
              <w:rPr>
                <w:rFonts w:ascii="Times New Roman" w:hAnsi="Times New Roman" w:cs="Times New Roman"/>
                <w:sz w:val="24"/>
                <w:szCs w:val="24"/>
              </w:rPr>
              <w:t>Phó</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Trưởng</w:t>
            </w:r>
            <w:proofErr w:type="spellEnd"/>
            <w:r w:rsidR="00321B10" w:rsidRPr="00BD3FEA">
              <w:rPr>
                <w:rFonts w:ascii="Times New Roman" w:hAnsi="Times New Roman" w:cs="Times New Roman"/>
                <w:sz w:val="24"/>
                <w:szCs w:val="24"/>
              </w:rPr>
              <w:t xml:space="preserve"> bộ phận </w:t>
            </w:r>
            <w:proofErr w:type="spellStart"/>
            <w:r w:rsidR="00321B10" w:rsidRPr="00BD3FEA">
              <w:rPr>
                <w:rFonts w:ascii="Times New Roman" w:hAnsi="Times New Roman" w:cs="Times New Roman"/>
                <w:sz w:val="24"/>
                <w:szCs w:val="24"/>
              </w:rPr>
              <w:t>là</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đăng</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kiểm</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viên</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kiểm</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định</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bậc</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cao</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và</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chịu</w:t>
            </w:r>
            <w:proofErr w:type="spellEnd"/>
            <w:r w:rsidR="00321B10" w:rsidRPr="00BD3FEA">
              <w:rPr>
                <w:rFonts w:ascii="Times New Roman" w:hAnsi="Times New Roman" w:cs="Times New Roman"/>
                <w:sz w:val="24"/>
                <w:szCs w:val="24"/>
              </w:rPr>
              <w:t xml:space="preserve"> trách </w:t>
            </w:r>
            <w:proofErr w:type="spellStart"/>
            <w:r w:rsidR="00321B10" w:rsidRPr="00BD3FEA">
              <w:rPr>
                <w:rFonts w:ascii="Times New Roman" w:hAnsi="Times New Roman" w:cs="Times New Roman"/>
                <w:sz w:val="24"/>
                <w:szCs w:val="24"/>
              </w:rPr>
              <w:t>nhiệm</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về</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kết</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quả</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kiểm</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định</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được</w:t>
            </w:r>
            <w:proofErr w:type="spellEnd"/>
            <w:r w:rsidR="00321B10" w:rsidRPr="00BD3FEA">
              <w:rPr>
                <w:rFonts w:ascii="Times New Roman" w:hAnsi="Times New Roman" w:cs="Times New Roman"/>
                <w:sz w:val="24"/>
                <w:szCs w:val="24"/>
              </w:rPr>
              <w:t xml:space="preserve"> </w:t>
            </w:r>
            <w:proofErr w:type="spellStart"/>
            <w:r w:rsidR="00321B10" w:rsidRPr="00BD3FEA">
              <w:rPr>
                <w:rFonts w:ascii="Times New Roman" w:hAnsi="Times New Roman" w:cs="Times New Roman"/>
                <w:sz w:val="24"/>
                <w:szCs w:val="24"/>
              </w:rPr>
              <w:t>giao</w:t>
            </w:r>
            <w:proofErr w:type="spellEnd"/>
            <w:r w:rsidR="00321B10" w:rsidRPr="00BD3FEA">
              <w:rPr>
                <w:rFonts w:ascii="Times New Roman" w:hAnsi="Times New Roman" w:cs="Times New Roman"/>
                <w:sz w:val="24"/>
                <w:szCs w:val="24"/>
              </w:rPr>
              <w:t xml:space="preserve"> phụ trách</w:t>
            </w:r>
            <w:r w:rsidR="00D23A49" w:rsidRPr="00BD3FEA">
              <w:rPr>
                <w:rFonts w:ascii="Times New Roman" w:hAnsi="Times New Roman" w:cs="Times New Roman"/>
                <w:sz w:val="24"/>
                <w:szCs w:val="24"/>
              </w:rPr>
              <w:t>.</w:t>
            </w:r>
            <w:bookmarkEnd w:id="4"/>
          </w:p>
        </w:tc>
      </w:tr>
      <w:tr w:rsidR="00BD3FEA" w:rsidRPr="00BD3FEA" w14:paraId="7BAC9D1D" w14:textId="77777777" w:rsidTr="000C1324">
        <w:trPr>
          <w:trHeight w:val="154"/>
          <w:jc w:val="center"/>
        </w:trPr>
        <w:tc>
          <w:tcPr>
            <w:tcW w:w="3539" w:type="dxa"/>
          </w:tcPr>
          <w:p w14:paraId="21A67E2F" w14:textId="77777777" w:rsidR="006D0014" w:rsidRPr="00BD3FEA" w:rsidRDefault="006D0014" w:rsidP="006D001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9. Nhân </w:t>
            </w:r>
            <w:proofErr w:type="spellStart"/>
            <w:r w:rsidRPr="00BD3FEA">
              <w:rPr>
                <w:rFonts w:ascii="Times New Roman" w:hAnsi="Times New Roman" w:cs="Times New Roman"/>
                <w:sz w:val="24"/>
                <w:szCs w:val="24"/>
              </w:rPr>
              <w:t>viên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nghiệp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vụ</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người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việc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nhận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trả</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lưu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trữ</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hồ</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nhập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dữ</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liệu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cứu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chiếu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hồ</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in </w:t>
            </w:r>
            <w:proofErr w:type="spellStart"/>
            <w:r w:rsidRPr="00BD3FEA">
              <w:rPr>
                <w:rFonts w:ascii="Times New Roman" w:hAnsi="Times New Roman" w:cs="Times New Roman"/>
                <w:sz w:val="24"/>
                <w:szCs w:val="24"/>
              </w:rPr>
              <w:t>kết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quả</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nghiệp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vụ</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văn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phòng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theo</w:t>
            </w:r>
            <w:proofErr w:type="spellEnd"/>
            <w:r w:rsidRPr="00BD3FEA">
              <w:rPr>
                <w:rFonts w:ascii="Times New Roman" w:hAnsi="Times New Roman" w:cs="Times New Roman"/>
                <w:sz w:val="24"/>
                <w:szCs w:val="24"/>
              </w:rPr>
              <w:t xml:space="preserve"> sự </w:t>
            </w:r>
            <w:proofErr w:type="spellStart"/>
            <w:r w:rsidRPr="00BD3FEA">
              <w:rPr>
                <w:rFonts w:ascii="Times New Roman" w:hAnsi="Times New Roman" w:cs="Times New Roman"/>
                <w:sz w:val="24"/>
                <w:szCs w:val="24"/>
              </w:rPr>
              <w:t>phân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w:t>
            </w:r>
          </w:p>
          <w:p w14:paraId="0B4390B1" w14:textId="77777777" w:rsidR="006D0014" w:rsidRPr="00BD3FEA" w:rsidRDefault="006D0014" w:rsidP="006D001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lastRenderedPageBreak/>
              <w:t xml:space="preserve">10. </w:t>
            </w:r>
            <w:proofErr w:type="spellStart"/>
            <w:r w:rsidRPr="00BD3FEA">
              <w:rPr>
                <w:rFonts w:ascii="Times New Roman" w:hAnsi="Times New Roman" w:cs="Times New Roman"/>
                <w:sz w:val="24"/>
                <w:szCs w:val="24"/>
              </w:rPr>
              <w:t>Xưởng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bố</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thiết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thiết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hỗ</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trợ</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dụng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cụ</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tra</w:t>
            </w:r>
            <w:proofErr w:type="spellEnd"/>
            <w:r w:rsidRPr="00BD3FEA">
              <w:rPr>
                <w:rFonts w:ascii="Times New Roman" w:hAnsi="Times New Roman" w:cs="Times New Roman"/>
                <w:sz w:val="24"/>
                <w:szCs w:val="24"/>
              </w:rPr>
              <w:t>.</w:t>
            </w:r>
          </w:p>
          <w:p w14:paraId="3A1291F2" w14:textId="77777777" w:rsidR="006D0014" w:rsidRPr="00BD3FEA" w:rsidRDefault="006D0014" w:rsidP="006D001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11. </w:t>
            </w:r>
            <w:proofErr w:type="spellStart"/>
            <w:r w:rsidRPr="00BD3FEA">
              <w:rPr>
                <w:rFonts w:ascii="Times New Roman" w:hAnsi="Times New Roman" w:cs="Times New Roman"/>
                <w:sz w:val="24"/>
                <w:szCs w:val="24"/>
              </w:rPr>
              <w:t>Dây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chuyền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bố</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lắp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đặt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thiết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Dây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chuyền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gồm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hai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loại</w:t>
            </w:r>
            <w:proofErr w:type="spellEnd"/>
            <w:r w:rsidRPr="00BD3FEA">
              <w:rPr>
                <w:rFonts w:ascii="Times New Roman" w:hAnsi="Times New Roman" w:cs="Times New Roman"/>
                <w:sz w:val="24"/>
                <w:szCs w:val="24"/>
              </w:rPr>
              <w:t>:</w:t>
            </w:r>
          </w:p>
          <w:p w14:paraId="7575BADE" w14:textId="77777777" w:rsidR="006D0014" w:rsidRPr="00BD3FEA" w:rsidRDefault="006D0014" w:rsidP="006D001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a) </w:t>
            </w:r>
            <w:proofErr w:type="spellStart"/>
            <w:r w:rsidRPr="00BD3FEA">
              <w:rPr>
                <w:rFonts w:ascii="Times New Roman" w:hAnsi="Times New Roman" w:cs="Times New Roman"/>
                <w:sz w:val="24"/>
                <w:szCs w:val="24"/>
              </w:rPr>
              <w:t>Dây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chuyền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loại</w:t>
            </w:r>
            <w:proofErr w:type="spellEnd"/>
            <w:r w:rsidRPr="00BD3FEA">
              <w:rPr>
                <w:rFonts w:ascii="Times New Roman" w:hAnsi="Times New Roman" w:cs="Times New Roman"/>
                <w:sz w:val="24"/>
                <w:szCs w:val="24"/>
              </w:rPr>
              <w:t xml:space="preserve"> I </w:t>
            </w:r>
            <w:proofErr w:type="spellStart"/>
            <w:r w:rsidRPr="00BD3FEA">
              <w:rPr>
                <w:rFonts w:ascii="Times New Roman" w:hAnsi="Times New Roman" w:cs="Times New Roman"/>
                <w:sz w:val="24"/>
                <w:szCs w:val="24"/>
              </w:rPr>
              <w:t>là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dây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chuyền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được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lượng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phân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bố</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mỗi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trục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đơn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đến</w:t>
            </w:r>
            <w:proofErr w:type="spellEnd"/>
            <w:r w:rsidRPr="00BD3FEA">
              <w:rPr>
                <w:rFonts w:ascii="Times New Roman" w:hAnsi="Times New Roman" w:cs="Times New Roman"/>
                <w:sz w:val="24"/>
                <w:szCs w:val="24"/>
              </w:rPr>
              <w:t xml:space="preserve"> 2.000 kg.</w:t>
            </w:r>
          </w:p>
          <w:p w14:paraId="408EBB34" w14:textId="77777777" w:rsidR="006D0014" w:rsidRPr="00BD3FEA" w:rsidRDefault="006D0014" w:rsidP="006D001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b) </w:t>
            </w:r>
            <w:proofErr w:type="spellStart"/>
            <w:r w:rsidRPr="00BD3FEA">
              <w:rPr>
                <w:rFonts w:ascii="Times New Roman" w:hAnsi="Times New Roman" w:cs="Times New Roman"/>
                <w:sz w:val="24"/>
                <w:szCs w:val="24"/>
              </w:rPr>
              <w:t>Dây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chuyền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loại</w:t>
            </w:r>
            <w:proofErr w:type="spellEnd"/>
            <w:r w:rsidRPr="00BD3FEA">
              <w:rPr>
                <w:rFonts w:ascii="Times New Roman" w:hAnsi="Times New Roman" w:cs="Times New Roman"/>
                <w:sz w:val="24"/>
                <w:szCs w:val="24"/>
              </w:rPr>
              <w:t xml:space="preserve"> II </w:t>
            </w:r>
            <w:proofErr w:type="spellStart"/>
            <w:r w:rsidRPr="00BD3FEA">
              <w:rPr>
                <w:rFonts w:ascii="Times New Roman" w:hAnsi="Times New Roman" w:cs="Times New Roman"/>
                <w:sz w:val="24"/>
                <w:szCs w:val="24"/>
              </w:rPr>
              <w:t>là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dây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chuyền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được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lượng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phân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bố</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mỗi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trục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đơn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đến</w:t>
            </w:r>
            <w:proofErr w:type="spellEnd"/>
            <w:r w:rsidRPr="00BD3FEA">
              <w:rPr>
                <w:rFonts w:ascii="Times New Roman" w:hAnsi="Times New Roman" w:cs="Times New Roman"/>
                <w:sz w:val="24"/>
                <w:szCs w:val="24"/>
              </w:rPr>
              <w:t xml:space="preserve"> 13.000 kg.</w:t>
            </w:r>
          </w:p>
          <w:p w14:paraId="53F0C642" w14:textId="3EB08ABD"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sz w:val="24"/>
                <w:szCs w:val="24"/>
                <w:lang w:bidi="en-US"/>
              </w:rPr>
            </w:pPr>
            <w:r w:rsidRPr="00BD3FEA">
              <w:rPr>
                <w:rFonts w:ascii="Times New Roman" w:eastAsiaTheme="minorHAnsi" w:hAnsi="Times New Roman"/>
                <w:sz w:val="24"/>
                <w:szCs w:val="24"/>
                <w:lang w:bidi="en-US"/>
              </w:rPr>
              <w:t xml:space="preserve">12. </w:t>
            </w:r>
            <w:proofErr w:type="spellStart"/>
            <w:r w:rsidRPr="00BD3FEA">
              <w:rPr>
                <w:rFonts w:ascii="Times New Roman" w:eastAsiaTheme="minorHAnsi" w:hAnsi="Times New Roman"/>
                <w:sz w:val="24"/>
                <w:szCs w:val="24"/>
                <w:lang w:bidi="en-US"/>
              </w:rPr>
              <w:t>Niên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hạn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sử</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dụng</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của</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xe</w:t>
            </w:r>
            <w:proofErr w:type="spellEnd"/>
            <w:r w:rsidRPr="00BD3FEA">
              <w:rPr>
                <w:rFonts w:ascii="Times New Roman" w:eastAsiaTheme="minorHAnsi" w:hAnsi="Times New Roman"/>
                <w:sz w:val="24"/>
                <w:szCs w:val="24"/>
                <w:lang w:bidi="en-US"/>
              </w:rPr>
              <w:t xml:space="preserve"> ô </w:t>
            </w:r>
            <w:proofErr w:type="spellStart"/>
            <w:r w:rsidRPr="00BD3FEA">
              <w:rPr>
                <w:rFonts w:ascii="Times New Roman" w:eastAsiaTheme="minorHAnsi" w:hAnsi="Times New Roman"/>
                <w:sz w:val="24"/>
                <w:szCs w:val="24"/>
                <w:lang w:bidi="en-US"/>
              </w:rPr>
              <w:t>tô</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là</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thời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gian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cho</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phép</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sử</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dụng</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của</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xe</w:t>
            </w:r>
            <w:proofErr w:type="spellEnd"/>
            <w:r w:rsidRPr="00BD3FEA">
              <w:rPr>
                <w:rFonts w:ascii="Times New Roman" w:eastAsiaTheme="minorHAnsi" w:hAnsi="Times New Roman"/>
                <w:sz w:val="24"/>
                <w:szCs w:val="24"/>
                <w:lang w:bidi="en-US"/>
              </w:rPr>
              <w:t xml:space="preserve"> ô </w:t>
            </w:r>
            <w:proofErr w:type="spellStart"/>
            <w:r w:rsidRPr="00BD3FEA">
              <w:rPr>
                <w:rFonts w:ascii="Times New Roman" w:eastAsiaTheme="minorHAnsi" w:hAnsi="Times New Roman"/>
                <w:sz w:val="24"/>
                <w:szCs w:val="24"/>
                <w:lang w:bidi="en-US"/>
              </w:rPr>
              <w:t>tô</w:t>
            </w:r>
            <w:proofErr w:type="spellEnd"/>
            <w:r w:rsidRPr="00BD3FEA">
              <w:rPr>
                <w:rFonts w:ascii="Times New Roman" w:eastAsiaTheme="minorHAnsi" w:hAnsi="Times New Roman"/>
                <w:sz w:val="24"/>
                <w:szCs w:val="24"/>
                <w:lang w:bidi="en-US"/>
              </w:rPr>
              <w:t>.</w:t>
            </w:r>
          </w:p>
        </w:tc>
        <w:tc>
          <w:tcPr>
            <w:tcW w:w="3969" w:type="dxa"/>
          </w:tcPr>
          <w:p w14:paraId="56F2BCF9" w14:textId="77777777"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2835" w:type="dxa"/>
          </w:tcPr>
          <w:p w14:paraId="394884FC" w14:textId="77777777"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3691" w:type="dxa"/>
          </w:tcPr>
          <w:p w14:paraId="2E2279EF" w14:textId="77777777" w:rsidR="006D0014" w:rsidRPr="00BD3FEA" w:rsidRDefault="006D0014" w:rsidP="006D0014">
            <w:pPr>
              <w:shd w:val="clear" w:color="auto" w:fill="FFFFFF"/>
              <w:tabs>
                <w:tab w:val="left" w:pos="306"/>
              </w:tabs>
              <w:jc w:val="both"/>
              <w:rPr>
                <w:rFonts w:ascii="Times New Roman" w:hAnsi="Times New Roman" w:cs="Times New Roman"/>
                <w:bCs/>
                <w:sz w:val="24"/>
                <w:szCs w:val="24"/>
              </w:rPr>
            </w:pPr>
          </w:p>
        </w:tc>
      </w:tr>
      <w:tr w:rsidR="00BD3FEA" w:rsidRPr="00BD3FEA" w14:paraId="475AF2EF" w14:textId="77777777" w:rsidTr="000C1324">
        <w:trPr>
          <w:trHeight w:val="154"/>
          <w:jc w:val="center"/>
        </w:trPr>
        <w:tc>
          <w:tcPr>
            <w:tcW w:w="3539" w:type="dxa"/>
          </w:tcPr>
          <w:p w14:paraId="07BECAB2" w14:textId="77777777" w:rsidR="006D0014" w:rsidRPr="00BD3FEA" w:rsidRDefault="006D0014" w:rsidP="006D0014">
            <w:pPr>
              <w:shd w:val="clear" w:color="auto" w:fill="FFFFFF"/>
              <w:tabs>
                <w:tab w:val="left" w:pos="306"/>
              </w:tabs>
              <w:jc w:val="center"/>
              <w:rPr>
                <w:rFonts w:ascii="Times New Roman" w:hAnsi="Times New Roman" w:cs="Times New Roman"/>
                <w:b/>
                <w:bCs/>
                <w:sz w:val="24"/>
                <w:szCs w:val="24"/>
              </w:rPr>
            </w:pPr>
            <w:proofErr w:type="spellStart"/>
            <w:r w:rsidRPr="00BD3FEA">
              <w:rPr>
                <w:rFonts w:ascii="Times New Roman" w:hAnsi="Times New Roman" w:cs="Times New Roman"/>
                <w:b/>
                <w:bCs/>
                <w:sz w:val="24"/>
                <w:szCs w:val="24"/>
              </w:rPr>
              <w:t>Chương</w:t>
            </w:r>
            <w:proofErr w:type="spellEnd"/>
            <w:r w:rsidRPr="00BD3FEA">
              <w:rPr>
                <w:rFonts w:ascii="Times New Roman" w:hAnsi="Times New Roman" w:cs="Times New Roman"/>
                <w:b/>
                <w:bCs/>
                <w:sz w:val="24"/>
                <w:szCs w:val="24"/>
              </w:rPr>
              <w:t xml:space="preserve"> II</w:t>
            </w:r>
          </w:p>
          <w:p w14:paraId="6695882D" w14:textId="3D72CCA1" w:rsidR="006D0014" w:rsidRPr="00BD3FEA" w:rsidRDefault="006D0014" w:rsidP="006D0014">
            <w:pPr>
              <w:pStyle w:val="Listenabsatz"/>
              <w:shd w:val="clear" w:color="auto" w:fill="FFFFFF"/>
              <w:tabs>
                <w:tab w:val="left" w:pos="306"/>
              </w:tabs>
              <w:ind w:left="0" w:firstLine="22"/>
              <w:contextualSpacing w:val="0"/>
              <w:jc w:val="center"/>
              <w:rPr>
                <w:rFonts w:ascii="Times New Roman" w:eastAsiaTheme="minorHAnsi" w:hAnsi="Times New Roman"/>
                <w:sz w:val="24"/>
                <w:szCs w:val="24"/>
                <w:lang w:bidi="en-US"/>
              </w:rPr>
            </w:pPr>
            <w:proofErr w:type="spellStart"/>
            <w:r w:rsidRPr="00BD3FEA">
              <w:rPr>
                <w:rFonts w:ascii="Times New Roman" w:eastAsiaTheme="minorHAnsi" w:hAnsi="Times New Roman"/>
                <w:b/>
                <w:bCs/>
                <w:sz w:val="24"/>
                <w:szCs w:val="24"/>
                <w:lang w:bidi="en-US"/>
              </w:rPr>
              <w:t>ĐIỀU</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KIỆN</w:t>
            </w:r>
            <w:proofErr w:type="spellEnd"/>
            <w:r w:rsidRPr="00BD3FEA">
              <w:rPr>
                <w:rFonts w:ascii="Times New Roman" w:eastAsiaTheme="minorHAnsi" w:hAnsi="Times New Roman"/>
                <w:b/>
                <w:bCs/>
                <w:sz w:val="24"/>
                <w:szCs w:val="24"/>
                <w:lang w:bidi="en-US"/>
              </w:rPr>
              <w:t xml:space="preserve"> KINH DOANH </w:t>
            </w:r>
            <w:proofErr w:type="spellStart"/>
            <w:r w:rsidRPr="00BD3FEA">
              <w:rPr>
                <w:rFonts w:ascii="Times New Roman" w:eastAsiaTheme="minorHAnsi" w:hAnsi="Times New Roman"/>
                <w:b/>
                <w:bCs/>
                <w:sz w:val="24"/>
                <w:szCs w:val="24"/>
                <w:lang w:bidi="en-US"/>
              </w:rPr>
              <w:t>DỊCH</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VỤ</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KIỂM</w:t>
            </w:r>
            <w:proofErr w:type="spellEnd"/>
            <w:r w:rsidRPr="00BD3FEA">
              <w:rPr>
                <w:rFonts w:ascii="Times New Roman" w:eastAsiaTheme="minorHAnsi" w:hAnsi="Times New Roman"/>
                <w:b/>
                <w:bCs/>
                <w:sz w:val="24"/>
                <w:szCs w:val="24"/>
                <w:lang w:bidi="en-US"/>
              </w:rPr>
              <w:t xml:space="preserve"> ĐỊNH XE </w:t>
            </w:r>
            <w:proofErr w:type="spellStart"/>
            <w:r w:rsidRPr="00BD3FEA">
              <w:rPr>
                <w:rFonts w:ascii="Times New Roman" w:eastAsiaTheme="minorHAnsi" w:hAnsi="Times New Roman"/>
                <w:b/>
                <w:bCs/>
                <w:sz w:val="24"/>
                <w:szCs w:val="24"/>
                <w:lang w:bidi="en-US"/>
              </w:rPr>
              <w:t>CƠ</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GIỚI</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CỦA</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CƠ</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SỞ</w:t>
            </w:r>
            <w:proofErr w:type="spellEnd"/>
            <w:r w:rsidRPr="00BD3FEA">
              <w:rPr>
                <w:rFonts w:ascii="Times New Roman" w:eastAsiaTheme="minorHAnsi" w:hAnsi="Times New Roman"/>
                <w:b/>
                <w:bCs/>
                <w:sz w:val="24"/>
                <w:szCs w:val="24"/>
                <w:lang w:bidi="en-US"/>
              </w:rPr>
              <w:t xml:space="preserve"> ĐĂNG </w:t>
            </w:r>
            <w:proofErr w:type="spellStart"/>
            <w:r w:rsidRPr="00BD3FEA">
              <w:rPr>
                <w:rFonts w:ascii="Times New Roman" w:eastAsiaTheme="minorHAnsi" w:hAnsi="Times New Roman"/>
                <w:b/>
                <w:bCs/>
                <w:sz w:val="24"/>
                <w:szCs w:val="24"/>
                <w:lang w:bidi="en-US"/>
              </w:rPr>
              <w:t>KIỂM</w:t>
            </w:r>
            <w:proofErr w:type="spellEnd"/>
          </w:p>
        </w:tc>
        <w:tc>
          <w:tcPr>
            <w:tcW w:w="3969" w:type="dxa"/>
          </w:tcPr>
          <w:p w14:paraId="11962607" w14:textId="77777777"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2835" w:type="dxa"/>
          </w:tcPr>
          <w:p w14:paraId="483DA1CD" w14:textId="77777777"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3691" w:type="dxa"/>
          </w:tcPr>
          <w:p w14:paraId="7F750558" w14:textId="77777777" w:rsidR="006D0014" w:rsidRPr="00BD3FEA" w:rsidRDefault="006D0014" w:rsidP="006D0014">
            <w:pPr>
              <w:shd w:val="clear" w:color="auto" w:fill="FFFFFF"/>
              <w:tabs>
                <w:tab w:val="left" w:pos="306"/>
              </w:tabs>
              <w:jc w:val="both"/>
              <w:rPr>
                <w:rFonts w:ascii="Times New Roman" w:hAnsi="Times New Roman" w:cs="Times New Roman"/>
                <w:bCs/>
                <w:sz w:val="24"/>
                <w:szCs w:val="24"/>
              </w:rPr>
            </w:pPr>
          </w:p>
        </w:tc>
      </w:tr>
      <w:tr w:rsidR="00BD3FEA" w:rsidRPr="00BD3FEA" w14:paraId="6EB04C59" w14:textId="77777777" w:rsidTr="000C1324">
        <w:trPr>
          <w:trHeight w:val="154"/>
          <w:jc w:val="center"/>
        </w:trPr>
        <w:tc>
          <w:tcPr>
            <w:tcW w:w="3539" w:type="dxa"/>
          </w:tcPr>
          <w:p w14:paraId="4F8EFBFB" w14:textId="77777777" w:rsidR="006D0014" w:rsidRPr="00BD3FEA" w:rsidRDefault="006D0014" w:rsidP="006D0014">
            <w:pPr>
              <w:shd w:val="clear" w:color="auto" w:fill="FFFFFF"/>
              <w:tabs>
                <w:tab w:val="left" w:pos="306"/>
              </w:tabs>
              <w:jc w:val="both"/>
              <w:rPr>
                <w:rFonts w:ascii="Times New Roman" w:hAnsi="Times New Roman" w:cs="Times New Roman"/>
                <w:b/>
                <w:bCs/>
                <w:sz w:val="24"/>
                <w:szCs w:val="24"/>
              </w:rPr>
            </w:pPr>
            <w:proofErr w:type="spellStart"/>
            <w:r w:rsidRPr="00BD3FEA">
              <w:rPr>
                <w:rFonts w:ascii="Times New Roman" w:hAnsi="Times New Roman" w:cs="Times New Roman"/>
                <w:b/>
                <w:bCs/>
                <w:sz w:val="24"/>
                <w:szCs w:val="24"/>
              </w:rPr>
              <w:t>Điều</w:t>
            </w:r>
            <w:proofErr w:type="spellEnd"/>
            <w:r w:rsidRPr="00BD3FEA">
              <w:rPr>
                <w:rFonts w:ascii="Times New Roman" w:hAnsi="Times New Roman" w:cs="Times New Roman"/>
                <w:b/>
                <w:bCs/>
                <w:sz w:val="24"/>
                <w:szCs w:val="24"/>
              </w:rPr>
              <w:t xml:space="preserve"> 4. Nguyên </w:t>
            </w:r>
            <w:proofErr w:type="spellStart"/>
            <w:r w:rsidRPr="00BD3FEA">
              <w:rPr>
                <w:rFonts w:ascii="Times New Roman" w:hAnsi="Times New Roman" w:cs="Times New Roman"/>
                <w:b/>
                <w:bCs/>
                <w:sz w:val="24"/>
                <w:szCs w:val="24"/>
              </w:rPr>
              <w:t>tắc</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hoạt</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động</w:t>
            </w:r>
            <w:proofErr w:type="spellEnd"/>
          </w:p>
          <w:p w14:paraId="3B65BE4D" w14:textId="77777777" w:rsidR="006D0014" w:rsidRPr="00BD3FEA" w:rsidRDefault="006D0014" w:rsidP="006D001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1. </w:t>
            </w:r>
            <w:proofErr w:type="spellStart"/>
            <w:r w:rsidRPr="00BD3FEA">
              <w:rPr>
                <w:rFonts w:ascii="Times New Roman" w:hAnsi="Times New Roman" w:cs="Times New Roman"/>
                <w:sz w:val="24"/>
                <w:szCs w:val="24"/>
              </w:rPr>
              <w:t>Chỉ</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tổ</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chức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được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cấp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giấy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chứng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nhận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đủ</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hoạt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động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được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phép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hoạt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động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giới</w:t>
            </w:r>
            <w:proofErr w:type="spellEnd"/>
            <w:r w:rsidRPr="00BD3FEA">
              <w:rPr>
                <w:rFonts w:ascii="Times New Roman" w:hAnsi="Times New Roman" w:cs="Times New Roman"/>
                <w:sz w:val="24"/>
                <w:szCs w:val="24"/>
              </w:rPr>
              <w:t>.</w:t>
            </w:r>
          </w:p>
          <w:p w14:paraId="26DE2F2E" w14:textId="3B6DD727" w:rsidR="006D0014" w:rsidRPr="00BD3FEA" w:rsidRDefault="006D0014" w:rsidP="006D001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2. </w:t>
            </w:r>
            <w:proofErr w:type="spellStart"/>
            <w:r w:rsidRPr="00BD3FEA">
              <w:rPr>
                <w:rFonts w:ascii="Times New Roman" w:hAnsi="Times New Roman" w:cs="Times New Roman"/>
                <w:sz w:val="24"/>
                <w:szCs w:val="24"/>
              </w:rPr>
              <w:t>Hoạt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động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bảo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đảm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tính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độc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lập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khách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quan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minh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bạch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tuân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thủ</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pháp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luật</w:t>
            </w:r>
            <w:proofErr w:type="spellEnd"/>
            <w:r w:rsidRPr="00BD3FEA">
              <w:rPr>
                <w:rFonts w:ascii="Times New Roman" w:hAnsi="Times New Roman" w:cs="Times New Roman"/>
                <w:sz w:val="24"/>
                <w:szCs w:val="24"/>
              </w:rPr>
              <w:t>.</w:t>
            </w:r>
          </w:p>
        </w:tc>
        <w:tc>
          <w:tcPr>
            <w:tcW w:w="3969" w:type="dxa"/>
          </w:tcPr>
          <w:p w14:paraId="34C4B454" w14:textId="77777777"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2835" w:type="dxa"/>
          </w:tcPr>
          <w:p w14:paraId="7946D254" w14:textId="77777777"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3691" w:type="dxa"/>
          </w:tcPr>
          <w:p w14:paraId="2CFFDC39" w14:textId="77777777" w:rsidR="006D0014" w:rsidRPr="00BD3FEA" w:rsidRDefault="006D0014" w:rsidP="006D0014">
            <w:pPr>
              <w:shd w:val="clear" w:color="auto" w:fill="FFFFFF"/>
              <w:tabs>
                <w:tab w:val="left" w:pos="306"/>
              </w:tabs>
              <w:jc w:val="both"/>
              <w:rPr>
                <w:rFonts w:ascii="Times New Roman" w:hAnsi="Times New Roman" w:cs="Times New Roman"/>
                <w:bCs/>
                <w:sz w:val="24"/>
                <w:szCs w:val="24"/>
              </w:rPr>
            </w:pPr>
          </w:p>
        </w:tc>
      </w:tr>
      <w:tr w:rsidR="00BD3FEA" w:rsidRPr="00BD3FEA" w14:paraId="6F068BC5" w14:textId="77777777" w:rsidTr="000C1324">
        <w:trPr>
          <w:trHeight w:val="154"/>
          <w:jc w:val="center"/>
        </w:trPr>
        <w:tc>
          <w:tcPr>
            <w:tcW w:w="3539" w:type="dxa"/>
          </w:tcPr>
          <w:p w14:paraId="1BA549C7" w14:textId="568B2987" w:rsidR="006D0014" w:rsidRPr="00BD3FEA" w:rsidRDefault="006D0014" w:rsidP="006D001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lastRenderedPageBreak/>
              <w:t xml:space="preserve">3. Trong </w:t>
            </w:r>
            <w:proofErr w:type="spellStart"/>
            <w:r w:rsidRPr="00BD3FEA">
              <w:rPr>
                <w:rFonts w:ascii="Times New Roman" w:hAnsi="Times New Roman" w:cs="Times New Roman"/>
                <w:sz w:val="24"/>
                <w:szCs w:val="24"/>
              </w:rPr>
              <w:t>trường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hợp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hệ</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thống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đáp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ứng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được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cầu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tổ</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chức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nhân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thì</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phép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động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nhân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lượng</w:t>
            </w:r>
            <w:proofErr w:type="spellEnd"/>
            <w:r w:rsidRPr="00BD3FEA">
              <w:rPr>
                <w:rFonts w:ascii="Times New Roman" w:hAnsi="Times New Roman" w:cs="Times New Roman"/>
                <w:sz w:val="24"/>
                <w:szCs w:val="24"/>
              </w:rPr>
              <w:t xml:space="preserve"> Công an </w:t>
            </w:r>
            <w:proofErr w:type="spellStart"/>
            <w:r w:rsidRPr="00BD3FEA">
              <w:rPr>
                <w:rFonts w:ascii="Times New Roman" w:hAnsi="Times New Roman" w:cs="Times New Roman"/>
                <w:sz w:val="24"/>
                <w:szCs w:val="24"/>
              </w:rPr>
              <w:t>nhân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dân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Quân </w:t>
            </w:r>
            <w:proofErr w:type="spellStart"/>
            <w:r w:rsidRPr="00BD3FEA">
              <w:rPr>
                <w:rFonts w:ascii="Times New Roman" w:hAnsi="Times New Roman" w:cs="Times New Roman"/>
                <w:sz w:val="24"/>
                <w:szCs w:val="24"/>
              </w:rPr>
              <w:t>đội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nhân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dân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tham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hỗ</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trợ</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thuộc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phạm</w:t>
            </w:r>
            <w:proofErr w:type="spellEnd"/>
            <w:r w:rsidRPr="00BD3FEA">
              <w:rPr>
                <w:rFonts w:ascii="Times New Roman" w:hAnsi="Times New Roman" w:cs="Times New Roman"/>
                <w:sz w:val="24"/>
                <w:szCs w:val="24"/>
              </w:rPr>
              <w:t xml:space="preserve"> vi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chỉnh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này</w:t>
            </w:r>
            <w:proofErr w:type="spellEnd"/>
            <w:r w:rsidRPr="00BD3FEA">
              <w:rPr>
                <w:rFonts w:ascii="Times New Roman" w:hAnsi="Times New Roman" w:cs="Times New Roman"/>
                <w:sz w:val="24"/>
                <w:szCs w:val="24"/>
              </w:rPr>
              <w:t>.</w:t>
            </w:r>
          </w:p>
        </w:tc>
        <w:tc>
          <w:tcPr>
            <w:tcW w:w="3969" w:type="dxa"/>
          </w:tcPr>
          <w:p w14:paraId="2956A662" w14:textId="77777777"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Vụ</w:t>
            </w:r>
            <w:proofErr w:type="spellEnd"/>
            <w:r w:rsidRPr="00BD3FEA">
              <w:rPr>
                <w:rFonts w:ascii="Times New Roman" w:eastAsiaTheme="minorHAnsi" w:hAnsi="Times New Roman"/>
                <w:b/>
                <w:sz w:val="24"/>
                <w:szCs w:val="24"/>
                <w:lang w:bidi="en-US"/>
              </w:rPr>
              <w:t xml:space="preserve"> Pháp </w:t>
            </w:r>
            <w:proofErr w:type="spellStart"/>
            <w:r w:rsidRPr="00BD3FEA">
              <w:rPr>
                <w:rFonts w:ascii="Times New Roman" w:eastAsiaTheme="minorHAnsi" w:hAnsi="Times New Roman"/>
                <w:b/>
                <w:sz w:val="24"/>
                <w:szCs w:val="24"/>
                <w:lang w:bidi="en-US"/>
              </w:rPr>
              <w:t>chế</w:t>
            </w:r>
            <w:proofErr w:type="spellEnd"/>
            <w:r w:rsidRPr="00BD3FEA">
              <w:rPr>
                <w:rFonts w:ascii="Times New Roman" w:eastAsiaTheme="minorHAnsi" w:hAnsi="Times New Roman"/>
                <w:b/>
                <w:sz w:val="24"/>
                <w:szCs w:val="24"/>
                <w:lang w:bidi="en-US"/>
              </w:rPr>
              <w:t xml:space="preserve"> - Bộ </w:t>
            </w:r>
            <w:proofErr w:type="spellStart"/>
            <w:r w:rsidRPr="00BD3FEA">
              <w:rPr>
                <w:rFonts w:ascii="Times New Roman" w:eastAsiaTheme="minorHAnsi" w:hAnsi="Times New Roman"/>
                <w:b/>
                <w:sz w:val="24"/>
                <w:szCs w:val="24"/>
                <w:lang w:bidi="en-US"/>
              </w:rPr>
              <w:t>GTVT</w:t>
            </w:r>
            <w:proofErr w:type="spellEnd"/>
          </w:p>
          <w:p w14:paraId="2F0C1183" w14:textId="360BAD71" w:rsidR="006D0014" w:rsidRPr="00BD3FEA" w:rsidRDefault="006D0014" w:rsidP="006D0014">
            <w:pPr>
              <w:shd w:val="clear" w:color="auto" w:fill="FFFFFF"/>
              <w:tabs>
                <w:tab w:val="left" w:pos="306"/>
              </w:tabs>
              <w:jc w:val="both"/>
              <w:rPr>
                <w:rFonts w:ascii="Times New Roman" w:hAnsi="Times New Roman" w:cs="Times New Roman"/>
                <w:bCs/>
                <w:sz w:val="24"/>
                <w:szCs w:val="24"/>
              </w:rPr>
            </w:pP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3: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làm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rõ</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 </w:t>
            </w:r>
            <w:proofErr w:type="spellStart"/>
            <w:r w:rsidRPr="00BD3FEA">
              <w:rPr>
                <w:rFonts w:ascii="Times New Roman" w:hAnsi="Times New Roman" w:cs="Times New Roman"/>
                <w:bCs/>
                <w:sz w:val="24"/>
                <w:szCs w:val="24"/>
              </w:rPr>
              <w:t>cho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phép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động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nhân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lực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lực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lượng</w:t>
            </w:r>
            <w:proofErr w:type="spellEnd"/>
            <w:r w:rsidRPr="00BD3FEA">
              <w:rPr>
                <w:rFonts w:ascii="Times New Roman" w:hAnsi="Times New Roman" w:cs="Times New Roman"/>
                <w:bCs/>
                <w:sz w:val="24"/>
                <w:szCs w:val="24"/>
              </w:rPr>
              <w:t xml:space="preserve"> Công an </w:t>
            </w:r>
            <w:proofErr w:type="spellStart"/>
            <w:r w:rsidRPr="00BD3FEA">
              <w:rPr>
                <w:rFonts w:ascii="Times New Roman" w:hAnsi="Times New Roman" w:cs="Times New Roman"/>
                <w:bCs/>
                <w:sz w:val="24"/>
                <w:szCs w:val="24"/>
              </w:rPr>
              <w:t>nhân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dân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Quân </w:t>
            </w:r>
            <w:proofErr w:type="spellStart"/>
            <w:r w:rsidRPr="00BD3FEA">
              <w:rPr>
                <w:rFonts w:ascii="Times New Roman" w:hAnsi="Times New Roman" w:cs="Times New Roman"/>
                <w:bCs/>
                <w:sz w:val="24"/>
                <w:szCs w:val="24"/>
              </w:rPr>
              <w:t>đội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nhân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dântham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hỗ</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trợ</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thuộc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phạm</w:t>
            </w:r>
            <w:proofErr w:type="spellEnd"/>
            <w:r w:rsidRPr="00BD3FEA">
              <w:rPr>
                <w:rFonts w:ascii="Times New Roman" w:hAnsi="Times New Roman" w:cs="Times New Roman"/>
                <w:bCs/>
                <w:sz w:val="24"/>
                <w:szCs w:val="24"/>
              </w:rPr>
              <w:t xml:space="preserve"> vi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chỉnh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này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Đồng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thời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làm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rõ</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việc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động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sẽ</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thực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như</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thế</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nào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quan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nào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có</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thẩm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quyền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động</w:t>
            </w:r>
            <w:proofErr w:type="spellEnd"/>
            <w:r w:rsidRPr="00BD3FEA">
              <w:rPr>
                <w:rFonts w:ascii="Times New Roman" w:hAnsi="Times New Roman" w:cs="Times New Roman"/>
                <w:bCs/>
                <w:sz w:val="24"/>
                <w:szCs w:val="24"/>
              </w:rPr>
              <w:t>.</w:t>
            </w:r>
          </w:p>
        </w:tc>
        <w:tc>
          <w:tcPr>
            <w:tcW w:w="2835" w:type="dxa"/>
          </w:tcPr>
          <w:p w14:paraId="2D0FD66A" w14:textId="77777777"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Giải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w:t>
            </w:r>
          </w:p>
          <w:p w14:paraId="7D08AD98" w14:textId="53A158B4"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 xml:space="preserve">Quy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này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để</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trong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tình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huống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khẩn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cấp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như</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đã</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xảy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ra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trong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thời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gian</w:t>
            </w:r>
            <w:proofErr w:type="spellEnd"/>
            <w:r w:rsidRPr="00BD3FEA">
              <w:rPr>
                <w:rFonts w:ascii="Times New Roman" w:eastAsiaTheme="minorHAnsi" w:hAnsi="Times New Roman"/>
                <w:bCs/>
                <w:sz w:val="24"/>
                <w:szCs w:val="24"/>
                <w:lang w:bidi="en-US"/>
              </w:rPr>
              <w:t xml:space="preserve"> qua </w:t>
            </w:r>
            <w:proofErr w:type="spellStart"/>
            <w:r w:rsidRPr="00BD3FEA">
              <w:rPr>
                <w:rFonts w:ascii="Times New Roman" w:eastAsiaTheme="minorHAnsi" w:hAnsi="Times New Roman"/>
                <w:bCs/>
                <w:sz w:val="24"/>
                <w:szCs w:val="24"/>
                <w:lang w:bidi="en-US"/>
              </w:rPr>
              <w:t>nhằm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tránh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ùn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tắc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đứt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gãy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hoạt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động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Việc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động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nhân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lực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được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thực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khoản</w:t>
            </w:r>
            <w:proofErr w:type="spellEnd"/>
            <w:r w:rsidRPr="00BD3FEA">
              <w:rPr>
                <w:rFonts w:ascii="Times New Roman" w:eastAsiaTheme="minorHAnsi" w:hAnsi="Times New Roman"/>
                <w:bCs/>
                <w:sz w:val="24"/>
                <w:szCs w:val="24"/>
                <w:lang w:bidi="en-US"/>
              </w:rPr>
              <w:t xml:space="preserve"> 2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17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này</w:t>
            </w:r>
            <w:proofErr w:type="spellEnd"/>
            <w:r w:rsidRPr="00BD3FEA">
              <w:rPr>
                <w:rFonts w:ascii="Times New Roman" w:eastAsiaTheme="minorHAnsi" w:hAnsi="Times New Roman"/>
                <w:bCs/>
                <w:sz w:val="24"/>
                <w:szCs w:val="24"/>
                <w:lang w:bidi="en-US"/>
              </w:rPr>
              <w:t xml:space="preserve">. </w:t>
            </w:r>
          </w:p>
        </w:tc>
        <w:tc>
          <w:tcPr>
            <w:tcW w:w="3691" w:type="dxa"/>
          </w:tcPr>
          <w:p w14:paraId="50F8ACB5" w14:textId="77777777" w:rsidR="006D0014" w:rsidRPr="00BD3FEA" w:rsidRDefault="006D0014" w:rsidP="006D0014">
            <w:pPr>
              <w:shd w:val="clear" w:color="auto" w:fill="FFFFFF"/>
              <w:tabs>
                <w:tab w:val="left" w:pos="306"/>
              </w:tabs>
              <w:jc w:val="both"/>
              <w:rPr>
                <w:rFonts w:ascii="Times New Roman" w:hAnsi="Times New Roman" w:cs="Times New Roman"/>
                <w:bCs/>
                <w:sz w:val="24"/>
                <w:szCs w:val="24"/>
              </w:rPr>
            </w:pPr>
          </w:p>
        </w:tc>
      </w:tr>
      <w:tr w:rsidR="00BD3FEA" w:rsidRPr="00BD3FEA" w14:paraId="5E4B7A82" w14:textId="77777777" w:rsidTr="000C1324">
        <w:trPr>
          <w:trHeight w:val="154"/>
          <w:jc w:val="center"/>
        </w:trPr>
        <w:tc>
          <w:tcPr>
            <w:tcW w:w="3539" w:type="dxa"/>
            <w:vMerge w:val="restart"/>
          </w:tcPr>
          <w:p w14:paraId="170ACA18" w14:textId="36E821D0" w:rsidR="00FD44F2" w:rsidRPr="00BD3FEA" w:rsidRDefault="00FD44F2" w:rsidP="006D001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4. </w:t>
            </w:r>
            <w:proofErr w:type="spellStart"/>
            <w:r w:rsidRPr="00BD3FEA">
              <w:rPr>
                <w:rFonts w:ascii="Times New Roman" w:hAnsi="Times New Roman" w:cs="Times New Roman"/>
                <w:sz w:val="24"/>
                <w:szCs w:val="24"/>
              </w:rPr>
              <w:t>Việc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xây</w:t>
            </w:r>
            <w:proofErr w:type="spellEnd"/>
            <w:r w:rsidRPr="00BD3FEA">
              <w:rPr>
                <w:rFonts w:ascii="Times New Roman" w:hAnsi="Times New Roman" w:cs="Times New Roman"/>
                <w:sz w:val="24"/>
                <w:szCs w:val="24"/>
              </w:rPr>
              <w:t xml:space="preserve"> dựng, </w:t>
            </w:r>
            <w:proofErr w:type="spellStart"/>
            <w:r w:rsidRPr="00BD3FEA">
              <w:rPr>
                <w:rFonts w:ascii="Times New Roman" w:hAnsi="Times New Roman" w:cs="Times New Roman"/>
                <w:sz w:val="24"/>
                <w:szCs w:val="24"/>
              </w:rPr>
              <w:t>thành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lập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đơn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phù</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hợp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hoạch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quan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trong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xét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đến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yếu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tố</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đặc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thù</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phương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vùng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sâu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vùng</w:t>
            </w:r>
            <w:proofErr w:type="spellEnd"/>
            <w:r w:rsidRPr="00BD3FEA">
              <w:rPr>
                <w:rFonts w:ascii="Times New Roman" w:hAnsi="Times New Roman" w:cs="Times New Roman"/>
                <w:sz w:val="24"/>
                <w:szCs w:val="24"/>
              </w:rPr>
              <w:t xml:space="preserve"> xa, </w:t>
            </w:r>
            <w:proofErr w:type="spellStart"/>
            <w:r w:rsidRPr="00BD3FEA">
              <w:rPr>
                <w:rFonts w:ascii="Times New Roman" w:hAnsi="Times New Roman" w:cs="Times New Roman"/>
                <w:sz w:val="24"/>
                <w:szCs w:val="24"/>
              </w:rPr>
              <w:t>miền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núi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đảo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khuyến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khích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ứng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dụng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nghệ</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thiết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đại</w:t>
            </w:r>
            <w:proofErr w:type="spellEnd"/>
            <w:r w:rsidRPr="00BD3FEA">
              <w:rPr>
                <w:rFonts w:ascii="Times New Roman" w:hAnsi="Times New Roman" w:cs="Times New Roman"/>
                <w:sz w:val="24"/>
                <w:szCs w:val="24"/>
              </w:rPr>
              <w:t>.</w:t>
            </w:r>
          </w:p>
        </w:tc>
        <w:tc>
          <w:tcPr>
            <w:tcW w:w="3969" w:type="dxa"/>
          </w:tcPr>
          <w:p w14:paraId="10A7A652" w14:textId="77777777" w:rsidR="00FD44F2" w:rsidRPr="00BD3FEA" w:rsidRDefault="00FD44F2"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Vụ</w:t>
            </w:r>
            <w:proofErr w:type="spellEnd"/>
            <w:r w:rsidRPr="00BD3FEA">
              <w:rPr>
                <w:rFonts w:ascii="Times New Roman" w:eastAsiaTheme="minorHAnsi" w:hAnsi="Times New Roman"/>
                <w:b/>
                <w:sz w:val="24"/>
                <w:szCs w:val="24"/>
                <w:lang w:bidi="en-US"/>
              </w:rPr>
              <w:t xml:space="preserve"> Pháp </w:t>
            </w:r>
            <w:proofErr w:type="spellStart"/>
            <w:r w:rsidRPr="00BD3FEA">
              <w:rPr>
                <w:rFonts w:ascii="Times New Roman" w:eastAsiaTheme="minorHAnsi" w:hAnsi="Times New Roman"/>
                <w:b/>
                <w:sz w:val="24"/>
                <w:szCs w:val="24"/>
                <w:lang w:bidi="en-US"/>
              </w:rPr>
              <w:t>chế</w:t>
            </w:r>
            <w:proofErr w:type="spellEnd"/>
            <w:r w:rsidRPr="00BD3FEA">
              <w:rPr>
                <w:rFonts w:ascii="Times New Roman" w:eastAsiaTheme="minorHAnsi" w:hAnsi="Times New Roman"/>
                <w:b/>
                <w:sz w:val="24"/>
                <w:szCs w:val="24"/>
                <w:lang w:bidi="en-US"/>
              </w:rPr>
              <w:t xml:space="preserve"> - Bộ </w:t>
            </w:r>
            <w:proofErr w:type="spellStart"/>
            <w:r w:rsidRPr="00BD3FEA">
              <w:rPr>
                <w:rFonts w:ascii="Times New Roman" w:eastAsiaTheme="minorHAnsi" w:hAnsi="Times New Roman"/>
                <w:b/>
                <w:sz w:val="24"/>
                <w:szCs w:val="24"/>
                <w:lang w:bidi="en-US"/>
              </w:rPr>
              <w:t>GTVT</w:t>
            </w:r>
            <w:proofErr w:type="spellEnd"/>
          </w:p>
          <w:p w14:paraId="13F7ABE0" w14:textId="0EEB4589" w:rsidR="00FD44F2" w:rsidRPr="00BD3FEA" w:rsidRDefault="00FD44F2" w:rsidP="006D0014">
            <w:pPr>
              <w:shd w:val="clear" w:color="auto" w:fill="FFFFFF"/>
              <w:tabs>
                <w:tab w:val="left" w:pos="306"/>
              </w:tabs>
              <w:jc w:val="both"/>
              <w:rPr>
                <w:rFonts w:ascii="Times New Roman" w:hAnsi="Times New Roman" w:cs="Times New Roman"/>
                <w:bCs/>
                <w:sz w:val="24"/>
                <w:szCs w:val="24"/>
              </w:rPr>
            </w:pP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4: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xét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tính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khả</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này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vì</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này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còn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chung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chung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sẽ</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gây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khó</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khăn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quan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đơn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trong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việc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triển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khai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thực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hiện</w:t>
            </w:r>
            <w:proofErr w:type="spellEnd"/>
            <w:r w:rsidRPr="00BD3FEA">
              <w:rPr>
                <w:rFonts w:ascii="Times New Roman" w:hAnsi="Times New Roman" w:cs="Times New Roman"/>
                <w:bCs/>
                <w:sz w:val="24"/>
                <w:szCs w:val="24"/>
              </w:rPr>
              <w:t>.</w:t>
            </w:r>
          </w:p>
        </w:tc>
        <w:tc>
          <w:tcPr>
            <w:tcW w:w="2835" w:type="dxa"/>
          </w:tcPr>
          <w:p w14:paraId="6FD4D412" w14:textId="77777777" w:rsidR="00FD44F2" w:rsidRPr="00BD3FEA" w:rsidRDefault="00FD44F2"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Giải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w:t>
            </w:r>
          </w:p>
          <w:p w14:paraId="1F897559" w14:textId="3F01033B" w:rsidR="00FD44F2" w:rsidRPr="00BD3FEA" w:rsidRDefault="00FD44F2"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 xml:space="preserve">Quy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này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đưa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ra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nguyên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tắc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chung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để</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phương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cân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nhắc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chấp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thuận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việc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đầu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tư</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nhằm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vừa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phục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vụ</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cầu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người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dân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doanh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nghiệp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đồng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thời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tránh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lãng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nguồn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lực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đầu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tư</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xã</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hội</w:t>
            </w:r>
            <w:proofErr w:type="spellEnd"/>
            <w:r w:rsidRPr="00BD3FEA">
              <w:rPr>
                <w:rFonts w:ascii="Times New Roman" w:eastAsiaTheme="minorHAnsi" w:hAnsi="Times New Roman"/>
                <w:bCs/>
                <w:sz w:val="24"/>
                <w:szCs w:val="24"/>
                <w:lang w:bidi="en-US"/>
              </w:rPr>
              <w:t>.</w:t>
            </w:r>
          </w:p>
        </w:tc>
        <w:tc>
          <w:tcPr>
            <w:tcW w:w="3691" w:type="dxa"/>
          </w:tcPr>
          <w:p w14:paraId="7767A5AB" w14:textId="77777777" w:rsidR="00FD44F2" w:rsidRPr="00BD3FEA" w:rsidRDefault="00FD44F2" w:rsidP="006D0014">
            <w:pPr>
              <w:shd w:val="clear" w:color="auto" w:fill="FFFFFF"/>
              <w:tabs>
                <w:tab w:val="left" w:pos="306"/>
              </w:tabs>
              <w:jc w:val="both"/>
              <w:rPr>
                <w:rFonts w:ascii="Times New Roman" w:hAnsi="Times New Roman" w:cs="Times New Roman"/>
                <w:bCs/>
                <w:sz w:val="24"/>
                <w:szCs w:val="24"/>
              </w:rPr>
            </w:pPr>
          </w:p>
        </w:tc>
      </w:tr>
      <w:tr w:rsidR="00BD3FEA" w:rsidRPr="00BD3FEA" w14:paraId="19D78804" w14:textId="77777777" w:rsidTr="000C1324">
        <w:trPr>
          <w:trHeight w:val="154"/>
          <w:jc w:val="center"/>
        </w:trPr>
        <w:tc>
          <w:tcPr>
            <w:tcW w:w="3539" w:type="dxa"/>
            <w:vMerge/>
          </w:tcPr>
          <w:p w14:paraId="4DFFCCB5" w14:textId="77777777" w:rsidR="00FD44F2" w:rsidRPr="00BD3FEA" w:rsidRDefault="00FD44F2" w:rsidP="006D0014">
            <w:pPr>
              <w:shd w:val="clear" w:color="auto" w:fill="FFFFFF"/>
              <w:tabs>
                <w:tab w:val="left" w:pos="306"/>
              </w:tabs>
              <w:jc w:val="both"/>
              <w:rPr>
                <w:rFonts w:ascii="Times New Roman" w:hAnsi="Times New Roman" w:cs="Times New Roman"/>
                <w:sz w:val="24"/>
                <w:szCs w:val="24"/>
              </w:rPr>
            </w:pPr>
          </w:p>
        </w:tc>
        <w:tc>
          <w:tcPr>
            <w:tcW w:w="3969" w:type="dxa"/>
          </w:tcPr>
          <w:p w14:paraId="124E8058" w14:textId="77777777" w:rsidR="00FD44F2" w:rsidRPr="00BD3FEA" w:rsidRDefault="00FD44F2"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UBND</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tỉnh</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Lào</w:t>
            </w:r>
            <w:proofErr w:type="spellEnd"/>
            <w:r w:rsidRPr="00BD3FEA">
              <w:rPr>
                <w:rFonts w:ascii="Times New Roman" w:eastAsiaTheme="minorHAnsi" w:hAnsi="Times New Roman"/>
                <w:b/>
                <w:sz w:val="24"/>
                <w:szCs w:val="24"/>
                <w:lang w:bidi="en-US"/>
              </w:rPr>
              <w:t xml:space="preserve"> Cai</w:t>
            </w:r>
          </w:p>
          <w:p w14:paraId="7BB7D4F8" w14:textId="77777777" w:rsidR="00FD44F2" w:rsidRPr="00BD3FEA" w:rsidRDefault="00FD44F2" w:rsidP="00FD44F2">
            <w:pPr>
              <w:shd w:val="clear" w:color="auto" w:fill="FFFFFF"/>
              <w:tabs>
                <w:tab w:val="left" w:pos="306"/>
              </w:tabs>
              <w:jc w:val="both"/>
              <w:rPr>
                <w:rFonts w:ascii="Times New Roman" w:hAnsi="Times New Roman" w:cs="Times New Roman"/>
                <w:bCs/>
                <w:sz w:val="24"/>
                <w:szCs w:val="24"/>
              </w:rPr>
            </w:pP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sửa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đổi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như</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sau</w:t>
            </w:r>
            <w:proofErr w:type="spellEnd"/>
            <w:r w:rsidRPr="00BD3FEA">
              <w:rPr>
                <w:rFonts w:ascii="Times New Roman" w:hAnsi="Times New Roman" w:cs="Times New Roman"/>
                <w:bCs/>
                <w:sz w:val="24"/>
                <w:szCs w:val="24"/>
              </w:rPr>
              <w:t>: “</w:t>
            </w:r>
            <w:proofErr w:type="spellStart"/>
            <w:r w:rsidRPr="00BD3FEA">
              <w:rPr>
                <w:rFonts w:ascii="Times New Roman" w:hAnsi="Times New Roman" w:cs="Times New Roman"/>
                <w:bCs/>
                <w:sz w:val="24"/>
                <w:szCs w:val="24"/>
              </w:rPr>
              <w:t>Việc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xây</w:t>
            </w:r>
            <w:proofErr w:type="spellEnd"/>
            <w:r w:rsidRPr="00BD3FEA">
              <w:rPr>
                <w:rFonts w:ascii="Times New Roman" w:hAnsi="Times New Roman" w:cs="Times New Roman"/>
                <w:bCs/>
                <w:sz w:val="24"/>
                <w:szCs w:val="24"/>
              </w:rPr>
              <w:t xml:space="preserve"> dựng, </w:t>
            </w:r>
            <w:proofErr w:type="spellStart"/>
            <w:r w:rsidRPr="00BD3FEA">
              <w:rPr>
                <w:rFonts w:ascii="Times New Roman" w:hAnsi="Times New Roman" w:cs="Times New Roman"/>
                <w:bCs/>
                <w:sz w:val="24"/>
                <w:szCs w:val="24"/>
              </w:rPr>
              <w:t>thành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lập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đơn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phù</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hợp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hoạch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có</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liên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quan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phù</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hợp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số</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lượng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mật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độ</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phương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được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ký </w:t>
            </w:r>
            <w:proofErr w:type="spellStart"/>
            <w:r w:rsidRPr="00BD3FEA">
              <w:rPr>
                <w:rFonts w:ascii="Times New Roman" w:hAnsi="Times New Roman" w:cs="Times New Roman"/>
                <w:bCs/>
                <w:sz w:val="24"/>
                <w:szCs w:val="24"/>
              </w:rPr>
              <w:t>trên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bàn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trong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đó</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có</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xét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đến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yếu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tố</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đặc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thù</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phương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vùng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sâu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vùng</w:t>
            </w:r>
            <w:proofErr w:type="spellEnd"/>
            <w:r w:rsidRPr="00BD3FEA">
              <w:rPr>
                <w:rFonts w:ascii="Times New Roman" w:hAnsi="Times New Roman" w:cs="Times New Roman"/>
                <w:bCs/>
                <w:sz w:val="24"/>
                <w:szCs w:val="24"/>
              </w:rPr>
              <w:t xml:space="preserve"> xa, </w:t>
            </w:r>
            <w:proofErr w:type="spellStart"/>
            <w:r w:rsidRPr="00BD3FEA">
              <w:rPr>
                <w:rFonts w:ascii="Times New Roman" w:hAnsi="Times New Roman" w:cs="Times New Roman"/>
                <w:bCs/>
                <w:sz w:val="24"/>
                <w:szCs w:val="24"/>
              </w:rPr>
              <w:t>miền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núi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đảo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khuyến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khích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ứng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dụng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nghệ</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thiết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đại</w:t>
            </w:r>
            <w:proofErr w:type="spellEnd"/>
            <w:r w:rsidRPr="00BD3FEA">
              <w:rPr>
                <w:rFonts w:ascii="Times New Roman" w:hAnsi="Times New Roman" w:cs="Times New Roman"/>
                <w:bCs/>
                <w:sz w:val="24"/>
                <w:szCs w:val="24"/>
              </w:rPr>
              <w:t>.”</w:t>
            </w:r>
          </w:p>
          <w:p w14:paraId="695D2194" w14:textId="64679B52" w:rsidR="00FD44F2" w:rsidRPr="00BD3FEA" w:rsidRDefault="00FD44F2" w:rsidP="00FD44F2">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lastRenderedPageBreak/>
              <w:t xml:space="preserve">Lý do: </w:t>
            </w:r>
            <w:proofErr w:type="spellStart"/>
            <w:r w:rsidRPr="00BD3FEA">
              <w:rPr>
                <w:rFonts w:ascii="Times New Roman" w:hAnsi="Times New Roman" w:cs="Times New Roman"/>
                <w:bCs/>
                <w:sz w:val="24"/>
                <w:szCs w:val="24"/>
              </w:rPr>
              <w:t>số</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lượng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mật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độ</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phương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được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ký </w:t>
            </w:r>
            <w:proofErr w:type="spellStart"/>
            <w:r w:rsidRPr="00BD3FEA">
              <w:rPr>
                <w:rFonts w:ascii="Times New Roman" w:hAnsi="Times New Roman" w:cs="Times New Roman"/>
                <w:bCs/>
                <w:sz w:val="24"/>
                <w:szCs w:val="24"/>
              </w:rPr>
              <w:t>trên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bàn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một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tiêu</w:t>
            </w:r>
            <w:proofErr w:type="spellEnd"/>
            <w:r w:rsidRPr="00BD3FEA">
              <w:rPr>
                <w:rFonts w:ascii="Times New Roman" w:hAnsi="Times New Roman" w:cs="Times New Roman"/>
                <w:bCs/>
                <w:sz w:val="24"/>
                <w:szCs w:val="24"/>
              </w:rPr>
              <w:br/>
            </w:r>
            <w:proofErr w:type="spellStart"/>
            <w:r w:rsidRPr="00BD3FEA">
              <w:rPr>
                <w:rFonts w:ascii="Times New Roman" w:hAnsi="Times New Roman" w:cs="Times New Roman"/>
                <w:bCs/>
                <w:sz w:val="24"/>
                <w:szCs w:val="24"/>
              </w:rPr>
              <w:t>chuẩn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cần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thiết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để</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đánh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việc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xây</w:t>
            </w:r>
            <w:proofErr w:type="spellEnd"/>
            <w:r w:rsidRPr="00BD3FEA">
              <w:rPr>
                <w:rFonts w:ascii="Times New Roman" w:hAnsi="Times New Roman" w:cs="Times New Roman"/>
                <w:bCs/>
                <w:sz w:val="24"/>
                <w:szCs w:val="24"/>
              </w:rPr>
              <w:t xml:space="preserve"> dựng </w:t>
            </w:r>
            <w:proofErr w:type="spellStart"/>
            <w:r w:rsidRPr="00BD3FEA">
              <w:rPr>
                <w:rFonts w:ascii="Times New Roman" w:hAnsi="Times New Roman" w:cs="Times New Roman"/>
                <w:bCs/>
                <w:sz w:val="24"/>
                <w:szCs w:val="24"/>
              </w:rPr>
              <w:t>thêm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phù</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hợp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với</w:t>
            </w:r>
            <w:proofErr w:type="spellEnd"/>
            <w:r w:rsidRPr="00BD3FEA">
              <w:rPr>
                <w:rFonts w:ascii="Times New Roman" w:hAnsi="Times New Roman" w:cs="Times New Roman"/>
                <w:bCs/>
                <w:sz w:val="24"/>
                <w:szCs w:val="24"/>
              </w:rPr>
              <w:br/>
            </w:r>
            <w:proofErr w:type="spellStart"/>
            <w:r w:rsidRPr="00BD3FEA">
              <w:rPr>
                <w:rFonts w:ascii="Times New Roman" w:hAnsi="Times New Roman" w:cs="Times New Roman"/>
                <w:bCs/>
                <w:sz w:val="24"/>
                <w:szCs w:val="24"/>
              </w:rPr>
              <w:t>tình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hình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thực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tế</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bàn</w:t>
            </w:r>
            <w:proofErr w:type="spellEnd"/>
            <w:r w:rsidRPr="00BD3FEA">
              <w:rPr>
                <w:rFonts w:ascii="Times New Roman" w:hAnsi="Times New Roman" w:cs="Times New Roman"/>
                <w:bCs/>
                <w:sz w:val="24"/>
                <w:szCs w:val="24"/>
              </w:rPr>
              <w:t>.</w:t>
            </w:r>
          </w:p>
        </w:tc>
        <w:tc>
          <w:tcPr>
            <w:tcW w:w="2835" w:type="dxa"/>
          </w:tcPr>
          <w:p w14:paraId="5C5BE694" w14:textId="77777777" w:rsidR="00FD44F2" w:rsidRPr="00BD3FEA" w:rsidRDefault="008B5DD7"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lastRenderedPageBreak/>
              <w:t>Giải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w:t>
            </w:r>
          </w:p>
          <w:p w14:paraId="34DE2533" w14:textId="68C848A7" w:rsidR="008B5DD7" w:rsidRPr="00BD3FEA" w:rsidRDefault="003D7C08"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 xml:space="preserve">Quy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phù</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hợp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số</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lượng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mật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độ</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phương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tiện</w:t>
            </w:r>
            <w:proofErr w:type="spellEnd"/>
            <w:r w:rsidRPr="00BD3FEA">
              <w:rPr>
                <w:rFonts w:ascii="Times New Roman" w:hAnsi="Times New Roman"/>
                <w:bCs/>
                <w:sz w:val="24"/>
                <w:szCs w:val="24"/>
              </w:rPr>
              <w:t xml:space="preserve"> </w:t>
            </w:r>
            <w:proofErr w:type="spellStart"/>
            <w:r w:rsidRPr="00BD3FEA">
              <w:rPr>
                <w:rFonts w:ascii="Times New Roman" w:eastAsiaTheme="minorHAnsi" w:hAnsi="Times New Roman"/>
                <w:bCs/>
                <w:sz w:val="24"/>
                <w:szCs w:val="24"/>
                <w:lang w:bidi="en-US"/>
              </w:rPr>
              <w:t>được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ký </w:t>
            </w:r>
            <w:proofErr w:type="spellStart"/>
            <w:r w:rsidRPr="00BD3FEA">
              <w:rPr>
                <w:rFonts w:ascii="Times New Roman" w:eastAsiaTheme="minorHAnsi" w:hAnsi="Times New Roman"/>
                <w:bCs/>
                <w:sz w:val="24"/>
                <w:szCs w:val="24"/>
                <w:lang w:bidi="en-US"/>
              </w:rPr>
              <w:t>trên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bàn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được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số</w:t>
            </w:r>
            <w:proofErr w:type="spellEnd"/>
            <w:r w:rsidRPr="00BD3FEA">
              <w:rPr>
                <w:rFonts w:ascii="Times New Roman" w:eastAsiaTheme="minorHAnsi" w:hAnsi="Times New Roman"/>
                <w:bCs/>
                <w:sz w:val="24"/>
                <w:szCs w:val="24"/>
                <w:lang w:bidi="en-US"/>
              </w:rPr>
              <w:t xml:space="preserve"> 30/2023/</w:t>
            </w:r>
            <w:proofErr w:type="spellStart"/>
            <w:r w:rsidRPr="00BD3FEA">
              <w:rPr>
                <w:rFonts w:ascii="Times New Roman" w:eastAsiaTheme="minorHAnsi" w:hAnsi="Times New Roman"/>
                <w:bCs/>
                <w:sz w:val="24"/>
                <w:szCs w:val="24"/>
                <w:lang w:bidi="en-US"/>
              </w:rPr>
              <w:t>NĐ</w:t>
            </w:r>
            <w:proofErr w:type="spellEnd"/>
            <w:r w:rsidRPr="00BD3FEA">
              <w:rPr>
                <w:rFonts w:ascii="Times New Roman" w:eastAsiaTheme="minorHAnsi" w:hAnsi="Times New Roman"/>
                <w:bCs/>
                <w:sz w:val="24"/>
                <w:szCs w:val="24"/>
                <w:lang w:bidi="en-US"/>
              </w:rPr>
              <w:t xml:space="preserve">-CP, </w:t>
            </w:r>
            <w:proofErr w:type="spellStart"/>
            <w:r w:rsidRPr="00BD3FEA">
              <w:rPr>
                <w:rFonts w:ascii="Times New Roman" w:eastAsiaTheme="minorHAnsi" w:hAnsi="Times New Roman"/>
                <w:bCs/>
                <w:sz w:val="24"/>
                <w:szCs w:val="24"/>
                <w:lang w:bidi="en-US"/>
              </w:rPr>
              <w:t>nhưng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đã</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được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bỏ</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trong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theo</w:t>
            </w:r>
            <w:proofErr w:type="spellEnd"/>
            <w:r w:rsidRPr="00BD3FEA">
              <w:rPr>
                <w:rFonts w:ascii="Times New Roman" w:eastAsiaTheme="minorHAnsi" w:hAnsi="Times New Roman"/>
                <w:bCs/>
                <w:sz w:val="24"/>
                <w:szCs w:val="24"/>
                <w:lang w:bidi="en-US"/>
              </w:rPr>
              <w:t xml:space="preserve"> </w:t>
            </w:r>
            <w:proofErr w:type="spellStart"/>
            <w:r w:rsidR="00AE4A67" w:rsidRPr="00BD3FEA">
              <w:rPr>
                <w:rFonts w:ascii="Times New Roman" w:eastAsiaTheme="minorHAnsi" w:hAnsi="Times New Roman"/>
                <w:bCs/>
                <w:sz w:val="24"/>
                <w:szCs w:val="24"/>
                <w:lang w:bidi="en-US"/>
              </w:rPr>
              <w:t>báo</w:t>
            </w:r>
            <w:proofErr w:type="spellEnd"/>
            <w:r w:rsidR="00AE4A67" w:rsidRPr="00BD3FEA">
              <w:rPr>
                <w:rFonts w:ascii="Times New Roman" w:eastAsiaTheme="minorHAnsi" w:hAnsi="Times New Roman"/>
                <w:bCs/>
                <w:sz w:val="24"/>
                <w:szCs w:val="24"/>
                <w:lang w:bidi="en-US"/>
              </w:rPr>
              <w:t xml:space="preserve"> </w:t>
            </w:r>
            <w:proofErr w:type="spellStart"/>
            <w:r w:rsidR="00AE4A67" w:rsidRPr="00BD3FEA">
              <w:rPr>
                <w:rFonts w:ascii="Times New Roman" w:eastAsiaTheme="minorHAnsi" w:hAnsi="Times New Roman"/>
                <w:bCs/>
                <w:sz w:val="24"/>
                <w:szCs w:val="24"/>
                <w:lang w:bidi="en-US"/>
              </w:rPr>
              <w:t>cáo</w:t>
            </w:r>
            <w:proofErr w:type="spellEnd"/>
            <w:r w:rsidR="00AE4A67" w:rsidRPr="00BD3FEA">
              <w:rPr>
                <w:rFonts w:ascii="Times New Roman" w:eastAsiaTheme="minorHAnsi" w:hAnsi="Times New Roman"/>
                <w:bCs/>
                <w:sz w:val="24"/>
                <w:szCs w:val="24"/>
                <w:lang w:bidi="en-US"/>
              </w:rPr>
              <w:t xml:space="preserve"> </w:t>
            </w:r>
            <w:proofErr w:type="spellStart"/>
            <w:r w:rsidR="00AE4A67" w:rsidRPr="00BD3FEA">
              <w:rPr>
                <w:rFonts w:ascii="Times New Roman" w:eastAsiaTheme="minorHAnsi" w:hAnsi="Times New Roman"/>
                <w:bCs/>
                <w:sz w:val="24"/>
                <w:szCs w:val="24"/>
                <w:lang w:bidi="en-US"/>
              </w:rPr>
              <w:t>thẩm</w:t>
            </w:r>
            <w:proofErr w:type="spellEnd"/>
            <w:r w:rsidR="00AE4A67" w:rsidRPr="00BD3FEA">
              <w:rPr>
                <w:rFonts w:ascii="Times New Roman" w:eastAsiaTheme="minorHAnsi" w:hAnsi="Times New Roman"/>
                <w:bCs/>
                <w:sz w:val="24"/>
                <w:szCs w:val="24"/>
                <w:lang w:bidi="en-US"/>
              </w:rPr>
              <w:t xml:space="preserve"> </w:t>
            </w:r>
            <w:proofErr w:type="spellStart"/>
            <w:r w:rsidR="00AE4A67" w:rsidRPr="00BD3FEA">
              <w:rPr>
                <w:rFonts w:ascii="Times New Roman" w:eastAsiaTheme="minorHAnsi" w:hAnsi="Times New Roman"/>
                <w:bCs/>
                <w:sz w:val="24"/>
                <w:szCs w:val="24"/>
                <w:lang w:bidi="en-US"/>
              </w:rPr>
              <w:t>định</w:t>
            </w:r>
            <w:proofErr w:type="spellEnd"/>
            <w:r w:rsidR="00AE4A67"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Bộ</w:t>
            </w:r>
            <w:r w:rsidR="00BF5AD1" w:rsidRPr="00BD3FEA">
              <w:rPr>
                <w:rFonts w:ascii="Times New Roman" w:eastAsiaTheme="minorHAnsi" w:hAnsi="Times New Roman"/>
                <w:bCs/>
                <w:sz w:val="24"/>
                <w:szCs w:val="24"/>
                <w:lang w:bidi="en-US"/>
              </w:rPr>
              <w:t xml:space="preserve"> Tư </w:t>
            </w:r>
            <w:proofErr w:type="spellStart"/>
            <w:r w:rsidR="00BF5AD1" w:rsidRPr="00BD3FEA">
              <w:rPr>
                <w:rFonts w:ascii="Times New Roman" w:eastAsiaTheme="minorHAnsi" w:hAnsi="Times New Roman"/>
                <w:bCs/>
                <w:sz w:val="24"/>
                <w:szCs w:val="24"/>
                <w:lang w:bidi="en-US"/>
              </w:rPr>
              <w:t>pháp</w:t>
            </w:r>
            <w:proofErr w:type="spellEnd"/>
            <w:r w:rsidR="00AE4A67" w:rsidRPr="00BD3FEA">
              <w:rPr>
                <w:rFonts w:ascii="Times New Roman" w:eastAsiaTheme="minorHAnsi" w:hAnsi="Times New Roman"/>
                <w:bCs/>
                <w:sz w:val="24"/>
                <w:szCs w:val="24"/>
                <w:lang w:bidi="en-US"/>
              </w:rPr>
              <w:t xml:space="preserve"> </w:t>
            </w:r>
            <w:proofErr w:type="spellStart"/>
            <w:r w:rsidR="00AE4A67" w:rsidRPr="00BD3FEA">
              <w:rPr>
                <w:rFonts w:ascii="Times New Roman" w:eastAsiaTheme="minorHAnsi" w:hAnsi="Times New Roman"/>
                <w:bCs/>
                <w:sz w:val="24"/>
                <w:szCs w:val="24"/>
                <w:lang w:bidi="en-US"/>
              </w:rPr>
              <w:t>và</w:t>
            </w:r>
            <w:proofErr w:type="spellEnd"/>
            <w:r w:rsidR="00AE4A67" w:rsidRPr="00BD3FEA">
              <w:rPr>
                <w:rFonts w:ascii="Times New Roman" w:eastAsiaTheme="minorHAnsi" w:hAnsi="Times New Roman"/>
                <w:bCs/>
                <w:sz w:val="24"/>
                <w:szCs w:val="24"/>
                <w:lang w:bidi="en-US"/>
              </w:rPr>
              <w:t xml:space="preserve"> ý </w:t>
            </w:r>
            <w:proofErr w:type="spellStart"/>
            <w:r w:rsidR="00AE4A67" w:rsidRPr="00BD3FEA">
              <w:rPr>
                <w:rFonts w:ascii="Times New Roman" w:eastAsiaTheme="minorHAnsi" w:hAnsi="Times New Roman"/>
                <w:bCs/>
                <w:sz w:val="24"/>
                <w:szCs w:val="24"/>
                <w:lang w:bidi="en-US"/>
              </w:rPr>
              <w:lastRenderedPageBreak/>
              <w:t>kiến</w:t>
            </w:r>
            <w:proofErr w:type="spellEnd"/>
            <w:r w:rsidR="00AE4A67" w:rsidRPr="00BD3FEA">
              <w:rPr>
                <w:rFonts w:ascii="Times New Roman" w:eastAsiaTheme="minorHAnsi" w:hAnsi="Times New Roman"/>
                <w:bCs/>
                <w:sz w:val="24"/>
                <w:szCs w:val="24"/>
                <w:lang w:bidi="en-US"/>
              </w:rPr>
              <w:t xml:space="preserve"> </w:t>
            </w:r>
            <w:proofErr w:type="spellStart"/>
            <w:r w:rsidR="00AE4A67" w:rsidRPr="00BD3FEA">
              <w:rPr>
                <w:rFonts w:ascii="Times New Roman" w:eastAsiaTheme="minorHAnsi" w:hAnsi="Times New Roman"/>
                <w:bCs/>
                <w:sz w:val="24"/>
                <w:szCs w:val="24"/>
                <w:lang w:bidi="en-US"/>
              </w:rPr>
              <w:t>của</w:t>
            </w:r>
            <w:proofErr w:type="spellEnd"/>
            <w:r w:rsidR="00AE4A67" w:rsidRPr="00BD3FEA">
              <w:rPr>
                <w:rFonts w:ascii="Times New Roman" w:eastAsiaTheme="minorHAnsi" w:hAnsi="Times New Roman"/>
                <w:bCs/>
                <w:sz w:val="24"/>
                <w:szCs w:val="24"/>
                <w:lang w:bidi="en-US"/>
              </w:rPr>
              <w:t xml:space="preserve"> </w:t>
            </w:r>
            <w:r w:rsidR="00CC38EA" w:rsidRPr="00BD3FEA">
              <w:rPr>
                <w:rFonts w:ascii="Times New Roman" w:eastAsiaTheme="minorHAnsi" w:hAnsi="Times New Roman"/>
                <w:bCs/>
                <w:sz w:val="24"/>
                <w:szCs w:val="24"/>
                <w:lang w:bidi="en-US"/>
              </w:rPr>
              <w:t xml:space="preserve">Bộ </w:t>
            </w:r>
            <w:r w:rsidRPr="00BD3FEA">
              <w:rPr>
                <w:rFonts w:ascii="Times New Roman" w:eastAsiaTheme="minorHAnsi" w:hAnsi="Times New Roman"/>
                <w:bCs/>
                <w:sz w:val="24"/>
                <w:szCs w:val="24"/>
                <w:lang w:bidi="en-US"/>
              </w:rPr>
              <w:t xml:space="preserve">Kế </w:t>
            </w:r>
            <w:proofErr w:type="spellStart"/>
            <w:r w:rsidRPr="00BD3FEA">
              <w:rPr>
                <w:rFonts w:ascii="Times New Roman" w:eastAsiaTheme="minorHAnsi" w:hAnsi="Times New Roman"/>
                <w:bCs/>
                <w:sz w:val="24"/>
                <w:szCs w:val="24"/>
                <w:lang w:bidi="en-US"/>
              </w:rPr>
              <w:t>hoạch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Đầu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tư</w:t>
            </w:r>
            <w:proofErr w:type="spellEnd"/>
            <w:r w:rsidRPr="00BD3FEA">
              <w:rPr>
                <w:rFonts w:ascii="Times New Roman" w:eastAsiaTheme="minorHAnsi" w:hAnsi="Times New Roman"/>
                <w:bCs/>
                <w:sz w:val="24"/>
                <w:szCs w:val="24"/>
                <w:lang w:bidi="en-US"/>
              </w:rPr>
              <w:t>.</w:t>
            </w:r>
          </w:p>
        </w:tc>
        <w:tc>
          <w:tcPr>
            <w:tcW w:w="3691" w:type="dxa"/>
          </w:tcPr>
          <w:p w14:paraId="4945E7B9" w14:textId="77777777" w:rsidR="00FD44F2" w:rsidRPr="00BD3FEA" w:rsidRDefault="00FD44F2" w:rsidP="006D0014">
            <w:pPr>
              <w:shd w:val="clear" w:color="auto" w:fill="FFFFFF"/>
              <w:tabs>
                <w:tab w:val="left" w:pos="306"/>
              </w:tabs>
              <w:jc w:val="both"/>
              <w:rPr>
                <w:rFonts w:ascii="Times New Roman" w:hAnsi="Times New Roman" w:cs="Times New Roman"/>
                <w:bCs/>
                <w:sz w:val="24"/>
                <w:szCs w:val="24"/>
              </w:rPr>
            </w:pPr>
          </w:p>
        </w:tc>
      </w:tr>
      <w:tr w:rsidR="00BD3FEA" w:rsidRPr="00BD3FEA" w14:paraId="041E69C2" w14:textId="77777777" w:rsidTr="000C1324">
        <w:trPr>
          <w:trHeight w:val="154"/>
          <w:jc w:val="center"/>
        </w:trPr>
        <w:tc>
          <w:tcPr>
            <w:tcW w:w="3539" w:type="dxa"/>
          </w:tcPr>
          <w:p w14:paraId="07269F4F" w14:textId="5905EE8B"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sz w:val="24"/>
                <w:szCs w:val="24"/>
                <w:lang w:bidi="en-US"/>
              </w:rPr>
            </w:pPr>
            <w:r w:rsidRPr="00BD3FEA">
              <w:rPr>
                <w:rFonts w:ascii="Times New Roman" w:eastAsiaTheme="minorHAnsi" w:hAnsi="Times New Roman"/>
                <w:sz w:val="24"/>
                <w:szCs w:val="24"/>
                <w:lang w:bidi="en-US"/>
              </w:rPr>
              <w:t xml:space="preserve">5. </w:t>
            </w:r>
            <w:proofErr w:type="spellStart"/>
            <w:r w:rsidRPr="00BD3FEA">
              <w:rPr>
                <w:rFonts w:ascii="Times New Roman" w:eastAsiaTheme="minorHAnsi" w:hAnsi="Times New Roman"/>
                <w:sz w:val="24"/>
                <w:szCs w:val="24"/>
                <w:lang w:bidi="en-US"/>
              </w:rPr>
              <w:t>Vị</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trí</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xây</w:t>
            </w:r>
            <w:proofErr w:type="spellEnd"/>
            <w:r w:rsidRPr="00BD3FEA">
              <w:rPr>
                <w:rFonts w:ascii="Times New Roman" w:eastAsiaTheme="minorHAnsi" w:hAnsi="Times New Roman"/>
                <w:sz w:val="24"/>
                <w:szCs w:val="24"/>
                <w:lang w:bidi="en-US"/>
              </w:rPr>
              <w:t xml:space="preserve"> dựng </w:t>
            </w:r>
            <w:proofErr w:type="spellStart"/>
            <w:r w:rsidRPr="00BD3FEA">
              <w:rPr>
                <w:rFonts w:ascii="Times New Roman" w:eastAsiaTheme="minorHAnsi" w:hAnsi="Times New Roman"/>
                <w:sz w:val="24"/>
                <w:szCs w:val="24"/>
                <w:lang w:bidi="en-US"/>
              </w:rPr>
              <w:t>cơ</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sở</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đăng</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kiểm</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phải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tuân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thủ</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quy</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định</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về</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đấu</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nối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kết</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nối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hệ</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thống</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giao</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thông</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thuận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tiện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cho</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xe</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cơ</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giới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ra</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vào</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kiểm</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định</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bảo</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đảm</w:t>
            </w:r>
            <w:proofErr w:type="spellEnd"/>
            <w:r w:rsidRPr="00BD3FEA">
              <w:rPr>
                <w:rFonts w:ascii="Times New Roman" w:eastAsiaTheme="minorHAnsi" w:hAnsi="Times New Roman"/>
                <w:sz w:val="24"/>
                <w:szCs w:val="24"/>
                <w:lang w:bidi="en-US"/>
              </w:rPr>
              <w:t xml:space="preserve"> an </w:t>
            </w:r>
            <w:proofErr w:type="spellStart"/>
            <w:r w:rsidRPr="00BD3FEA">
              <w:rPr>
                <w:rFonts w:ascii="Times New Roman" w:eastAsiaTheme="minorHAnsi" w:hAnsi="Times New Roman"/>
                <w:sz w:val="24"/>
                <w:szCs w:val="24"/>
                <w:lang w:bidi="en-US"/>
              </w:rPr>
              <w:t>toàn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thuận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lợi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trong</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quá</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trình</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hoạt</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động</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không</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gây</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cản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trở</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và</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ùn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tắc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giao</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thông</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đặc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biệt</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là</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tại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các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đô</w:t>
            </w:r>
            <w:proofErr w:type="spellEnd"/>
            <w:r w:rsidRPr="00BD3FEA">
              <w:rPr>
                <w:rFonts w:ascii="Times New Roman" w:eastAsiaTheme="minorHAnsi" w:hAnsi="Times New Roman"/>
                <w:sz w:val="24"/>
                <w:szCs w:val="24"/>
                <w:lang w:bidi="en-US"/>
              </w:rPr>
              <w:t xml:space="preserve"> thị </w:t>
            </w:r>
            <w:proofErr w:type="spellStart"/>
            <w:r w:rsidRPr="00BD3FEA">
              <w:rPr>
                <w:rFonts w:ascii="Times New Roman" w:eastAsiaTheme="minorHAnsi" w:hAnsi="Times New Roman"/>
                <w:sz w:val="24"/>
                <w:szCs w:val="24"/>
                <w:lang w:bidi="en-US"/>
              </w:rPr>
              <w:t>lớn</w:t>
            </w:r>
            <w:proofErr w:type="spellEnd"/>
            <w:r w:rsidRPr="00BD3FEA">
              <w:rPr>
                <w:rFonts w:ascii="Times New Roman" w:eastAsiaTheme="minorHAnsi" w:hAnsi="Times New Roman"/>
                <w:sz w:val="24"/>
                <w:szCs w:val="24"/>
                <w:lang w:bidi="en-US"/>
              </w:rPr>
              <w:t>.</w:t>
            </w:r>
          </w:p>
        </w:tc>
        <w:tc>
          <w:tcPr>
            <w:tcW w:w="3969" w:type="dxa"/>
          </w:tcPr>
          <w:p w14:paraId="15EA170A" w14:textId="77777777"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Sở</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GTVT</w:t>
            </w:r>
            <w:proofErr w:type="spellEnd"/>
            <w:r w:rsidRPr="00BD3FEA">
              <w:rPr>
                <w:rFonts w:ascii="Times New Roman" w:eastAsiaTheme="minorHAnsi" w:hAnsi="Times New Roman"/>
                <w:b/>
                <w:sz w:val="24"/>
                <w:szCs w:val="24"/>
                <w:lang w:bidi="en-US"/>
              </w:rPr>
              <w:t xml:space="preserve"> Trà Vinh</w:t>
            </w:r>
          </w:p>
          <w:p w14:paraId="017BAB7E" w14:textId="77777777" w:rsidR="006D0014" w:rsidRPr="00BD3FEA" w:rsidRDefault="006D0014" w:rsidP="006D0014">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5,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4,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chỉnh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bổ</w:t>
            </w:r>
            <w:proofErr w:type="spellEnd"/>
            <w:r w:rsidRPr="00BD3FEA">
              <w:rPr>
                <w:rFonts w:ascii="Times New Roman" w:hAnsi="Times New Roman" w:cs="Times New Roman"/>
                <w:bCs/>
                <w:sz w:val="24"/>
                <w:szCs w:val="24"/>
              </w:rPr>
              <w:t xml:space="preserve"> sung </w:t>
            </w:r>
            <w:proofErr w:type="spellStart"/>
            <w:r w:rsidRPr="00BD3FEA">
              <w:rPr>
                <w:rFonts w:ascii="Times New Roman" w:hAnsi="Times New Roman" w:cs="Times New Roman"/>
                <w:bCs/>
                <w:sz w:val="24"/>
                <w:szCs w:val="24"/>
              </w:rPr>
              <w:t>như</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sau</w:t>
            </w:r>
            <w:proofErr w:type="spellEnd"/>
            <w:r w:rsidRPr="00BD3FEA">
              <w:rPr>
                <w:rFonts w:ascii="Times New Roman" w:hAnsi="Times New Roman" w:cs="Times New Roman"/>
                <w:bCs/>
                <w:sz w:val="24"/>
                <w:szCs w:val="24"/>
              </w:rPr>
              <w:t>:</w:t>
            </w:r>
          </w:p>
          <w:p w14:paraId="12B03746" w14:textId="77777777" w:rsidR="006D0014" w:rsidRPr="00BD3FEA" w:rsidRDefault="006D0014" w:rsidP="006D0014">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t>“</w:t>
            </w:r>
            <w:proofErr w:type="spellStart"/>
            <w:r w:rsidRPr="00BD3FEA">
              <w:rPr>
                <w:rFonts w:ascii="Times New Roman" w:hAnsi="Times New Roman" w:cs="Times New Roman"/>
                <w:bCs/>
                <w:sz w:val="24"/>
                <w:szCs w:val="24"/>
              </w:rPr>
              <w:t>Vị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phù</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hợp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hoạch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phương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ảnh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hưởng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đến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vực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xung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quanh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đảm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bảo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việc</w:t>
            </w:r>
            <w:proofErr w:type="spellEnd"/>
            <w:r w:rsidRPr="00BD3FEA">
              <w:rPr>
                <w:rFonts w:ascii="Times New Roman" w:hAnsi="Times New Roman" w:cs="Times New Roman"/>
                <w:bCs/>
                <w:sz w:val="24"/>
                <w:szCs w:val="24"/>
              </w:rPr>
              <w:t xml:space="preserve"> di </w:t>
            </w:r>
            <w:proofErr w:type="spellStart"/>
            <w:r w:rsidRPr="00BD3FEA">
              <w:rPr>
                <w:rFonts w:ascii="Times New Roman" w:hAnsi="Times New Roman" w:cs="Times New Roman"/>
                <w:bCs/>
                <w:sz w:val="24"/>
                <w:szCs w:val="24"/>
              </w:rPr>
              <w:t>chuyển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đến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thuận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tiện</w:t>
            </w:r>
            <w:proofErr w:type="spellEnd"/>
            <w:r w:rsidRPr="00BD3FEA">
              <w:rPr>
                <w:rFonts w:ascii="Times New Roman" w:hAnsi="Times New Roman" w:cs="Times New Roman"/>
                <w:bCs/>
                <w:sz w:val="24"/>
                <w:szCs w:val="24"/>
              </w:rPr>
              <w:t xml:space="preserve">, an </w:t>
            </w:r>
            <w:proofErr w:type="spellStart"/>
            <w:r w:rsidRPr="00BD3FEA">
              <w:rPr>
                <w:rFonts w:ascii="Times New Roman" w:hAnsi="Times New Roman" w:cs="Times New Roman"/>
                <w:bCs/>
                <w:sz w:val="24"/>
                <w:szCs w:val="24"/>
              </w:rPr>
              <w:t>toàn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gây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cản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giao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thông</w:t>
            </w:r>
            <w:proofErr w:type="spellEnd"/>
            <w:r w:rsidRPr="00BD3FEA">
              <w:rPr>
                <w:rFonts w:ascii="Times New Roman" w:hAnsi="Times New Roman" w:cs="Times New Roman"/>
                <w:bCs/>
                <w:sz w:val="24"/>
                <w:szCs w:val="24"/>
              </w:rPr>
              <w:t>.</w:t>
            </w:r>
          </w:p>
          <w:p w14:paraId="0D45229E" w14:textId="77777777" w:rsidR="006D0014" w:rsidRPr="00BD3FEA" w:rsidRDefault="006D0014" w:rsidP="006D0014">
            <w:pPr>
              <w:shd w:val="clear" w:color="auto" w:fill="FFFFFF"/>
              <w:tabs>
                <w:tab w:val="left" w:pos="306"/>
              </w:tabs>
              <w:jc w:val="both"/>
              <w:rPr>
                <w:rFonts w:ascii="Times New Roman" w:hAnsi="Times New Roman" w:cs="Times New Roman"/>
                <w:bCs/>
                <w:sz w:val="24"/>
                <w:szCs w:val="24"/>
              </w:rPr>
            </w:pPr>
            <w:proofErr w:type="spellStart"/>
            <w:r w:rsidRPr="00BD3FEA">
              <w:rPr>
                <w:rFonts w:ascii="Times New Roman" w:hAnsi="Times New Roman" w:cs="Times New Roman"/>
                <w:bCs/>
                <w:sz w:val="24"/>
                <w:szCs w:val="24"/>
              </w:rPr>
              <w:t>Khoảng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giữa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được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theo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phương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pháp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bản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đồ</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thuộc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đô</w:t>
            </w:r>
            <w:proofErr w:type="spellEnd"/>
            <w:r w:rsidRPr="00BD3FEA">
              <w:rPr>
                <w:rFonts w:ascii="Times New Roman" w:hAnsi="Times New Roman" w:cs="Times New Roman"/>
                <w:bCs/>
                <w:sz w:val="24"/>
                <w:szCs w:val="24"/>
              </w:rPr>
              <w:t xml:space="preserve"> thị </w:t>
            </w:r>
            <w:proofErr w:type="spellStart"/>
            <w:r w:rsidRPr="00BD3FEA">
              <w:rPr>
                <w:rFonts w:ascii="Times New Roman" w:hAnsi="Times New Roman" w:cs="Times New Roman"/>
                <w:bCs/>
                <w:sz w:val="24"/>
                <w:szCs w:val="24"/>
              </w:rPr>
              <w:t>loại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đặc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biệt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đô</w:t>
            </w:r>
            <w:proofErr w:type="spellEnd"/>
            <w:r w:rsidRPr="00BD3FEA">
              <w:rPr>
                <w:rFonts w:ascii="Times New Roman" w:hAnsi="Times New Roman" w:cs="Times New Roman"/>
                <w:bCs/>
                <w:sz w:val="24"/>
                <w:szCs w:val="24"/>
              </w:rPr>
              <w:t xml:space="preserve"> thị </w:t>
            </w:r>
            <w:proofErr w:type="spellStart"/>
            <w:r w:rsidRPr="00BD3FEA">
              <w:rPr>
                <w:rFonts w:ascii="Times New Roman" w:hAnsi="Times New Roman" w:cs="Times New Roman"/>
                <w:bCs/>
                <w:sz w:val="24"/>
                <w:szCs w:val="24"/>
              </w:rPr>
              <w:t>loại</w:t>
            </w:r>
            <w:proofErr w:type="spellEnd"/>
            <w:r w:rsidRPr="00BD3FEA">
              <w:rPr>
                <w:rFonts w:ascii="Times New Roman" w:hAnsi="Times New Roman" w:cs="Times New Roman"/>
                <w:bCs/>
                <w:sz w:val="24"/>
                <w:szCs w:val="24"/>
              </w:rPr>
              <w:t xml:space="preserve"> I </w:t>
            </w:r>
            <w:proofErr w:type="spellStart"/>
            <w:r w:rsidRPr="00BD3FEA">
              <w:rPr>
                <w:rFonts w:ascii="Times New Roman" w:hAnsi="Times New Roman" w:cs="Times New Roman"/>
                <w:bCs/>
                <w:sz w:val="24"/>
                <w:szCs w:val="24"/>
              </w:rPr>
              <w:t>không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được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nhỏ</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hơn</w:t>
            </w:r>
            <w:proofErr w:type="spellEnd"/>
            <w:r w:rsidRPr="00BD3FEA">
              <w:rPr>
                <w:rFonts w:ascii="Times New Roman" w:hAnsi="Times New Roman" w:cs="Times New Roman"/>
                <w:bCs/>
                <w:sz w:val="24"/>
                <w:szCs w:val="24"/>
              </w:rPr>
              <w:t xml:space="preserve"> 5 km; </w:t>
            </w:r>
            <w:proofErr w:type="spellStart"/>
            <w:r w:rsidRPr="00BD3FEA">
              <w:rPr>
                <w:rFonts w:ascii="Times New Roman" w:hAnsi="Times New Roman" w:cs="Times New Roman"/>
                <w:bCs/>
                <w:sz w:val="24"/>
                <w:szCs w:val="24"/>
              </w:rPr>
              <w:t>đô</w:t>
            </w:r>
            <w:proofErr w:type="spellEnd"/>
            <w:r w:rsidRPr="00BD3FEA">
              <w:rPr>
                <w:rFonts w:ascii="Times New Roman" w:hAnsi="Times New Roman" w:cs="Times New Roman"/>
                <w:bCs/>
                <w:sz w:val="24"/>
                <w:szCs w:val="24"/>
              </w:rPr>
              <w:t xml:space="preserve"> thị </w:t>
            </w:r>
            <w:proofErr w:type="spellStart"/>
            <w:r w:rsidRPr="00BD3FEA">
              <w:rPr>
                <w:rFonts w:ascii="Times New Roman" w:hAnsi="Times New Roman" w:cs="Times New Roman"/>
                <w:bCs/>
                <w:sz w:val="24"/>
                <w:szCs w:val="24"/>
              </w:rPr>
              <w:t>loại</w:t>
            </w:r>
            <w:proofErr w:type="spellEnd"/>
            <w:r w:rsidRPr="00BD3FEA">
              <w:rPr>
                <w:rFonts w:ascii="Times New Roman" w:hAnsi="Times New Roman" w:cs="Times New Roman"/>
                <w:bCs/>
                <w:sz w:val="24"/>
                <w:szCs w:val="24"/>
              </w:rPr>
              <w:t xml:space="preserve"> II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III </w:t>
            </w:r>
            <w:proofErr w:type="spellStart"/>
            <w:r w:rsidRPr="00BD3FEA">
              <w:rPr>
                <w:rFonts w:ascii="Times New Roman" w:hAnsi="Times New Roman" w:cs="Times New Roman"/>
                <w:bCs/>
                <w:sz w:val="24"/>
                <w:szCs w:val="24"/>
              </w:rPr>
              <w:t>không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được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nhỏ</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hơn</w:t>
            </w:r>
            <w:proofErr w:type="spellEnd"/>
            <w:r w:rsidRPr="00BD3FEA">
              <w:rPr>
                <w:rFonts w:ascii="Times New Roman" w:hAnsi="Times New Roman" w:cs="Times New Roman"/>
                <w:bCs/>
                <w:sz w:val="24"/>
                <w:szCs w:val="24"/>
              </w:rPr>
              <w:t xml:space="preserve"> 6 km;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đô</w:t>
            </w:r>
            <w:proofErr w:type="spellEnd"/>
            <w:r w:rsidRPr="00BD3FEA">
              <w:rPr>
                <w:rFonts w:ascii="Times New Roman" w:hAnsi="Times New Roman" w:cs="Times New Roman"/>
                <w:bCs/>
                <w:sz w:val="24"/>
                <w:szCs w:val="24"/>
              </w:rPr>
              <w:t xml:space="preserve"> thị </w:t>
            </w:r>
            <w:proofErr w:type="spellStart"/>
            <w:r w:rsidRPr="00BD3FEA">
              <w:rPr>
                <w:rFonts w:ascii="Times New Roman" w:hAnsi="Times New Roman" w:cs="Times New Roman"/>
                <w:bCs/>
                <w:sz w:val="24"/>
                <w:szCs w:val="24"/>
              </w:rPr>
              <w:t>còn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nhỏ</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hơn</w:t>
            </w:r>
            <w:proofErr w:type="spellEnd"/>
            <w:r w:rsidRPr="00BD3FEA">
              <w:rPr>
                <w:rFonts w:ascii="Times New Roman" w:hAnsi="Times New Roman" w:cs="Times New Roman"/>
                <w:bCs/>
                <w:sz w:val="24"/>
                <w:szCs w:val="24"/>
              </w:rPr>
              <w:t xml:space="preserve"> 7 km. </w:t>
            </w:r>
            <w:proofErr w:type="spellStart"/>
            <w:r w:rsidRPr="00BD3FEA">
              <w:rPr>
                <w:rFonts w:ascii="Times New Roman" w:hAnsi="Times New Roman" w:cs="Times New Roman"/>
                <w:bCs/>
                <w:sz w:val="24"/>
                <w:szCs w:val="24"/>
              </w:rPr>
              <w:t>Đối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vực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ngoài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đô</w:t>
            </w:r>
            <w:proofErr w:type="spellEnd"/>
            <w:r w:rsidRPr="00BD3FEA">
              <w:rPr>
                <w:rFonts w:ascii="Times New Roman" w:hAnsi="Times New Roman" w:cs="Times New Roman"/>
                <w:bCs/>
                <w:sz w:val="24"/>
                <w:szCs w:val="24"/>
              </w:rPr>
              <w:t xml:space="preserve"> thị </w:t>
            </w:r>
            <w:proofErr w:type="spellStart"/>
            <w:r w:rsidRPr="00BD3FEA">
              <w:rPr>
                <w:rFonts w:ascii="Times New Roman" w:hAnsi="Times New Roman" w:cs="Times New Roman"/>
                <w:bCs/>
                <w:sz w:val="24"/>
                <w:szCs w:val="24"/>
              </w:rPr>
              <w:t>khoảng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giữa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được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nhỏ</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hơn</w:t>
            </w:r>
            <w:proofErr w:type="spellEnd"/>
            <w:r w:rsidRPr="00BD3FEA">
              <w:rPr>
                <w:rFonts w:ascii="Times New Roman" w:hAnsi="Times New Roman" w:cs="Times New Roman"/>
                <w:bCs/>
                <w:sz w:val="24"/>
                <w:szCs w:val="24"/>
              </w:rPr>
              <w:t xml:space="preserve"> 15 km; </w:t>
            </w:r>
            <w:proofErr w:type="spellStart"/>
            <w:r w:rsidRPr="00BD3FEA">
              <w:rPr>
                <w:rFonts w:ascii="Times New Roman" w:hAnsi="Times New Roman" w:cs="Times New Roman"/>
                <w:bCs/>
                <w:sz w:val="24"/>
                <w:szCs w:val="24"/>
              </w:rPr>
              <w:t>đối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phương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miền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núi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vùng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cao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có</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tích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tự</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nhiên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từ</w:t>
            </w:r>
            <w:proofErr w:type="spellEnd"/>
            <w:r w:rsidRPr="00BD3FEA">
              <w:rPr>
                <w:rFonts w:ascii="Times New Roman" w:hAnsi="Times New Roman" w:cs="Times New Roman"/>
                <w:bCs/>
                <w:sz w:val="24"/>
                <w:szCs w:val="24"/>
              </w:rPr>
              <w:t xml:space="preserve"> 8.000 </w:t>
            </w:r>
            <w:proofErr w:type="spellStart"/>
            <w:r w:rsidRPr="00BD3FEA">
              <w:rPr>
                <w:rFonts w:ascii="Times New Roman" w:hAnsi="Times New Roman" w:cs="Times New Roman"/>
                <w:bCs/>
                <w:sz w:val="24"/>
                <w:szCs w:val="24"/>
              </w:rPr>
              <w:t>km2</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được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nhỏ</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hơn</w:t>
            </w:r>
            <w:proofErr w:type="spellEnd"/>
            <w:r w:rsidRPr="00BD3FEA">
              <w:rPr>
                <w:rFonts w:ascii="Times New Roman" w:hAnsi="Times New Roman" w:cs="Times New Roman"/>
                <w:bCs/>
                <w:sz w:val="24"/>
                <w:szCs w:val="24"/>
              </w:rPr>
              <w:t xml:space="preserve"> 30 km (</w:t>
            </w:r>
            <w:proofErr w:type="spellStart"/>
            <w:r w:rsidRPr="00BD3FEA">
              <w:rPr>
                <w:rFonts w:ascii="Times New Roman" w:hAnsi="Times New Roman" w:cs="Times New Roman"/>
                <w:bCs/>
                <w:sz w:val="24"/>
                <w:szCs w:val="24"/>
              </w:rPr>
              <w:t>không</w:t>
            </w:r>
            <w:proofErr w:type="spellEnd"/>
            <w:r w:rsidRPr="00BD3FEA">
              <w:rPr>
                <w:rFonts w:ascii="Times New Roman" w:hAnsi="Times New Roman" w:cs="Times New Roman"/>
                <w:bCs/>
                <w:sz w:val="24"/>
                <w:szCs w:val="24"/>
              </w:rPr>
              <w:t xml:space="preserve"> bao </w:t>
            </w:r>
            <w:proofErr w:type="spellStart"/>
            <w:r w:rsidRPr="00BD3FEA">
              <w:rPr>
                <w:rFonts w:ascii="Times New Roman" w:hAnsi="Times New Roman" w:cs="Times New Roman"/>
                <w:bCs/>
                <w:sz w:val="24"/>
                <w:szCs w:val="24"/>
              </w:rPr>
              <w:t>gồm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được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xây</w:t>
            </w:r>
            <w:proofErr w:type="spellEnd"/>
            <w:r w:rsidRPr="00BD3FEA">
              <w:rPr>
                <w:rFonts w:ascii="Times New Roman" w:hAnsi="Times New Roman" w:cs="Times New Roman"/>
                <w:bCs/>
                <w:sz w:val="24"/>
                <w:szCs w:val="24"/>
              </w:rPr>
              <w:t xml:space="preserve"> dựng </w:t>
            </w:r>
            <w:proofErr w:type="spellStart"/>
            <w:r w:rsidRPr="00BD3FEA">
              <w:rPr>
                <w:rFonts w:ascii="Times New Roman" w:hAnsi="Times New Roman" w:cs="Times New Roman"/>
                <w:bCs/>
                <w:sz w:val="24"/>
                <w:szCs w:val="24"/>
              </w:rPr>
              <w:t>tại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Trạm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dừng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nghỉ</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đường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cao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tốc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quốc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lộ</w:t>
            </w:r>
            <w:proofErr w:type="spellEnd"/>
            <w:r w:rsidRPr="00BD3FEA">
              <w:rPr>
                <w:rFonts w:ascii="Times New Roman" w:hAnsi="Times New Roman" w:cs="Times New Roman"/>
                <w:bCs/>
                <w:sz w:val="24"/>
                <w:szCs w:val="24"/>
              </w:rPr>
              <w:t>).”</w:t>
            </w:r>
          </w:p>
          <w:p w14:paraId="6FBA3D10" w14:textId="2550D269"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lastRenderedPageBreak/>
              <w:t xml:space="preserve">Lý do: </w:t>
            </w:r>
            <w:proofErr w:type="spellStart"/>
            <w:r w:rsidRPr="00BD3FEA">
              <w:rPr>
                <w:rFonts w:ascii="Times New Roman" w:eastAsiaTheme="minorHAnsi" w:hAnsi="Times New Roman"/>
                <w:bCs/>
                <w:sz w:val="24"/>
                <w:szCs w:val="24"/>
                <w:lang w:bidi="en-US"/>
              </w:rPr>
              <w:t>Làm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rõ</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thêm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đơn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thuận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hoạch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phương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mang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hiệu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quả</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hoạt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động</w:t>
            </w:r>
            <w:proofErr w:type="spellEnd"/>
            <w:r w:rsidRPr="00BD3FEA">
              <w:rPr>
                <w:rFonts w:ascii="Times New Roman" w:eastAsiaTheme="minorHAnsi" w:hAnsi="Times New Roman"/>
                <w:bCs/>
                <w:sz w:val="24"/>
                <w:szCs w:val="24"/>
                <w:lang w:bidi="en-US"/>
              </w:rPr>
              <w:t>.</w:t>
            </w:r>
          </w:p>
        </w:tc>
        <w:tc>
          <w:tcPr>
            <w:tcW w:w="2835" w:type="dxa"/>
          </w:tcPr>
          <w:p w14:paraId="07BF73F0" w14:textId="457DB4C8" w:rsidR="002841FF" w:rsidRPr="00BD3FEA" w:rsidRDefault="002841FF"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lastRenderedPageBreak/>
              <w:t>Giải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 xml:space="preserve">: </w:t>
            </w:r>
          </w:p>
          <w:p w14:paraId="56C584D3" w14:textId="07471F98" w:rsidR="006D0014" w:rsidRPr="00BD3FEA" w:rsidRDefault="002841FF" w:rsidP="002841FF">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 xml:space="preserve">Nội dung </w:t>
            </w:r>
            <w:proofErr w:type="spellStart"/>
            <w:r w:rsidRPr="00BD3FEA">
              <w:rPr>
                <w:rFonts w:ascii="Times New Roman" w:eastAsiaTheme="minorHAnsi" w:hAnsi="Times New Roman"/>
                <w:bCs/>
                <w:sz w:val="24"/>
                <w:szCs w:val="24"/>
                <w:lang w:bidi="en-US"/>
              </w:rPr>
              <w:t>về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đã</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được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Quy </w:t>
            </w:r>
            <w:proofErr w:type="spellStart"/>
            <w:r w:rsidRPr="00BD3FEA">
              <w:rPr>
                <w:rFonts w:ascii="Times New Roman" w:eastAsiaTheme="minorHAnsi" w:hAnsi="Times New Roman"/>
                <w:bCs/>
                <w:sz w:val="24"/>
                <w:szCs w:val="24"/>
                <w:lang w:bidi="en-US"/>
              </w:rPr>
              <w:t>chuẩn</w:t>
            </w:r>
            <w:proofErr w:type="spellEnd"/>
            <w:r w:rsidR="006D0014" w:rsidRPr="00BD3FEA">
              <w:rPr>
                <w:rFonts w:ascii="Times New Roman" w:eastAsiaTheme="minorHAnsi" w:hAnsi="Times New Roman"/>
                <w:bCs/>
                <w:sz w:val="24"/>
                <w:szCs w:val="24"/>
                <w:lang w:bidi="en-US"/>
              </w:rPr>
              <w:t xml:space="preserve"> kỹ thuật </w:t>
            </w:r>
            <w:proofErr w:type="spellStart"/>
            <w:r w:rsidR="006D0014" w:rsidRPr="00BD3FEA">
              <w:rPr>
                <w:rFonts w:ascii="Times New Roman" w:eastAsiaTheme="minorHAnsi" w:hAnsi="Times New Roman"/>
                <w:bCs/>
                <w:sz w:val="24"/>
                <w:szCs w:val="24"/>
                <w:lang w:bidi="en-US"/>
              </w:rPr>
              <w:t>quốc</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gia</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về</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cơ</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sở</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vật</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chất</w:t>
            </w:r>
            <w:proofErr w:type="spellEnd"/>
            <w:r w:rsidR="006D0014" w:rsidRPr="00BD3FEA">
              <w:rPr>
                <w:rFonts w:ascii="Times New Roman" w:eastAsiaTheme="minorHAnsi" w:hAnsi="Times New Roman"/>
                <w:bCs/>
                <w:sz w:val="24"/>
                <w:szCs w:val="24"/>
                <w:lang w:bidi="en-US"/>
              </w:rPr>
              <w:t xml:space="preserve"> kỹ thuật </w:t>
            </w:r>
            <w:proofErr w:type="spellStart"/>
            <w:r w:rsidR="006D0014" w:rsidRPr="00BD3FEA">
              <w:rPr>
                <w:rFonts w:ascii="Times New Roman" w:eastAsiaTheme="minorHAnsi" w:hAnsi="Times New Roman"/>
                <w:bCs/>
                <w:sz w:val="24"/>
                <w:szCs w:val="24"/>
                <w:lang w:bidi="en-US"/>
              </w:rPr>
              <w:t>và</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vị</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trí</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cơ</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sở</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đăng</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kiểm</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xe</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cơ</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giới</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cơ</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sở</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kiểm</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định</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khí</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thải</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xe</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mô</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tô</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xe</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gắn</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máy</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được</w:t>
            </w:r>
            <w:proofErr w:type="spellEnd"/>
            <w:r w:rsidR="006D0014" w:rsidRPr="00BD3FEA">
              <w:rPr>
                <w:rFonts w:ascii="Times New Roman" w:eastAsiaTheme="minorHAnsi" w:hAnsi="Times New Roman"/>
                <w:bCs/>
                <w:sz w:val="24"/>
                <w:szCs w:val="24"/>
                <w:lang w:bidi="en-US"/>
              </w:rPr>
              <w:t xml:space="preserve"> ban </w:t>
            </w:r>
            <w:proofErr w:type="spellStart"/>
            <w:r w:rsidR="006D0014" w:rsidRPr="00BD3FEA">
              <w:rPr>
                <w:rFonts w:ascii="Times New Roman" w:eastAsiaTheme="minorHAnsi" w:hAnsi="Times New Roman"/>
                <w:bCs/>
                <w:sz w:val="24"/>
                <w:szCs w:val="24"/>
                <w:lang w:bidi="en-US"/>
              </w:rPr>
              <w:t>hành</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đồng</w:t>
            </w:r>
            <w:proofErr w:type="spellEnd"/>
            <w:r w:rsidR="006D0014" w:rsidRPr="00BD3FEA">
              <w:rPr>
                <w:rFonts w:ascii="Times New Roman" w:eastAsiaTheme="minorHAnsi" w:hAnsi="Times New Roman"/>
                <w:bCs/>
                <w:sz w:val="24"/>
                <w:szCs w:val="24"/>
                <w:lang w:bidi="en-US"/>
              </w:rPr>
              <w:t xml:space="preserve"> bộ </w:t>
            </w:r>
            <w:proofErr w:type="spellStart"/>
            <w:r w:rsidR="006D0014" w:rsidRPr="00BD3FEA">
              <w:rPr>
                <w:rFonts w:ascii="Times New Roman" w:eastAsiaTheme="minorHAnsi" w:hAnsi="Times New Roman"/>
                <w:bCs/>
                <w:sz w:val="24"/>
                <w:szCs w:val="24"/>
                <w:lang w:bidi="en-US"/>
              </w:rPr>
              <w:t>với</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Nghị</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định</w:t>
            </w:r>
            <w:proofErr w:type="spellEnd"/>
            <w:r w:rsidR="006D0014" w:rsidRPr="00BD3FEA">
              <w:rPr>
                <w:rFonts w:ascii="Times New Roman" w:eastAsiaTheme="minorHAnsi" w:hAnsi="Times New Roman"/>
                <w:bCs/>
                <w:sz w:val="24"/>
                <w:szCs w:val="24"/>
                <w:lang w:bidi="en-US"/>
              </w:rPr>
              <w:t xml:space="preserve"> </w:t>
            </w:r>
            <w:proofErr w:type="spellStart"/>
            <w:r w:rsidR="006D0014" w:rsidRPr="00BD3FEA">
              <w:rPr>
                <w:rFonts w:ascii="Times New Roman" w:eastAsiaTheme="minorHAnsi" w:hAnsi="Times New Roman"/>
                <w:bCs/>
                <w:sz w:val="24"/>
                <w:szCs w:val="24"/>
                <w:lang w:bidi="en-US"/>
              </w:rPr>
              <w:t>này</w:t>
            </w:r>
            <w:proofErr w:type="spellEnd"/>
            <w:r w:rsidR="006D0014" w:rsidRPr="00BD3FEA">
              <w:rPr>
                <w:rFonts w:ascii="Times New Roman" w:eastAsiaTheme="minorHAnsi" w:hAnsi="Times New Roman"/>
                <w:bCs/>
                <w:sz w:val="24"/>
                <w:szCs w:val="24"/>
                <w:lang w:bidi="en-US"/>
              </w:rPr>
              <w:t>.</w:t>
            </w:r>
          </w:p>
        </w:tc>
        <w:tc>
          <w:tcPr>
            <w:tcW w:w="3691" w:type="dxa"/>
          </w:tcPr>
          <w:p w14:paraId="72856FC9" w14:textId="77777777" w:rsidR="006D0014" w:rsidRPr="00BD3FEA" w:rsidRDefault="006D0014" w:rsidP="006D0014">
            <w:pPr>
              <w:shd w:val="clear" w:color="auto" w:fill="FFFFFF"/>
              <w:tabs>
                <w:tab w:val="left" w:pos="306"/>
              </w:tabs>
              <w:jc w:val="both"/>
              <w:rPr>
                <w:rFonts w:ascii="Times New Roman" w:hAnsi="Times New Roman" w:cs="Times New Roman"/>
                <w:bCs/>
                <w:sz w:val="24"/>
                <w:szCs w:val="24"/>
              </w:rPr>
            </w:pPr>
          </w:p>
        </w:tc>
      </w:tr>
      <w:tr w:rsidR="00BD3FEA" w:rsidRPr="00BD3FEA" w14:paraId="15DCCE8F" w14:textId="77777777" w:rsidTr="000C1324">
        <w:trPr>
          <w:trHeight w:val="154"/>
          <w:jc w:val="center"/>
        </w:trPr>
        <w:tc>
          <w:tcPr>
            <w:tcW w:w="3539" w:type="dxa"/>
            <w:vMerge w:val="restart"/>
          </w:tcPr>
          <w:p w14:paraId="52303630" w14:textId="77777777" w:rsidR="006D0014" w:rsidRPr="00BD3FEA" w:rsidRDefault="006D0014" w:rsidP="006D0014">
            <w:pPr>
              <w:shd w:val="clear" w:color="auto" w:fill="FFFFFF"/>
              <w:tabs>
                <w:tab w:val="left" w:pos="306"/>
              </w:tabs>
              <w:jc w:val="both"/>
              <w:rPr>
                <w:rFonts w:ascii="Times New Roman" w:hAnsi="Times New Roman" w:cs="Times New Roman"/>
                <w:b/>
                <w:bCs/>
                <w:sz w:val="24"/>
                <w:szCs w:val="24"/>
              </w:rPr>
            </w:pPr>
            <w:proofErr w:type="spellStart"/>
            <w:r w:rsidRPr="00BD3FEA">
              <w:rPr>
                <w:rFonts w:ascii="Times New Roman" w:hAnsi="Times New Roman" w:cs="Times New Roman"/>
                <w:b/>
                <w:bCs/>
                <w:sz w:val="24"/>
                <w:szCs w:val="24"/>
              </w:rPr>
              <w:t>Điều</w:t>
            </w:r>
            <w:proofErr w:type="spellEnd"/>
            <w:r w:rsidRPr="00BD3FEA">
              <w:rPr>
                <w:rFonts w:ascii="Times New Roman" w:hAnsi="Times New Roman" w:cs="Times New Roman"/>
                <w:b/>
                <w:bCs/>
                <w:sz w:val="24"/>
                <w:szCs w:val="24"/>
              </w:rPr>
              <w:t xml:space="preserve"> 5. </w:t>
            </w:r>
            <w:proofErr w:type="spellStart"/>
            <w:r w:rsidRPr="00BD3FEA">
              <w:rPr>
                <w:rFonts w:ascii="Times New Roman" w:hAnsi="Times New Roman" w:cs="Times New Roman"/>
                <w:b/>
                <w:bCs/>
                <w:sz w:val="24"/>
                <w:szCs w:val="24"/>
              </w:rPr>
              <w:t>Điều</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kiện</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chung</w:t>
            </w:r>
            <w:proofErr w:type="spellEnd"/>
          </w:p>
          <w:p w14:paraId="29AB9D67" w14:textId="1E9B9FC3" w:rsidR="006D0014" w:rsidRPr="00BD3FEA" w:rsidRDefault="006D0014" w:rsidP="006D0014">
            <w:pPr>
              <w:pStyle w:val="Listenabsatz"/>
              <w:shd w:val="clear" w:color="auto" w:fill="FFFFFF"/>
              <w:tabs>
                <w:tab w:val="left" w:pos="306"/>
              </w:tabs>
              <w:ind w:left="0" w:firstLine="22"/>
              <w:jc w:val="both"/>
              <w:rPr>
                <w:rFonts w:ascii="Times New Roman" w:eastAsiaTheme="minorHAnsi" w:hAnsi="Times New Roman"/>
                <w:sz w:val="24"/>
                <w:szCs w:val="24"/>
                <w:lang w:bidi="en-US"/>
              </w:rPr>
            </w:pPr>
            <w:proofErr w:type="spellStart"/>
            <w:r w:rsidRPr="00BD3FEA">
              <w:rPr>
                <w:rFonts w:ascii="Times New Roman" w:eastAsiaTheme="minorHAnsi" w:hAnsi="Times New Roman"/>
                <w:sz w:val="24"/>
                <w:szCs w:val="24"/>
                <w:lang w:bidi="en-US"/>
              </w:rPr>
              <w:t>Cơ</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sở</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đăng</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kiểm</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phải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đáp</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ứng</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điều</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kiện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về</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cơ</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sở</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vật</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chất</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cơ</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cấu</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tổ</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chức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nhân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lực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theo</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quy</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định</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tại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Nghị</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định</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này</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và</w:t>
            </w:r>
            <w:proofErr w:type="spellEnd"/>
            <w:r w:rsidRPr="00BD3FEA">
              <w:rPr>
                <w:rFonts w:ascii="Times New Roman" w:eastAsiaTheme="minorHAnsi" w:hAnsi="Times New Roman"/>
                <w:sz w:val="24"/>
                <w:szCs w:val="24"/>
                <w:lang w:bidi="en-US"/>
              </w:rPr>
              <w:t xml:space="preserve"> Quy </w:t>
            </w:r>
            <w:proofErr w:type="spellStart"/>
            <w:r w:rsidRPr="00BD3FEA">
              <w:rPr>
                <w:rFonts w:ascii="Times New Roman" w:eastAsiaTheme="minorHAnsi" w:hAnsi="Times New Roman"/>
                <w:sz w:val="24"/>
                <w:szCs w:val="24"/>
                <w:lang w:bidi="en-US"/>
              </w:rPr>
              <w:t>chuẩn</w:t>
            </w:r>
            <w:proofErr w:type="spellEnd"/>
            <w:r w:rsidRPr="00BD3FEA">
              <w:rPr>
                <w:rFonts w:ascii="Times New Roman" w:eastAsiaTheme="minorHAnsi" w:hAnsi="Times New Roman"/>
                <w:sz w:val="24"/>
                <w:szCs w:val="24"/>
                <w:lang w:bidi="en-US"/>
              </w:rPr>
              <w:t xml:space="preserve"> kỹ thuật </w:t>
            </w:r>
            <w:proofErr w:type="spellStart"/>
            <w:r w:rsidRPr="00BD3FEA">
              <w:rPr>
                <w:rFonts w:ascii="Times New Roman" w:eastAsiaTheme="minorHAnsi" w:hAnsi="Times New Roman"/>
                <w:sz w:val="24"/>
                <w:szCs w:val="24"/>
                <w:lang w:bidi="en-US"/>
              </w:rPr>
              <w:t>quốc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gia</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về</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cơ</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sở</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vật</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chất</w:t>
            </w:r>
            <w:proofErr w:type="spellEnd"/>
            <w:r w:rsidRPr="00BD3FEA">
              <w:rPr>
                <w:rFonts w:ascii="Times New Roman" w:eastAsiaTheme="minorHAnsi" w:hAnsi="Times New Roman"/>
                <w:sz w:val="24"/>
                <w:szCs w:val="24"/>
                <w:lang w:bidi="en-US"/>
              </w:rPr>
              <w:t xml:space="preserve"> kỹ thuật </w:t>
            </w:r>
            <w:proofErr w:type="spellStart"/>
            <w:r w:rsidRPr="00BD3FEA">
              <w:rPr>
                <w:rFonts w:ascii="Times New Roman" w:eastAsiaTheme="minorHAnsi" w:hAnsi="Times New Roman"/>
                <w:sz w:val="24"/>
                <w:szCs w:val="24"/>
                <w:lang w:bidi="en-US"/>
              </w:rPr>
              <w:t>và</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vị</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trí</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cơ</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sở</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đăng</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kiểm</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xe</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cơ</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giới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cơ</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sở</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kiểm</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định</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khí</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thải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xe</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mô</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tô</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xe</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gắn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máy</w:t>
            </w:r>
            <w:proofErr w:type="spellEnd"/>
            <w:r w:rsidRPr="00BD3FEA">
              <w:rPr>
                <w:rFonts w:ascii="Times New Roman" w:eastAsiaTheme="minorHAnsi" w:hAnsi="Times New Roman"/>
                <w:sz w:val="24"/>
                <w:szCs w:val="24"/>
                <w:lang w:bidi="en-US"/>
              </w:rPr>
              <w:t xml:space="preserve"> do Bộ Giao </w:t>
            </w:r>
            <w:proofErr w:type="spellStart"/>
            <w:r w:rsidRPr="00BD3FEA">
              <w:rPr>
                <w:rFonts w:ascii="Times New Roman" w:eastAsiaTheme="minorHAnsi" w:hAnsi="Times New Roman"/>
                <w:sz w:val="24"/>
                <w:szCs w:val="24"/>
                <w:lang w:bidi="en-US"/>
              </w:rPr>
              <w:t>thông</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vận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tải</w:t>
            </w:r>
            <w:proofErr w:type="spellEnd"/>
            <w:r w:rsidRPr="00BD3FEA">
              <w:rPr>
                <w:rFonts w:ascii="Times New Roman" w:eastAsiaTheme="minorHAnsi" w:hAnsi="Times New Roman"/>
                <w:sz w:val="24"/>
                <w:szCs w:val="24"/>
                <w:lang w:bidi="en-US"/>
              </w:rPr>
              <w:t xml:space="preserve"> ban </w:t>
            </w:r>
            <w:proofErr w:type="spellStart"/>
            <w:r w:rsidRPr="00BD3FEA">
              <w:rPr>
                <w:rFonts w:ascii="Times New Roman" w:eastAsiaTheme="minorHAnsi" w:hAnsi="Times New Roman"/>
                <w:sz w:val="24"/>
                <w:szCs w:val="24"/>
                <w:lang w:bidi="en-US"/>
              </w:rPr>
              <w:t>hành</w:t>
            </w:r>
            <w:proofErr w:type="spellEnd"/>
            <w:r w:rsidRPr="00BD3FEA">
              <w:rPr>
                <w:rFonts w:ascii="Times New Roman" w:eastAsiaTheme="minorHAnsi" w:hAnsi="Times New Roman"/>
                <w:sz w:val="24"/>
                <w:szCs w:val="24"/>
                <w:lang w:bidi="en-US"/>
              </w:rPr>
              <w:t>.</w:t>
            </w:r>
          </w:p>
        </w:tc>
        <w:tc>
          <w:tcPr>
            <w:tcW w:w="3969" w:type="dxa"/>
          </w:tcPr>
          <w:p w14:paraId="44105881" w14:textId="77777777" w:rsidR="006D0014" w:rsidRPr="00BD3FEA" w:rsidRDefault="006D0014" w:rsidP="006D0014">
            <w:pPr>
              <w:rPr>
                <w:rFonts w:ascii="Times New Roman" w:eastAsia="Times New Roman" w:hAnsi="Times New Roman" w:cs="Times New Roman"/>
                <w:b/>
                <w:bCs/>
                <w:sz w:val="24"/>
                <w:szCs w:val="24"/>
                <w:lang w:bidi="ar-SA"/>
              </w:rPr>
            </w:pPr>
            <w:r w:rsidRPr="00BD3FEA">
              <w:rPr>
                <w:rFonts w:ascii="Times New Roman" w:eastAsia="Times New Roman" w:hAnsi="Times New Roman" w:cs="Times New Roman"/>
                <w:b/>
                <w:bCs/>
                <w:sz w:val="24"/>
                <w:szCs w:val="24"/>
                <w:lang w:bidi="ar-SA"/>
              </w:rPr>
              <w:t xml:space="preserve">* </w:t>
            </w:r>
            <w:proofErr w:type="spellStart"/>
            <w:r w:rsidRPr="00BD3FEA">
              <w:rPr>
                <w:rFonts w:ascii="Times New Roman" w:eastAsia="Times New Roman" w:hAnsi="Times New Roman" w:cs="Times New Roman"/>
                <w:b/>
                <w:bCs/>
                <w:sz w:val="24"/>
                <w:szCs w:val="24"/>
                <w:lang w:bidi="ar-SA"/>
              </w:rPr>
              <w:t>UBND</w:t>
            </w:r>
            <w:proofErr w:type="spellEnd"/>
            <w:r w:rsidRPr="00BD3FEA">
              <w:rPr>
                <w:rFonts w:ascii="Times New Roman" w:eastAsia="Times New Roman" w:hAnsi="Times New Roman" w:cs="Times New Roman"/>
                <w:b/>
                <w:bCs/>
                <w:sz w:val="24"/>
                <w:szCs w:val="24"/>
                <w:lang w:bidi="ar-SA"/>
              </w:rPr>
              <w:t xml:space="preserve"> </w:t>
            </w:r>
            <w:proofErr w:type="spellStart"/>
            <w:r w:rsidRPr="00BD3FEA">
              <w:rPr>
                <w:rFonts w:ascii="Times New Roman" w:eastAsia="Times New Roman" w:hAnsi="Times New Roman" w:cs="Times New Roman"/>
                <w:b/>
                <w:bCs/>
                <w:sz w:val="24"/>
                <w:szCs w:val="24"/>
                <w:lang w:bidi="ar-SA"/>
              </w:rPr>
              <w:t>tỉnh</w:t>
            </w:r>
            <w:proofErr w:type="spellEnd"/>
            <w:r w:rsidRPr="00BD3FEA">
              <w:rPr>
                <w:rFonts w:ascii="Times New Roman" w:eastAsia="Times New Roman" w:hAnsi="Times New Roman" w:cs="Times New Roman"/>
                <w:b/>
                <w:bCs/>
                <w:sz w:val="24"/>
                <w:szCs w:val="24"/>
                <w:lang w:bidi="ar-SA"/>
              </w:rPr>
              <w:t xml:space="preserve"> </w:t>
            </w:r>
            <w:proofErr w:type="spellStart"/>
            <w:r w:rsidRPr="00BD3FEA">
              <w:rPr>
                <w:rFonts w:ascii="Times New Roman" w:eastAsia="Times New Roman" w:hAnsi="Times New Roman" w:cs="Times New Roman"/>
                <w:b/>
                <w:bCs/>
                <w:sz w:val="24"/>
                <w:szCs w:val="24"/>
                <w:lang w:bidi="ar-SA"/>
              </w:rPr>
              <w:t>Tuyên</w:t>
            </w:r>
            <w:proofErr w:type="spellEnd"/>
            <w:r w:rsidRPr="00BD3FEA">
              <w:rPr>
                <w:rFonts w:ascii="Times New Roman" w:eastAsia="Times New Roman" w:hAnsi="Times New Roman" w:cs="Times New Roman"/>
                <w:b/>
                <w:bCs/>
                <w:sz w:val="24"/>
                <w:szCs w:val="24"/>
                <w:lang w:bidi="ar-SA"/>
              </w:rPr>
              <w:t xml:space="preserve"> Quang</w:t>
            </w:r>
          </w:p>
          <w:p w14:paraId="4359CE8A" w14:textId="77777777" w:rsidR="006D0014" w:rsidRPr="00BD3FEA" w:rsidRDefault="006D0014" w:rsidP="006D0014">
            <w:pPr>
              <w:shd w:val="clear" w:color="auto" w:fill="FFFFFF"/>
              <w:tabs>
                <w:tab w:val="left" w:pos="306"/>
              </w:tabs>
              <w:jc w:val="both"/>
              <w:rPr>
                <w:rFonts w:ascii="Times New Roman" w:hAnsi="Times New Roman" w:cs="Times New Roman"/>
                <w:bCs/>
                <w:sz w:val="24"/>
                <w:szCs w:val="24"/>
              </w:rPr>
            </w:pPr>
            <w:proofErr w:type="spellStart"/>
            <w:r w:rsidRPr="00BD3FEA">
              <w:rPr>
                <w:rFonts w:ascii="Times New Roman" w:hAnsi="Times New Roman" w:cs="Times New Roman"/>
                <w:b/>
                <w:sz w:val="24"/>
                <w:szCs w:val="24"/>
              </w:rPr>
              <w:t>Tại</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Điều</w:t>
            </w:r>
            <w:proofErr w:type="spellEnd"/>
            <w:r w:rsidRPr="00BD3FEA">
              <w:rPr>
                <w:rFonts w:ascii="Times New Roman" w:hAnsi="Times New Roman" w:cs="Times New Roman"/>
                <w:b/>
                <w:sz w:val="24"/>
                <w:szCs w:val="24"/>
              </w:rPr>
              <w:t xml:space="preserve"> 5, </w:t>
            </w:r>
            <w:proofErr w:type="spellStart"/>
            <w:r w:rsidRPr="00BD3FEA">
              <w:rPr>
                <w:rFonts w:ascii="Times New Roman" w:hAnsi="Times New Roman" w:cs="Times New Roman"/>
                <w:b/>
                <w:sz w:val="24"/>
                <w:szCs w:val="24"/>
              </w:rPr>
              <w:t>Điều</w:t>
            </w:r>
            <w:proofErr w:type="spellEnd"/>
            <w:r w:rsidRPr="00BD3FEA">
              <w:rPr>
                <w:rFonts w:ascii="Times New Roman" w:hAnsi="Times New Roman" w:cs="Times New Roman"/>
                <w:b/>
                <w:sz w:val="24"/>
                <w:szCs w:val="24"/>
              </w:rPr>
              <w:t xml:space="preserve"> 10</w:t>
            </w:r>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quan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soạn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xét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bổ</w:t>
            </w:r>
            <w:proofErr w:type="spellEnd"/>
            <w:r w:rsidRPr="00BD3FEA">
              <w:rPr>
                <w:rFonts w:ascii="Times New Roman" w:hAnsi="Times New Roman" w:cs="Times New Roman"/>
                <w:bCs/>
                <w:sz w:val="24"/>
                <w:szCs w:val="24"/>
              </w:rPr>
              <w:t xml:space="preserve"> sung </w:t>
            </w:r>
            <w:proofErr w:type="spellStart"/>
            <w:r w:rsidRPr="00BD3FEA">
              <w:rPr>
                <w:rFonts w:ascii="Times New Roman" w:hAnsi="Times New Roman" w:cs="Times New Roman"/>
                <w:bCs/>
                <w:sz w:val="24"/>
                <w:szCs w:val="24"/>
              </w:rPr>
              <w:t>cụm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từ</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
                <w:sz w:val="24"/>
                <w:szCs w:val="24"/>
              </w:rPr>
              <w:t>và</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hệ</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thống</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quản</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lý</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vào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văn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bản</w:t>
            </w:r>
            <w:proofErr w:type="spellEnd"/>
            <w:r w:rsidRPr="00BD3FEA">
              <w:rPr>
                <w:rFonts w:ascii="Times New Roman" w:hAnsi="Times New Roman" w:cs="Times New Roman"/>
                <w:bCs/>
                <w:sz w:val="24"/>
                <w:szCs w:val="24"/>
              </w:rPr>
              <w:t xml:space="preserve">: </w:t>
            </w:r>
          </w:p>
          <w:p w14:paraId="505F1280" w14:textId="77777777" w:rsidR="006D0014" w:rsidRPr="00BD3FEA" w:rsidRDefault="006D0014" w:rsidP="006D0014">
            <w:pPr>
              <w:shd w:val="clear" w:color="auto" w:fill="FFFFFF"/>
              <w:tabs>
                <w:tab w:val="left" w:pos="306"/>
              </w:tabs>
              <w:jc w:val="both"/>
              <w:rPr>
                <w:rFonts w:ascii="Times New Roman" w:hAnsi="Times New Roman" w:cs="Times New Roman"/>
                <w:bCs/>
                <w:sz w:val="24"/>
                <w:szCs w:val="24"/>
              </w:rPr>
            </w:pPr>
            <w:proofErr w:type="spellStart"/>
            <w:r w:rsidRPr="00BD3FEA">
              <w:rPr>
                <w:rFonts w:ascii="Times New Roman" w:hAnsi="Times New Roman" w:cs="Times New Roman"/>
                <w:bCs/>
                <w:sz w:val="24"/>
                <w:szCs w:val="24"/>
              </w:rPr>
              <w:t>Sửa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i/>
                <w:iCs/>
                <w:sz w:val="24"/>
                <w:szCs w:val="24"/>
              </w:rPr>
              <w:t>Cơ</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sở</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khí</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thải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đáp</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ứng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điều</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kiện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về</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cơ</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sở</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vật</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chất</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cơ</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cấu</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tổ</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chức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nhân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lực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theo</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quy</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tại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Nghị</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này</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và</w:t>
            </w:r>
            <w:proofErr w:type="spellEnd"/>
            <w:r w:rsidRPr="00BD3FEA">
              <w:rPr>
                <w:rFonts w:ascii="Times New Roman" w:hAnsi="Times New Roman" w:cs="Times New Roman"/>
                <w:bCs/>
                <w:i/>
                <w:iCs/>
                <w:sz w:val="24"/>
                <w:szCs w:val="24"/>
              </w:rPr>
              <w:t xml:space="preserve"> Quy </w:t>
            </w:r>
            <w:proofErr w:type="spellStart"/>
            <w:r w:rsidRPr="00BD3FEA">
              <w:rPr>
                <w:rFonts w:ascii="Times New Roman" w:hAnsi="Times New Roman" w:cs="Times New Roman"/>
                <w:bCs/>
                <w:i/>
                <w:iCs/>
                <w:sz w:val="24"/>
                <w:szCs w:val="24"/>
              </w:rPr>
              <w:t>chuẩn</w:t>
            </w:r>
            <w:proofErr w:type="spellEnd"/>
            <w:r w:rsidRPr="00BD3FEA">
              <w:rPr>
                <w:rFonts w:ascii="Times New Roman" w:hAnsi="Times New Roman" w:cs="Times New Roman"/>
                <w:bCs/>
                <w:i/>
                <w:iCs/>
                <w:sz w:val="24"/>
                <w:szCs w:val="24"/>
              </w:rPr>
              <w:t xml:space="preserve"> kỹ thuật </w:t>
            </w:r>
            <w:proofErr w:type="spellStart"/>
            <w:r w:rsidRPr="00BD3FEA">
              <w:rPr>
                <w:rFonts w:ascii="Times New Roman" w:hAnsi="Times New Roman" w:cs="Times New Roman"/>
                <w:bCs/>
                <w:i/>
                <w:iCs/>
                <w:sz w:val="24"/>
                <w:szCs w:val="24"/>
              </w:rPr>
              <w:t>quốc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gia</w:t>
            </w:r>
            <w:proofErr w:type="spellEnd"/>
            <w:r w:rsidRPr="00BD3FEA">
              <w:rPr>
                <w:rFonts w:ascii="Times New Roman" w:hAnsi="Times New Roman" w:cs="Times New Roman"/>
                <w:bCs/>
                <w:i/>
                <w:iCs/>
                <w:sz w:val="24"/>
                <w:szCs w:val="24"/>
              </w:rPr>
              <w:t>…</w:t>
            </w:r>
            <w:r w:rsidRPr="00BD3FEA">
              <w:rPr>
                <w:rFonts w:ascii="Times New Roman" w:hAnsi="Times New Roman" w:cs="Times New Roman"/>
                <w:bCs/>
                <w:sz w:val="24"/>
                <w:szCs w:val="24"/>
              </w:rPr>
              <w:t xml:space="preserve">” </w:t>
            </w:r>
          </w:p>
          <w:p w14:paraId="4B3D9094" w14:textId="77777777" w:rsidR="006D0014" w:rsidRPr="00BD3FEA" w:rsidRDefault="006D0014" w:rsidP="006D0014">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t>Thành “</w:t>
            </w:r>
            <w:proofErr w:type="spellStart"/>
            <w:r w:rsidRPr="00BD3FEA">
              <w:rPr>
                <w:rFonts w:ascii="Times New Roman" w:hAnsi="Times New Roman" w:cs="Times New Roman"/>
                <w:bCs/>
                <w:i/>
                <w:iCs/>
                <w:sz w:val="24"/>
                <w:szCs w:val="24"/>
              </w:rPr>
              <w:t>Cơ</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sở</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khí</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thải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đáp</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ứng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điều</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kiện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về</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cơ</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sở</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vật</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chất</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cơ</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cấu</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tổ</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chức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nhân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lực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và</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hệ</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thống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quản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lý</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theo</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quy</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tại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Nghị</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này</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và</w:t>
            </w:r>
            <w:proofErr w:type="spellEnd"/>
            <w:r w:rsidRPr="00BD3FEA">
              <w:rPr>
                <w:rFonts w:ascii="Times New Roman" w:hAnsi="Times New Roman" w:cs="Times New Roman"/>
                <w:bCs/>
                <w:i/>
                <w:iCs/>
                <w:sz w:val="24"/>
                <w:szCs w:val="24"/>
              </w:rPr>
              <w:t xml:space="preserve"> Quy </w:t>
            </w:r>
            <w:proofErr w:type="spellStart"/>
            <w:r w:rsidRPr="00BD3FEA">
              <w:rPr>
                <w:rFonts w:ascii="Times New Roman" w:hAnsi="Times New Roman" w:cs="Times New Roman"/>
                <w:bCs/>
                <w:i/>
                <w:iCs/>
                <w:sz w:val="24"/>
                <w:szCs w:val="24"/>
              </w:rPr>
              <w:t>chuẩn</w:t>
            </w:r>
            <w:proofErr w:type="spellEnd"/>
            <w:r w:rsidRPr="00BD3FEA">
              <w:rPr>
                <w:rFonts w:ascii="Times New Roman" w:hAnsi="Times New Roman" w:cs="Times New Roman"/>
                <w:bCs/>
                <w:i/>
                <w:iCs/>
                <w:sz w:val="24"/>
                <w:szCs w:val="24"/>
              </w:rPr>
              <w:t xml:space="preserve"> kỹ thuật </w:t>
            </w:r>
            <w:proofErr w:type="spellStart"/>
            <w:r w:rsidRPr="00BD3FEA">
              <w:rPr>
                <w:rFonts w:ascii="Times New Roman" w:hAnsi="Times New Roman" w:cs="Times New Roman"/>
                <w:bCs/>
                <w:i/>
                <w:iCs/>
                <w:sz w:val="24"/>
                <w:szCs w:val="24"/>
              </w:rPr>
              <w:t>quốc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gia</w:t>
            </w:r>
            <w:proofErr w:type="spellEnd"/>
            <w:r w:rsidRPr="00BD3FEA">
              <w:rPr>
                <w:rFonts w:ascii="Times New Roman" w:hAnsi="Times New Roman" w:cs="Times New Roman"/>
                <w:bCs/>
                <w:i/>
                <w:iCs/>
                <w:sz w:val="24"/>
                <w:szCs w:val="24"/>
              </w:rPr>
              <w:t>…</w:t>
            </w:r>
            <w:r w:rsidRPr="00BD3FEA">
              <w:rPr>
                <w:rFonts w:ascii="Times New Roman" w:hAnsi="Times New Roman" w:cs="Times New Roman"/>
                <w:bCs/>
                <w:sz w:val="24"/>
                <w:szCs w:val="24"/>
              </w:rPr>
              <w:t xml:space="preserve">” </w:t>
            </w:r>
          </w:p>
          <w:p w14:paraId="37C24944" w14:textId="5CAF46D7" w:rsidR="006D0014" w:rsidRPr="00BD3FEA" w:rsidRDefault="006D0014" w:rsidP="006D0014">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t xml:space="preserve">Lý do, </w:t>
            </w:r>
            <w:proofErr w:type="spellStart"/>
            <w:r w:rsidRPr="00BD3FEA">
              <w:rPr>
                <w:rFonts w:ascii="Times New Roman" w:hAnsi="Times New Roman" w:cs="Times New Roman"/>
                <w:bCs/>
                <w:sz w:val="24"/>
                <w:szCs w:val="24"/>
              </w:rPr>
              <w:t>để</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phù</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hợp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
                <w:sz w:val="24"/>
                <w:szCs w:val="24"/>
              </w:rPr>
              <w:t>Điều</w:t>
            </w:r>
            <w:proofErr w:type="spellEnd"/>
            <w:r w:rsidRPr="00BD3FEA">
              <w:rPr>
                <w:rFonts w:ascii="Times New Roman" w:hAnsi="Times New Roman" w:cs="Times New Roman"/>
                <w:b/>
                <w:sz w:val="24"/>
                <w:szCs w:val="24"/>
              </w:rPr>
              <w:t xml:space="preserve"> 8</w:t>
            </w:r>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i/>
                <w:iCs/>
                <w:sz w:val="24"/>
                <w:szCs w:val="24"/>
              </w:rPr>
              <w:t>Điều</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kiện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về</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
                <w:i/>
                <w:iCs/>
                <w:sz w:val="24"/>
                <w:szCs w:val="24"/>
              </w:rPr>
              <w:t>hệ</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thống</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quản</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lý</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của</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cơ</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sở</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đăng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
                <w:sz w:val="24"/>
                <w:szCs w:val="24"/>
              </w:rPr>
              <w:t>Điều</w:t>
            </w:r>
            <w:proofErr w:type="spellEnd"/>
            <w:r w:rsidRPr="00BD3FEA">
              <w:rPr>
                <w:rFonts w:ascii="Times New Roman" w:hAnsi="Times New Roman" w:cs="Times New Roman"/>
                <w:b/>
                <w:sz w:val="24"/>
                <w:szCs w:val="24"/>
              </w:rPr>
              <w:t xml:space="preserve"> 13</w:t>
            </w:r>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i/>
                <w:iCs/>
                <w:sz w:val="24"/>
                <w:szCs w:val="24"/>
              </w:rPr>
              <w:t>Điều</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kiện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về</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
                <w:i/>
                <w:iCs/>
                <w:sz w:val="24"/>
                <w:szCs w:val="24"/>
              </w:rPr>
              <w:t>hệ</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thống</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quản</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lý</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của</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cơ</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sở</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khí</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Dự</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thảo</w:t>
            </w:r>
            <w:proofErr w:type="spellEnd"/>
            <w:r w:rsidRPr="00BD3FEA">
              <w:rPr>
                <w:rFonts w:ascii="Times New Roman" w:hAnsi="Times New Roman" w:cs="Times New Roman"/>
                <w:bCs/>
                <w:sz w:val="24"/>
                <w:szCs w:val="24"/>
              </w:rPr>
              <w:t>.</w:t>
            </w:r>
          </w:p>
        </w:tc>
        <w:tc>
          <w:tcPr>
            <w:tcW w:w="2835" w:type="dxa"/>
          </w:tcPr>
          <w:p w14:paraId="33818F2B" w14:textId="3BC71282" w:rsidR="006D0014" w:rsidRPr="00BD3FEA" w:rsidRDefault="002869BE"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Tiếp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chỉnh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p>
        </w:tc>
        <w:tc>
          <w:tcPr>
            <w:tcW w:w="3691" w:type="dxa"/>
          </w:tcPr>
          <w:p w14:paraId="0C5E39D1" w14:textId="16F46ADE" w:rsidR="006D0014" w:rsidRPr="00BD3FEA" w:rsidRDefault="002869BE" w:rsidP="006D0014">
            <w:pPr>
              <w:shd w:val="clear" w:color="auto" w:fill="FFFFFF"/>
              <w:tabs>
                <w:tab w:val="left" w:pos="306"/>
              </w:tabs>
              <w:jc w:val="both"/>
              <w:rPr>
                <w:rFonts w:ascii="Times New Roman" w:hAnsi="Times New Roman" w:cs="Times New Roman"/>
                <w:bCs/>
                <w:sz w:val="24"/>
                <w:szCs w:val="24"/>
              </w:rPr>
            </w:pP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đáp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ứng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về</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vật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chất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cấu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tổ</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chức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nhân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lực</w:t>
            </w:r>
            <w:proofErr w:type="spellEnd"/>
            <w:r w:rsidRPr="00BD3FEA">
              <w:rPr>
                <w:rFonts w:ascii="Times New Roman" w:hAnsi="Times New Roman" w:cs="Times New Roman"/>
                <w:sz w:val="24"/>
                <w:szCs w:val="24"/>
              </w:rPr>
              <w:t xml:space="preserve"> </w:t>
            </w:r>
            <w:bookmarkStart w:id="5" w:name="_Hlk178426998"/>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hệ</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thống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quản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lý</w:t>
            </w:r>
            <w:bookmarkEnd w:id="5"/>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theo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này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Quy </w:t>
            </w:r>
            <w:proofErr w:type="spellStart"/>
            <w:r w:rsidRPr="00BD3FEA">
              <w:rPr>
                <w:rFonts w:ascii="Times New Roman" w:hAnsi="Times New Roman" w:cs="Times New Roman"/>
                <w:sz w:val="24"/>
                <w:szCs w:val="24"/>
              </w:rPr>
              <w:t>chuẩn</w:t>
            </w:r>
            <w:proofErr w:type="spellEnd"/>
            <w:r w:rsidRPr="00BD3FEA">
              <w:rPr>
                <w:rFonts w:ascii="Times New Roman" w:hAnsi="Times New Roman" w:cs="Times New Roman"/>
                <w:sz w:val="24"/>
                <w:szCs w:val="24"/>
              </w:rPr>
              <w:t xml:space="preserve"> kỹ thuật </w:t>
            </w:r>
            <w:proofErr w:type="spellStart"/>
            <w:r w:rsidRPr="00BD3FEA">
              <w:rPr>
                <w:rFonts w:ascii="Times New Roman" w:hAnsi="Times New Roman" w:cs="Times New Roman"/>
                <w:sz w:val="24"/>
                <w:szCs w:val="24"/>
              </w:rPr>
              <w:t>quốc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về</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vật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chất</w:t>
            </w:r>
            <w:proofErr w:type="spellEnd"/>
            <w:r w:rsidRPr="00BD3FEA">
              <w:rPr>
                <w:rFonts w:ascii="Times New Roman" w:hAnsi="Times New Roman" w:cs="Times New Roman"/>
                <w:sz w:val="24"/>
                <w:szCs w:val="24"/>
              </w:rPr>
              <w:t xml:space="preserve"> kỹ thuật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gắn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máy</w:t>
            </w:r>
            <w:proofErr w:type="spellEnd"/>
            <w:r w:rsidRPr="00BD3FEA">
              <w:rPr>
                <w:rFonts w:ascii="Times New Roman" w:hAnsi="Times New Roman" w:cs="Times New Roman"/>
                <w:sz w:val="24"/>
                <w:szCs w:val="24"/>
              </w:rPr>
              <w:t>.</w:t>
            </w:r>
          </w:p>
        </w:tc>
      </w:tr>
      <w:tr w:rsidR="00BD3FEA" w:rsidRPr="00BD3FEA" w14:paraId="3D49B616" w14:textId="77777777" w:rsidTr="000C1324">
        <w:trPr>
          <w:trHeight w:val="154"/>
          <w:jc w:val="center"/>
        </w:trPr>
        <w:tc>
          <w:tcPr>
            <w:tcW w:w="3539" w:type="dxa"/>
            <w:vMerge/>
          </w:tcPr>
          <w:p w14:paraId="1DCBF525" w14:textId="57D6455F"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sz w:val="24"/>
                <w:szCs w:val="24"/>
                <w:lang w:bidi="en-US"/>
              </w:rPr>
            </w:pPr>
          </w:p>
        </w:tc>
        <w:tc>
          <w:tcPr>
            <w:tcW w:w="3969" w:type="dxa"/>
          </w:tcPr>
          <w:p w14:paraId="07747397" w14:textId="77777777"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UBND</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tỉnh</w:t>
            </w:r>
            <w:proofErr w:type="spellEnd"/>
            <w:r w:rsidRPr="00BD3FEA">
              <w:rPr>
                <w:rFonts w:ascii="Times New Roman" w:eastAsiaTheme="minorHAnsi" w:hAnsi="Times New Roman"/>
                <w:b/>
                <w:sz w:val="24"/>
                <w:szCs w:val="24"/>
                <w:lang w:bidi="en-US"/>
              </w:rPr>
              <w:t xml:space="preserve"> Thanh </w:t>
            </w:r>
            <w:proofErr w:type="spellStart"/>
            <w:r w:rsidRPr="00BD3FEA">
              <w:rPr>
                <w:rFonts w:ascii="Times New Roman" w:eastAsiaTheme="minorHAnsi" w:hAnsi="Times New Roman"/>
                <w:b/>
                <w:sz w:val="24"/>
                <w:szCs w:val="24"/>
                <w:lang w:bidi="en-US"/>
              </w:rPr>
              <w:t>Hóa</w:t>
            </w:r>
            <w:proofErr w:type="spellEnd"/>
          </w:p>
          <w:p w14:paraId="348852BA" w14:textId="015CFAC0"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5 </w:t>
            </w:r>
            <w:proofErr w:type="spellStart"/>
            <w:r w:rsidRPr="00BD3FEA">
              <w:rPr>
                <w:rFonts w:ascii="Times New Roman" w:eastAsiaTheme="minorHAnsi" w:hAnsi="Times New Roman"/>
                <w:bCs/>
                <w:sz w:val="24"/>
                <w:szCs w:val="24"/>
                <w:lang w:bidi="en-US"/>
              </w:rPr>
              <w:t>Chương</w:t>
            </w:r>
            <w:proofErr w:type="spellEnd"/>
            <w:r w:rsidRPr="00BD3FEA">
              <w:rPr>
                <w:rFonts w:ascii="Times New Roman" w:eastAsiaTheme="minorHAnsi" w:hAnsi="Times New Roman"/>
                <w:bCs/>
                <w:sz w:val="24"/>
                <w:szCs w:val="24"/>
                <w:lang w:bidi="en-US"/>
              </w:rPr>
              <w:t xml:space="preserve"> II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doanh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dịch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vụ</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chung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đang</w:t>
            </w:r>
            <w:proofErr w:type="spellEnd"/>
            <w:r w:rsidRPr="00BD3FEA">
              <w:rPr>
                <w:rFonts w:ascii="Times New Roman" w:eastAsiaTheme="minorHAnsi" w:hAnsi="Times New Roman"/>
                <w:bCs/>
                <w:sz w:val="24"/>
                <w:szCs w:val="24"/>
                <w:lang w:bidi="en-US"/>
              </w:rPr>
              <w:t xml:space="preserve"> bao </w:t>
            </w:r>
            <w:proofErr w:type="spellStart"/>
            <w:r w:rsidRPr="00BD3FEA">
              <w:rPr>
                <w:rFonts w:ascii="Times New Roman" w:eastAsiaTheme="minorHAnsi" w:hAnsi="Times New Roman"/>
                <w:bCs/>
                <w:sz w:val="24"/>
                <w:szCs w:val="24"/>
                <w:lang w:bidi="en-US"/>
              </w:rPr>
              <w:t>gồm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cả</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gắn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máy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thống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nhất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phân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rõ</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nội</w:t>
            </w:r>
            <w:proofErr w:type="spellEnd"/>
            <w:r w:rsidRPr="00BD3FEA">
              <w:rPr>
                <w:rFonts w:ascii="Times New Roman" w:eastAsiaTheme="minorHAnsi" w:hAnsi="Times New Roman"/>
                <w:bCs/>
                <w:sz w:val="24"/>
                <w:szCs w:val="24"/>
                <w:lang w:bidi="en-US"/>
              </w:rPr>
              <w:t xml:space="preserve"> dung </w:t>
            </w:r>
            <w:proofErr w:type="spellStart"/>
            <w:r w:rsidRPr="00BD3FEA">
              <w:rPr>
                <w:rFonts w:ascii="Times New Roman" w:eastAsiaTheme="minorHAnsi" w:hAnsi="Times New Roman"/>
                <w:bCs/>
                <w:sz w:val="24"/>
                <w:szCs w:val="24"/>
                <w:lang w:bidi="en-US"/>
              </w:rPr>
              <w:t>áp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dụng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từng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đối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tượng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Chương</w:t>
            </w:r>
            <w:proofErr w:type="spellEnd"/>
            <w:r w:rsidRPr="00BD3FEA">
              <w:rPr>
                <w:rFonts w:ascii="Times New Roman" w:eastAsiaTheme="minorHAnsi" w:hAnsi="Times New Roman"/>
                <w:bCs/>
                <w:sz w:val="24"/>
                <w:szCs w:val="24"/>
                <w:lang w:bidi="en-US"/>
              </w:rPr>
              <w:t xml:space="preserve"> II, </w:t>
            </w:r>
            <w:proofErr w:type="spellStart"/>
            <w:r w:rsidRPr="00BD3FEA">
              <w:rPr>
                <w:rFonts w:ascii="Times New Roman" w:eastAsiaTheme="minorHAnsi" w:hAnsi="Times New Roman"/>
                <w:bCs/>
                <w:sz w:val="24"/>
                <w:szCs w:val="24"/>
                <w:lang w:bidi="en-US"/>
              </w:rPr>
              <w:t>Chương</w:t>
            </w:r>
            <w:proofErr w:type="spellEnd"/>
            <w:r w:rsidRPr="00BD3FEA">
              <w:rPr>
                <w:rFonts w:ascii="Times New Roman" w:eastAsiaTheme="minorHAnsi" w:hAnsi="Times New Roman"/>
                <w:bCs/>
                <w:sz w:val="24"/>
                <w:szCs w:val="24"/>
                <w:lang w:bidi="en-US"/>
              </w:rPr>
              <w:t xml:space="preserve"> III.</w:t>
            </w:r>
          </w:p>
        </w:tc>
        <w:tc>
          <w:tcPr>
            <w:tcW w:w="2835" w:type="dxa"/>
          </w:tcPr>
          <w:p w14:paraId="4AAE4011" w14:textId="3E5F9134" w:rsidR="003D7C08" w:rsidRPr="00BD3FEA" w:rsidRDefault="003D7C08" w:rsidP="003D7C08">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Giải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w:t>
            </w:r>
          </w:p>
          <w:p w14:paraId="6CDA6B94" w14:textId="483119B2" w:rsidR="006D0014" w:rsidRPr="00BD3FEA" w:rsidRDefault="006D0014" w:rsidP="003D7C08">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Giữ</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nguyên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như</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 xml:space="preserve">, </w:t>
            </w:r>
            <w:proofErr w:type="spellStart"/>
            <w:r w:rsidR="003D7C08" w:rsidRPr="00BD3FEA">
              <w:rPr>
                <w:rFonts w:ascii="Times New Roman" w:eastAsiaTheme="minorHAnsi" w:hAnsi="Times New Roman"/>
                <w:bCs/>
                <w:sz w:val="24"/>
                <w:szCs w:val="24"/>
                <w:lang w:bidi="en-US"/>
              </w:rPr>
              <w:t>vì</w:t>
            </w:r>
            <w:proofErr w:type="spellEnd"/>
            <w:r w:rsidR="003D7C08" w:rsidRPr="00BD3FEA">
              <w:rPr>
                <w:rFonts w:ascii="Times New Roman" w:eastAsiaTheme="minorHAnsi" w:hAnsi="Times New Roman"/>
                <w:bCs/>
                <w:sz w:val="24"/>
                <w:szCs w:val="24"/>
                <w:lang w:bidi="en-US"/>
              </w:rPr>
              <w:t xml:space="preserve"> </w:t>
            </w:r>
            <w:proofErr w:type="spellStart"/>
            <w:r w:rsidR="003D7C08" w:rsidRPr="00BD3FEA">
              <w:rPr>
                <w:rFonts w:ascii="Times New Roman" w:eastAsiaTheme="minorHAnsi" w:hAnsi="Times New Roman"/>
                <w:bCs/>
                <w:sz w:val="24"/>
                <w:szCs w:val="24"/>
                <w:lang w:bidi="en-US"/>
              </w:rPr>
              <w:t>q</w:t>
            </w:r>
            <w:r w:rsidRPr="00BD3FEA">
              <w:rPr>
                <w:rFonts w:ascii="Times New Roman" w:eastAsiaTheme="minorHAnsi" w:hAnsi="Times New Roman"/>
                <w:bCs/>
                <w:sz w:val="24"/>
                <w:szCs w:val="24"/>
                <w:lang w:bidi="en-US"/>
              </w:rPr>
              <w:t>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5 </w:t>
            </w:r>
            <w:proofErr w:type="spellStart"/>
            <w:r w:rsidRPr="00BD3FEA">
              <w:rPr>
                <w:rFonts w:ascii="Times New Roman" w:eastAsiaTheme="minorHAnsi" w:hAnsi="Times New Roman"/>
                <w:bCs/>
                <w:sz w:val="24"/>
                <w:szCs w:val="24"/>
                <w:lang w:bidi="en-US"/>
              </w:rPr>
              <w:t>thuộc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Chương</w:t>
            </w:r>
            <w:proofErr w:type="spellEnd"/>
            <w:r w:rsidRPr="00BD3FEA">
              <w:rPr>
                <w:rFonts w:ascii="Times New Roman" w:eastAsiaTheme="minorHAnsi" w:hAnsi="Times New Roman"/>
                <w:bCs/>
                <w:sz w:val="24"/>
                <w:szCs w:val="24"/>
                <w:lang w:bidi="en-US"/>
              </w:rPr>
              <w:t xml:space="preserve"> II </w:t>
            </w:r>
            <w:proofErr w:type="spellStart"/>
            <w:r w:rsidRPr="00BD3FEA">
              <w:rPr>
                <w:rFonts w:ascii="Times New Roman" w:eastAsiaTheme="minorHAnsi" w:hAnsi="Times New Roman"/>
                <w:bCs/>
                <w:sz w:val="24"/>
                <w:szCs w:val="24"/>
                <w:lang w:bidi="en-US"/>
              </w:rPr>
              <w:t>chỉ</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áp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dụng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đối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áp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dụng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đối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thải</w:t>
            </w:r>
            <w:proofErr w:type="spellEnd"/>
            <w:r w:rsidRPr="00BD3FEA">
              <w:rPr>
                <w:rFonts w:ascii="Times New Roman" w:eastAsiaTheme="minorHAnsi" w:hAnsi="Times New Roman"/>
                <w:bCs/>
                <w:sz w:val="24"/>
                <w:szCs w:val="24"/>
                <w:lang w:bidi="en-US"/>
              </w:rPr>
              <w:t>.</w:t>
            </w:r>
          </w:p>
        </w:tc>
        <w:tc>
          <w:tcPr>
            <w:tcW w:w="3691" w:type="dxa"/>
          </w:tcPr>
          <w:p w14:paraId="125E0DF2" w14:textId="7B3DC4CB" w:rsidR="006D0014" w:rsidRPr="00BD3FEA" w:rsidRDefault="006D0014" w:rsidP="006D0014">
            <w:pPr>
              <w:shd w:val="clear" w:color="auto" w:fill="FFFFFF"/>
              <w:tabs>
                <w:tab w:val="left" w:pos="306"/>
              </w:tabs>
              <w:jc w:val="both"/>
              <w:rPr>
                <w:rFonts w:ascii="Times New Roman" w:hAnsi="Times New Roman" w:cs="Times New Roman"/>
                <w:bCs/>
                <w:sz w:val="24"/>
                <w:szCs w:val="24"/>
              </w:rPr>
            </w:pPr>
          </w:p>
        </w:tc>
      </w:tr>
      <w:tr w:rsidR="00BD3FEA" w:rsidRPr="00BD3FEA" w14:paraId="72A35499" w14:textId="77777777" w:rsidTr="000C1324">
        <w:trPr>
          <w:trHeight w:val="154"/>
          <w:jc w:val="center"/>
        </w:trPr>
        <w:tc>
          <w:tcPr>
            <w:tcW w:w="3539" w:type="dxa"/>
            <w:vMerge/>
          </w:tcPr>
          <w:p w14:paraId="6AB051E1" w14:textId="77777777" w:rsidR="006D0014" w:rsidRPr="00BD3FEA" w:rsidRDefault="006D0014" w:rsidP="006D0014">
            <w:pPr>
              <w:shd w:val="clear" w:color="auto" w:fill="FFFFFF"/>
              <w:tabs>
                <w:tab w:val="left" w:pos="306"/>
              </w:tabs>
              <w:jc w:val="both"/>
              <w:rPr>
                <w:rFonts w:ascii="Times New Roman" w:hAnsi="Times New Roman" w:cs="Times New Roman"/>
                <w:b/>
                <w:bCs/>
                <w:sz w:val="24"/>
                <w:szCs w:val="24"/>
              </w:rPr>
            </w:pPr>
          </w:p>
        </w:tc>
        <w:tc>
          <w:tcPr>
            <w:tcW w:w="3969" w:type="dxa"/>
          </w:tcPr>
          <w:p w14:paraId="7EF1766D" w14:textId="77777777"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Bộ Công </w:t>
            </w:r>
            <w:proofErr w:type="spellStart"/>
            <w:r w:rsidRPr="00BD3FEA">
              <w:rPr>
                <w:rFonts w:ascii="Times New Roman" w:eastAsiaTheme="minorHAnsi" w:hAnsi="Times New Roman"/>
                <w:b/>
                <w:sz w:val="24"/>
                <w:szCs w:val="24"/>
                <w:lang w:bidi="en-US"/>
              </w:rPr>
              <w:t>thương</w:t>
            </w:r>
            <w:proofErr w:type="spellEnd"/>
          </w:p>
          <w:p w14:paraId="09422219" w14:textId="12769479"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5 </w:t>
            </w:r>
            <w:proofErr w:type="spellStart"/>
            <w:r w:rsidRPr="00BD3FEA">
              <w:rPr>
                <w:rFonts w:ascii="Times New Roman" w:eastAsiaTheme="minorHAnsi" w:hAnsi="Times New Roman"/>
                <w:bCs/>
                <w:sz w:val="24"/>
                <w:szCs w:val="24"/>
                <w:lang w:bidi="en-US"/>
              </w:rPr>
              <w:t>dự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i/>
                <w:iCs/>
                <w:sz w:val="24"/>
                <w:szCs w:val="24"/>
                <w:lang w:bidi="en-US"/>
              </w:rPr>
              <w:t>Cơ</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sở</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đăng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kiểm</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phải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đáp</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ứng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điều</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kiện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về</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cơ</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sở</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vật</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chất</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theo</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quy</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định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tại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Nghị</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định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này</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và</w:t>
            </w:r>
            <w:proofErr w:type="spellEnd"/>
            <w:r w:rsidRPr="00BD3FEA">
              <w:rPr>
                <w:rFonts w:ascii="Times New Roman" w:eastAsiaTheme="minorHAnsi" w:hAnsi="Times New Roman"/>
                <w:bCs/>
                <w:i/>
                <w:iCs/>
                <w:sz w:val="24"/>
                <w:szCs w:val="24"/>
                <w:lang w:bidi="en-US"/>
              </w:rPr>
              <w:t xml:space="preserve"> Quy </w:t>
            </w:r>
            <w:proofErr w:type="spellStart"/>
            <w:r w:rsidRPr="00BD3FEA">
              <w:rPr>
                <w:rFonts w:ascii="Times New Roman" w:eastAsiaTheme="minorHAnsi" w:hAnsi="Times New Roman"/>
                <w:bCs/>
                <w:i/>
                <w:iCs/>
                <w:sz w:val="24"/>
                <w:szCs w:val="24"/>
                <w:lang w:bidi="en-US"/>
              </w:rPr>
              <w:t>chuẩn</w:t>
            </w:r>
            <w:proofErr w:type="spellEnd"/>
            <w:r w:rsidRPr="00BD3FEA">
              <w:rPr>
                <w:rFonts w:ascii="Times New Roman" w:eastAsiaTheme="minorHAnsi" w:hAnsi="Times New Roman"/>
                <w:bCs/>
                <w:i/>
                <w:iCs/>
                <w:sz w:val="24"/>
                <w:szCs w:val="24"/>
                <w:lang w:bidi="en-US"/>
              </w:rPr>
              <w:t xml:space="preserve"> kỹ thuật </w:t>
            </w:r>
            <w:proofErr w:type="spellStart"/>
            <w:r w:rsidRPr="00BD3FEA">
              <w:rPr>
                <w:rFonts w:ascii="Times New Roman" w:eastAsiaTheme="minorHAnsi" w:hAnsi="Times New Roman"/>
                <w:bCs/>
                <w:i/>
                <w:iCs/>
                <w:sz w:val="24"/>
                <w:szCs w:val="24"/>
                <w:lang w:bidi="en-US"/>
              </w:rPr>
              <w:t>quốc</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gia</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về</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cơ</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sở</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vật</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chất</w:t>
            </w:r>
            <w:proofErr w:type="spellEnd"/>
            <w:r w:rsidRPr="00BD3FEA">
              <w:rPr>
                <w:rFonts w:ascii="Times New Roman" w:eastAsiaTheme="minorHAnsi" w:hAnsi="Times New Roman"/>
                <w:bCs/>
                <w:i/>
                <w:iCs/>
                <w:sz w:val="24"/>
                <w:szCs w:val="24"/>
                <w:lang w:bidi="en-US"/>
              </w:rPr>
              <w:t xml:space="preserve"> kỹ thuật </w:t>
            </w:r>
            <w:proofErr w:type="spellStart"/>
            <w:r w:rsidRPr="00BD3FEA">
              <w:rPr>
                <w:rFonts w:ascii="Times New Roman" w:eastAsiaTheme="minorHAnsi" w:hAnsi="Times New Roman"/>
                <w:bCs/>
                <w:i/>
                <w:iCs/>
                <w:sz w:val="24"/>
                <w:szCs w:val="24"/>
                <w:lang w:bidi="en-US"/>
              </w:rPr>
              <w:t>và</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vị</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trí</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cơ</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sở</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đăng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kiểm</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xe</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cơ</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giới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cơ</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sở</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kiêm</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định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khí</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thải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xe</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mô</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tô</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xe</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gắn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máy</w:t>
            </w:r>
            <w:proofErr w:type="spellEnd"/>
            <w:r w:rsidRPr="00BD3FEA">
              <w:rPr>
                <w:rFonts w:ascii="Times New Roman" w:eastAsiaTheme="minorHAnsi" w:hAnsi="Times New Roman"/>
                <w:bCs/>
                <w:i/>
                <w:iCs/>
                <w:sz w:val="24"/>
                <w:szCs w:val="24"/>
                <w:lang w:bidi="en-US"/>
              </w:rPr>
              <w:t xml:space="preserve"> do Bộ Giao </w:t>
            </w:r>
            <w:proofErr w:type="spellStart"/>
            <w:r w:rsidRPr="00BD3FEA">
              <w:rPr>
                <w:rFonts w:ascii="Times New Roman" w:eastAsiaTheme="minorHAnsi" w:hAnsi="Times New Roman"/>
                <w:bCs/>
                <w:i/>
                <w:iCs/>
                <w:sz w:val="24"/>
                <w:szCs w:val="24"/>
                <w:lang w:bidi="en-US"/>
              </w:rPr>
              <w:t>thông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vận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tải</w:t>
            </w:r>
            <w:proofErr w:type="spellEnd"/>
            <w:r w:rsidRPr="00BD3FEA">
              <w:rPr>
                <w:rFonts w:ascii="Times New Roman" w:eastAsiaTheme="minorHAnsi" w:hAnsi="Times New Roman"/>
                <w:bCs/>
                <w:i/>
                <w:iCs/>
                <w:sz w:val="24"/>
                <w:szCs w:val="24"/>
                <w:lang w:bidi="en-US"/>
              </w:rPr>
              <w:t xml:space="preserve"> ban </w:t>
            </w:r>
            <w:proofErr w:type="spellStart"/>
            <w:r w:rsidRPr="00BD3FEA">
              <w:rPr>
                <w:rFonts w:ascii="Times New Roman" w:eastAsiaTheme="minorHAnsi" w:hAnsi="Times New Roman"/>
                <w:bCs/>
                <w:i/>
                <w:iCs/>
                <w:sz w:val="24"/>
                <w:szCs w:val="24"/>
                <w:lang w:bidi="en-US"/>
              </w:rPr>
              <w:t>hành</w:t>
            </w:r>
            <w:proofErr w:type="spellEnd"/>
            <w:r w:rsidRPr="00BD3FEA">
              <w:rPr>
                <w:rFonts w:ascii="Times New Roman" w:eastAsiaTheme="minorHAnsi" w:hAnsi="Times New Roman"/>
                <w:bCs/>
                <w:sz w:val="24"/>
                <w:szCs w:val="24"/>
                <w:lang w:bidi="en-US"/>
              </w:rPr>
              <w:t xml:space="preserve">”. Như </w:t>
            </w:r>
            <w:proofErr w:type="spellStart"/>
            <w:r w:rsidRPr="00BD3FEA">
              <w:rPr>
                <w:rFonts w:ascii="Times New Roman" w:eastAsiaTheme="minorHAnsi" w:hAnsi="Times New Roman"/>
                <w:bCs/>
                <w:sz w:val="24"/>
                <w:szCs w:val="24"/>
                <w:lang w:bidi="en-US"/>
              </w:rPr>
              <w:t>vậy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có</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thể</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hiểu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rằng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ngoài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vật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chất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Quy </w:t>
            </w:r>
            <w:proofErr w:type="spellStart"/>
            <w:r w:rsidRPr="00BD3FEA">
              <w:rPr>
                <w:rFonts w:ascii="Times New Roman" w:eastAsiaTheme="minorHAnsi" w:hAnsi="Times New Roman"/>
                <w:bCs/>
                <w:sz w:val="24"/>
                <w:szCs w:val="24"/>
                <w:lang w:bidi="en-US"/>
              </w:rPr>
              <w:t>chuẩn</w:t>
            </w:r>
            <w:proofErr w:type="spellEnd"/>
            <w:r w:rsidRPr="00BD3FEA">
              <w:rPr>
                <w:rFonts w:ascii="Times New Roman" w:eastAsiaTheme="minorHAnsi" w:hAnsi="Times New Roman"/>
                <w:bCs/>
                <w:sz w:val="24"/>
                <w:szCs w:val="24"/>
                <w:lang w:bidi="en-US"/>
              </w:rPr>
              <w:t xml:space="preserve"> kỹ thuật </w:t>
            </w:r>
            <w:proofErr w:type="spellStart"/>
            <w:r w:rsidRPr="00BD3FEA">
              <w:rPr>
                <w:rFonts w:ascii="Times New Roman" w:eastAsiaTheme="minorHAnsi" w:hAnsi="Times New Roman"/>
                <w:bCs/>
                <w:sz w:val="24"/>
                <w:szCs w:val="24"/>
                <w:lang w:bidi="en-US"/>
              </w:rPr>
              <w:t>quốc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vật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chất</w:t>
            </w:r>
            <w:proofErr w:type="spellEnd"/>
            <w:r w:rsidRPr="00BD3FEA">
              <w:rPr>
                <w:rFonts w:ascii="Times New Roman" w:eastAsiaTheme="minorHAnsi" w:hAnsi="Times New Roman"/>
                <w:bCs/>
                <w:sz w:val="24"/>
                <w:szCs w:val="24"/>
                <w:lang w:bidi="en-US"/>
              </w:rPr>
              <w:t xml:space="preserve"> kỹ thuật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gắn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máy</w:t>
            </w:r>
            <w:proofErr w:type="spellEnd"/>
            <w:r w:rsidRPr="00BD3FEA">
              <w:rPr>
                <w:rFonts w:ascii="Times New Roman" w:eastAsiaTheme="minorHAnsi" w:hAnsi="Times New Roman"/>
                <w:bCs/>
                <w:sz w:val="24"/>
                <w:szCs w:val="24"/>
                <w:lang w:bidi="en-US"/>
              </w:rPr>
              <w:t xml:space="preserve"> do Bộ Giao </w:t>
            </w:r>
            <w:proofErr w:type="spellStart"/>
            <w:r w:rsidRPr="00BD3FEA">
              <w:rPr>
                <w:rFonts w:ascii="Times New Roman" w:eastAsiaTheme="minorHAnsi" w:hAnsi="Times New Roman"/>
                <w:bCs/>
                <w:sz w:val="24"/>
                <w:szCs w:val="24"/>
                <w:lang w:bidi="en-US"/>
              </w:rPr>
              <w:t>thông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vận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tải</w:t>
            </w:r>
            <w:proofErr w:type="spellEnd"/>
            <w:r w:rsidRPr="00BD3FEA">
              <w:rPr>
                <w:rFonts w:ascii="Times New Roman" w:eastAsiaTheme="minorHAnsi" w:hAnsi="Times New Roman"/>
                <w:bCs/>
                <w:sz w:val="24"/>
                <w:szCs w:val="24"/>
                <w:lang w:bidi="en-US"/>
              </w:rPr>
              <w:t xml:space="preserve"> ban </w:t>
            </w:r>
            <w:proofErr w:type="spellStart"/>
            <w:r w:rsidRPr="00BD3FEA">
              <w:rPr>
                <w:rFonts w:ascii="Times New Roman" w:eastAsiaTheme="minorHAnsi" w:hAnsi="Times New Roman"/>
                <w:bCs/>
                <w:sz w:val="24"/>
                <w:szCs w:val="24"/>
                <w:lang w:bidi="en-US"/>
              </w:rPr>
              <w:t>hành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còn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đáp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ứng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vật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chất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này</w:t>
            </w:r>
            <w:proofErr w:type="spellEnd"/>
            <w:r w:rsidRPr="00BD3FEA">
              <w:rPr>
                <w:rFonts w:ascii="Times New Roman" w:eastAsiaTheme="minorHAnsi" w:hAnsi="Times New Roman"/>
                <w:bCs/>
                <w:sz w:val="24"/>
                <w:szCs w:val="24"/>
                <w:lang w:bidi="en-US"/>
              </w:rPr>
              <w:t xml:space="preserve">. Tuy </w:t>
            </w:r>
            <w:proofErr w:type="spellStart"/>
            <w:r w:rsidRPr="00BD3FEA">
              <w:rPr>
                <w:rFonts w:ascii="Times New Roman" w:eastAsiaTheme="minorHAnsi" w:hAnsi="Times New Roman"/>
                <w:bCs/>
                <w:sz w:val="24"/>
                <w:szCs w:val="24"/>
                <w:lang w:bidi="en-US"/>
              </w:rPr>
              <w:t>nhiên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Xưởng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khoản</w:t>
            </w:r>
            <w:proofErr w:type="spellEnd"/>
            <w:r w:rsidRPr="00BD3FEA">
              <w:rPr>
                <w:rFonts w:ascii="Times New Roman" w:eastAsiaTheme="minorHAnsi" w:hAnsi="Times New Roman"/>
                <w:bCs/>
                <w:sz w:val="24"/>
                <w:szCs w:val="24"/>
                <w:lang w:bidi="en-US"/>
              </w:rPr>
              <w:t xml:space="preserve"> 2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6 </w:t>
            </w:r>
            <w:proofErr w:type="spellStart"/>
            <w:r w:rsidRPr="00BD3FEA">
              <w:rPr>
                <w:rFonts w:ascii="Times New Roman" w:eastAsiaTheme="minorHAnsi" w:hAnsi="Times New Roman"/>
                <w:bCs/>
                <w:sz w:val="24"/>
                <w:szCs w:val="24"/>
                <w:lang w:bidi="en-US"/>
              </w:rPr>
              <w:t>dự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trùng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yêu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cầu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Xưởng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 xml:space="preserve"> Quy </w:t>
            </w:r>
            <w:proofErr w:type="spellStart"/>
            <w:r w:rsidRPr="00BD3FEA">
              <w:rPr>
                <w:rFonts w:ascii="Times New Roman" w:eastAsiaTheme="minorHAnsi" w:hAnsi="Times New Roman"/>
                <w:bCs/>
                <w:sz w:val="24"/>
                <w:szCs w:val="24"/>
                <w:lang w:bidi="en-US"/>
              </w:rPr>
              <w:t>chuẩn</w:t>
            </w:r>
            <w:proofErr w:type="spellEnd"/>
            <w:r w:rsidRPr="00BD3FEA">
              <w:rPr>
                <w:rFonts w:ascii="Times New Roman" w:eastAsiaTheme="minorHAnsi" w:hAnsi="Times New Roman"/>
                <w:bCs/>
                <w:sz w:val="24"/>
                <w:szCs w:val="24"/>
                <w:lang w:bidi="en-US"/>
              </w:rPr>
              <w:t xml:space="preserve"> kỹ thuật </w:t>
            </w:r>
            <w:proofErr w:type="spellStart"/>
            <w:r w:rsidRPr="00BD3FEA">
              <w:rPr>
                <w:rFonts w:ascii="Times New Roman" w:eastAsiaTheme="minorHAnsi" w:hAnsi="Times New Roman"/>
                <w:bCs/>
                <w:sz w:val="24"/>
                <w:szCs w:val="24"/>
                <w:lang w:bidi="en-US"/>
              </w:rPr>
              <w:t>quốc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vật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chất</w:t>
            </w:r>
            <w:proofErr w:type="spellEnd"/>
            <w:r w:rsidRPr="00BD3FEA">
              <w:rPr>
                <w:rFonts w:ascii="Times New Roman" w:eastAsiaTheme="minorHAnsi" w:hAnsi="Times New Roman"/>
                <w:bCs/>
                <w:sz w:val="24"/>
                <w:szCs w:val="24"/>
                <w:lang w:bidi="en-US"/>
              </w:rPr>
              <w:t xml:space="preserve"> kỹ thuật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gắn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máy</w:t>
            </w:r>
            <w:proofErr w:type="spellEnd"/>
            <w:r w:rsidRPr="00BD3FEA">
              <w:rPr>
                <w:rFonts w:ascii="Times New Roman" w:eastAsiaTheme="minorHAnsi" w:hAnsi="Times New Roman"/>
                <w:bCs/>
                <w:sz w:val="24"/>
                <w:szCs w:val="24"/>
                <w:lang w:bidi="en-US"/>
              </w:rPr>
              <w:t xml:space="preserve"> do Bộ Giao </w:t>
            </w:r>
            <w:proofErr w:type="spellStart"/>
            <w:r w:rsidRPr="00BD3FEA">
              <w:rPr>
                <w:rFonts w:ascii="Times New Roman" w:eastAsiaTheme="minorHAnsi" w:hAnsi="Times New Roman"/>
                <w:bCs/>
                <w:sz w:val="24"/>
                <w:szCs w:val="24"/>
                <w:lang w:bidi="en-US"/>
              </w:rPr>
              <w:t>thông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vận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xây</w:t>
            </w:r>
            <w:proofErr w:type="spellEnd"/>
            <w:r w:rsidRPr="00BD3FEA">
              <w:rPr>
                <w:rFonts w:ascii="Times New Roman" w:eastAsiaTheme="minorHAnsi" w:hAnsi="Times New Roman"/>
                <w:bCs/>
                <w:sz w:val="24"/>
                <w:szCs w:val="24"/>
                <w:lang w:bidi="en-US"/>
              </w:rPr>
              <w:t xml:space="preserve"> dựng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đang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lấy</w:t>
            </w:r>
            <w:proofErr w:type="spellEnd"/>
            <w:r w:rsidRPr="00BD3FEA">
              <w:rPr>
                <w:rFonts w:ascii="Times New Roman" w:eastAsiaTheme="minorHAnsi" w:hAnsi="Times New Roman"/>
                <w:bCs/>
                <w:sz w:val="24"/>
                <w:szCs w:val="24"/>
                <w:lang w:bidi="en-US"/>
              </w:rPr>
              <w:t xml:space="preserve"> ý </w:t>
            </w:r>
            <w:proofErr w:type="spellStart"/>
            <w:r w:rsidRPr="00BD3FEA">
              <w:rPr>
                <w:rFonts w:ascii="Times New Roman" w:eastAsiaTheme="minorHAnsi" w:hAnsi="Times New Roman"/>
                <w:bCs/>
                <w:sz w:val="24"/>
                <w:szCs w:val="24"/>
                <w:lang w:bidi="en-US"/>
              </w:rPr>
              <w:t>kiến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quan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tổ</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chức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có</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liên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quan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văn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bản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số</w:t>
            </w:r>
            <w:proofErr w:type="spellEnd"/>
            <w:r w:rsidRPr="00BD3FEA">
              <w:rPr>
                <w:rFonts w:ascii="Times New Roman" w:eastAsiaTheme="minorHAnsi" w:hAnsi="Times New Roman"/>
                <w:bCs/>
                <w:sz w:val="24"/>
                <w:szCs w:val="24"/>
                <w:lang w:bidi="en-US"/>
              </w:rPr>
              <w:t xml:space="preserve"> 9505/</w:t>
            </w:r>
            <w:proofErr w:type="spellStart"/>
            <w:r w:rsidRPr="00BD3FEA">
              <w:rPr>
                <w:rFonts w:ascii="Times New Roman" w:eastAsiaTheme="minorHAnsi" w:hAnsi="Times New Roman"/>
                <w:bCs/>
                <w:sz w:val="24"/>
                <w:szCs w:val="24"/>
                <w:lang w:bidi="en-US"/>
              </w:rPr>
              <w:t>BGTVT-KHCN&amp;MT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ngày</w:t>
            </w:r>
            <w:proofErr w:type="spellEnd"/>
            <w:r w:rsidRPr="00BD3FEA">
              <w:rPr>
                <w:rFonts w:ascii="Times New Roman" w:eastAsiaTheme="minorHAnsi" w:hAnsi="Times New Roman"/>
                <w:bCs/>
                <w:sz w:val="24"/>
                <w:szCs w:val="24"/>
                <w:lang w:bidi="en-US"/>
              </w:rPr>
              <w:t xml:space="preserve"> 30/8/2024. </w:t>
            </w:r>
            <w:proofErr w:type="spellStart"/>
            <w:r w:rsidRPr="00BD3FEA">
              <w:rPr>
                <w:rFonts w:ascii="Times New Roman" w:eastAsiaTheme="minorHAnsi" w:hAnsi="Times New Roman"/>
                <w:bCs/>
                <w:sz w:val="24"/>
                <w:szCs w:val="24"/>
                <w:lang w:bidi="en-US"/>
              </w:rPr>
              <w:t>Đề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Bộ Giao </w:t>
            </w:r>
            <w:proofErr w:type="spellStart"/>
            <w:r w:rsidRPr="00BD3FEA">
              <w:rPr>
                <w:rFonts w:ascii="Times New Roman" w:eastAsiaTheme="minorHAnsi" w:hAnsi="Times New Roman"/>
                <w:bCs/>
                <w:sz w:val="24"/>
                <w:szCs w:val="24"/>
                <w:lang w:bidi="en-US"/>
              </w:rPr>
              <w:t>thông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vận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xét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nội</w:t>
            </w:r>
            <w:proofErr w:type="spellEnd"/>
            <w:r w:rsidRPr="00BD3FEA">
              <w:rPr>
                <w:rFonts w:ascii="Times New Roman" w:eastAsiaTheme="minorHAnsi" w:hAnsi="Times New Roman"/>
                <w:bCs/>
                <w:sz w:val="24"/>
                <w:szCs w:val="24"/>
                <w:lang w:bidi="en-US"/>
              </w:rPr>
              <w:t xml:space="preserve"> dung </w:t>
            </w:r>
            <w:proofErr w:type="spellStart"/>
            <w:r w:rsidRPr="00BD3FEA">
              <w:rPr>
                <w:rFonts w:ascii="Times New Roman" w:eastAsiaTheme="minorHAnsi" w:hAnsi="Times New Roman"/>
                <w:bCs/>
                <w:sz w:val="24"/>
                <w:szCs w:val="24"/>
                <w:lang w:bidi="en-US"/>
              </w:rPr>
              <w:t>này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để</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tránh</w:t>
            </w:r>
            <w:proofErr w:type="spellEnd"/>
            <w:r w:rsidRPr="00BD3FEA">
              <w:rPr>
                <w:rFonts w:ascii="Times New Roman" w:eastAsiaTheme="minorHAnsi" w:hAnsi="Times New Roman"/>
                <w:bCs/>
                <w:sz w:val="24"/>
                <w:szCs w:val="24"/>
                <w:lang w:bidi="en-US"/>
              </w:rPr>
              <w:t xml:space="preserve"> sự </w:t>
            </w:r>
            <w:proofErr w:type="spellStart"/>
            <w:r w:rsidRPr="00BD3FEA">
              <w:rPr>
                <w:rFonts w:ascii="Times New Roman" w:eastAsiaTheme="minorHAnsi" w:hAnsi="Times New Roman"/>
                <w:bCs/>
                <w:sz w:val="24"/>
                <w:szCs w:val="24"/>
                <w:lang w:bidi="en-US"/>
              </w:rPr>
              <w:t>trùng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lặp</w:t>
            </w:r>
            <w:proofErr w:type="spellEnd"/>
          </w:p>
        </w:tc>
        <w:tc>
          <w:tcPr>
            <w:tcW w:w="2835" w:type="dxa"/>
          </w:tcPr>
          <w:p w14:paraId="4922C823" w14:textId="0911B02D"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Tiếp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chỉnh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00CE31A5" w:rsidRPr="00BD3FEA">
              <w:rPr>
                <w:rFonts w:ascii="Times New Roman" w:eastAsiaTheme="minorHAnsi" w:hAnsi="Times New Roman"/>
                <w:bCs/>
                <w:sz w:val="24"/>
                <w:szCs w:val="24"/>
                <w:lang w:bidi="en-US"/>
              </w:rPr>
              <w:t xml:space="preserve"> </w:t>
            </w:r>
            <w:proofErr w:type="spellStart"/>
            <w:r w:rsidR="00CE31A5" w:rsidRPr="00BD3FEA">
              <w:rPr>
                <w:rFonts w:ascii="Times New Roman" w:eastAsiaTheme="minorHAnsi" w:hAnsi="Times New Roman"/>
                <w:bCs/>
                <w:sz w:val="24"/>
                <w:szCs w:val="24"/>
                <w:lang w:bidi="en-US"/>
              </w:rPr>
              <w:t>theo</w:t>
            </w:r>
            <w:proofErr w:type="spellEnd"/>
            <w:r w:rsidR="00CE31A5" w:rsidRPr="00BD3FEA">
              <w:rPr>
                <w:rFonts w:ascii="Times New Roman" w:eastAsiaTheme="minorHAnsi" w:hAnsi="Times New Roman"/>
                <w:bCs/>
                <w:sz w:val="24"/>
                <w:szCs w:val="24"/>
                <w:lang w:bidi="en-US"/>
              </w:rPr>
              <w:t xml:space="preserve"> </w:t>
            </w:r>
            <w:proofErr w:type="spellStart"/>
            <w:r w:rsidR="00CE31A5" w:rsidRPr="00BD3FEA">
              <w:rPr>
                <w:rFonts w:ascii="Times New Roman" w:eastAsiaTheme="minorHAnsi" w:hAnsi="Times New Roman"/>
                <w:bCs/>
                <w:sz w:val="24"/>
                <w:szCs w:val="24"/>
                <w:lang w:bidi="en-US"/>
              </w:rPr>
              <w:t>hướng</w:t>
            </w:r>
            <w:proofErr w:type="spellEnd"/>
            <w:r w:rsidR="00CE31A5" w:rsidRPr="00BD3FEA">
              <w:rPr>
                <w:rFonts w:ascii="Times New Roman" w:eastAsiaTheme="minorHAnsi" w:hAnsi="Times New Roman"/>
                <w:bCs/>
                <w:sz w:val="24"/>
                <w:szCs w:val="24"/>
                <w:lang w:bidi="en-US"/>
              </w:rPr>
              <w:t xml:space="preserve"> </w:t>
            </w:r>
            <w:proofErr w:type="spellStart"/>
            <w:r w:rsidR="00CE31A5" w:rsidRPr="00BD3FEA">
              <w:rPr>
                <w:rFonts w:ascii="Times New Roman" w:eastAsiaTheme="minorHAnsi" w:hAnsi="Times New Roman"/>
                <w:bCs/>
                <w:sz w:val="24"/>
                <w:szCs w:val="24"/>
                <w:lang w:bidi="en-US"/>
              </w:rPr>
              <w:t>chuyển</w:t>
            </w:r>
            <w:proofErr w:type="spellEnd"/>
            <w:r w:rsidR="00CE31A5" w:rsidRPr="00BD3FEA">
              <w:rPr>
                <w:rFonts w:ascii="Times New Roman" w:eastAsiaTheme="minorHAnsi" w:hAnsi="Times New Roman"/>
                <w:bCs/>
                <w:sz w:val="24"/>
                <w:szCs w:val="24"/>
                <w:lang w:bidi="en-US"/>
              </w:rPr>
              <w:t xml:space="preserve"> </w:t>
            </w:r>
            <w:proofErr w:type="spellStart"/>
            <w:r w:rsidR="00CE31A5" w:rsidRPr="00BD3FEA">
              <w:rPr>
                <w:rFonts w:ascii="Times New Roman" w:eastAsiaTheme="minorHAnsi" w:hAnsi="Times New Roman"/>
                <w:bCs/>
                <w:sz w:val="24"/>
                <w:szCs w:val="24"/>
                <w:lang w:bidi="en-US"/>
              </w:rPr>
              <w:t>nội</w:t>
            </w:r>
            <w:proofErr w:type="spellEnd"/>
            <w:r w:rsidR="00CE31A5" w:rsidRPr="00BD3FEA">
              <w:rPr>
                <w:rFonts w:ascii="Times New Roman" w:eastAsiaTheme="minorHAnsi" w:hAnsi="Times New Roman"/>
                <w:bCs/>
                <w:sz w:val="24"/>
                <w:szCs w:val="24"/>
                <w:lang w:bidi="en-US"/>
              </w:rPr>
              <w:t xml:space="preserve"> dung </w:t>
            </w:r>
            <w:proofErr w:type="spellStart"/>
            <w:r w:rsidR="00CE31A5" w:rsidRPr="00BD3FEA">
              <w:rPr>
                <w:rFonts w:ascii="Times New Roman" w:eastAsiaTheme="minorHAnsi" w:hAnsi="Times New Roman"/>
                <w:bCs/>
                <w:sz w:val="24"/>
                <w:szCs w:val="24"/>
                <w:lang w:bidi="en-US"/>
              </w:rPr>
              <w:t>quy</w:t>
            </w:r>
            <w:proofErr w:type="spellEnd"/>
            <w:r w:rsidR="00CE31A5" w:rsidRPr="00BD3FEA">
              <w:rPr>
                <w:rFonts w:ascii="Times New Roman" w:eastAsiaTheme="minorHAnsi" w:hAnsi="Times New Roman"/>
                <w:bCs/>
                <w:sz w:val="24"/>
                <w:szCs w:val="24"/>
                <w:lang w:bidi="en-US"/>
              </w:rPr>
              <w:t xml:space="preserve"> </w:t>
            </w:r>
            <w:proofErr w:type="spellStart"/>
            <w:r w:rsidR="00CE31A5" w:rsidRPr="00BD3FEA">
              <w:rPr>
                <w:rFonts w:ascii="Times New Roman" w:eastAsiaTheme="minorHAnsi" w:hAnsi="Times New Roman"/>
                <w:bCs/>
                <w:sz w:val="24"/>
                <w:szCs w:val="24"/>
                <w:lang w:bidi="en-US"/>
              </w:rPr>
              <w:t>định</w:t>
            </w:r>
            <w:proofErr w:type="spellEnd"/>
            <w:r w:rsidR="00CE31A5" w:rsidRPr="00BD3FEA">
              <w:rPr>
                <w:rFonts w:ascii="Times New Roman" w:eastAsiaTheme="minorHAnsi" w:hAnsi="Times New Roman"/>
                <w:bCs/>
                <w:sz w:val="24"/>
                <w:szCs w:val="24"/>
                <w:lang w:bidi="en-US"/>
              </w:rPr>
              <w:t xml:space="preserve"> </w:t>
            </w:r>
            <w:proofErr w:type="spellStart"/>
            <w:r w:rsidR="00CE31A5" w:rsidRPr="00BD3FEA">
              <w:rPr>
                <w:rFonts w:ascii="Times New Roman" w:eastAsiaTheme="minorHAnsi" w:hAnsi="Times New Roman"/>
                <w:bCs/>
                <w:sz w:val="24"/>
                <w:szCs w:val="24"/>
                <w:lang w:bidi="en-US"/>
              </w:rPr>
              <w:t>tại</w:t>
            </w:r>
            <w:proofErr w:type="spellEnd"/>
            <w:r w:rsidR="00CE31A5" w:rsidRPr="00BD3FEA">
              <w:rPr>
                <w:rFonts w:ascii="Times New Roman" w:eastAsiaTheme="minorHAnsi" w:hAnsi="Times New Roman"/>
                <w:bCs/>
                <w:sz w:val="24"/>
                <w:szCs w:val="24"/>
                <w:lang w:bidi="en-US"/>
              </w:rPr>
              <w:t xml:space="preserve"> </w:t>
            </w:r>
            <w:proofErr w:type="spellStart"/>
            <w:r w:rsidR="00CE31A5" w:rsidRPr="00BD3FEA">
              <w:rPr>
                <w:rFonts w:ascii="Times New Roman" w:eastAsiaTheme="minorHAnsi" w:hAnsi="Times New Roman"/>
                <w:bCs/>
                <w:sz w:val="24"/>
                <w:szCs w:val="24"/>
                <w:lang w:bidi="en-US"/>
              </w:rPr>
              <w:t>khoản</w:t>
            </w:r>
            <w:proofErr w:type="spellEnd"/>
            <w:r w:rsidR="00CE31A5" w:rsidRPr="00BD3FEA">
              <w:rPr>
                <w:rFonts w:ascii="Times New Roman" w:eastAsiaTheme="minorHAnsi" w:hAnsi="Times New Roman"/>
                <w:bCs/>
                <w:sz w:val="24"/>
                <w:szCs w:val="24"/>
                <w:lang w:bidi="en-US"/>
              </w:rPr>
              <w:t xml:space="preserve"> 2 </w:t>
            </w:r>
            <w:proofErr w:type="spellStart"/>
            <w:r w:rsidR="00CE31A5" w:rsidRPr="00BD3FEA">
              <w:rPr>
                <w:rFonts w:ascii="Times New Roman" w:eastAsiaTheme="minorHAnsi" w:hAnsi="Times New Roman"/>
                <w:bCs/>
                <w:sz w:val="24"/>
                <w:szCs w:val="24"/>
                <w:lang w:bidi="en-US"/>
              </w:rPr>
              <w:t>Điều</w:t>
            </w:r>
            <w:proofErr w:type="spellEnd"/>
            <w:r w:rsidR="00CE31A5" w:rsidRPr="00BD3FEA">
              <w:rPr>
                <w:rFonts w:ascii="Times New Roman" w:eastAsiaTheme="minorHAnsi" w:hAnsi="Times New Roman"/>
                <w:bCs/>
                <w:sz w:val="24"/>
                <w:szCs w:val="24"/>
                <w:lang w:bidi="en-US"/>
              </w:rPr>
              <w:t xml:space="preserve"> 6 </w:t>
            </w:r>
            <w:proofErr w:type="spellStart"/>
            <w:r w:rsidR="00CE31A5" w:rsidRPr="00BD3FEA">
              <w:rPr>
                <w:rFonts w:ascii="Times New Roman" w:eastAsiaTheme="minorHAnsi" w:hAnsi="Times New Roman"/>
                <w:bCs/>
                <w:sz w:val="24"/>
                <w:szCs w:val="24"/>
                <w:lang w:bidi="en-US"/>
              </w:rPr>
              <w:t>của</w:t>
            </w:r>
            <w:proofErr w:type="spellEnd"/>
            <w:r w:rsidR="00CE31A5" w:rsidRPr="00BD3FEA">
              <w:rPr>
                <w:rFonts w:ascii="Times New Roman" w:eastAsiaTheme="minorHAnsi" w:hAnsi="Times New Roman"/>
                <w:bCs/>
                <w:sz w:val="24"/>
                <w:szCs w:val="24"/>
                <w:lang w:bidi="en-US"/>
              </w:rPr>
              <w:t xml:space="preserve"> </w:t>
            </w:r>
            <w:proofErr w:type="spellStart"/>
            <w:r w:rsidR="00CE31A5" w:rsidRPr="00BD3FEA">
              <w:rPr>
                <w:rFonts w:ascii="Times New Roman" w:eastAsiaTheme="minorHAnsi" w:hAnsi="Times New Roman"/>
                <w:bCs/>
                <w:sz w:val="24"/>
                <w:szCs w:val="24"/>
                <w:lang w:bidi="en-US"/>
              </w:rPr>
              <w:t>dự</w:t>
            </w:r>
            <w:proofErr w:type="spellEnd"/>
            <w:r w:rsidR="00CE31A5" w:rsidRPr="00BD3FEA">
              <w:rPr>
                <w:rFonts w:ascii="Times New Roman" w:eastAsiaTheme="minorHAnsi" w:hAnsi="Times New Roman"/>
                <w:bCs/>
                <w:sz w:val="24"/>
                <w:szCs w:val="24"/>
                <w:lang w:bidi="en-US"/>
              </w:rPr>
              <w:t xml:space="preserve"> </w:t>
            </w:r>
            <w:proofErr w:type="spellStart"/>
            <w:r w:rsidR="00CE31A5" w:rsidRPr="00BD3FEA">
              <w:rPr>
                <w:rFonts w:ascii="Times New Roman" w:eastAsiaTheme="minorHAnsi" w:hAnsi="Times New Roman"/>
                <w:bCs/>
                <w:sz w:val="24"/>
                <w:szCs w:val="24"/>
                <w:lang w:bidi="en-US"/>
              </w:rPr>
              <w:t>thảo</w:t>
            </w:r>
            <w:proofErr w:type="spellEnd"/>
            <w:r w:rsidR="00CE31A5" w:rsidRPr="00BD3FEA">
              <w:rPr>
                <w:rFonts w:ascii="Times New Roman" w:eastAsiaTheme="minorHAnsi" w:hAnsi="Times New Roman"/>
                <w:bCs/>
                <w:sz w:val="24"/>
                <w:szCs w:val="24"/>
                <w:lang w:bidi="en-US"/>
              </w:rPr>
              <w:t xml:space="preserve"> </w:t>
            </w:r>
            <w:proofErr w:type="spellStart"/>
            <w:r w:rsidR="00CE31A5" w:rsidRPr="00BD3FEA">
              <w:rPr>
                <w:rFonts w:ascii="Times New Roman" w:eastAsiaTheme="minorHAnsi" w:hAnsi="Times New Roman"/>
                <w:bCs/>
                <w:sz w:val="24"/>
                <w:szCs w:val="24"/>
                <w:lang w:bidi="en-US"/>
              </w:rPr>
              <w:t>Nghị</w:t>
            </w:r>
            <w:proofErr w:type="spellEnd"/>
            <w:r w:rsidR="00CE31A5" w:rsidRPr="00BD3FEA">
              <w:rPr>
                <w:rFonts w:ascii="Times New Roman" w:eastAsiaTheme="minorHAnsi" w:hAnsi="Times New Roman"/>
                <w:bCs/>
                <w:sz w:val="24"/>
                <w:szCs w:val="24"/>
                <w:lang w:bidi="en-US"/>
              </w:rPr>
              <w:t xml:space="preserve"> </w:t>
            </w:r>
            <w:proofErr w:type="spellStart"/>
            <w:r w:rsidR="00CE31A5" w:rsidRPr="00BD3FEA">
              <w:rPr>
                <w:rFonts w:ascii="Times New Roman" w:eastAsiaTheme="minorHAnsi" w:hAnsi="Times New Roman"/>
                <w:bCs/>
                <w:sz w:val="24"/>
                <w:szCs w:val="24"/>
                <w:lang w:bidi="en-US"/>
              </w:rPr>
              <w:t>định</w:t>
            </w:r>
            <w:proofErr w:type="spellEnd"/>
            <w:r w:rsidR="00CE31A5" w:rsidRPr="00BD3FEA">
              <w:rPr>
                <w:rFonts w:ascii="Times New Roman" w:eastAsiaTheme="minorHAnsi" w:hAnsi="Times New Roman"/>
                <w:bCs/>
                <w:sz w:val="24"/>
                <w:szCs w:val="24"/>
                <w:lang w:bidi="en-US"/>
              </w:rPr>
              <w:t xml:space="preserve"> </w:t>
            </w:r>
            <w:proofErr w:type="spellStart"/>
            <w:r w:rsidR="00CE31A5" w:rsidRPr="00BD3FEA">
              <w:rPr>
                <w:rFonts w:ascii="Times New Roman" w:eastAsiaTheme="minorHAnsi" w:hAnsi="Times New Roman"/>
                <w:bCs/>
                <w:sz w:val="24"/>
                <w:szCs w:val="24"/>
                <w:lang w:bidi="en-US"/>
              </w:rPr>
              <w:t>về</w:t>
            </w:r>
            <w:proofErr w:type="spellEnd"/>
            <w:r w:rsidR="00CE31A5" w:rsidRPr="00BD3FEA">
              <w:rPr>
                <w:rFonts w:ascii="Times New Roman" w:eastAsiaTheme="minorHAnsi" w:hAnsi="Times New Roman"/>
                <w:bCs/>
                <w:sz w:val="24"/>
                <w:szCs w:val="24"/>
                <w:lang w:bidi="en-US"/>
              </w:rPr>
              <w:t xml:space="preserve"> </w:t>
            </w:r>
            <w:proofErr w:type="spellStart"/>
            <w:r w:rsidR="00CE31A5" w:rsidRPr="00BD3FEA">
              <w:rPr>
                <w:rFonts w:ascii="Times New Roman" w:eastAsiaTheme="minorHAnsi" w:hAnsi="Times New Roman"/>
                <w:bCs/>
                <w:sz w:val="24"/>
                <w:szCs w:val="24"/>
                <w:lang w:bidi="en-US"/>
              </w:rPr>
              <w:t>dự</w:t>
            </w:r>
            <w:proofErr w:type="spellEnd"/>
            <w:r w:rsidR="00CE31A5" w:rsidRPr="00BD3FEA">
              <w:rPr>
                <w:rFonts w:ascii="Times New Roman" w:eastAsiaTheme="minorHAnsi" w:hAnsi="Times New Roman"/>
                <w:bCs/>
                <w:sz w:val="24"/>
                <w:szCs w:val="24"/>
                <w:lang w:bidi="en-US"/>
              </w:rPr>
              <w:t xml:space="preserve"> </w:t>
            </w:r>
            <w:proofErr w:type="spellStart"/>
            <w:r w:rsidR="00CE31A5" w:rsidRPr="00BD3FEA">
              <w:rPr>
                <w:rFonts w:ascii="Times New Roman" w:eastAsiaTheme="minorHAnsi" w:hAnsi="Times New Roman"/>
                <w:bCs/>
                <w:sz w:val="24"/>
                <w:szCs w:val="24"/>
                <w:lang w:bidi="en-US"/>
              </w:rPr>
              <w:t>thảo</w:t>
            </w:r>
            <w:proofErr w:type="spellEnd"/>
            <w:r w:rsidR="00CE31A5" w:rsidRPr="00BD3FEA">
              <w:rPr>
                <w:rFonts w:ascii="Times New Roman" w:eastAsiaTheme="minorHAnsi" w:hAnsi="Times New Roman"/>
                <w:bCs/>
                <w:sz w:val="24"/>
                <w:szCs w:val="24"/>
                <w:lang w:bidi="en-US"/>
              </w:rPr>
              <w:t xml:space="preserve"> Quy </w:t>
            </w:r>
            <w:proofErr w:type="spellStart"/>
            <w:r w:rsidR="00CE31A5" w:rsidRPr="00BD3FEA">
              <w:rPr>
                <w:rFonts w:ascii="Times New Roman" w:eastAsiaTheme="minorHAnsi" w:hAnsi="Times New Roman"/>
                <w:bCs/>
                <w:sz w:val="24"/>
                <w:szCs w:val="24"/>
                <w:lang w:bidi="en-US"/>
              </w:rPr>
              <w:t>chuẩn</w:t>
            </w:r>
            <w:proofErr w:type="spellEnd"/>
            <w:r w:rsidR="00CE31A5" w:rsidRPr="00BD3FEA">
              <w:rPr>
                <w:rFonts w:ascii="Times New Roman" w:eastAsiaTheme="minorHAnsi" w:hAnsi="Times New Roman"/>
                <w:bCs/>
                <w:sz w:val="24"/>
                <w:szCs w:val="24"/>
                <w:lang w:bidi="en-US"/>
              </w:rPr>
              <w:t xml:space="preserve"> kỹ thuật </w:t>
            </w:r>
            <w:proofErr w:type="spellStart"/>
            <w:r w:rsidR="00CE31A5" w:rsidRPr="00BD3FEA">
              <w:rPr>
                <w:rFonts w:ascii="Times New Roman" w:eastAsiaTheme="minorHAnsi" w:hAnsi="Times New Roman"/>
                <w:bCs/>
                <w:sz w:val="24"/>
                <w:szCs w:val="24"/>
                <w:lang w:bidi="en-US"/>
              </w:rPr>
              <w:t>quốc</w:t>
            </w:r>
            <w:proofErr w:type="spellEnd"/>
            <w:r w:rsidR="00CE31A5" w:rsidRPr="00BD3FEA">
              <w:rPr>
                <w:rFonts w:ascii="Times New Roman" w:eastAsiaTheme="minorHAnsi" w:hAnsi="Times New Roman"/>
                <w:bCs/>
                <w:sz w:val="24"/>
                <w:szCs w:val="24"/>
                <w:lang w:bidi="en-US"/>
              </w:rPr>
              <w:t xml:space="preserve"> </w:t>
            </w:r>
            <w:proofErr w:type="spellStart"/>
            <w:r w:rsidR="00CE31A5" w:rsidRPr="00BD3FEA">
              <w:rPr>
                <w:rFonts w:ascii="Times New Roman" w:eastAsiaTheme="minorHAnsi" w:hAnsi="Times New Roman"/>
                <w:bCs/>
                <w:sz w:val="24"/>
                <w:szCs w:val="24"/>
                <w:lang w:bidi="en-US"/>
              </w:rPr>
              <w:t>gia</w:t>
            </w:r>
            <w:proofErr w:type="spellEnd"/>
            <w:r w:rsidR="00CE31A5" w:rsidRPr="00BD3FEA">
              <w:rPr>
                <w:rFonts w:ascii="Times New Roman" w:eastAsiaTheme="minorHAnsi" w:hAnsi="Times New Roman"/>
                <w:bCs/>
                <w:sz w:val="24"/>
                <w:szCs w:val="24"/>
                <w:lang w:bidi="en-US"/>
              </w:rPr>
              <w:t xml:space="preserve"> </w:t>
            </w:r>
            <w:proofErr w:type="spellStart"/>
            <w:r w:rsidR="00CE31A5" w:rsidRPr="00BD3FEA">
              <w:rPr>
                <w:rFonts w:ascii="Times New Roman" w:eastAsiaTheme="minorHAnsi" w:hAnsi="Times New Roman"/>
                <w:bCs/>
                <w:sz w:val="24"/>
                <w:szCs w:val="24"/>
                <w:lang w:bidi="en-US"/>
              </w:rPr>
              <w:t>về</w:t>
            </w:r>
            <w:proofErr w:type="spellEnd"/>
            <w:r w:rsidR="00CE31A5" w:rsidRPr="00BD3FEA">
              <w:rPr>
                <w:rFonts w:ascii="Times New Roman" w:eastAsiaTheme="minorHAnsi" w:hAnsi="Times New Roman"/>
                <w:bCs/>
                <w:sz w:val="24"/>
                <w:szCs w:val="24"/>
                <w:lang w:bidi="en-US"/>
              </w:rPr>
              <w:t xml:space="preserve"> </w:t>
            </w:r>
            <w:proofErr w:type="spellStart"/>
            <w:r w:rsidR="00CE31A5" w:rsidRPr="00BD3FEA">
              <w:rPr>
                <w:rFonts w:ascii="Times New Roman" w:eastAsiaTheme="minorHAnsi" w:hAnsi="Times New Roman"/>
                <w:bCs/>
                <w:sz w:val="24"/>
                <w:szCs w:val="24"/>
                <w:lang w:bidi="en-US"/>
              </w:rPr>
              <w:t>cơ</w:t>
            </w:r>
            <w:proofErr w:type="spellEnd"/>
            <w:r w:rsidR="00CE31A5" w:rsidRPr="00BD3FEA">
              <w:rPr>
                <w:rFonts w:ascii="Times New Roman" w:eastAsiaTheme="minorHAnsi" w:hAnsi="Times New Roman"/>
                <w:bCs/>
                <w:sz w:val="24"/>
                <w:szCs w:val="24"/>
                <w:lang w:bidi="en-US"/>
              </w:rPr>
              <w:t xml:space="preserve"> </w:t>
            </w:r>
            <w:proofErr w:type="spellStart"/>
            <w:r w:rsidR="00CE31A5" w:rsidRPr="00BD3FEA">
              <w:rPr>
                <w:rFonts w:ascii="Times New Roman" w:eastAsiaTheme="minorHAnsi" w:hAnsi="Times New Roman"/>
                <w:bCs/>
                <w:sz w:val="24"/>
                <w:szCs w:val="24"/>
                <w:lang w:bidi="en-US"/>
              </w:rPr>
              <w:t>sở</w:t>
            </w:r>
            <w:proofErr w:type="spellEnd"/>
            <w:r w:rsidR="00CE31A5" w:rsidRPr="00BD3FEA">
              <w:rPr>
                <w:rFonts w:ascii="Times New Roman" w:eastAsiaTheme="minorHAnsi" w:hAnsi="Times New Roman"/>
                <w:bCs/>
                <w:sz w:val="24"/>
                <w:szCs w:val="24"/>
                <w:lang w:bidi="en-US"/>
              </w:rPr>
              <w:t xml:space="preserve"> </w:t>
            </w:r>
            <w:proofErr w:type="spellStart"/>
            <w:r w:rsidR="00CE31A5" w:rsidRPr="00BD3FEA">
              <w:rPr>
                <w:rFonts w:ascii="Times New Roman" w:eastAsiaTheme="minorHAnsi" w:hAnsi="Times New Roman"/>
                <w:bCs/>
                <w:sz w:val="24"/>
                <w:szCs w:val="24"/>
                <w:lang w:bidi="en-US"/>
              </w:rPr>
              <w:t>vật</w:t>
            </w:r>
            <w:proofErr w:type="spellEnd"/>
            <w:r w:rsidR="00CE31A5" w:rsidRPr="00BD3FEA">
              <w:rPr>
                <w:rFonts w:ascii="Times New Roman" w:eastAsiaTheme="minorHAnsi" w:hAnsi="Times New Roman"/>
                <w:bCs/>
                <w:sz w:val="24"/>
                <w:szCs w:val="24"/>
                <w:lang w:bidi="en-US"/>
              </w:rPr>
              <w:t xml:space="preserve"> </w:t>
            </w:r>
            <w:proofErr w:type="spellStart"/>
            <w:r w:rsidR="00CE31A5" w:rsidRPr="00BD3FEA">
              <w:rPr>
                <w:rFonts w:ascii="Times New Roman" w:eastAsiaTheme="minorHAnsi" w:hAnsi="Times New Roman"/>
                <w:bCs/>
                <w:sz w:val="24"/>
                <w:szCs w:val="24"/>
                <w:lang w:bidi="en-US"/>
              </w:rPr>
              <w:t>chất</w:t>
            </w:r>
            <w:proofErr w:type="spellEnd"/>
            <w:r w:rsidR="00CE31A5" w:rsidRPr="00BD3FEA">
              <w:rPr>
                <w:rFonts w:ascii="Times New Roman" w:eastAsiaTheme="minorHAnsi" w:hAnsi="Times New Roman"/>
                <w:bCs/>
                <w:sz w:val="24"/>
                <w:szCs w:val="24"/>
                <w:lang w:bidi="en-US"/>
              </w:rPr>
              <w:t xml:space="preserve"> kỹ thuật </w:t>
            </w:r>
            <w:proofErr w:type="spellStart"/>
            <w:r w:rsidR="00CE31A5" w:rsidRPr="00BD3FEA">
              <w:rPr>
                <w:rFonts w:ascii="Times New Roman" w:eastAsiaTheme="minorHAnsi" w:hAnsi="Times New Roman"/>
                <w:bCs/>
                <w:sz w:val="24"/>
                <w:szCs w:val="24"/>
                <w:lang w:bidi="en-US"/>
              </w:rPr>
              <w:t>và</w:t>
            </w:r>
            <w:proofErr w:type="spellEnd"/>
            <w:r w:rsidR="00CE31A5" w:rsidRPr="00BD3FEA">
              <w:rPr>
                <w:rFonts w:ascii="Times New Roman" w:eastAsiaTheme="minorHAnsi" w:hAnsi="Times New Roman"/>
                <w:bCs/>
                <w:sz w:val="24"/>
                <w:szCs w:val="24"/>
                <w:lang w:bidi="en-US"/>
              </w:rPr>
              <w:t xml:space="preserve"> </w:t>
            </w:r>
            <w:proofErr w:type="spellStart"/>
            <w:r w:rsidR="00CE31A5" w:rsidRPr="00BD3FEA">
              <w:rPr>
                <w:rFonts w:ascii="Times New Roman" w:eastAsiaTheme="minorHAnsi" w:hAnsi="Times New Roman"/>
                <w:bCs/>
                <w:sz w:val="24"/>
                <w:szCs w:val="24"/>
                <w:lang w:bidi="en-US"/>
              </w:rPr>
              <w:t>vị</w:t>
            </w:r>
            <w:proofErr w:type="spellEnd"/>
            <w:r w:rsidR="00CE31A5" w:rsidRPr="00BD3FEA">
              <w:rPr>
                <w:rFonts w:ascii="Times New Roman" w:eastAsiaTheme="minorHAnsi" w:hAnsi="Times New Roman"/>
                <w:bCs/>
                <w:sz w:val="24"/>
                <w:szCs w:val="24"/>
                <w:lang w:bidi="en-US"/>
              </w:rPr>
              <w:t xml:space="preserve"> </w:t>
            </w:r>
            <w:proofErr w:type="spellStart"/>
            <w:r w:rsidR="00CE31A5" w:rsidRPr="00BD3FEA">
              <w:rPr>
                <w:rFonts w:ascii="Times New Roman" w:eastAsiaTheme="minorHAnsi" w:hAnsi="Times New Roman"/>
                <w:bCs/>
                <w:sz w:val="24"/>
                <w:szCs w:val="24"/>
                <w:lang w:bidi="en-US"/>
              </w:rPr>
              <w:t>trí</w:t>
            </w:r>
            <w:proofErr w:type="spellEnd"/>
            <w:r w:rsidR="00CE31A5" w:rsidRPr="00BD3FEA">
              <w:rPr>
                <w:rFonts w:ascii="Times New Roman" w:eastAsiaTheme="minorHAnsi" w:hAnsi="Times New Roman"/>
                <w:bCs/>
                <w:sz w:val="24"/>
                <w:szCs w:val="24"/>
                <w:lang w:bidi="en-US"/>
              </w:rPr>
              <w:t xml:space="preserve"> </w:t>
            </w:r>
            <w:proofErr w:type="spellStart"/>
            <w:r w:rsidR="00CE31A5" w:rsidRPr="00BD3FEA">
              <w:rPr>
                <w:rFonts w:ascii="Times New Roman" w:eastAsiaTheme="minorHAnsi" w:hAnsi="Times New Roman"/>
                <w:bCs/>
                <w:sz w:val="24"/>
                <w:szCs w:val="24"/>
                <w:lang w:bidi="en-US"/>
              </w:rPr>
              <w:t>cơ</w:t>
            </w:r>
            <w:proofErr w:type="spellEnd"/>
            <w:r w:rsidR="00CE31A5" w:rsidRPr="00BD3FEA">
              <w:rPr>
                <w:rFonts w:ascii="Times New Roman" w:eastAsiaTheme="minorHAnsi" w:hAnsi="Times New Roman"/>
                <w:bCs/>
                <w:sz w:val="24"/>
                <w:szCs w:val="24"/>
                <w:lang w:bidi="en-US"/>
              </w:rPr>
              <w:t xml:space="preserve"> </w:t>
            </w:r>
            <w:proofErr w:type="spellStart"/>
            <w:r w:rsidR="00CE31A5" w:rsidRPr="00BD3FEA">
              <w:rPr>
                <w:rFonts w:ascii="Times New Roman" w:eastAsiaTheme="minorHAnsi" w:hAnsi="Times New Roman"/>
                <w:bCs/>
                <w:sz w:val="24"/>
                <w:szCs w:val="24"/>
                <w:lang w:bidi="en-US"/>
              </w:rPr>
              <w:t>sở</w:t>
            </w:r>
            <w:proofErr w:type="spellEnd"/>
            <w:r w:rsidR="00CE31A5" w:rsidRPr="00BD3FEA">
              <w:rPr>
                <w:rFonts w:ascii="Times New Roman" w:eastAsiaTheme="minorHAnsi" w:hAnsi="Times New Roman"/>
                <w:bCs/>
                <w:sz w:val="24"/>
                <w:szCs w:val="24"/>
                <w:lang w:bidi="en-US"/>
              </w:rPr>
              <w:t xml:space="preserve"> </w:t>
            </w:r>
            <w:proofErr w:type="spellStart"/>
            <w:r w:rsidR="00CE31A5" w:rsidRPr="00BD3FEA">
              <w:rPr>
                <w:rFonts w:ascii="Times New Roman" w:eastAsiaTheme="minorHAnsi" w:hAnsi="Times New Roman"/>
                <w:bCs/>
                <w:sz w:val="24"/>
                <w:szCs w:val="24"/>
                <w:lang w:bidi="en-US"/>
              </w:rPr>
              <w:t>đăng</w:t>
            </w:r>
            <w:proofErr w:type="spellEnd"/>
            <w:r w:rsidR="00CE31A5" w:rsidRPr="00BD3FEA">
              <w:rPr>
                <w:rFonts w:ascii="Times New Roman" w:eastAsiaTheme="minorHAnsi" w:hAnsi="Times New Roman"/>
                <w:bCs/>
                <w:sz w:val="24"/>
                <w:szCs w:val="24"/>
                <w:lang w:bidi="en-US"/>
              </w:rPr>
              <w:t xml:space="preserve"> </w:t>
            </w:r>
            <w:proofErr w:type="spellStart"/>
            <w:r w:rsidR="00CE31A5" w:rsidRPr="00BD3FEA">
              <w:rPr>
                <w:rFonts w:ascii="Times New Roman" w:eastAsiaTheme="minorHAnsi" w:hAnsi="Times New Roman"/>
                <w:bCs/>
                <w:sz w:val="24"/>
                <w:szCs w:val="24"/>
                <w:lang w:bidi="en-US"/>
              </w:rPr>
              <w:t>kiểm</w:t>
            </w:r>
            <w:proofErr w:type="spellEnd"/>
            <w:r w:rsidR="00CE31A5" w:rsidRPr="00BD3FEA">
              <w:rPr>
                <w:rFonts w:ascii="Times New Roman" w:eastAsiaTheme="minorHAnsi" w:hAnsi="Times New Roman"/>
                <w:bCs/>
                <w:sz w:val="24"/>
                <w:szCs w:val="24"/>
                <w:lang w:bidi="en-US"/>
              </w:rPr>
              <w:t xml:space="preserve"> </w:t>
            </w:r>
            <w:proofErr w:type="spellStart"/>
            <w:r w:rsidR="00CE31A5" w:rsidRPr="00BD3FEA">
              <w:rPr>
                <w:rFonts w:ascii="Times New Roman" w:eastAsiaTheme="minorHAnsi" w:hAnsi="Times New Roman"/>
                <w:bCs/>
                <w:sz w:val="24"/>
                <w:szCs w:val="24"/>
                <w:lang w:bidi="en-US"/>
              </w:rPr>
              <w:t>xe</w:t>
            </w:r>
            <w:proofErr w:type="spellEnd"/>
            <w:r w:rsidR="00CE31A5" w:rsidRPr="00BD3FEA">
              <w:rPr>
                <w:rFonts w:ascii="Times New Roman" w:eastAsiaTheme="minorHAnsi" w:hAnsi="Times New Roman"/>
                <w:bCs/>
                <w:sz w:val="24"/>
                <w:szCs w:val="24"/>
                <w:lang w:bidi="en-US"/>
              </w:rPr>
              <w:t xml:space="preserve"> </w:t>
            </w:r>
            <w:proofErr w:type="spellStart"/>
            <w:r w:rsidR="00CE31A5" w:rsidRPr="00BD3FEA">
              <w:rPr>
                <w:rFonts w:ascii="Times New Roman" w:eastAsiaTheme="minorHAnsi" w:hAnsi="Times New Roman"/>
                <w:bCs/>
                <w:sz w:val="24"/>
                <w:szCs w:val="24"/>
                <w:lang w:bidi="en-US"/>
              </w:rPr>
              <w:t>cơ</w:t>
            </w:r>
            <w:proofErr w:type="spellEnd"/>
            <w:r w:rsidR="00CE31A5" w:rsidRPr="00BD3FEA">
              <w:rPr>
                <w:rFonts w:ascii="Times New Roman" w:eastAsiaTheme="minorHAnsi" w:hAnsi="Times New Roman"/>
                <w:bCs/>
                <w:sz w:val="24"/>
                <w:szCs w:val="24"/>
                <w:lang w:bidi="en-US"/>
              </w:rPr>
              <w:t xml:space="preserve"> </w:t>
            </w:r>
            <w:proofErr w:type="spellStart"/>
            <w:r w:rsidR="00CE31A5" w:rsidRPr="00BD3FEA">
              <w:rPr>
                <w:rFonts w:ascii="Times New Roman" w:eastAsiaTheme="minorHAnsi" w:hAnsi="Times New Roman"/>
                <w:bCs/>
                <w:sz w:val="24"/>
                <w:szCs w:val="24"/>
                <w:lang w:bidi="en-US"/>
              </w:rPr>
              <w:t>giới</w:t>
            </w:r>
            <w:proofErr w:type="spellEnd"/>
            <w:r w:rsidR="00CE31A5" w:rsidRPr="00BD3FEA">
              <w:rPr>
                <w:rFonts w:ascii="Times New Roman" w:eastAsiaTheme="minorHAnsi" w:hAnsi="Times New Roman"/>
                <w:bCs/>
                <w:sz w:val="24"/>
                <w:szCs w:val="24"/>
                <w:lang w:bidi="en-US"/>
              </w:rPr>
              <w:t xml:space="preserve">; </w:t>
            </w:r>
            <w:proofErr w:type="spellStart"/>
            <w:r w:rsidR="00CE31A5" w:rsidRPr="00BD3FEA">
              <w:rPr>
                <w:rFonts w:ascii="Times New Roman" w:eastAsiaTheme="minorHAnsi" w:hAnsi="Times New Roman"/>
                <w:bCs/>
                <w:sz w:val="24"/>
                <w:szCs w:val="24"/>
                <w:lang w:bidi="en-US"/>
              </w:rPr>
              <w:t>cơ</w:t>
            </w:r>
            <w:proofErr w:type="spellEnd"/>
            <w:r w:rsidR="00CE31A5" w:rsidRPr="00BD3FEA">
              <w:rPr>
                <w:rFonts w:ascii="Times New Roman" w:eastAsiaTheme="minorHAnsi" w:hAnsi="Times New Roman"/>
                <w:bCs/>
                <w:sz w:val="24"/>
                <w:szCs w:val="24"/>
                <w:lang w:bidi="en-US"/>
              </w:rPr>
              <w:t xml:space="preserve"> </w:t>
            </w:r>
            <w:proofErr w:type="spellStart"/>
            <w:r w:rsidR="00CE31A5" w:rsidRPr="00BD3FEA">
              <w:rPr>
                <w:rFonts w:ascii="Times New Roman" w:eastAsiaTheme="minorHAnsi" w:hAnsi="Times New Roman"/>
                <w:bCs/>
                <w:sz w:val="24"/>
                <w:szCs w:val="24"/>
                <w:lang w:bidi="en-US"/>
              </w:rPr>
              <w:t>sở</w:t>
            </w:r>
            <w:proofErr w:type="spellEnd"/>
            <w:r w:rsidR="00CE31A5" w:rsidRPr="00BD3FEA">
              <w:rPr>
                <w:rFonts w:ascii="Times New Roman" w:eastAsiaTheme="minorHAnsi" w:hAnsi="Times New Roman"/>
                <w:bCs/>
                <w:sz w:val="24"/>
                <w:szCs w:val="24"/>
                <w:lang w:bidi="en-US"/>
              </w:rPr>
              <w:t xml:space="preserve"> </w:t>
            </w:r>
            <w:proofErr w:type="spellStart"/>
            <w:r w:rsidR="00CE31A5" w:rsidRPr="00BD3FEA">
              <w:rPr>
                <w:rFonts w:ascii="Times New Roman" w:eastAsiaTheme="minorHAnsi" w:hAnsi="Times New Roman"/>
                <w:bCs/>
                <w:sz w:val="24"/>
                <w:szCs w:val="24"/>
                <w:lang w:bidi="en-US"/>
              </w:rPr>
              <w:t>kiêm</w:t>
            </w:r>
            <w:proofErr w:type="spellEnd"/>
            <w:r w:rsidR="00CE31A5" w:rsidRPr="00BD3FEA">
              <w:rPr>
                <w:rFonts w:ascii="Times New Roman" w:eastAsiaTheme="minorHAnsi" w:hAnsi="Times New Roman"/>
                <w:bCs/>
                <w:sz w:val="24"/>
                <w:szCs w:val="24"/>
                <w:lang w:bidi="en-US"/>
              </w:rPr>
              <w:t xml:space="preserve"> </w:t>
            </w:r>
            <w:proofErr w:type="spellStart"/>
            <w:r w:rsidR="00CE31A5" w:rsidRPr="00BD3FEA">
              <w:rPr>
                <w:rFonts w:ascii="Times New Roman" w:eastAsiaTheme="minorHAnsi" w:hAnsi="Times New Roman"/>
                <w:bCs/>
                <w:sz w:val="24"/>
                <w:szCs w:val="24"/>
                <w:lang w:bidi="en-US"/>
              </w:rPr>
              <w:t>định</w:t>
            </w:r>
            <w:proofErr w:type="spellEnd"/>
            <w:r w:rsidR="00CE31A5" w:rsidRPr="00BD3FEA">
              <w:rPr>
                <w:rFonts w:ascii="Times New Roman" w:eastAsiaTheme="minorHAnsi" w:hAnsi="Times New Roman"/>
                <w:bCs/>
                <w:sz w:val="24"/>
                <w:szCs w:val="24"/>
                <w:lang w:bidi="en-US"/>
              </w:rPr>
              <w:t xml:space="preserve"> </w:t>
            </w:r>
            <w:proofErr w:type="spellStart"/>
            <w:r w:rsidR="00CE31A5" w:rsidRPr="00BD3FEA">
              <w:rPr>
                <w:rFonts w:ascii="Times New Roman" w:eastAsiaTheme="minorHAnsi" w:hAnsi="Times New Roman"/>
                <w:bCs/>
                <w:sz w:val="24"/>
                <w:szCs w:val="24"/>
                <w:lang w:bidi="en-US"/>
              </w:rPr>
              <w:t>khí</w:t>
            </w:r>
            <w:proofErr w:type="spellEnd"/>
            <w:r w:rsidR="00CE31A5" w:rsidRPr="00BD3FEA">
              <w:rPr>
                <w:rFonts w:ascii="Times New Roman" w:eastAsiaTheme="minorHAnsi" w:hAnsi="Times New Roman"/>
                <w:bCs/>
                <w:sz w:val="24"/>
                <w:szCs w:val="24"/>
                <w:lang w:bidi="en-US"/>
              </w:rPr>
              <w:t xml:space="preserve"> </w:t>
            </w:r>
            <w:proofErr w:type="spellStart"/>
            <w:r w:rsidR="00CE31A5" w:rsidRPr="00BD3FEA">
              <w:rPr>
                <w:rFonts w:ascii="Times New Roman" w:eastAsiaTheme="minorHAnsi" w:hAnsi="Times New Roman"/>
                <w:bCs/>
                <w:sz w:val="24"/>
                <w:szCs w:val="24"/>
                <w:lang w:bidi="en-US"/>
              </w:rPr>
              <w:t>thải</w:t>
            </w:r>
            <w:proofErr w:type="spellEnd"/>
            <w:r w:rsidR="00CE31A5" w:rsidRPr="00BD3FEA">
              <w:rPr>
                <w:rFonts w:ascii="Times New Roman" w:eastAsiaTheme="minorHAnsi" w:hAnsi="Times New Roman"/>
                <w:bCs/>
                <w:sz w:val="24"/>
                <w:szCs w:val="24"/>
                <w:lang w:bidi="en-US"/>
              </w:rPr>
              <w:t xml:space="preserve"> </w:t>
            </w:r>
            <w:proofErr w:type="spellStart"/>
            <w:r w:rsidR="00CE31A5" w:rsidRPr="00BD3FEA">
              <w:rPr>
                <w:rFonts w:ascii="Times New Roman" w:eastAsiaTheme="minorHAnsi" w:hAnsi="Times New Roman"/>
                <w:bCs/>
                <w:sz w:val="24"/>
                <w:szCs w:val="24"/>
                <w:lang w:bidi="en-US"/>
              </w:rPr>
              <w:t>xe</w:t>
            </w:r>
            <w:proofErr w:type="spellEnd"/>
            <w:r w:rsidR="00CE31A5" w:rsidRPr="00BD3FEA">
              <w:rPr>
                <w:rFonts w:ascii="Times New Roman" w:eastAsiaTheme="minorHAnsi" w:hAnsi="Times New Roman"/>
                <w:bCs/>
                <w:sz w:val="24"/>
                <w:szCs w:val="24"/>
                <w:lang w:bidi="en-US"/>
              </w:rPr>
              <w:t xml:space="preserve"> </w:t>
            </w:r>
            <w:proofErr w:type="spellStart"/>
            <w:r w:rsidR="00CE31A5" w:rsidRPr="00BD3FEA">
              <w:rPr>
                <w:rFonts w:ascii="Times New Roman" w:eastAsiaTheme="minorHAnsi" w:hAnsi="Times New Roman"/>
                <w:bCs/>
                <w:sz w:val="24"/>
                <w:szCs w:val="24"/>
                <w:lang w:bidi="en-US"/>
              </w:rPr>
              <w:t>mô</w:t>
            </w:r>
            <w:proofErr w:type="spellEnd"/>
            <w:r w:rsidR="00CE31A5" w:rsidRPr="00BD3FEA">
              <w:rPr>
                <w:rFonts w:ascii="Times New Roman" w:eastAsiaTheme="minorHAnsi" w:hAnsi="Times New Roman"/>
                <w:bCs/>
                <w:sz w:val="24"/>
                <w:szCs w:val="24"/>
                <w:lang w:bidi="en-US"/>
              </w:rPr>
              <w:t xml:space="preserve"> </w:t>
            </w:r>
            <w:proofErr w:type="spellStart"/>
            <w:r w:rsidR="00CE31A5" w:rsidRPr="00BD3FEA">
              <w:rPr>
                <w:rFonts w:ascii="Times New Roman" w:eastAsiaTheme="minorHAnsi" w:hAnsi="Times New Roman"/>
                <w:bCs/>
                <w:sz w:val="24"/>
                <w:szCs w:val="24"/>
                <w:lang w:bidi="en-US"/>
              </w:rPr>
              <w:t>tô</w:t>
            </w:r>
            <w:proofErr w:type="spellEnd"/>
            <w:r w:rsidR="00CE31A5" w:rsidRPr="00BD3FEA">
              <w:rPr>
                <w:rFonts w:ascii="Times New Roman" w:eastAsiaTheme="minorHAnsi" w:hAnsi="Times New Roman"/>
                <w:bCs/>
                <w:sz w:val="24"/>
                <w:szCs w:val="24"/>
                <w:lang w:bidi="en-US"/>
              </w:rPr>
              <w:t xml:space="preserve">, </w:t>
            </w:r>
            <w:proofErr w:type="spellStart"/>
            <w:r w:rsidR="00CE31A5" w:rsidRPr="00BD3FEA">
              <w:rPr>
                <w:rFonts w:ascii="Times New Roman" w:eastAsiaTheme="minorHAnsi" w:hAnsi="Times New Roman"/>
                <w:bCs/>
                <w:sz w:val="24"/>
                <w:szCs w:val="24"/>
                <w:lang w:bidi="en-US"/>
              </w:rPr>
              <w:t>xe</w:t>
            </w:r>
            <w:proofErr w:type="spellEnd"/>
            <w:r w:rsidR="00CE31A5" w:rsidRPr="00BD3FEA">
              <w:rPr>
                <w:rFonts w:ascii="Times New Roman" w:eastAsiaTheme="minorHAnsi" w:hAnsi="Times New Roman"/>
                <w:bCs/>
                <w:sz w:val="24"/>
                <w:szCs w:val="24"/>
                <w:lang w:bidi="en-US"/>
              </w:rPr>
              <w:t xml:space="preserve"> </w:t>
            </w:r>
            <w:proofErr w:type="spellStart"/>
            <w:r w:rsidR="00CE31A5" w:rsidRPr="00BD3FEA">
              <w:rPr>
                <w:rFonts w:ascii="Times New Roman" w:eastAsiaTheme="minorHAnsi" w:hAnsi="Times New Roman"/>
                <w:bCs/>
                <w:sz w:val="24"/>
                <w:szCs w:val="24"/>
                <w:lang w:bidi="en-US"/>
              </w:rPr>
              <w:t>gắn</w:t>
            </w:r>
            <w:proofErr w:type="spellEnd"/>
            <w:r w:rsidR="00CE31A5" w:rsidRPr="00BD3FEA">
              <w:rPr>
                <w:rFonts w:ascii="Times New Roman" w:eastAsiaTheme="minorHAnsi" w:hAnsi="Times New Roman"/>
                <w:bCs/>
                <w:sz w:val="24"/>
                <w:szCs w:val="24"/>
                <w:lang w:bidi="en-US"/>
              </w:rPr>
              <w:t xml:space="preserve"> </w:t>
            </w:r>
            <w:proofErr w:type="spellStart"/>
            <w:r w:rsidR="00CE31A5" w:rsidRPr="00BD3FEA">
              <w:rPr>
                <w:rFonts w:ascii="Times New Roman" w:eastAsiaTheme="minorHAnsi" w:hAnsi="Times New Roman"/>
                <w:bCs/>
                <w:sz w:val="24"/>
                <w:szCs w:val="24"/>
                <w:lang w:bidi="en-US"/>
              </w:rPr>
              <w:t>máy</w:t>
            </w:r>
            <w:proofErr w:type="spellEnd"/>
            <w:r w:rsidR="00CE31A5" w:rsidRPr="00BD3FEA">
              <w:rPr>
                <w:rFonts w:ascii="Times New Roman" w:eastAsiaTheme="minorHAnsi" w:hAnsi="Times New Roman"/>
                <w:bCs/>
                <w:sz w:val="24"/>
                <w:szCs w:val="24"/>
                <w:lang w:bidi="en-US"/>
              </w:rPr>
              <w:t>.</w:t>
            </w:r>
          </w:p>
        </w:tc>
        <w:tc>
          <w:tcPr>
            <w:tcW w:w="3691" w:type="dxa"/>
          </w:tcPr>
          <w:p w14:paraId="723C463C" w14:textId="1C88E4E2" w:rsidR="00A747E2" w:rsidRPr="00BD3FEA" w:rsidRDefault="00A747E2" w:rsidP="00A747E2">
            <w:pPr>
              <w:shd w:val="clear" w:color="auto" w:fill="FFFFFF"/>
              <w:tabs>
                <w:tab w:val="left" w:pos="306"/>
              </w:tabs>
              <w:jc w:val="both"/>
              <w:rPr>
                <w:rFonts w:ascii="Times New Roman" w:hAnsi="Times New Roman" w:cs="Times New Roman"/>
                <w:b/>
                <w:sz w:val="24"/>
                <w:szCs w:val="24"/>
              </w:rPr>
            </w:pPr>
            <w:proofErr w:type="spellStart"/>
            <w:r w:rsidRPr="00BD3FEA">
              <w:rPr>
                <w:rFonts w:ascii="Times New Roman" w:hAnsi="Times New Roman" w:cs="Times New Roman"/>
                <w:b/>
                <w:sz w:val="24"/>
                <w:szCs w:val="24"/>
              </w:rPr>
              <w:t>Điều</w:t>
            </w:r>
            <w:proofErr w:type="spellEnd"/>
            <w:r w:rsidRPr="00BD3FEA">
              <w:rPr>
                <w:rFonts w:ascii="Times New Roman" w:hAnsi="Times New Roman" w:cs="Times New Roman"/>
                <w:b/>
                <w:sz w:val="24"/>
                <w:szCs w:val="24"/>
              </w:rPr>
              <w:t xml:space="preserve"> 6. </w:t>
            </w:r>
            <w:proofErr w:type="spellStart"/>
            <w:r w:rsidRPr="00BD3FEA">
              <w:rPr>
                <w:rFonts w:ascii="Times New Roman" w:hAnsi="Times New Roman" w:cs="Times New Roman"/>
                <w:b/>
                <w:sz w:val="24"/>
                <w:szCs w:val="24"/>
              </w:rPr>
              <w:t>Điều</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kiện</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về</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cơ</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sở</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vật</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chất</w:t>
            </w:r>
            <w:proofErr w:type="spellEnd"/>
          </w:p>
          <w:p w14:paraId="4AC16B6C" w14:textId="5C28BB18" w:rsidR="00A747E2" w:rsidRPr="00BD3FEA" w:rsidRDefault="00A747E2" w:rsidP="00A747E2">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t>1…</w:t>
            </w:r>
          </w:p>
          <w:p w14:paraId="13A7B832" w14:textId="5079F86D" w:rsidR="00A747E2" w:rsidRPr="00BD3FEA" w:rsidRDefault="00A747E2" w:rsidP="00A747E2">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t xml:space="preserve">2. </w:t>
            </w:r>
            <w:proofErr w:type="spellStart"/>
            <w:r w:rsidRPr="00BD3FEA">
              <w:rPr>
                <w:rFonts w:ascii="Times New Roman" w:hAnsi="Times New Roman" w:cs="Times New Roman"/>
                <w:bCs/>
                <w:sz w:val="24"/>
                <w:szCs w:val="24"/>
              </w:rPr>
              <w:t>Xưởng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
          <w:p w14:paraId="5664C340" w14:textId="433AF6DE" w:rsidR="006D0014" w:rsidRPr="00BD3FEA" w:rsidRDefault="00A747E2" w:rsidP="00A747E2">
            <w:pPr>
              <w:shd w:val="clear" w:color="auto" w:fill="FFFFFF"/>
              <w:tabs>
                <w:tab w:val="left" w:pos="306"/>
              </w:tabs>
              <w:jc w:val="both"/>
              <w:rPr>
                <w:rFonts w:ascii="Times New Roman" w:hAnsi="Times New Roman" w:cs="Times New Roman"/>
                <w:bCs/>
                <w:sz w:val="24"/>
                <w:szCs w:val="24"/>
              </w:rPr>
            </w:pPr>
            <w:proofErr w:type="spellStart"/>
            <w:r w:rsidRPr="00BD3FEA">
              <w:rPr>
                <w:rFonts w:ascii="Times New Roman" w:hAnsi="Times New Roman" w:cs="Times New Roman"/>
                <w:bCs/>
                <w:sz w:val="24"/>
                <w:szCs w:val="24"/>
              </w:rPr>
              <w:t>Xưởng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đáp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ứng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tại</w:t>
            </w:r>
            <w:proofErr w:type="spellEnd"/>
            <w:r w:rsidRPr="00BD3FEA">
              <w:rPr>
                <w:rFonts w:ascii="Times New Roman" w:hAnsi="Times New Roman" w:cs="Times New Roman"/>
                <w:bCs/>
                <w:sz w:val="24"/>
                <w:szCs w:val="24"/>
              </w:rPr>
              <w:t xml:space="preserve"> Quy </w:t>
            </w:r>
            <w:proofErr w:type="spellStart"/>
            <w:r w:rsidRPr="00BD3FEA">
              <w:rPr>
                <w:rFonts w:ascii="Times New Roman" w:hAnsi="Times New Roman" w:cs="Times New Roman"/>
                <w:bCs/>
                <w:sz w:val="24"/>
                <w:szCs w:val="24"/>
              </w:rPr>
              <w:t>chuẩn</w:t>
            </w:r>
            <w:proofErr w:type="spellEnd"/>
            <w:r w:rsidRPr="00BD3FEA">
              <w:rPr>
                <w:rFonts w:ascii="Times New Roman" w:hAnsi="Times New Roman" w:cs="Times New Roman"/>
                <w:bCs/>
                <w:sz w:val="24"/>
                <w:szCs w:val="24"/>
              </w:rPr>
              <w:t xml:space="preserve"> kỹ thuật </w:t>
            </w:r>
            <w:proofErr w:type="spellStart"/>
            <w:r w:rsidRPr="00BD3FEA">
              <w:rPr>
                <w:rFonts w:ascii="Times New Roman" w:hAnsi="Times New Roman" w:cs="Times New Roman"/>
                <w:bCs/>
                <w:sz w:val="24"/>
                <w:szCs w:val="24"/>
              </w:rPr>
              <w:t>quốc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vật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chất</w:t>
            </w:r>
            <w:proofErr w:type="spellEnd"/>
            <w:r w:rsidRPr="00BD3FEA">
              <w:rPr>
                <w:rFonts w:ascii="Times New Roman" w:hAnsi="Times New Roman" w:cs="Times New Roman"/>
                <w:bCs/>
                <w:sz w:val="24"/>
                <w:szCs w:val="24"/>
              </w:rPr>
              <w:t xml:space="preserve"> kỹ thuật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mô</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tô</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gắn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máy</w:t>
            </w:r>
            <w:proofErr w:type="spellEnd"/>
            <w:r w:rsidRPr="00BD3FEA">
              <w:rPr>
                <w:rFonts w:ascii="Times New Roman" w:hAnsi="Times New Roman" w:cs="Times New Roman"/>
                <w:bCs/>
                <w:sz w:val="24"/>
                <w:szCs w:val="24"/>
              </w:rPr>
              <w:t>.</w:t>
            </w:r>
          </w:p>
        </w:tc>
      </w:tr>
      <w:tr w:rsidR="00BD3FEA" w:rsidRPr="00BD3FEA" w14:paraId="2A91F211" w14:textId="77777777" w:rsidTr="000C1324">
        <w:trPr>
          <w:trHeight w:val="154"/>
          <w:jc w:val="center"/>
        </w:trPr>
        <w:tc>
          <w:tcPr>
            <w:tcW w:w="3539" w:type="dxa"/>
            <w:vMerge/>
          </w:tcPr>
          <w:p w14:paraId="5FA020D8" w14:textId="77777777" w:rsidR="00A747E2" w:rsidRPr="00BD3FEA" w:rsidRDefault="00A747E2" w:rsidP="006D0014">
            <w:pPr>
              <w:shd w:val="clear" w:color="auto" w:fill="FFFFFF"/>
              <w:tabs>
                <w:tab w:val="left" w:pos="306"/>
              </w:tabs>
              <w:jc w:val="both"/>
              <w:rPr>
                <w:rFonts w:ascii="Times New Roman" w:hAnsi="Times New Roman" w:cs="Times New Roman"/>
                <w:b/>
                <w:bCs/>
                <w:sz w:val="24"/>
                <w:szCs w:val="24"/>
              </w:rPr>
            </w:pPr>
          </w:p>
        </w:tc>
        <w:tc>
          <w:tcPr>
            <w:tcW w:w="3969" w:type="dxa"/>
          </w:tcPr>
          <w:p w14:paraId="359F223B" w14:textId="44A0F96C" w:rsidR="00A747E2" w:rsidRPr="00BD3FEA" w:rsidRDefault="00A747E2" w:rsidP="006D0014">
            <w:pPr>
              <w:pStyle w:val="Listenabsatz"/>
              <w:shd w:val="clear" w:color="auto" w:fill="FFFFFF"/>
              <w:tabs>
                <w:tab w:val="left" w:pos="306"/>
              </w:tabs>
              <w:ind w:left="0" w:firstLine="22"/>
              <w:contextualSpacing w:val="0"/>
              <w:jc w:val="both"/>
              <w:rPr>
                <w:rFonts w:ascii="Times New Roman" w:eastAsiaTheme="minorHAnsi" w:hAnsi="Times New Roman"/>
                <w:b/>
                <w:bCs/>
                <w:sz w:val="24"/>
                <w:szCs w:val="24"/>
                <w:lang w:bidi="en-US"/>
              </w:rPr>
            </w:pPr>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Sở</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GTVT</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Tuyên</w:t>
            </w:r>
            <w:proofErr w:type="spellEnd"/>
            <w:r w:rsidRPr="00BD3FEA">
              <w:rPr>
                <w:rFonts w:ascii="Times New Roman" w:eastAsiaTheme="minorHAnsi" w:hAnsi="Times New Roman"/>
                <w:b/>
                <w:bCs/>
                <w:sz w:val="24"/>
                <w:szCs w:val="24"/>
                <w:lang w:bidi="en-US"/>
              </w:rPr>
              <w:t xml:space="preserve"> Quang</w:t>
            </w:r>
          </w:p>
          <w:p w14:paraId="1D18EBDE" w14:textId="724AAB6B" w:rsidR="00A747E2" w:rsidRPr="00BD3FEA" w:rsidRDefault="00A747E2"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proofErr w:type="spellStart"/>
            <w:r w:rsidRPr="00BD3FEA">
              <w:rPr>
                <w:rFonts w:ascii="Times New Roman" w:eastAsiaTheme="minorHAnsi" w:hAnsi="Times New Roman"/>
                <w:sz w:val="24"/>
                <w:szCs w:val="24"/>
                <w:lang w:bidi="en-US"/>
              </w:rPr>
              <w:t>Tại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Điều</w:t>
            </w:r>
            <w:proofErr w:type="spellEnd"/>
            <w:r w:rsidRPr="00BD3FEA">
              <w:rPr>
                <w:rFonts w:ascii="Times New Roman" w:eastAsiaTheme="minorHAnsi" w:hAnsi="Times New Roman"/>
                <w:sz w:val="24"/>
                <w:szCs w:val="24"/>
                <w:lang w:bidi="en-US"/>
              </w:rPr>
              <w:t xml:space="preserve"> 5. </w:t>
            </w:r>
            <w:proofErr w:type="spellStart"/>
            <w:r w:rsidRPr="00BD3FEA">
              <w:rPr>
                <w:rFonts w:ascii="Times New Roman" w:eastAsiaTheme="minorHAnsi" w:hAnsi="Times New Roman"/>
                <w:sz w:val="24"/>
                <w:szCs w:val="24"/>
                <w:lang w:bidi="en-US"/>
              </w:rPr>
              <w:t>Điều</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kiện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chung</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thuộc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Chương</w:t>
            </w:r>
            <w:proofErr w:type="spellEnd"/>
            <w:r w:rsidRPr="00BD3FEA">
              <w:rPr>
                <w:rFonts w:ascii="Times New Roman" w:eastAsiaTheme="minorHAnsi" w:hAnsi="Times New Roman"/>
                <w:sz w:val="24"/>
                <w:szCs w:val="24"/>
                <w:lang w:bidi="en-US"/>
              </w:rPr>
              <w:t xml:space="preserve"> II) </w:t>
            </w:r>
            <w:proofErr w:type="spellStart"/>
            <w:r w:rsidRPr="00BD3FEA">
              <w:rPr>
                <w:rFonts w:ascii="Times New Roman" w:eastAsiaTheme="minorHAnsi" w:hAnsi="Times New Roman"/>
                <w:sz w:val="24"/>
                <w:szCs w:val="24"/>
                <w:lang w:bidi="en-US"/>
              </w:rPr>
              <w:t>và</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Điều</w:t>
            </w:r>
            <w:proofErr w:type="spellEnd"/>
            <w:r w:rsidRPr="00BD3FEA">
              <w:rPr>
                <w:rFonts w:ascii="Times New Roman" w:eastAsiaTheme="minorHAnsi" w:hAnsi="Times New Roman"/>
                <w:sz w:val="24"/>
                <w:szCs w:val="24"/>
                <w:lang w:bidi="en-US"/>
              </w:rPr>
              <w:t xml:space="preserve"> 10 (</w:t>
            </w:r>
            <w:proofErr w:type="spellStart"/>
            <w:r w:rsidRPr="00BD3FEA">
              <w:rPr>
                <w:rFonts w:ascii="Times New Roman" w:eastAsiaTheme="minorHAnsi" w:hAnsi="Times New Roman"/>
                <w:sz w:val="24"/>
                <w:szCs w:val="24"/>
                <w:lang w:bidi="en-US"/>
              </w:rPr>
              <w:t>thuộc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Chương</w:t>
            </w:r>
            <w:proofErr w:type="spellEnd"/>
            <w:r w:rsidRPr="00BD3FEA">
              <w:rPr>
                <w:rFonts w:ascii="Times New Roman" w:eastAsiaTheme="minorHAnsi" w:hAnsi="Times New Roman"/>
                <w:sz w:val="24"/>
                <w:szCs w:val="24"/>
                <w:lang w:bidi="en-US"/>
              </w:rPr>
              <w:t xml:space="preserve"> III): </w:t>
            </w:r>
            <w:proofErr w:type="spellStart"/>
            <w:r w:rsidRPr="00BD3FEA">
              <w:rPr>
                <w:rFonts w:ascii="Times New Roman" w:eastAsiaTheme="minorHAnsi" w:hAnsi="Times New Roman"/>
                <w:sz w:val="24"/>
                <w:szCs w:val="24"/>
                <w:lang w:bidi="en-US"/>
              </w:rPr>
              <w:t>Đề</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nghị</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cơ</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quan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soạn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thảo</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xem</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xét</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bổ</w:t>
            </w:r>
            <w:proofErr w:type="spellEnd"/>
            <w:r w:rsidRPr="00BD3FEA">
              <w:rPr>
                <w:rFonts w:ascii="Times New Roman" w:eastAsiaTheme="minorHAnsi" w:hAnsi="Times New Roman"/>
                <w:sz w:val="24"/>
                <w:szCs w:val="24"/>
                <w:lang w:bidi="en-US"/>
              </w:rPr>
              <w:t xml:space="preserve"> sung </w:t>
            </w:r>
            <w:proofErr w:type="spellStart"/>
            <w:r w:rsidRPr="00BD3FEA">
              <w:rPr>
                <w:rFonts w:ascii="Times New Roman" w:eastAsiaTheme="minorHAnsi" w:hAnsi="Times New Roman"/>
                <w:sz w:val="24"/>
                <w:szCs w:val="24"/>
                <w:lang w:bidi="en-US"/>
              </w:rPr>
              <w:t>nội</w:t>
            </w:r>
            <w:proofErr w:type="spellEnd"/>
            <w:r w:rsidRPr="00BD3FEA">
              <w:rPr>
                <w:rFonts w:ascii="Times New Roman" w:eastAsiaTheme="minorHAnsi" w:hAnsi="Times New Roman"/>
                <w:sz w:val="24"/>
                <w:szCs w:val="24"/>
                <w:lang w:bidi="en-US"/>
              </w:rPr>
              <w:t xml:space="preserve"> dung “</w:t>
            </w:r>
            <w:proofErr w:type="spellStart"/>
            <w:r w:rsidRPr="00BD3FEA">
              <w:rPr>
                <w:rFonts w:ascii="Times New Roman" w:eastAsiaTheme="minorHAnsi" w:hAnsi="Times New Roman"/>
                <w:i/>
                <w:iCs/>
                <w:sz w:val="24"/>
                <w:szCs w:val="24"/>
                <w:lang w:bidi="en-US"/>
              </w:rPr>
              <w:t>Cơ</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sở</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kiểm</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định</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khí</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thải</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đáp</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ứng</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điều</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kiện</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về</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cơ</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sở</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vật</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chất</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cơ</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cấu</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tổ</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chức</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nhân</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lực</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sz w:val="24"/>
                <w:szCs w:val="24"/>
                <w:lang w:bidi="en-US"/>
              </w:rPr>
              <w:t>và</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hệ</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thống</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quản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lý</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i/>
                <w:iCs/>
                <w:sz w:val="24"/>
                <w:szCs w:val="24"/>
                <w:lang w:bidi="en-US"/>
              </w:rPr>
              <w:t>theo</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quy</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định</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tại</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Nghị</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định</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này</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và</w:t>
            </w:r>
            <w:proofErr w:type="spellEnd"/>
            <w:r w:rsidRPr="00BD3FEA">
              <w:rPr>
                <w:rFonts w:ascii="Times New Roman" w:eastAsiaTheme="minorHAnsi" w:hAnsi="Times New Roman"/>
                <w:i/>
                <w:iCs/>
                <w:sz w:val="24"/>
                <w:szCs w:val="24"/>
                <w:lang w:bidi="en-US"/>
              </w:rPr>
              <w:t xml:space="preserve"> Quy </w:t>
            </w:r>
            <w:proofErr w:type="spellStart"/>
            <w:r w:rsidRPr="00BD3FEA">
              <w:rPr>
                <w:rFonts w:ascii="Times New Roman" w:eastAsiaTheme="minorHAnsi" w:hAnsi="Times New Roman"/>
                <w:i/>
                <w:iCs/>
                <w:sz w:val="24"/>
                <w:szCs w:val="24"/>
                <w:lang w:bidi="en-US"/>
              </w:rPr>
              <w:t>chuẩn</w:t>
            </w:r>
            <w:proofErr w:type="spellEnd"/>
            <w:r w:rsidRPr="00BD3FEA">
              <w:rPr>
                <w:rFonts w:ascii="Times New Roman" w:eastAsiaTheme="minorHAnsi" w:hAnsi="Times New Roman"/>
                <w:i/>
                <w:iCs/>
                <w:sz w:val="24"/>
                <w:szCs w:val="24"/>
                <w:lang w:bidi="en-US"/>
              </w:rPr>
              <w:t xml:space="preserve"> kỹ thuật </w:t>
            </w:r>
            <w:proofErr w:type="spellStart"/>
            <w:r w:rsidRPr="00BD3FEA">
              <w:rPr>
                <w:rFonts w:ascii="Times New Roman" w:eastAsiaTheme="minorHAnsi" w:hAnsi="Times New Roman"/>
                <w:i/>
                <w:iCs/>
                <w:sz w:val="24"/>
                <w:szCs w:val="24"/>
                <w:lang w:bidi="en-US"/>
              </w:rPr>
              <w:t>quốc</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gia</w:t>
            </w:r>
            <w:proofErr w:type="spellEnd"/>
            <w:r w:rsidRPr="00BD3FEA">
              <w:rPr>
                <w:rFonts w:ascii="Times New Roman" w:eastAsiaTheme="minorHAnsi" w:hAnsi="Times New Roman"/>
                <w:i/>
                <w:iCs/>
                <w:sz w:val="24"/>
                <w:szCs w:val="24"/>
                <w:lang w:bidi="en-US"/>
              </w:rPr>
              <w:t>…</w:t>
            </w:r>
            <w:r w:rsidRPr="00BD3FEA">
              <w:rPr>
                <w:rFonts w:ascii="Times New Roman" w:eastAsiaTheme="minorHAnsi" w:hAnsi="Times New Roman"/>
                <w:sz w:val="24"/>
                <w:szCs w:val="24"/>
                <w:lang w:bidi="en-US"/>
              </w:rPr>
              <w:t>”.</w:t>
            </w:r>
          </w:p>
        </w:tc>
        <w:tc>
          <w:tcPr>
            <w:tcW w:w="2835" w:type="dxa"/>
            <w:vMerge w:val="restart"/>
          </w:tcPr>
          <w:p w14:paraId="39275878" w14:textId="52B929A3" w:rsidR="00A747E2" w:rsidRPr="00BD3FEA" w:rsidRDefault="00A747E2"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Tiếp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thu</w:t>
            </w:r>
            <w:proofErr w:type="spellEnd"/>
            <w:r w:rsidRPr="00BD3FEA">
              <w:rPr>
                <w:rFonts w:ascii="Times New Roman" w:eastAsiaTheme="minorHAnsi" w:hAnsi="Times New Roman"/>
                <w:bCs/>
                <w:sz w:val="24"/>
                <w:szCs w:val="24"/>
                <w:lang w:bidi="en-US"/>
              </w:rPr>
              <w:t xml:space="preserve"> ý </w:t>
            </w:r>
            <w:proofErr w:type="spellStart"/>
            <w:r w:rsidRPr="00BD3FEA">
              <w:rPr>
                <w:rFonts w:ascii="Times New Roman" w:eastAsiaTheme="minorHAnsi" w:hAnsi="Times New Roman"/>
                <w:bCs/>
                <w:sz w:val="24"/>
                <w:szCs w:val="24"/>
                <w:lang w:bidi="en-US"/>
              </w:rPr>
              <w:t>kiến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chỉnh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5,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10 </w:t>
            </w:r>
            <w:proofErr w:type="spellStart"/>
            <w:r w:rsidRPr="00BD3FEA">
              <w:rPr>
                <w:rFonts w:ascii="Times New Roman" w:eastAsiaTheme="minorHAnsi" w:hAnsi="Times New Roman"/>
                <w:bCs/>
                <w:sz w:val="24"/>
                <w:szCs w:val="24"/>
                <w:lang w:bidi="en-US"/>
              </w:rPr>
              <w:t>dự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w:t>
            </w:r>
          </w:p>
          <w:p w14:paraId="601D5E9E" w14:textId="20F6B770" w:rsidR="00A747E2" w:rsidRPr="00BD3FEA" w:rsidRDefault="00A747E2" w:rsidP="00BA1AE1">
            <w:pPr>
              <w:shd w:val="clear" w:color="auto" w:fill="FFFFFF"/>
              <w:tabs>
                <w:tab w:val="left" w:pos="306"/>
              </w:tabs>
              <w:jc w:val="both"/>
              <w:rPr>
                <w:rFonts w:ascii="Times New Roman" w:hAnsi="Times New Roman" w:cs="Times New Roman"/>
                <w:bCs/>
                <w:sz w:val="24"/>
                <w:szCs w:val="24"/>
              </w:rPr>
            </w:pPr>
          </w:p>
        </w:tc>
        <w:tc>
          <w:tcPr>
            <w:tcW w:w="3691" w:type="dxa"/>
            <w:vMerge w:val="restart"/>
          </w:tcPr>
          <w:p w14:paraId="0539E8C3" w14:textId="574C314B" w:rsidR="00A747E2" w:rsidRPr="00BD3FEA" w:rsidRDefault="00A747E2" w:rsidP="006D0014">
            <w:pPr>
              <w:shd w:val="clear" w:color="auto" w:fill="FFFFFF"/>
              <w:tabs>
                <w:tab w:val="left" w:pos="306"/>
              </w:tabs>
              <w:jc w:val="both"/>
              <w:rPr>
                <w:rFonts w:ascii="Times New Roman" w:hAnsi="Times New Roman" w:cs="Times New Roman"/>
                <w:b/>
                <w:bCs/>
                <w:sz w:val="24"/>
                <w:szCs w:val="24"/>
              </w:rPr>
            </w:pPr>
            <w:proofErr w:type="spellStart"/>
            <w:r w:rsidRPr="00BD3FEA">
              <w:rPr>
                <w:rFonts w:ascii="Times New Roman" w:hAnsi="Times New Roman" w:cs="Times New Roman"/>
                <w:b/>
                <w:bCs/>
                <w:sz w:val="24"/>
                <w:szCs w:val="24"/>
              </w:rPr>
              <w:t>Điều</w:t>
            </w:r>
            <w:proofErr w:type="spellEnd"/>
            <w:r w:rsidRPr="00BD3FEA">
              <w:rPr>
                <w:rFonts w:ascii="Times New Roman" w:hAnsi="Times New Roman" w:cs="Times New Roman"/>
                <w:b/>
                <w:bCs/>
                <w:sz w:val="24"/>
                <w:szCs w:val="24"/>
              </w:rPr>
              <w:t xml:space="preserve"> 5.</w:t>
            </w:r>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Điều</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kiện</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chung</w:t>
            </w:r>
            <w:proofErr w:type="spellEnd"/>
          </w:p>
          <w:p w14:paraId="1ACE5383" w14:textId="77777777" w:rsidR="00A747E2" w:rsidRPr="00BD3FEA" w:rsidRDefault="00A747E2" w:rsidP="006D0014">
            <w:pPr>
              <w:shd w:val="clear" w:color="auto" w:fill="FFFFFF"/>
              <w:tabs>
                <w:tab w:val="left" w:pos="306"/>
              </w:tabs>
              <w:jc w:val="both"/>
              <w:rPr>
                <w:rFonts w:ascii="Times New Roman" w:hAnsi="Times New Roman" w:cs="Times New Roman"/>
                <w:sz w:val="24"/>
                <w:szCs w:val="24"/>
              </w:rPr>
            </w:pP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đáp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ứng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về</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vật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chất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cấu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tổ</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chức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nhân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hệ</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thống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quản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lý</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theo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này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Quy </w:t>
            </w:r>
            <w:proofErr w:type="spellStart"/>
            <w:r w:rsidRPr="00BD3FEA">
              <w:rPr>
                <w:rFonts w:ascii="Times New Roman" w:hAnsi="Times New Roman" w:cs="Times New Roman"/>
                <w:sz w:val="24"/>
                <w:szCs w:val="24"/>
              </w:rPr>
              <w:t>chuẩn</w:t>
            </w:r>
            <w:proofErr w:type="spellEnd"/>
            <w:r w:rsidRPr="00BD3FEA">
              <w:rPr>
                <w:rFonts w:ascii="Times New Roman" w:hAnsi="Times New Roman" w:cs="Times New Roman"/>
                <w:sz w:val="24"/>
                <w:szCs w:val="24"/>
              </w:rPr>
              <w:t xml:space="preserve"> kỹ thuật </w:t>
            </w:r>
            <w:proofErr w:type="spellStart"/>
            <w:r w:rsidRPr="00BD3FEA">
              <w:rPr>
                <w:rFonts w:ascii="Times New Roman" w:hAnsi="Times New Roman" w:cs="Times New Roman"/>
                <w:sz w:val="24"/>
                <w:szCs w:val="24"/>
              </w:rPr>
              <w:t>quốc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về</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vật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chất</w:t>
            </w:r>
            <w:proofErr w:type="spellEnd"/>
            <w:r w:rsidRPr="00BD3FEA">
              <w:rPr>
                <w:rFonts w:ascii="Times New Roman" w:hAnsi="Times New Roman" w:cs="Times New Roman"/>
                <w:sz w:val="24"/>
                <w:szCs w:val="24"/>
              </w:rPr>
              <w:t xml:space="preserve"> kỹ thuật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gắn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máy</w:t>
            </w:r>
            <w:proofErr w:type="spellEnd"/>
          </w:p>
          <w:p w14:paraId="7D8180CA" w14:textId="77777777" w:rsidR="00A747E2" w:rsidRPr="00BD3FEA" w:rsidRDefault="00A747E2" w:rsidP="00BA1AE1">
            <w:pPr>
              <w:shd w:val="clear" w:color="auto" w:fill="FFFFFF"/>
              <w:tabs>
                <w:tab w:val="left" w:pos="306"/>
              </w:tabs>
              <w:jc w:val="both"/>
              <w:rPr>
                <w:rFonts w:ascii="Times New Roman" w:hAnsi="Times New Roman" w:cs="Times New Roman"/>
                <w:b/>
                <w:sz w:val="24"/>
                <w:szCs w:val="24"/>
              </w:rPr>
            </w:pPr>
            <w:proofErr w:type="spellStart"/>
            <w:r w:rsidRPr="00BD3FEA">
              <w:rPr>
                <w:rFonts w:ascii="Times New Roman" w:hAnsi="Times New Roman" w:cs="Times New Roman"/>
                <w:b/>
                <w:sz w:val="24"/>
                <w:szCs w:val="24"/>
              </w:rPr>
              <w:t>Điều</w:t>
            </w:r>
            <w:proofErr w:type="spellEnd"/>
            <w:r w:rsidRPr="00BD3FEA">
              <w:rPr>
                <w:rFonts w:ascii="Times New Roman" w:hAnsi="Times New Roman" w:cs="Times New Roman"/>
                <w:b/>
                <w:sz w:val="24"/>
                <w:szCs w:val="24"/>
              </w:rPr>
              <w:t xml:space="preserve"> 10. </w:t>
            </w:r>
            <w:proofErr w:type="spellStart"/>
            <w:r w:rsidRPr="00BD3FEA">
              <w:rPr>
                <w:rFonts w:ascii="Times New Roman" w:hAnsi="Times New Roman" w:cs="Times New Roman"/>
                <w:b/>
                <w:sz w:val="24"/>
                <w:szCs w:val="24"/>
              </w:rPr>
              <w:t>Điều</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kiện</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chung</w:t>
            </w:r>
            <w:proofErr w:type="spellEnd"/>
          </w:p>
          <w:p w14:paraId="61C3AB5D" w14:textId="3E8875EF" w:rsidR="00A747E2" w:rsidRPr="00BD3FEA" w:rsidRDefault="00A747E2" w:rsidP="00BA1AE1">
            <w:pPr>
              <w:shd w:val="clear" w:color="auto" w:fill="FFFFFF"/>
              <w:tabs>
                <w:tab w:val="left" w:pos="306"/>
              </w:tabs>
              <w:jc w:val="both"/>
              <w:rPr>
                <w:rFonts w:ascii="Times New Roman" w:hAnsi="Times New Roman" w:cs="Times New Roman"/>
                <w:bCs/>
                <w:sz w:val="24"/>
                <w:szCs w:val="24"/>
              </w:rPr>
            </w:pP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đáp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ứng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vật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chất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nhân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lực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hệ</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thống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quản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lý</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theo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này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Quy </w:t>
            </w:r>
            <w:proofErr w:type="spellStart"/>
            <w:r w:rsidRPr="00BD3FEA">
              <w:rPr>
                <w:rFonts w:ascii="Times New Roman" w:hAnsi="Times New Roman" w:cs="Times New Roman"/>
                <w:bCs/>
                <w:sz w:val="24"/>
                <w:szCs w:val="24"/>
              </w:rPr>
              <w:t>chuẩn</w:t>
            </w:r>
            <w:proofErr w:type="spellEnd"/>
            <w:r w:rsidRPr="00BD3FEA">
              <w:rPr>
                <w:rFonts w:ascii="Times New Roman" w:hAnsi="Times New Roman" w:cs="Times New Roman"/>
                <w:bCs/>
                <w:sz w:val="24"/>
                <w:szCs w:val="24"/>
              </w:rPr>
              <w:t xml:space="preserve"> kỹ thuật </w:t>
            </w:r>
            <w:proofErr w:type="spellStart"/>
            <w:r w:rsidRPr="00BD3FEA">
              <w:rPr>
                <w:rFonts w:ascii="Times New Roman" w:hAnsi="Times New Roman" w:cs="Times New Roman"/>
                <w:bCs/>
                <w:sz w:val="24"/>
                <w:szCs w:val="24"/>
              </w:rPr>
              <w:t>quốc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vật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chất</w:t>
            </w:r>
            <w:proofErr w:type="spellEnd"/>
            <w:r w:rsidRPr="00BD3FEA">
              <w:rPr>
                <w:rFonts w:ascii="Times New Roman" w:hAnsi="Times New Roman" w:cs="Times New Roman"/>
                <w:bCs/>
                <w:sz w:val="24"/>
                <w:szCs w:val="24"/>
              </w:rPr>
              <w:t xml:space="preserve"> kỹ thuật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mô</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tô</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gắn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máy</w:t>
            </w:r>
            <w:proofErr w:type="spellEnd"/>
            <w:r w:rsidRPr="00BD3FEA">
              <w:rPr>
                <w:rFonts w:ascii="Times New Roman" w:hAnsi="Times New Roman" w:cs="Times New Roman"/>
                <w:bCs/>
                <w:sz w:val="24"/>
                <w:szCs w:val="24"/>
              </w:rPr>
              <w:t>.</w:t>
            </w:r>
          </w:p>
        </w:tc>
      </w:tr>
      <w:tr w:rsidR="00BD3FEA" w:rsidRPr="00BD3FEA" w14:paraId="7D816D06" w14:textId="77777777" w:rsidTr="000C1324">
        <w:trPr>
          <w:trHeight w:val="154"/>
          <w:jc w:val="center"/>
        </w:trPr>
        <w:tc>
          <w:tcPr>
            <w:tcW w:w="3539" w:type="dxa"/>
            <w:vMerge/>
          </w:tcPr>
          <w:p w14:paraId="5907FFBC" w14:textId="77777777" w:rsidR="00A747E2" w:rsidRPr="00BD3FEA" w:rsidRDefault="00A747E2" w:rsidP="006D0014">
            <w:pPr>
              <w:shd w:val="clear" w:color="auto" w:fill="FFFFFF"/>
              <w:tabs>
                <w:tab w:val="left" w:pos="306"/>
              </w:tabs>
              <w:jc w:val="both"/>
              <w:rPr>
                <w:rFonts w:ascii="Times New Roman" w:hAnsi="Times New Roman" w:cs="Times New Roman"/>
                <w:b/>
                <w:bCs/>
                <w:sz w:val="24"/>
                <w:szCs w:val="24"/>
              </w:rPr>
            </w:pPr>
          </w:p>
        </w:tc>
        <w:tc>
          <w:tcPr>
            <w:tcW w:w="3969" w:type="dxa"/>
          </w:tcPr>
          <w:p w14:paraId="69406D06" w14:textId="77777777" w:rsidR="00A747E2" w:rsidRPr="00BD3FEA" w:rsidRDefault="00A747E2"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Vụ</w:t>
            </w:r>
            <w:proofErr w:type="spellEnd"/>
            <w:r w:rsidRPr="00BD3FEA">
              <w:rPr>
                <w:rFonts w:ascii="Times New Roman" w:eastAsiaTheme="minorHAnsi" w:hAnsi="Times New Roman"/>
                <w:b/>
                <w:sz w:val="24"/>
                <w:szCs w:val="24"/>
                <w:lang w:bidi="en-US"/>
              </w:rPr>
              <w:t xml:space="preserve"> Pháp </w:t>
            </w:r>
            <w:proofErr w:type="spellStart"/>
            <w:r w:rsidRPr="00BD3FEA">
              <w:rPr>
                <w:rFonts w:ascii="Times New Roman" w:eastAsiaTheme="minorHAnsi" w:hAnsi="Times New Roman"/>
                <w:b/>
                <w:sz w:val="24"/>
                <w:szCs w:val="24"/>
                <w:lang w:bidi="en-US"/>
              </w:rPr>
              <w:t>chế</w:t>
            </w:r>
            <w:proofErr w:type="spellEnd"/>
            <w:r w:rsidRPr="00BD3FEA">
              <w:rPr>
                <w:rFonts w:ascii="Times New Roman" w:eastAsiaTheme="minorHAnsi" w:hAnsi="Times New Roman"/>
                <w:b/>
                <w:sz w:val="24"/>
                <w:szCs w:val="24"/>
                <w:lang w:bidi="en-US"/>
              </w:rPr>
              <w:t xml:space="preserve"> - Bộ </w:t>
            </w:r>
            <w:proofErr w:type="spellStart"/>
            <w:r w:rsidRPr="00BD3FEA">
              <w:rPr>
                <w:rFonts w:ascii="Times New Roman" w:eastAsiaTheme="minorHAnsi" w:hAnsi="Times New Roman"/>
                <w:b/>
                <w:sz w:val="24"/>
                <w:szCs w:val="24"/>
                <w:lang w:bidi="en-US"/>
              </w:rPr>
              <w:t>GTVT</w:t>
            </w:r>
            <w:proofErr w:type="spellEnd"/>
          </w:p>
          <w:p w14:paraId="22EAB5E1" w14:textId="50DD4620" w:rsidR="00A747E2" w:rsidRPr="00BD3FEA" w:rsidRDefault="00A747E2" w:rsidP="006D0014">
            <w:pPr>
              <w:shd w:val="clear" w:color="auto" w:fill="FFFFFF"/>
              <w:tabs>
                <w:tab w:val="left" w:pos="306"/>
              </w:tabs>
              <w:jc w:val="both"/>
              <w:rPr>
                <w:rFonts w:ascii="Times New Roman" w:hAnsi="Times New Roman" w:cs="Times New Roman"/>
                <w:b/>
                <w:bCs/>
                <w:sz w:val="24"/>
                <w:szCs w:val="24"/>
              </w:rPr>
            </w:pP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5: </w:t>
            </w:r>
            <w:proofErr w:type="spellStart"/>
            <w:r w:rsidRPr="00BD3FEA">
              <w:rPr>
                <w:rFonts w:ascii="Times New Roman" w:hAnsi="Times New Roman" w:cs="Times New Roman"/>
                <w:sz w:val="24"/>
                <w:szCs w:val="24"/>
              </w:rPr>
              <w:t>đề</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bỏ</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cụm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từ</w:t>
            </w:r>
            <w:proofErr w:type="spellEnd"/>
            <w:r w:rsidRPr="00BD3FEA">
              <w:rPr>
                <w:rFonts w:ascii="Times New Roman" w:hAnsi="Times New Roman" w:cs="Times New Roman"/>
                <w:sz w:val="24"/>
                <w:szCs w:val="24"/>
              </w:rPr>
              <w:t xml:space="preserve"> “do Bộ Giao </w:t>
            </w:r>
            <w:proofErr w:type="spellStart"/>
            <w:r w:rsidRPr="00BD3FEA">
              <w:rPr>
                <w:rFonts w:ascii="Times New Roman" w:hAnsi="Times New Roman" w:cs="Times New Roman"/>
                <w:sz w:val="24"/>
                <w:szCs w:val="24"/>
              </w:rPr>
              <w:t>thông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vận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tải</w:t>
            </w:r>
            <w:proofErr w:type="spellEnd"/>
            <w:r w:rsidRPr="00BD3FEA">
              <w:rPr>
                <w:rFonts w:ascii="Times New Roman" w:hAnsi="Times New Roman" w:cs="Times New Roman"/>
                <w:sz w:val="24"/>
                <w:szCs w:val="24"/>
              </w:rPr>
              <w:t xml:space="preserve"> ban </w:t>
            </w:r>
            <w:proofErr w:type="spellStart"/>
            <w:r w:rsidRPr="00BD3FEA">
              <w:rPr>
                <w:rFonts w:ascii="Times New Roman" w:hAnsi="Times New Roman" w:cs="Times New Roman"/>
                <w:sz w:val="24"/>
                <w:szCs w:val="24"/>
              </w:rPr>
              <w:t>hành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để</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tránh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hiểu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tiếp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tục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giao</w:t>
            </w:r>
            <w:proofErr w:type="spellEnd"/>
            <w:r w:rsidRPr="00BD3FEA">
              <w:rPr>
                <w:rFonts w:ascii="Times New Roman" w:hAnsi="Times New Roman" w:cs="Times New Roman"/>
                <w:sz w:val="24"/>
                <w:szCs w:val="24"/>
              </w:rPr>
              <w:t xml:space="preserve"> ban </w:t>
            </w:r>
            <w:proofErr w:type="spellStart"/>
            <w:r w:rsidRPr="00BD3FEA">
              <w:rPr>
                <w:rFonts w:ascii="Times New Roman" w:hAnsi="Times New Roman" w:cs="Times New Roman"/>
                <w:sz w:val="24"/>
                <w:szCs w:val="24"/>
              </w:rPr>
              <w:t>hành</w:t>
            </w:r>
            <w:proofErr w:type="spellEnd"/>
            <w:r w:rsidRPr="00BD3FEA">
              <w:rPr>
                <w:rFonts w:ascii="Times New Roman" w:hAnsi="Times New Roman" w:cs="Times New Roman"/>
                <w:sz w:val="24"/>
                <w:szCs w:val="24"/>
              </w:rPr>
              <w:t xml:space="preserve"> Quy </w:t>
            </w:r>
            <w:proofErr w:type="spellStart"/>
            <w:r w:rsidRPr="00BD3FEA">
              <w:rPr>
                <w:rFonts w:ascii="Times New Roman" w:hAnsi="Times New Roman" w:cs="Times New Roman"/>
                <w:sz w:val="24"/>
                <w:szCs w:val="24"/>
              </w:rPr>
              <w:t>chuẩn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vì</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việc</w:t>
            </w:r>
            <w:proofErr w:type="spellEnd"/>
            <w:r w:rsidRPr="00BD3FEA">
              <w:rPr>
                <w:rFonts w:ascii="Times New Roman" w:hAnsi="Times New Roman" w:cs="Times New Roman"/>
                <w:sz w:val="24"/>
                <w:szCs w:val="24"/>
              </w:rPr>
              <w:t xml:space="preserve"> ban </w:t>
            </w:r>
            <w:proofErr w:type="spellStart"/>
            <w:r w:rsidRPr="00BD3FEA">
              <w:rPr>
                <w:rFonts w:ascii="Times New Roman" w:hAnsi="Times New Roman" w:cs="Times New Roman"/>
                <w:sz w:val="24"/>
                <w:szCs w:val="24"/>
              </w:rPr>
              <w:t>hành</w:t>
            </w:r>
            <w:proofErr w:type="spellEnd"/>
            <w:r w:rsidRPr="00BD3FEA">
              <w:rPr>
                <w:rFonts w:ascii="Times New Roman" w:hAnsi="Times New Roman" w:cs="Times New Roman"/>
                <w:sz w:val="24"/>
                <w:szCs w:val="24"/>
              </w:rPr>
              <w:t xml:space="preserve"> Quy </w:t>
            </w:r>
            <w:proofErr w:type="spellStart"/>
            <w:r w:rsidRPr="00BD3FEA">
              <w:rPr>
                <w:rFonts w:ascii="Times New Roman" w:hAnsi="Times New Roman" w:cs="Times New Roman"/>
                <w:sz w:val="24"/>
                <w:szCs w:val="24"/>
              </w:rPr>
              <w:t>chuẩn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này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đã</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được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giao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điểm</w:t>
            </w:r>
            <w:proofErr w:type="spellEnd"/>
            <w:r w:rsidRPr="00BD3FEA">
              <w:rPr>
                <w:rFonts w:ascii="Times New Roman" w:hAnsi="Times New Roman" w:cs="Times New Roman"/>
                <w:sz w:val="24"/>
                <w:szCs w:val="24"/>
              </w:rPr>
              <w:t xml:space="preserve"> e </w:t>
            </w:r>
            <w:proofErr w:type="spellStart"/>
            <w:r w:rsidRPr="00BD3FEA">
              <w:rPr>
                <w:rFonts w:ascii="Times New Roman" w:hAnsi="Times New Roman" w:cs="Times New Roman"/>
                <w:sz w:val="24"/>
                <w:szCs w:val="24"/>
              </w:rPr>
              <w:t>khoản</w:t>
            </w:r>
            <w:proofErr w:type="spellEnd"/>
            <w:r w:rsidRPr="00BD3FEA">
              <w:rPr>
                <w:rFonts w:ascii="Times New Roman" w:hAnsi="Times New Roman" w:cs="Times New Roman"/>
                <w:sz w:val="24"/>
                <w:szCs w:val="24"/>
              </w:rPr>
              <w:t xml:space="preserve"> 5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43 </w:t>
            </w:r>
            <w:proofErr w:type="spellStart"/>
            <w:r w:rsidRPr="00BD3FEA">
              <w:rPr>
                <w:rFonts w:ascii="Times New Roman" w:hAnsi="Times New Roman" w:cs="Times New Roman"/>
                <w:sz w:val="24"/>
                <w:szCs w:val="24"/>
              </w:rPr>
              <w:t>Luật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Trật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tự</w:t>
            </w:r>
            <w:proofErr w:type="spellEnd"/>
            <w:r w:rsidRPr="00BD3FEA">
              <w:rPr>
                <w:rFonts w:ascii="Times New Roman" w:hAnsi="Times New Roman" w:cs="Times New Roman"/>
                <w:sz w:val="24"/>
                <w:szCs w:val="24"/>
              </w:rPr>
              <w:t xml:space="preserve">, an </w:t>
            </w:r>
            <w:proofErr w:type="spellStart"/>
            <w:r w:rsidRPr="00BD3FEA">
              <w:rPr>
                <w:rFonts w:ascii="Times New Roman" w:hAnsi="Times New Roman" w:cs="Times New Roman"/>
                <w:sz w:val="24"/>
                <w:szCs w:val="24"/>
              </w:rPr>
              <w:t>toàn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giao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đường</w:t>
            </w:r>
            <w:proofErr w:type="spellEnd"/>
            <w:r w:rsidRPr="00BD3FEA">
              <w:rPr>
                <w:rFonts w:ascii="Times New Roman" w:hAnsi="Times New Roman" w:cs="Times New Roman"/>
                <w:sz w:val="24"/>
                <w:szCs w:val="24"/>
              </w:rPr>
              <w:t xml:space="preserve"> bộ. </w:t>
            </w:r>
            <w:proofErr w:type="spellStart"/>
            <w:r w:rsidRPr="00BD3FEA">
              <w:rPr>
                <w:rFonts w:ascii="Times New Roman" w:hAnsi="Times New Roman" w:cs="Times New Roman"/>
                <w:sz w:val="24"/>
                <w:szCs w:val="24"/>
              </w:rPr>
              <w:t>Tương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tự</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đề</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rà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soát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10. </w:t>
            </w:r>
            <w:proofErr w:type="spellStart"/>
            <w:r w:rsidRPr="00BD3FEA">
              <w:rPr>
                <w:rFonts w:ascii="Times New Roman" w:hAnsi="Times New Roman" w:cs="Times New Roman"/>
                <w:sz w:val="24"/>
                <w:szCs w:val="24"/>
              </w:rPr>
              <w:t>Đồng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thời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để</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đảm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bảo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phù</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hợp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khoản</w:t>
            </w:r>
            <w:proofErr w:type="spellEnd"/>
            <w:r w:rsidRPr="00BD3FEA">
              <w:rPr>
                <w:rFonts w:ascii="Times New Roman" w:hAnsi="Times New Roman" w:cs="Times New Roman"/>
                <w:sz w:val="24"/>
                <w:szCs w:val="24"/>
              </w:rPr>
              <w:t xml:space="preserve"> 2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11 </w:t>
            </w:r>
            <w:proofErr w:type="spellStart"/>
            <w:r w:rsidRPr="00BD3FEA">
              <w:rPr>
                <w:rFonts w:ascii="Times New Roman" w:hAnsi="Times New Roman" w:cs="Times New Roman"/>
                <w:sz w:val="24"/>
                <w:szCs w:val="24"/>
              </w:rPr>
              <w:t>Luật</w:t>
            </w:r>
            <w:proofErr w:type="spellEnd"/>
            <w:r w:rsidRPr="00BD3FEA">
              <w:rPr>
                <w:rFonts w:ascii="Times New Roman" w:hAnsi="Times New Roman" w:cs="Times New Roman"/>
                <w:sz w:val="24"/>
                <w:szCs w:val="24"/>
              </w:rPr>
              <w:t xml:space="preserve"> Ban </w:t>
            </w:r>
            <w:proofErr w:type="spellStart"/>
            <w:r w:rsidRPr="00BD3FEA">
              <w:rPr>
                <w:rFonts w:ascii="Times New Roman" w:hAnsi="Times New Roman" w:cs="Times New Roman"/>
                <w:sz w:val="24"/>
                <w:szCs w:val="24"/>
              </w:rPr>
              <w:t>hành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văn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bản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phạm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pháp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luật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i/>
                <w:iCs/>
                <w:sz w:val="24"/>
                <w:szCs w:val="24"/>
              </w:rPr>
              <w:t>Cơ</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quan</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được</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giao</w:t>
            </w:r>
            <w:proofErr w:type="spellEnd"/>
            <w:r w:rsidRPr="00BD3FEA">
              <w:rPr>
                <w:rFonts w:ascii="Times New Roman" w:hAnsi="Times New Roman" w:cs="Times New Roman"/>
                <w:i/>
                <w:iCs/>
                <w:sz w:val="24"/>
                <w:szCs w:val="24"/>
              </w:rPr>
              <w:t xml:space="preserve"> ban </w:t>
            </w:r>
            <w:proofErr w:type="spellStart"/>
            <w:r w:rsidRPr="00BD3FEA">
              <w:rPr>
                <w:rFonts w:ascii="Times New Roman" w:hAnsi="Times New Roman" w:cs="Times New Roman"/>
                <w:i/>
                <w:iCs/>
                <w:sz w:val="24"/>
                <w:szCs w:val="24"/>
              </w:rPr>
              <w:t>hành</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văn</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bản</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quy</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định</w:t>
            </w:r>
            <w:proofErr w:type="spellEnd"/>
            <w:r w:rsidRPr="00BD3FEA">
              <w:rPr>
                <w:rFonts w:ascii="Times New Roman" w:hAnsi="Times New Roman" w:cs="Times New Roman"/>
                <w:i/>
                <w:iCs/>
                <w:sz w:val="24"/>
                <w:szCs w:val="24"/>
              </w:rPr>
              <w:t xml:space="preserve"> chi </w:t>
            </w:r>
            <w:proofErr w:type="spellStart"/>
            <w:r w:rsidRPr="00BD3FEA">
              <w:rPr>
                <w:rFonts w:ascii="Times New Roman" w:hAnsi="Times New Roman" w:cs="Times New Roman"/>
                <w:i/>
                <w:iCs/>
                <w:sz w:val="24"/>
                <w:szCs w:val="24"/>
              </w:rPr>
              <w:t>tiết</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không</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được</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ủy</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quyền</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tiếp</w:t>
            </w:r>
            <w:proofErr w:type="spellEnd"/>
            <w:r w:rsidRPr="00BD3FEA">
              <w:rPr>
                <w:rFonts w:ascii="Times New Roman" w:hAnsi="Times New Roman" w:cs="Times New Roman"/>
                <w:sz w:val="24"/>
                <w:szCs w:val="24"/>
              </w:rPr>
              <w:t>”.</w:t>
            </w:r>
          </w:p>
        </w:tc>
        <w:tc>
          <w:tcPr>
            <w:tcW w:w="2835" w:type="dxa"/>
            <w:vMerge/>
          </w:tcPr>
          <w:p w14:paraId="21502ADE" w14:textId="5492D6CD" w:rsidR="00A747E2" w:rsidRPr="00BD3FEA" w:rsidRDefault="00A747E2"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3691" w:type="dxa"/>
            <w:vMerge/>
          </w:tcPr>
          <w:p w14:paraId="1B894DFC" w14:textId="219E64EF" w:rsidR="00A747E2" w:rsidRPr="00BD3FEA" w:rsidRDefault="00A747E2" w:rsidP="00F67F61">
            <w:pPr>
              <w:shd w:val="clear" w:color="auto" w:fill="FFFFFF"/>
              <w:tabs>
                <w:tab w:val="left" w:pos="306"/>
              </w:tabs>
              <w:jc w:val="both"/>
              <w:rPr>
                <w:rFonts w:ascii="Times New Roman" w:hAnsi="Times New Roman" w:cs="Times New Roman"/>
                <w:bCs/>
                <w:sz w:val="24"/>
                <w:szCs w:val="24"/>
              </w:rPr>
            </w:pPr>
          </w:p>
        </w:tc>
      </w:tr>
      <w:tr w:rsidR="00BD3FEA" w:rsidRPr="00BD3FEA" w14:paraId="4F59A9CA" w14:textId="77777777" w:rsidTr="000C1324">
        <w:trPr>
          <w:trHeight w:val="154"/>
          <w:jc w:val="center"/>
        </w:trPr>
        <w:tc>
          <w:tcPr>
            <w:tcW w:w="3539" w:type="dxa"/>
            <w:vMerge/>
          </w:tcPr>
          <w:p w14:paraId="3E21C3AC" w14:textId="77777777" w:rsidR="006D0014" w:rsidRPr="00BD3FEA" w:rsidRDefault="006D0014" w:rsidP="006D0014">
            <w:pPr>
              <w:shd w:val="clear" w:color="auto" w:fill="FFFFFF"/>
              <w:tabs>
                <w:tab w:val="left" w:pos="306"/>
              </w:tabs>
              <w:jc w:val="both"/>
              <w:rPr>
                <w:rFonts w:ascii="Times New Roman" w:hAnsi="Times New Roman" w:cs="Times New Roman"/>
                <w:b/>
                <w:bCs/>
                <w:sz w:val="24"/>
                <w:szCs w:val="24"/>
              </w:rPr>
            </w:pPr>
          </w:p>
        </w:tc>
        <w:tc>
          <w:tcPr>
            <w:tcW w:w="3969" w:type="dxa"/>
          </w:tcPr>
          <w:p w14:paraId="48FA5AF7" w14:textId="77777777"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Thanh </w:t>
            </w:r>
            <w:proofErr w:type="spellStart"/>
            <w:r w:rsidRPr="00BD3FEA">
              <w:rPr>
                <w:rFonts w:ascii="Times New Roman" w:eastAsiaTheme="minorHAnsi" w:hAnsi="Times New Roman"/>
                <w:b/>
                <w:sz w:val="24"/>
                <w:szCs w:val="24"/>
                <w:lang w:bidi="en-US"/>
              </w:rPr>
              <w:t>tra</w:t>
            </w:r>
            <w:proofErr w:type="spellEnd"/>
            <w:r w:rsidRPr="00BD3FEA">
              <w:rPr>
                <w:rFonts w:ascii="Times New Roman" w:eastAsiaTheme="minorHAnsi" w:hAnsi="Times New Roman"/>
                <w:b/>
                <w:sz w:val="24"/>
                <w:szCs w:val="24"/>
                <w:lang w:bidi="en-US"/>
              </w:rPr>
              <w:t xml:space="preserve"> Bộ-Bộ </w:t>
            </w:r>
            <w:proofErr w:type="spellStart"/>
            <w:r w:rsidRPr="00BD3FEA">
              <w:rPr>
                <w:rFonts w:ascii="Times New Roman" w:eastAsiaTheme="minorHAnsi" w:hAnsi="Times New Roman"/>
                <w:b/>
                <w:sz w:val="24"/>
                <w:szCs w:val="24"/>
                <w:lang w:bidi="en-US"/>
              </w:rPr>
              <w:t>GTVT</w:t>
            </w:r>
            <w:proofErr w:type="spellEnd"/>
          </w:p>
          <w:p w14:paraId="305C662B" w14:textId="63ADFA71"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5: </w:t>
            </w:r>
            <w:proofErr w:type="spellStart"/>
            <w:r w:rsidRPr="00BD3FEA">
              <w:rPr>
                <w:rFonts w:ascii="Times New Roman" w:eastAsiaTheme="minorHAnsi" w:hAnsi="Times New Roman"/>
                <w:bCs/>
                <w:sz w:val="24"/>
                <w:szCs w:val="24"/>
                <w:lang w:bidi="en-US"/>
              </w:rPr>
              <w:t>Đề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bỏ</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cụm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từ</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gắn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máy</w:t>
            </w:r>
            <w:proofErr w:type="spellEnd"/>
            <w:r w:rsidRPr="00BD3FEA">
              <w:rPr>
                <w:rFonts w:ascii="Times New Roman" w:eastAsiaTheme="minorHAnsi" w:hAnsi="Times New Roman"/>
                <w:bCs/>
                <w:sz w:val="24"/>
                <w:szCs w:val="24"/>
                <w:lang w:bidi="en-US"/>
              </w:rPr>
              <w:t xml:space="preserve"> do Bộ Giao </w:t>
            </w:r>
            <w:proofErr w:type="spellStart"/>
            <w:r w:rsidRPr="00BD3FEA">
              <w:rPr>
                <w:rFonts w:ascii="Times New Roman" w:eastAsiaTheme="minorHAnsi" w:hAnsi="Times New Roman"/>
                <w:bCs/>
                <w:sz w:val="24"/>
                <w:szCs w:val="24"/>
                <w:lang w:bidi="en-US"/>
              </w:rPr>
              <w:t>thông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vận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tải</w:t>
            </w:r>
            <w:proofErr w:type="spellEnd"/>
            <w:r w:rsidRPr="00BD3FEA">
              <w:rPr>
                <w:rFonts w:ascii="Times New Roman" w:eastAsiaTheme="minorHAnsi" w:hAnsi="Times New Roman"/>
                <w:bCs/>
                <w:sz w:val="24"/>
                <w:szCs w:val="24"/>
                <w:lang w:bidi="en-US"/>
              </w:rPr>
              <w:t xml:space="preserve"> ban </w:t>
            </w:r>
            <w:proofErr w:type="spellStart"/>
            <w:r w:rsidRPr="00BD3FEA">
              <w:rPr>
                <w:rFonts w:ascii="Times New Roman" w:eastAsiaTheme="minorHAnsi" w:hAnsi="Times New Roman"/>
                <w:bCs/>
                <w:sz w:val="24"/>
                <w:szCs w:val="24"/>
                <w:lang w:bidi="en-US"/>
              </w:rPr>
              <w:t>hành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phù</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hợp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nội</w:t>
            </w:r>
            <w:proofErr w:type="spellEnd"/>
            <w:r w:rsidRPr="00BD3FEA">
              <w:rPr>
                <w:rFonts w:ascii="Times New Roman" w:eastAsiaTheme="minorHAnsi" w:hAnsi="Times New Roman"/>
                <w:bCs/>
                <w:sz w:val="24"/>
                <w:szCs w:val="24"/>
                <w:lang w:bidi="en-US"/>
              </w:rPr>
              <w:t xml:space="preserve"> dung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Chương</w:t>
            </w:r>
            <w:proofErr w:type="spellEnd"/>
            <w:r w:rsidRPr="00BD3FEA">
              <w:rPr>
                <w:rFonts w:ascii="Times New Roman" w:eastAsiaTheme="minorHAnsi" w:hAnsi="Times New Roman"/>
                <w:bCs/>
                <w:sz w:val="24"/>
                <w:szCs w:val="24"/>
                <w:lang w:bidi="en-US"/>
              </w:rPr>
              <w:t xml:space="preserve"> II.</w:t>
            </w:r>
          </w:p>
        </w:tc>
        <w:tc>
          <w:tcPr>
            <w:tcW w:w="2835" w:type="dxa"/>
          </w:tcPr>
          <w:p w14:paraId="5831893B" w14:textId="77777777" w:rsidR="006D0014" w:rsidRPr="00BD3FEA" w:rsidRDefault="00536CE7"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Giải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 xml:space="preserve">: </w:t>
            </w:r>
          </w:p>
          <w:p w14:paraId="63C83A70" w14:textId="119A962A" w:rsidR="00536CE7" w:rsidRPr="00BD3FEA" w:rsidRDefault="00536CE7"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sz w:val="24"/>
                <w:szCs w:val="24"/>
                <w:lang w:bidi="en-US"/>
              </w:rPr>
              <w:t>Cụm</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từ</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i/>
                <w:iCs/>
                <w:sz w:val="24"/>
                <w:szCs w:val="24"/>
                <w:lang w:bidi="en-US"/>
              </w:rPr>
              <w:t>cơ</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sở</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kiểm</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định</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khí</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thải</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xe</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mô</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tô</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xe</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gắn</w:t>
            </w:r>
            <w:proofErr w:type="spellEnd"/>
            <w:r w:rsidRPr="00BD3FEA">
              <w:rPr>
                <w:rFonts w:ascii="Times New Roman" w:eastAsiaTheme="minorHAnsi" w:hAnsi="Times New Roman"/>
                <w:i/>
                <w:iCs/>
                <w:sz w:val="24"/>
                <w:szCs w:val="24"/>
                <w:lang w:bidi="en-US"/>
              </w:rPr>
              <w:t xml:space="preserve"> </w:t>
            </w:r>
            <w:proofErr w:type="spellStart"/>
            <w:r w:rsidRPr="00BD3FEA">
              <w:rPr>
                <w:rFonts w:ascii="Times New Roman" w:eastAsiaTheme="minorHAnsi" w:hAnsi="Times New Roman"/>
                <w:i/>
                <w:iCs/>
                <w:sz w:val="24"/>
                <w:szCs w:val="24"/>
                <w:lang w:bidi="en-US"/>
              </w:rPr>
              <w:t>máy</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tại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Điều</w:t>
            </w:r>
            <w:proofErr w:type="spellEnd"/>
            <w:r w:rsidRPr="00BD3FEA">
              <w:rPr>
                <w:rFonts w:ascii="Times New Roman" w:eastAsiaTheme="minorHAnsi" w:hAnsi="Times New Roman"/>
                <w:sz w:val="24"/>
                <w:szCs w:val="24"/>
                <w:lang w:bidi="en-US"/>
              </w:rPr>
              <w:t xml:space="preserve"> 5 </w:t>
            </w:r>
            <w:proofErr w:type="spellStart"/>
            <w:r w:rsidRPr="00BD3FEA">
              <w:rPr>
                <w:rFonts w:ascii="Times New Roman" w:eastAsiaTheme="minorHAnsi" w:hAnsi="Times New Roman"/>
                <w:sz w:val="24"/>
                <w:szCs w:val="24"/>
                <w:lang w:bidi="en-US"/>
              </w:rPr>
              <w:t>là</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thuộc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tên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của</w:t>
            </w:r>
            <w:proofErr w:type="spellEnd"/>
            <w:r w:rsidRPr="00BD3FEA">
              <w:rPr>
                <w:rFonts w:ascii="Times New Roman" w:eastAsiaTheme="minorHAnsi" w:hAnsi="Times New Roman"/>
                <w:sz w:val="24"/>
                <w:szCs w:val="24"/>
                <w:lang w:bidi="en-US"/>
              </w:rPr>
              <w:t xml:space="preserve"> Quy </w:t>
            </w:r>
            <w:proofErr w:type="spellStart"/>
            <w:r w:rsidRPr="00BD3FEA">
              <w:rPr>
                <w:rFonts w:ascii="Times New Roman" w:eastAsiaTheme="minorHAnsi" w:hAnsi="Times New Roman"/>
                <w:sz w:val="24"/>
                <w:szCs w:val="24"/>
                <w:lang w:bidi="en-US"/>
              </w:rPr>
              <w:t>chuẩn</w:t>
            </w:r>
            <w:proofErr w:type="spellEnd"/>
            <w:r w:rsidRPr="00BD3FEA">
              <w:rPr>
                <w:rFonts w:ascii="Times New Roman" w:eastAsiaTheme="minorHAnsi" w:hAnsi="Times New Roman"/>
                <w:sz w:val="24"/>
                <w:szCs w:val="24"/>
                <w:lang w:bidi="en-US"/>
              </w:rPr>
              <w:t>.</w:t>
            </w:r>
          </w:p>
        </w:tc>
        <w:tc>
          <w:tcPr>
            <w:tcW w:w="3691" w:type="dxa"/>
          </w:tcPr>
          <w:p w14:paraId="1376CB15" w14:textId="77777777" w:rsidR="006D0014" w:rsidRPr="00BD3FEA" w:rsidRDefault="006D0014" w:rsidP="006D0014">
            <w:pPr>
              <w:shd w:val="clear" w:color="auto" w:fill="FFFFFF"/>
              <w:tabs>
                <w:tab w:val="left" w:pos="306"/>
              </w:tabs>
              <w:jc w:val="both"/>
              <w:rPr>
                <w:rFonts w:ascii="Times New Roman" w:hAnsi="Times New Roman" w:cs="Times New Roman"/>
                <w:bCs/>
                <w:sz w:val="24"/>
                <w:szCs w:val="24"/>
              </w:rPr>
            </w:pPr>
          </w:p>
        </w:tc>
      </w:tr>
      <w:tr w:rsidR="00BD3FEA" w:rsidRPr="00BD3FEA" w14:paraId="7E718E78" w14:textId="77777777" w:rsidTr="000C1324">
        <w:trPr>
          <w:trHeight w:val="154"/>
          <w:jc w:val="center"/>
        </w:trPr>
        <w:tc>
          <w:tcPr>
            <w:tcW w:w="3539" w:type="dxa"/>
            <w:vMerge w:val="restart"/>
          </w:tcPr>
          <w:p w14:paraId="43816C24" w14:textId="77777777" w:rsidR="006D0014" w:rsidRPr="00BD3FEA" w:rsidRDefault="006D0014" w:rsidP="006D0014">
            <w:pPr>
              <w:shd w:val="clear" w:color="auto" w:fill="FFFFFF"/>
              <w:tabs>
                <w:tab w:val="left" w:pos="306"/>
              </w:tabs>
              <w:jc w:val="both"/>
              <w:rPr>
                <w:rFonts w:ascii="Times New Roman" w:hAnsi="Times New Roman" w:cs="Times New Roman"/>
                <w:b/>
                <w:bCs/>
                <w:sz w:val="24"/>
                <w:szCs w:val="24"/>
              </w:rPr>
            </w:pPr>
            <w:proofErr w:type="spellStart"/>
            <w:r w:rsidRPr="00BD3FEA">
              <w:rPr>
                <w:rFonts w:ascii="Times New Roman" w:hAnsi="Times New Roman" w:cs="Times New Roman"/>
                <w:b/>
                <w:bCs/>
                <w:sz w:val="24"/>
                <w:szCs w:val="24"/>
              </w:rPr>
              <w:t>Điều</w:t>
            </w:r>
            <w:proofErr w:type="spellEnd"/>
            <w:r w:rsidRPr="00BD3FEA">
              <w:rPr>
                <w:rFonts w:ascii="Times New Roman" w:hAnsi="Times New Roman" w:cs="Times New Roman"/>
                <w:b/>
                <w:bCs/>
                <w:sz w:val="24"/>
                <w:szCs w:val="24"/>
              </w:rPr>
              <w:t xml:space="preserve"> 6. </w:t>
            </w:r>
            <w:proofErr w:type="spellStart"/>
            <w:r w:rsidRPr="00BD3FEA">
              <w:rPr>
                <w:rFonts w:ascii="Times New Roman" w:hAnsi="Times New Roman" w:cs="Times New Roman"/>
                <w:b/>
                <w:bCs/>
                <w:sz w:val="24"/>
                <w:szCs w:val="24"/>
              </w:rPr>
              <w:t>Điều</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kiện</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về</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cơ</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sở</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vật</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chất</w:t>
            </w:r>
            <w:proofErr w:type="spellEnd"/>
          </w:p>
          <w:p w14:paraId="571E7718" w14:textId="77777777" w:rsidR="006D0014" w:rsidRPr="00BD3FEA" w:rsidRDefault="006D0014" w:rsidP="006D001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lastRenderedPageBreak/>
              <w:t xml:space="preserve">1. </w:t>
            </w:r>
            <w:proofErr w:type="spellStart"/>
            <w:r w:rsidRPr="00BD3FEA">
              <w:rPr>
                <w:rFonts w:ascii="Times New Roman" w:hAnsi="Times New Roman" w:cs="Times New Roman"/>
                <w:sz w:val="24"/>
                <w:szCs w:val="24"/>
              </w:rPr>
              <w:t>Mặt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bằng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dùng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để</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bố</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trình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phục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vụ</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việc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cùng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một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đất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tích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được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như</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sau</w:t>
            </w:r>
            <w:proofErr w:type="spellEnd"/>
            <w:r w:rsidRPr="00BD3FEA">
              <w:rPr>
                <w:rFonts w:ascii="Times New Roman" w:hAnsi="Times New Roman" w:cs="Times New Roman"/>
                <w:sz w:val="24"/>
                <w:szCs w:val="24"/>
              </w:rPr>
              <w:t>:</w:t>
            </w:r>
          </w:p>
          <w:p w14:paraId="46CBC1A3" w14:textId="77777777" w:rsidR="006D0014" w:rsidRPr="00BD3FEA" w:rsidRDefault="006D0014" w:rsidP="006D001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a) </w:t>
            </w:r>
            <w:proofErr w:type="spellStart"/>
            <w:r w:rsidRPr="00BD3FEA">
              <w:rPr>
                <w:rFonts w:ascii="Times New Roman" w:hAnsi="Times New Roman" w:cs="Times New Roman"/>
                <w:sz w:val="24"/>
                <w:szCs w:val="24"/>
              </w:rPr>
              <w:t>Đối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một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dây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chuyền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loại</w:t>
            </w:r>
            <w:proofErr w:type="spellEnd"/>
            <w:r w:rsidRPr="00BD3FEA">
              <w:rPr>
                <w:rFonts w:ascii="Times New Roman" w:hAnsi="Times New Roman" w:cs="Times New Roman"/>
                <w:sz w:val="24"/>
                <w:szCs w:val="24"/>
              </w:rPr>
              <w:t xml:space="preserve"> I, </w:t>
            </w:r>
            <w:proofErr w:type="spellStart"/>
            <w:r w:rsidRPr="00BD3FEA">
              <w:rPr>
                <w:rFonts w:ascii="Times New Roman" w:hAnsi="Times New Roman" w:cs="Times New Roman"/>
                <w:sz w:val="24"/>
                <w:szCs w:val="24"/>
              </w:rPr>
              <w:t>diện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tích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mặt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bằng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thiểu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dụng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hoạt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động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là</w:t>
            </w:r>
            <w:proofErr w:type="spellEnd"/>
            <w:r w:rsidRPr="00BD3FEA">
              <w:rPr>
                <w:rFonts w:ascii="Times New Roman" w:hAnsi="Times New Roman" w:cs="Times New Roman"/>
                <w:sz w:val="24"/>
                <w:szCs w:val="24"/>
              </w:rPr>
              <w:t xml:space="preserve"> 1.250 </w:t>
            </w:r>
            <w:proofErr w:type="spellStart"/>
            <w:r w:rsidRPr="00BD3FEA">
              <w:rPr>
                <w:rFonts w:ascii="Times New Roman" w:hAnsi="Times New Roman" w:cs="Times New Roman"/>
                <w:sz w:val="24"/>
                <w:szCs w:val="24"/>
              </w:rPr>
              <w:t>m2</w:t>
            </w:r>
            <w:proofErr w:type="spellEnd"/>
            <w:r w:rsidRPr="00BD3FEA">
              <w:rPr>
                <w:rFonts w:ascii="Times New Roman" w:hAnsi="Times New Roman" w:cs="Times New Roman"/>
                <w:sz w:val="24"/>
                <w:szCs w:val="24"/>
              </w:rPr>
              <w:t>;</w:t>
            </w:r>
          </w:p>
          <w:p w14:paraId="11D075F7" w14:textId="77777777" w:rsidR="006D0014" w:rsidRPr="00BD3FEA" w:rsidRDefault="006D0014" w:rsidP="006D001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b) </w:t>
            </w:r>
            <w:proofErr w:type="spellStart"/>
            <w:r w:rsidRPr="00BD3FEA">
              <w:rPr>
                <w:rFonts w:ascii="Times New Roman" w:hAnsi="Times New Roman" w:cs="Times New Roman"/>
                <w:sz w:val="24"/>
                <w:szCs w:val="24"/>
              </w:rPr>
              <w:t>Đối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một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dây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chuyền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loại</w:t>
            </w:r>
            <w:proofErr w:type="spellEnd"/>
            <w:r w:rsidRPr="00BD3FEA">
              <w:rPr>
                <w:rFonts w:ascii="Times New Roman" w:hAnsi="Times New Roman" w:cs="Times New Roman"/>
                <w:sz w:val="24"/>
                <w:szCs w:val="24"/>
              </w:rPr>
              <w:t xml:space="preserve"> II, </w:t>
            </w:r>
            <w:proofErr w:type="spellStart"/>
            <w:r w:rsidRPr="00BD3FEA">
              <w:rPr>
                <w:rFonts w:ascii="Times New Roman" w:hAnsi="Times New Roman" w:cs="Times New Roman"/>
                <w:sz w:val="24"/>
                <w:szCs w:val="24"/>
              </w:rPr>
              <w:t>diện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tích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mặt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bằng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thiểu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dụng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hoạt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động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là</w:t>
            </w:r>
            <w:proofErr w:type="spellEnd"/>
            <w:r w:rsidRPr="00BD3FEA">
              <w:rPr>
                <w:rFonts w:ascii="Times New Roman" w:hAnsi="Times New Roman" w:cs="Times New Roman"/>
                <w:sz w:val="24"/>
                <w:szCs w:val="24"/>
              </w:rPr>
              <w:t xml:space="preserve"> 1.500 </w:t>
            </w:r>
            <w:proofErr w:type="spellStart"/>
            <w:r w:rsidRPr="00BD3FEA">
              <w:rPr>
                <w:rFonts w:ascii="Times New Roman" w:hAnsi="Times New Roman" w:cs="Times New Roman"/>
                <w:sz w:val="24"/>
                <w:szCs w:val="24"/>
              </w:rPr>
              <w:t>m2</w:t>
            </w:r>
            <w:proofErr w:type="spellEnd"/>
            <w:r w:rsidRPr="00BD3FEA">
              <w:rPr>
                <w:rFonts w:ascii="Times New Roman" w:hAnsi="Times New Roman" w:cs="Times New Roman"/>
                <w:sz w:val="24"/>
                <w:szCs w:val="24"/>
              </w:rPr>
              <w:t>;</w:t>
            </w:r>
          </w:p>
          <w:p w14:paraId="054A3FDA" w14:textId="77777777" w:rsidR="006D0014" w:rsidRPr="00BD3FEA" w:rsidRDefault="006D0014" w:rsidP="006D001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c) </w:t>
            </w:r>
            <w:proofErr w:type="spellStart"/>
            <w:r w:rsidRPr="00BD3FEA">
              <w:rPr>
                <w:rFonts w:ascii="Times New Roman" w:hAnsi="Times New Roman" w:cs="Times New Roman"/>
                <w:sz w:val="24"/>
                <w:szCs w:val="24"/>
              </w:rPr>
              <w:t>Đối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hai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dây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chuyền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tích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mặt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bằng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thiểu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dụng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hoạt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động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là</w:t>
            </w:r>
            <w:proofErr w:type="spellEnd"/>
            <w:r w:rsidRPr="00BD3FEA">
              <w:rPr>
                <w:rFonts w:ascii="Times New Roman" w:hAnsi="Times New Roman" w:cs="Times New Roman"/>
                <w:sz w:val="24"/>
                <w:szCs w:val="24"/>
              </w:rPr>
              <w:t xml:space="preserve"> 2.500 </w:t>
            </w:r>
            <w:proofErr w:type="spellStart"/>
            <w:r w:rsidRPr="00BD3FEA">
              <w:rPr>
                <w:rFonts w:ascii="Times New Roman" w:hAnsi="Times New Roman" w:cs="Times New Roman"/>
                <w:sz w:val="24"/>
                <w:szCs w:val="24"/>
              </w:rPr>
              <w:t>m2</w:t>
            </w:r>
            <w:proofErr w:type="spellEnd"/>
            <w:r w:rsidRPr="00BD3FEA">
              <w:rPr>
                <w:rFonts w:ascii="Times New Roman" w:hAnsi="Times New Roman" w:cs="Times New Roman"/>
                <w:sz w:val="24"/>
                <w:szCs w:val="24"/>
              </w:rPr>
              <w:t>;</w:t>
            </w:r>
          </w:p>
          <w:p w14:paraId="4FDB342C" w14:textId="5853F531" w:rsidR="006D0014" w:rsidRPr="00BD3FEA" w:rsidRDefault="006D0014" w:rsidP="006D001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d) </w:t>
            </w:r>
            <w:proofErr w:type="spellStart"/>
            <w:r w:rsidRPr="00BD3FEA">
              <w:rPr>
                <w:rFonts w:ascii="Times New Roman" w:hAnsi="Times New Roman" w:cs="Times New Roman"/>
                <w:sz w:val="24"/>
                <w:szCs w:val="24"/>
              </w:rPr>
              <w:t>Đối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từ</w:t>
            </w:r>
            <w:proofErr w:type="spellEnd"/>
            <w:r w:rsidRPr="00BD3FEA">
              <w:rPr>
                <w:rFonts w:ascii="Times New Roman" w:hAnsi="Times New Roman" w:cs="Times New Roman"/>
                <w:sz w:val="24"/>
                <w:szCs w:val="24"/>
              </w:rPr>
              <w:t xml:space="preserve"> 03 (</w:t>
            </w:r>
            <w:proofErr w:type="spellStart"/>
            <w:r w:rsidRPr="00BD3FEA">
              <w:rPr>
                <w:rFonts w:ascii="Times New Roman" w:hAnsi="Times New Roman" w:cs="Times New Roman"/>
                <w:sz w:val="24"/>
                <w:szCs w:val="24"/>
              </w:rPr>
              <w:t>ba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dây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chuyền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thì</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tích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dụng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hoạt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động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từ</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dây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chuyền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thứ</w:t>
            </w:r>
            <w:proofErr w:type="spellEnd"/>
            <w:r w:rsidRPr="00BD3FEA">
              <w:rPr>
                <w:rFonts w:ascii="Times New Roman" w:hAnsi="Times New Roman" w:cs="Times New Roman"/>
                <w:sz w:val="24"/>
                <w:szCs w:val="24"/>
              </w:rPr>
              <w:t xml:space="preserve"> 3 </w:t>
            </w:r>
            <w:proofErr w:type="spellStart"/>
            <w:r w:rsidRPr="00BD3FEA">
              <w:rPr>
                <w:rFonts w:ascii="Times New Roman" w:hAnsi="Times New Roman" w:cs="Times New Roman"/>
                <w:sz w:val="24"/>
                <w:szCs w:val="24"/>
              </w:rPr>
              <w:t>trở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thêm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tương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ứng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mỗi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dây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chuyền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nhỏ</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hơn</w:t>
            </w:r>
            <w:proofErr w:type="spellEnd"/>
            <w:r w:rsidRPr="00BD3FEA">
              <w:rPr>
                <w:rFonts w:ascii="Times New Roman" w:hAnsi="Times New Roman" w:cs="Times New Roman"/>
                <w:sz w:val="24"/>
                <w:szCs w:val="24"/>
              </w:rPr>
              <w:t xml:space="preserve"> 625 </w:t>
            </w:r>
            <w:proofErr w:type="spellStart"/>
            <w:r w:rsidRPr="00BD3FEA">
              <w:rPr>
                <w:rFonts w:ascii="Times New Roman" w:hAnsi="Times New Roman" w:cs="Times New Roman"/>
                <w:sz w:val="24"/>
                <w:szCs w:val="24"/>
              </w:rPr>
              <w:t>m2</w:t>
            </w:r>
            <w:proofErr w:type="spellEnd"/>
            <w:r w:rsidRPr="00BD3FEA">
              <w:rPr>
                <w:rFonts w:ascii="Times New Roman" w:hAnsi="Times New Roman" w:cs="Times New Roman"/>
                <w:sz w:val="24"/>
                <w:szCs w:val="24"/>
              </w:rPr>
              <w:t>.</w:t>
            </w:r>
          </w:p>
        </w:tc>
        <w:tc>
          <w:tcPr>
            <w:tcW w:w="3969" w:type="dxa"/>
          </w:tcPr>
          <w:p w14:paraId="5CE25E83" w14:textId="77777777"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lastRenderedPageBreak/>
              <w:t xml:space="preserve">* </w:t>
            </w:r>
            <w:proofErr w:type="spellStart"/>
            <w:r w:rsidRPr="00BD3FEA">
              <w:rPr>
                <w:rFonts w:ascii="Times New Roman" w:eastAsiaTheme="minorHAnsi" w:hAnsi="Times New Roman"/>
                <w:b/>
                <w:sz w:val="24"/>
                <w:szCs w:val="24"/>
                <w:lang w:bidi="en-US"/>
              </w:rPr>
              <w:t>Sở</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GTVT</w:t>
            </w:r>
            <w:proofErr w:type="spellEnd"/>
            <w:r w:rsidRPr="00BD3FEA">
              <w:rPr>
                <w:rFonts w:ascii="Times New Roman" w:eastAsiaTheme="minorHAnsi" w:hAnsi="Times New Roman"/>
                <w:b/>
                <w:sz w:val="24"/>
                <w:szCs w:val="24"/>
                <w:lang w:bidi="en-US"/>
              </w:rPr>
              <w:t xml:space="preserve"> Bình Định</w:t>
            </w:r>
          </w:p>
          <w:p w14:paraId="276D4F15" w14:textId="00C077F7"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khoản</w:t>
            </w:r>
            <w:proofErr w:type="spellEnd"/>
            <w:r w:rsidR="004B2E43" w:rsidRPr="00BD3FEA">
              <w:rPr>
                <w:rFonts w:ascii="Times New Roman" w:eastAsiaTheme="minorHAnsi" w:hAnsi="Times New Roman"/>
                <w:bCs/>
                <w:sz w:val="24"/>
                <w:szCs w:val="24"/>
                <w:lang w:bidi="en-US"/>
              </w:rPr>
              <w:t xml:space="preserve"> </w:t>
            </w:r>
            <w:r w:rsidRPr="00BD3FEA">
              <w:rPr>
                <w:rFonts w:ascii="Times New Roman" w:eastAsiaTheme="minorHAnsi" w:hAnsi="Times New Roman"/>
                <w:bCs/>
                <w:sz w:val="24"/>
                <w:szCs w:val="24"/>
                <w:lang w:bidi="en-US"/>
              </w:rPr>
              <w:t xml:space="preserve">1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6. </w:t>
            </w:r>
            <w:proofErr w:type="spellStart"/>
            <w:r w:rsidRPr="00BD3FEA">
              <w:rPr>
                <w:rFonts w:ascii="Times New Roman" w:eastAsiaTheme="minorHAnsi" w:hAnsi="Times New Roman"/>
                <w:bCs/>
                <w:sz w:val="24"/>
                <w:szCs w:val="24"/>
                <w:lang w:bidi="en-US"/>
              </w:rPr>
              <w:t>Đề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sửa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đổi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thành</w:t>
            </w:r>
            <w:proofErr w:type="spellEnd"/>
            <w:r w:rsidRPr="00BD3FEA">
              <w:rPr>
                <w:rFonts w:ascii="Times New Roman" w:eastAsiaTheme="minorHAnsi" w:hAnsi="Times New Roman"/>
                <w:bCs/>
                <w:sz w:val="24"/>
                <w:szCs w:val="24"/>
                <w:lang w:bidi="en-US"/>
              </w:rPr>
              <w:t>: “</w:t>
            </w:r>
            <w:proofErr w:type="spellStart"/>
            <w:r w:rsidRPr="00BD3FEA">
              <w:rPr>
                <w:rFonts w:ascii="Times New Roman" w:eastAsiaTheme="minorHAnsi" w:hAnsi="Times New Roman"/>
                <w:bCs/>
                <w:sz w:val="24"/>
                <w:szCs w:val="24"/>
                <w:lang w:bidi="en-US"/>
              </w:rPr>
              <w:t>Mặt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bằng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lastRenderedPageBreak/>
              <w:t>nơi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dùng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để</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bố</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phục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vụ</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việc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cùng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một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đất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
                <w:sz w:val="24"/>
                <w:szCs w:val="24"/>
                <w:lang w:bidi="en-US"/>
              </w:rPr>
              <w:t>không</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ảnh</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hưởng</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đến</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các</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khu</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vực</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dân</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cư</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xung</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quanh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có</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tích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được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như</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sau</w:t>
            </w:r>
            <w:proofErr w:type="spellEnd"/>
            <w:r w:rsidRPr="00BD3FEA">
              <w:rPr>
                <w:rFonts w:ascii="Times New Roman" w:eastAsiaTheme="minorHAnsi" w:hAnsi="Times New Roman"/>
                <w:bCs/>
                <w:sz w:val="24"/>
                <w:szCs w:val="24"/>
                <w:lang w:bidi="en-US"/>
              </w:rPr>
              <w:t>:”</w:t>
            </w:r>
          </w:p>
        </w:tc>
        <w:tc>
          <w:tcPr>
            <w:tcW w:w="2835" w:type="dxa"/>
          </w:tcPr>
          <w:p w14:paraId="5CD4C2C0" w14:textId="77777777" w:rsidR="00BA1AE1" w:rsidRPr="00BD3FEA" w:rsidRDefault="00536822"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lastRenderedPageBreak/>
              <w:t>Giải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004B2E43" w:rsidRPr="00BD3FEA">
              <w:rPr>
                <w:rFonts w:ascii="Times New Roman" w:eastAsiaTheme="minorHAnsi" w:hAnsi="Times New Roman"/>
                <w:bCs/>
                <w:sz w:val="24"/>
                <w:szCs w:val="24"/>
                <w:lang w:bidi="en-US"/>
              </w:rPr>
              <w:t>:</w:t>
            </w:r>
            <w:r w:rsidRPr="00BD3FEA">
              <w:rPr>
                <w:rFonts w:ascii="Times New Roman" w:eastAsiaTheme="minorHAnsi" w:hAnsi="Times New Roman"/>
                <w:bCs/>
                <w:sz w:val="24"/>
                <w:szCs w:val="24"/>
                <w:lang w:bidi="en-US"/>
              </w:rPr>
              <w:t xml:space="preserve"> </w:t>
            </w:r>
          </w:p>
          <w:p w14:paraId="277F9CF7" w14:textId="5E6701E4" w:rsidR="006D0014" w:rsidRPr="00BD3FEA" w:rsidRDefault="00BA1AE1"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G</w:t>
            </w:r>
            <w:r w:rsidR="00536822" w:rsidRPr="00BD3FEA">
              <w:rPr>
                <w:rFonts w:ascii="Times New Roman" w:eastAsiaTheme="minorHAnsi" w:hAnsi="Times New Roman"/>
                <w:bCs/>
                <w:sz w:val="24"/>
                <w:szCs w:val="24"/>
                <w:lang w:bidi="en-US"/>
              </w:rPr>
              <w:t>iữ</w:t>
            </w:r>
            <w:proofErr w:type="spellEnd"/>
            <w:r w:rsidR="00536822" w:rsidRPr="00BD3FEA">
              <w:rPr>
                <w:rFonts w:ascii="Times New Roman" w:eastAsiaTheme="minorHAnsi" w:hAnsi="Times New Roman"/>
                <w:bCs/>
                <w:sz w:val="24"/>
                <w:szCs w:val="24"/>
                <w:lang w:bidi="en-US"/>
              </w:rPr>
              <w:t xml:space="preserve"> </w:t>
            </w:r>
            <w:proofErr w:type="spellStart"/>
            <w:r w:rsidR="00536822" w:rsidRPr="00BD3FEA">
              <w:rPr>
                <w:rFonts w:ascii="Times New Roman" w:eastAsiaTheme="minorHAnsi" w:hAnsi="Times New Roman"/>
                <w:bCs/>
                <w:sz w:val="24"/>
                <w:szCs w:val="24"/>
                <w:lang w:bidi="en-US"/>
              </w:rPr>
              <w:t>nguyên</w:t>
            </w:r>
            <w:proofErr w:type="spellEnd"/>
            <w:r w:rsidR="00536822" w:rsidRPr="00BD3FEA">
              <w:rPr>
                <w:rFonts w:ascii="Times New Roman" w:eastAsiaTheme="minorHAnsi" w:hAnsi="Times New Roman"/>
                <w:bCs/>
                <w:sz w:val="24"/>
                <w:szCs w:val="24"/>
                <w:lang w:bidi="en-US"/>
              </w:rPr>
              <w:t xml:space="preserve"> </w:t>
            </w:r>
            <w:proofErr w:type="spellStart"/>
            <w:r w:rsidR="00536822" w:rsidRPr="00BD3FEA">
              <w:rPr>
                <w:rFonts w:ascii="Times New Roman" w:eastAsiaTheme="minorHAnsi" w:hAnsi="Times New Roman"/>
                <w:bCs/>
                <w:sz w:val="24"/>
                <w:szCs w:val="24"/>
                <w:lang w:bidi="en-US"/>
              </w:rPr>
              <w:t>như</w:t>
            </w:r>
            <w:proofErr w:type="spellEnd"/>
            <w:r w:rsidR="00536822" w:rsidRPr="00BD3FEA">
              <w:rPr>
                <w:rFonts w:ascii="Times New Roman" w:eastAsiaTheme="minorHAnsi" w:hAnsi="Times New Roman"/>
                <w:bCs/>
                <w:sz w:val="24"/>
                <w:szCs w:val="24"/>
                <w:lang w:bidi="en-US"/>
              </w:rPr>
              <w:t xml:space="preserve"> </w:t>
            </w:r>
            <w:proofErr w:type="spellStart"/>
            <w:r w:rsidR="00536822" w:rsidRPr="00BD3FEA">
              <w:rPr>
                <w:rFonts w:ascii="Times New Roman" w:eastAsiaTheme="minorHAnsi" w:hAnsi="Times New Roman"/>
                <w:bCs/>
                <w:sz w:val="24"/>
                <w:szCs w:val="24"/>
                <w:lang w:bidi="en-US"/>
              </w:rPr>
              <w:t>dự</w:t>
            </w:r>
            <w:proofErr w:type="spellEnd"/>
            <w:r w:rsidR="00536822" w:rsidRPr="00BD3FEA">
              <w:rPr>
                <w:rFonts w:ascii="Times New Roman" w:eastAsiaTheme="minorHAnsi" w:hAnsi="Times New Roman"/>
                <w:bCs/>
                <w:sz w:val="24"/>
                <w:szCs w:val="24"/>
                <w:lang w:bidi="en-US"/>
              </w:rPr>
              <w:t xml:space="preserve"> </w:t>
            </w:r>
            <w:proofErr w:type="spellStart"/>
            <w:r w:rsidR="00536822" w:rsidRPr="00BD3FEA">
              <w:rPr>
                <w:rFonts w:ascii="Times New Roman" w:eastAsiaTheme="minorHAnsi" w:hAnsi="Times New Roman"/>
                <w:bCs/>
                <w:sz w:val="24"/>
                <w:szCs w:val="24"/>
                <w:lang w:bidi="en-US"/>
              </w:rPr>
              <w:t>thảo</w:t>
            </w:r>
            <w:proofErr w:type="spellEnd"/>
            <w:r w:rsidR="00536822" w:rsidRPr="00BD3FEA">
              <w:rPr>
                <w:rFonts w:ascii="Times New Roman" w:eastAsiaTheme="minorHAnsi" w:hAnsi="Times New Roman"/>
                <w:bCs/>
                <w:sz w:val="24"/>
                <w:szCs w:val="24"/>
                <w:lang w:bidi="en-US"/>
              </w:rPr>
              <w:t xml:space="preserve"> </w:t>
            </w:r>
            <w:proofErr w:type="spellStart"/>
            <w:r w:rsidR="00536822" w:rsidRPr="00BD3FEA">
              <w:rPr>
                <w:rFonts w:ascii="Times New Roman" w:eastAsiaTheme="minorHAnsi" w:hAnsi="Times New Roman"/>
                <w:bCs/>
                <w:sz w:val="24"/>
                <w:szCs w:val="24"/>
                <w:lang w:bidi="en-US"/>
              </w:rPr>
              <w:t>để</w:t>
            </w:r>
            <w:proofErr w:type="spellEnd"/>
            <w:r w:rsidR="00536822" w:rsidRPr="00BD3FEA">
              <w:rPr>
                <w:rFonts w:ascii="Times New Roman" w:eastAsiaTheme="minorHAnsi" w:hAnsi="Times New Roman"/>
                <w:bCs/>
                <w:sz w:val="24"/>
                <w:szCs w:val="24"/>
                <w:lang w:bidi="en-US"/>
              </w:rPr>
              <w:t xml:space="preserve"> </w:t>
            </w:r>
            <w:proofErr w:type="spellStart"/>
            <w:r w:rsidR="00536822" w:rsidRPr="00BD3FEA">
              <w:rPr>
                <w:rFonts w:ascii="Times New Roman" w:eastAsiaTheme="minorHAnsi" w:hAnsi="Times New Roman"/>
                <w:bCs/>
                <w:sz w:val="24"/>
                <w:szCs w:val="24"/>
                <w:lang w:bidi="en-US"/>
              </w:rPr>
              <w:t>đảm</w:t>
            </w:r>
            <w:proofErr w:type="spellEnd"/>
            <w:r w:rsidR="00536822" w:rsidRPr="00BD3FEA">
              <w:rPr>
                <w:rFonts w:ascii="Times New Roman" w:eastAsiaTheme="minorHAnsi" w:hAnsi="Times New Roman"/>
                <w:bCs/>
                <w:sz w:val="24"/>
                <w:szCs w:val="24"/>
                <w:lang w:bidi="en-US"/>
              </w:rPr>
              <w:t xml:space="preserve"> </w:t>
            </w:r>
            <w:proofErr w:type="spellStart"/>
            <w:r w:rsidR="00536822" w:rsidRPr="00BD3FEA">
              <w:rPr>
                <w:rFonts w:ascii="Times New Roman" w:eastAsiaTheme="minorHAnsi" w:hAnsi="Times New Roman"/>
                <w:bCs/>
                <w:sz w:val="24"/>
                <w:szCs w:val="24"/>
                <w:lang w:bidi="en-US"/>
              </w:rPr>
              <w:t>bảo</w:t>
            </w:r>
            <w:proofErr w:type="spellEnd"/>
            <w:r w:rsidR="00536822" w:rsidRPr="00BD3FEA">
              <w:rPr>
                <w:rFonts w:ascii="Times New Roman" w:eastAsiaTheme="minorHAnsi" w:hAnsi="Times New Roman"/>
                <w:bCs/>
                <w:sz w:val="24"/>
                <w:szCs w:val="24"/>
                <w:lang w:bidi="en-US"/>
              </w:rPr>
              <w:t xml:space="preserve"> </w:t>
            </w:r>
            <w:proofErr w:type="spellStart"/>
            <w:r w:rsidR="00536822" w:rsidRPr="00BD3FEA">
              <w:rPr>
                <w:rFonts w:ascii="Times New Roman" w:eastAsiaTheme="minorHAnsi" w:hAnsi="Times New Roman"/>
                <w:bCs/>
                <w:sz w:val="24"/>
                <w:szCs w:val="24"/>
                <w:lang w:bidi="en-US"/>
              </w:rPr>
              <w:t>tính</w:t>
            </w:r>
            <w:proofErr w:type="spellEnd"/>
            <w:r w:rsidR="00536822" w:rsidRPr="00BD3FEA">
              <w:rPr>
                <w:rFonts w:ascii="Times New Roman" w:eastAsiaTheme="minorHAnsi" w:hAnsi="Times New Roman"/>
                <w:bCs/>
                <w:sz w:val="24"/>
                <w:szCs w:val="24"/>
                <w:lang w:bidi="en-US"/>
              </w:rPr>
              <w:t xml:space="preserve"> </w:t>
            </w:r>
            <w:proofErr w:type="spellStart"/>
            <w:r w:rsidR="00536822" w:rsidRPr="00BD3FEA">
              <w:rPr>
                <w:rFonts w:ascii="Times New Roman" w:eastAsiaTheme="minorHAnsi" w:hAnsi="Times New Roman"/>
                <w:bCs/>
                <w:sz w:val="24"/>
                <w:szCs w:val="24"/>
                <w:lang w:bidi="en-US"/>
              </w:rPr>
              <w:t>khả</w:t>
            </w:r>
            <w:proofErr w:type="spellEnd"/>
            <w:r w:rsidR="00536822" w:rsidRPr="00BD3FEA">
              <w:rPr>
                <w:rFonts w:ascii="Times New Roman" w:eastAsiaTheme="minorHAnsi" w:hAnsi="Times New Roman"/>
                <w:bCs/>
                <w:sz w:val="24"/>
                <w:szCs w:val="24"/>
                <w:lang w:bidi="en-US"/>
              </w:rPr>
              <w:t xml:space="preserve"> </w:t>
            </w:r>
            <w:proofErr w:type="spellStart"/>
            <w:r w:rsidR="00536822" w:rsidRPr="00BD3FEA">
              <w:rPr>
                <w:rFonts w:ascii="Times New Roman" w:eastAsiaTheme="minorHAnsi" w:hAnsi="Times New Roman"/>
                <w:bCs/>
                <w:sz w:val="24"/>
                <w:szCs w:val="24"/>
                <w:lang w:bidi="en-US"/>
              </w:rPr>
              <w:t>thi</w:t>
            </w:r>
            <w:proofErr w:type="spellEnd"/>
            <w:r w:rsidR="00536822" w:rsidRPr="00BD3FEA">
              <w:rPr>
                <w:rFonts w:ascii="Times New Roman" w:eastAsiaTheme="minorHAnsi" w:hAnsi="Times New Roman"/>
                <w:bCs/>
                <w:sz w:val="24"/>
                <w:szCs w:val="24"/>
                <w:lang w:bidi="en-US"/>
              </w:rPr>
              <w:t xml:space="preserve"> </w:t>
            </w:r>
            <w:proofErr w:type="spellStart"/>
            <w:r w:rsidR="00536822" w:rsidRPr="00BD3FEA">
              <w:rPr>
                <w:rFonts w:ascii="Times New Roman" w:eastAsiaTheme="minorHAnsi" w:hAnsi="Times New Roman"/>
                <w:bCs/>
                <w:sz w:val="24"/>
                <w:szCs w:val="24"/>
                <w:lang w:bidi="en-US"/>
              </w:rPr>
              <w:t>trong</w:t>
            </w:r>
            <w:proofErr w:type="spellEnd"/>
            <w:r w:rsidR="00536822" w:rsidRPr="00BD3FEA">
              <w:rPr>
                <w:rFonts w:ascii="Times New Roman" w:eastAsiaTheme="minorHAnsi" w:hAnsi="Times New Roman"/>
                <w:bCs/>
                <w:sz w:val="24"/>
                <w:szCs w:val="24"/>
                <w:lang w:bidi="en-US"/>
              </w:rPr>
              <w:t xml:space="preserve"> </w:t>
            </w:r>
            <w:proofErr w:type="spellStart"/>
            <w:r w:rsidR="00536822" w:rsidRPr="00BD3FEA">
              <w:rPr>
                <w:rFonts w:ascii="Times New Roman" w:eastAsiaTheme="minorHAnsi" w:hAnsi="Times New Roman"/>
                <w:bCs/>
                <w:sz w:val="24"/>
                <w:szCs w:val="24"/>
                <w:lang w:bidi="en-US"/>
              </w:rPr>
              <w:lastRenderedPageBreak/>
              <w:t>quá</w:t>
            </w:r>
            <w:proofErr w:type="spellEnd"/>
            <w:r w:rsidR="00536822" w:rsidRPr="00BD3FEA">
              <w:rPr>
                <w:rFonts w:ascii="Times New Roman" w:eastAsiaTheme="minorHAnsi" w:hAnsi="Times New Roman"/>
                <w:bCs/>
                <w:sz w:val="24"/>
                <w:szCs w:val="24"/>
                <w:lang w:bidi="en-US"/>
              </w:rPr>
              <w:t xml:space="preserve"> </w:t>
            </w:r>
            <w:proofErr w:type="spellStart"/>
            <w:r w:rsidR="00536822" w:rsidRPr="00BD3FEA">
              <w:rPr>
                <w:rFonts w:ascii="Times New Roman" w:eastAsiaTheme="minorHAnsi" w:hAnsi="Times New Roman"/>
                <w:bCs/>
                <w:sz w:val="24"/>
                <w:szCs w:val="24"/>
                <w:lang w:bidi="en-US"/>
              </w:rPr>
              <w:t>trình</w:t>
            </w:r>
            <w:proofErr w:type="spellEnd"/>
            <w:r w:rsidR="00536822" w:rsidRPr="00BD3FEA">
              <w:rPr>
                <w:rFonts w:ascii="Times New Roman" w:eastAsiaTheme="minorHAnsi" w:hAnsi="Times New Roman"/>
                <w:bCs/>
                <w:sz w:val="24"/>
                <w:szCs w:val="24"/>
                <w:lang w:bidi="en-US"/>
              </w:rPr>
              <w:t xml:space="preserve"> </w:t>
            </w:r>
            <w:proofErr w:type="spellStart"/>
            <w:r w:rsidR="00536822" w:rsidRPr="00BD3FEA">
              <w:rPr>
                <w:rFonts w:ascii="Times New Roman" w:eastAsiaTheme="minorHAnsi" w:hAnsi="Times New Roman"/>
                <w:bCs/>
                <w:sz w:val="24"/>
                <w:szCs w:val="24"/>
                <w:lang w:bidi="en-US"/>
              </w:rPr>
              <w:t>triển</w:t>
            </w:r>
            <w:proofErr w:type="spellEnd"/>
            <w:r w:rsidR="00536822" w:rsidRPr="00BD3FEA">
              <w:rPr>
                <w:rFonts w:ascii="Times New Roman" w:eastAsiaTheme="minorHAnsi" w:hAnsi="Times New Roman"/>
                <w:bCs/>
                <w:sz w:val="24"/>
                <w:szCs w:val="24"/>
                <w:lang w:bidi="en-US"/>
              </w:rPr>
              <w:t xml:space="preserve"> </w:t>
            </w:r>
            <w:proofErr w:type="spellStart"/>
            <w:r w:rsidR="00536822" w:rsidRPr="00BD3FEA">
              <w:rPr>
                <w:rFonts w:ascii="Times New Roman" w:eastAsiaTheme="minorHAnsi" w:hAnsi="Times New Roman"/>
                <w:bCs/>
                <w:sz w:val="24"/>
                <w:szCs w:val="24"/>
                <w:lang w:bidi="en-US"/>
              </w:rPr>
              <w:t>khai</w:t>
            </w:r>
            <w:proofErr w:type="spellEnd"/>
            <w:r w:rsidR="00536822" w:rsidRPr="00BD3FEA">
              <w:rPr>
                <w:rFonts w:ascii="Times New Roman" w:eastAsiaTheme="minorHAnsi" w:hAnsi="Times New Roman"/>
                <w:bCs/>
                <w:sz w:val="24"/>
                <w:szCs w:val="24"/>
                <w:lang w:bidi="en-US"/>
              </w:rPr>
              <w:t xml:space="preserve">, </w:t>
            </w:r>
            <w:proofErr w:type="spellStart"/>
            <w:r w:rsidR="00536822" w:rsidRPr="00BD3FEA">
              <w:rPr>
                <w:rFonts w:ascii="Times New Roman" w:eastAsiaTheme="minorHAnsi" w:hAnsi="Times New Roman"/>
                <w:bCs/>
                <w:sz w:val="24"/>
                <w:szCs w:val="24"/>
                <w:lang w:bidi="en-US"/>
              </w:rPr>
              <w:t>thực</w:t>
            </w:r>
            <w:proofErr w:type="spellEnd"/>
            <w:r w:rsidR="00536822" w:rsidRPr="00BD3FEA">
              <w:rPr>
                <w:rFonts w:ascii="Times New Roman" w:eastAsiaTheme="minorHAnsi" w:hAnsi="Times New Roman"/>
                <w:bCs/>
                <w:sz w:val="24"/>
                <w:szCs w:val="24"/>
                <w:lang w:bidi="en-US"/>
              </w:rPr>
              <w:t xml:space="preserve"> </w:t>
            </w:r>
            <w:proofErr w:type="spellStart"/>
            <w:r w:rsidR="00536822" w:rsidRPr="00BD3FEA">
              <w:rPr>
                <w:rFonts w:ascii="Times New Roman" w:eastAsiaTheme="minorHAnsi" w:hAnsi="Times New Roman"/>
                <w:bCs/>
                <w:sz w:val="24"/>
                <w:szCs w:val="24"/>
                <w:lang w:bidi="en-US"/>
              </w:rPr>
              <w:t>hiện</w:t>
            </w:r>
            <w:proofErr w:type="spellEnd"/>
            <w:r w:rsidR="00536822" w:rsidRPr="00BD3FEA">
              <w:rPr>
                <w:rFonts w:ascii="Times New Roman" w:eastAsiaTheme="minorHAnsi" w:hAnsi="Times New Roman"/>
                <w:bCs/>
                <w:sz w:val="24"/>
                <w:szCs w:val="24"/>
                <w:lang w:bidi="en-US"/>
              </w:rPr>
              <w:t>.</w:t>
            </w:r>
            <w:r w:rsidR="004B2E43" w:rsidRPr="00BD3FEA">
              <w:rPr>
                <w:rFonts w:ascii="Times New Roman" w:eastAsiaTheme="minorHAnsi" w:hAnsi="Times New Roman"/>
                <w:bCs/>
                <w:sz w:val="24"/>
                <w:szCs w:val="24"/>
                <w:lang w:bidi="en-US"/>
              </w:rPr>
              <w:t xml:space="preserve"> </w:t>
            </w:r>
          </w:p>
        </w:tc>
        <w:tc>
          <w:tcPr>
            <w:tcW w:w="3691" w:type="dxa"/>
          </w:tcPr>
          <w:p w14:paraId="65B57C61" w14:textId="77777777" w:rsidR="006D0014" w:rsidRPr="00BD3FEA" w:rsidRDefault="006D0014" w:rsidP="006D0014">
            <w:pPr>
              <w:shd w:val="clear" w:color="auto" w:fill="FFFFFF"/>
              <w:tabs>
                <w:tab w:val="left" w:pos="306"/>
              </w:tabs>
              <w:jc w:val="both"/>
              <w:rPr>
                <w:rFonts w:ascii="Times New Roman" w:hAnsi="Times New Roman" w:cs="Times New Roman"/>
                <w:bCs/>
                <w:sz w:val="24"/>
                <w:szCs w:val="24"/>
              </w:rPr>
            </w:pPr>
          </w:p>
        </w:tc>
      </w:tr>
      <w:tr w:rsidR="00BD3FEA" w:rsidRPr="00BD3FEA" w14:paraId="6D0BB2CA" w14:textId="77777777" w:rsidTr="000C1324">
        <w:trPr>
          <w:trHeight w:val="154"/>
          <w:jc w:val="center"/>
        </w:trPr>
        <w:tc>
          <w:tcPr>
            <w:tcW w:w="3539" w:type="dxa"/>
            <w:vMerge/>
          </w:tcPr>
          <w:p w14:paraId="3965E130" w14:textId="77777777" w:rsidR="006D0014" w:rsidRPr="00BD3FEA" w:rsidRDefault="006D0014" w:rsidP="006D0014">
            <w:pPr>
              <w:shd w:val="clear" w:color="auto" w:fill="FFFFFF"/>
              <w:tabs>
                <w:tab w:val="left" w:pos="306"/>
              </w:tabs>
              <w:jc w:val="both"/>
              <w:rPr>
                <w:rFonts w:ascii="Times New Roman" w:hAnsi="Times New Roman" w:cs="Times New Roman"/>
                <w:b/>
                <w:bCs/>
                <w:sz w:val="24"/>
                <w:szCs w:val="24"/>
              </w:rPr>
            </w:pPr>
          </w:p>
        </w:tc>
        <w:tc>
          <w:tcPr>
            <w:tcW w:w="3969" w:type="dxa"/>
          </w:tcPr>
          <w:p w14:paraId="116E30DE" w14:textId="77777777"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UBND</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tỉnh</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Nghệ</w:t>
            </w:r>
            <w:proofErr w:type="spellEnd"/>
            <w:r w:rsidRPr="00BD3FEA">
              <w:rPr>
                <w:rFonts w:ascii="Times New Roman" w:eastAsiaTheme="minorHAnsi" w:hAnsi="Times New Roman"/>
                <w:b/>
                <w:sz w:val="24"/>
                <w:szCs w:val="24"/>
                <w:lang w:bidi="en-US"/>
              </w:rPr>
              <w:t xml:space="preserve"> An</w:t>
            </w:r>
          </w:p>
          <w:p w14:paraId="73552A4B" w14:textId="77777777"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khoản</w:t>
            </w:r>
            <w:proofErr w:type="spellEnd"/>
            <w:r w:rsidRPr="00BD3FEA">
              <w:rPr>
                <w:rFonts w:ascii="Times New Roman" w:eastAsiaTheme="minorHAnsi" w:hAnsi="Times New Roman"/>
                <w:bCs/>
                <w:sz w:val="24"/>
                <w:szCs w:val="24"/>
                <w:lang w:bidi="en-US"/>
              </w:rPr>
              <w:t xml:space="preserve"> 1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6, </w:t>
            </w:r>
            <w:proofErr w:type="spellStart"/>
            <w:r w:rsidRPr="00BD3FEA">
              <w:rPr>
                <w:rFonts w:ascii="Times New Roman" w:eastAsiaTheme="minorHAnsi" w:hAnsi="Times New Roman"/>
                <w:bCs/>
                <w:sz w:val="24"/>
                <w:szCs w:val="24"/>
                <w:lang w:bidi="en-US"/>
              </w:rPr>
              <w:t>đề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nghiên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cứu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chỉnh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sửa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như</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sau</w:t>
            </w:r>
            <w:proofErr w:type="spellEnd"/>
            <w:r w:rsidRPr="00BD3FEA">
              <w:rPr>
                <w:rFonts w:ascii="Times New Roman" w:eastAsiaTheme="minorHAnsi" w:hAnsi="Times New Roman"/>
                <w:bCs/>
                <w:sz w:val="24"/>
                <w:szCs w:val="24"/>
                <w:lang w:bidi="en-US"/>
              </w:rPr>
              <w:t>: “</w:t>
            </w:r>
            <w:proofErr w:type="spellStart"/>
            <w:r w:rsidRPr="00BD3FEA">
              <w:rPr>
                <w:rFonts w:ascii="Times New Roman" w:eastAsiaTheme="minorHAnsi" w:hAnsi="Times New Roman"/>
                <w:bCs/>
                <w:i/>
                <w:iCs/>
                <w:sz w:val="24"/>
                <w:szCs w:val="24"/>
                <w:lang w:bidi="en-US"/>
              </w:rPr>
              <w:t>Mặt</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bằng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cơ</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sở</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đăng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kiểm</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là</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nơi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dùng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để</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bố</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trí</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các</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công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trình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phục</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vụ</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việc</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kiểm</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định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xe</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cơ</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giới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trên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cùng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một</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khu</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đất</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
                <w:i/>
                <w:iCs/>
                <w:sz w:val="24"/>
                <w:szCs w:val="24"/>
                <w:lang w:bidi="en-US"/>
              </w:rPr>
              <w:t>đảm</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bảo</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các</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quy</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định</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của</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pháp</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luật</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về</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bảo</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vệ</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môi</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trường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có</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diện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thích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được</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quy</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định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như</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sau</w:t>
            </w:r>
            <w:proofErr w:type="spellEnd"/>
            <w:r w:rsidRPr="00BD3FEA">
              <w:rPr>
                <w:rFonts w:ascii="Times New Roman" w:eastAsiaTheme="minorHAnsi" w:hAnsi="Times New Roman"/>
                <w:bCs/>
                <w:sz w:val="24"/>
                <w:szCs w:val="24"/>
                <w:lang w:bidi="en-US"/>
              </w:rPr>
              <w:t>”</w:t>
            </w:r>
          </w:p>
          <w:p w14:paraId="147CB2C6" w14:textId="2A601CE2"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 xml:space="preserve">Lý do: Trong </w:t>
            </w:r>
            <w:proofErr w:type="spellStart"/>
            <w:r w:rsidRPr="00BD3FEA">
              <w:rPr>
                <w:rFonts w:ascii="Times New Roman" w:eastAsiaTheme="minorHAnsi" w:hAnsi="Times New Roman"/>
                <w:bCs/>
                <w:sz w:val="24"/>
                <w:szCs w:val="24"/>
                <w:lang w:bidi="en-US"/>
              </w:rPr>
              <w:t>quá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thực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đoạn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có</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động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đến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môi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trường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như</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tiếng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ồng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chất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lỏng</w:t>
            </w:r>
            <w:proofErr w:type="spellEnd"/>
            <w:r w:rsidRPr="00BD3FEA">
              <w:rPr>
                <w:rFonts w:ascii="Times New Roman" w:eastAsiaTheme="minorHAnsi" w:hAnsi="Times New Roman"/>
                <w:bCs/>
                <w:sz w:val="24"/>
                <w:szCs w:val="24"/>
                <w:lang w:bidi="en-US"/>
              </w:rPr>
              <w:t xml:space="preserve">, Do </w:t>
            </w:r>
            <w:proofErr w:type="spellStart"/>
            <w:r w:rsidRPr="00BD3FEA">
              <w:rPr>
                <w:rFonts w:ascii="Times New Roman" w:eastAsiaTheme="minorHAnsi" w:hAnsi="Times New Roman"/>
                <w:bCs/>
                <w:sz w:val="24"/>
                <w:szCs w:val="24"/>
                <w:lang w:bidi="en-US"/>
              </w:rPr>
              <w:t>đó</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cần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đảm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bảo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yêu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cầu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i/>
                <w:iCs/>
                <w:sz w:val="24"/>
                <w:szCs w:val="24"/>
                <w:lang w:bidi="en-US"/>
              </w:rPr>
              <w:t>đảm</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bảo</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các</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quy</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định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của</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pháp</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luật</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về</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bảo</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vệ</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môi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trường</w:t>
            </w:r>
            <w:proofErr w:type="spellEnd"/>
            <w:r w:rsidRPr="00BD3FEA">
              <w:rPr>
                <w:rFonts w:ascii="Times New Roman" w:eastAsiaTheme="minorHAnsi" w:hAnsi="Times New Roman"/>
                <w:bCs/>
                <w:sz w:val="24"/>
                <w:szCs w:val="24"/>
                <w:lang w:bidi="en-US"/>
              </w:rPr>
              <w:t>”.</w:t>
            </w:r>
          </w:p>
        </w:tc>
        <w:tc>
          <w:tcPr>
            <w:tcW w:w="2835" w:type="dxa"/>
          </w:tcPr>
          <w:p w14:paraId="639FDE8D" w14:textId="77777777" w:rsidR="00BA1AE1" w:rsidRPr="00BD3FEA" w:rsidRDefault="00A60980"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Giải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 xml:space="preserve">: </w:t>
            </w:r>
          </w:p>
          <w:p w14:paraId="0EE32296" w14:textId="685E9792" w:rsidR="006D0014" w:rsidRPr="00BD3FEA" w:rsidRDefault="00BA1AE1"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N</w:t>
            </w:r>
            <w:r w:rsidR="00A60980" w:rsidRPr="00BD3FEA">
              <w:rPr>
                <w:rFonts w:ascii="Times New Roman" w:eastAsiaTheme="minorHAnsi" w:hAnsi="Times New Roman"/>
                <w:bCs/>
                <w:sz w:val="24"/>
                <w:szCs w:val="24"/>
                <w:lang w:bidi="en-US"/>
              </w:rPr>
              <w:t xml:space="preserve">ội dung </w:t>
            </w:r>
            <w:proofErr w:type="spellStart"/>
            <w:r w:rsidR="00A60980" w:rsidRPr="00BD3FEA">
              <w:rPr>
                <w:rFonts w:ascii="Times New Roman" w:eastAsiaTheme="minorHAnsi" w:hAnsi="Times New Roman"/>
                <w:bCs/>
                <w:sz w:val="24"/>
                <w:szCs w:val="24"/>
                <w:lang w:bidi="en-US"/>
              </w:rPr>
              <w:t>này</w:t>
            </w:r>
            <w:proofErr w:type="spellEnd"/>
            <w:r w:rsidR="00A60980" w:rsidRPr="00BD3FEA">
              <w:rPr>
                <w:rFonts w:ascii="Times New Roman" w:eastAsiaTheme="minorHAnsi" w:hAnsi="Times New Roman"/>
                <w:bCs/>
                <w:sz w:val="24"/>
                <w:szCs w:val="24"/>
                <w:lang w:bidi="en-US"/>
              </w:rPr>
              <w:t xml:space="preserve"> </w:t>
            </w:r>
            <w:proofErr w:type="spellStart"/>
            <w:r w:rsidR="00A60980" w:rsidRPr="00BD3FEA">
              <w:rPr>
                <w:rFonts w:ascii="Times New Roman" w:eastAsiaTheme="minorHAnsi" w:hAnsi="Times New Roman"/>
                <w:bCs/>
                <w:sz w:val="24"/>
                <w:szCs w:val="24"/>
                <w:lang w:bidi="en-US"/>
              </w:rPr>
              <w:t>đã</w:t>
            </w:r>
            <w:proofErr w:type="spellEnd"/>
            <w:r w:rsidR="00A60980" w:rsidRPr="00BD3FEA">
              <w:rPr>
                <w:rFonts w:ascii="Times New Roman" w:eastAsiaTheme="minorHAnsi" w:hAnsi="Times New Roman"/>
                <w:bCs/>
                <w:sz w:val="24"/>
                <w:szCs w:val="24"/>
                <w:lang w:bidi="en-US"/>
              </w:rPr>
              <w:t xml:space="preserve"> </w:t>
            </w:r>
            <w:proofErr w:type="spellStart"/>
            <w:r w:rsidR="00A60980" w:rsidRPr="00BD3FEA">
              <w:rPr>
                <w:rFonts w:ascii="Times New Roman" w:eastAsiaTheme="minorHAnsi" w:hAnsi="Times New Roman"/>
                <w:bCs/>
                <w:sz w:val="24"/>
                <w:szCs w:val="24"/>
                <w:lang w:bidi="en-US"/>
              </w:rPr>
              <w:t>được</w:t>
            </w:r>
            <w:proofErr w:type="spellEnd"/>
            <w:r w:rsidR="00A60980" w:rsidRPr="00BD3FEA">
              <w:rPr>
                <w:rFonts w:ascii="Times New Roman" w:eastAsiaTheme="minorHAnsi" w:hAnsi="Times New Roman"/>
                <w:bCs/>
                <w:sz w:val="24"/>
                <w:szCs w:val="24"/>
                <w:lang w:bidi="en-US"/>
              </w:rPr>
              <w:t xml:space="preserve"> </w:t>
            </w:r>
            <w:proofErr w:type="spellStart"/>
            <w:r w:rsidR="00A60980" w:rsidRPr="00BD3FEA">
              <w:rPr>
                <w:rFonts w:ascii="Times New Roman" w:eastAsiaTheme="minorHAnsi" w:hAnsi="Times New Roman"/>
                <w:bCs/>
                <w:sz w:val="24"/>
                <w:szCs w:val="24"/>
                <w:lang w:bidi="en-US"/>
              </w:rPr>
              <w:t>quy</w:t>
            </w:r>
            <w:proofErr w:type="spellEnd"/>
            <w:r w:rsidR="00A60980" w:rsidRPr="00BD3FEA">
              <w:rPr>
                <w:rFonts w:ascii="Times New Roman" w:eastAsiaTheme="minorHAnsi" w:hAnsi="Times New Roman"/>
                <w:bCs/>
                <w:sz w:val="24"/>
                <w:szCs w:val="24"/>
                <w:lang w:bidi="en-US"/>
              </w:rPr>
              <w:t xml:space="preserve"> </w:t>
            </w:r>
            <w:proofErr w:type="spellStart"/>
            <w:r w:rsidR="00A60980" w:rsidRPr="00BD3FEA">
              <w:rPr>
                <w:rFonts w:ascii="Times New Roman" w:eastAsiaTheme="minorHAnsi" w:hAnsi="Times New Roman"/>
                <w:bCs/>
                <w:sz w:val="24"/>
                <w:szCs w:val="24"/>
                <w:lang w:bidi="en-US"/>
              </w:rPr>
              <w:t>định</w:t>
            </w:r>
            <w:proofErr w:type="spellEnd"/>
            <w:r w:rsidR="00A60980" w:rsidRPr="00BD3FEA">
              <w:rPr>
                <w:rFonts w:ascii="Times New Roman" w:eastAsiaTheme="minorHAnsi" w:hAnsi="Times New Roman"/>
                <w:bCs/>
                <w:sz w:val="24"/>
                <w:szCs w:val="24"/>
                <w:lang w:bidi="en-US"/>
              </w:rPr>
              <w:t xml:space="preserve"> </w:t>
            </w:r>
            <w:proofErr w:type="spellStart"/>
            <w:r w:rsidR="00A60980" w:rsidRPr="00BD3FEA">
              <w:rPr>
                <w:rFonts w:ascii="Times New Roman" w:eastAsiaTheme="minorHAnsi" w:hAnsi="Times New Roman"/>
                <w:bCs/>
                <w:sz w:val="24"/>
                <w:szCs w:val="24"/>
                <w:lang w:bidi="en-US"/>
              </w:rPr>
              <w:t>rõ</w:t>
            </w:r>
            <w:proofErr w:type="spellEnd"/>
            <w:r w:rsidR="00A60980" w:rsidRPr="00BD3FEA">
              <w:rPr>
                <w:rFonts w:ascii="Times New Roman" w:eastAsiaTheme="minorHAnsi" w:hAnsi="Times New Roman"/>
                <w:bCs/>
                <w:sz w:val="24"/>
                <w:szCs w:val="24"/>
                <w:lang w:bidi="en-US"/>
              </w:rPr>
              <w:t xml:space="preserve"> </w:t>
            </w:r>
            <w:proofErr w:type="spellStart"/>
            <w:r w:rsidR="00A60980" w:rsidRPr="00BD3FEA">
              <w:rPr>
                <w:rFonts w:ascii="Times New Roman" w:eastAsiaTheme="minorHAnsi" w:hAnsi="Times New Roman"/>
                <w:bCs/>
                <w:sz w:val="24"/>
                <w:szCs w:val="24"/>
                <w:lang w:bidi="en-US"/>
              </w:rPr>
              <w:t>tại</w:t>
            </w:r>
            <w:proofErr w:type="spellEnd"/>
            <w:r w:rsidR="00A60980" w:rsidRPr="00BD3FEA">
              <w:rPr>
                <w:rFonts w:ascii="Times New Roman" w:eastAsiaTheme="minorHAnsi" w:hAnsi="Times New Roman"/>
                <w:bCs/>
                <w:sz w:val="24"/>
                <w:szCs w:val="24"/>
                <w:lang w:bidi="en-US"/>
              </w:rPr>
              <w:t xml:space="preserve"> </w:t>
            </w:r>
            <w:proofErr w:type="spellStart"/>
            <w:r w:rsidR="00A60980" w:rsidRPr="00BD3FEA">
              <w:rPr>
                <w:rFonts w:ascii="Times New Roman" w:eastAsiaTheme="minorHAnsi" w:hAnsi="Times New Roman"/>
                <w:bCs/>
                <w:sz w:val="24"/>
                <w:szCs w:val="24"/>
                <w:lang w:bidi="en-US"/>
              </w:rPr>
              <w:t>khoản</w:t>
            </w:r>
            <w:proofErr w:type="spellEnd"/>
            <w:r w:rsidR="00A60980" w:rsidRPr="00BD3FEA">
              <w:rPr>
                <w:rFonts w:ascii="Times New Roman" w:eastAsiaTheme="minorHAnsi" w:hAnsi="Times New Roman"/>
                <w:bCs/>
                <w:sz w:val="24"/>
                <w:szCs w:val="24"/>
                <w:lang w:bidi="en-US"/>
              </w:rPr>
              <w:t xml:space="preserve"> 2 </w:t>
            </w:r>
            <w:proofErr w:type="spellStart"/>
            <w:r w:rsidR="00A60980" w:rsidRPr="00BD3FEA">
              <w:rPr>
                <w:rFonts w:ascii="Times New Roman" w:eastAsiaTheme="minorHAnsi" w:hAnsi="Times New Roman"/>
                <w:bCs/>
                <w:sz w:val="24"/>
                <w:szCs w:val="24"/>
                <w:lang w:bidi="en-US"/>
              </w:rPr>
              <w:t>Điều</w:t>
            </w:r>
            <w:proofErr w:type="spellEnd"/>
            <w:r w:rsidR="00A60980" w:rsidRPr="00BD3FEA">
              <w:rPr>
                <w:rFonts w:ascii="Times New Roman" w:eastAsiaTheme="minorHAnsi" w:hAnsi="Times New Roman"/>
                <w:bCs/>
                <w:sz w:val="24"/>
                <w:szCs w:val="24"/>
                <w:lang w:bidi="en-US"/>
              </w:rPr>
              <w:t xml:space="preserve"> 8 </w:t>
            </w:r>
            <w:proofErr w:type="spellStart"/>
            <w:r w:rsidR="00A60980" w:rsidRPr="00BD3FEA">
              <w:rPr>
                <w:rFonts w:ascii="Times New Roman" w:eastAsiaTheme="minorHAnsi" w:hAnsi="Times New Roman"/>
                <w:bCs/>
                <w:sz w:val="24"/>
                <w:szCs w:val="24"/>
                <w:lang w:bidi="en-US"/>
              </w:rPr>
              <w:t>của</w:t>
            </w:r>
            <w:proofErr w:type="spellEnd"/>
            <w:r w:rsidR="00A60980" w:rsidRPr="00BD3FEA">
              <w:rPr>
                <w:rFonts w:ascii="Times New Roman" w:eastAsiaTheme="minorHAnsi" w:hAnsi="Times New Roman"/>
                <w:bCs/>
                <w:sz w:val="24"/>
                <w:szCs w:val="24"/>
                <w:lang w:bidi="en-US"/>
              </w:rPr>
              <w:t xml:space="preserve"> </w:t>
            </w:r>
            <w:proofErr w:type="spellStart"/>
            <w:r w:rsidR="00A60980" w:rsidRPr="00BD3FEA">
              <w:rPr>
                <w:rFonts w:ascii="Times New Roman" w:eastAsiaTheme="minorHAnsi" w:hAnsi="Times New Roman"/>
                <w:bCs/>
                <w:sz w:val="24"/>
                <w:szCs w:val="24"/>
                <w:lang w:bidi="en-US"/>
              </w:rPr>
              <w:t>dự</w:t>
            </w:r>
            <w:proofErr w:type="spellEnd"/>
            <w:r w:rsidR="00A60980" w:rsidRPr="00BD3FEA">
              <w:rPr>
                <w:rFonts w:ascii="Times New Roman" w:eastAsiaTheme="minorHAnsi" w:hAnsi="Times New Roman"/>
                <w:bCs/>
                <w:sz w:val="24"/>
                <w:szCs w:val="24"/>
                <w:lang w:bidi="en-US"/>
              </w:rPr>
              <w:t xml:space="preserve"> </w:t>
            </w:r>
            <w:proofErr w:type="spellStart"/>
            <w:r w:rsidR="00A60980" w:rsidRPr="00BD3FEA">
              <w:rPr>
                <w:rFonts w:ascii="Times New Roman" w:eastAsiaTheme="minorHAnsi" w:hAnsi="Times New Roman"/>
                <w:bCs/>
                <w:sz w:val="24"/>
                <w:szCs w:val="24"/>
                <w:lang w:bidi="en-US"/>
              </w:rPr>
              <w:t>thảo</w:t>
            </w:r>
            <w:proofErr w:type="spellEnd"/>
            <w:r w:rsidR="00A60980" w:rsidRPr="00BD3FEA">
              <w:rPr>
                <w:rFonts w:ascii="Times New Roman" w:eastAsiaTheme="minorHAnsi" w:hAnsi="Times New Roman"/>
                <w:bCs/>
                <w:sz w:val="24"/>
                <w:szCs w:val="24"/>
                <w:lang w:bidi="en-US"/>
              </w:rPr>
              <w:t>.</w:t>
            </w:r>
          </w:p>
        </w:tc>
        <w:tc>
          <w:tcPr>
            <w:tcW w:w="3691" w:type="dxa"/>
          </w:tcPr>
          <w:p w14:paraId="3AB28100" w14:textId="77777777" w:rsidR="006D0014" w:rsidRPr="00BD3FEA" w:rsidRDefault="006D0014" w:rsidP="006D0014">
            <w:pPr>
              <w:shd w:val="clear" w:color="auto" w:fill="FFFFFF"/>
              <w:tabs>
                <w:tab w:val="left" w:pos="306"/>
              </w:tabs>
              <w:jc w:val="both"/>
              <w:rPr>
                <w:rFonts w:ascii="Times New Roman" w:hAnsi="Times New Roman" w:cs="Times New Roman"/>
                <w:bCs/>
                <w:sz w:val="24"/>
                <w:szCs w:val="24"/>
              </w:rPr>
            </w:pPr>
          </w:p>
        </w:tc>
      </w:tr>
      <w:tr w:rsidR="00BD3FEA" w:rsidRPr="00BD3FEA" w14:paraId="1FF4FC1D" w14:textId="77777777" w:rsidTr="000C1324">
        <w:trPr>
          <w:trHeight w:val="154"/>
          <w:jc w:val="center"/>
        </w:trPr>
        <w:tc>
          <w:tcPr>
            <w:tcW w:w="3539" w:type="dxa"/>
          </w:tcPr>
          <w:p w14:paraId="330825ED" w14:textId="77777777" w:rsidR="006D0014" w:rsidRPr="00BD3FEA" w:rsidRDefault="006D0014" w:rsidP="006D001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2. </w:t>
            </w:r>
            <w:proofErr w:type="spellStart"/>
            <w:r w:rsidRPr="00BD3FEA">
              <w:rPr>
                <w:rFonts w:ascii="Times New Roman" w:hAnsi="Times New Roman" w:cs="Times New Roman"/>
                <w:sz w:val="24"/>
                <w:szCs w:val="24"/>
              </w:rPr>
              <w:t>Xưởng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
          <w:p w14:paraId="5AA3CDD0" w14:textId="77777777" w:rsidR="006D0014" w:rsidRPr="00BD3FEA" w:rsidRDefault="006D0014" w:rsidP="006D001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a) </w:t>
            </w:r>
            <w:proofErr w:type="spellStart"/>
            <w:r w:rsidRPr="00BD3FEA">
              <w:rPr>
                <w:rFonts w:ascii="Times New Roman" w:hAnsi="Times New Roman" w:cs="Times New Roman"/>
                <w:sz w:val="24"/>
                <w:szCs w:val="24"/>
              </w:rPr>
              <w:t>Xưởng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chỉ</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một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dây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chuyền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loại</w:t>
            </w:r>
            <w:proofErr w:type="spellEnd"/>
            <w:r w:rsidRPr="00BD3FEA">
              <w:rPr>
                <w:rFonts w:ascii="Times New Roman" w:hAnsi="Times New Roman" w:cs="Times New Roman"/>
                <w:sz w:val="24"/>
                <w:szCs w:val="24"/>
              </w:rPr>
              <w:t xml:space="preserve"> I: </w:t>
            </w:r>
            <w:proofErr w:type="spellStart"/>
            <w:r w:rsidRPr="00BD3FEA">
              <w:rPr>
                <w:rFonts w:ascii="Times New Roman" w:hAnsi="Times New Roman" w:cs="Times New Roman"/>
                <w:sz w:val="24"/>
                <w:szCs w:val="24"/>
              </w:rPr>
              <w:t>Kích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thước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thiểu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dài</w:t>
            </w:r>
            <w:proofErr w:type="spellEnd"/>
            <w:r w:rsidRPr="00BD3FEA">
              <w:rPr>
                <w:rFonts w:ascii="Times New Roman" w:hAnsi="Times New Roman" w:cs="Times New Roman"/>
                <w:sz w:val="24"/>
                <w:szCs w:val="24"/>
              </w:rPr>
              <w:t xml:space="preserve"> x </w:t>
            </w:r>
            <w:proofErr w:type="spellStart"/>
            <w:r w:rsidRPr="00BD3FEA">
              <w:rPr>
                <w:rFonts w:ascii="Times New Roman" w:hAnsi="Times New Roman" w:cs="Times New Roman"/>
                <w:sz w:val="24"/>
                <w:szCs w:val="24"/>
              </w:rPr>
              <w:t>rộng</w:t>
            </w:r>
            <w:proofErr w:type="spellEnd"/>
            <w:r w:rsidRPr="00BD3FEA">
              <w:rPr>
                <w:rFonts w:ascii="Times New Roman" w:hAnsi="Times New Roman" w:cs="Times New Roman"/>
                <w:sz w:val="24"/>
                <w:szCs w:val="24"/>
              </w:rPr>
              <w:t xml:space="preserve"> x </w:t>
            </w:r>
            <w:proofErr w:type="spellStart"/>
            <w:r w:rsidRPr="00BD3FEA">
              <w:rPr>
                <w:rFonts w:ascii="Times New Roman" w:hAnsi="Times New Roman" w:cs="Times New Roman"/>
                <w:sz w:val="24"/>
                <w:szCs w:val="24"/>
              </w:rPr>
              <w:t>cao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là</w:t>
            </w:r>
            <w:proofErr w:type="spellEnd"/>
            <w:r w:rsidRPr="00BD3FEA">
              <w:rPr>
                <w:rFonts w:ascii="Times New Roman" w:hAnsi="Times New Roman" w:cs="Times New Roman"/>
                <w:sz w:val="24"/>
                <w:szCs w:val="24"/>
              </w:rPr>
              <w:t xml:space="preserve"> 30 x 4 x 3,5 (m);</w:t>
            </w:r>
          </w:p>
          <w:p w14:paraId="591B80CC" w14:textId="77777777" w:rsidR="006D0014" w:rsidRPr="00BD3FEA" w:rsidRDefault="006D0014" w:rsidP="006D001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b) </w:t>
            </w:r>
            <w:proofErr w:type="spellStart"/>
            <w:r w:rsidRPr="00BD3FEA">
              <w:rPr>
                <w:rFonts w:ascii="Times New Roman" w:hAnsi="Times New Roman" w:cs="Times New Roman"/>
                <w:sz w:val="24"/>
                <w:szCs w:val="24"/>
              </w:rPr>
              <w:t>Xưởng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chỉ</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một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dây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chuyền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loại</w:t>
            </w:r>
            <w:proofErr w:type="spellEnd"/>
            <w:r w:rsidRPr="00BD3FEA">
              <w:rPr>
                <w:rFonts w:ascii="Times New Roman" w:hAnsi="Times New Roman" w:cs="Times New Roman"/>
                <w:sz w:val="24"/>
                <w:szCs w:val="24"/>
              </w:rPr>
              <w:t xml:space="preserve"> II: </w:t>
            </w:r>
            <w:proofErr w:type="spellStart"/>
            <w:r w:rsidRPr="00BD3FEA">
              <w:rPr>
                <w:rFonts w:ascii="Times New Roman" w:hAnsi="Times New Roman" w:cs="Times New Roman"/>
                <w:sz w:val="24"/>
                <w:szCs w:val="24"/>
              </w:rPr>
              <w:t>Kích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lastRenderedPageBreak/>
              <w:t>thước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thiểu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dài</w:t>
            </w:r>
            <w:proofErr w:type="spellEnd"/>
            <w:r w:rsidRPr="00BD3FEA">
              <w:rPr>
                <w:rFonts w:ascii="Times New Roman" w:hAnsi="Times New Roman" w:cs="Times New Roman"/>
                <w:sz w:val="24"/>
                <w:szCs w:val="24"/>
              </w:rPr>
              <w:t xml:space="preserve"> x </w:t>
            </w:r>
            <w:proofErr w:type="spellStart"/>
            <w:r w:rsidRPr="00BD3FEA">
              <w:rPr>
                <w:rFonts w:ascii="Times New Roman" w:hAnsi="Times New Roman" w:cs="Times New Roman"/>
                <w:sz w:val="24"/>
                <w:szCs w:val="24"/>
              </w:rPr>
              <w:t>rộng</w:t>
            </w:r>
            <w:proofErr w:type="spellEnd"/>
            <w:r w:rsidRPr="00BD3FEA">
              <w:rPr>
                <w:rFonts w:ascii="Times New Roman" w:hAnsi="Times New Roman" w:cs="Times New Roman"/>
                <w:sz w:val="24"/>
                <w:szCs w:val="24"/>
              </w:rPr>
              <w:t xml:space="preserve"> x </w:t>
            </w:r>
            <w:proofErr w:type="spellStart"/>
            <w:r w:rsidRPr="00BD3FEA">
              <w:rPr>
                <w:rFonts w:ascii="Times New Roman" w:hAnsi="Times New Roman" w:cs="Times New Roman"/>
                <w:sz w:val="24"/>
                <w:szCs w:val="24"/>
              </w:rPr>
              <w:t>cao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là</w:t>
            </w:r>
            <w:proofErr w:type="spellEnd"/>
            <w:r w:rsidRPr="00BD3FEA">
              <w:rPr>
                <w:rFonts w:ascii="Times New Roman" w:hAnsi="Times New Roman" w:cs="Times New Roman"/>
                <w:sz w:val="24"/>
                <w:szCs w:val="24"/>
              </w:rPr>
              <w:t xml:space="preserve"> 36 x 5 x 4,5 (m);</w:t>
            </w:r>
          </w:p>
          <w:p w14:paraId="0F2902F4" w14:textId="77777777" w:rsidR="006D0014" w:rsidRPr="00BD3FEA" w:rsidRDefault="006D0014" w:rsidP="006D001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c) </w:t>
            </w:r>
            <w:proofErr w:type="spellStart"/>
            <w:r w:rsidRPr="00BD3FEA">
              <w:rPr>
                <w:rFonts w:ascii="Times New Roman" w:hAnsi="Times New Roman" w:cs="Times New Roman"/>
                <w:sz w:val="24"/>
                <w:szCs w:val="24"/>
              </w:rPr>
              <w:t>Đối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xưởng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dây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chuyền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bố</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cạnh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nhau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thì</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khoảng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giữa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tâm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dây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chuyền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nhỏ</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hơn</w:t>
            </w:r>
            <w:proofErr w:type="spellEnd"/>
            <w:r w:rsidRPr="00BD3FEA">
              <w:rPr>
                <w:rFonts w:ascii="Times New Roman" w:hAnsi="Times New Roman" w:cs="Times New Roman"/>
                <w:sz w:val="24"/>
                <w:szCs w:val="24"/>
              </w:rPr>
              <w:t xml:space="preserve"> 4 m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khoảng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từ</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tâm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dây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chuyền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ngoài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cùng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đến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mặt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trong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tường</w:t>
            </w:r>
            <w:proofErr w:type="spellEnd"/>
            <w:r w:rsidRPr="00BD3FEA">
              <w:rPr>
                <w:rFonts w:ascii="Times New Roman" w:hAnsi="Times New Roman" w:cs="Times New Roman"/>
                <w:sz w:val="24"/>
                <w:szCs w:val="24"/>
              </w:rPr>
              <w:t xml:space="preserve"> bao </w:t>
            </w:r>
            <w:proofErr w:type="spellStart"/>
            <w:r w:rsidRPr="00BD3FEA">
              <w:rPr>
                <w:rFonts w:ascii="Times New Roman" w:hAnsi="Times New Roman" w:cs="Times New Roman"/>
                <w:sz w:val="24"/>
                <w:szCs w:val="24"/>
              </w:rPr>
              <w:t>gần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nhất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xưởng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nhỏ</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hơn</w:t>
            </w:r>
            <w:proofErr w:type="spellEnd"/>
            <w:r w:rsidRPr="00BD3FEA">
              <w:rPr>
                <w:rFonts w:ascii="Times New Roman" w:hAnsi="Times New Roman" w:cs="Times New Roman"/>
                <w:sz w:val="24"/>
                <w:szCs w:val="24"/>
              </w:rPr>
              <w:t xml:space="preserve"> 2,5 m;</w:t>
            </w:r>
          </w:p>
          <w:p w14:paraId="5019A5ED" w14:textId="2A6DFB71" w:rsidR="006D0014" w:rsidRPr="00BD3FEA" w:rsidRDefault="006D0014" w:rsidP="006D001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d) </w:t>
            </w:r>
            <w:proofErr w:type="spellStart"/>
            <w:r w:rsidRPr="00BD3FEA">
              <w:rPr>
                <w:rFonts w:ascii="Times New Roman" w:hAnsi="Times New Roman" w:cs="Times New Roman"/>
                <w:sz w:val="24"/>
                <w:szCs w:val="24"/>
              </w:rPr>
              <w:t>Đối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trường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hợp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dây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chuyền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bố</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xưởng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thì</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tổng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dài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thiểu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xưởng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bằng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dài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tương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ứng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loại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dây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chuyền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điểm</w:t>
            </w:r>
            <w:proofErr w:type="spellEnd"/>
            <w:r w:rsidRPr="00BD3FEA">
              <w:rPr>
                <w:rFonts w:ascii="Times New Roman" w:hAnsi="Times New Roman" w:cs="Times New Roman"/>
                <w:sz w:val="24"/>
                <w:szCs w:val="24"/>
              </w:rPr>
              <w:t xml:space="preserve"> a, </w:t>
            </w:r>
            <w:proofErr w:type="spellStart"/>
            <w:r w:rsidRPr="00BD3FEA">
              <w:rPr>
                <w:rFonts w:ascii="Times New Roman" w:hAnsi="Times New Roman" w:cs="Times New Roman"/>
                <w:sz w:val="24"/>
                <w:szCs w:val="24"/>
              </w:rPr>
              <w:t>điểm</w:t>
            </w:r>
            <w:proofErr w:type="spellEnd"/>
            <w:r w:rsidRPr="00BD3FEA">
              <w:rPr>
                <w:rFonts w:ascii="Times New Roman" w:hAnsi="Times New Roman" w:cs="Times New Roman"/>
                <w:sz w:val="24"/>
                <w:szCs w:val="24"/>
              </w:rPr>
              <w:t xml:space="preserve"> b </w:t>
            </w:r>
            <w:proofErr w:type="spellStart"/>
            <w:r w:rsidRPr="00BD3FEA">
              <w:rPr>
                <w:rFonts w:ascii="Times New Roman" w:hAnsi="Times New Roman" w:cs="Times New Roman"/>
                <w:sz w:val="24"/>
                <w:szCs w:val="24"/>
              </w:rPr>
              <w:t>khoản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này</w:t>
            </w:r>
            <w:proofErr w:type="spellEnd"/>
            <w:r w:rsidRPr="00BD3FEA">
              <w:rPr>
                <w:rFonts w:ascii="Times New Roman" w:hAnsi="Times New Roman" w:cs="Times New Roman"/>
                <w:sz w:val="24"/>
                <w:szCs w:val="24"/>
              </w:rPr>
              <w:t>.</w:t>
            </w:r>
          </w:p>
        </w:tc>
        <w:tc>
          <w:tcPr>
            <w:tcW w:w="3969" w:type="dxa"/>
          </w:tcPr>
          <w:p w14:paraId="02FF5A54" w14:textId="77777777"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2835" w:type="dxa"/>
          </w:tcPr>
          <w:p w14:paraId="19390B34" w14:textId="39D99A39"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quan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soạn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rà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soát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chỉnh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phù</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hợp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vì</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nội</w:t>
            </w:r>
            <w:proofErr w:type="spellEnd"/>
            <w:r w:rsidRPr="00BD3FEA">
              <w:rPr>
                <w:rFonts w:ascii="Times New Roman" w:eastAsiaTheme="minorHAnsi" w:hAnsi="Times New Roman"/>
                <w:bCs/>
                <w:sz w:val="24"/>
                <w:szCs w:val="24"/>
                <w:lang w:bidi="en-US"/>
              </w:rPr>
              <w:t xml:space="preserve"> dung </w:t>
            </w:r>
            <w:proofErr w:type="spellStart"/>
            <w:r w:rsidRPr="00BD3FEA">
              <w:rPr>
                <w:rFonts w:ascii="Times New Roman" w:eastAsiaTheme="minorHAnsi" w:hAnsi="Times New Roman"/>
                <w:bCs/>
                <w:sz w:val="24"/>
                <w:szCs w:val="24"/>
                <w:lang w:bidi="en-US"/>
              </w:rPr>
              <w:t>này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đã</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được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đưa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QCVN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vật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chất</w:t>
            </w:r>
            <w:proofErr w:type="spellEnd"/>
            <w:r w:rsidRPr="00BD3FEA">
              <w:rPr>
                <w:rFonts w:ascii="Times New Roman" w:eastAsiaTheme="minorHAnsi" w:hAnsi="Times New Roman"/>
                <w:bCs/>
                <w:sz w:val="24"/>
                <w:szCs w:val="24"/>
                <w:lang w:bidi="en-US"/>
              </w:rPr>
              <w:t xml:space="preserve"> kỹ thuật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lastRenderedPageBreak/>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gắn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máy</w:t>
            </w:r>
            <w:proofErr w:type="spellEnd"/>
            <w:r w:rsidRPr="00BD3FEA">
              <w:rPr>
                <w:rFonts w:ascii="Times New Roman" w:eastAsiaTheme="minorHAnsi" w:hAnsi="Times New Roman"/>
                <w:bCs/>
                <w:sz w:val="24"/>
                <w:szCs w:val="24"/>
                <w:lang w:bidi="en-US"/>
              </w:rPr>
              <w:t>.</w:t>
            </w:r>
          </w:p>
        </w:tc>
        <w:tc>
          <w:tcPr>
            <w:tcW w:w="3691" w:type="dxa"/>
          </w:tcPr>
          <w:p w14:paraId="09C9903C" w14:textId="77777777" w:rsidR="006D0014" w:rsidRPr="00BD3FEA" w:rsidRDefault="006D0014" w:rsidP="006D0014">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lastRenderedPageBreak/>
              <w:t xml:space="preserve">2. </w:t>
            </w:r>
            <w:proofErr w:type="spellStart"/>
            <w:r w:rsidRPr="00BD3FEA">
              <w:rPr>
                <w:rFonts w:ascii="Times New Roman" w:hAnsi="Times New Roman" w:cs="Times New Roman"/>
                <w:bCs/>
                <w:sz w:val="24"/>
                <w:szCs w:val="24"/>
              </w:rPr>
              <w:t>Xưởng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
          <w:p w14:paraId="3C6F96B2" w14:textId="0BC97FE9" w:rsidR="006D0014" w:rsidRPr="00BD3FEA" w:rsidRDefault="00F51573" w:rsidP="006D0014">
            <w:pPr>
              <w:shd w:val="clear" w:color="auto" w:fill="FFFFFF"/>
              <w:tabs>
                <w:tab w:val="left" w:pos="306"/>
              </w:tabs>
              <w:jc w:val="both"/>
              <w:rPr>
                <w:rFonts w:ascii="Times New Roman" w:hAnsi="Times New Roman" w:cs="Times New Roman"/>
                <w:bCs/>
                <w:sz w:val="24"/>
                <w:szCs w:val="24"/>
              </w:rPr>
            </w:pPr>
            <w:proofErr w:type="spellStart"/>
            <w:r w:rsidRPr="00BD3FEA">
              <w:rPr>
                <w:rFonts w:ascii="Times New Roman" w:hAnsi="Times New Roman" w:cs="Times New Roman"/>
                <w:bCs/>
                <w:sz w:val="24"/>
                <w:szCs w:val="24"/>
              </w:rPr>
              <w:t>Xưởng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đáp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ứng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tại</w:t>
            </w:r>
            <w:proofErr w:type="spellEnd"/>
            <w:r w:rsidRPr="00BD3FEA">
              <w:rPr>
                <w:rFonts w:ascii="Times New Roman" w:hAnsi="Times New Roman" w:cs="Times New Roman"/>
                <w:bCs/>
                <w:sz w:val="24"/>
                <w:szCs w:val="24"/>
              </w:rPr>
              <w:t xml:space="preserve"> Quy </w:t>
            </w:r>
            <w:proofErr w:type="spellStart"/>
            <w:r w:rsidRPr="00BD3FEA">
              <w:rPr>
                <w:rFonts w:ascii="Times New Roman" w:hAnsi="Times New Roman" w:cs="Times New Roman"/>
                <w:bCs/>
                <w:sz w:val="24"/>
                <w:szCs w:val="24"/>
              </w:rPr>
              <w:t>chuẩn</w:t>
            </w:r>
            <w:proofErr w:type="spellEnd"/>
            <w:r w:rsidRPr="00BD3FEA">
              <w:rPr>
                <w:rFonts w:ascii="Times New Roman" w:hAnsi="Times New Roman" w:cs="Times New Roman"/>
                <w:bCs/>
                <w:sz w:val="24"/>
                <w:szCs w:val="24"/>
              </w:rPr>
              <w:t xml:space="preserve"> kỹ thuật </w:t>
            </w:r>
            <w:proofErr w:type="spellStart"/>
            <w:r w:rsidRPr="00BD3FEA">
              <w:rPr>
                <w:rFonts w:ascii="Times New Roman" w:hAnsi="Times New Roman" w:cs="Times New Roman"/>
                <w:bCs/>
                <w:sz w:val="24"/>
                <w:szCs w:val="24"/>
              </w:rPr>
              <w:t>quốc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vật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chất</w:t>
            </w:r>
            <w:proofErr w:type="spellEnd"/>
            <w:r w:rsidRPr="00BD3FEA">
              <w:rPr>
                <w:rFonts w:ascii="Times New Roman" w:hAnsi="Times New Roman" w:cs="Times New Roman"/>
                <w:bCs/>
                <w:sz w:val="24"/>
                <w:szCs w:val="24"/>
              </w:rPr>
              <w:t xml:space="preserve"> kỹ thuật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mô</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tô</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gắn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máy</w:t>
            </w:r>
            <w:proofErr w:type="spellEnd"/>
            <w:r w:rsidR="006D0014" w:rsidRPr="00BD3FEA">
              <w:rPr>
                <w:rFonts w:ascii="Times New Roman" w:hAnsi="Times New Roman" w:cs="Times New Roman"/>
                <w:bCs/>
                <w:sz w:val="24"/>
                <w:szCs w:val="24"/>
              </w:rPr>
              <w:t>.</w:t>
            </w:r>
          </w:p>
        </w:tc>
      </w:tr>
      <w:tr w:rsidR="00BD3FEA" w:rsidRPr="00BD3FEA" w14:paraId="6158E435" w14:textId="77777777" w:rsidTr="000C1324">
        <w:trPr>
          <w:trHeight w:val="154"/>
          <w:jc w:val="center"/>
        </w:trPr>
        <w:tc>
          <w:tcPr>
            <w:tcW w:w="3539" w:type="dxa"/>
            <w:vMerge w:val="restart"/>
          </w:tcPr>
          <w:p w14:paraId="27CF5D5F" w14:textId="067096EA" w:rsidR="005D0744" w:rsidRPr="00BD3FEA" w:rsidRDefault="005D0744" w:rsidP="006D0014">
            <w:pPr>
              <w:shd w:val="clear" w:color="auto" w:fill="FFFFFF"/>
              <w:tabs>
                <w:tab w:val="left" w:pos="306"/>
              </w:tabs>
              <w:jc w:val="both"/>
              <w:rPr>
                <w:rFonts w:ascii="Times New Roman" w:hAnsi="Times New Roman" w:cs="Times New Roman"/>
                <w:b/>
                <w:bCs/>
                <w:sz w:val="24"/>
                <w:szCs w:val="24"/>
              </w:rPr>
            </w:pPr>
            <w:r w:rsidRPr="00BD3FEA">
              <w:rPr>
                <w:rFonts w:ascii="Times New Roman" w:hAnsi="Times New Roman" w:cs="Times New Roman"/>
                <w:sz w:val="24"/>
                <w:szCs w:val="24"/>
              </w:rPr>
              <w:t xml:space="preserve">3. </w:t>
            </w:r>
            <w:proofErr w:type="spellStart"/>
            <w:r w:rsidRPr="00BD3FEA">
              <w:rPr>
                <w:rFonts w:ascii="Times New Roman" w:hAnsi="Times New Roman" w:cs="Times New Roman"/>
                <w:sz w:val="24"/>
                <w:szCs w:val="24"/>
              </w:rPr>
              <w:t>Dây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chuyền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được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bố</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lắp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đặt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thiết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dụng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cụ</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phù</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hợp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chuẩn</w:t>
            </w:r>
            <w:proofErr w:type="spellEnd"/>
            <w:r w:rsidRPr="00BD3FEA">
              <w:rPr>
                <w:rFonts w:ascii="Times New Roman" w:hAnsi="Times New Roman" w:cs="Times New Roman"/>
                <w:sz w:val="24"/>
                <w:szCs w:val="24"/>
              </w:rPr>
              <w:t xml:space="preserve"> kỹ thuật </w:t>
            </w:r>
            <w:proofErr w:type="spellStart"/>
            <w:r w:rsidRPr="00BD3FEA">
              <w:rPr>
                <w:rFonts w:ascii="Times New Roman" w:hAnsi="Times New Roman" w:cs="Times New Roman"/>
                <w:sz w:val="24"/>
                <w:szCs w:val="24"/>
              </w:rPr>
              <w:t>quốc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gia</w:t>
            </w:r>
            <w:proofErr w:type="spellEnd"/>
            <w:r w:rsidRPr="00BD3FEA">
              <w:rPr>
                <w:rFonts w:ascii="Times New Roman" w:hAnsi="Times New Roman" w:cs="Times New Roman"/>
                <w:sz w:val="24"/>
                <w:szCs w:val="24"/>
              </w:rPr>
              <w:t xml:space="preserve"> do Bộ Giao </w:t>
            </w:r>
            <w:proofErr w:type="spellStart"/>
            <w:r w:rsidRPr="00BD3FEA">
              <w:rPr>
                <w:rFonts w:ascii="Times New Roman" w:hAnsi="Times New Roman" w:cs="Times New Roman"/>
                <w:sz w:val="24"/>
                <w:szCs w:val="24"/>
              </w:rPr>
              <w:t>thông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vận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tải</w:t>
            </w:r>
            <w:proofErr w:type="spellEnd"/>
            <w:r w:rsidRPr="00BD3FEA">
              <w:rPr>
                <w:rFonts w:ascii="Times New Roman" w:hAnsi="Times New Roman" w:cs="Times New Roman"/>
                <w:sz w:val="24"/>
                <w:szCs w:val="24"/>
              </w:rPr>
              <w:t xml:space="preserve"> ban </w:t>
            </w:r>
            <w:proofErr w:type="spellStart"/>
            <w:r w:rsidRPr="00BD3FEA">
              <w:rPr>
                <w:rFonts w:ascii="Times New Roman" w:hAnsi="Times New Roman" w:cs="Times New Roman"/>
                <w:sz w:val="24"/>
                <w:szCs w:val="24"/>
              </w:rPr>
              <w:t>hành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đảm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bảo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được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đầy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đủ</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hệ</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thống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tổng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thành</w:t>
            </w:r>
            <w:proofErr w:type="spellEnd"/>
            <w:r w:rsidRPr="00BD3FEA">
              <w:rPr>
                <w:rFonts w:ascii="Times New Roman" w:hAnsi="Times New Roman" w:cs="Times New Roman"/>
                <w:sz w:val="24"/>
                <w:szCs w:val="24"/>
              </w:rPr>
              <w:t xml:space="preserve">, chi </w:t>
            </w:r>
            <w:proofErr w:type="spellStart"/>
            <w:r w:rsidRPr="00BD3FEA">
              <w:rPr>
                <w:rFonts w:ascii="Times New Roman" w:hAnsi="Times New Roman" w:cs="Times New Roman"/>
                <w:sz w:val="24"/>
                <w:szCs w:val="24"/>
              </w:rPr>
              <w:t>tiết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tham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giao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để</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đảm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bảo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chất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lượng</w:t>
            </w:r>
            <w:proofErr w:type="spellEnd"/>
            <w:r w:rsidRPr="00BD3FEA">
              <w:rPr>
                <w:rFonts w:ascii="Times New Roman" w:hAnsi="Times New Roman" w:cs="Times New Roman"/>
                <w:sz w:val="24"/>
                <w:szCs w:val="24"/>
              </w:rPr>
              <w:t xml:space="preserve"> an </w:t>
            </w:r>
            <w:proofErr w:type="spellStart"/>
            <w:r w:rsidRPr="00BD3FEA">
              <w:rPr>
                <w:rFonts w:ascii="Times New Roman" w:hAnsi="Times New Roman" w:cs="Times New Roman"/>
                <w:sz w:val="24"/>
                <w:szCs w:val="24"/>
              </w:rPr>
              <w:t>toàn</w:t>
            </w:r>
            <w:proofErr w:type="spellEnd"/>
            <w:r w:rsidRPr="00BD3FEA">
              <w:rPr>
                <w:rFonts w:ascii="Times New Roman" w:hAnsi="Times New Roman" w:cs="Times New Roman"/>
                <w:sz w:val="24"/>
                <w:szCs w:val="24"/>
              </w:rPr>
              <w:t xml:space="preserve"> kỹ thuật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bảo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vệ</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môi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trường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theo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Luật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Trật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tự</w:t>
            </w:r>
            <w:proofErr w:type="spellEnd"/>
            <w:r w:rsidRPr="00BD3FEA">
              <w:rPr>
                <w:rFonts w:ascii="Times New Roman" w:hAnsi="Times New Roman" w:cs="Times New Roman"/>
                <w:sz w:val="24"/>
                <w:szCs w:val="24"/>
              </w:rPr>
              <w:t xml:space="preserve">, an </w:t>
            </w:r>
            <w:proofErr w:type="spellStart"/>
            <w:r w:rsidRPr="00BD3FEA">
              <w:rPr>
                <w:rFonts w:ascii="Times New Roman" w:hAnsi="Times New Roman" w:cs="Times New Roman"/>
                <w:sz w:val="24"/>
                <w:szCs w:val="24"/>
              </w:rPr>
              <w:t>toàn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giao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đường</w:t>
            </w:r>
            <w:proofErr w:type="spellEnd"/>
            <w:r w:rsidRPr="00BD3FEA">
              <w:rPr>
                <w:rFonts w:ascii="Times New Roman" w:hAnsi="Times New Roman" w:cs="Times New Roman"/>
                <w:sz w:val="24"/>
                <w:szCs w:val="24"/>
              </w:rPr>
              <w:t xml:space="preserve"> bộ.</w:t>
            </w:r>
          </w:p>
        </w:tc>
        <w:tc>
          <w:tcPr>
            <w:tcW w:w="3969" w:type="dxa"/>
          </w:tcPr>
          <w:p w14:paraId="6F56BBD6" w14:textId="77777777" w:rsidR="005D0744" w:rsidRPr="00BD3FEA" w:rsidRDefault="005D074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Bộ Công </w:t>
            </w:r>
            <w:proofErr w:type="spellStart"/>
            <w:r w:rsidRPr="00BD3FEA">
              <w:rPr>
                <w:rFonts w:ascii="Times New Roman" w:eastAsiaTheme="minorHAnsi" w:hAnsi="Times New Roman"/>
                <w:b/>
                <w:sz w:val="24"/>
                <w:szCs w:val="24"/>
                <w:lang w:bidi="en-US"/>
              </w:rPr>
              <w:t>thương</w:t>
            </w:r>
            <w:proofErr w:type="spellEnd"/>
          </w:p>
          <w:p w14:paraId="593DC041" w14:textId="32F777C5" w:rsidR="005D0744" w:rsidRPr="00BD3FEA" w:rsidRDefault="005D0744" w:rsidP="006D0014">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t xml:space="preserve">3. </w:t>
            </w: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3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6 </w:t>
            </w:r>
            <w:proofErr w:type="spellStart"/>
            <w:r w:rsidRPr="00BD3FEA">
              <w:rPr>
                <w:rFonts w:ascii="Times New Roman" w:hAnsi="Times New Roman" w:cs="Times New Roman"/>
                <w:bCs/>
                <w:sz w:val="24"/>
                <w:szCs w:val="24"/>
              </w:rPr>
              <w:t>dự</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i/>
                <w:iCs/>
                <w:sz w:val="24"/>
                <w:szCs w:val="24"/>
              </w:rPr>
              <w:t>Dây</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chuyền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phải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được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bố</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trí</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lắp</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đặt</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các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thiết</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bị</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tra</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và</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dụng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cụ</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tra</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phù</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hợp</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với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quy</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chuẩn</w:t>
            </w:r>
            <w:proofErr w:type="spellEnd"/>
            <w:r w:rsidRPr="00BD3FEA">
              <w:rPr>
                <w:rFonts w:ascii="Times New Roman" w:hAnsi="Times New Roman" w:cs="Times New Roman"/>
                <w:bCs/>
                <w:i/>
                <w:iCs/>
                <w:sz w:val="24"/>
                <w:szCs w:val="24"/>
              </w:rPr>
              <w:t xml:space="preserve"> kỹ thuật </w:t>
            </w:r>
            <w:proofErr w:type="spellStart"/>
            <w:r w:rsidRPr="00BD3FEA">
              <w:rPr>
                <w:rFonts w:ascii="Times New Roman" w:hAnsi="Times New Roman" w:cs="Times New Roman"/>
                <w:bCs/>
                <w:i/>
                <w:iCs/>
                <w:sz w:val="24"/>
                <w:szCs w:val="24"/>
              </w:rPr>
              <w:t>quốc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gia</w:t>
            </w:r>
            <w:proofErr w:type="spellEnd"/>
            <w:r w:rsidRPr="00BD3FEA">
              <w:rPr>
                <w:rFonts w:ascii="Times New Roman" w:hAnsi="Times New Roman" w:cs="Times New Roman"/>
                <w:bCs/>
                <w:i/>
                <w:iCs/>
                <w:sz w:val="24"/>
                <w:szCs w:val="24"/>
              </w:rPr>
              <w:t xml:space="preserve"> do Bộ Giao </w:t>
            </w:r>
            <w:proofErr w:type="spellStart"/>
            <w:r w:rsidRPr="00BD3FEA">
              <w:rPr>
                <w:rFonts w:ascii="Times New Roman" w:hAnsi="Times New Roman" w:cs="Times New Roman"/>
                <w:bCs/>
                <w:i/>
                <w:iCs/>
                <w:sz w:val="24"/>
                <w:szCs w:val="24"/>
              </w:rPr>
              <w:t>thông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vận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tải</w:t>
            </w:r>
            <w:proofErr w:type="spellEnd"/>
            <w:r w:rsidRPr="00BD3FEA">
              <w:rPr>
                <w:rFonts w:ascii="Times New Roman" w:hAnsi="Times New Roman" w:cs="Times New Roman"/>
                <w:bCs/>
                <w:i/>
                <w:iCs/>
                <w:sz w:val="24"/>
                <w:szCs w:val="24"/>
              </w:rPr>
              <w:t xml:space="preserve"> ban </w:t>
            </w:r>
            <w:proofErr w:type="spellStart"/>
            <w:r w:rsidRPr="00BD3FEA">
              <w:rPr>
                <w:rFonts w:ascii="Times New Roman" w:hAnsi="Times New Roman" w:cs="Times New Roman"/>
                <w:bCs/>
                <w:i/>
                <w:iCs/>
                <w:sz w:val="24"/>
                <w:szCs w:val="24"/>
              </w:rPr>
              <w:t>hành</w:t>
            </w:r>
            <w:proofErr w:type="spellEnd"/>
            <w:r w:rsidRPr="00BD3FEA">
              <w:rPr>
                <w:rFonts w:ascii="Times New Roman" w:hAnsi="Times New Roman" w:cs="Times New Roman"/>
                <w:bCs/>
                <w:i/>
                <w:iCs/>
                <w:sz w:val="24"/>
                <w:szCs w:val="24"/>
              </w:rPr>
              <w:t>...</w:t>
            </w:r>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làm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rõ</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chuẩn</w:t>
            </w:r>
            <w:proofErr w:type="spellEnd"/>
            <w:r w:rsidRPr="00BD3FEA">
              <w:rPr>
                <w:rFonts w:ascii="Times New Roman" w:hAnsi="Times New Roman" w:cs="Times New Roman"/>
                <w:bCs/>
                <w:sz w:val="24"/>
                <w:szCs w:val="24"/>
              </w:rPr>
              <w:t xml:space="preserve"> kỹ thuật </w:t>
            </w:r>
            <w:proofErr w:type="spellStart"/>
            <w:r w:rsidRPr="00BD3FEA">
              <w:rPr>
                <w:rFonts w:ascii="Times New Roman" w:hAnsi="Times New Roman" w:cs="Times New Roman"/>
                <w:bCs/>
                <w:sz w:val="24"/>
                <w:szCs w:val="24"/>
              </w:rPr>
              <w:t>quốc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này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là</w:t>
            </w:r>
            <w:proofErr w:type="spellEnd"/>
            <w:r w:rsidRPr="00BD3FEA">
              <w:rPr>
                <w:rFonts w:ascii="Times New Roman" w:hAnsi="Times New Roman" w:cs="Times New Roman"/>
                <w:bCs/>
                <w:sz w:val="24"/>
                <w:szCs w:val="24"/>
              </w:rPr>
              <w:t xml:space="preserve"> Quy </w:t>
            </w:r>
            <w:proofErr w:type="spellStart"/>
            <w:r w:rsidRPr="00BD3FEA">
              <w:rPr>
                <w:rFonts w:ascii="Times New Roman" w:hAnsi="Times New Roman" w:cs="Times New Roman"/>
                <w:bCs/>
                <w:sz w:val="24"/>
                <w:szCs w:val="24"/>
              </w:rPr>
              <w:t>chuẩn</w:t>
            </w:r>
            <w:proofErr w:type="spellEnd"/>
            <w:r w:rsidRPr="00BD3FEA">
              <w:rPr>
                <w:rFonts w:ascii="Times New Roman" w:hAnsi="Times New Roman" w:cs="Times New Roman"/>
                <w:bCs/>
                <w:sz w:val="24"/>
                <w:szCs w:val="24"/>
              </w:rPr>
              <w:t xml:space="preserve"> kỹ thuật </w:t>
            </w:r>
            <w:proofErr w:type="spellStart"/>
            <w:r w:rsidRPr="00BD3FEA">
              <w:rPr>
                <w:rFonts w:ascii="Times New Roman" w:hAnsi="Times New Roman" w:cs="Times New Roman"/>
                <w:bCs/>
                <w:sz w:val="24"/>
                <w:szCs w:val="24"/>
              </w:rPr>
              <w:t>quốc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vật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chất</w:t>
            </w:r>
            <w:proofErr w:type="spellEnd"/>
            <w:r w:rsidRPr="00BD3FEA">
              <w:rPr>
                <w:rFonts w:ascii="Times New Roman" w:hAnsi="Times New Roman" w:cs="Times New Roman"/>
                <w:bCs/>
                <w:sz w:val="24"/>
                <w:szCs w:val="24"/>
              </w:rPr>
              <w:t xml:space="preserve"> kỹ thuật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mô</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tô</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gắn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máy</w:t>
            </w:r>
            <w:proofErr w:type="spellEnd"/>
            <w:r w:rsidRPr="00BD3FEA">
              <w:rPr>
                <w:rFonts w:ascii="Times New Roman" w:hAnsi="Times New Roman" w:cs="Times New Roman"/>
                <w:bCs/>
                <w:sz w:val="24"/>
                <w:szCs w:val="24"/>
              </w:rPr>
              <w:t xml:space="preserve"> do Bộ Giao </w:t>
            </w:r>
            <w:proofErr w:type="spellStart"/>
            <w:r w:rsidRPr="00BD3FEA">
              <w:rPr>
                <w:rFonts w:ascii="Times New Roman" w:hAnsi="Times New Roman" w:cs="Times New Roman"/>
                <w:bCs/>
                <w:sz w:val="24"/>
                <w:szCs w:val="24"/>
              </w:rPr>
              <w:t>thông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vận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tải</w:t>
            </w:r>
            <w:proofErr w:type="spellEnd"/>
            <w:r w:rsidRPr="00BD3FEA">
              <w:rPr>
                <w:rFonts w:ascii="Times New Roman" w:hAnsi="Times New Roman" w:cs="Times New Roman"/>
                <w:bCs/>
                <w:sz w:val="24"/>
                <w:szCs w:val="24"/>
              </w:rPr>
              <w:t xml:space="preserve"> ban </w:t>
            </w:r>
            <w:proofErr w:type="spellStart"/>
            <w:r w:rsidRPr="00BD3FEA">
              <w:rPr>
                <w:rFonts w:ascii="Times New Roman" w:hAnsi="Times New Roman" w:cs="Times New Roman"/>
                <w:bCs/>
                <w:sz w:val="24"/>
                <w:szCs w:val="24"/>
              </w:rPr>
              <w:t>hành</w:t>
            </w:r>
            <w:proofErr w:type="spellEnd"/>
            <w:r w:rsidRPr="00BD3FEA">
              <w:rPr>
                <w:rFonts w:ascii="Times New Roman" w:hAnsi="Times New Roman" w:cs="Times New Roman"/>
                <w:bCs/>
                <w:sz w:val="24"/>
                <w:szCs w:val="24"/>
              </w:rPr>
              <w:t xml:space="preserve"> hay </w:t>
            </w:r>
            <w:proofErr w:type="spellStart"/>
            <w:r w:rsidRPr="00BD3FEA">
              <w:rPr>
                <w:rFonts w:ascii="Times New Roman" w:hAnsi="Times New Roman" w:cs="Times New Roman"/>
                <w:bCs/>
                <w:sz w:val="24"/>
                <w:szCs w:val="24"/>
              </w:rPr>
              <w:t>một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chuẩn</w:t>
            </w:r>
            <w:proofErr w:type="spellEnd"/>
            <w:r w:rsidRPr="00BD3FEA">
              <w:rPr>
                <w:rFonts w:ascii="Times New Roman" w:hAnsi="Times New Roman" w:cs="Times New Roman"/>
                <w:bCs/>
                <w:sz w:val="24"/>
                <w:szCs w:val="24"/>
              </w:rPr>
              <w:t xml:space="preserve"> kỹ thuật </w:t>
            </w:r>
            <w:proofErr w:type="spellStart"/>
            <w:r w:rsidRPr="00BD3FEA">
              <w:rPr>
                <w:rFonts w:ascii="Times New Roman" w:hAnsi="Times New Roman" w:cs="Times New Roman"/>
                <w:bCs/>
                <w:sz w:val="24"/>
                <w:szCs w:val="24"/>
              </w:rPr>
              <w:t>quốc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riêng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lastRenderedPageBreak/>
              <w:t>về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thiết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dụng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cụ</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tra</w:t>
            </w:r>
            <w:proofErr w:type="spellEnd"/>
            <w:r w:rsidRPr="00BD3FEA">
              <w:rPr>
                <w:rFonts w:ascii="Times New Roman" w:hAnsi="Times New Roman" w:cs="Times New Roman"/>
                <w:bCs/>
                <w:sz w:val="24"/>
                <w:szCs w:val="24"/>
              </w:rPr>
              <w:t>.</w:t>
            </w:r>
          </w:p>
        </w:tc>
        <w:tc>
          <w:tcPr>
            <w:tcW w:w="2835" w:type="dxa"/>
            <w:vMerge w:val="restart"/>
          </w:tcPr>
          <w:p w14:paraId="3105670A" w14:textId="6EB30AD4" w:rsidR="005D0744" w:rsidRPr="00BD3FEA" w:rsidRDefault="005D074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lastRenderedPageBreak/>
              <w:t>Tiếp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thu</w:t>
            </w:r>
            <w:proofErr w:type="spellEnd"/>
            <w:r w:rsidRPr="00BD3FEA">
              <w:rPr>
                <w:rFonts w:ascii="Times New Roman" w:eastAsiaTheme="minorHAnsi" w:hAnsi="Times New Roman"/>
                <w:bCs/>
                <w:sz w:val="24"/>
                <w:szCs w:val="24"/>
                <w:lang w:bidi="en-US"/>
              </w:rPr>
              <w:t xml:space="preserve"> ý </w:t>
            </w:r>
            <w:proofErr w:type="spellStart"/>
            <w:r w:rsidRPr="00BD3FEA">
              <w:rPr>
                <w:rFonts w:ascii="Times New Roman" w:eastAsiaTheme="minorHAnsi" w:hAnsi="Times New Roman"/>
                <w:bCs/>
                <w:sz w:val="24"/>
                <w:szCs w:val="24"/>
                <w:lang w:bidi="en-US"/>
              </w:rPr>
              <w:t>kiến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chỉnh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w:t>
            </w:r>
          </w:p>
        </w:tc>
        <w:tc>
          <w:tcPr>
            <w:tcW w:w="3691" w:type="dxa"/>
            <w:vMerge w:val="restart"/>
          </w:tcPr>
          <w:p w14:paraId="374EB3EA" w14:textId="50B6CD22" w:rsidR="005D0744" w:rsidRPr="00BD3FEA" w:rsidRDefault="005D0744" w:rsidP="006D0014">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sz w:val="24"/>
                <w:szCs w:val="24"/>
              </w:rPr>
              <w:t xml:space="preserve">3. </w:t>
            </w:r>
            <w:proofErr w:type="spellStart"/>
            <w:r w:rsidR="00CF056D" w:rsidRPr="00BD3FEA">
              <w:rPr>
                <w:rFonts w:ascii="Times New Roman" w:hAnsi="Times New Roman" w:cs="Times New Roman"/>
                <w:sz w:val="24"/>
                <w:szCs w:val="24"/>
              </w:rPr>
              <w:t>Dây</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chuyền</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kiểm</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định</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phải</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được</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bố</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trí</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lắp</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đặt</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các</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thiết</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bị</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kiểm</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tra</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và</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dụng</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cụ</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kiểm</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tra</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phù</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hợp</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với</w:t>
            </w:r>
            <w:proofErr w:type="spellEnd"/>
            <w:r w:rsidR="00CF056D" w:rsidRPr="00BD3FEA">
              <w:rPr>
                <w:rFonts w:ascii="Times New Roman" w:hAnsi="Times New Roman" w:cs="Times New Roman"/>
                <w:sz w:val="24"/>
                <w:szCs w:val="24"/>
              </w:rPr>
              <w:t xml:space="preserve"> Quy </w:t>
            </w:r>
            <w:proofErr w:type="spellStart"/>
            <w:r w:rsidR="00CF056D" w:rsidRPr="00BD3FEA">
              <w:rPr>
                <w:rFonts w:ascii="Times New Roman" w:hAnsi="Times New Roman" w:cs="Times New Roman"/>
                <w:sz w:val="24"/>
                <w:szCs w:val="24"/>
              </w:rPr>
              <w:t>chuẩn</w:t>
            </w:r>
            <w:proofErr w:type="spellEnd"/>
            <w:r w:rsidR="00CF056D" w:rsidRPr="00BD3FEA">
              <w:rPr>
                <w:rFonts w:ascii="Times New Roman" w:hAnsi="Times New Roman" w:cs="Times New Roman"/>
                <w:sz w:val="24"/>
                <w:szCs w:val="24"/>
              </w:rPr>
              <w:t xml:space="preserve"> kỹ thuật </w:t>
            </w:r>
            <w:proofErr w:type="spellStart"/>
            <w:r w:rsidR="00CF056D" w:rsidRPr="00BD3FEA">
              <w:rPr>
                <w:rFonts w:ascii="Times New Roman" w:hAnsi="Times New Roman" w:cs="Times New Roman"/>
                <w:sz w:val="24"/>
                <w:szCs w:val="24"/>
              </w:rPr>
              <w:t>quốc</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gia</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về</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cơ</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sở</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vật</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chất</w:t>
            </w:r>
            <w:proofErr w:type="spellEnd"/>
            <w:r w:rsidR="00CF056D" w:rsidRPr="00BD3FEA">
              <w:rPr>
                <w:rFonts w:ascii="Times New Roman" w:hAnsi="Times New Roman" w:cs="Times New Roman"/>
                <w:sz w:val="24"/>
                <w:szCs w:val="24"/>
              </w:rPr>
              <w:t xml:space="preserve"> kỹ thuật </w:t>
            </w:r>
            <w:proofErr w:type="spellStart"/>
            <w:r w:rsidR="00CF056D" w:rsidRPr="00BD3FEA">
              <w:rPr>
                <w:rFonts w:ascii="Times New Roman" w:hAnsi="Times New Roman" w:cs="Times New Roman"/>
                <w:sz w:val="24"/>
                <w:szCs w:val="24"/>
              </w:rPr>
              <w:t>và</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vị</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trí</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cơ</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sở</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đăng</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kiểm</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xe</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cơ</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giới</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cơ</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sở</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kiểm</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định</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khí</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thải</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xe</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mô</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tô</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xe</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gắn</w:t>
            </w:r>
            <w:proofErr w:type="spellEnd"/>
            <w:r w:rsidR="00CF056D"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máy</w:t>
            </w:r>
            <w:proofErr w:type="spellEnd"/>
            <w:r w:rsidRPr="00BD3FEA">
              <w:rPr>
                <w:rFonts w:ascii="Times New Roman" w:hAnsi="Times New Roman" w:cs="Times New Roman"/>
                <w:sz w:val="24"/>
                <w:szCs w:val="24"/>
              </w:rPr>
              <w:t>.</w:t>
            </w:r>
          </w:p>
        </w:tc>
      </w:tr>
      <w:tr w:rsidR="00BD3FEA" w:rsidRPr="00BD3FEA" w14:paraId="603FE862" w14:textId="77777777" w:rsidTr="000C1324">
        <w:trPr>
          <w:trHeight w:val="154"/>
          <w:jc w:val="center"/>
        </w:trPr>
        <w:tc>
          <w:tcPr>
            <w:tcW w:w="3539" w:type="dxa"/>
            <w:vMerge/>
          </w:tcPr>
          <w:p w14:paraId="1E673745" w14:textId="77777777" w:rsidR="005D0744" w:rsidRPr="00BD3FEA" w:rsidRDefault="005D0744" w:rsidP="006D0014">
            <w:pPr>
              <w:shd w:val="clear" w:color="auto" w:fill="FFFFFF"/>
              <w:tabs>
                <w:tab w:val="left" w:pos="306"/>
              </w:tabs>
              <w:jc w:val="both"/>
              <w:rPr>
                <w:rFonts w:ascii="Times New Roman" w:hAnsi="Times New Roman" w:cs="Times New Roman"/>
                <w:sz w:val="24"/>
                <w:szCs w:val="24"/>
              </w:rPr>
            </w:pPr>
          </w:p>
        </w:tc>
        <w:tc>
          <w:tcPr>
            <w:tcW w:w="3969" w:type="dxa"/>
          </w:tcPr>
          <w:p w14:paraId="0EC2E78C" w14:textId="77777777" w:rsidR="005D0744" w:rsidRPr="00BD3FEA" w:rsidRDefault="005D074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Vụ</w:t>
            </w:r>
            <w:proofErr w:type="spellEnd"/>
            <w:r w:rsidRPr="00BD3FEA">
              <w:rPr>
                <w:rFonts w:ascii="Times New Roman" w:eastAsiaTheme="minorHAnsi" w:hAnsi="Times New Roman"/>
                <w:b/>
                <w:sz w:val="24"/>
                <w:szCs w:val="24"/>
                <w:lang w:bidi="en-US"/>
              </w:rPr>
              <w:t xml:space="preserve"> Pháp </w:t>
            </w:r>
            <w:proofErr w:type="spellStart"/>
            <w:r w:rsidRPr="00BD3FEA">
              <w:rPr>
                <w:rFonts w:ascii="Times New Roman" w:eastAsiaTheme="minorHAnsi" w:hAnsi="Times New Roman"/>
                <w:b/>
                <w:sz w:val="24"/>
                <w:szCs w:val="24"/>
                <w:lang w:bidi="en-US"/>
              </w:rPr>
              <w:t>chế</w:t>
            </w:r>
            <w:proofErr w:type="spellEnd"/>
            <w:r w:rsidRPr="00BD3FEA">
              <w:rPr>
                <w:rFonts w:ascii="Times New Roman" w:eastAsiaTheme="minorHAnsi" w:hAnsi="Times New Roman"/>
                <w:b/>
                <w:sz w:val="24"/>
                <w:szCs w:val="24"/>
                <w:lang w:bidi="en-US"/>
              </w:rPr>
              <w:t xml:space="preserve"> - Bộ </w:t>
            </w:r>
            <w:proofErr w:type="spellStart"/>
            <w:r w:rsidRPr="00BD3FEA">
              <w:rPr>
                <w:rFonts w:ascii="Times New Roman" w:eastAsiaTheme="minorHAnsi" w:hAnsi="Times New Roman"/>
                <w:b/>
                <w:sz w:val="24"/>
                <w:szCs w:val="24"/>
                <w:lang w:bidi="en-US"/>
              </w:rPr>
              <w:t>GTVT</w:t>
            </w:r>
            <w:proofErr w:type="spellEnd"/>
          </w:p>
          <w:p w14:paraId="78C008E9" w14:textId="3DF786CE" w:rsidR="005D0744" w:rsidRPr="00BD3FEA" w:rsidRDefault="005D0744" w:rsidP="006D0014">
            <w:pPr>
              <w:shd w:val="clear" w:color="auto" w:fill="FFFFFF"/>
              <w:tabs>
                <w:tab w:val="left" w:pos="306"/>
              </w:tabs>
              <w:jc w:val="both"/>
              <w:rPr>
                <w:rFonts w:ascii="Times New Roman" w:hAnsi="Times New Roman" w:cs="Times New Roman"/>
                <w:bCs/>
                <w:sz w:val="24"/>
                <w:szCs w:val="24"/>
              </w:rPr>
            </w:pP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6 </w:t>
            </w: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3: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dẫn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chiếu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rõ</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i/>
                <w:iCs/>
                <w:sz w:val="24"/>
                <w:szCs w:val="24"/>
              </w:rPr>
              <w:t>quy</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chuẩn</w:t>
            </w:r>
            <w:proofErr w:type="spellEnd"/>
            <w:r w:rsidRPr="00BD3FEA">
              <w:rPr>
                <w:rFonts w:ascii="Times New Roman" w:hAnsi="Times New Roman" w:cs="Times New Roman"/>
                <w:bCs/>
                <w:i/>
                <w:iCs/>
                <w:sz w:val="24"/>
                <w:szCs w:val="24"/>
              </w:rPr>
              <w:t xml:space="preserve"> kỹ thuật </w:t>
            </w:r>
            <w:proofErr w:type="spellStart"/>
            <w:r w:rsidRPr="00BD3FEA">
              <w:rPr>
                <w:rFonts w:ascii="Times New Roman" w:hAnsi="Times New Roman" w:cs="Times New Roman"/>
                <w:bCs/>
                <w:i/>
                <w:iCs/>
                <w:sz w:val="24"/>
                <w:szCs w:val="24"/>
              </w:rPr>
              <w:t>quốc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gia</w:t>
            </w:r>
            <w:proofErr w:type="spellEnd"/>
            <w:r w:rsidRPr="00BD3FEA">
              <w:rPr>
                <w:rFonts w:ascii="Times New Roman" w:hAnsi="Times New Roman" w:cs="Times New Roman"/>
                <w:bCs/>
                <w:i/>
                <w:iCs/>
                <w:sz w:val="24"/>
                <w:szCs w:val="24"/>
              </w:rPr>
              <w:t xml:space="preserve"> do Bộ Giao </w:t>
            </w:r>
            <w:proofErr w:type="spellStart"/>
            <w:r w:rsidRPr="00BD3FEA">
              <w:rPr>
                <w:rFonts w:ascii="Times New Roman" w:hAnsi="Times New Roman" w:cs="Times New Roman"/>
                <w:bCs/>
                <w:i/>
                <w:iCs/>
                <w:sz w:val="24"/>
                <w:szCs w:val="24"/>
              </w:rPr>
              <w:t>thông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vận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tải</w:t>
            </w:r>
            <w:proofErr w:type="spellEnd"/>
            <w:r w:rsidRPr="00BD3FEA">
              <w:rPr>
                <w:rFonts w:ascii="Times New Roman" w:hAnsi="Times New Roman" w:cs="Times New Roman"/>
                <w:bCs/>
                <w:i/>
                <w:iCs/>
                <w:sz w:val="24"/>
                <w:szCs w:val="24"/>
              </w:rPr>
              <w:t xml:space="preserve"> ban </w:t>
            </w:r>
            <w:proofErr w:type="spellStart"/>
            <w:r w:rsidRPr="00BD3FEA">
              <w:rPr>
                <w:rFonts w:ascii="Times New Roman" w:hAnsi="Times New Roman" w:cs="Times New Roman"/>
                <w:bCs/>
                <w:i/>
                <w:iCs/>
                <w:sz w:val="24"/>
                <w:szCs w:val="24"/>
              </w:rPr>
              <w:t>hành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chuẩn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nào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để</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đảm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bảo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tính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rõ</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ràng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Đồng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thời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làm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rõ</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theo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Luật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Trật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tự</w:t>
            </w:r>
            <w:proofErr w:type="spellEnd"/>
            <w:r w:rsidRPr="00BD3FEA">
              <w:rPr>
                <w:rFonts w:ascii="Times New Roman" w:hAnsi="Times New Roman" w:cs="Times New Roman"/>
                <w:bCs/>
                <w:sz w:val="24"/>
                <w:szCs w:val="24"/>
              </w:rPr>
              <w:t xml:space="preserve">, an </w:t>
            </w:r>
            <w:proofErr w:type="spellStart"/>
            <w:r w:rsidRPr="00BD3FEA">
              <w:rPr>
                <w:rFonts w:ascii="Times New Roman" w:hAnsi="Times New Roman" w:cs="Times New Roman"/>
                <w:bCs/>
                <w:sz w:val="24"/>
                <w:szCs w:val="24"/>
              </w:rPr>
              <w:t>toàn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giao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đường</w:t>
            </w:r>
            <w:proofErr w:type="spellEnd"/>
            <w:r w:rsidRPr="00BD3FEA">
              <w:rPr>
                <w:rFonts w:ascii="Times New Roman" w:hAnsi="Times New Roman" w:cs="Times New Roman"/>
                <w:bCs/>
                <w:sz w:val="24"/>
                <w:szCs w:val="24"/>
              </w:rPr>
              <w:t xml:space="preserve"> bộ </w:t>
            </w:r>
            <w:proofErr w:type="spellStart"/>
            <w:r w:rsidRPr="00BD3FEA">
              <w:rPr>
                <w:rFonts w:ascii="Times New Roman" w:hAnsi="Times New Roman" w:cs="Times New Roman"/>
                <w:bCs/>
                <w:sz w:val="24"/>
                <w:szCs w:val="24"/>
              </w:rPr>
              <w:t>là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nào</w:t>
            </w:r>
            <w:proofErr w:type="spellEnd"/>
            <w:r w:rsidRPr="00BD3FEA">
              <w:rPr>
                <w:rFonts w:ascii="Times New Roman" w:hAnsi="Times New Roman" w:cs="Times New Roman"/>
                <w:bCs/>
                <w:sz w:val="24"/>
                <w:szCs w:val="24"/>
              </w:rPr>
              <w:t>.</w:t>
            </w:r>
          </w:p>
        </w:tc>
        <w:tc>
          <w:tcPr>
            <w:tcW w:w="2835" w:type="dxa"/>
            <w:vMerge/>
          </w:tcPr>
          <w:p w14:paraId="7A22D158" w14:textId="77777777" w:rsidR="005D0744" w:rsidRPr="00BD3FEA" w:rsidRDefault="005D074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3691" w:type="dxa"/>
            <w:vMerge/>
          </w:tcPr>
          <w:p w14:paraId="24C6232B" w14:textId="77777777" w:rsidR="005D0744" w:rsidRPr="00BD3FEA" w:rsidRDefault="005D0744" w:rsidP="006D0014">
            <w:pPr>
              <w:shd w:val="clear" w:color="auto" w:fill="FFFFFF"/>
              <w:tabs>
                <w:tab w:val="left" w:pos="306"/>
              </w:tabs>
              <w:jc w:val="both"/>
              <w:rPr>
                <w:rFonts w:ascii="Times New Roman" w:hAnsi="Times New Roman" w:cs="Times New Roman"/>
                <w:bCs/>
                <w:sz w:val="24"/>
                <w:szCs w:val="24"/>
              </w:rPr>
            </w:pPr>
          </w:p>
        </w:tc>
      </w:tr>
      <w:tr w:rsidR="00BD3FEA" w:rsidRPr="00BD3FEA" w14:paraId="50364C85" w14:textId="77777777" w:rsidTr="000C1324">
        <w:trPr>
          <w:trHeight w:val="154"/>
          <w:jc w:val="center"/>
        </w:trPr>
        <w:tc>
          <w:tcPr>
            <w:tcW w:w="3539" w:type="dxa"/>
          </w:tcPr>
          <w:p w14:paraId="31EA55BB" w14:textId="77777777" w:rsidR="006D0014" w:rsidRPr="00BD3FEA" w:rsidRDefault="006D0014" w:rsidP="006D0014">
            <w:pPr>
              <w:shd w:val="clear" w:color="auto" w:fill="FFFFFF"/>
              <w:tabs>
                <w:tab w:val="left" w:pos="306"/>
              </w:tabs>
              <w:jc w:val="both"/>
              <w:rPr>
                <w:rFonts w:ascii="Times New Roman" w:hAnsi="Times New Roman" w:cs="Times New Roman"/>
                <w:b/>
                <w:bCs/>
                <w:sz w:val="24"/>
                <w:szCs w:val="24"/>
              </w:rPr>
            </w:pPr>
            <w:proofErr w:type="spellStart"/>
            <w:r w:rsidRPr="00BD3FEA">
              <w:rPr>
                <w:rFonts w:ascii="Times New Roman" w:hAnsi="Times New Roman" w:cs="Times New Roman"/>
                <w:b/>
                <w:bCs/>
                <w:sz w:val="24"/>
                <w:szCs w:val="24"/>
              </w:rPr>
              <w:t>Điều</w:t>
            </w:r>
            <w:proofErr w:type="spellEnd"/>
            <w:r w:rsidRPr="00BD3FEA">
              <w:rPr>
                <w:rFonts w:ascii="Times New Roman" w:hAnsi="Times New Roman" w:cs="Times New Roman"/>
                <w:b/>
                <w:bCs/>
                <w:sz w:val="24"/>
                <w:szCs w:val="24"/>
              </w:rPr>
              <w:t xml:space="preserve"> 7. </w:t>
            </w:r>
            <w:proofErr w:type="spellStart"/>
            <w:r w:rsidRPr="00BD3FEA">
              <w:rPr>
                <w:rFonts w:ascii="Times New Roman" w:hAnsi="Times New Roman" w:cs="Times New Roman"/>
                <w:b/>
                <w:bCs/>
                <w:sz w:val="24"/>
                <w:szCs w:val="24"/>
              </w:rPr>
              <w:t>Điều</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kiện</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về</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cơ</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cấu</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tổ</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chức</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nhân</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lực</w:t>
            </w:r>
            <w:proofErr w:type="spellEnd"/>
          </w:p>
          <w:p w14:paraId="05E7AAD3" w14:textId="77777777" w:rsidR="006D0014" w:rsidRPr="00BD3FEA" w:rsidRDefault="006D0014" w:rsidP="006D001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1.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cấu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tổ</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chức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thiểu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bộ phận </w:t>
            </w:r>
            <w:proofErr w:type="spellStart"/>
            <w:r w:rsidRPr="00BD3FEA">
              <w:rPr>
                <w:rFonts w:ascii="Times New Roman" w:hAnsi="Times New Roman" w:cs="Times New Roman"/>
                <w:sz w:val="24"/>
                <w:szCs w:val="24"/>
              </w:rPr>
              <w:t>sau</w:t>
            </w:r>
            <w:proofErr w:type="spellEnd"/>
            <w:r w:rsidRPr="00BD3FEA">
              <w:rPr>
                <w:rFonts w:ascii="Times New Roman" w:hAnsi="Times New Roman" w:cs="Times New Roman"/>
                <w:sz w:val="24"/>
                <w:szCs w:val="24"/>
              </w:rPr>
              <w:t>:</w:t>
            </w:r>
          </w:p>
          <w:p w14:paraId="2391037F" w14:textId="257B3DEC" w:rsidR="006D0014" w:rsidRPr="00BD3FEA" w:rsidRDefault="006D0014" w:rsidP="006D001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a) Bộ phận </w:t>
            </w:r>
            <w:proofErr w:type="spellStart"/>
            <w:r w:rsidRPr="00BD3FEA">
              <w:rPr>
                <w:rFonts w:ascii="Times New Roman" w:hAnsi="Times New Roman" w:cs="Times New Roman"/>
                <w:sz w:val="24"/>
                <w:szCs w:val="24"/>
              </w:rPr>
              <w:t>lãnh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đạo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Gồm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Giám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đốc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Giám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đốc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hoặc</w:t>
            </w:r>
            <w:proofErr w:type="spellEnd"/>
            <w:r w:rsidRPr="00BD3FEA">
              <w:rPr>
                <w:rFonts w:ascii="Times New Roman" w:hAnsi="Times New Roman" w:cs="Times New Roman"/>
                <w:sz w:val="24"/>
                <w:szCs w:val="24"/>
              </w:rPr>
              <w:t xml:space="preserve"> phụ trách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để</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tổ</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chức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quản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lý</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hành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trong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thiểu</w:t>
            </w:r>
            <w:proofErr w:type="spellEnd"/>
            <w:r w:rsidRPr="00BD3FEA">
              <w:rPr>
                <w:rFonts w:ascii="Times New Roman" w:hAnsi="Times New Roman" w:cs="Times New Roman"/>
                <w:sz w:val="24"/>
                <w:szCs w:val="24"/>
              </w:rPr>
              <w:t xml:space="preserve"> 01 </w:t>
            </w:r>
            <w:proofErr w:type="spellStart"/>
            <w:r w:rsidRPr="00BD3FEA">
              <w:rPr>
                <w:rFonts w:ascii="Times New Roman" w:hAnsi="Times New Roman" w:cs="Times New Roman"/>
                <w:sz w:val="24"/>
                <w:szCs w:val="24"/>
              </w:rPr>
              <w:t>lãnh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đạo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đơn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đủ</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kiện</w:t>
            </w:r>
            <w:proofErr w:type="spellEnd"/>
            <w:r w:rsidRPr="00BD3FEA">
              <w:rPr>
                <w:rFonts w:ascii="Times New Roman" w:hAnsi="Times New Roman" w:cs="Times New Roman"/>
                <w:sz w:val="24"/>
                <w:szCs w:val="24"/>
              </w:rPr>
              <w:t xml:space="preserve"> ký </w:t>
            </w:r>
            <w:proofErr w:type="spellStart"/>
            <w:r w:rsidRPr="00BD3FEA">
              <w:rPr>
                <w:rFonts w:ascii="Times New Roman" w:hAnsi="Times New Roman" w:cs="Times New Roman"/>
                <w:sz w:val="24"/>
                <w:szCs w:val="24"/>
              </w:rPr>
              <w:t>giấy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chứng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nhận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được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khoản</w:t>
            </w:r>
            <w:proofErr w:type="spellEnd"/>
            <w:r w:rsidRPr="00BD3FEA">
              <w:rPr>
                <w:rFonts w:ascii="Times New Roman" w:hAnsi="Times New Roman" w:cs="Times New Roman"/>
                <w:sz w:val="24"/>
                <w:szCs w:val="24"/>
              </w:rPr>
              <w:t xml:space="preserve"> 3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này</w:t>
            </w:r>
            <w:proofErr w:type="spellEnd"/>
            <w:r w:rsidRPr="00BD3FEA">
              <w:rPr>
                <w:rFonts w:ascii="Times New Roman" w:hAnsi="Times New Roman" w:cs="Times New Roman"/>
                <w:sz w:val="24"/>
                <w:szCs w:val="24"/>
              </w:rPr>
              <w:t>;</w:t>
            </w:r>
          </w:p>
          <w:p w14:paraId="0D3FE460" w14:textId="77777777" w:rsidR="006D0014" w:rsidRPr="00BD3FEA" w:rsidRDefault="006D0014" w:rsidP="006D001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b) Bộ phận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Gồm</w:t>
            </w:r>
            <w:proofErr w:type="spellEnd"/>
            <w:r w:rsidRPr="00BD3FEA">
              <w:rPr>
                <w:rFonts w:ascii="Times New Roman" w:hAnsi="Times New Roman" w:cs="Times New Roman"/>
                <w:sz w:val="24"/>
                <w:szCs w:val="24"/>
              </w:rPr>
              <w:t xml:space="preserve"> phụ trách bộ phận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để</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đánh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tình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trạng</w:t>
            </w:r>
            <w:proofErr w:type="spellEnd"/>
            <w:r w:rsidRPr="00BD3FEA">
              <w:rPr>
                <w:rFonts w:ascii="Times New Roman" w:hAnsi="Times New Roman" w:cs="Times New Roman"/>
                <w:sz w:val="24"/>
                <w:szCs w:val="24"/>
              </w:rPr>
              <w:t xml:space="preserve"> kỹ thuật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phương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tiện</w:t>
            </w:r>
            <w:proofErr w:type="spellEnd"/>
            <w:r w:rsidRPr="00BD3FEA">
              <w:rPr>
                <w:rFonts w:ascii="Times New Roman" w:hAnsi="Times New Roman" w:cs="Times New Roman"/>
                <w:sz w:val="24"/>
                <w:szCs w:val="24"/>
              </w:rPr>
              <w:t>;</w:t>
            </w:r>
          </w:p>
          <w:p w14:paraId="65738DBF" w14:textId="512BF1A6" w:rsidR="006D0014" w:rsidRPr="00BD3FEA" w:rsidRDefault="006D0014" w:rsidP="006D001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c) Bộ phận </w:t>
            </w:r>
            <w:proofErr w:type="spellStart"/>
            <w:r w:rsidRPr="00BD3FEA">
              <w:rPr>
                <w:rFonts w:ascii="Times New Roman" w:hAnsi="Times New Roman" w:cs="Times New Roman"/>
                <w:sz w:val="24"/>
                <w:szCs w:val="24"/>
              </w:rPr>
              <w:t>văn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phòng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Gồm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nhân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nghiệp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vụ</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nhân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để</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việc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lastRenderedPageBreak/>
              <w:t>văn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phòng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hỗ</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trợ</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hoạt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động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w:t>
            </w:r>
          </w:p>
        </w:tc>
        <w:tc>
          <w:tcPr>
            <w:tcW w:w="3969" w:type="dxa"/>
          </w:tcPr>
          <w:p w14:paraId="21321400" w14:textId="77777777" w:rsidR="006D0014" w:rsidRPr="00BD3FEA" w:rsidRDefault="006D0014" w:rsidP="006D0014">
            <w:pPr>
              <w:pStyle w:val="Listenabsatz"/>
              <w:shd w:val="clear" w:color="auto" w:fill="FFFFFF"/>
              <w:tabs>
                <w:tab w:val="left" w:pos="306"/>
              </w:tabs>
              <w:ind w:left="0" w:firstLine="22"/>
              <w:contextualSpacing w:val="0"/>
              <w:jc w:val="both"/>
              <w:rPr>
                <w:rFonts w:ascii="Times New Roman" w:hAnsi="Times New Roman"/>
                <w:b/>
                <w:sz w:val="24"/>
                <w:szCs w:val="24"/>
              </w:rPr>
            </w:pPr>
            <w:r w:rsidRPr="00BD3FEA">
              <w:rPr>
                <w:rFonts w:ascii="Times New Roman" w:hAnsi="Times New Roman"/>
                <w:b/>
                <w:sz w:val="24"/>
                <w:szCs w:val="24"/>
              </w:rPr>
              <w:lastRenderedPageBreak/>
              <w:t xml:space="preserve">* </w:t>
            </w:r>
            <w:proofErr w:type="spellStart"/>
            <w:r w:rsidRPr="00BD3FEA">
              <w:rPr>
                <w:rFonts w:ascii="Times New Roman" w:hAnsi="Times New Roman"/>
                <w:b/>
                <w:sz w:val="24"/>
                <w:szCs w:val="24"/>
              </w:rPr>
              <w:t>Sở</w:t>
            </w:r>
            <w:proofErr w:type="spellEnd"/>
            <w:r w:rsidRPr="00BD3FEA">
              <w:rPr>
                <w:rFonts w:ascii="Times New Roman" w:hAnsi="Times New Roman"/>
                <w:b/>
                <w:sz w:val="24"/>
                <w:szCs w:val="24"/>
              </w:rPr>
              <w:t xml:space="preserve"> </w:t>
            </w:r>
            <w:proofErr w:type="spellStart"/>
            <w:r w:rsidRPr="00BD3FEA">
              <w:rPr>
                <w:rFonts w:ascii="Times New Roman" w:hAnsi="Times New Roman"/>
                <w:b/>
                <w:sz w:val="24"/>
                <w:szCs w:val="24"/>
              </w:rPr>
              <w:t>GTVT</w:t>
            </w:r>
            <w:proofErr w:type="spellEnd"/>
            <w:r w:rsidRPr="00BD3FEA">
              <w:rPr>
                <w:rFonts w:ascii="Times New Roman" w:hAnsi="Times New Roman"/>
                <w:b/>
                <w:sz w:val="24"/>
                <w:szCs w:val="24"/>
              </w:rPr>
              <w:t xml:space="preserve"> </w:t>
            </w:r>
            <w:proofErr w:type="spellStart"/>
            <w:r w:rsidRPr="00BD3FEA">
              <w:rPr>
                <w:rFonts w:ascii="Times New Roman" w:hAnsi="Times New Roman"/>
                <w:b/>
                <w:sz w:val="24"/>
                <w:szCs w:val="24"/>
              </w:rPr>
              <w:t>Phú</w:t>
            </w:r>
            <w:proofErr w:type="spellEnd"/>
            <w:r w:rsidRPr="00BD3FEA">
              <w:rPr>
                <w:rFonts w:ascii="Times New Roman" w:hAnsi="Times New Roman"/>
                <w:b/>
                <w:sz w:val="24"/>
                <w:szCs w:val="24"/>
              </w:rPr>
              <w:t xml:space="preserve"> Yên</w:t>
            </w:r>
          </w:p>
          <w:p w14:paraId="1D11D7D8" w14:textId="02D2841C"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điểm</w:t>
            </w:r>
            <w:proofErr w:type="spellEnd"/>
            <w:r w:rsidRPr="00BD3FEA">
              <w:rPr>
                <w:rFonts w:ascii="Times New Roman" w:eastAsiaTheme="minorHAnsi" w:hAnsi="Times New Roman"/>
                <w:bCs/>
                <w:sz w:val="24"/>
                <w:szCs w:val="24"/>
                <w:lang w:bidi="en-US"/>
              </w:rPr>
              <w:t xml:space="preserve"> a </w:t>
            </w:r>
            <w:proofErr w:type="spellStart"/>
            <w:r w:rsidRPr="00BD3FEA">
              <w:rPr>
                <w:rFonts w:ascii="Times New Roman" w:eastAsiaTheme="minorHAnsi" w:hAnsi="Times New Roman"/>
                <w:bCs/>
                <w:sz w:val="24"/>
                <w:szCs w:val="24"/>
                <w:lang w:bidi="en-US"/>
              </w:rPr>
              <w:t>khoản</w:t>
            </w:r>
            <w:proofErr w:type="spellEnd"/>
            <w:r w:rsidRPr="00BD3FEA">
              <w:rPr>
                <w:rFonts w:ascii="Times New Roman" w:eastAsiaTheme="minorHAnsi" w:hAnsi="Times New Roman"/>
                <w:bCs/>
                <w:sz w:val="24"/>
                <w:szCs w:val="24"/>
                <w:lang w:bidi="en-US"/>
              </w:rPr>
              <w:t xml:space="preserve"> 1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7 </w:t>
            </w:r>
            <w:proofErr w:type="spellStart"/>
            <w:r w:rsidRPr="00BD3FEA">
              <w:rPr>
                <w:rFonts w:ascii="Times New Roman" w:eastAsiaTheme="minorHAnsi" w:hAnsi="Times New Roman"/>
                <w:bCs/>
                <w:sz w:val="24"/>
                <w:szCs w:val="24"/>
                <w:lang w:bidi="en-US"/>
              </w:rPr>
              <w:t>dự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 “</w:t>
            </w:r>
            <w:r w:rsidRPr="00BD3FEA">
              <w:rPr>
                <w:rFonts w:ascii="Times New Roman" w:eastAsiaTheme="minorHAnsi" w:hAnsi="Times New Roman"/>
                <w:bCs/>
                <w:i/>
                <w:iCs/>
                <w:sz w:val="24"/>
                <w:szCs w:val="24"/>
                <w:lang w:bidi="en-US"/>
              </w:rPr>
              <w:t xml:space="preserve">a) Bộ phận </w:t>
            </w:r>
            <w:proofErr w:type="spellStart"/>
            <w:r w:rsidRPr="00BD3FEA">
              <w:rPr>
                <w:rFonts w:ascii="Times New Roman" w:eastAsiaTheme="minorHAnsi" w:hAnsi="Times New Roman"/>
                <w:bCs/>
                <w:i/>
                <w:iCs/>
                <w:sz w:val="24"/>
                <w:szCs w:val="24"/>
                <w:lang w:bidi="en-US"/>
              </w:rPr>
              <w:t>lãnh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đạo</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Gồm</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Giám</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đốc</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Phó</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Giám</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đốc</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hoặc</w:t>
            </w:r>
            <w:proofErr w:type="spellEnd"/>
            <w:r w:rsidRPr="00BD3FEA">
              <w:rPr>
                <w:rFonts w:ascii="Times New Roman" w:eastAsiaTheme="minorHAnsi" w:hAnsi="Times New Roman"/>
                <w:bCs/>
                <w:i/>
                <w:iCs/>
                <w:sz w:val="24"/>
                <w:szCs w:val="24"/>
                <w:lang w:bidi="en-US"/>
              </w:rPr>
              <w:t xml:space="preserve"> phụ trách </w:t>
            </w:r>
            <w:proofErr w:type="spellStart"/>
            <w:r w:rsidRPr="00BD3FEA">
              <w:rPr>
                <w:rFonts w:ascii="Times New Roman" w:eastAsiaTheme="minorHAnsi" w:hAnsi="Times New Roman"/>
                <w:bCs/>
                <w:i/>
                <w:iCs/>
                <w:sz w:val="24"/>
                <w:szCs w:val="24"/>
                <w:lang w:bidi="en-US"/>
              </w:rPr>
              <w:t>cơ</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sở</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đăng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kiểm</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để</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tổ</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chức</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quản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lý</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điều</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hành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cơ</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sở</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đăng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kiểm</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trong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đó</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có</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tối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thiểu</w:t>
            </w:r>
            <w:proofErr w:type="spellEnd"/>
            <w:r w:rsidRPr="00BD3FEA">
              <w:rPr>
                <w:rFonts w:ascii="Times New Roman" w:eastAsiaTheme="minorHAnsi" w:hAnsi="Times New Roman"/>
                <w:bCs/>
                <w:i/>
                <w:iCs/>
                <w:sz w:val="24"/>
                <w:szCs w:val="24"/>
                <w:lang w:bidi="en-US"/>
              </w:rPr>
              <w:t xml:space="preserve"> 01 </w:t>
            </w:r>
            <w:proofErr w:type="spellStart"/>
            <w:r w:rsidRPr="00BD3FEA">
              <w:rPr>
                <w:rFonts w:ascii="Times New Roman" w:eastAsiaTheme="minorHAnsi" w:hAnsi="Times New Roman"/>
                <w:bCs/>
                <w:i/>
                <w:iCs/>
                <w:sz w:val="24"/>
                <w:szCs w:val="24"/>
                <w:lang w:bidi="en-US"/>
              </w:rPr>
              <w:t>lãnh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đạo</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đơn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vị</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đủ</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điều</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kiện</w:t>
            </w:r>
            <w:proofErr w:type="spellEnd"/>
            <w:r w:rsidRPr="00BD3FEA">
              <w:rPr>
                <w:rFonts w:ascii="Times New Roman" w:eastAsiaTheme="minorHAnsi" w:hAnsi="Times New Roman"/>
                <w:bCs/>
                <w:i/>
                <w:iCs/>
                <w:sz w:val="24"/>
                <w:szCs w:val="24"/>
                <w:lang w:bidi="en-US"/>
              </w:rPr>
              <w:t xml:space="preserve"> ký </w:t>
            </w:r>
            <w:proofErr w:type="spellStart"/>
            <w:r w:rsidRPr="00BD3FEA">
              <w:rPr>
                <w:rFonts w:ascii="Times New Roman" w:eastAsiaTheme="minorHAnsi" w:hAnsi="Times New Roman"/>
                <w:bCs/>
                <w:i/>
                <w:iCs/>
                <w:sz w:val="24"/>
                <w:szCs w:val="24"/>
                <w:lang w:bidi="en-US"/>
              </w:rPr>
              <w:t>giấy</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chứng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nhận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kiểm</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định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được</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quy</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định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tại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khoản</w:t>
            </w:r>
            <w:proofErr w:type="spellEnd"/>
            <w:r w:rsidRPr="00BD3FEA">
              <w:rPr>
                <w:rFonts w:ascii="Times New Roman" w:eastAsiaTheme="minorHAnsi" w:hAnsi="Times New Roman"/>
                <w:bCs/>
                <w:i/>
                <w:iCs/>
                <w:sz w:val="24"/>
                <w:szCs w:val="24"/>
                <w:lang w:bidi="en-US"/>
              </w:rPr>
              <w:t xml:space="preserve"> 3 </w:t>
            </w:r>
            <w:proofErr w:type="spellStart"/>
            <w:r w:rsidRPr="00BD3FEA">
              <w:rPr>
                <w:rFonts w:ascii="Times New Roman" w:eastAsiaTheme="minorHAnsi" w:hAnsi="Times New Roman"/>
                <w:bCs/>
                <w:i/>
                <w:iCs/>
                <w:sz w:val="24"/>
                <w:szCs w:val="24"/>
                <w:lang w:bidi="en-US"/>
              </w:rPr>
              <w:t>Điều</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này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bỏ</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cụm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từ</w:t>
            </w:r>
            <w:proofErr w:type="spellEnd"/>
            <w:r w:rsidRPr="00BD3FEA">
              <w:rPr>
                <w:rFonts w:ascii="Times New Roman" w:eastAsiaTheme="minorHAnsi" w:hAnsi="Times New Roman"/>
                <w:bCs/>
                <w:sz w:val="24"/>
                <w:szCs w:val="24"/>
                <w:lang w:bidi="en-US"/>
              </w:rPr>
              <w:t>: “</w:t>
            </w:r>
            <w:proofErr w:type="spellStart"/>
            <w:r w:rsidRPr="00BD3FEA">
              <w:rPr>
                <w:rFonts w:ascii="Times New Roman" w:eastAsiaTheme="minorHAnsi" w:hAnsi="Times New Roman"/>
                <w:bCs/>
                <w:i/>
                <w:iCs/>
                <w:sz w:val="24"/>
                <w:szCs w:val="24"/>
                <w:lang w:bidi="en-US"/>
              </w:rPr>
              <w:t>trong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đó</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có</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tối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thiểu</w:t>
            </w:r>
            <w:proofErr w:type="spellEnd"/>
            <w:r w:rsidRPr="00BD3FEA">
              <w:rPr>
                <w:rFonts w:ascii="Times New Roman" w:eastAsiaTheme="minorHAnsi" w:hAnsi="Times New Roman"/>
                <w:bCs/>
                <w:i/>
                <w:iCs/>
                <w:sz w:val="24"/>
                <w:szCs w:val="24"/>
                <w:lang w:bidi="en-US"/>
              </w:rPr>
              <w:t xml:space="preserve"> 01 </w:t>
            </w:r>
            <w:proofErr w:type="spellStart"/>
            <w:r w:rsidRPr="00BD3FEA">
              <w:rPr>
                <w:rFonts w:ascii="Times New Roman" w:eastAsiaTheme="minorHAnsi" w:hAnsi="Times New Roman"/>
                <w:bCs/>
                <w:i/>
                <w:iCs/>
                <w:sz w:val="24"/>
                <w:szCs w:val="24"/>
                <w:lang w:bidi="en-US"/>
              </w:rPr>
              <w:t>lãnh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đạo</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đơn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vị</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đủ</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điều</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kiện</w:t>
            </w:r>
            <w:proofErr w:type="spellEnd"/>
            <w:r w:rsidRPr="00BD3FEA">
              <w:rPr>
                <w:rFonts w:ascii="Times New Roman" w:eastAsiaTheme="minorHAnsi" w:hAnsi="Times New Roman"/>
                <w:bCs/>
                <w:i/>
                <w:iCs/>
                <w:sz w:val="24"/>
                <w:szCs w:val="24"/>
                <w:lang w:bidi="en-US"/>
              </w:rPr>
              <w:t xml:space="preserve"> ký </w:t>
            </w:r>
            <w:proofErr w:type="spellStart"/>
            <w:r w:rsidRPr="00BD3FEA">
              <w:rPr>
                <w:rFonts w:ascii="Times New Roman" w:eastAsiaTheme="minorHAnsi" w:hAnsi="Times New Roman"/>
                <w:bCs/>
                <w:i/>
                <w:iCs/>
                <w:sz w:val="24"/>
                <w:szCs w:val="24"/>
                <w:lang w:bidi="en-US"/>
              </w:rPr>
              <w:t>giấy</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chứng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nhận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kiểm</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định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được</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quy</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định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tại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khoản</w:t>
            </w:r>
            <w:proofErr w:type="spellEnd"/>
            <w:r w:rsidRPr="00BD3FEA">
              <w:rPr>
                <w:rFonts w:ascii="Times New Roman" w:eastAsiaTheme="minorHAnsi" w:hAnsi="Times New Roman"/>
                <w:bCs/>
                <w:i/>
                <w:iCs/>
                <w:sz w:val="24"/>
                <w:szCs w:val="24"/>
                <w:lang w:bidi="en-US"/>
              </w:rPr>
              <w:t xml:space="preserve"> 3 </w:t>
            </w:r>
            <w:proofErr w:type="spellStart"/>
            <w:r w:rsidRPr="00BD3FEA">
              <w:rPr>
                <w:rFonts w:ascii="Times New Roman" w:eastAsiaTheme="minorHAnsi" w:hAnsi="Times New Roman"/>
                <w:bCs/>
                <w:i/>
                <w:iCs/>
                <w:sz w:val="24"/>
                <w:szCs w:val="24"/>
                <w:lang w:bidi="en-US"/>
              </w:rPr>
              <w:t>Điều</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này</w:t>
            </w:r>
            <w:proofErr w:type="spellEnd"/>
            <w:r w:rsidRPr="00BD3FEA">
              <w:rPr>
                <w:rFonts w:ascii="Times New Roman" w:eastAsiaTheme="minorHAnsi" w:hAnsi="Times New Roman"/>
                <w:bCs/>
                <w:i/>
                <w:iCs/>
                <w:sz w:val="24"/>
                <w:szCs w:val="24"/>
                <w:lang w:bidi="en-US"/>
              </w:rPr>
              <w:t>;</w:t>
            </w:r>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Vì</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đã</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được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điểm</w:t>
            </w:r>
            <w:proofErr w:type="spellEnd"/>
            <w:r w:rsidRPr="00BD3FEA">
              <w:rPr>
                <w:rFonts w:ascii="Times New Roman" w:eastAsiaTheme="minorHAnsi" w:hAnsi="Times New Roman"/>
                <w:bCs/>
                <w:sz w:val="24"/>
                <w:szCs w:val="24"/>
                <w:lang w:bidi="en-US"/>
              </w:rPr>
              <w:t xml:space="preserve"> a </w:t>
            </w:r>
            <w:proofErr w:type="spellStart"/>
            <w:r w:rsidRPr="00BD3FEA">
              <w:rPr>
                <w:rFonts w:ascii="Times New Roman" w:eastAsiaTheme="minorHAnsi" w:hAnsi="Times New Roman"/>
                <w:bCs/>
                <w:sz w:val="24"/>
                <w:szCs w:val="24"/>
                <w:lang w:bidi="en-US"/>
              </w:rPr>
              <w:t>khoản</w:t>
            </w:r>
            <w:proofErr w:type="spellEnd"/>
            <w:r w:rsidRPr="00BD3FEA">
              <w:rPr>
                <w:rFonts w:ascii="Times New Roman" w:eastAsiaTheme="minorHAnsi" w:hAnsi="Times New Roman"/>
                <w:bCs/>
                <w:sz w:val="24"/>
                <w:szCs w:val="24"/>
                <w:lang w:bidi="en-US"/>
              </w:rPr>
              <w:t xml:space="preserve"> 2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này</w:t>
            </w:r>
            <w:proofErr w:type="spellEnd"/>
            <w:r w:rsidRPr="00BD3FEA">
              <w:rPr>
                <w:rFonts w:ascii="Times New Roman" w:eastAsiaTheme="minorHAnsi" w:hAnsi="Times New Roman"/>
                <w:bCs/>
                <w:sz w:val="24"/>
                <w:szCs w:val="24"/>
                <w:lang w:bidi="en-US"/>
              </w:rPr>
              <w:t xml:space="preserve">: “a) </w:t>
            </w:r>
            <w:proofErr w:type="spellStart"/>
            <w:r w:rsidRPr="00BD3FEA">
              <w:rPr>
                <w:rFonts w:ascii="Times New Roman" w:eastAsiaTheme="minorHAnsi" w:hAnsi="Times New Roman"/>
                <w:bCs/>
                <w:i/>
                <w:iCs/>
                <w:sz w:val="24"/>
                <w:szCs w:val="24"/>
                <w:lang w:bidi="en-US"/>
              </w:rPr>
              <w:t>Có</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tối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thiểu</w:t>
            </w:r>
            <w:proofErr w:type="spellEnd"/>
            <w:r w:rsidRPr="00BD3FEA">
              <w:rPr>
                <w:rFonts w:ascii="Times New Roman" w:eastAsiaTheme="minorHAnsi" w:hAnsi="Times New Roman"/>
                <w:bCs/>
                <w:i/>
                <w:iCs/>
                <w:sz w:val="24"/>
                <w:szCs w:val="24"/>
                <w:lang w:bidi="en-US"/>
              </w:rPr>
              <w:t xml:space="preserve"> 01 </w:t>
            </w:r>
            <w:proofErr w:type="spellStart"/>
            <w:r w:rsidRPr="00BD3FEA">
              <w:rPr>
                <w:rFonts w:ascii="Times New Roman" w:eastAsiaTheme="minorHAnsi" w:hAnsi="Times New Roman"/>
                <w:bCs/>
                <w:i/>
                <w:iCs/>
                <w:sz w:val="24"/>
                <w:szCs w:val="24"/>
                <w:lang w:bidi="en-US"/>
              </w:rPr>
              <w:t>lãnh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đạo</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có</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đủ</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điều</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kiện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theo</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quy</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định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tại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khoản</w:t>
            </w:r>
            <w:proofErr w:type="spellEnd"/>
            <w:r w:rsidRPr="00BD3FEA">
              <w:rPr>
                <w:rFonts w:ascii="Times New Roman" w:eastAsiaTheme="minorHAnsi" w:hAnsi="Times New Roman"/>
                <w:bCs/>
                <w:i/>
                <w:iCs/>
                <w:sz w:val="24"/>
                <w:szCs w:val="24"/>
                <w:lang w:bidi="en-US"/>
              </w:rPr>
              <w:t xml:space="preserve"> 3 </w:t>
            </w:r>
            <w:proofErr w:type="spellStart"/>
            <w:r w:rsidRPr="00BD3FEA">
              <w:rPr>
                <w:rFonts w:ascii="Times New Roman" w:eastAsiaTheme="minorHAnsi" w:hAnsi="Times New Roman"/>
                <w:bCs/>
                <w:i/>
                <w:iCs/>
                <w:sz w:val="24"/>
                <w:szCs w:val="24"/>
                <w:lang w:bidi="en-US"/>
              </w:rPr>
              <w:t>Điều</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này</w:t>
            </w:r>
            <w:proofErr w:type="spellEnd"/>
            <w:r w:rsidRPr="00BD3FEA">
              <w:rPr>
                <w:rFonts w:ascii="Times New Roman" w:eastAsiaTheme="minorHAnsi" w:hAnsi="Times New Roman"/>
                <w:bCs/>
                <w:sz w:val="24"/>
                <w:szCs w:val="24"/>
                <w:lang w:bidi="en-US"/>
              </w:rPr>
              <w:t>;”.</w:t>
            </w:r>
          </w:p>
        </w:tc>
        <w:tc>
          <w:tcPr>
            <w:tcW w:w="2835" w:type="dxa"/>
          </w:tcPr>
          <w:p w14:paraId="50922BD2" w14:textId="653F72CC" w:rsidR="006D0014" w:rsidRPr="00BD3FEA" w:rsidRDefault="005D074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Tiếp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thu</w:t>
            </w:r>
            <w:proofErr w:type="spellEnd"/>
            <w:r w:rsidRPr="00BD3FEA">
              <w:rPr>
                <w:rFonts w:ascii="Times New Roman" w:eastAsiaTheme="minorHAnsi" w:hAnsi="Times New Roman"/>
                <w:bCs/>
                <w:sz w:val="24"/>
                <w:szCs w:val="24"/>
                <w:lang w:bidi="en-US"/>
              </w:rPr>
              <w:t xml:space="preserve"> ý </w:t>
            </w:r>
            <w:proofErr w:type="spellStart"/>
            <w:r w:rsidRPr="00BD3FEA">
              <w:rPr>
                <w:rFonts w:ascii="Times New Roman" w:eastAsiaTheme="minorHAnsi" w:hAnsi="Times New Roman"/>
                <w:bCs/>
                <w:sz w:val="24"/>
                <w:szCs w:val="24"/>
                <w:lang w:bidi="en-US"/>
              </w:rPr>
              <w:t>kiến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chỉnh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w:t>
            </w:r>
          </w:p>
        </w:tc>
        <w:tc>
          <w:tcPr>
            <w:tcW w:w="3691" w:type="dxa"/>
          </w:tcPr>
          <w:p w14:paraId="4507C49D" w14:textId="77777777" w:rsidR="005D0744" w:rsidRPr="00BD3FEA" w:rsidRDefault="005D0744" w:rsidP="005D074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1. </w:t>
            </w:r>
            <w:bookmarkStart w:id="6" w:name="_Hlk178755858"/>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cấu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tổ</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chức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thiểu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bộ phận </w:t>
            </w:r>
            <w:proofErr w:type="spellStart"/>
            <w:r w:rsidRPr="00BD3FEA">
              <w:rPr>
                <w:rFonts w:ascii="Times New Roman" w:hAnsi="Times New Roman" w:cs="Times New Roman"/>
                <w:sz w:val="24"/>
                <w:szCs w:val="24"/>
              </w:rPr>
              <w:t>sau</w:t>
            </w:r>
            <w:bookmarkEnd w:id="6"/>
            <w:proofErr w:type="spellEnd"/>
            <w:r w:rsidRPr="00BD3FEA">
              <w:rPr>
                <w:rFonts w:ascii="Times New Roman" w:hAnsi="Times New Roman" w:cs="Times New Roman"/>
                <w:sz w:val="24"/>
                <w:szCs w:val="24"/>
              </w:rPr>
              <w:t>:</w:t>
            </w:r>
          </w:p>
          <w:p w14:paraId="560EA090" w14:textId="42786AC5" w:rsidR="005D0744" w:rsidRPr="00BD3FEA" w:rsidRDefault="005D0744" w:rsidP="005D074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a) </w:t>
            </w:r>
            <w:bookmarkStart w:id="7" w:name="_Hlk178755866"/>
            <w:r w:rsidRPr="00BD3FEA">
              <w:rPr>
                <w:rFonts w:ascii="Times New Roman" w:hAnsi="Times New Roman" w:cs="Times New Roman"/>
                <w:sz w:val="24"/>
                <w:szCs w:val="24"/>
              </w:rPr>
              <w:t xml:space="preserve">Bộ phận </w:t>
            </w:r>
            <w:proofErr w:type="spellStart"/>
            <w:r w:rsidRPr="00BD3FEA">
              <w:rPr>
                <w:rFonts w:ascii="Times New Roman" w:hAnsi="Times New Roman" w:cs="Times New Roman"/>
                <w:sz w:val="24"/>
                <w:szCs w:val="24"/>
              </w:rPr>
              <w:t>lãnh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đạo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Gồm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Giám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đốc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Giám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đốc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hoặc</w:t>
            </w:r>
            <w:proofErr w:type="spellEnd"/>
            <w:r w:rsidRPr="00BD3FEA">
              <w:rPr>
                <w:rFonts w:ascii="Times New Roman" w:hAnsi="Times New Roman" w:cs="Times New Roman"/>
                <w:sz w:val="24"/>
                <w:szCs w:val="24"/>
              </w:rPr>
              <w:t xml:space="preserve"> phụ trách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00846DB9" w:rsidRPr="00BD3FEA">
              <w:rPr>
                <w:rFonts w:ascii="Times New Roman" w:hAnsi="Times New Roman" w:cs="Times New Roman"/>
                <w:sz w:val="24"/>
                <w:szCs w:val="24"/>
              </w:rPr>
              <w:t xml:space="preserve"> </w:t>
            </w:r>
            <w:proofErr w:type="spellStart"/>
            <w:r w:rsidR="00846DB9" w:rsidRPr="00BD3FEA">
              <w:rPr>
                <w:rFonts w:ascii="Times New Roman" w:hAnsi="Times New Roman" w:cs="Times New Roman"/>
                <w:sz w:val="24"/>
                <w:szCs w:val="24"/>
              </w:rPr>
              <w:t>được</w:t>
            </w:r>
            <w:proofErr w:type="spellEnd"/>
            <w:r w:rsidR="00846DB9" w:rsidRPr="00BD3FEA">
              <w:rPr>
                <w:rFonts w:ascii="Times New Roman" w:hAnsi="Times New Roman" w:cs="Times New Roman"/>
                <w:sz w:val="24"/>
                <w:szCs w:val="24"/>
              </w:rPr>
              <w:t xml:space="preserve"> </w:t>
            </w:r>
            <w:proofErr w:type="spellStart"/>
            <w:r w:rsidR="00846DB9" w:rsidRPr="00BD3FEA">
              <w:rPr>
                <w:rFonts w:ascii="Times New Roman" w:hAnsi="Times New Roman" w:cs="Times New Roman"/>
                <w:sz w:val="24"/>
                <w:szCs w:val="24"/>
              </w:rPr>
              <w:t>bổ</w:t>
            </w:r>
            <w:proofErr w:type="spellEnd"/>
            <w:r w:rsidR="00846DB9" w:rsidRPr="00BD3FEA">
              <w:rPr>
                <w:rFonts w:ascii="Times New Roman" w:hAnsi="Times New Roman" w:cs="Times New Roman"/>
                <w:sz w:val="24"/>
                <w:szCs w:val="24"/>
              </w:rPr>
              <w:t xml:space="preserve"> </w:t>
            </w:r>
            <w:proofErr w:type="spellStart"/>
            <w:r w:rsidR="00846DB9" w:rsidRPr="00BD3FEA">
              <w:rPr>
                <w:rFonts w:ascii="Times New Roman" w:hAnsi="Times New Roman" w:cs="Times New Roman"/>
                <w:sz w:val="24"/>
                <w:szCs w:val="24"/>
              </w:rPr>
              <w:t>nhiệm</w:t>
            </w:r>
            <w:proofErr w:type="spellEnd"/>
            <w:r w:rsidR="00846DB9" w:rsidRPr="00BD3FEA">
              <w:rPr>
                <w:rFonts w:ascii="Times New Roman" w:hAnsi="Times New Roman" w:cs="Times New Roman"/>
                <w:sz w:val="24"/>
                <w:szCs w:val="24"/>
              </w:rPr>
              <w:t xml:space="preserve"> </w:t>
            </w:r>
            <w:proofErr w:type="spellStart"/>
            <w:r w:rsidR="00846DB9" w:rsidRPr="00BD3FEA">
              <w:rPr>
                <w:rFonts w:ascii="Times New Roman" w:hAnsi="Times New Roman" w:cs="Times New Roman"/>
                <w:sz w:val="24"/>
                <w:szCs w:val="24"/>
              </w:rPr>
              <w:t>theo</w:t>
            </w:r>
            <w:proofErr w:type="spellEnd"/>
            <w:r w:rsidR="00846DB9" w:rsidRPr="00BD3FEA">
              <w:rPr>
                <w:rFonts w:ascii="Times New Roman" w:hAnsi="Times New Roman" w:cs="Times New Roman"/>
                <w:sz w:val="24"/>
                <w:szCs w:val="24"/>
              </w:rPr>
              <w:t xml:space="preserve"> </w:t>
            </w:r>
            <w:proofErr w:type="spellStart"/>
            <w:r w:rsidR="00846DB9" w:rsidRPr="00BD3FEA">
              <w:rPr>
                <w:rFonts w:ascii="Times New Roman" w:hAnsi="Times New Roman" w:cs="Times New Roman"/>
                <w:sz w:val="24"/>
                <w:szCs w:val="24"/>
              </w:rPr>
              <w:t>quy</w:t>
            </w:r>
            <w:proofErr w:type="spellEnd"/>
            <w:r w:rsidR="00846DB9" w:rsidRPr="00BD3FEA">
              <w:rPr>
                <w:rFonts w:ascii="Times New Roman" w:hAnsi="Times New Roman" w:cs="Times New Roman"/>
                <w:sz w:val="24"/>
                <w:szCs w:val="24"/>
              </w:rPr>
              <w:t xml:space="preserve"> </w:t>
            </w:r>
            <w:proofErr w:type="spellStart"/>
            <w:r w:rsidR="00846DB9" w:rsidRPr="00BD3FEA">
              <w:rPr>
                <w:rFonts w:ascii="Times New Roman" w:hAnsi="Times New Roman" w:cs="Times New Roman"/>
                <w:sz w:val="24"/>
                <w:szCs w:val="24"/>
              </w:rPr>
              <w:t>định</w:t>
            </w:r>
            <w:proofErr w:type="spellEnd"/>
            <w:r w:rsidR="00846DB9" w:rsidRPr="00BD3FEA">
              <w:rPr>
                <w:rFonts w:ascii="Times New Roman" w:hAnsi="Times New Roman" w:cs="Times New Roman"/>
                <w:sz w:val="24"/>
                <w:szCs w:val="24"/>
              </w:rPr>
              <w:t xml:space="preserve"> </w:t>
            </w:r>
            <w:proofErr w:type="spellStart"/>
            <w:r w:rsidR="00846DB9" w:rsidRPr="00BD3FEA">
              <w:rPr>
                <w:rFonts w:ascii="Times New Roman" w:hAnsi="Times New Roman" w:cs="Times New Roman"/>
                <w:sz w:val="24"/>
                <w:szCs w:val="24"/>
              </w:rPr>
              <w:t>của</w:t>
            </w:r>
            <w:proofErr w:type="spellEnd"/>
            <w:r w:rsidR="00846DB9" w:rsidRPr="00BD3FEA">
              <w:rPr>
                <w:rFonts w:ascii="Times New Roman" w:hAnsi="Times New Roman" w:cs="Times New Roman"/>
                <w:sz w:val="24"/>
                <w:szCs w:val="24"/>
              </w:rPr>
              <w:t xml:space="preserve"> </w:t>
            </w:r>
            <w:proofErr w:type="spellStart"/>
            <w:r w:rsidR="00846DB9" w:rsidRPr="00BD3FEA">
              <w:rPr>
                <w:rFonts w:ascii="Times New Roman" w:hAnsi="Times New Roman" w:cs="Times New Roman"/>
                <w:sz w:val="24"/>
                <w:szCs w:val="24"/>
              </w:rPr>
              <w:t>pháp</w:t>
            </w:r>
            <w:proofErr w:type="spellEnd"/>
            <w:r w:rsidR="00846DB9" w:rsidRPr="00BD3FEA">
              <w:rPr>
                <w:rFonts w:ascii="Times New Roman" w:hAnsi="Times New Roman" w:cs="Times New Roman"/>
                <w:sz w:val="24"/>
                <w:szCs w:val="24"/>
              </w:rPr>
              <w:t xml:space="preserve"> </w:t>
            </w:r>
            <w:proofErr w:type="spellStart"/>
            <w:r w:rsidR="00846DB9" w:rsidRPr="00BD3FEA">
              <w:rPr>
                <w:rFonts w:ascii="Times New Roman" w:hAnsi="Times New Roman" w:cs="Times New Roman"/>
                <w:sz w:val="24"/>
                <w:szCs w:val="24"/>
              </w:rPr>
              <w:t>luật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để</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tổ</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chức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quản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lý</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hành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bookmarkEnd w:id="7"/>
            <w:proofErr w:type="spellEnd"/>
            <w:r w:rsidRPr="00BD3FEA">
              <w:rPr>
                <w:rFonts w:ascii="Times New Roman" w:hAnsi="Times New Roman" w:cs="Times New Roman"/>
                <w:sz w:val="24"/>
                <w:szCs w:val="24"/>
              </w:rPr>
              <w:t>;</w:t>
            </w:r>
          </w:p>
          <w:p w14:paraId="22F54A8E" w14:textId="0C450110" w:rsidR="00454827" w:rsidRPr="00BD3FEA" w:rsidRDefault="00454827" w:rsidP="00454827">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b) </w:t>
            </w:r>
            <w:bookmarkStart w:id="8" w:name="_Hlk178755884"/>
            <w:r w:rsidRPr="00BD3FEA">
              <w:rPr>
                <w:rFonts w:ascii="Times New Roman" w:hAnsi="Times New Roman" w:cs="Times New Roman"/>
                <w:sz w:val="24"/>
                <w:szCs w:val="24"/>
              </w:rPr>
              <w:t xml:space="preserve">Bộ phận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w:t>
            </w:r>
            <w:r w:rsidR="000D0525" w:rsidRPr="00BD3FEA">
              <w:rPr>
                <w:rFonts w:ascii="Times New Roman" w:hAnsi="Times New Roman" w:cs="Times New Roman"/>
                <w:sz w:val="24"/>
                <w:szCs w:val="24"/>
              </w:rPr>
              <w:t xml:space="preserve"> </w:t>
            </w:r>
            <w:proofErr w:type="spellStart"/>
            <w:r w:rsidR="000D0525" w:rsidRPr="00BD3FEA">
              <w:rPr>
                <w:rFonts w:ascii="Times New Roman" w:hAnsi="Times New Roman" w:cs="Times New Roman"/>
                <w:sz w:val="24"/>
                <w:szCs w:val="24"/>
              </w:rPr>
              <w:t>Gồm</w:t>
            </w:r>
            <w:proofErr w:type="spellEnd"/>
            <w:r w:rsidR="000D0525" w:rsidRPr="00BD3FEA">
              <w:rPr>
                <w:rFonts w:ascii="Times New Roman" w:hAnsi="Times New Roman" w:cs="Times New Roman"/>
                <w:sz w:val="24"/>
                <w:szCs w:val="24"/>
              </w:rPr>
              <w:t xml:space="preserve"> </w:t>
            </w:r>
            <w:proofErr w:type="spellStart"/>
            <w:r w:rsidR="00CF056D" w:rsidRPr="00BD3FEA">
              <w:rPr>
                <w:rFonts w:ascii="Times New Roman" w:hAnsi="Times New Roman" w:cs="Times New Roman"/>
                <w:sz w:val="24"/>
                <w:szCs w:val="24"/>
              </w:rPr>
              <w:t>l</w:t>
            </w:r>
            <w:r w:rsidR="000D0525" w:rsidRPr="00BD3FEA">
              <w:rPr>
                <w:rFonts w:ascii="Times New Roman" w:hAnsi="Times New Roman" w:cs="Times New Roman"/>
                <w:sz w:val="24"/>
                <w:szCs w:val="24"/>
              </w:rPr>
              <w:t>ãnh</w:t>
            </w:r>
            <w:proofErr w:type="spellEnd"/>
            <w:r w:rsidR="000D0525" w:rsidRPr="00BD3FEA">
              <w:rPr>
                <w:rFonts w:ascii="Times New Roman" w:hAnsi="Times New Roman" w:cs="Times New Roman"/>
                <w:sz w:val="24"/>
                <w:szCs w:val="24"/>
              </w:rPr>
              <w:t xml:space="preserve"> </w:t>
            </w:r>
            <w:proofErr w:type="spellStart"/>
            <w:r w:rsidR="000D0525" w:rsidRPr="00BD3FEA">
              <w:rPr>
                <w:rFonts w:ascii="Times New Roman" w:hAnsi="Times New Roman" w:cs="Times New Roman"/>
                <w:sz w:val="24"/>
                <w:szCs w:val="24"/>
              </w:rPr>
              <w:t>đạo</w:t>
            </w:r>
            <w:proofErr w:type="spellEnd"/>
            <w:r w:rsidR="000D0525" w:rsidRPr="00BD3FEA">
              <w:rPr>
                <w:rFonts w:ascii="Times New Roman" w:hAnsi="Times New Roman" w:cs="Times New Roman"/>
                <w:sz w:val="24"/>
                <w:szCs w:val="24"/>
              </w:rPr>
              <w:t xml:space="preserve"> bộ phận </w:t>
            </w:r>
            <w:proofErr w:type="spellStart"/>
            <w:r w:rsidR="000D0525" w:rsidRPr="00BD3FEA">
              <w:rPr>
                <w:rFonts w:ascii="Times New Roman" w:hAnsi="Times New Roman" w:cs="Times New Roman"/>
                <w:sz w:val="24"/>
                <w:szCs w:val="24"/>
              </w:rPr>
              <w:t>kiểm</w:t>
            </w:r>
            <w:proofErr w:type="spellEnd"/>
            <w:r w:rsidR="000D0525" w:rsidRPr="00BD3FEA">
              <w:rPr>
                <w:rFonts w:ascii="Times New Roman" w:hAnsi="Times New Roman" w:cs="Times New Roman"/>
                <w:sz w:val="24"/>
                <w:szCs w:val="24"/>
              </w:rPr>
              <w:t xml:space="preserve"> </w:t>
            </w:r>
            <w:proofErr w:type="spellStart"/>
            <w:r w:rsidR="000D0525" w:rsidRPr="00BD3FEA">
              <w:rPr>
                <w:rFonts w:ascii="Times New Roman" w:hAnsi="Times New Roman" w:cs="Times New Roman"/>
                <w:sz w:val="24"/>
                <w:szCs w:val="24"/>
              </w:rPr>
              <w:t>định</w:t>
            </w:r>
            <w:proofErr w:type="spellEnd"/>
            <w:r w:rsidR="000D0525"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để</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hiện</w:t>
            </w:r>
            <w:proofErr w:type="spellEnd"/>
            <w:r w:rsidR="00CF5B88" w:rsidRPr="00BD3FEA">
              <w:rPr>
                <w:rFonts w:ascii="Times New Roman" w:hAnsi="Times New Roman" w:cs="Times New Roman"/>
                <w:sz w:val="24"/>
                <w:szCs w:val="24"/>
              </w:rPr>
              <w:t xml:space="preserve"> </w:t>
            </w:r>
            <w:proofErr w:type="spellStart"/>
            <w:r w:rsidR="00CF5B88" w:rsidRPr="00BD3FEA">
              <w:rPr>
                <w:rFonts w:ascii="Times New Roman" w:hAnsi="Times New Roman" w:cs="Times New Roman"/>
                <w:sz w:val="24"/>
                <w:szCs w:val="24"/>
              </w:rPr>
              <w:t>kiểm</w:t>
            </w:r>
            <w:proofErr w:type="spellEnd"/>
            <w:r w:rsidR="00CF5B88" w:rsidRPr="00BD3FEA">
              <w:rPr>
                <w:rFonts w:ascii="Times New Roman" w:hAnsi="Times New Roman" w:cs="Times New Roman"/>
                <w:sz w:val="24"/>
                <w:szCs w:val="24"/>
              </w:rPr>
              <w:t xml:space="preserve"> </w:t>
            </w:r>
            <w:proofErr w:type="spellStart"/>
            <w:r w:rsidR="00CF5B88" w:rsidRPr="00BD3FEA">
              <w:rPr>
                <w:rFonts w:ascii="Times New Roman" w:hAnsi="Times New Roman" w:cs="Times New Roman"/>
                <w:sz w:val="24"/>
                <w:szCs w:val="24"/>
              </w:rPr>
              <w:t>định</w:t>
            </w:r>
            <w:proofErr w:type="spellEnd"/>
            <w:r w:rsidR="00CF5B88"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phương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tiện</w:t>
            </w:r>
            <w:bookmarkEnd w:id="8"/>
            <w:proofErr w:type="spellEnd"/>
            <w:r w:rsidRPr="00BD3FEA">
              <w:rPr>
                <w:rFonts w:ascii="Times New Roman" w:hAnsi="Times New Roman" w:cs="Times New Roman"/>
                <w:sz w:val="24"/>
                <w:szCs w:val="24"/>
              </w:rPr>
              <w:t>;</w:t>
            </w:r>
          </w:p>
          <w:p w14:paraId="12A7F387" w14:textId="3739EBAC" w:rsidR="006D0014" w:rsidRPr="00BD3FEA" w:rsidRDefault="00454827" w:rsidP="00454827">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sz w:val="24"/>
                <w:szCs w:val="24"/>
              </w:rPr>
              <w:t xml:space="preserve">c) Bộ phận </w:t>
            </w:r>
            <w:proofErr w:type="spellStart"/>
            <w:r w:rsidRPr="00BD3FEA">
              <w:rPr>
                <w:rFonts w:ascii="Times New Roman" w:hAnsi="Times New Roman" w:cs="Times New Roman"/>
                <w:sz w:val="24"/>
                <w:szCs w:val="24"/>
              </w:rPr>
              <w:t>văn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phòng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Gồm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nhân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nghiệp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vụ</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nhân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để</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việc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văn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phòng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hỗ</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trợ</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hoạt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động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w:t>
            </w:r>
          </w:p>
        </w:tc>
      </w:tr>
      <w:tr w:rsidR="00BD3FEA" w:rsidRPr="00BD3FEA" w14:paraId="1F2B820A" w14:textId="77777777" w:rsidTr="000C1324">
        <w:trPr>
          <w:trHeight w:val="154"/>
          <w:jc w:val="center"/>
        </w:trPr>
        <w:tc>
          <w:tcPr>
            <w:tcW w:w="3539" w:type="dxa"/>
            <w:vMerge w:val="restart"/>
          </w:tcPr>
          <w:p w14:paraId="2AEF54A0" w14:textId="77777777" w:rsidR="006D0014" w:rsidRPr="00BD3FEA" w:rsidRDefault="006D0014" w:rsidP="006D001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2. Nhân </w:t>
            </w:r>
            <w:proofErr w:type="spellStart"/>
            <w:r w:rsidRPr="00BD3FEA">
              <w:rPr>
                <w:rFonts w:ascii="Times New Roman" w:hAnsi="Times New Roman" w:cs="Times New Roman"/>
                <w:sz w:val="24"/>
                <w:szCs w:val="24"/>
              </w:rPr>
              <w:t>lực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gồm</w:t>
            </w:r>
            <w:proofErr w:type="spellEnd"/>
            <w:r w:rsidRPr="00BD3FEA">
              <w:rPr>
                <w:rFonts w:ascii="Times New Roman" w:hAnsi="Times New Roman" w:cs="Times New Roman"/>
                <w:sz w:val="24"/>
                <w:szCs w:val="24"/>
              </w:rPr>
              <w:t>:</w:t>
            </w:r>
          </w:p>
          <w:p w14:paraId="3A8E43A9" w14:textId="77777777" w:rsidR="006D0014" w:rsidRPr="00BD3FEA" w:rsidRDefault="006D0014" w:rsidP="006D001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a)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thiểu</w:t>
            </w:r>
            <w:proofErr w:type="spellEnd"/>
            <w:r w:rsidRPr="00BD3FEA">
              <w:rPr>
                <w:rFonts w:ascii="Times New Roman" w:hAnsi="Times New Roman" w:cs="Times New Roman"/>
                <w:sz w:val="24"/>
                <w:szCs w:val="24"/>
              </w:rPr>
              <w:t xml:space="preserve"> 01 </w:t>
            </w:r>
            <w:proofErr w:type="spellStart"/>
            <w:r w:rsidRPr="00BD3FEA">
              <w:rPr>
                <w:rFonts w:ascii="Times New Roman" w:hAnsi="Times New Roman" w:cs="Times New Roman"/>
                <w:sz w:val="24"/>
                <w:szCs w:val="24"/>
              </w:rPr>
              <w:t>lãnh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đạo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đủ</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theo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khoản</w:t>
            </w:r>
            <w:proofErr w:type="spellEnd"/>
            <w:r w:rsidRPr="00BD3FEA">
              <w:rPr>
                <w:rFonts w:ascii="Times New Roman" w:hAnsi="Times New Roman" w:cs="Times New Roman"/>
                <w:sz w:val="24"/>
                <w:szCs w:val="24"/>
              </w:rPr>
              <w:t xml:space="preserve"> 3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này</w:t>
            </w:r>
            <w:proofErr w:type="spellEnd"/>
            <w:r w:rsidRPr="00BD3FEA">
              <w:rPr>
                <w:rFonts w:ascii="Times New Roman" w:hAnsi="Times New Roman" w:cs="Times New Roman"/>
                <w:sz w:val="24"/>
                <w:szCs w:val="24"/>
              </w:rPr>
              <w:t>;</w:t>
            </w:r>
          </w:p>
          <w:p w14:paraId="7EC67372" w14:textId="77777777" w:rsidR="006D0014" w:rsidRPr="00BD3FEA" w:rsidRDefault="006D0014" w:rsidP="006D001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b)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thiểu</w:t>
            </w:r>
            <w:proofErr w:type="spellEnd"/>
            <w:r w:rsidRPr="00BD3FEA">
              <w:rPr>
                <w:rFonts w:ascii="Times New Roman" w:hAnsi="Times New Roman" w:cs="Times New Roman"/>
                <w:sz w:val="24"/>
                <w:szCs w:val="24"/>
              </w:rPr>
              <w:t xml:space="preserve"> 01 phụ trách bộ phận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w:t>
            </w:r>
          </w:p>
          <w:p w14:paraId="1E47E071" w14:textId="77777777" w:rsidR="006D0014" w:rsidRPr="00BD3FEA" w:rsidRDefault="006D0014" w:rsidP="006D001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c) </w:t>
            </w:r>
            <w:proofErr w:type="spellStart"/>
            <w:r w:rsidRPr="00BD3FEA">
              <w:rPr>
                <w:rFonts w:ascii="Times New Roman" w:hAnsi="Times New Roman" w:cs="Times New Roman"/>
                <w:sz w:val="24"/>
                <w:szCs w:val="24"/>
              </w:rPr>
              <w:t>Dây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chuyền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thiểu</w:t>
            </w:r>
            <w:proofErr w:type="spellEnd"/>
            <w:r w:rsidRPr="00BD3FEA">
              <w:rPr>
                <w:rFonts w:ascii="Times New Roman" w:hAnsi="Times New Roman" w:cs="Times New Roman"/>
                <w:sz w:val="24"/>
                <w:szCs w:val="24"/>
              </w:rPr>
              <w:t xml:space="preserve"> 02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bảo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đảm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đủ</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đoạn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Các </w:t>
            </w:r>
            <w:proofErr w:type="spellStart"/>
            <w:r w:rsidRPr="00BD3FEA">
              <w:rPr>
                <w:rFonts w:ascii="Times New Roman" w:hAnsi="Times New Roman" w:cs="Times New Roman"/>
                <w:sz w:val="24"/>
                <w:szCs w:val="24"/>
              </w:rPr>
              <w:t>nhân</w:t>
            </w:r>
            <w:proofErr w:type="spellEnd"/>
            <w:r w:rsidRPr="00BD3FEA">
              <w:rPr>
                <w:rFonts w:ascii="Times New Roman" w:hAnsi="Times New Roman" w:cs="Times New Roman"/>
                <w:sz w:val="24"/>
                <w:szCs w:val="24"/>
              </w:rPr>
              <w:t xml:space="preserve"> sự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điểm</w:t>
            </w:r>
            <w:proofErr w:type="spellEnd"/>
            <w:r w:rsidRPr="00BD3FEA">
              <w:rPr>
                <w:rFonts w:ascii="Times New Roman" w:hAnsi="Times New Roman" w:cs="Times New Roman"/>
                <w:sz w:val="24"/>
                <w:szCs w:val="24"/>
              </w:rPr>
              <w:t xml:space="preserve"> a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điểm</w:t>
            </w:r>
            <w:proofErr w:type="spellEnd"/>
            <w:r w:rsidRPr="00BD3FEA">
              <w:rPr>
                <w:rFonts w:ascii="Times New Roman" w:hAnsi="Times New Roman" w:cs="Times New Roman"/>
                <w:sz w:val="24"/>
                <w:szCs w:val="24"/>
              </w:rPr>
              <w:t xml:space="preserve"> b </w:t>
            </w:r>
            <w:proofErr w:type="spellStart"/>
            <w:r w:rsidRPr="00BD3FEA">
              <w:rPr>
                <w:rFonts w:ascii="Times New Roman" w:hAnsi="Times New Roman" w:cs="Times New Roman"/>
                <w:sz w:val="24"/>
                <w:szCs w:val="24"/>
              </w:rPr>
              <w:t>khoản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này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được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tham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dây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chuyền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được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tính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dây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chuyền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w:t>
            </w:r>
          </w:p>
          <w:p w14:paraId="11BA1BEB" w14:textId="467A04A0" w:rsidR="006D0014" w:rsidRPr="00BD3FEA" w:rsidRDefault="006D0014" w:rsidP="006D0014">
            <w:pPr>
              <w:shd w:val="clear" w:color="auto" w:fill="FFFFFF"/>
              <w:tabs>
                <w:tab w:val="left" w:pos="306"/>
              </w:tabs>
              <w:jc w:val="both"/>
              <w:rPr>
                <w:rFonts w:ascii="Times New Roman" w:hAnsi="Times New Roman" w:cs="Times New Roman"/>
                <w:b/>
                <w:bCs/>
                <w:sz w:val="24"/>
                <w:szCs w:val="24"/>
              </w:rPr>
            </w:pPr>
            <w:r w:rsidRPr="00BD3FEA">
              <w:rPr>
                <w:rFonts w:ascii="Times New Roman" w:hAnsi="Times New Roman" w:cs="Times New Roman"/>
                <w:sz w:val="24"/>
                <w:szCs w:val="24"/>
              </w:rPr>
              <w:t xml:space="preserve">d)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nhân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nghiệp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vụ</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để</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việc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được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khoản</w:t>
            </w:r>
            <w:proofErr w:type="spellEnd"/>
            <w:r w:rsidRPr="00BD3FEA">
              <w:rPr>
                <w:rFonts w:ascii="Times New Roman" w:hAnsi="Times New Roman" w:cs="Times New Roman"/>
                <w:sz w:val="24"/>
                <w:szCs w:val="24"/>
              </w:rPr>
              <w:t xml:space="preserve"> 9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3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này</w:t>
            </w:r>
            <w:proofErr w:type="spellEnd"/>
            <w:r w:rsidRPr="00BD3FEA">
              <w:rPr>
                <w:rFonts w:ascii="Times New Roman" w:hAnsi="Times New Roman" w:cs="Times New Roman"/>
                <w:sz w:val="24"/>
                <w:szCs w:val="24"/>
              </w:rPr>
              <w:t>.</w:t>
            </w:r>
          </w:p>
        </w:tc>
        <w:tc>
          <w:tcPr>
            <w:tcW w:w="3969" w:type="dxa"/>
          </w:tcPr>
          <w:p w14:paraId="54EAC8CF" w14:textId="77777777" w:rsidR="006D0014" w:rsidRPr="00BD3FEA" w:rsidRDefault="006D0014" w:rsidP="006D0014">
            <w:pPr>
              <w:rPr>
                <w:rFonts w:ascii="Times New Roman" w:eastAsia="Times New Roman" w:hAnsi="Times New Roman" w:cs="Times New Roman"/>
                <w:b/>
                <w:bCs/>
                <w:sz w:val="24"/>
                <w:szCs w:val="24"/>
                <w:lang w:bidi="ar-SA"/>
              </w:rPr>
            </w:pPr>
            <w:r w:rsidRPr="00BD3FEA">
              <w:rPr>
                <w:rFonts w:ascii="Times New Roman" w:eastAsia="Times New Roman" w:hAnsi="Times New Roman" w:cs="Times New Roman"/>
                <w:b/>
                <w:bCs/>
                <w:sz w:val="24"/>
                <w:szCs w:val="24"/>
                <w:lang w:bidi="ar-SA"/>
              </w:rPr>
              <w:t xml:space="preserve">* </w:t>
            </w:r>
            <w:proofErr w:type="spellStart"/>
            <w:r w:rsidRPr="00BD3FEA">
              <w:rPr>
                <w:rFonts w:ascii="Times New Roman" w:eastAsia="Times New Roman" w:hAnsi="Times New Roman" w:cs="Times New Roman"/>
                <w:b/>
                <w:bCs/>
                <w:sz w:val="24"/>
                <w:szCs w:val="24"/>
                <w:lang w:bidi="ar-SA"/>
              </w:rPr>
              <w:t>Sở</w:t>
            </w:r>
            <w:proofErr w:type="spellEnd"/>
            <w:r w:rsidRPr="00BD3FEA">
              <w:rPr>
                <w:rFonts w:ascii="Times New Roman" w:eastAsia="Times New Roman" w:hAnsi="Times New Roman" w:cs="Times New Roman"/>
                <w:b/>
                <w:bCs/>
                <w:sz w:val="24"/>
                <w:szCs w:val="24"/>
                <w:lang w:bidi="ar-SA"/>
              </w:rPr>
              <w:t xml:space="preserve"> </w:t>
            </w:r>
            <w:proofErr w:type="spellStart"/>
            <w:r w:rsidRPr="00BD3FEA">
              <w:rPr>
                <w:rFonts w:ascii="Times New Roman" w:eastAsia="Times New Roman" w:hAnsi="Times New Roman" w:cs="Times New Roman"/>
                <w:b/>
                <w:bCs/>
                <w:sz w:val="24"/>
                <w:szCs w:val="24"/>
                <w:lang w:bidi="ar-SA"/>
              </w:rPr>
              <w:t>GTVT</w:t>
            </w:r>
            <w:proofErr w:type="spellEnd"/>
            <w:r w:rsidRPr="00BD3FEA">
              <w:rPr>
                <w:rFonts w:ascii="Times New Roman" w:eastAsia="Times New Roman" w:hAnsi="Times New Roman" w:cs="Times New Roman"/>
                <w:b/>
                <w:bCs/>
                <w:sz w:val="24"/>
                <w:szCs w:val="24"/>
                <w:lang w:bidi="ar-SA"/>
              </w:rPr>
              <w:t xml:space="preserve"> </w:t>
            </w:r>
            <w:proofErr w:type="spellStart"/>
            <w:r w:rsidRPr="00BD3FEA">
              <w:rPr>
                <w:rFonts w:ascii="Times New Roman" w:eastAsia="Times New Roman" w:hAnsi="Times New Roman" w:cs="Times New Roman"/>
                <w:b/>
                <w:bCs/>
                <w:sz w:val="24"/>
                <w:szCs w:val="24"/>
                <w:lang w:bidi="ar-SA"/>
              </w:rPr>
              <w:t>Cần</w:t>
            </w:r>
            <w:proofErr w:type="spellEnd"/>
            <w:r w:rsidRPr="00BD3FEA">
              <w:rPr>
                <w:rFonts w:ascii="Times New Roman" w:eastAsia="Times New Roman" w:hAnsi="Times New Roman" w:cs="Times New Roman"/>
                <w:b/>
                <w:bCs/>
                <w:sz w:val="24"/>
                <w:szCs w:val="24"/>
                <w:lang w:bidi="ar-SA"/>
              </w:rPr>
              <w:t xml:space="preserve"> Thơ</w:t>
            </w:r>
          </w:p>
          <w:p w14:paraId="0326E18D" w14:textId="77777777" w:rsidR="006D0014" w:rsidRPr="00BD3FEA" w:rsidRDefault="006D0014" w:rsidP="006D0014">
            <w:pPr>
              <w:shd w:val="clear" w:color="auto" w:fill="FFFFFF"/>
              <w:tabs>
                <w:tab w:val="left" w:pos="306"/>
              </w:tabs>
              <w:jc w:val="both"/>
              <w:rPr>
                <w:rFonts w:ascii="Times New Roman" w:hAnsi="Times New Roman" w:cs="Times New Roman"/>
                <w:bCs/>
                <w:sz w:val="24"/>
                <w:szCs w:val="24"/>
              </w:rPr>
            </w:pP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bổ</w:t>
            </w:r>
            <w:proofErr w:type="spellEnd"/>
            <w:r w:rsidRPr="00BD3FEA">
              <w:rPr>
                <w:rFonts w:ascii="Times New Roman" w:hAnsi="Times New Roman" w:cs="Times New Roman"/>
                <w:bCs/>
                <w:sz w:val="24"/>
                <w:szCs w:val="24"/>
              </w:rPr>
              <w:t xml:space="preserve"> sung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sửa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đổi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thành</w:t>
            </w:r>
            <w:proofErr w:type="spellEnd"/>
            <w:r w:rsidRPr="00BD3FEA">
              <w:rPr>
                <w:rFonts w:ascii="Times New Roman" w:hAnsi="Times New Roman" w:cs="Times New Roman"/>
                <w:bCs/>
                <w:sz w:val="24"/>
                <w:szCs w:val="24"/>
              </w:rPr>
              <w:t>:</w:t>
            </w:r>
          </w:p>
          <w:p w14:paraId="782591B8" w14:textId="77777777" w:rsidR="006D0014" w:rsidRPr="00BD3FEA" w:rsidRDefault="006D0014" w:rsidP="006D0014">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t>“</w:t>
            </w:r>
            <w:r w:rsidRPr="00BD3FEA">
              <w:rPr>
                <w:rFonts w:ascii="Times New Roman" w:hAnsi="Times New Roman" w:cs="Times New Roman"/>
                <w:bCs/>
                <w:i/>
                <w:iCs/>
                <w:sz w:val="24"/>
                <w:szCs w:val="24"/>
              </w:rPr>
              <w:t xml:space="preserve">c) </w:t>
            </w:r>
            <w:proofErr w:type="spellStart"/>
            <w:r w:rsidRPr="00BD3FEA">
              <w:rPr>
                <w:rFonts w:ascii="Times New Roman" w:hAnsi="Times New Roman" w:cs="Times New Roman"/>
                <w:bCs/>
                <w:i/>
                <w:iCs/>
                <w:sz w:val="24"/>
                <w:szCs w:val="24"/>
              </w:rPr>
              <w:t>Một</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dây</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chuyền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phải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có</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tối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thiểu</w:t>
            </w:r>
            <w:proofErr w:type="spellEnd"/>
            <w:r w:rsidRPr="00BD3FEA">
              <w:rPr>
                <w:rFonts w:ascii="Times New Roman" w:hAnsi="Times New Roman" w:cs="Times New Roman"/>
                <w:bCs/>
                <w:i/>
                <w:iCs/>
                <w:sz w:val="24"/>
                <w:szCs w:val="24"/>
              </w:rPr>
              <w:t xml:space="preserve"> 02 </w:t>
            </w:r>
            <w:proofErr w:type="spellStart"/>
            <w:r w:rsidRPr="00BD3FEA">
              <w:rPr>
                <w:rFonts w:ascii="Times New Roman" w:hAnsi="Times New Roman" w:cs="Times New Roman"/>
                <w:bCs/>
                <w:i/>
                <w:iCs/>
                <w:sz w:val="24"/>
                <w:szCs w:val="24"/>
              </w:rPr>
              <w:t>đăng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viên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bảo</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đảm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thực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hiện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đủ</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các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công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đoạn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 xml:space="preserve">. </w:t>
            </w:r>
            <w:r w:rsidRPr="00BD3FEA">
              <w:rPr>
                <w:rFonts w:ascii="Times New Roman" w:hAnsi="Times New Roman" w:cs="Times New Roman"/>
                <w:b/>
                <w:i/>
                <w:iCs/>
                <w:sz w:val="24"/>
                <w:szCs w:val="24"/>
              </w:rPr>
              <w:t xml:space="preserve">Trường </w:t>
            </w:r>
            <w:proofErr w:type="spellStart"/>
            <w:r w:rsidRPr="00BD3FEA">
              <w:rPr>
                <w:rFonts w:ascii="Times New Roman" w:hAnsi="Times New Roman" w:cs="Times New Roman"/>
                <w:b/>
                <w:i/>
                <w:iCs/>
                <w:sz w:val="24"/>
                <w:szCs w:val="24"/>
              </w:rPr>
              <w:t>hợp</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bố</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trí</w:t>
            </w:r>
            <w:proofErr w:type="spellEnd"/>
            <w:r w:rsidRPr="00BD3FEA">
              <w:rPr>
                <w:rFonts w:ascii="Times New Roman" w:hAnsi="Times New Roman" w:cs="Times New Roman"/>
                <w:b/>
                <w:i/>
                <w:iCs/>
                <w:sz w:val="24"/>
                <w:szCs w:val="24"/>
              </w:rPr>
              <w:t xml:space="preserve"> 05 </w:t>
            </w:r>
            <w:proofErr w:type="spellStart"/>
            <w:r w:rsidRPr="00BD3FEA">
              <w:rPr>
                <w:rFonts w:ascii="Times New Roman" w:hAnsi="Times New Roman" w:cs="Times New Roman"/>
                <w:b/>
                <w:i/>
                <w:iCs/>
                <w:sz w:val="24"/>
                <w:szCs w:val="24"/>
              </w:rPr>
              <w:t>đăng</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kiểm</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viên</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trên</w:t>
            </w:r>
            <w:proofErr w:type="spellEnd"/>
            <w:r w:rsidRPr="00BD3FEA">
              <w:rPr>
                <w:rFonts w:ascii="Times New Roman" w:hAnsi="Times New Roman" w:cs="Times New Roman"/>
                <w:b/>
                <w:i/>
                <w:iCs/>
                <w:sz w:val="24"/>
                <w:szCs w:val="24"/>
              </w:rPr>
              <w:t xml:space="preserve"> 02 </w:t>
            </w:r>
            <w:proofErr w:type="spellStart"/>
            <w:r w:rsidRPr="00BD3FEA">
              <w:rPr>
                <w:rFonts w:ascii="Times New Roman" w:hAnsi="Times New Roman" w:cs="Times New Roman"/>
                <w:b/>
                <w:i/>
                <w:iCs/>
                <w:sz w:val="24"/>
                <w:szCs w:val="24"/>
              </w:rPr>
              <w:t>dây</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chuyền</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kiểm</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định</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thì</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mỗi</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hoặc</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một</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đăng</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kiểm</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viên</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có</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thể</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bố</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trí</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thực</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hiện</w:t>
            </w:r>
            <w:proofErr w:type="spellEnd"/>
            <w:r w:rsidRPr="00BD3FEA">
              <w:rPr>
                <w:rFonts w:ascii="Times New Roman" w:hAnsi="Times New Roman" w:cs="Times New Roman"/>
                <w:b/>
                <w:i/>
                <w:iCs/>
                <w:sz w:val="24"/>
                <w:szCs w:val="24"/>
              </w:rPr>
              <w:t xml:space="preserve"> 01 </w:t>
            </w:r>
            <w:proofErr w:type="spellStart"/>
            <w:r w:rsidRPr="00BD3FEA">
              <w:rPr>
                <w:rFonts w:ascii="Times New Roman" w:hAnsi="Times New Roman" w:cs="Times New Roman"/>
                <w:b/>
                <w:i/>
                <w:iCs/>
                <w:sz w:val="24"/>
                <w:szCs w:val="24"/>
              </w:rPr>
              <w:t>công</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đoạn</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kiểm</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định</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của</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cả</w:t>
            </w:r>
            <w:proofErr w:type="spellEnd"/>
            <w:r w:rsidRPr="00BD3FEA">
              <w:rPr>
                <w:rFonts w:ascii="Times New Roman" w:hAnsi="Times New Roman" w:cs="Times New Roman"/>
                <w:b/>
                <w:i/>
                <w:iCs/>
                <w:sz w:val="24"/>
                <w:szCs w:val="24"/>
              </w:rPr>
              <w:t xml:space="preserve"> 02 </w:t>
            </w:r>
            <w:proofErr w:type="spellStart"/>
            <w:r w:rsidRPr="00BD3FEA">
              <w:rPr>
                <w:rFonts w:ascii="Times New Roman" w:hAnsi="Times New Roman" w:cs="Times New Roman"/>
                <w:b/>
                <w:i/>
                <w:iCs/>
                <w:sz w:val="24"/>
                <w:szCs w:val="24"/>
              </w:rPr>
              <w:t>dây</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chuyền</w:t>
            </w:r>
            <w:proofErr w:type="spellEnd"/>
            <w:r w:rsidRPr="00BD3FEA">
              <w:rPr>
                <w:rFonts w:ascii="Times New Roman" w:hAnsi="Times New Roman" w:cs="Times New Roman"/>
                <w:b/>
                <w:i/>
                <w:iCs/>
                <w:sz w:val="24"/>
                <w:szCs w:val="24"/>
              </w:rPr>
              <w:t>.</w:t>
            </w:r>
            <w:r w:rsidRPr="00BD3FEA">
              <w:rPr>
                <w:rFonts w:ascii="Times New Roman" w:hAnsi="Times New Roman" w:cs="Times New Roman"/>
                <w:bCs/>
                <w:i/>
                <w:iCs/>
                <w:sz w:val="24"/>
                <w:szCs w:val="24"/>
              </w:rPr>
              <w:t xml:space="preserve"> Các </w:t>
            </w:r>
            <w:proofErr w:type="spellStart"/>
            <w:r w:rsidRPr="00BD3FEA">
              <w:rPr>
                <w:rFonts w:ascii="Times New Roman" w:hAnsi="Times New Roman" w:cs="Times New Roman"/>
                <w:bCs/>
                <w:i/>
                <w:iCs/>
                <w:sz w:val="24"/>
                <w:szCs w:val="24"/>
              </w:rPr>
              <w:t>nhân</w:t>
            </w:r>
            <w:proofErr w:type="spellEnd"/>
            <w:r w:rsidRPr="00BD3FEA">
              <w:rPr>
                <w:rFonts w:ascii="Times New Roman" w:hAnsi="Times New Roman" w:cs="Times New Roman"/>
                <w:bCs/>
                <w:i/>
                <w:iCs/>
                <w:sz w:val="24"/>
                <w:szCs w:val="24"/>
              </w:rPr>
              <w:t xml:space="preserve"> sự </w:t>
            </w:r>
            <w:proofErr w:type="spellStart"/>
            <w:r w:rsidRPr="00BD3FEA">
              <w:rPr>
                <w:rFonts w:ascii="Times New Roman" w:hAnsi="Times New Roman" w:cs="Times New Roman"/>
                <w:bCs/>
                <w:i/>
                <w:iCs/>
                <w:sz w:val="24"/>
                <w:szCs w:val="24"/>
              </w:rPr>
              <w:t>quy</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tại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điểm</w:t>
            </w:r>
            <w:proofErr w:type="spellEnd"/>
            <w:r w:rsidRPr="00BD3FEA">
              <w:rPr>
                <w:rFonts w:ascii="Times New Roman" w:hAnsi="Times New Roman" w:cs="Times New Roman"/>
                <w:bCs/>
                <w:i/>
                <w:iCs/>
                <w:sz w:val="24"/>
                <w:szCs w:val="24"/>
              </w:rPr>
              <w:t xml:space="preserve"> a </w:t>
            </w:r>
            <w:proofErr w:type="spellStart"/>
            <w:r w:rsidRPr="00BD3FEA">
              <w:rPr>
                <w:rFonts w:ascii="Times New Roman" w:hAnsi="Times New Roman" w:cs="Times New Roman"/>
                <w:bCs/>
                <w:i/>
                <w:iCs/>
                <w:sz w:val="24"/>
                <w:szCs w:val="24"/>
              </w:rPr>
              <w:t>và</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điểm</w:t>
            </w:r>
            <w:proofErr w:type="spellEnd"/>
            <w:r w:rsidRPr="00BD3FEA">
              <w:rPr>
                <w:rFonts w:ascii="Times New Roman" w:hAnsi="Times New Roman" w:cs="Times New Roman"/>
                <w:bCs/>
                <w:i/>
                <w:iCs/>
                <w:sz w:val="24"/>
                <w:szCs w:val="24"/>
              </w:rPr>
              <w:t xml:space="preserve"> b </w:t>
            </w:r>
            <w:proofErr w:type="spellStart"/>
            <w:r w:rsidRPr="00BD3FEA">
              <w:rPr>
                <w:rFonts w:ascii="Times New Roman" w:hAnsi="Times New Roman" w:cs="Times New Roman"/>
                <w:bCs/>
                <w:i/>
                <w:iCs/>
                <w:sz w:val="24"/>
                <w:szCs w:val="24"/>
              </w:rPr>
              <w:t>khoản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này</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được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tham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gia</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tại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các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dây</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chuyền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và</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được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tính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là</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đăng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viên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trên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dây</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chuyền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w:t>
            </w:r>
            <w:r w:rsidRPr="00BD3FEA">
              <w:rPr>
                <w:rFonts w:ascii="Times New Roman" w:hAnsi="Times New Roman" w:cs="Times New Roman"/>
                <w:bCs/>
                <w:sz w:val="24"/>
                <w:szCs w:val="24"/>
              </w:rPr>
              <w:t>”</w:t>
            </w:r>
          </w:p>
          <w:p w14:paraId="2BCDC4A3" w14:textId="4EDFBB69"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 xml:space="preserve">- Lý do: </w:t>
            </w:r>
            <w:proofErr w:type="spellStart"/>
            <w:r w:rsidRPr="00BD3FEA">
              <w:rPr>
                <w:rFonts w:ascii="Times New Roman" w:eastAsiaTheme="minorHAnsi" w:hAnsi="Times New Roman"/>
                <w:bCs/>
                <w:sz w:val="24"/>
                <w:szCs w:val="24"/>
                <w:lang w:bidi="en-US"/>
              </w:rPr>
              <w:t>Đề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bổ</w:t>
            </w:r>
            <w:proofErr w:type="spellEnd"/>
            <w:r w:rsidRPr="00BD3FEA">
              <w:rPr>
                <w:rFonts w:ascii="Times New Roman" w:eastAsiaTheme="minorHAnsi" w:hAnsi="Times New Roman"/>
                <w:bCs/>
                <w:sz w:val="24"/>
                <w:szCs w:val="24"/>
                <w:lang w:bidi="en-US"/>
              </w:rPr>
              <w:t xml:space="preserve"> sung </w:t>
            </w:r>
            <w:proofErr w:type="spellStart"/>
            <w:r w:rsidRPr="00BD3FEA">
              <w:rPr>
                <w:rFonts w:ascii="Times New Roman" w:eastAsiaTheme="minorHAnsi" w:hAnsi="Times New Roman"/>
                <w:bCs/>
                <w:sz w:val="24"/>
                <w:szCs w:val="24"/>
                <w:lang w:bidi="en-US"/>
              </w:rPr>
              <w:t>cụm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từ</w:t>
            </w:r>
            <w:proofErr w:type="spellEnd"/>
            <w:r w:rsidRPr="00BD3FEA">
              <w:rPr>
                <w:rFonts w:ascii="Times New Roman" w:eastAsiaTheme="minorHAnsi" w:hAnsi="Times New Roman"/>
                <w:bCs/>
                <w:sz w:val="24"/>
                <w:szCs w:val="24"/>
                <w:lang w:bidi="en-US"/>
              </w:rPr>
              <w:t xml:space="preserve"> “</w:t>
            </w:r>
            <w:r w:rsidRPr="00BD3FEA">
              <w:rPr>
                <w:rFonts w:ascii="Times New Roman" w:eastAsiaTheme="minorHAnsi" w:hAnsi="Times New Roman"/>
                <w:bCs/>
                <w:i/>
                <w:iCs/>
                <w:sz w:val="24"/>
                <w:szCs w:val="24"/>
                <w:lang w:bidi="en-US"/>
              </w:rPr>
              <w:t xml:space="preserve">Trường </w:t>
            </w:r>
            <w:proofErr w:type="spellStart"/>
            <w:r w:rsidRPr="00BD3FEA">
              <w:rPr>
                <w:rFonts w:ascii="Times New Roman" w:eastAsiaTheme="minorHAnsi" w:hAnsi="Times New Roman"/>
                <w:bCs/>
                <w:i/>
                <w:iCs/>
                <w:sz w:val="24"/>
                <w:szCs w:val="24"/>
                <w:lang w:bidi="en-US"/>
              </w:rPr>
              <w:t>hợp</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bố</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trí</w:t>
            </w:r>
            <w:proofErr w:type="spellEnd"/>
            <w:r w:rsidRPr="00BD3FEA">
              <w:rPr>
                <w:rFonts w:ascii="Times New Roman" w:eastAsiaTheme="minorHAnsi" w:hAnsi="Times New Roman"/>
                <w:bCs/>
                <w:i/>
                <w:iCs/>
                <w:sz w:val="24"/>
                <w:szCs w:val="24"/>
                <w:lang w:bidi="en-US"/>
              </w:rPr>
              <w:t xml:space="preserve"> 05 </w:t>
            </w:r>
            <w:proofErr w:type="spellStart"/>
            <w:r w:rsidRPr="00BD3FEA">
              <w:rPr>
                <w:rFonts w:ascii="Times New Roman" w:eastAsiaTheme="minorHAnsi" w:hAnsi="Times New Roman"/>
                <w:bCs/>
                <w:i/>
                <w:iCs/>
                <w:sz w:val="24"/>
                <w:szCs w:val="24"/>
                <w:lang w:bidi="en-US"/>
              </w:rPr>
              <w:t>đăng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kiểm</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viên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trên</w:t>
            </w:r>
            <w:proofErr w:type="spellEnd"/>
            <w:r w:rsidRPr="00BD3FEA">
              <w:rPr>
                <w:rFonts w:ascii="Times New Roman" w:eastAsiaTheme="minorHAnsi" w:hAnsi="Times New Roman"/>
                <w:bCs/>
                <w:i/>
                <w:iCs/>
                <w:sz w:val="24"/>
                <w:szCs w:val="24"/>
                <w:lang w:bidi="en-US"/>
              </w:rPr>
              <w:t xml:space="preserve"> 02 </w:t>
            </w:r>
            <w:proofErr w:type="spellStart"/>
            <w:r w:rsidRPr="00BD3FEA">
              <w:rPr>
                <w:rFonts w:ascii="Times New Roman" w:eastAsiaTheme="minorHAnsi" w:hAnsi="Times New Roman"/>
                <w:bCs/>
                <w:i/>
                <w:iCs/>
                <w:sz w:val="24"/>
                <w:szCs w:val="24"/>
                <w:lang w:bidi="en-US"/>
              </w:rPr>
              <w:t>dây</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chuyền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kiểm</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định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thì</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mỗi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hoặc</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một</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đăng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kiểm</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viên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có</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thể</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bố</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trí</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thực</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hiện</w:t>
            </w:r>
            <w:proofErr w:type="spellEnd"/>
            <w:r w:rsidRPr="00BD3FEA">
              <w:rPr>
                <w:rFonts w:ascii="Times New Roman" w:eastAsiaTheme="minorHAnsi" w:hAnsi="Times New Roman"/>
                <w:bCs/>
                <w:i/>
                <w:iCs/>
                <w:sz w:val="24"/>
                <w:szCs w:val="24"/>
                <w:lang w:bidi="en-US"/>
              </w:rPr>
              <w:t xml:space="preserve"> 01 </w:t>
            </w:r>
            <w:proofErr w:type="spellStart"/>
            <w:r w:rsidRPr="00BD3FEA">
              <w:rPr>
                <w:rFonts w:ascii="Times New Roman" w:eastAsiaTheme="minorHAnsi" w:hAnsi="Times New Roman"/>
                <w:bCs/>
                <w:i/>
                <w:iCs/>
                <w:sz w:val="24"/>
                <w:szCs w:val="24"/>
                <w:lang w:bidi="en-US"/>
              </w:rPr>
              <w:t>công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đoạn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kiểm</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định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của</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cả</w:t>
            </w:r>
            <w:proofErr w:type="spellEnd"/>
            <w:r w:rsidRPr="00BD3FEA">
              <w:rPr>
                <w:rFonts w:ascii="Times New Roman" w:eastAsiaTheme="minorHAnsi" w:hAnsi="Times New Roman"/>
                <w:bCs/>
                <w:i/>
                <w:iCs/>
                <w:sz w:val="24"/>
                <w:szCs w:val="24"/>
                <w:lang w:bidi="en-US"/>
              </w:rPr>
              <w:t xml:space="preserve"> 02 </w:t>
            </w:r>
            <w:proofErr w:type="spellStart"/>
            <w:r w:rsidRPr="00BD3FEA">
              <w:rPr>
                <w:rFonts w:ascii="Times New Roman" w:eastAsiaTheme="minorHAnsi" w:hAnsi="Times New Roman"/>
                <w:bCs/>
                <w:i/>
                <w:iCs/>
                <w:sz w:val="24"/>
                <w:szCs w:val="24"/>
                <w:lang w:bidi="en-US"/>
              </w:rPr>
              <w:t>dây</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chuyền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nhằm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tạo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đơn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có</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vực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riêng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biệt</w:t>
            </w:r>
            <w:proofErr w:type="spellEnd"/>
            <w:r w:rsidRPr="00BD3FEA">
              <w:rPr>
                <w:rFonts w:ascii="Times New Roman" w:eastAsiaTheme="minorHAnsi" w:hAnsi="Times New Roman"/>
                <w:bCs/>
                <w:sz w:val="24"/>
                <w:szCs w:val="24"/>
                <w:lang w:bidi="en-US"/>
              </w:rPr>
              <w:t xml:space="preserve"> so </w:t>
            </w:r>
            <w:proofErr w:type="spellStart"/>
            <w:r w:rsidRPr="00BD3FEA">
              <w:rPr>
                <w:rFonts w:ascii="Times New Roman" w:eastAsiaTheme="minorHAnsi" w:hAnsi="Times New Roman"/>
                <w:bCs/>
                <w:sz w:val="24"/>
                <w:szCs w:val="24"/>
                <w:lang w:bidi="en-US"/>
              </w:rPr>
              <w:t>với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xưởng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có</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thể</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bố</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trí</w:t>
            </w:r>
            <w:proofErr w:type="spellEnd"/>
            <w:r w:rsidRPr="00BD3FEA">
              <w:rPr>
                <w:rFonts w:ascii="Times New Roman" w:eastAsiaTheme="minorHAnsi" w:hAnsi="Times New Roman"/>
                <w:bCs/>
                <w:sz w:val="24"/>
                <w:szCs w:val="24"/>
                <w:lang w:bidi="en-US"/>
              </w:rPr>
              <w:t xml:space="preserve"> 01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viên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thực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đoạn</w:t>
            </w:r>
            <w:proofErr w:type="spellEnd"/>
            <w:r w:rsidRPr="00BD3FEA">
              <w:rPr>
                <w:rFonts w:ascii="Times New Roman" w:eastAsiaTheme="minorHAnsi" w:hAnsi="Times New Roman"/>
                <w:bCs/>
                <w:sz w:val="24"/>
                <w:szCs w:val="24"/>
                <w:lang w:bidi="en-US"/>
              </w:rPr>
              <w:t xml:space="preserve"> 4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cả</w:t>
            </w:r>
            <w:proofErr w:type="spellEnd"/>
            <w:r w:rsidRPr="00BD3FEA">
              <w:rPr>
                <w:rFonts w:ascii="Times New Roman" w:eastAsiaTheme="minorHAnsi" w:hAnsi="Times New Roman"/>
                <w:bCs/>
                <w:sz w:val="24"/>
                <w:szCs w:val="24"/>
                <w:lang w:bidi="en-US"/>
              </w:rPr>
              <w:t xml:space="preserve"> 02 </w:t>
            </w:r>
            <w:proofErr w:type="spellStart"/>
            <w:r w:rsidRPr="00BD3FEA">
              <w:rPr>
                <w:rFonts w:ascii="Times New Roman" w:eastAsiaTheme="minorHAnsi" w:hAnsi="Times New Roman"/>
                <w:bCs/>
                <w:sz w:val="24"/>
                <w:szCs w:val="24"/>
                <w:lang w:bidi="en-US"/>
              </w:rPr>
              <w:t>dây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chuyền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bình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quân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mỗi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ĐKV</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thực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hiện</w:t>
            </w:r>
            <w:proofErr w:type="spellEnd"/>
            <w:r w:rsidRPr="00BD3FEA">
              <w:rPr>
                <w:rFonts w:ascii="Times New Roman" w:eastAsiaTheme="minorHAnsi" w:hAnsi="Times New Roman"/>
                <w:bCs/>
                <w:sz w:val="24"/>
                <w:szCs w:val="24"/>
                <w:lang w:bidi="en-US"/>
              </w:rPr>
              <w:t xml:space="preserve"> 02 </w:t>
            </w:r>
            <w:proofErr w:type="spellStart"/>
            <w:r w:rsidRPr="00BD3FEA">
              <w:rPr>
                <w:rFonts w:ascii="Times New Roman" w:eastAsiaTheme="minorHAnsi" w:hAnsi="Times New Roman"/>
                <w:bCs/>
                <w:sz w:val="24"/>
                <w:szCs w:val="24"/>
                <w:lang w:bidi="en-US"/>
              </w:rPr>
              <w:t>công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đoạn</w:t>
            </w:r>
            <w:proofErr w:type="spellEnd"/>
            <w:r w:rsidRPr="00BD3FEA">
              <w:rPr>
                <w:rFonts w:ascii="Times New Roman" w:eastAsiaTheme="minorHAnsi" w:hAnsi="Times New Roman"/>
                <w:bCs/>
                <w:sz w:val="24"/>
                <w:szCs w:val="24"/>
                <w:lang w:bidi="en-US"/>
              </w:rPr>
              <w:t>.</w:t>
            </w:r>
          </w:p>
        </w:tc>
        <w:tc>
          <w:tcPr>
            <w:tcW w:w="2835" w:type="dxa"/>
          </w:tcPr>
          <w:p w14:paraId="14EE8C13" w14:textId="77777777" w:rsidR="000727C9" w:rsidRPr="00BD3FEA" w:rsidRDefault="005D074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Giải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 xml:space="preserve">: </w:t>
            </w:r>
          </w:p>
          <w:p w14:paraId="2C52D4A9" w14:textId="2FD973CD" w:rsidR="006D0014" w:rsidRPr="00BD3FEA" w:rsidRDefault="000727C9"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D</w:t>
            </w:r>
            <w:r w:rsidR="005D0744" w:rsidRPr="00BD3FEA">
              <w:rPr>
                <w:rFonts w:ascii="Times New Roman" w:eastAsiaTheme="minorHAnsi" w:hAnsi="Times New Roman"/>
                <w:bCs/>
                <w:sz w:val="24"/>
                <w:szCs w:val="24"/>
                <w:lang w:bidi="en-US"/>
              </w:rPr>
              <w:t>ự</w:t>
            </w:r>
            <w:proofErr w:type="spellEnd"/>
            <w:r w:rsidR="005D0744" w:rsidRPr="00BD3FEA">
              <w:rPr>
                <w:rFonts w:ascii="Times New Roman" w:eastAsiaTheme="minorHAnsi" w:hAnsi="Times New Roman"/>
                <w:bCs/>
                <w:sz w:val="24"/>
                <w:szCs w:val="24"/>
                <w:lang w:bidi="en-US"/>
              </w:rPr>
              <w:t xml:space="preserve"> </w:t>
            </w:r>
            <w:proofErr w:type="spellStart"/>
            <w:r w:rsidR="005D0744" w:rsidRPr="00BD3FEA">
              <w:rPr>
                <w:rFonts w:ascii="Times New Roman" w:eastAsiaTheme="minorHAnsi" w:hAnsi="Times New Roman"/>
                <w:bCs/>
                <w:sz w:val="24"/>
                <w:szCs w:val="24"/>
                <w:lang w:bidi="en-US"/>
              </w:rPr>
              <w:t>thảo</w:t>
            </w:r>
            <w:proofErr w:type="spellEnd"/>
            <w:r w:rsidR="005D0744" w:rsidRPr="00BD3FEA">
              <w:rPr>
                <w:rFonts w:ascii="Times New Roman" w:eastAsiaTheme="minorHAnsi" w:hAnsi="Times New Roman"/>
                <w:bCs/>
                <w:sz w:val="24"/>
                <w:szCs w:val="24"/>
                <w:lang w:bidi="en-US"/>
              </w:rPr>
              <w:t xml:space="preserve"> </w:t>
            </w:r>
            <w:proofErr w:type="spellStart"/>
            <w:r w:rsidR="005D0744" w:rsidRPr="00BD3FEA">
              <w:rPr>
                <w:rFonts w:ascii="Times New Roman" w:eastAsiaTheme="minorHAnsi" w:hAnsi="Times New Roman"/>
                <w:bCs/>
                <w:sz w:val="24"/>
                <w:szCs w:val="24"/>
                <w:lang w:bidi="en-US"/>
              </w:rPr>
              <w:t>Nghị</w:t>
            </w:r>
            <w:proofErr w:type="spellEnd"/>
            <w:r w:rsidR="005D0744" w:rsidRPr="00BD3FEA">
              <w:rPr>
                <w:rFonts w:ascii="Times New Roman" w:eastAsiaTheme="minorHAnsi" w:hAnsi="Times New Roman"/>
                <w:bCs/>
                <w:sz w:val="24"/>
                <w:szCs w:val="24"/>
                <w:lang w:bidi="en-US"/>
              </w:rPr>
              <w:t xml:space="preserve"> </w:t>
            </w:r>
            <w:proofErr w:type="spellStart"/>
            <w:r w:rsidR="005D0744" w:rsidRPr="00BD3FEA">
              <w:rPr>
                <w:rFonts w:ascii="Times New Roman" w:eastAsiaTheme="minorHAnsi" w:hAnsi="Times New Roman"/>
                <w:bCs/>
                <w:sz w:val="24"/>
                <w:szCs w:val="24"/>
                <w:lang w:bidi="en-US"/>
              </w:rPr>
              <w:t>định</w:t>
            </w:r>
            <w:proofErr w:type="spellEnd"/>
            <w:r w:rsidR="005D0744" w:rsidRPr="00BD3FEA">
              <w:rPr>
                <w:rFonts w:ascii="Times New Roman" w:eastAsiaTheme="minorHAnsi" w:hAnsi="Times New Roman"/>
                <w:bCs/>
                <w:sz w:val="24"/>
                <w:szCs w:val="24"/>
                <w:lang w:bidi="en-US"/>
              </w:rPr>
              <w:t xml:space="preserve"> </w:t>
            </w:r>
            <w:proofErr w:type="spellStart"/>
            <w:r w:rsidR="005D0744" w:rsidRPr="00BD3FEA">
              <w:rPr>
                <w:rFonts w:ascii="Times New Roman" w:eastAsiaTheme="minorHAnsi" w:hAnsi="Times New Roman"/>
                <w:bCs/>
                <w:sz w:val="24"/>
                <w:szCs w:val="24"/>
                <w:lang w:bidi="en-US"/>
              </w:rPr>
              <w:t>chỉ</w:t>
            </w:r>
            <w:proofErr w:type="spellEnd"/>
            <w:r w:rsidR="005D0744" w:rsidRPr="00BD3FEA">
              <w:rPr>
                <w:rFonts w:ascii="Times New Roman" w:eastAsiaTheme="minorHAnsi" w:hAnsi="Times New Roman"/>
                <w:bCs/>
                <w:sz w:val="24"/>
                <w:szCs w:val="24"/>
                <w:lang w:bidi="en-US"/>
              </w:rPr>
              <w:t xml:space="preserve"> </w:t>
            </w:r>
            <w:proofErr w:type="spellStart"/>
            <w:r w:rsidR="005D0744" w:rsidRPr="00BD3FEA">
              <w:rPr>
                <w:rFonts w:ascii="Times New Roman" w:eastAsiaTheme="minorHAnsi" w:hAnsi="Times New Roman"/>
                <w:bCs/>
                <w:sz w:val="24"/>
                <w:szCs w:val="24"/>
                <w:lang w:bidi="en-US"/>
              </w:rPr>
              <w:t>quy</w:t>
            </w:r>
            <w:proofErr w:type="spellEnd"/>
            <w:r w:rsidR="005D0744" w:rsidRPr="00BD3FEA">
              <w:rPr>
                <w:rFonts w:ascii="Times New Roman" w:eastAsiaTheme="minorHAnsi" w:hAnsi="Times New Roman"/>
                <w:bCs/>
                <w:sz w:val="24"/>
                <w:szCs w:val="24"/>
                <w:lang w:bidi="en-US"/>
              </w:rPr>
              <w:t xml:space="preserve"> </w:t>
            </w:r>
            <w:proofErr w:type="spellStart"/>
            <w:r w:rsidR="005D0744" w:rsidRPr="00BD3FEA">
              <w:rPr>
                <w:rFonts w:ascii="Times New Roman" w:eastAsiaTheme="minorHAnsi" w:hAnsi="Times New Roman"/>
                <w:bCs/>
                <w:sz w:val="24"/>
                <w:szCs w:val="24"/>
                <w:lang w:bidi="en-US"/>
              </w:rPr>
              <w:t>định</w:t>
            </w:r>
            <w:proofErr w:type="spellEnd"/>
            <w:r w:rsidR="005D0744"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số</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lượng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viên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tối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thiểu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mỗi</w:t>
            </w:r>
            <w:proofErr w:type="spellEnd"/>
            <w:r w:rsidR="005D0744" w:rsidRPr="00BD3FEA">
              <w:rPr>
                <w:rFonts w:ascii="Times New Roman" w:eastAsiaTheme="minorHAnsi" w:hAnsi="Times New Roman"/>
                <w:bCs/>
                <w:sz w:val="24"/>
                <w:szCs w:val="24"/>
                <w:lang w:bidi="en-US"/>
              </w:rPr>
              <w:t xml:space="preserve"> </w:t>
            </w:r>
            <w:proofErr w:type="spellStart"/>
            <w:r w:rsidR="005D0744" w:rsidRPr="00BD3FEA">
              <w:rPr>
                <w:rFonts w:ascii="Times New Roman" w:eastAsiaTheme="minorHAnsi" w:hAnsi="Times New Roman"/>
                <w:bCs/>
                <w:sz w:val="24"/>
                <w:szCs w:val="24"/>
                <w:lang w:bidi="en-US"/>
              </w:rPr>
              <w:t>dây</w:t>
            </w:r>
            <w:proofErr w:type="spellEnd"/>
            <w:r w:rsidR="005D0744" w:rsidRPr="00BD3FEA">
              <w:rPr>
                <w:rFonts w:ascii="Times New Roman" w:eastAsiaTheme="minorHAnsi" w:hAnsi="Times New Roman"/>
                <w:bCs/>
                <w:sz w:val="24"/>
                <w:szCs w:val="24"/>
                <w:lang w:bidi="en-US"/>
              </w:rPr>
              <w:t xml:space="preserve"> </w:t>
            </w:r>
            <w:proofErr w:type="spellStart"/>
            <w:r w:rsidR="005D0744" w:rsidRPr="00BD3FEA">
              <w:rPr>
                <w:rFonts w:ascii="Times New Roman" w:eastAsiaTheme="minorHAnsi" w:hAnsi="Times New Roman"/>
                <w:bCs/>
                <w:sz w:val="24"/>
                <w:szCs w:val="24"/>
                <w:lang w:bidi="en-US"/>
              </w:rPr>
              <w:t>chuyền</w:t>
            </w:r>
            <w:proofErr w:type="spellEnd"/>
            <w:r w:rsidR="005D0744" w:rsidRPr="00BD3FEA">
              <w:rPr>
                <w:rFonts w:ascii="Times New Roman" w:eastAsiaTheme="minorHAnsi" w:hAnsi="Times New Roman"/>
                <w:bCs/>
                <w:sz w:val="24"/>
                <w:szCs w:val="24"/>
                <w:lang w:bidi="en-US"/>
              </w:rPr>
              <w:t xml:space="preserve"> </w:t>
            </w:r>
            <w:proofErr w:type="spellStart"/>
            <w:r w:rsidR="005D0744" w:rsidRPr="00BD3FEA">
              <w:rPr>
                <w:rFonts w:ascii="Times New Roman" w:eastAsiaTheme="minorHAnsi" w:hAnsi="Times New Roman"/>
                <w:bCs/>
                <w:sz w:val="24"/>
                <w:szCs w:val="24"/>
                <w:lang w:bidi="en-US"/>
              </w:rPr>
              <w:t>kiểm</w:t>
            </w:r>
            <w:proofErr w:type="spellEnd"/>
            <w:r w:rsidR="005D0744" w:rsidRPr="00BD3FEA">
              <w:rPr>
                <w:rFonts w:ascii="Times New Roman" w:eastAsiaTheme="minorHAnsi" w:hAnsi="Times New Roman"/>
                <w:bCs/>
                <w:sz w:val="24"/>
                <w:szCs w:val="24"/>
                <w:lang w:bidi="en-US"/>
              </w:rPr>
              <w:t xml:space="preserve"> </w:t>
            </w:r>
            <w:proofErr w:type="spellStart"/>
            <w:r w:rsidR="005D0744" w:rsidRPr="00BD3FEA">
              <w:rPr>
                <w:rFonts w:ascii="Times New Roman" w:eastAsiaTheme="minorHAnsi" w:hAnsi="Times New Roman"/>
                <w:bCs/>
                <w:sz w:val="24"/>
                <w:szCs w:val="24"/>
                <w:lang w:bidi="en-US"/>
              </w:rPr>
              <w:t>định</w:t>
            </w:r>
            <w:proofErr w:type="spellEnd"/>
            <w:r w:rsidR="005D0744" w:rsidRPr="00BD3FEA">
              <w:rPr>
                <w:rFonts w:ascii="Times New Roman" w:eastAsiaTheme="minorHAnsi" w:hAnsi="Times New Roman"/>
                <w:bCs/>
                <w:sz w:val="24"/>
                <w:szCs w:val="24"/>
                <w:lang w:bidi="en-US"/>
              </w:rPr>
              <w:t xml:space="preserve">, </w:t>
            </w:r>
            <w:proofErr w:type="spellStart"/>
            <w:r w:rsidR="005D0744" w:rsidRPr="00BD3FEA">
              <w:rPr>
                <w:rFonts w:ascii="Times New Roman" w:eastAsiaTheme="minorHAnsi" w:hAnsi="Times New Roman"/>
                <w:bCs/>
                <w:sz w:val="24"/>
                <w:szCs w:val="24"/>
                <w:lang w:bidi="en-US"/>
              </w:rPr>
              <w:t>còn</w:t>
            </w:r>
            <w:proofErr w:type="spellEnd"/>
            <w:r w:rsidR="005D0744" w:rsidRPr="00BD3FEA">
              <w:rPr>
                <w:rFonts w:ascii="Times New Roman" w:eastAsiaTheme="minorHAnsi" w:hAnsi="Times New Roman"/>
                <w:bCs/>
                <w:sz w:val="24"/>
                <w:szCs w:val="24"/>
                <w:lang w:bidi="en-US"/>
              </w:rPr>
              <w:t xml:space="preserve"> </w:t>
            </w:r>
            <w:proofErr w:type="spellStart"/>
            <w:r w:rsidR="005D0744" w:rsidRPr="00BD3FEA">
              <w:rPr>
                <w:rFonts w:ascii="Times New Roman" w:eastAsiaTheme="minorHAnsi" w:hAnsi="Times New Roman"/>
                <w:bCs/>
                <w:sz w:val="24"/>
                <w:szCs w:val="24"/>
                <w:lang w:bidi="en-US"/>
              </w:rPr>
              <w:t>việc</w:t>
            </w:r>
            <w:proofErr w:type="spellEnd"/>
            <w:r w:rsidR="005D0744" w:rsidRPr="00BD3FEA">
              <w:rPr>
                <w:rFonts w:ascii="Times New Roman" w:eastAsiaTheme="minorHAnsi" w:hAnsi="Times New Roman"/>
                <w:bCs/>
                <w:sz w:val="24"/>
                <w:szCs w:val="24"/>
                <w:lang w:bidi="en-US"/>
              </w:rPr>
              <w:t xml:space="preserve"> </w:t>
            </w:r>
            <w:proofErr w:type="spellStart"/>
            <w:r w:rsidR="00E95BC8" w:rsidRPr="00BD3FEA">
              <w:rPr>
                <w:rFonts w:ascii="Times New Roman" w:eastAsiaTheme="minorHAnsi" w:hAnsi="Times New Roman"/>
                <w:bCs/>
                <w:sz w:val="24"/>
                <w:szCs w:val="24"/>
                <w:lang w:bidi="en-US"/>
              </w:rPr>
              <w:t>phân</w:t>
            </w:r>
            <w:proofErr w:type="spellEnd"/>
            <w:r w:rsidR="00E95BC8" w:rsidRPr="00BD3FEA">
              <w:rPr>
                <w:rFonts w:ascii="Times New Roman" w:eastAsiaTheme="minorHAnsi" w:hAnsi="Times New Roman"/>
                <w:bCs/>
                <w:sz w:val="24"/>
                <w:szCs w:val="24"/>
                <w:lang w:bidi="en-US"/>
              </w:rPr>
              <w:t xml:space="preserve"> </w:t>
            </w:r>
            <w:proofErr w:type="spellStart"/>
            <w:r w:rsidR="00E95BC8" w:rsidRPr="00BD3FEA">
              <w:rPr>
                <w:rFonts w:ascii="Times New Roman" w:eastAsiaTheme="minorHAnsi" w:hAnsi="Times New Roman"/>
                <w:bCs/>
                <w:sz w:val="24"/>
                <w:szCs w:val="24"/>
                <w:lang w:bidi="en-US"/>
              </w:rPr>
              <w:t>công</w:t>
            </w:r>
            <w:proofErr w:type="spellEnd"/>
            <w:r w:rsidR="00E95BC8" w:rsidRPr="00BD3FEA">
              <w:rPr>
                <w:rFonts w:ascii="Times New Roman" w:eastAsiaTheme="minorHAnsi" w:hAnsi="Times New Roman"/>
                <w:bCs/>
                <w:sz w:val="24"/>
                <w:szCs w:val="24"/>
                <w:lang w:bidi="en-US"/>
              </w:rPr>
              <w:t xml:space="preserve">, </w:t>
            </w:r>
            <w:proofErr w:type="spellStart"/>
            <w:r w:rsidR="00E95BC8" w:rsidRPr="00BD3FEA">
              <w:rPr>
                <w:rFonts w:ascii="Times New Roman" w:eastAsiaTheme="minorHAnsi" w:hAnsi="Times New Roman"/>
                <w:bCs/>
                <w:sz w:val="24"/>
                <w:szCs w:val="24"/>
                <w:lang w:bidi="en-US"/>
              </w:rPr>
              <w:t>bố</w:t>
            </w:r>
            <w:proofErr w:type="spellEnd"/>
            <w:r w:rsidR="00E95BC8" w:rsidRPr="00BD3FEA">
              <w:rPr>
                <w:rFonts w:ascii="Times New Roman" w:eastAsiaTheme="minorHAnsi" w:hAnsi="Times New Roman"/>
                <w:bCs/>
                <w:sz w:val="24"/>
                <w:szCs w:val="24"/>
                <w:lang w:bidi="en-US"/>
              </w:rPr>
              <w:t xml:space="preserve"> </w:t>
            </w:r>
            <w:proofErr w:type="spellStart"/>
            <w:r w:rsidR="00E95BC8" w:rsidRPr="00BD3FEA">
              <w:rPr>
                <w:rFonts w:ascii="Times New Roman" w:eastAsiaTheme="minorHAnsi" w:hAnsi="Times New Roman"/>
                <w:bCs/>
                <w:sz w:val="24"/>
                <w:szCs w:val="24"/>
                <w:lang w:bidi="en-US"/>
              </w:rPr>
              <w:t>trí</w:t>
            </w:r>
            <w:proofErr w:type="spellEnd"/>
            <w:r w:rsidR="005D0744" w:rsidRPr="00BD3FEA">
              <w:rPr>
                <w:rFonts w:ascii="Times New Roman" w:eastAsiaTheme="minorHAnsi" w:hAnsi="Times New Roman"/>
                <w:bCs/>
                <w:sz w:val="24"/>
                <w:szCs w:val="24"/>
                <w:lang w:bidi="en-US"/>
              </w:rPr>
              <w:t xml:space="preserve"> </w:t>
            </w:r>
            <w:proofErr w:type="spellStart"/>
            <w:r w:rsidR="005D0744" w:rsidRPr="00BD3FEA">
              <w:rPr>
                <w:rFonts w:ascii="Times New Roman" w:eastAsiaTheme="minorHAnsi" w:hAnsi="Times New Roman"/>
                <w:bCs/>
                <w:sz w:val="24"/>
                <w:szCs w:val="24"/>
                <w:lang w:bidi="en-US"/>
              </w:rPr>
              <w:t>đăng</w:t>
            </w:r>
            <w:proofErr w:type="spellEnd"/>
            <w:r w:rsidR="005D0744" w:rsidRPr="00BD3FEA">
              <w:rPr>
                <w:rFonts w:ascii="Times New Roman" w:eastAsiaTheme="minorHAnsi" w:hAnsi="Times New Roman"/>
                <w:bCs/>
                <w:sz w:val="24"/>
                <w:szCs w:val="24"/>
                <w:lang w:bidi="en-US"/>
              </w:rPr>
              <w:t xml:space="preserve"> </w:t>
            </w:r>
            <w:proofErr w:type="spellStart"/>
            <w:r w:rsidR="005D0744" w:rsidRPr="00BD3FEA">
              <w:rPr>
                <w:rFonts w:ascii="Times New Roman" w:eastAsiaTheme="minorHAnsi" w:hAnsi="Times New Roman"/>
                <w:bCs/>
                <w:sz w:val="24"/>
                <w:szCs w:val="24"/>
                <w:lang w:bidi="en-US"/>
              </w:rPr>
              <w:t>kiểm</w:t>
            </w:r>
            <w:proofErr w:type="spellEnd"/>
            <w:r w:rsidR="005D0744" w:rsidRPr="00BD3FEA">
              <w:rPr>
                <w:rFonts w:ascii="Times New Roman" w:eastAsiaTheme="minorHAnsi" w:hAnsi="Times New Roman"/>
                <w:bCs/>
                <w:sz w:val="24"/>
                <w:szCs w:val="24"/>
                <w:lang w:bidi="en-US"/>
              </w:rPr>
              <w:t xml:space="preserve"> </w:t>
            </w:r>
            <w:proofErr w:type="spellStart"/>
            <w:r w:rsidR="005D0744" w:rsidRPr="00BD3FEA">
              <w:rPr>
                <w:rFonts w:ascii="Times New Roman" w:eastAsiaTheme="minorHAnsi" w:hAnsi="Times New Roman"/>
                <w:bCs/>
                <w:sz w:val="24"/>
                <w:szCs w:val="24"/>
                <w:lang w:bidi="en-US"/>
              </w:rPr>
              <w:t>viên</w:t>
            </w:r>
            <w:proofErr w:type="spellEnd"/>
            <w:r w:rsidR="005D0744" w:rsidRPr="00BD3FEA">
              <w:rPr>
                <w:rFonts w:ascii="Times New Roman" w:eastAsiaTheme="minorHAnsi" w:hAnsi="Times New Roman"/>
                <w:bCs/>
                <w:sz w:val="24"/>
                <w:szCs w:val="24"/>
                <w:lang w:bidi="en-US"/>
              </w:rPr>
              <w:t xml:space="preserve"> </w:t>
            </w:r>
            <w:proofErr w:type="spellStart"/>
            <w:r w:rsidR="005D0744" w:rsidRPr="00BD3FEA">
              <w:rPr>
                <w:rFonts w:ascii="Times New Roman" w:eastAsiaTheme="minorHAnsi" w:hAnsi="Times New Roman"/>
                <w:bCs/>
                <w:sz w:val="24"/>
                <w:szCs w:val="24"/>
                <w:lang w:bidi="en-US"/>
              </w:rPr>
              <w:t>thực</w:t>
            </w:r>
            <w:proofErr w:type="spellEnd"/>
            <w:r w:rsidR="005D0744" w:rsidRPr="00BD3FEA">
              <w:rPr>
                <w:rFonts w:ascii="Times New Roman" w:eastAsiaTheme="minorHAnsi" w:hAnsi="Times New Roman"/>
                <w:bCs/>
                <w:sz w:val="24"/>
                <w:szCs w:val="24"/>
                <w:lang w:bidi="en-US"/>
              </w:rPr>
              <w:t xml:space="preserve"> </w:t>
            </w:r>
            <w:proofErr w:type="spellStart"/>
            <w:r w:rsidR="005D0744" w:rsidRPr="00BD3FEA">
              <w:rPr>
                <w:rFonts w:ascii="Times New Roman" w:eastAsiaTheme="minorHAnsi" w:hAnsi="Times New Roman"/>
                <w:bCs/>
                <w:sz w:val="24"/>
                <w:szCs w:val="24"/>
                <w:lang w:bidi="en-US"/>
              </w:rPr>
              <w:t>hiện</w:t>
            </w:r>
            <w:proofErr w:type="spellEnd"/>
            <w:r w:rsidR="005D0744" w:rsidRPr="00BD3FEA">
              <w:rPr>
                <w:rFonts w:ascii="Times New Roman" w:eastAsiaTheme="minorHAnsi" w:hAnsi="Times New Roman"/>
                <w:bCs/>
                <w:sz w:val="24"/>
                <w:szCs w:val="24"/>
                <w:lang w:bidi="en-US"/>
              </w:rPr>
              <w:t xml:space="preserve"> </w:t>
            </w:r>
            <w:proofErr w:type="spellStart"/>
            <w:r w:rsidR="005D0744" w:rsidRPr="00BD3FEA">
              <w:rPr>
                <w:rFonts w:ascii="Times New Roman" w:eastAsiaTheme="minorHAnsi" w:hAnsi="Times New Roman"/>
                <w:bCs/>
                <w:sz w:val="24"/>
                <w:szCs w:val="24"/>
                <w:lang w:bidi="en-US"/>
              </w:rPr>
              <w:t>các</w:t>
            </w:r>
            <w:proofErr w:type="spellEnd"/>
            <w:r w:rsidR="005D0744" w:rsidRPr="00BD3FEA">
              <w:rPr>
                <w:rFonts w:ascii="Times New Roman" w:eastAsiaTheme="minorHAnsi" w:hAnsi="Times New Roman"/>
                <w:bCs/>
                <w:sz w:val="24"/>
                <w:szCs w:val="24"/>
                <w:lang w:bidi="en-US"/>
              </w:rPr>
              <w:t xml:space="preserve"> </w:t>
            </w:r>
            <w:proofErr w:type="spellStart"/>
            <w:r w:rsidR="005D0744" w:rsidRPr="00BD3FEA">
              <w:rPr>
                <w:rFonts w:ascii="Times New Roman" w:eastAsiaTheme="minorHAnsi" w:hAnsi="Times New Roman"/>
                <w:bCs/>
                <w:sz w:val="24"/>
                <w:szCs w:val="24"/>
                <w:lang w:bidi="en-US"/>
              </w:rPr>
              <w:t>công</w:t>
            </w:r>
            <w:proofErr w:type="spellEnd"/>
            <w:r w:rsidR="005D0744" w:rsidRPr="00BD3FEA">
              <w:rPr>
                <w:rFonts w:ascii="Times New Roman" w:eastAsiaTheme="minorHAnsi" w:hAnsi="Times New Roman"/>
                <w:bCs/>
                <w:sz w:val="24"/>
                <w:szCs w:val="24"/>
                <w:lang w:bidi="en-US"/>
              </w:rPr>
              <w:t xml:space="preserve"> </w:t>
            </w:r>
            <w:proofErr w:type="spellStart"/>
            <w:r w:rsidR="005D0744" w:rsidRPr="00BD3FEA">
              <w:rPr>
                <w:rFonts w:ascii="Times New Roman" w:eastAsiaTheme="minorHAnsi" w:hAnsi="Times New Roman"/>
                <w:bCs/>
                <w:sz w:val="24"/>
                <w:szCs w:val="24"/>
                <w:lang w:bidi="en-US"/>
              </w:rPr>
              <w:t>đoạn</w:t>
            </w:r>
            <w:proofErr w:type="spellEnd"/>
            <w:r w:rsidR="005D0744" w:rsidRPr="00BD3FEA">
              <w:rPr>
                <w:rFonts w:ascii="Times New Roman" w:eastAsiaTheme="minorHAnsi" w:hAnsi="Times New Roman"/>
                <w:bCs/>
                <w:sz w:val="24"/>
                <w:szCs w:val="24"/>
                <w:lang w:bidi="en-US"/>
              </w:rPr>
              <w:t xml:space="preserve"> </w:t>
            </w:r>
            <w:proofErr w:type="spellStart"/>
            <w:r w:rsidR="005D0744" w:rsidRPr="00BD3FEA">
              <w:rPr>
                <w:rFonts w:ascii="Times New Roman" w:eastAsiaTheme="minorHAnsi" w:hAnsi="Times New Roman"/>
                <w:bCs/>
                <w:sz w:val="24"/>
                <w:szCs w:val="24"/>
                <w:lang w:bidi="en-US"/>
              </w:rPr>
              <w:t>trên</w:t>
            </w:r>
            <w:proofErr w:type="spellEnd"/>
            <w:r w:rsidR="005D0744" w:rsidRPr="00BD3FEA">
              <w:rPr>
                <w:rFonts w:ascii="Times New Roman" w:eastAsiaTheme="minorHAnsi" w:hAnsi="Times New Roman"/>
                <w:bCs/>
                <w:sz w:val="24"/>
                <w:szCs w:val="24"/>
                <w:lang w:bidi="en-US"/>
              </w:rPr>
              <w:t xml:space="preserve"> </w:t>
            </w:r>
            <w:proofErr w:type="spellStart"/>
            <w:r w:rsidR="005D0744" w:rsidRPr="00BD3FEA">
              <w:rPr>
                <w:rFonts w:ascii="Times New Roman" w:eastAsiaTheme="minorHAnsi" w:hAnsi="Times New Roman"/>
                <w:bCs/>
                <w:sz w:val="24"/>
                <w:szCs w:val="24"/>
                <w:lang w:bidi="en-US"/>
              </w:rPr>
              <w:t>dây</w:t>
            </w:r>
            <w:proofErr w:type="spellEnd"/>
            <w:r w:rsidR="005D0744" w:rsidRPr="00BD3FEA">
              <w:rPr>
                <w:rFonts w:ascii="Times New Roman" w:eastAsiaTheme="minorHAnsi" w:hAnsi="Times New Roman"/>
                <w:bCs/>
                <w:sz w:val="24"/>
                <w:szCs w:val="24"/>
                <w:lang w:bidi="en-US"/>
              </w:rPr>
              <w:t xml:space="preserve"> </w:t>
            </w:r>
            <w:proofErr w:type="spellStart"/>
            <w:r w:rsidR="005D0744" w:rsidRPr="00BD3FEA">
              <w:rPr>
                <w:rFonts w:ascii="Times New Roman" w:eastAsiaTheme="minorHAnsi" w:hAnsi="Times New Roman"/>
                <w:bCs/>
                <w:sz w:val="24"/>
                <w:szCs w:val="24"/>
                <w:lang w:bidi="en-US"/>
              </w:rPr>
              <w:t>chuyền</w:t>
            </w:r>
            <w:proofErr w:type="spellEnd"/>
            <w:r w:rsidR="005D0744" w:rsidRPr="00BD3FEA">
              <w:rPr>
                <w:rFonts w:ascii="Times New Roman" w:eastAsiaTheme="minorHAnsi" w:hAnsi="Times New Roman"/>
                <w:bCs/>
                <w:sz w:val="24"/>
                <w:szCs w:val="24"/>
                <w:lang w:bidi="en-US"/>
              </w:rPr>
              <w:t xml:space="preserve"> </w:t>
            </w:r>
            <w:proofErr w:type="spellStart"/>
            <w:r w:rsidR="005D0744" w:rsidRPr="00BD3FEA">
              <w:rPr>
                <w:rFonts w:ascii="Times New Roman" w:eastAsiaTheme="minorHAnsi" w:hAnsi="Times New Roman"/>
                <w:bCs/>
                <w:sz w:val="24"/>
                <w:szCs w:val="24"/>
                <w:lang w:bidi="en-US"/>
              </w:rPr>
              <w:t>là</w:t>
            </w:r>
            <w:proofErr w:type="spellEnd"/>
            <w:r w:rsidR="005D0744" w:rsidRPr="00BD3FEA">
              <w:rPr>
                <w:rFonts w:ascii="Times New Roman" w:eastAsiaTheme="minorHAnsi" w:hAnsi="Times New Roman"/>
                <w:bCs/>
                <w:sz w:val="24"/>
                <w:szCs w:val="24"/>
                <w:lang w:bidi="en-US"/>
              </w:rPr>
              <w:t xml:space="preserve"> do </w:t>
            </w:r>
            <w:proofErr w:type="spellStart"/>
            <w:r w:rsidR="005D0744" w:rsidRPr="00BD3FEA">
              <w:rPr>
                <w:rFonts w:ascii="Times New Roman" w:eastAsiaTheme="minorHAnsi" w:hAnsi="Times New Roman"/>
                <w:bCs/>
                <w:sz w:val="24"/>
                <w:szCs w:val="24"/>
                <w:lang w:bidi="en-US"/>
              </w:rPr>
              <w:t>cơ</w:t>
            </w:r>
            <w:proofErr w:type="spellEnd"/>
            <w:r w:rsidR="005D0744" w:rsidRPr="00BD3FEA">
              <w:rPr>
                <w:rFonts w:ascii="Times New Roman" w:eastAsiaTheme="minorHAnsi" w:hAnsi="Times New Roman"/>
                <w:bCs/>
                <w:sz w:val="24"/>
                <w:szCs w:val="24"/>
                <w:lang w:bidi="en-US"/>
              </w:rPr>
              <w:t xml:space="preserve"> </w:t>
            </w:r>
            <w:proofErr w:type="spellStart"/>
            <w:r w:rsidR="005D0744" w:rsidRPr="00BD3FEA">
              <w:rPr>
                <w:rFonts w:ascii="Times New Roman" w:eastAsiaTheme="minorHAnsi" w:hAnsi="Times New Roman"/>
                <w:bCs/>
                <w:sz w:val="24"/>
                <w:szCs w:val="24"/>
                <w:lang w:bidi="en-US"/>
              </w:rPr>
              <w:t>sở</w:t>
            </w:r>
            <w:proofErr w:type="spellEnd"/>
            <w:r w:rsidR="005D0744" w:rsidRPr="00BD3FEA">
              <w:rPr>
                <w:rFonts w:ascii="Times New Roman" w:eastAsiaTheme="minorHAnsi" w:hAnsi="Times New Roman"/>
                <w:bCs/>
                <w:sz w:val="24"/>
                <w:szCs w:val="24"/>
                <w:lang w:bidi="en-US"/>
              </w:rPr>
              <w:t xml:space="preserve"> </w:t>
            </w:r>
            <w:proofErr w:type="spellStart"/>
            <w:r w:rsidR="005D0744" w:rsidRPr="00BD3FEA">
              <w:rPr>
                <w:rFonts w:ascii="Times New Roman" w:eastAsiaTheme="minorHAnsi" w:hAnsi="Times New Roman"/>
                <w:bCs/>
                <w:sz w:val="24"/>
                <w:szCs w:val="24"/>
                <w:lang w:bidi="en-US"/>
              </w:rPr>
              <w:t>đăng</w:t>
            </w:r>
            <w:proofErr w:type="spellEnd"/>
            <w:r w:rsidR="005D0744" w:rsidRPr="00BD3FEA">
              <w:rPr>
                <w:rFonts w:ascii="Times New Roman" w:eastAsiaTheme="minorHAnsi" w:hAnsi="Times New Roman"/>
                <w:bCs/>
                <w:sz w:val="24"/>
                <w:szCs w:val="24"/>
                <w:lang w:bidi="en-US"/>
              </w:rPr>
              <w:t xml:space="preserve"> </w:t>
            </w:r>
            <w:proofErr w:type="spellStart"/>
            <w:r w:rsidR="005D0744" w:rsidRPr="00BD3FEA">
              <w:rPr>
                <w:rFonts w:ascii="Times New Roman" w:eastAsiaTheme="minorHAnsi" w:hAnsi="Times New Roman"/>
                <w:bCs/>
                <w:sz w:val="24"/>
                <w:szCs w:val="24"/>
                <w:lang w:bidi="en-US"/>
              </w:rPr>
              <w:t>kiểm</w:t>
            </w:r>
            <w:proofErr w:type="spellEnd"/>
            <w:r w:rsidR="005D0744" w:rsidRPr="00BD3FEA">
              <w:rPr>
                <w:rFonts w:ascii="Times New Roman" w:eastAsiaTheme="minorHAnsi" w:hAnsi="Times New Roman"/>
                <w:bCs/>
                <w:sz w:val="24"/>
                <w:szCs w:val="24"/>
                <w:lang w:bidi="en-US"/>
              </w:rPr>
              <w:t xml:space="preserve"> </w:t>
            </w:r>
            <w:proofErr w:type="spellStart"/>
            <w:r w:rsidR="00E95BC8" w:rsidRPr="00BD3FEA">
              <w:rPr>
                <w:rFonts w:ascii="Times New Roman" w:eastAsiaTheme="minorHAnsi" w:hAnsi="Times New Roman"/>
                <w:bCs/>
                <w:sz w:val="24"/>
                <w:szCs w:val="24"/>
                <w:lang w:bidi="en-US"/>
              </w:rPr>
              <w:t>chủ</w:t>
            </w:r>
            <w:proofErr w:type="spellEnd"/>
            <w:r w:rsidR="00E95BC8" w:rsidRPr="00BD3FEA">
              <w:rPr>
                <w:rFonts w:ascii="Times New Roman" w:eastAsiaTheme="minorHAnsi" w:hAnsi="Times New Roman"/>
                <w:bCs/>
                <w:sz w:val="24"/>
                <w:szCs w:val="24"/>
                <w:lang w:bidi="en-US"/>
              </w:rPr>
              <w:t xml:space="preserve"> </w:t>
            </w:r>
            <w:proofErr w:type="spellStart"/>
            <w:r w:rsidR="00E95BC8" w:rsidRPr="00BD3FEA">
              <w:rPr>
                <w:rFonts w:ascii="Times New Roman" w:eastAsiaTheme="minorHAnsi" w:hAnsi="Times New Roman"/>
                <w:bCs/>
                <w:sz w:val="24"/>
                <w:szCs w:val="24"/>
                <w:lang w:bidi="en-US"/>
              </w:rPr>
              <w:t>động</w:t>
            </w:r>
            <w:proofErr w:type="spellEnd"/>
            <w:r w:rsidR="00E95BC8" w:rsidRPr="00BD3FEA">
              <w:rPr>
                <w:rFonts w:ascii="Times New Roman" w:eastAsiaTheme="minorHAnsi" w:hAnsi="Times New Roman"/>
                <w:bCs/>
                <w:sz w:val="24"/>
                <w:szCs w:val="24"/>
                <w:lang w:bidi="en-US"/>
              </w:rPr>
              <w:t xml:space="preserve"> </w:t>
            </w:r>
            <w:proofErr w:type="spellStart"/>
            <w:r w:rsidR="005D0744" w:rsidRPr="00BD3FEA">
              <w:rPr>
                <w:rFonts w:ascii="Times New Roman" w:eastAsiaTheme="minorHAnsi" w:hAnsi="Times New Roman"/>
                <w:bCs/>
                <w:sz w:val="24"/>
                <w:szCs w:val="24"/>
                <w:lang w:bidi="en-US"/>
              </w:rPr>
              <w:t>quyết</w:t>
            </w:r>
            <w:proofErr w:type="spellEnd"/>
            <w:r w:rsidR="005D0744" w:rsidRPr="00BD3FEA">
              <w:rPr>
                <w:rFonts w:ascii="Times New Roman" w:eastAsiaTheme="minorHAnsi" w:hAnsi="Times New Roman"/>
                <w:bCs/>
                <w:sz w:val="24"/>
                <w:szCs w:val="24"/>
                <w:lang w:bidi="en-US"/>
              </w:rPr>
              <w:t xml:space="preserve"> </w:t>
            </w:r>
            <w:proofErr w:type="spellStart"/>
            <w:r w:rsidR="005D0744" w:rsidRPr="00BD3FEA">
              <w:rPr>
                <w:rFonts w:ascii="Times New Roman" w:eastAsiaTheme="minorHAnsi" w:hAnsi="Times New Roman"/>
                <w:bCs/>
                <w:sz w:val="24"/>
                <w:szCs w:val="24"/>
                <w:lang w:bidi="en-US"/>
              </w:rPr>
              <w:t>định</w:t>
            </w:r>
            <w:proofErr w:type="spellEnd"/>
            <w:r w:rsidR="005D0744" w:rsidRPr="00BD3FEA">
              <w:rPr>
                <w:rFonts w:ascii="Times New Roman" w:eastAsiaTheme="minorHAnsi" w:hAnsi="Times New Roman"/>
                <w:bCs/>
                <w:sz w:val="24"/>
                <w:szCs w:val="24"/>
                <w:lang w:bidi="en-US"/>
              </w:rPr>
              <w:t>.</w:t>
            </w:r>
          </w:p>
          <w:p w14:paraId="0FFD78E2" w14:textId="3B5FC6F2" w:rsidR="00E95BC8" w:rsidRPr="00BD3FEA" w:rsidRDefault="00E95BC8" w:rsidP="000727C9">
            <w:pPr>
              <w:shd w:val="clear" w:color="auto" w:fill="FFFFFF"/>
              <w:tabs>
                <w:tab w:val="left" w:pos="306"/>
              </w:tabs>
              <w:jc w:val="both"/>
              <w:rPr>
                <w:rFonts w:ascii="Times New Roman" w:hAnsi="Times New Roman" w:cs="Times New Roman"/>
                <w:bCs/>
                <w:sz w:val="24"/>
                <w:szCs w:val="24"/>
              </w:rPr>
            </w:pPr>
          </w:p>
        </w:tc>
        <w:tc>
          <w:tcPr>
            <w:tcW w:w="3691" w:type="dxa"/>
          </w:tcPr>
          <w:p w14:paraId="0A133D83" w14:textId="77777777" w:rsidR="006D0014" w:rsidRPr="00BD3FEA" w:rsidRDefault="006D0014" w:rsidP="00CF056D">
            <w:pPr>
              <w:shd w:val="clear" w:color="auto" w:fill="FFFFFF"/>
              <w:tabs>
                <w:tab w:val="left" w:pos="306"/>
              </w:tabs>
              <w:jc w:val="both"/>
              <w:rPr>
                <w:rFonts w:ascii="Times New Roman" w:hAnsi="Times New Roman" w:cs="Times New Roman"/>
                <w:bCs/>
                <w:sz w:val="24"/>
                <w:szCs w:val="24"/>
              </w:rPr>
            </w:pPr>
          </w:p>
        </w:tc>
      </w:tr>
      <w:tr w:rsidR="00BD3FEA" w:rsidRPr="00BD3FEA" w14:paraId="16FDDA2C" w14:textId="77777777" w:rsidTr="000C1324">
        <w:trPr>
          <w:trHeight w:val="154"/>
          <w:jc w:val="center"/>
        </w:trPr>
        <w:tc>
          <w:tcPr>
            <w:tcW w:w="3539" w:type="dxa"/>
            <w:vMerge/>
          </w:tcPr>
          <w:p w14:paraId="132F7373" w14:textId="0CDD9023" w:rsidR="006D0014" w:rsidRPr="00BD3FEA" w:rsidRDefault="006D0014" w:rsidP="006D0014">
            <w:pPr>
              <w:shd w:val="clear" w:color="auto" w:fill="FFFFFF"/>
              <w:tabs>
                <w:tab w:val="left" w:pos="306"/>
              </w:tabs>
              <w:jc w:val="both"/>
              <w:rPr>
                <w:rFonts w:ascii="Times New Roman" w:hAnsi="Times New Roman" w:cs="Times New Roman"/>
                <w:b/>
                <w:bCs/>
                <w:sz w:val="24"/>
                <w:szCs w:val="24"/>
              </w:rPr>
            </w:pPr>
          </w:p>
        </w:tc>
        <w:tc>
          <w:tcPr>
            <w:tcW w:w="3969" w:type="dxa"/>
          </w:tcPr>
          <w:p w14:paraId="1E6CB8F4" w14:textId="77777777"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2835" w:type="dxa"/>
          </w:tcPr>
          <w:p w14:paraId="4C0028A1" w14:textId="1B0C08BA"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quan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soạn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rà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soát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chỉnh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tiêu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khoản</w:t>
            </w:r>
            <w:proofErr w:type="spellEnd"/>
            <w:r w:rsidRPr="00BD3FEA">
              <w:rPr>
                <w:rFonts w:ascii="Times New Roman" w:eastAsiaTheme="minorHAnsi" w:hAnsi="Times New Roman"/>
                <w:bCs/>
                <w:sz w:val="24"/>
                <w:szCs w:val="24"/>
                <w:lang w:bidi="en-US"/>
              </w:rPr>
              <w:t xml:space="preserve"> 2 </w:t>
            </w:r>
            <w:proofErr w:type="spellStart"/>
            <w:r w:rsidRPr="00BD3FEA">
              <w:rPr>
                <w:rFonts w:ascii="Times New Roman" w:eastAsiaTheme="minorHAnsi" w:hAnsi="Times New Roman"/>
                <w:bCs/>
                <w:sz w:val="24"/>
                <w:szCs w:val="24"/>
                <w:lang w:bidi="en-US"/>
              </w:rPr>
              <w:lastRenderedPageBreak/>
              <w:t>dự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cho</w:t>
            </w:r>
            <w:proofErr w:type="spellEnd"/>
            <w:r w:rsidRPr="00BD3FEA">
              <w:rPr>
                <w:rFonts w:ascii="Times New Roman" w:eastAsiaTheme="minorHAnsi" w:hAnsi="Times New Roman"/>
                <w:bCs/>
                <w:sz w:val="24"/>
                <w:szCs w:val="24"/>
                <w:lang w:bidi="en-US"/>
              </w:rPr>
              <w:t xml:space="preserve"> logic </w:t>
            </w:r>
            <w:proofErr w:type="spellStart"/>
            <w:r w:rsidRPr="00BD3FEA">
              <w:rPr>
                <w:rFonts w:ascii="Times New Roman" w:eastAsiaTheme="minorHAnsi" w:hAnsi="Times New Roman"/>
                <w:bCs/>
                <w:sz w:val="24"/>
                <w:szCs w:val="24"/>
                <w:lang w:bidi="en-US"/>
              </w:rPr>
              <w:t>với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khoản</w:t>
            </w:r>
            <w:proofErr w:type="spellEnd"/>
            <w:r w:rsidRPr="00BD3FEA">
              <w:rPr>
                <w:rFonts w:ascii="Times New Roman" w:eastAsiaTheme="minorHAnsi" w:hAnsi="Times New Roman"/>
                <w:bCs/>
                <w:sz w:val="24"/>
                <w:szCs w:val="24"/>
                <w:lang w:bidi="en-US"/>
              </w:rPr>
              <w:t xml:space="preserve"> 1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này</w:t>
            </w:r>
            <w:proofErr w:type="spellEnd"/>
            <w:r w:rsidRPr="00BD3FEA">
              <w:rPr>
                <w:rFonts w:ascii="Times New Roman" w:eastAsiaTheme="minorHAnsi" w:hAnsi="Times New Roman"/>
                <w:bCs/>
                <w:sz w:val="24"/>
                <w:szCs w:val="24"/>
                <w:lang w:bidi="en-US"/>
              </w:rPr>
              <w:t>.</w:t>
            </w:r>
          </w:p>
        </w:tc>
        <w:tc>
          <w:tcPr>
            <w:tcW w:w="3691" w:type="dxa"/>
          </w:tcPr>
          <w:p w14:paraId="42CBE877" w14:textId="77777777" w:rsidR="00CF056D" w:rsidRPr="00BD3FEA" w:rsidRDefault="00CF056D" w:rsidP="00CF056D">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lastRenderedPageBreak/>
              <w:t xml:space="preserve">2. Nhân </w:t>
            </w:r>
            <w:proofErr w:type="spellStart"/>
            <w:r w:rsidRPr="00BD3FEA">
              <w:rPr>
                <w:rFonts w:ascii="Times New Roman" w:hAnsi="Times New Roman" w:cs="Times New Roman"/>
                <w:sz w:val="24"/>
                <w:szCs w:val="24"/>
              </w:rPr>
              <w:t>lực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đảm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bảo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sau</w:t>
            </w:r>
            <w:proofErr w:type="spellEnd"/>
            <w:r w:rsidRPr="00BD3FEA">
              <w:rPr>
                <w:rFonts w:ascii="Times New Roman" w:hAnsi="Times New Roman" w:cs="Times New Roman"/>
                <w:sz w:val="24"/>
                <w:szCs w:val="24"/>
              </w:rPr>
              <w:t>:</w:t>
            </w:r>
          </w:p>
          <w:p w14:paraId="23A1F307" w14:textId="069C94D4" w:rsidR="00CF056D" w:rsidRPr="00BD3FEA" w:rsidRDefault="00CF056D" w:rsidP="00CF056D">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lastRenderedPageBreak/>
              <w:t xml:space="preserve">a) </w:t>
            </w:r>
            <w:proofErr w:type="spellStart"/>
            <w:r w:rsidR="00692260" w:rsidRPr="00BD3FEA">
              <w:rPr>
                <w:rFonts w:ascii="Times New Roman" w:hAnsi="Times New Roman" w:cs="Times New Roman"/>
                <w:sz w:val="24"/>
                <w:szCs w:val="24"/>
              </w:rPr>
              <w:t>Có</w:t>
            </w:r>
            <w:proofErr w:type="spellEnd"/>
            <w:r w:rsidR="00692260" w:rsidRPr="00BD3FEA">
              <w:rPr>
                <w:rFonts w:ascii="Times New Roman" w:hAnsi="Times New Roman" w:cs="Times New Roman"/>
                <w:sz w:val="24"/>
                <w:szCs w:val="24"/>
              </w:rPr>
              <w:t xml:space="preserve"> </w:t>
            </w:r>
            <w:proofErr w:type="spellStart"/>
            <w:r w:rsidR="00692260" w:rsidRPr="00BD3FEA">
              <w:rPr>
                <w:rFonts w:ascii="Times New Roman" w:hAnsi="Times New Roman" w:cs="Times New Roman"/>
                <w:sz w:val="24"/>
                <w:szCs w:val="24"/>
              </w:rPr>
              <w:t>tối</w:t>
            </w:r>
            <w:proofErr w:type="spellEnd"/>
            <w:r w:rsidR="00692260" w:rsidRPr="00BD3FEA">
              <w:rPr>
                <w:rFonts w:ascii="Times New Roman" w:hAnsi="Times New Roman" w:cs="Times New Roman"/>
                <w:sz w:val="24"/>
                <w:szCs w:val="24"/>
              </w:rPr>
              <w:t xml:space="preserve"> </w:t>
            </w:r>
            <w:proofErr w:type="spellStart"/>
            <w:r w:rsidR="00692260" w:rsidRPr="00BD3FEA">
              <w:rPr>
                <w:rFonts w:ascii="Times New Roman" w:hAnsi="Times New Roman" w:cs="Times New Roman"/>
                <w:sz w:val="24"/>
                <w:szCs w:val="24"/>
              </w:rPr>
              <w:t>thiểu</w:t>
            </w:r>
            <w:proofErr w:type="spellEnd"/>
            <w:r w:rsidR="00692260" w:rsidRPr="00BD3FEA">
              <w:rPr>
                <w:rFonts w:ascii="Times New Roman" w:hAnsi="Times New Roman" w:cs="Times New Roman"/>
                <w:sz w:val="24"/>
                <w:szCs w:val="24"/>
              </w:rPr>
              <w:t xml:space="preserve"> 01 </w:t>
            </w:r>
            <w:proofErr w:type="spellStart"/>
            <w:r w:rsidR="00692260" w:rsidRPr="00BD3FEA">
              <w:rPr>
                <w:rFonts w:ascii="Times New Roman" w:hAnsi="Times New Roman" w:cs="Times New Roman"/>
                <w:sz w:val="24"/>
                <w:szCs w:val="24"/>
              </w:rPr>
              <w:t>người</w:t>
            </w:r>
            <w:proofErr w:type="spellEnd"/>
            <w:r w:rsidR="00692260" w:rsidRPr="00BD3FEA">
              <w:rPr>
                <w:rFonts w:ascii="Times New Roman" w:hAnsi="Times New Roman" w:cs="Times New Roman"/>
                <w:sz w:val="24"/>
                <w:szCs w:val="24"/>
              </w:rPr>
              <w:t xml:space="preserve"> ký </w:t>
            </w:r>
            <w:proofErr w:type="spellStart"/>
            <w:r w:rsidR="00692260" w:rsidRPr="00BD3FEA">
              <w:rPr>
                <w:rFonts w:ascii="Times New Roman" w:hAnsi="Times New Roman" w:cs="Times New Roman"/>
                <w:sz w:val="24"/>
                <w:szCs w:val="24"/>
              </w:rPr>
              <w:t>giấy</w:t>
            </w:r>
            <w:proofErr w:type="spellEnd"/>
            <w:r w:rsidR="00692260" w:rsidRPr="00BD3FEA">
              <w:rPr>
                <w:rFonts w:ascii="Times New Roman" w:hAnsi="Times New Roman" w:cs="Times New Roman"/>
                <w:sz w:val="24"/>
                <w:szCs w:val="24"/>
              </w:rPr>
              <w:t xml:space="preserve"> </w:t>
            </w:r>
            <w:proofErr w:type="spellStart"/>
            <w:r w:rsidR="00692260" w:rsidRPr="00BD3FEA">
              <w:rPr>
                <w:rFonts w:ascii="Times New Roman" w:hAnsi="Times New Roman" w:cs="Times New Roman"/>
                <w:sz w:val="24"/>
                <w:szCs w:val="24"/>
              </w:rPr>
              <w:t>chứng</w:t>
            </w:r>
            <w:proofErr w:type="spellEnd"/>
            <w:r w:rsidR="00692260" w:rsidRPr="00BD3FEA">
              <w:rPr>
                <w:rFonts w:ascii="Times New Roman" w:hAnsi="Times New Roman" w:cs="Times New Roman"/>
                <w:sz w:val="24"/>
                <w:szCs w:val="24"/>
              </w:rPr>
              <w:t xml:space="preserve"> </w:t>
            </w:r>
            <w:proofErr w:type="spellStart"/>
            <w:r w:rsidR="00692260" w:rsidRPr="00BD3FEA">
              <w:rPr>
                <w:rFonts w:ascii="Times New Roman" w:hAnsi="Times New Roman" w:cs="Times New Roman"/>
                <w:sz w:val="24"/>
                <w:szCs w:val="24"/>
              </w:rPr>
              <w:t>nhận</w:t>
            </w:r>
            <w:proofErr w:type="spellEnd"/>
            <w:r w:rsidR="00692260" w:rsidRPr="00BD3FEA">
              <w:rPr>
                <w:rFonts w:ascii="Times New Roman" w:hAnsi="Times New Roman" w:cs="Times New Roman"/>
                <w:sz w:val="24"/>
                <w:szCs w:val="24"/>
              </w:rPr>
              <w:t xml:space="preserve"> </w:t>
            </w:r>
            <w:proofErr w:type="spellStart"/>
            <w:r w:rsidR="00692260" w:rsidRPr="00BD3FEA">
              <w:rPr>
                <w:rFonts w:ascii="Times New Roman" w:hAnsi="Times New Roman" w:cs="Times New Roman"/>
                <w:sz w:val="24"/>
                <w:szCs w:val="24"/>
              </w:rPr>
              <w:t>có</w:t>
            </w:r>
            <w:proofErr w:type="spellEnd"/>
            <w:r w:rsidR="00692260" w:rsidRPr="00BD3FEA">
              <w:rPr>
                <w:rFonts w:ascii="Times New Roman" w:hAnsi="Times New Roman" w:cs="Times New Roman"/>
                <w:sz w:val="24"/>
                <w:szCs w:val="24"/>
              </w:rPr>
              <w:t xml:space="preserve"> </w:t>
            </w:r>
            <w:proofErr w:type="spellStart"/>
            <w:r w:rsidR="00692260" w:rsidRPr="00BD3FEA">
              <w:rPr>
                <w:rFonts w:ascii="Times New Roman" w:hAnsi="Times New Roman" w:cs="Times New Roman"/>
                <w:sz w:val="24"/>
                <w:szCs w:val="24"/>
              </w:rPr>
              <w:t>đủ</w:t>
            </w:r>
            <w:proofErr w:type="spellEnd"/>
            <w:r w:rsidR="00692260" w:rsidRPr="00BD3FEA">
              <w:rPr>
                <w:rFonts w:ascii="Times New Roman" w:hAnsi="Times New Roman" w:cs="Times New Roman"/>
                <w:sz w:val="24"/>
                <w:szCs w:val="24"/>
              </w:rPr>
              <w:t xml:space="preserve"> </w:t>
            </w:r>
            <w:proofErr w:type="spellStart"/>
            <w:r w:rsidR="00692260" w:rsidRPr="00BD3FEA">
              <w:rPr>
                <w:rFonts w:ascii="Times New Roman" w:hAnsi="Times New Roman" w:cs="Times New Roman"/>
                <w:sz w:val="24"/>
                <w:szCs w:val="24"/>
              </w:rPr>
              <w:t>điều</w:t>
            </w:r>
            <w:proofErr w:type="spellEnd"/>
            <w:r w:rsidR="00692260" w:rsidRPr="00BD3FEA">
              <w:rPr>
                <w:rFonts w:ascii="Times New Roman" w:hAnsi="Times New Roman" w:cs="Times New Roman"/>
                <w:sz w:val="24"/>
                <w:szCs w:val="24"/>
              </w:rPr>
              <w:t xml:space="preserve"> </w:t>
            </w:r>
            <w:proofErr w:type="spellStart"/>
            <w:r w:rsidR="00692260" w:rsidRPr="00BD3FEA">
              <w:rPr>
                <w:rFonts w:ascii="Times New Roman" w:hAnsi="Times New Roman" w:cs="Times New Roman"/>
                <w:sz w:val="24"/>
                <w:szCs w:val="24"/>
              </w:rPr>
              <w:t>kiện</w:t>
            </w:r>
            <w:proofErr w:type="spellEnd"/>
            <w:r w:rsidR="00692260" w:rsidRPr="00BD3FEA">
              <w:rPr>
                <w:rFonts w:ascii="Times New Roman" w:hAnsi="Times New Roman" w:cs="Times New Roman"/>
                <w:sz w:val="24"/>
                <w:szCs w:val="24"/>
              </w:rPr>
              <w:t xml:space="preserve"> </w:t>
            </w:r>
            <w:proofErr w:type="spellStart"/>
            <w:r w:rsidR="00692260" w:rsidRPr="00BD3FEA">
              <w:rPr>
                <w:rFonts w:ascii="Times New Roman" w:hAnsi="Times New Roman" w:cs="Times New Roman"/>
                <w:sz w:val="24"/>
                <w:szCs w:val="24"/>
              </w:rPr>
              <w:t>theo</w:t>
            </w:r>
            <w:proofErr w:type="spellEnd"/>
            <w:r w:rsidR="00692260" w:rsidRPr="00BD3FEA">
              <w:rPr>
                <w:rFonts w:ascii="Times New Roman" w:hAnsi="Times New Roman" w:cs="Times New Roman"/>
                <w:sz w:val="24"/>
                <w:szCs w:val="24"/>
              </w:rPr>
              <w:t xml:space="preserve"> </w:t>
            </w:r>
            <w:proofErr w:type="spellStart"/>
            <w:r w:rsidR="00692260" w:rsidRPr="00BD3FEA">
              <w:rPr>
                <w:rFonts w:ascii="Times New Roman" w:hAnsi="Times New Roman" w:cs="Times New Roman"/>
                <w:sz w:val="24"/>
                <w:szCs w:val="24"/>
              </w:rPr>
              <w:t>quy</w:t>
            </w:r>
            <w:proofErr w:type="spellEnd"/>
            <w:r w:rsidR="00692260" w:rsidRPr="00BD3FEA">
              <w:rPr>
                <w:rFonts w:ascii="Times New Roman" w:hAnsi="Times New Roman" w:cs="Times New Roman"/>
                <w:sz w:val="24"/>
                <w:szCs w:val="24"/>
              </w:rPr>
              <w:t xml:space="preserve"> </w:t>
            </w:r>
            <w:proofErr w:type="spellStart"/>
            <w:r w:rsidR="00692260" w:rsidRPr="00BD3FEA">
              <w:rPr>
                <w:rFonts w:ascii="Times New Roman" w:hAnsi="Times New Roman" w:cs="Times New Roman"/>
                <w:sz w:val="24"/>
                <w:szCs w:val="24"/>
              </w:rPr>
              <w:t>định</w:t>
            </w:r>
            <w:proofErr w:type="spellEnd"/>
            <w:r w:rsidR="00692260" w:rsidRPr="00BD3FEA">
              <w:rPr>
                <w:rFonts w:ascii="Times New Roman" w:hAnsi="Times New Roman" w:cs="Times New Roman"/>
                <w:sz w:val="24"/>
                <w:szCs w:val="24"/>
              </w:rPr>
              <w:t xml:space="preserve"> </w:t>
            </w:r>
            <w:proofErr w:type="spellStart"/>
            <w:r w:rsidR="00692260" w:rsidRPr="00BD3FEA">
              <w:rPr>
                <w:rFonts w:ascii="Times New Roman" w:hAnsi="Times New Roman" w:cs="Times New Roman"/>
                <w:sz w:val="24"/>
                <w:szCs w:val="24"/>
              </w:rPr>
              <w:t>tại</w:t>
            </w:r>
            <w:proofErr w:type="spellEnd"/>
            <w:r w:rsidR="00692260" w:rsidRPr="00BD3FEA">
              <w:rPr>
                <w:rFonts w:ascii="Times New Roman" w:hAnsi="Times New Roman" w:cs="Times New Roman"/>
                <w:sz w:val="24"/>
                <w:szCs w:val="24"/>
              </w:rPr>
              <w:t xml:space="preserve"> </w:t>
            </w:r>
            <w:proofErr w:type="spellStart"/>
            <w:r w:rsidR="00692260" w:rsidRPr="00BD3FEA">
              <w:rPr>
                <w:rFonts w:ascii="Times New Roman" w:hAnsi="Times New Roman" w:cs="Times New Roman"/>
                <w:sz w:val="24"/>
                <w:szCs w:val="24"/>
              </w:rPr>
              <w:t>khoản</w:t>
            </w:r>
            <w:proofErr w:type="spellEnd"/>
            <w:r w:rsidR="00692260" w:rsidRPr="00BD3FEA">
              <w:rPr>
                <w:rFonts w:ascii="Times New Roman" w:hAnsi="Times New Roman" w:cs="Times New Roman"/>
                <w:sz w:val="24"/>
                <w:szCs w:val="24"/>
              </w:rPr>
              <w:t xml:space="preserve"> 3 </w:t>
            </w:r>
            <w:proofErr w:type="spellStart"/>
            <w:r w:rsidR="00692260" w:rsidRPr="00BD3FEA">
              <w:rPr>
                <w:rFonts w:ascii="Times New Roman" w:hAnsi="Times New Roman" w:cs="Times New Roman"/>
                <w:sz w:val="24"/>
                <w:szCs w:val="24"/>
              </w:rPr>
              <w:t>Điều</w:t>
            </w:r>
            <w:proofErr w:type="spellEnd"/>
            <w:r w:rsidR="00692260" w:rsidRPr="00BD3FEA">
              <w:rPr>
                <w:rFonts w:ascii="Times New Roman" w:hAnsi="Times New Roman" w:cs="Times New Roman"/>
                <w:sz w:val="24"/>
                <w:szCs w:val="24"/>
              </w:rPr>
              <w:t xml:space="preserve"> </w:t>
            </w:r>
            <w:proofErr w:type="spellStart"/>
            <w:r w:rsidR="00692260" w:rsidRPr="00BD3FEA">
              <w:rPr>
                <w:rFonts w:ascii="Times New Roman" w:hAnsi="Times New Roman" w:cs="Times New Roman"/>
                <w:sz w:val="24"/>
                <w:szCs w:val="24"/>
              </w:rPr>
              <w:t>này</w:t>
            </w:r>
            <w:proofErr w:type="spellEnd"/>
            <w:r w:rsidRPr="00BD3FEA">
              <w:rPr>
                <w:rFonts w:ascii="Times New Roman" w:hAnsi="Times New Roman" w:cs="Times New Roman"/>
                <w:sz w:val="24"/>
                <w:szCs w:val="24"/>
              </w:rPr>
              <w:t>;</w:t>
            </w:r>
          </w:p>
          <w:p w14:paraId="1441C798" w14:textId="77777777" w:rsidR="006D0014" w:rsidRPr="00BD3FEA" w:rsidRDefault="00CF056D" w:rsidP="006D001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b) </w:t>
            </w:r>
            <w:bookmarkStart w:id="9" w:name="_Hlk178755930"/>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thiểu</w:t>
            </w:r>
            <w:proofErr w:type="spellEnd"/>
            <w:r w:rsidRPr="00BD3FEA">
              <w:rPr>
                <w:rFonts w:ascii="Times New Roman" w:hAnsi="Times New Roman" w:cs="Times New Roman"/>
                <w:sz w:val="24"/>
                <w:szCs w:val="24"/>
              </w:rPr>
              <w:t xml:space="preserve"> 01 </w:t>
            </w:r>
            <w:proofErr w:type="spellStart"/>
            <w:r w:rsidRPr="00BD3FEA">
              <w:rPr>
                <w:rFonts w:ascii="Times New Roman" w:hAnsi="Times New Roman" w:cs="Times New Roman"/>
                <w:sz w:val="24"/>
                <w:szCs w:val="24"/>
              </w:rPr>
              <w:t>lãnh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đạo</w:t>
            </w:r>
            <w:proofErr w:type="spellEnd"/>
            <w:r w:rsidRPr="00BD3FEA">
              <w:rPr>
                <w:rFonts w:ascii="Times New Roman" w:hAnsi="Times New Roman" w:cs="Times New Roman"/>
                <w:sz w:val="24"/>
                <w:szCs w:val="24"/>
              </w:rPr>
              <w:t xml:space="preserve"> bộ phận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bookmarkEnd w:id="9"/>
            <w:proofErr w:type="spellEnd"/>
            <w:r w:rsidR="00F45DDE" w:rsidRPr="00BD3FEA">
              <w:rPr>
                <w:rFonts w:ascii="Times New Roman" w:hAnsi="Times New Roman" w:cs="Times New Roman"/>
                <w:sz w:val="24"/>
                <w:szCs w:val="24"/>
              </w:rPr>
              <w:t>;</w:t>
            </w:r>
          </w:p>
          <w:p w14:paraId="39A58B76" w14:textId="77777777" w:rsidR="00F45DDE" w:rsidRPr="00BD3FEA" w:rsidRDefault="00F45DDE" w:rsidP="00F45DDE">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c) </w:t>
            </w:r>
            <w:proofErr w:type="spellStart"/>
            <w:r w:rsidRPr="00BD3FEA">
              <w:rPr>
                <w:rFonts w:ascii="Times New Roman" w:hAnsi="Times New Roman" w:cs="Times New Roman"/>
                <w:sz w:val="24"/>
                <w:szCs w:val="24"/>
              </w:rPr>
              <w:t>Dây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chuyền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thiểu</w:t>
            </w:r>
            <w:proofErr w:type="spellEnd"/>
            <w:r w:rsidRPr="00BD3FEA">
              <w:rPr>
                <w:rFonts w:ascii="Times New Roman" w:hAnsi="Times New Roman" w:cs="Times New Roman"/>
                <w:sz w:val="24"/>
                <w:szCs w:val="24"/>
              </w:rPr>
              <w:t xml:space="preserve"> 02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bảo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đảm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đủ</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đoạn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Các </w:t>
            </w:r>
            <w:proofErr w:type="spellStart"/>
            <w:r w:rsidRPr="00BD3FEA">
              <w:rPr>
                <w:rFonts w:ascii="Times New Roman" w:hAnsi="Times New Roman" w:cs="Times New Roman"/>
                <w:sz w:val="24"/>
                <w:szCs w:val="24"/>
              </w:rPr>
              <w:t>nhân</w:t>
            </w:r>
            <w:proofErr w:type="spellEnd"/>
            <w:r w:rsidRPr="00BD3FEA">
              <w:rPr>
                <w:rFonts w:ascii="Times New Roman" w:hAnsi="Times New Roman" w:cs="Times New Roman"/>
                <w:sz w:val="24"/>
                <w:szCs w:val="24"/>
              </w:rPr>
              <w:t xml:space="preserve"> sự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điểm</w:t>
            </w:r>
            <w:proofErr w:type="spellEnd"/>
            <w:r w:rsidRPr="00BD3FEA">
              <w:rPr>
                <w:rFonts w:ascii="Times New Roman" w:hAnsi="Times New Roman" w:cs="Times New Roman"/>
                <w:sz w:val="24"/>
                <w:szCs w:val="24"/>
              </w:rPr>
              <w:t xml:space="preserve"> a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điểm</w:t>
            </w:r>
            <w:proofErr w:type="spellEnd"/>
            <w:r w:rsidRPr="00BD3FEA">
              <w:rPr>
                <w:rFonts w:ascii="Times New Roman" w:hAnsi="Times New Roman" w:cs="Times New Roman"/>
                <w:sz w:val="24"/>
                <w:szCs w:val="24"/>
              </w:rPr>
              <w:t xml:space="preserve"> b </w:t>
            </w:r>
            <w:proofErr w:type="spellStart"/>
            <w:r w:rsidRPr="00BD3FEA">
              <w:rPr>
                <w:rFonts w:ascii="Times New Roman" w:hAnsi="Times New Roman" w:cs="Times New Roman"/>
                <w:sz w:val="24"/>
                <w:szCs w:val="24"/>
              </w:rPr>
              <w:t>khoản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này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được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tham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dây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chuyền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được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tính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dây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chuyền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w:t>
            </w:r>
          </w:p>
          <w:p w14:paraId="3D2386F9" w14:textId="1EE40682" w:rsidR="00F45DDE" w:rsidRPr="00BD3FEA" w:rsidRDefault="00F45DDE" w:rsidP="00F45DDE">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d)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nhân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nghiệp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vụ</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để</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việc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được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khoản</w:t>
            </w:r>
            <w:proofErr w:type="spellEnd"/>
            <w:r w:rsidRPr="00BD3FEA">
              <w:rPr>
                <w:rFonts w:ascii="Times New Roman" w:hAnsi="Times New Roman" w:cs="Times New Roman"/>
                <w:sz w:val="24"/>
                <w:szCs w:val="24"/>
              </w:rPr>
              <w:t xml:space="preserve"> 5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3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này</w:t>
            </w:r>
            <w:proofErr w:type="spellEnd"/>
            <w:r w:rsidRPr="00BD3FEA">
              <w:rPr>
                <w:rFonts w:ascii="Times New Roman" w:hAnsi="Times New Roman" w:cs="Times New Roman"/>
                <w:sz w:val="24"/>
                <w:szCs w:val="24"/>
              </w:rPr>
              <w:t>.</w:t>
            </w:r>
          </w:p>
        </w:tc>
      </w:tr>
      <w:tr w:rsidR="00BD3FEA" w:rsidRPr="00BD3FEA" w14:paraId="54141A8F" w14:textId="77777777" w:rsidTr="000C1324">
        <w:trPr>
          <w:trHeight w:val="154"/>
          <w:jc w:val="center"/>
        </w:trPr>
        <w:tc>
          <w:tcPr>
            <w:tcW w:w="3539" w:type="dxa"/>
            <w:vMerge w:val="restart"/>
          </w:tcPr>
          <w:p w14:paraId="771A942B" w14:textId="77777777" w:rsidR="00CF056D" w:rsidRPr="00BD3FEA" w:rsidRDefault="00CF056D" w:rsidP="006D001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lastRenderedPageBreak/>
              <w:t xml:space="preserve">3.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lãnh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đạo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được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phân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công</w:t>
            </w:r>
            <w:proofErr w:type="spellEnd"/>
            <w:r w:rsidRPr="00BD3FEA">
              <w:rPr>
                <w:rFonts w:ascii="Times New Roman" w:hAnsi="Times New Roman" w:cs="Times New Roman"/>
                <w:sz w:val="24"/>
                <w:szCs w:val="24"/>
              </w:rPr>
              <w:t xml:space="preserve"> ký </w:t>
            </w:r>
            <w:proofErr w:type="spellStart"/>
            <w:r w:rsidRPr="00BD3FEA">
              <w:rPr>
                <w:rFonts w:ascii="Times New Roman" w:hAnsi="Times New Roman" w:cs="Times New Roman"/>
                <w:sz w:val="24"/>
                <w:szCs w:val="24"/>
              </w:rPr>
              <w:t>giấy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chứng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nhận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p>
          <w:p w14:paraId="51B32005" w14:textId="77777777" w:rsidR="00CF056D" w:rsidRPr="00BD3FEA" w:rsidRDefault="00CF056D" w:rsidP="006D001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a) </w:t>
            </w:r>
            <w:proofErr w:type="spellStart"/>
            <w:r w:rsidRPr="00BD3FEA">
              <w:rPr>
                <w:rFonts w:ascii="Times New Roman" w:hAnsi="Times New Roman" w:cs="Times New Roman"/>
                <w:sz w:val="24"/>
                <w:szCs w:val="24"/>
              </w:rPr>
              <w:t>Được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bổ</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nhiệm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theo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pháp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luật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chịu</w:t>
            </w:r>
            <w:proofErr w:type="spellEnd"/>
            <w:r w:rsidRPr="00BD3FEA">
              <w:rPr>
                <w:rFonts w:ascii="Times New Roman" w:hAnsi="Times New Roman" w:cs="Times New Roman"/>
                <w:sz w:val="24"/>
                <w:szCs w:val="24"/>
              </w:rPr>
              <w:t xml:space="preserve"> trách </w:t>
            </w:r>
            <w:proofErr w:type="spellStart"/>
            <w:r w:rsidRPr="00BD3FEA">
              <w:rPr>
                <w:rFonts w:ascii="Times New Roman" w:hAnsi="Times New Roman" w:cs="Times New Roman"/>
                <w:sz w:val="24"/>
                <w:szCs w:val="24"/>
              </w:rPr>
              <w:t>nhiệm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về</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hoạt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động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đơn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vị</w:t>
            </w:r>
            <w:proofErr w:type="spellEnd"/>
            <w:r w:rsidRPr="00BD3FEA">
              <w:rPr>
                <w:rFonts w:ascii="Times New Roman" w:hAnsi="Times New Roman" w:cs="Times New Roman"/>
                <w:sz w:val="24"/>
                <w:szCs w:val="24"/>
              </w:rPr>
              <w:t>.</w:t>
            </w:r>
          </w:p>
          <w:p w14:paraId="66A750A0" w14:textId="5FE036F5" w:rsidR="00CF056D" w:rsidRPr="00BD3FEA" w:rsidRDefault="00CF056D" w:rsidP="006D0014">
            <w:pPr>
              <w:shd w:val="clear" w:color="auto" w:fill="FFFFFF"/>
              <w:tabs>
                <w:tab w:val="left" w:pos="306"/>
              </w:tabs>
              <w:jc w:val="both"/>
              <w:rPr>
                <w:rFonts w:ascii="Times New Roman" w:hAnsi="Times New Roman" w:cs="Times New Roman"/>
                <w:b/>
                <w:bCs/>
                <w:sz w:val="24"/>
                <w:szCs w:val="24"/>
              </w:rPr>
            </w:pPr>
            <w:r w:rsidRPr="00BD3FEA">
              <w:rPr>
                <w:rFonts w:ascii="Times New Roman" w:hAnsi="Times New Roman" w:cs="Times New Roman"/>
                <w:sz w:val="24"/>
                <w:szCs w:val="24"/>
              </w:rPr>
              <w:t xml:space="preserve">b) </w:t>
            </w:r>
            <w:proofErr w:type="spellStart"/>
            <w:r w:rsidRPr="00BD3FEA">
              <w:rPr>
                <w:rFonts w:ascii="Times New Roman" w:hAnsi="Times New Roman" w:cs="Times New Roman"/>
                <w:sz w:val="24"/>
                <w:szCs w:val="24"/>
              </w:rPr>
              <w:t>Phải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bậc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cao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hoặc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đã</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nhiệm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vụ</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thiểu</w:t>
            </w:r>
            <w:proofErr w:type="spellEnd"/>
            <w:r w:rsidRPr="00BD3FEA">
              <w:rPr>
                <w:rFonts w:ascii="Times New Roman" w:hAnsi="Times New Roman" w:cs="Times New Roman"/>
                <w:sz w:val="24"/>
                <w:szCs w:val="24"/>
              </w:rPr>
              <w:t xml:space="preserve"> 36 </w:t>
            </w:r>
            <w:proofErr w:type="spellStart"/>
            <w:r w:rsidRPr="00BD3FEA">
              <w:rPr>
                <w:rFonts w:ascii="Times New Roman" w:hAnsi="Times New Roman" w:cs="Times New Roman"/>
                <w:sz w:val="24"/>
                <w:szCs w:val="24"/>
              </w:rPr>
              <w:t>tháng</w:t>
            </w:r>
            <w:proofErr w:type="spellEnd"/>
            <w:r w:rsidRPr="00BD3FEA">
              <w:rPr>
                <w:rFonts w:ascii="Times New Roman" w:hAnsi="Times New Roman" w:cs="Times New Roman"/>
                <w:sz w:val="24"/>
                <w:szCs w:val="24"/>
              </w:rPr>
              <w:t>.</w:t>
            </w:r>
          </w:p>
        </w:tc>
        <w:tc>
          <w:tcPr>
            <w:tcW w:w="3969" w:type="dxa"/>
          </w:tcPr>
          <w:p w14:paraId="77F7AF91" w14:textId="2F1D84B8" w:rsidR="00CF056D" w:rsidRPr="00BD3FEA" w:rsidRDefault="00CF056D" w:rsidP="006D0014">
            <w:pPr>
              <w:shd w:val="clear" w:color="auto" w:fill="FFFFFF"/>
              <w:tabs>
                <w:tab w:val="left" w:pos="306"/>
              </w:tabs>
              <w:jc w:val="both"/>
              <w:rPr>
                <w:rFonts w:ascii="Times New Roman" w:hAnsi="Times New Roman" w:cs="Times New Roman"/>
                <w:b/>
                <w:sz w:val="24"/>
                <w:szCs w:val="24"/>
              </w:rPr>
            </w:pPr>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UBND</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tỉnh</w:t>
            </w:r>
            <w:proofErr w:type="spellEnd"/>
            <w:r w:rsidRPr="00BD3FEA">
              <w:rPr>
                <w:rFonts w:ascii="Times New Roman" w:hAnsi="Times New Roman" w:cs="Times New Roman"/>
                <w:b/>
                <w:sz w:val="24"/>
                <w:szCs w:val="24"/>
              </w:rPr>
              <w:t xml:space="preserve"> Kon Tum</w:t>
            </w:r>
          </w:p>
          <w:p w14:paraId="279DD60B" w14:textId="2F1E4B8E" w:rsidR="00CF056D" w:rsidRPr="00BD3FEA" w:rsidRDefault="00CF056D" w:rsidP="006D0014">
            <w:pPr>
              <w:shd w:val="clear" w:color="auto" w:fill="FFFFFF"/>
              <w:tabs>
                <w:tab w:val="left" w:pos="306"/>
              </w:tabs>
              <w:jc w:val="both"/>
              <w:rPr>
                <w:rFonts w:ascii="Times New Roman" w:hAnsi="Times New Roman" w:cs="Times New Roman"/>
                <w:bCs/>
                <w:sz w:val="24"/>
                <w:szCs w:val="24"/>
              </w:rPr>
            </w:pP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xét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sửa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đổi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điểm</w:t>
            </w:r>
            <w:proofErr w:type="spellEnd"/>
            <w:r w:rsidRPr="00BD3FEA">
              <w:rPr>
                <w:rFonts w:ascii="Times New Roman" w:hAnsi="Times New Roman" w:cs="Times New Roman"/>
                <w:bCs/>
                <w:sz w:val="24"/>
                <w:szCs w:val="24"/>
              </w:rPr>
              <w:t xml:space="preserve"> b </w:t>
            </w: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3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8 </w:t>
            </w:r>
            <w:proofErr w:type="spellStart"/>
            <w:r w:rsidRPr="00BD3FEA">
              <w:rPr>
                <w:rFonts w:ascii="Times New Roman" w:hAnsi="Times New Roman" w:cs="Times New Roman"/>
                <w:bCs/>
                <w:sz w:val="24"/>
                <w:szCs w:val="24"/>
              </w:rPr>
              <w:t>như</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sau</w:t>
            </w:r>
            <w:proofErr w:type="spellEnd"/>
            <w:r w:rsidRPr="00BD3FEA">
              <w:rPr>
                <w:rFonts w:ascii="Times New Roman" w:hAnsi="Times New Roman" w:cs="Times New Roman"/>
                <w:bCs/>
                <w:sz w:val="24"/>
                <w:szCs w:val="24"/>
              </w:rPr>
              <w:t>:</w:t>
            </w:r>
          </w:p>
          <w:p w14:paraId="3BCD02AF" w14:textId="7D5CFC73" w:rsidR="00CF056D" w:rsidRPr="00BD3FEA" w:rsidRDefault="00CF056D" w:rsidP="006D0014">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t>“</w:t>
            </w:r>
            <w:r w:rsidRPr="00BD3FEA">
              <w:rPr>
                <w:rFonts w:ascii="Times New Roman" w:hAnsi="Times New Roman" w:cs="Times New Roman"/>
                <w:bCs/>
                <w:i/>
                <w:iCs/>
                <w:sz w:val="24"/>
                <w:szCs w:val="24"/>
              </w:rPr>
              <w:t xml:space="preserve">b) </w:t>
            </w:r>
            <w:proofErr w:type="spellStart"/>
            <w:r w:rsidRPr="00BD3FEA">
              <w:rPr>
                <w:rFonts w:ascii="Times New Roman" w:hAnsi="Times New Roman" w:cs="Times New Roman"/>
                <w:bCs/>
                <w:i/>
                <w:iCs/>
                <w:sz w:val="24"/>
                <w:szCs w:val="24"/>
              </w:rPr>
              <w:t>Là</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công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chức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viên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chức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có</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trình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độ</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đại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học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chuyên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ngành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đào</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tạo</w:t>
            </w:r>
            <w:proofErr w:type="spellEnd"/>
            <w:r w:rsidRPr="00BD3FEA">
              <w:rPr>
                <w:rFonts w:ascii="Times New Roman" w:hAnsi="Times New Roman" w:cs="Times New Roman"/>
                <w:bCs/>
                <w:i/>
                <w:iCs/>
                <w:sz w:val="24"/>
                <w:szCs w:val="24"/>
              </w:rPr>
              <w:t xml:space="preserve"> kỹ thuật </w:t>
            </w:r>
            <w:proofErr w:type="spellStart"/>
            <w:r w:rsidRPr="00BD3FEA">
              <w:rPr>
                <w:rFonts w:ascii="Times New Roman" w:hAnsi="Times New Roman" w:cs="Times New Roman"/>
                <w:bCs/>
                <w:i/>
                <w:iCs/>
                <w:sz w:val="24"/>
                <w:szCs w:val="24"/>
              </w:rPr>
              <w:t>cơ</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khí</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hoặc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là</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đăng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viên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bậc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cao</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hoặc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đăng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viên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đã</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thực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hiện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nhiệm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vụ</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của</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đăng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viên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tối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thiểu</w:t>
            </w:r>
            <w:proofErr w:type="spellEnd"/>
            <w:r w:rsidRPr="00BD3FEA">
              <w:rPr>
                <w:rFonts w:ascii="Times New Roman" w:hAnsi="Times New Roman" w:cs="Times New Roman"/>
                <w:bCs/>
                <w:i/>
                <w:iCs/>
                <w:sz w:val="24"/>
                <w:szCs w:val="24"/>
              </w:rPr>
              <w:t xml:space="preserve"> 36 </w:t>
            </w:r>
            <w:proofErr w:type="spellStart"/>
            <w:r w:rsidRPr="00BD3FEA">
              <w:rPr>
                <w:rFonts w:ascii="Times New Roman" w:hAnsi="Times New Roman" w:cs="Times New Roman"/>
                <w:bCs/>
                <w:i/>
                <w:iCs/>
                <w:sz w:val="24"/>
                <w:szCs w:val="24"/>
              </w:rPr>
              <w:t>tháng</w:t>
            </w:r>
            <w:proofErr w:type="spellEnd"/>
            <w:r w:rsidRPr="00BD3FEA">
              <w:rPr>
                <w:rFonts w:ascii="Times New Roman" w:hAnsi="Times New Roman" w:cs="Times New Roman"/>
                <w:bCs/>
                <w:sz w:val="24"/>
                <w:szCs w:val="24"/>
              </w:rPr>
              <w:t>.”</w:t>
            </w:r>
          </w:p>
          <w:p w14:paraId="6881F654" w14:textId="77777777" w:rsidR="00CF056D" w:rsidRPr="00BD3FEA" w:rsidRDefault="00CF056D"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 xml:space="preserve">Lý do: </w:t>
            </w:r>
            <w:proofErr w:type="spellStart"/>
            <w:r w:rsidRPr="00BD3FEA">
              <w:rPr>
                <w:rFonts w:ascii="Times New Roman" w:eastAsiaTheme="minorHAnsi" w:hAnsi="Times New Roman"/>
                <w:bCs/>
                <w:sz w:val="24"/>
                <w:szCs w:val="24"/>
                <w:lang w:bidi="en-US"/>
              </w:rPr>
              <w:t>Để</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phù</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hợp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hình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đơn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vị</w:t>
            </w:r>
            <w:proofErr w:type="spellEnd"/>
            <w:r w:rsidRPr="00BD3FEA">
              <w:rPr>
                <w:rFonts w:ascii="Times New Roman" w:eastAsiaTheme="minorHAnsi" w:hAnsi="Times New Roman"/>
                <w:bCs/>
                <w:sz w:val="24"/>
                <w:szCs w:val="24"/>
                <w:lang w:bidi="en-US"/>
              </w:rPr>
              <w:t xml:space="preserve"> sự </w:t>
            </w:r>
            <w:proofErr w:type="spellStart"/>
            <w:r w:rsidRPr="00BD3FEA">
              <w:rPr>
                <w:rFonts w:ascii="Times New Roman" w:eastAsiaTheme="minorHAnsi" w:hAnsi="Times New Roman"/>
                <w:bCs/>
                <w:sz w:val="24"/>
                <w:szCs w:val="24"/>
                <w:lang w:bidi="en-US"/>
              </w:rPr>
              <w:t>nghiệp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lập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thực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bổ</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nhiệm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luân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chuyển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lãnh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đạo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trung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tâm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w:t>
            </w:r>
          </w:p>
        </w:tc>
        <w:tc>
          <w:tcPr>
            <w:tcW w:w="2835" w:type="dxa"/>
            <w:vMerge w:val="restart"/>
          </w:tcPr>
          <w:p w14:paraId="42ECD761" w14:textId="08301937" w:rsidR="00CF056D" w:rsidRPr="00BD3FEA" w:rsidRDefault="00CF056D" w:rsidP="007A44F9">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Tiếp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thu</w:t>
            </w:r>
            <w:proofErr w:type="spellEnd"/>
            <w:r w:rsidRPr="00BD3FEA">
              <w:rPr>
                <w:rFonts w:ascii="Times New Roman" w:eastAsiaTheme="minorHAnsi" w:hAnsi="Times New Roman"/>
                <w:bCs/>
                <w:sz w:val="24"/>
                <w:szCs w:val="24"/>
                <w:lang w:bidi="en-US"/>
              </w:rPr>
              <w:t xml:space="preserve"> ý </w:t>
            </w:r>
            <w:proofErr w:type="spellStart"/>
            <w:r w:rsidRPr="00BD3FEA">
              <w:rPr>
                <w:rFonts w:ascii="Times New Roman" w:eastAsiaTheme="minorHAnsi" w:hAnsi="Times New Roman"/>
                <w:bCs/>
                <w:sz w:val="24"/>
                <w:szCs w:val="24"/>
                <w:lang w:bidi="en-US"/>
              </w:rPr>
              <w:t>kiến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chỉnh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w:t>
            </w:r>
          </w:p>
        </w:tc>
        <w:tc>
          <w:tcPr>
            <w:tcW w:w="3691" w:type="dxa"/>
            <w:vMerge w:val="restart"/>
          </w:tcPr>
          <w:p w14:paraId="2907D18F" w14:textId="0EB680DC" w:rsidR="00CF056D" w:rsidRPr="00BD3FEA" w:rsidRDefault="00CF056D" w:rsidP="00B118F8">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3. </w:t>
            </w:r>
            <w:bookmarkStart w:id="10" w:name="_Hlk178756089"/>
            <w:proofErr w:type="spellStart"/>
            <w:r w:rsidRPr="00BD3FEA">
              <w:rPr>
                <w:rFonts w:ascii="Times New Roman" w:hAnsi="Times New Roman" w:cs="Times New Roman"/>
                <w:sz w:val="24"/>
                <w:szCs w:val="24"/>
              </w:rPr>
              <w:t>Người</w:t>
            </w:r>
            <w:proofErr w:type="spellEnd"/>
            <w:r w:rsidRPr="00BD3FEA">
              <w:rPr>
                <w:rFonts w:ascii="Times New Roman" w:hAnsi="Times New Roman" w:cs="Times New Roman"/>
                <w:sz w:val="24"/>
                <w:szCs w:val="24"/>
              </w:rPr>
              <w:t xml:space="preserve"> ký </w:t>
            </w:r>
            <w:proofErr w:type="spellStart"/>
            <w:r w:rsidRPr="00BD3FEA">
              <w:rPr>
                <w:rFonts w:ascii="Times New Roman" w:hAnsi="Times New Roman" w:cs="Times New Roman"/>
                <w:sz w:val="24"/>
                <w:szCs w:val="24"/>
              </w:rPr>
              <w:t>giấy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chứng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nhận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đáp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ứng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một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trong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sau</w:t>
            </w:r>
            <w:bookmarkEnd w:id="10"/>
            <w:proofErr w:type="spellEnd"/>
            <w:r w:rsidRPr="00BD3FEA">
              <w:rPr>
                <w:rFonts w:ascii="Times New Roman" w:hAnsi="Times New Roman" w:cs="Times New Roman"/>
                <w:sz w:val="24"/>
                <w:szCs w:val="24"/>
              </w:rPr>
              <w:t>:</w:t>
            </w:r>
          </w:p>
          <w:p w14:paraId="36396C56" w14:textId="7E1B6D09" w:rsidR="00CF056D" w:rsidRPr="00BD3FEA" w:rsidRDefault="00CF056D" w:rsidP="007A44F9">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a) </w:t>
            </w:r>
            <w:bookmarkStart w:id="11" w:name="_Hlk178756098"/>
            <w:proofErr w:type="spellStart"/>
            <w:r w:rsidRPr="00BD3FEA">
              <w:rPr>
                <w:rFonts w:ascii="Times New Roman" w:hAnsi="Times New Roman" w:cs="Times New Roman"/>
                <w:sz w:val="24"/>
                <w:szCs w:val="24"/>
              </w:rPr>
              <w:t>Là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lãnh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đạo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chứng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chỉ</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còn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lực</w:t>
            </w:r>
            <w:bookmarkEnd w:id="11"/>
            <w:proofErr w:type="spellEnd"/>
            <w:r w:rsidRPr="00BD3FEA">
              <w:rPr>
                <w:rFonts w:ascii="Times New Roman" w:hAnsi="Times New Roman" w:cs="Times New Roman"/>
                <w:sz w:val="24"/>
                <w:szCs w:val="24"/>
              </w:rPr>
              <w:t>;</w:t>
            </w:r>
          </w:p>
          <w:p w14:paraId="1631D98D" w14:textId="539AC041" w:rsidR="00CF056D" w:rsidRPr="00BD3FEA" w:rsidRDefault="00CF056D" w:rsidP="007A44F9">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b) </w:t>
            </w:r>
            <w:bookmarkStart w:id="12" w:name="_Hlk178756116"/>
            <w:proofErr w:type="spellStart"/>
            <w:r w:rsidRPr="00BD3FEA">
              <w:rPr>
                <w:rFonts w:ascii="Times New Roman" w:hAnsi="Times New Roman" w:cs="Times New Roman"/>
                <w:sz w:val="24"/>
                <w:szCs w:val="24"/>
              </w:rPr>
              <w:t>Là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lãnh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đạo</w:t>
            </w:r>
            <w:proofErr w:type="spellEnd"/>
            <w:r w:rsidRPr="00BD3FEA">
              <w:rPr>
                <w:rFonts w:ascii="Times New Roman" w:hAnsi="Times New Roman" w:cs="Times New Roman"/>
                <w:sz w:val="24"/>
                <w:szCs w:val="24"/>
              </w:rPr>
              <w:t xml:space="preserve"> bộ phận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được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ủy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quyền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theo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pháp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luật</w:t>
            </w:r>
            <w:bookmarkEnd w:id="12"/>
            <w:proofErr w:type="spellEnd"/>
            <w:r w:rsidRPr="00BD3FEA">
              <w:rPr>
                <w:rFonts w:ascii="Times New Roman" w:hAnsi="Times New Roman" w:cs="Times New Roman"/>
                <w:sz w:val="24"/>
                <w:szCs w:val="24"/>
              </w:rPr>
              <w:t>.</w:t>
            </w:r>
          </w:p>
          <w:p w14:paraId="130F7BFB" w14:textId="28482750" w:rsidR="00CF056D" w:rsidRPr="00BD3FEA" w:rsidRDefault="00CF056D" w:rsidP="006D0014">
            <w:pPr>
              <w:shd w:val="clear" w:color="auto" w:fill="FFFFFF"/>
              <w:tabs>
                <w:tab w:val="left" w:pos="306"/>
              </w:tabs>
              <w:jc w:val="both"/>
              <w:rPr>
                <w:rFonts w:ascii="Times New Roman" w:hAnsi="Times New Roman" w:cs="Times New Roman"/>
                <w:bCs/>
                <w:sz w:val="24"/>
                <w:szCs w:val="24"/>
              </w:rPr>
            </w:pPr>
          </w:p>
        </w:tc>
      </w:tr>
      <w:tr w:rsidR="00BD3FEA" w:rsidRPr="00BD3FEA" w14:paraId="1333F433" w14:textId="77777777" w:rsidTr="000C1324">
        <w:trPr>
          <w:trHeight w:val="154"/>
          <w:jc w:val="center"/>
        </w:trPr>
        <w:tc>
          <w:tcPr>
            <w:tcW w:w="3539" w:type="dxa"/>
            <w:vMerge/>
          </w:tcPr>
          <w:p w14:paraId="0C37DAC5" w14:textId="77777777" w:rsidR="00CF056D" w:rsidRPr="00BD3FEA" w:rsidRDefault="00CF056D" w:rsidP="006D0014">
            <w:pPr>
              <w:shd w:val="clear" w:color="auto" w:fill="FFFFFF"/>
              <w:tabs>
                <w:tab w:val="left" w:pos="306"/>
              </w:tabs>
              <w:jc w:val="both"/>
              <w:rPr>
                <w:rFonts w:ascii="Times New Roman" w:hAnsi="Times New Roman" w:cs="Times New Roman"/>
                <w:sz w:val="24"/>
                <w:szCs w:val="24"/>
              </w:rPr>
            </w:pPr>
          </w:p>
        </w:tc>
        <w:tc>
          <w:tcPr>
            <w:tcW w:w="3969" w:type="dxa"/>
          </w:tcPr>
          <w:p w14:paraId="4B2BF329" w14:textId="77777777" w:rsidR="00CF056D" w:rsidRPr="00BD3FEA" w:rsidRDefault="00CF056D"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Sở</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GTVT</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Đồng</w:t>
            </w:r>
            <w:proofErr w:type="spellEnd"/>
            <w:r w:rsidRPr="00BD3FEA">
              <w:rPr>
                <w:rFonts w:ascii="Times New Roman" w:eastAsiaTheme="minorHAnsi" w:hAnsi="Times New Roman"/>
                <w:b/>
                <w:sz w:val="24"/>
                <w:szCs w:val="24"/>
                <w:lang w:bidi="en-US"/>
              </w:rPr>
              <w:t xml:space="preserve"> Nai</w:t>
            </w:r>
          </w:p>
          <w:p w14:paraId="1EB18F21" w14:textId="77777777" w:rsidR="00CF056D" w:rsidRPr="00BD3FEA" w:rsidRDefault="00CF056D" w:rsidP="006D0014">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lastRenderedPageBreak/>
              <w:t xml:space="preserve">3. </w:t>
            </w:r>
            <w:proofErr w:type="spellStart"/>
            <w:r w:rsidRPr="00BD3FEA">
              <w:rPr>
                <w:rFonts w:ascii="Times New Roman" w:hAnsi="Times New Roman" w:cs="Times New Roman"/>
                <w:bCs/>
                <w:sz w:val="24"/>
                <w:szCs w:val="24"/>
              </w:rPr>
              <w:t>Về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Lãnh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đạo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Đơn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p>
          <w:p w14:paraId="55D06DBD" w14:textId="6B80C44D" w:rsidR="00CF056D" w:rsidRPr="00BD3FEA" w:rsidRDefault="00CF056D" w:rsidP="006D0014">
            <w:pPr>
              <w:shd w:val="clear" w:color="auto" w:fill="FFFFFF"/>
              <w:tabs>
                <w:tab w:val="left" w:pos="306"/>
              </w:tabs>
              <w:jc w:val="both"/>
              <w:rPr>
                <w:rFonts w:ascii="Times New Roman" w:hAnsi="Times New Roman" w:cs="Times New Roman"/>
                <w:b/>
                <w:sz w:val="24"/>
                <w:szCs w:val="24"/>
              </w:rPr>
            </w:pPr>
            <w:proofErr w:type="spellStart"/>
            <w:r w:rsidRPr="00BD3FEA">
              <w:rPr>
                <w:rFonts w:ascii="Times New Roman" w:hAnsi="Times New Roman" w:cs="Times New Roman"/>
                <w:bCs/>
                <w:sz w:val="24"/>
                <w:szCs w:val="24"/>
              </w:rPr>
              <w:t>Đối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kết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quả</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thì</w:t>
            </w:r>
            <w:proofErr w:type="spellEnd"/>
            <w:r w:rsidRPr="00BD3FEA">
              <w:rPr>
                <w:rFonts w:ascii="Times New Roman" w:hAnsi="Times New Roman" w:cs="Times New Roman"/>
                <w:bCs/>
                <w:sz w:val="24"/>
                <w:szCs w:val="24"/>
              </w:rPr>
              <w:t xml:space="preserve"> Phụ trách Bộ phận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chịu</w:t>
            </w:r>
            <w:proofErr w:type="spellEnd"/>
            <w:r w:rsidRPr="00BD3FEA">
              <w:rPr>
                <w:rFonts w:ascii="Times New Roman" w:hAnsi="Times New Roman" w:cs="Times New Roman"/>
                <w:bCs/>
                <w:sz w:val="24"/>
                <w:szCs w:val="24"/>
              </w:rPr>
              <w:t xml:space="preserve"> trách </w:t>
            </w:r>
            <w:proofErr w:type="spellStart"/>
            <w:r w:rsidRPr="00BD3FEA">
              <w:rPr>
                <w:rFonts w:ascii="Times New Roman" w:hAnsi="Times New Roman" w:cs="Times New Roman"/>
                <w:bCs/>
                <w:sz w:val="24"/>
                <w:szCs w:val="24"/>
              </w:rPr>
              <w:t>nhiệm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chính</w:t>
            </w:r>
            <w:proofErr w:type="spellEnd"/>
            <w:r w:rsidRPr="00BD3FEA">
              <w:rPr>
                <w:rFonts w:ascii="Times New Roman" w:hAnsi="Times New Roman" w:cs="Times New Roman"/>
                <w:bCs/>
                <w:sz w:val="24"/>
                <w:szCs w:val="24"/>
              </w:rPr>
              <w:t xml:space="preserve">, do </w:t>
            </w:r>
            <w:proofErr w:type="spellStart"/>
            <w:r w:rsidRPr="00BD3FEA">
              <w:rPr>
                <w:rFonts w:ascii="Times New Roman" w:hAnsi="Times New Roman" w:cs="Times New Roman"/>
                <w:bCs/>
                <w:sz w:val="24"/>
                <w:szCs w:val="24"/>
              </w:rPr>
              <w:t>đó</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xét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sửa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đổi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Lãnh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đạo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đơn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được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phân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công</w:t>
            </w:r>
            <w:proofErr w:type="spellEnd"/>
            <w:r w:rsidRPr="00BD3FEA">
              <w:rPr>
                <w:rFonts w:ascii="Times New Roman" w:hAnsi="Times New Roman" w:cs="Times New Roman"/>
                <w:bCs/>
                <w:sz w:val="24"/>
                <w:szCs w:val="24"/>
              </w:rPr>
              <w:t xml:space="preserve"> ký </w:t>
            </w:r>
            <w:proofErr w:type="spellStart"/>
            <w:r w:rsidRPr="00BD3FEA">
              <w:rPr>
                <w:rFonts w:ascii="Times New Roman" w:hAnsi="Times New Roman" w:cs="Times New Roman"/>
                <w:bCs/>
                <w:sz w:val="24"/>
                <w:szCs w:val="24"/>
              </w:rPr>
              <w:t>giấy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chứng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nhận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theo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hướng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chỉ</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cần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là</w:t>
            </w:r>
            <w:proofErr w:type="spellEnd"/>
            <w:r w:rsidRPr="00BD3FEA">
              <w:rPr>
                <w:rFonts w:ascii="Times New Roman" w:hAnsi="Times New Roman" w:cs="Times New Roman"/>
                <w:bCs/>
                <w:sz w:val="24"/>
                <w:szCs w:val="24"/>
              </w:rPr>
              <w:t xml:space="preserve"> Đăng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viên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được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bổ</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nhiệm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theo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w:t>
            </w:r>
          </w:p>
        </w:tc>
        <w:tc>
          <w:tcPr>
            <w:tcW w:w="2835" w:type="dxa"/>
            <w:vMerge/>
          </w:tcPr>
          <w:p w14:paraId="380EDFD9" w14:textId="72CE6769" w:rsidR="00CF056D" w:rsidRPr="00BD3FEA" w:rsidRDefault="00CF056D"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3691" w:type="dxa"/>
            <w:vMerge/>
          </w:tcPr>
          <w:p w14:paraId="2DAE4FB1" w14:textId="77777777" w:rsidR="00CF056D" w:rsidRPr="00BD3FEA" w:rsidRDefault="00CF056D" w:rsidP="006D0014">
            <w:pPr>
              <w:shd w:val="clear" w:color="auto" w:fill="FFFFFF"/>
              <w:tabs>
                <w:tab w:val="left" w:pos="306"/>
              </w:tabs>
              <w:jc w:val="both"/>
              <w:rPr>
                <w:rFonts w:ascii="Times New Roman" w:hAnsi="Times New Roman" w:cs="Times New Roman"/>
                <w:bCs/>
                <w:sz w:val="24"/>
                <w:szCs w:val="24"/>
              </w:rPr>
            </w:pPr>
          </w:p>
        </w:tc>
      </w:tr>
      <w:tr w:rsidR="00BD3FEA" w:rsidRPr="00BD3FEA" w14:paraId="1E689DC3" w14:textId="77777777" w:rsidTr="000C1324">
        <w:trPr>
          <w:trHeight w:val="154"/>
          <w:jc w:val="center"/>
        </w:trPr>
        <w:tc>
          <w:tcPr>
            <w:tcW w:w="3539" w:type="dxa"/>
            <w:vMerge/>
          </w:tcPr>
          <w:p w14:paraId="13AAF2C0" w14:textId="77777777" w:rsidR="00CF056D" w:rsidRPr="00BD3FEA" w:rsidRDefault="00CF056D" w:rsidP="006D0014">
            <w:pPr>
              <w:shd w:val="clear" w:color="auto" w:fill="FFFFFF"/>
              <w:tabs>
                <w:tab w:val="left" w:pos="306"/>
              </w:tabs>
              <w:jc w:val="both"/>
              <w:rPr>
                <w:rFonts w:ascii="Times New Roman" w:hAnsi="Times New Roman" w:cs="Times New Roman"/>
                <w:sz w:val="24"/>
                <w:szCs w:val="24"/>
              </w:rPr>
            </w:pPr>
          </w:p>
        </w:tc>
        <w:tc>
          <w:tcPr>
            <w:tcW w:w="3969" w:type="dxa"/>
          </w:tcPr>
          <w:p w14:paraId="5FEFCADE" w14:textId="3BDC30A9" w:rsidR="00CF056D" w:rsidRPr="00BD3FEA" w:rsidRDefault="00CF056D"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TTĐK</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XCG</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thuộc</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Sở</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GTVT</w:t>
            </w:r>
            <w:proofErr w:type="spellEnd"/>
            <w:r w:rsidRPr="00BD3FEA">
              <w:rPr>
                <w:rFonts w:ascii="Times New Roman" w:eastAsiaTheme="minorHAnsi" w:hAnsi="Times New Roman"/>
                <w:b/>
                <w:sz w:val="24"/>
                <w:szCs w:val="24"/>
                <w:lang w:bidi="en-US"/>
              </w:rPr>
              <w:t xml:space="preserve"> Vĩnh Phúc</w:t>
            </w:r>
          </w:p>
          <w:p w14:paraId="1844114E" w14:textId="77777777" w:rsidR="00CF056D" w:rsidRPr="00BD3FEA" w:rsidRDefault="00CF056D" w:rsidP="006D0014">
            <w:pPr>
              <w:shd w:val="clear" w:color="auto" w:fill="FFFFFF"/>
              <w:tabs>
                <w:tab w:val="left" w:pos="306"/>
              </w:tabs>
              <w:jc w:val="both"/>
              <w:rPr>
                <w:rFonts w:ascii="Times New Roman" w:hAnsi="Times New Roman" w:cs="Times New Roman"/>
                <w:bCs/>
                <w:sz w:val="24"/>
                <w:szCs w:val="24"/>
              </w:rPr>
            </w:pP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sửa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đổi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thành</w:t>
            </w:r>
            <w:proofErr w:type="spellEnd"/>
            <w:r w:rsidRPr="00BD3FEA">
              <w:rPr>
                <w:rFonts w:ascii="Times New Roman" w:hAnsi="Times New Roman" w:cs="Times New Roman"/>
                <w:bCs/>
                <w:sz w:val="24"/>
                <w:szCs w:val="24"/>
              </w:rPr>
              <w:t>:</w:t>
            </w:r>
          </w:p>
          <w:p w14:paraId="0658A20D" w14:textId="77777777" w:rsidR="00CF056D" w:rsidRPr="00BD3FEA" w:rsidRDefault="00CF056D" w:rsidP="006D0014">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t xml:space="preserve">“b) </w:t>
            </w:r>
            <w:proofErr w:type="spellStart"/>
            <w:r w:rsidRPr="00BD3FEA">
              <w:rPr>
                <w:rFonts w:ascii="Times New Roman" w:hAnsi="Times New Roman" w:cs="Times New Roman"/>
                <w:bCs/>
                <w:sz w:val="24"/>
                <w:szCs w:val="24"/>
              </w:rPr>
              <w:t>Phải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viên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bậc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cao</w:t>
            </w:r>
            <w:proofErr w:type="spellEnd"/>
            <w:r w:rsidRPr="00BD3FEA">
              <w:rPr>
                <w:rFonts w:ascii="Times New Roman" w:hAnsi="Times New Roman" w:cs="Times New Roman"/>
                <w:bCs/>
                <w:sz w:val="24"/>
                <w:szCs w:val="24"/>
              </w:rPr>
              <w:t>”.</w:t>
            </w:r>
          </w:p>
          <w:p w14:paraId="202F63FA" w14:textId="2B7924EB" w:rsidR="00CF056D" w:rsidRPr="00BD3FEA" w:rsidRDefault="00CF056D"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 xml:space="preserve">Lý do: </w:t>
            </w:r>
            <w:proofErr w:type="spellStart"/>
            <w:r w:rsidRPr="00BD3FEA">
              <w:rPr>
                <w:rFonts w:ascii="Times New Roman" w:eastAsiaTheme="minorHAnsi" w:hAnsi="Times New Roman"/>
                <w:bCs/>
                <w:sz w:val="24"/>
                <w:szCs w:val="24"/>
                <w:lang w:bidi="en-US"/>
              </w:rPr>
              <w:t>Lãnh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đạo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được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phân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công</w:t>
            </w:r>
            <w:proofErr w:type="spellEnd"/>
            <w:r w:rsidRPr="00BD3FEA">
              <w:rPr>
                <w:rFonts w:ascii="Times New Roman" w:eastAsiaTheme="minorHAnsi" w:hAnsi="Times New Roman"/>
                <w:bCs/>
                <w:sz w:val="24"/>
                <w:szCs w:val="24"/>
                <w:lang w:bidi="en-US"/>
              </w:rPr>
              <w:t xml:space="preserve"> ký </w:t>
            </w:r>
            <w:proofErr w:type="spellStart"/>
            <w:r w:rsidRPr="00BD3FEA">
              <w:rPr>
                <w:rFonts w:ascii="Times New Roman" w:eastAsiaTheme="minorHAnsi" w:hAnsi="Times New Roman"/>
                <w:bCs/>
                <w:sz w:val="24"/>
                <w:szCs w:val="24"/>
                <w:lang w:bidi="en-US"/>
              </w:rPr>
              <w:t>giấy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chứng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nhận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viên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bậc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cao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vì</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viên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bậc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cao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được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tập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huấn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nghiệp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vụ</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nội</w:t>
            </w:r>
            <w:proofErr w:type="spellEnd"/>
            <w:r w:rsidRPr="00BD3FEA">
              <w:rPr>
                <w:rFonts w:ascii="Times New Roman" w:eastAsiaTheme="minorHAnsi" w:hAnsi="Times New Roman"/>
                <w:bCs/>
                <w:sz w:val="24"/>
                <w:szCs w:val="24"/>
                <w:lang w:bidi="en-US"/>
              </w:rPr>
              <w:t xml:space="preserve"> dung </w:t>
            </w:r>
            <w:proofErr w:type="spellStart"/>
            <w:r w:rsidRPr="00BD3FEA">
              <w:rPr>
                <w:rFonts w:ascii="Times New Roman" w:eastAsiaTheme="minorHAnsi" w:hAnsi="Times New Roman"/>
                <w:bCs/>
                <w:sz w:val="24"/>
                <w:szCs w:val="24"/>
                <w:lang w:bidi="en-US"/>
              </w:rPr>
              <w:t>cao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hơn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viên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đặc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biệt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nội</w:t>
            </w:r>
            <w:proofErr w:type="spellEnd"/>
            <w:r w:rsidRPr="00BD3FEA">
              <w:rPr>
                <w:rFonts w:ascii="Times New Roman" w:eastAsiaTheme="minorHAnsi" w:hAnsi="Times New Roman"/>
                <w:bCs/>
                <w:sz w:val="24"/>
                <w:szCs w:val="24"/>
                <w:lang w:bidi="en-US"/>
              </w:rPr>
              <w:t xml:space="preserve"> dung </w:t>
            </w:r>
            <w:proofErr w:type="spellStart"/>
            <w:r w:rsidRPr="00BD3FEA">
              <w:rPr>
                <w:rFonts w:ascii="Times New Roman" w:eastAsiaTheme="minorHAnsi" w:hAnsi="Times New Roman"/>
                <w:bCs/>
                <w:sz w:val="24"/>
                <w:szCs w:val="24"/>
                <w:lang w:bidi="en-US"/>
              </w:rPr>
              <w:t>về</w:t>
            </w:r>
            <w:proofErr w:type="spellEnd"/>
            <w:r w:rsidRPr="00BD3FEA">
              <w:rPr>
                <w:rFonts w:ascii="Times New Roman" w:eastAsiaTheme="minorHAnsi" w:hAnsi="Times New Roman"/>
                <w:bCs/>
                <w:sz w:val="24"/>
                <w:szCs w:val="24"/>
                <w:lang w:bidi="en-US"/>
              </w:rPr>
              <w:t xml:space="preserve"> kỹ </w:t>
            </w:r>
            <w:proofErr w:type="spellStart"/>
            <w:r w:rsidRPr="00BD3FEA">
              <w:rPr>
                <w:rFonts w:ascii="Times New Roman" w:eastAsiaTheme="minorHAnsi" w:hAnsi="Times New Roman"/>
                <w:bCs/>
                <w:sz w:val="24"/>
                <w:szCs w:val="24"/>
                <w:lang w:bidi="en-US"/>
              </w:rPr>
              <w:t>năng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quản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tổ</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chức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hoạt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động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w:t>
            </w:r>
          </w:p>
        </w:tc>
        <w:tc>
          <w:tcPr>
            <w:tcW w:w="2835" w:type="dxa"/>
            <w:vMerge/>
          </w:tcPr>
          <w:p w14:paraId="551B3873" w14:textId="73621343" w:rsidR="00CF056D" w:rsidRPr="00BD3FEA" w:rsidRDefault="00CF056D"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3691" w:type="dxa"/>
            <w:vMerge/>
          </w:tcPr>
          <w:p w14:paraId="10516A53" w14:textId="77777777" w:rsidR="00CF056D" w:rsidRPr="00BD3FEA" w:rsidRDefault="00CF056D" w:rsidP="006D0014">
            <w:pPr>
              <w:shd w:val="clear" w:color="auto" w:fill="FFFFFF"/>
              <w:tabs>
                <w:tab w:val="left" w:pos="306"/>
              </w:tabs>
              <w:jc w:val="both"/>
              <w:rPr>
                <w:rFonts w:ascii="Times New Roman" w:hAnsi="Times New Roman" w:cs="Times New Roman"/>
                <w:bCs/>
                <w:sz w:val="24"/>
                <w:szCs w:val="24"/>
              </w:rPr>
            </w:pPr>
          </w:p>
        </w:tc>
      </w:tr>
      <w:tr w:rsidR="00BD3FEA" w:rsidRPr="00BD3FEA" w14:paraId="3DDF7529" w14:textId="77777777" w:rsidTr="000C1324">
        <w:trPr>
          <w:trHeight w:val="154"/>
          <w:jc w:val="center"/>
        </w:trPr>
        <w:tc>
          <w:tcPr>
            <w:tcW w:w="3539" w:type="dxa"/>
            <w:vMerge/>
          </w:tcPr>
          <w:p w14:paraId="6FE0F716" w14:textId="77777777" w:rsidR="00CF056D" w:rsidRPr="00BD3FEA" w:rsidRDefault="00CF056D" w:rsidP="006D0014">
            <w:pPr>
              <w:shd w:val="clear" w:color="auto" w:fill="FFFFFF"/>
              <w:tabs>
                <w:tab w:val="left" w:pos="306"/>
              </w:tabs>
              <w:jc w:val="both"/>
              <w:rPr>
                <w:rFonts w:ascii="Times New Roman" w:hAnsi="Times New Roman" w:cs="Times New Roman"/>
                <w:sz w:val="24"/>
                <w:szCs w:val="24"/>
              </w:rPr>
            </w:pPr>
          </w:p>
        </w:tc>
        <w:tc>
          <w:tcPr>
            <w:tcW w:w="3969" w:type="dxa"/>
          </w:tcPr>
          <w:p w14:paraId="409E8C19" w14:textId="77777777" w:rsidR="00CF056D" w:rsidRPr="00BD3FEA" w:rsidRDefault="00CF056D" w:rsidP="006D0014">
            <w:pPr>
              <w:rPr>
                <w:rFonts w:ascii="Times New Roman" w:eastAsia="Times New Roman" w:hAnsi="Times New Roman" w:cs="Times New Roman"/>
                <w:b/>
                <w:bCs/>
                <w:sz w:val="24"/>
                <w:szCs w:val="24"/>
                <w:lang w:bidi="ar-SA"/>
              </w:rPr>
            </w:pPr>
            <w:r w:rsidRPr="00BD3FEA">
              <w:rPr>
                <w:rFonts w:ascii="Times New Roman" w:eastAsia="Times New Roman" w:hAnsi="Times New Roman" w:cs="Times New Roman"/>
                <w:b/>
                <w:bCs/>
                <w:sz w:val="24"/>
                <w:szCs w:val="24"/>
                <w:lang w:bidi="ar-SA"/>
              </w:rPr>
              <w:t xml:space="preserve">* </w:t>
            </w:r>
            <w:proofErr w:type="spellStart"/>
            <w:r w:rsidRPr="00BD3FEA">
              <w:rPr>
                <w:rFonts w:ascii="Times New Roman" w:eastAsia="Times New Roman" w:hAnsi="Times New Roman" w:cs="Times New Roman"/>
                <w:b/>
                <w:bCs/>
                <w:sz w:val="24"/>
                <w:szCs w:val="24"/>
                <w:lang w:bidi="ar-SA"/>
              </w:rPr>
              <w:t>Sở</w:t>
            </w:r>
            <w:proofErr w:type="spellEnd"/>
            <w:r w:rsidRPr="00BD3FEA">
              <w:rPr>
                <w:rFonts w:ascii="Times New Roman" w:eastAsia="Times New Roman" w:hAnsi="Times New Roman" w:cs="Times New Roman"/>
                <w:b/>
                <w:bCs/>
                <w:sz w:val="24"/>
                <w:szCs w:val="24"/>
                <w:lang w:bidi="ar-SA"/>
              </w:rPr>
              <w:t xml:space="preserve"> </w:t>
            </w:r>
            <w:proofErr w:type="spellStart"/>
            <w:r w:rsidRPr="00BD3FEA">
              <w:rPr>
                <w:rFonts w:ascii="Times New Roman" w:eastAsia="Times New Roman" w:hAnsi="Times New Roman" w:cs="Times New Roman"/>
                <w:b/>
                <w:bCs/>
                <w:sz w:val="24"/>
                <w:szCs w:val="24"/>
                <w:lang w:bidi="ar-SA"/>
              </w:rPr>
              <w:t>GTVT</w:t>
            </w:r>
            <w:proofErr w:type="spellEnd"/>
            <w:r w:rsidRPr="00BD3FEA">
              <w:rPr>
                <w:rFonts w:ascii="Times New Roman" w:eastAsia="Times New Roman" w:hAnsi="Times New Roman" w:cs="Times New Roman"/>
                <w:b/>
                <w:bCs/>
                <w:sz w:val="24"/>
                <w:szCs w:val="24"/>
                <w:lang w:bidi="ar-SA"/>
              </w:rPr>
              <w:t xml:space="preserve"> </w:t>
            </w:r>
            <w:proofErr w:type="spellStart"/>
            <w:r w:rsidRPr="00BD3FEA">
              <w:rPr>
                <w:rFonts w:ascii="Times New Roman" w:eastAsia="Times New Roman" w:hAnsi="Times New Roman" w:cs="Times New Roman"/>
                <w:b/>
                <w:bCs/>
                <w:sz w:val="24"/>
                <w:szCs w:val="24"/>
                <w:lang w:bidi="ar-SA"/>
              </w:rPr>
              <w:t>Cần</w:t>
            </w:r>
            <w:proofErr w:type="spellEnd"/>
            <w:r w:rsidRPr="00BD3FEA">
              <w:rPr>
                <w:rFonts w:ascii="Times New Roman" w:eastAsia="Times New Roman" w:hAnsi="Times New Roman" w:cs="Times New Roman"/>
                <w:b/>
                <w:bCs/>
                <w:sz w:val="24"/>
                <w:szCs w:val="24"/>
                <w:lang w:bidi="ar-SA"/>
              </w:rPr>
              <w:t xml:space="preserve"> Thơ</w:t>
            </w:r>
          </w:p>
          <w:p w14:paraId="13E01CB4" w14:textId="77777777" w:rsidR="00CF056D" w:rsidRPr="00BD3FEA" w:rsidRDefault="00CF056D" w:rsidP="006D0014">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bổ</w:t>
            </w:r>
            <w:proofErr w:type="spellEnd"/>
            <w:r w:rsidRPr="00BD3FEA">
              <w:rPr>
                <w:rFonts w:ascii="Times New Roman" w:hAnsi="Times New Roman" w:cs="Times New Roman"/>
                <w:bCs/>
                <w:sz w:val="24"/>
                <w:szCs w:val="24"/>
              </w:rPr>
              <w:t xml:space="preserve"> sung </w:t>
            </w:r>
            <w:proofErr w:type="spellStart"/>
            <w:r w:rsidRPr="00BD3FEA">
              <w:rPr>
                <w:rFonts w:ascii="Times New Roman" w:hAnsi="Times New Roman" w:cs="Times New Roman"/>
                <w:bCs/>
                <w:sz w:val="24"/>
                <w:szCs w:val="24"/>
              </w:rPr>
              <w:t>thêm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điểm</w:t>
            </w:r>
            <w:proofErr w:type="spellEnd"/>
            <w:r w:rsidRPr="00BD3FEA">
              <w:rPr>
                <w:rFonts w:ascii="Times New Roman" w:hAnsi="Times New Roman" w:cs="Times New Roman"/>
                <w:bCs/>
                <w:sz w:val="24"/>
                <w:szCs w:val="24"/>
              </w:rPr>
              <w:t xml:space="preserve"> c </w:t>
            </w:r>
            <w:proofErr w:type="spellStart"/>
            <w:r w:rsidRPr="00BD3FEA">
              <w:rPr>
                <w:rFonts w:ascii="Times New Roman" w:hAnsi="Times New Roman" w:cs="Times New Roman"/>
                <w:bCs/>
                <w:sz w:val="24"/>
                <w:szCs w:val="24"/>
              </w:rPr>
              <w:t>vào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3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7</w:t>
            </w:r>
          </w:p>
          <w:p w14:paraId="7CF02A6F" w14:textId="77777777" w:rsidR="00CF056D" w:rsidRPr="00BD3FEA" w:rsidRDefault="00CF056D" w:rsidP="006D0014">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t>“</w:t>
            </w:r>
            <w:r w:rsidRPr="00BD3FEA">
              <w:rPr>
                <w:rFonts w:ascii="Times New Roman" w:hAnsi="Times New Roman" w:cs="Times New Roman"/>
                <w:bCs/>
                <w:i/>
                <w:iCs/>
                <w:sz w:val="24"/>
                <w:szCs w:val="24"/>
              </w:rPr>
              <w:t xml:space="preserve">c) Trường </w:t>
            </w:r>
            <w:proofErr w:type="spellStart"/>
            <w:r w:rsidRPr="00BD3FEA">
              <w:rPr>
                <w:rFonts w:ascii="Times New Roman" w:hAnsi="Times New Roman" w:cs="Times New Roman"/>
                <w:bCs/>
                <w:i/>
                <w:iCs/>
                <w:sz w:val="24"/>
                <w:szCs w:val="24"/>
              </w:rPr>
              <w:t>hợp</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đặc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biệt</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Người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đứng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đầu</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cơ</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sở</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đăng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có</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thể</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ủy</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quyền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cho</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cấp</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Trưởng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phòng</w:t>
            </w:r>
            <w:proofErr w:type="spellEnd"/>
            <w:r w:rsidRPr="00BD3FEA">
              <w:rPr>
                <w:rFonts w:ascii="Times New Roman" w:hAnsi="Times New Roman" w:cs="Times New Roman"/>
                <w:bCs/>
                <w:i/>
                <w:iCs/>
                <w:sz w:val="24"/>
                <w:szCs w:val="24"/>
              </w:rPr>
              <w:t xml:space="preserve"> phụ trách bộ phận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hoặc</w:t>
            </w:r>
            <w:proofErr w:type="spellEnd"/>
            <w:r w:rsidRPr="00BD3FEA">
              <w:rPr>
                <w:rFonts w:ascii="Times New Roman" w:hAnsi="Times New Roman" w:cs="Times New Roman"/>
                <w:bCs/>
                <w:i/>
                <w:iCs/>
                <w:sz w:val="24"/>
                <w:szCs w:val="24"/>
              </w:rPr>
              <w:t xml:space="preserve"> Phụ trách </w:t>
            </w:r>
            <w:proofErr w:type="spellStart"/>
            <w:r w:rsidRPr="00BD3FEA">
              <w:rPr>
                <w:rFonts w:ascii="Times New Roman" w:hAnsi="Times New Roman" w:cs="Times New Roman"/>
                <w:bCs/>
                <w:i/>
                <w:iCs/>
                <w:sz w:val="24"/>
                <w:szCs w:val="24"/>
              </w:rPr>
              <w:t>dây</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lastRenderedPageBreak/>
              <w:t>chuyền</w:t>
            </w:r>
            <w:proofErr w:type="spellEnd"/>
            <w:r w:rsidRPr="00BD3FEA">
              <w:rPr>
                <w:rFonts w:ascii="Times New Roman" w:hAnsi="Times New Roman" w:cs="Times New Roman"/>
                <w:bCs/>
                <w:i/>
                <w:iCs/>
                <w:sz w:val="24"/>
                <w:szCs w:val="24"/>
              </w:rPr>
              <w:t xml:space="preserve"> ký </w:t>
            </w:r>
            <w:proofErr w:type="spellStart"/>
            <w:r w:rsidRPr="00BD3FEA">
              <w:rPr>
                <w:rFonts w:ascii="Times New Roman" w:hAnsi="Times New Roman" w:cs="Times New Roman"/>
                <w:bCs/>
                <w:i/>
                <w:iCs/>
                <w:sz w:val="24"/>
                <w:szCs w:val="24"/>
              </w:rPr>
              <w:t>giấy</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chứng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nhận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nhưng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phải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đảm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bảo</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điều</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kiện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theo</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quy</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tại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điểm</w:t>
            </w:r>
            <w:proofErr w:type="spellEnd"/>
            <w:r w:rsidRPr="00BD3FEA">
              <w:rPr>
                <w:rFonts w:ascii="Times New Roman" w:hAnsi="Times New Roman" w:cs="Times New Roman"/>
                <w:bCs/>
                <w:i/>
                <w:iCs/>
                <w:sz w:val="24"/>
                <w:szCs w:val="24"/>
              </w:rPr>
              <w:t xml:space="preserve"> b </w:t>
            </w:r>
            <w:proofErr w:type="spellStart"/>
            <w:r w:rsidRPr="00BD3FEA">
              <w:rPr>
                <w:rFonts w:ascii="Times New Roman" w:hAnsi="Times New Roman" w:cs="Times New Roman"/>
                <w:bCs/>
                <w:i/>
                <w:iCs/>
                <w:sz w:val="24"/>
                <w:szCs w:val="24"/>
              </w:rPr>
              <w:t>khoản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này</w:t>
            </w:r>
            <w:proofErr w:type="spellEnd"/>
            <w:r w:rsidRPr="00BD3FEA">
              <w:rPr>
                <w:rFonts w:ascii="Times New Roman" w:hAnsi="Times New Roman" w:cs="Times New Roman"/>
                <w:bCs/>
                <w:sz w:val="24"/>
                <w:szCs w:val="24"/>
              </w:rPr>
              <w:t>.”</w:t>
            </w:r>
          </w:p>
          <w:p w14:paraId="2473EBB3" w14:textId="33324CD9" w:rsidR="00CF056D" w:rsidRPr="00BD3FEA" w:rsidRDefault="00CF056D"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Cs/>
                <w:sz w:val="24"/>
                <w:szCs w:val="24"/>
                <w:lang w:bidi="en-US"/>
              </w:rPr>
              <w:t xml:space="preserve">- Lý do: </w:t>
            </w:r>
            <w:proofErr w:type="spellStart"/>
            <w:r w:rsidRPr="00BD3FEA">
              <w:rPr>
                <w:rFonts w:ascii="Times New Roman" w:eastAsiaTheme="minorHAnsi" w:hAnsi="Times New Roman"/>
                <w:bCs/>
                <w:sz w:val="24"/>
                <w:szCs w:val="24"/>
                <w:lang w:bidi="en-US"/>
              </w:rPr>
              <w:t>Đề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bổ</w:t>
            </w:r>
            <w:proofErr w:type="spellEnd"/>
            <w:r w:rsidRPr="00BD3FEA">
              <w:rPr>
                <w:rFonts w:ascii="Times New Roman" w:eastAsiaTheme="minorHAnsi" w:hAnsi="Times New Roman"/>
                <w:bCs/>
                <w:sz w:val="24"/>
                <w:szCs w:val="24"/>
                <w:lang w:bidi="en-US"/>
              </w:rPr>
              <w:t xml:space="preserve"> sung </w:t>
            </w:r>
            <w:proofErr w:type="spellStart"/>
            <w:r w:rsidRPr="00BD3FEA">
              <w:rPr>
                <w:rFonts w:ascii="Times New Roman" w:eastAsiaTheme="minorHAnsi" w:hAnsi="Times New Roman"/>
                <w:bCs/>
                <w:sz w:val="24"/>
                <w:szCs w:val="24"/>
                <w:lang w:bidi="en-US"/>
              </w:rPr>
              <w:t>khoản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này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bản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phù</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hợp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khoản</w:t>
            </w:r>
            <w:proofErr w:type="spellEnd"/>
            <w:r w:rsidRPr="00BD3FEA">
              <w:rPr>
                <w:rFonts w:ascii="Times New Roman" w:eastAsiaTheme="minorHAnsi" w:hAnsi="Times New Roman"/>
                <w:bCs/>
                <w:sz w:val="24"/>
                <w:szCs w:val="24"/>
                <w:lang w:bidi="en-US"/>
              </w:rPr>
              <w:t xml:space="preserve"> 3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13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số</w:t>
            </w:r>
            <w:proofErr w:type="spellEnd"/>
            <w:r w:rsidRPr="00BD3FEA">
              <w:rPr>
                <w:rFonts w:ascii="Times New Roman" w:eastAsiaTheme="minorHAnsi" w:hAnsi="Times New Roman"/>
                <w:bCs/>
                <w:sz w:val="24"/>
                <w:szCs w:val="24"/>
                <w:lang w:bidi="en-US"/>
              </w:rPr>
              <w:t xml:space="preserve"> 30/2020/</w:t>
            </w:r>
            <w:proofErr w:type="spellStart"/>
            <w:r w:rsidRPr="00BD3FEA">
              <w:rPr>
                <w:rFonts w:ascii="Times New Roman" w:eastAsiaTheme="minorHAnsi" w:hAnsi="Times New Roman"/>
                <w:bCs/>
                <w:sz w:val="24"/>
                <w:szCs w:val="24"/>
                <w:lang w:bidi="en-US"/>
              </w:rPr>
              <w:t>NĐ</w:t>
            </w:r>
            <w:proofErr w:type="spellEnd"/>
            <w:r w:rsidRPr="00BD3FEA">
              <w:rPr>
                <w:rFonts w:ascii="Times New Roman" w:eastAsiaTheme="minorHAnsi" w:hAnsi="Times New Roman"/>
                <w:bCs/>
                <w:sz w:val="24"/>
                <w:szCs w:val="24"/>
                <w:lang w:bidi="en-US"/>
              </w:rPr>
              <w:t xml:space="preserve">-CP </w:t>
            </w:r>
            <w:proofErr w:type="spellStart"/>
            <w:r w:rsidRPr="00BD3FEA">
              <w:rPr>
                <w:rFonts w:ascii="Times New Roman" w:eastAsiaTheme="minorHAnsi" w:hAnsi="Times New Roman"/>
                <w:bCs/>
                <w:sz w:val="24"/>
                <w:szCs w:val="24"/>
                <w:lang w:bidi="en-US"/>
              </w:rPr>
              <w:t>ngày</w:t>
            </w:r>
            <w:proofErr w:type="spellEnd"/>
            <w:r w:rsidRPr="00BD3FEA">
              <w:rPr>
                <w:rFonts w:ascii="Times New Roman" w:eastAsiaTheme="minorHAnsi" w:hAnsi="Times New Roman"/>
                <w:bCs/>
                <w:sz w:val="24"/>
                <w:szCs w:val="24"/>
                <w:lang w:bidi="en-US"/>
              </w:rPr>
              <w:t xml:space="preserve"> 05/3/2020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Chính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phủ</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văn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thư</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đồng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thời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nhằm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có</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người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thay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thế</w:t>
            </w:r>
            <w:proofErr w:type="spellEnd"/>
            <w:r w:rsidRPr="00BD3FEA">
              <w:rPr>
                <w:rFonts w:ascii="Times New Roman" w:eastAsiaTheme="minorHAnsi" w:hAnsi="Times New Roman"/>
                <w:bCs/>
                <w:sz w:val="24"/>
                <w:szCs w:val="24"/>
                <w:lang w:bidi="en-US"/>
              </w:rPr>
              <w:t xml:space="preserve"> ký </w:t>
            </w:r>
            <w:proofErr w:type="spellStart"/>
            <w:r w:rsidRPr="00BD3FEA">
              <w:rPr>
                <w:rFonts w:ascii="Times New Roman" w:eastAsiaTheme="minorHAnsi" w:hAnsi="Times New Roman"/>
                <w:bCs/>
                <w:sz w:val="24"/>
                <w:szCs w:val="24"/>
                <w:lang w:bidi="en-US"/>
              </w:rPr>
              <w:t>giấy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chứng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nhận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trong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trường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hợp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lãnh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đạo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được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phân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công</w:t>
            </w:r>
            <w:proofErr w:type="spellEnd"/>
            <w:r w:rsidRPr="00BD3FEA">
              <w:rPr>
                <w:rFonts w:ascii="Times New Roman" w:eastAsiaTheme="minorHAnsi" w:hAnsi="Times New Roman"/>
                <w:bCs/>
                <w:sz w:val="24"/>
                <w:szCs w:val="24"/>
                <w:lang w:bidi="en-US"/>
              </w:rPr>
              <w:t xml:space="preserve"> ký </w:t>
            </w:r>
            <w:proofErr w:type="spellStart"/>
            <w:r w:rsidRPr="00BD3FEA">
              <w:rPr>
                <w:rFonts w:ascii="Times New Roman" w:eastAsiaTheme="minorHAnsi" w:hAnsi="Times New Roman"/>
                <w:bCs/>
                <w:sz w:val="24"/>
                <w:szCs w:val="24"/>
                <w:lang w:bidi="en-US"/>
              </w:rPr>
              <w:t>giấy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chứng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nhận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nghỉ</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ốm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đau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nghỉ</w:t>
            </w:r>
            <w:proofErr w:type="spellEnd"/>
            <w:r w:rsidRPr="00BD3FEA">
              <w:rPr>
                <w:rFonts w:ascii="Times New Roman" w:eastAsiaTheme="minorHAnsi" w:hAnsi="Times New Roman"/>
                <w:bCs/>
                <w:sz w:val="24"/>
                <w:szCs w:val="24"/>
                <w:lang w:bidi="en-US"/>
              </w:rPr>
              <w:t xml:space="preserve"> do </w:t>
            </w:r>
            <w:proofErr w:type="spellStart"/>
            <w:r w:rsidRPr="00BD3FEA">
              <w:rPr>
                <w:rFonts w:ascii="Times New Roman" w:eastAsiaTheme="minorHAnsi" w:hAnsi="Times New Roman"/>
                <w:bCs/>
                <w:sz w:val="24"/>
                <w:szCs w:val="24"/>
                <w:lang w:bidi="en-US"/>
              </w:rPr>
              <w:t>việc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hiếu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hỉ</w:t>
            </w:r>
            <w:proofErr w:type="spellEnd"/>
            <w:r w:rsidRPr="00BD3FEA">
              <w:rPr>
                <w:rFonts w:ascii="Times New Roman" w:eastAsiaTheme="minorHAnsi" w:hAnsi="Times New Roman"/>
                <w:bCs/>
                <w:sz w:val="24"/>
                <w:szCs w:val="24"/>
                <w:lang w:bidi="en-US"/>
              </w:rPr>
              <w:t xml:space="preserve">, do </w:t>
            </w:r>
            <w:proofErr w:type="spellStart"/>
            <w:r w:rsidRPr="00BD3FEA">
              <w:rPr>
                <w:rFonts w:ascii="Times New Roman" w:eastAsiaTheme="minorHAnsi" w:hAnsi="Times New Roman"/>
                <w:bCs/>
                <w:sz w:val="24"/>
                <w:szCs w:val="24"/>
                <w:lang w:bidi="en-US"/>
              </w:rPr>
              <w:t>bận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phối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hợp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quan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chức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phương</w:t>
            </w:r>
            <w:proofErr w:type="spellEnd"/>
            <w:r w:rsidRPr="00BD3FEA">
              <w:rPr>
                <w:rFonts w:ascii="Times New Roman" w:eastAsiaTheme="minorHAnsi" w:hAnsi="Times New Roman"/>
                <w:bCs/>
                <w:sz w:val="24"/>
                <w:szCs w:val="24"/>
                <w:lang w:bidi="en-US"/>
              </w:rPr>
              <w:t>…</w:t>
            </w:r>
          </w:p>
        </w:tc>
        <w:tc>
          <w:tcPr>
            <w:tcW w:w="2835" w:type="dxa"/>
            <w:vMerge/>
          </w:tcPr>
          <w:p w14:paraId="0E25EA4D" w14:textId="37B3DA60" w:rsidR="00CF056D" w:rsidRPr="00BD3FEA" w:rsidRDefault="00CF056D"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3691" w:type="dxa"/>
            <w:vMerge/>
          </w:tcPr>
          <w:p w14:paraId="5F9A4F42" w14:textId="77777777" w:rsidR="00CF056D" w:rsidRPr="00BD3FEA" w:rsidRDefault="00CF056D" w:rsidP="006D0014">
            <w:pPr>
              <w:shd w:val="clear" w:color="auto" w:fill="FFFFFF"/>
              <w:tabs>
                <w:tab w:val="left" w:pos="306"/>
              </w:tabs>
              <w:jc w:val="both"/>
              <w:rPr>
                <w:rFonts w:ascii="Times New Roman" w:hAnsi="Times New Roman" w:cs="Times New Roman"/>
                <w:bCs/>
                <w:sz w:val="24"/>
                <w:szCs w:val="24"/>
              </w:rPr>
            </w:pPr>
          </w:p>
        </w:tc>
      </w:tr>
      <w:tr w:rsidR="00BD3FEA" w:rsidRPr="00BD3FEA" w14:paraId="5A364147" w14:textId="77777777" w:rsidTr="000C1324">
        <w:trPr>
          <w:trHeight w:val="154"/>
          <w:jc w:val="center"/>
        </w:trPr>
        <w:tc>
          <w:tcPr>
            <w:tcW w:w="3539" w:type="dxa"/>
            <w:vMerge w:val="restart"/>
          </w:tcPr>
          <w:p w14:paraId="150517F3" w14:textId="77777777" w:rsidR="006D0014" w:rsidRPr="00BD3FEA" w:rsidRDefault="006D0014" w:rsidP="006D001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4.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nhân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nghiệp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vụ</w:t>
            </w:r>
            <w:proofErr w:type="spellEnd"/>
          </w:p>
          <w:p w14:paraId="7F748915" w14:textId="77777777" w:rsidR="006D0014" w:rsidRPr="00BD3FEA" w:rsidRDefault="006D0014" w:rsidP="006D001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a) </w:t>
            </w:r>
            <w:proofErr w:type="spellStart"/>
            <w:r w:rsidRPr="00BD3FEA">
              <w:rPr>
                <w:rFonts w:ascii="Times New Roman" w:hAnsi="Times New Roman" w:cs="Times New Roman"/>
                <w:sz w:val="24"/>
                <w:szCs w:val="24"/>
              </w:rPr>
              <w:t>Trình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độ</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chuyên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môn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thiểu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tốt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nghiệp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trung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cấp</w:t>
            </w:r>
            <w:proofErr w:type="spellEnd"/>
            <w:r w:rsidRPr="00BD3FEA">
              <w:rPr>
                <w:rFonts w:ascii="Times New Roman" w:hAnsi="Times New Roman" w:cs="Times New Roman"/>
                <w:sz w:val="24"/>
                <w:szCs w:val="24"/>
              </w:rPr>
              <w:t>.</w:t>
            </w:r>
          </w:p>
          <w:p w14:paraId="0C493309" w14:textId="34BBF998" w:rsidR="006D0014" w:rsidRPr="00BD3FEA" w:rsidRDefault="006D0014" w:rsidP="006D0014">
            <w:pPr>
              <w:shd w:val="clear" w:color="auto" w:fill="FFFFFF"/>
              <w:tabs>
                <w:tab w:val="left" w:pos="306"/>
              </w:tabs>
              <w:jc w:val="both"/>
              <w:rPr>
                <w:rFonts w:ascii="Times New Roman" w:hAnsi="Times New Roman" w:cs="Times New Roman"/>
                <w:b/>
                <w:bCs/>
                <w:sz w:val="24"/>
                <w:szCs w:val="24"/>
              </w:rPr>
            </w:pPr>
            <w:r w:rsidRPr="00BD3FEA">
              <w:rPr>
                <w:rFonts w:ascii="Times New Roman" w:hAnsi="Times New Roman" w:cs="Times New Roman"/>
                <w:sz w:val="24"/>
                <w:szCs w:val="24"/>
              </w:rPr>
              <w:t xml:space="preserve">b) </w:t>
            </w:r>
            <w:proofErr w:type="spellStart"/>
            <w:r w:rsidRPr="00BD3FEA">
              <w:rPr>
                <w:rFonts w:ascii="Times New Roman" w:hAnsi="Times New Roman" w:cs="Times New Roman"/>
                <w:sz w:val="24"/>
                <w:szCs w:val="24"/>
              </w:rPr>
              <w:t>Được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tập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huấn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nghiệp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vụ</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theo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Bộ Giao </w:t>
            </w:r>
            <w:proofErr w:type="spellStart"/>
            <w:r w:rsidRPr="00BD3FEA">
              <w:rPr>
                <w:rFonts w:ascii="Times New Roman" w:hAnsi="Times New Roman" w:cs="Times New Roman"/>
                <w:sz w:val="24"/>
                <w:szCs w:val="24"/>
              </w:rPr>
              <w:t>thông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vận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tải</w:t>
            </w:r>
            <w:proofErr w:type="spellEnd"/>
            <w:r w:rsidRPr="00BD3FEA">
              <w:rPr>
                <w:rFonts w:ascii="Times New Roman" w:hAnsi="Times New Roman" w:cs="Times New Roman"/>
                <w:sz w:val="24"/>
                <w:szCs w:val="24"/>
              </w:rPr>
              <w:t>.</w:t>
            </w:r>
          </w:p>
        </w:tc>
        <w:tc>
          <w:tcPr>
            <w:tcW w:w="3969" w:type="dxa"/>
          </w:tcPr>
          <w:p w14:paraId="3B642AC7" w14:textId="77777777"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Vụ</w:t>
            </w:r>
            <w:proofErr w:type="spellEnd"/>
            <w:r w:rsidRPr="00BD3FEA">
              <w:rPr>
                <w:rFonts w:ascii="Times New Roman" w:eastAsiaTheme="minorHAnsi" w:hAnsi="Times New Roman"/>
                <w:b/>
                <w:sz w:val="24"/>
                <w:szCs w:val="24"/>
                <w:lang w:bidi="en-US"/>
              </w:rPr>
              <w:t xml:space="preserve"> Pháp </w:t>
            </w:r>
            <w:proofErr w:type="spellStart"/>
            <w:r w:rsidRPr="00BD3FEA">
              <w:rPr>
                <w:rFonts w:ascii="Times New Roman" w:eastAsiaTheme="minorHAnsi" w:hAnsi="Times New Roman"/>
                <w:b/>
                <w:sz w:val="24"/>
                <w:szCs w:val="24"/>
                <w:lang w:bidi="en-US"/>
              </w:rPr>
              <w:t>chế</w:t>
            </w:r>
            <w:proofErr w:type="spellEnd"/>
            <w:r w:rsidRPr="00BD3FEA">
              <w:rPr>
                <w:rFonts w:ascii="Times New Roman" w:eastAsiaTheme="minorHAnsi" w:hAnsi="Times New Roman"/>
                <w:b/>
                <w:sz w:val="24"/>
                <w:szCs w:val="24"/>
                <w:lang w:bidi="en-US"/>
              </w:rPr>
              <w:t xml:space="preserve"> - Bộ </w:t>
            </w:r>
            <w:proofErr w:type="spellStart"/>
            <w:r w:rsidRPr="00BD3FEA">
              <w:rPr>
                <w:rFonts w:ascii="Times New Roman" w:eastAsiaTheme="minorHAnsi" w:hAnsi="Times New Roman"/>
                <w:b/>
                <w:sz w:val="24"/>
                <w:szCs w:val="24"/>
                <w:lang w:bidi="en-US"/>
              </w:rPr>
              <w:t>GTVT</w:t>
            </w:r>
            <w:proofErr w:type="spellEnd"/>
          </w:p>
          <w:p w14:paraId="6F3797CA" w14:textId="1F2EE6BD" w:rsidR="006D0014" w:rsidRPr="00BD3FEA" w:rsidRDefault="006D0014" w:rsidP="006D0014">
            <w:pPr>
              <w:shd w:val="clear" w:color="auto" w:fill="FFFFFF"/>
              <w:tabs>
                <w:tab w:val="left" w:pos="306"/>
              </w:tabs>
              <w:jc w:val="both"/>
              <w:rPr>
                <w:rFonts w:ascii="Times New Roman" w:hAnsi="Times New Roman" w:cs="Times New Roman"/>
                <w:bCs/>
                <w:sz w:val="24"/>
                <w:szCs w:val="24"/>
              </w:rPr>
            </w:pP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7 </w:t>
            </w: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4 </w:t>
            </w:r>
            <w:proofErr w:type="spellStart"/>
            <w:r w:rsidRPr="00BD3FEA">
              <w:rPr>
                <w:rFonts w:ascii="Times New Roman" w:hAnsi="Times New Roman" w:cs="Times New Roman"/>
                <w:bCs/>
                <w:sz w:val="24"/>
                <w:szCs w:val="24"/>
              </w:rPr>
              <w:t>điểm</w:t>
            </w:r>
            <w:proofErr w:type="spellEnd"/>
            <w:r w:rsidRPr="00BD3FEA">
              <w:rPr>
                <w:rFonts w:ascii="Times New Roman" w:hAnsi="Times New Roman" w:cs="Times New Roman"/>
                <w:bCs/>
                <w:sz w:val="24"/>
                <w:szCs w:val="24"/>
              </w:rPr>
              <w:t xml:space="preserve"> b: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xét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i/>
                <w:iCs/>
                <w:sz w:val="24"/>
                <w:szCs w:val="24"/>
              </w:rPr>
              <w:t>Được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tập</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huấn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nghiệp</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vụ</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theo</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quy</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của</w:t>
            </w:r>
            <w:proofErr w:type="spellEnd"/>
            <w:r w:rsidRPr="00BD3FEA">
              <w:rPr>
                <w:rFonts w:ascii="Times New Roman" w:hAnsi="Times New Roman" w:cs="Times New Roman"/>
                <w:bCs/>
                <w:i/>
                <w:iCs/>
                <w:sz w:val="24"/>
                <w:szCs w:val="24"/>
              </w:rPr>
              <w:t xml:space="preserve"> Bộ Giao </w:t>
            </w:r>
            <w:proofErr w:type="spellStart"/>
            <w:r w:rsidRPr="00BD3FEA">
              <w:rPr>
                <w:rFonts w:ascii="Times New Roman" w:hAnsi="Times New Roman" w:cs="Times New Roman"/>
                <w:bCs/>
                <w:i/>
                <w:iCs/>
                <w:sz w:val="24"/>
                <w:szCs w:val="24"/>
              </w:rPr>
              <w:t>thông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vận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vì</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việc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tiếp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tục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giao</w:t>
            </w:r>
            <w:proofErr w:type="spellEnd"/>
            <w:r w:rsidRPr="00BD3FEA">
              <w:rPr>
                <w:rFonts w:ascii="Times New Roman" w:hAnsi="Times New Roman" w:cs="Times New Roman"/>
                <w:bCs/>
                <w:sz w:val="24"/>
                <w:szCs w:val="24"/>
              </w:rPr>
              <w:t xml:space="preserve"> Bộ Giao </w:t>
            </w:r>
            <w:proofErr w:type="spellStart"/>
            <w:r w:rsidRPr="00BD3FEA">
              <w:rPr>
                <w:rFonts w:ascii="Times New Roman" w:hAnsi="Times New Roman" w:cs="Times New Roman"/>
                <w:bCs/>
                <w:sz w:val="24"/>
                <w:szCs w:val="24"/>
              </w:rPr>
              <w:t>thông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vận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tải</w:t>
            </w:r>
            <w:proofErr w:type="spellEnd"/>
            <w:r w:rsidRPr="00BD3FEA">
              <w:rPr>
                <w:rFonts w:ascii="Times New Roman" w:hAnsi="Times New Roman" w:cs="Times New Roman"/>
                <w:bCs/>
                <w:sz w:val="24"/>
                <w:szCs w:val="24"/>
              </w:rPr>
              <w:t xml:space="preserve"> ban </w:t>
            </w:r>
            <w:proofErr w:type="spellStart"/>
            <w:r w:rsidRPr="00BD3FEA">
              <w:rPr>
                <w:rFonts w:ascii="Times New Roman" w:hAnsi="Times New Roman" w:cs="Times New Roman"/>
                <w:bCs/>
                <w:sz w:val="24"/>
                <w:szCs w:val="24"/>
              </w:rPr>
              <w:t>hành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tập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huấn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nghiệp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vụ</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sẽ</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đảm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bảo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phù</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hợp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2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11 </w:t>
            </w:r>
            <w:proofErr w:type="spellStart"/>
            <w:r w:rsidRPr="00BD3FEA">
              <w:rPr>
                <w:rFonts w:ascii="Times New Roman" w:hAnsi="Times New Roman" w:cs="Times New Roman"/>
                <w:bCs/>
                <w:sz w:val="24"/>
                <w:szCs w:val="24"/>
              </w:rPr>
              <w:t>Luật</w:t>
            </w:r>
            <w:proofErr w:type="spellEnd"/>
            <w:r w:rsidRPr="00BD3FEA">
              <w:rPr>
                <w:rFonts w:ascii="Times New Roman" w:hAnsi="Times New Roman" w:cs="Times New Roman"/>
                <w:bCs/>
                <w:sz w:val="24"/>
                <w:szCs w:val="24"/>
              </w:rPr>
              <w:t xml:space="preserve"> Ban </w:t>
            </w:r>
            <w:proofErr w:type="spellStart"/>
            <w:r w:rsidRPr="00BD3FEA">
              <w:rPr>
                <w:rFonts w:ascii="Times New Roman" w:hAnsi="Times New Roman" w:cs="Times New Roman"/>
                <w:bCs/>
                <w:sz w:val="24"/>
                <w:szCs w:val="24"/>
              </w:rPr>
              <w:t>hành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văn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bản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phạm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pháp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luật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i/>
                <w:iCs/>
                <w:sz w:val="24"/>
                <w:szCs w:val="24"/>
              </w:rPr>
              <w:t>Cơ</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quan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được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giao</w:t>
            </w:r>
            <w:proofErr w:type="spellEnd"/>
            <w:r w:rsidRPr="00BD3FEA">
              <w:rPr>
                <w:rFonts w:ascii="Times New Roman" w:hAnsi="Times New Roman" w:cs="Times New Roman"/>
                <w:bCs/>
                <w:i/>
                <w:iCs/>
                <w:sz w:val="24"/>
                <w:szCs w:val="24"/>
              </w:rPr>
              <w:t xml:space="preserve"> ban </w:t>
            </w:r>
            <w:proofErr w:type="spellStart"/>
            <w:r w:rsidRPr="00BD3FEA">
              <w:rPr>
                <w:rFonts w:ascii="Times New Roman" w:hAnsi="Times New Roman" w:cs="Times New Roman"/>
                <w:bCs/>
                <w:i/>
                <w:iCs/>
                <w:sz w:val="24"/>
                <w:szCs w:val="24"/>
              </w:rPr>
              <w:t>hành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văn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bản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quy</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 xml:space="preserve"> chi </w:t>
            </w:r>
            <w:proofErr w:type="spellStart"/>
            <w:r w:rsidRPr="00BD3FEA">
              <w:rPr>
                <w:rFonts w:ascii="Times New Roman" w:hAnsi="Times New Roman" w:cs="Times New Roman"/>
                <w:bCs/>
                <w:i/>
                <w:iCs/>
                <w:sz w:val="24"/>
                <w:szCs w:val="24"/>
              </w:rPr>
              <w:t>tiết</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không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được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ủy</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quyền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tiếp</w:t>
            </w:r>
            <w:proofErr w:type="spellEnd"/>
            <w:r w:rsidRPr="00BD3FEA">
              <w:rPr>
                <w:rFonts w:ascii="Times New Roman" w:hAnsi="Times New Roman" w:cs="Times New Roman"/>
                <w:bCs/>
                <w:sz w:val="24"/>
                <w:szCs w:val="24"/>
              </w:rPr>
              <w:t>”.</w:t>
            </w:r>
          </w:p>
        </w:tc>
        <w:tc>
          <w:tcPr>
            <w:tcW w:w="2835" w:type="dxa"/>
          </w:tcPr>
          <w:p w14:paraId="2F73609A" w14:textId="67309D06" w:rsidR="006D0014" w:rsidRPr="00BD3FEA" w:rsidRDefault="00923F29"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Giải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w:t>
            </w:r>
          </w:p>
          <w:p w14:paraId="42C71113" w14:textId="38DD3B08" w:rsidR="00923F29" w:rsidRPr="00BD3FEA" w:rsidRDefault="00923F29"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Giữ</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nguyên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như</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để</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có</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căn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cứ</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triển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khai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thực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tập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huấn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nghiệp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vụ</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nhân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viên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nghiệp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vụ</w:t>
            </w:r>
            <w:proofErr w:type="spellEnd"/>
            <w:r w:rsidRPr="00BD3FEA">
              <w:rPr>
                <w:rFonts w:ascii="Times New Roman" w:eastAsiaTheme="minorHAnsi" w:hAnsi="Times New Roman"/>
                <w:bCs/>
                <w:sz w:val="24"/>
                <w:szCs w:val="24"/>
                <w:lang w:bidi="en-US"/>
              </w:rPr>
              <w:t>.</w:t>
            </w:r>
          </w:p>
        </w:tc>
        <w:tc>
          <w:tcPr>
            <w:tcW w:w="3691" w:type="dxa"/>
          </w:tcPr>
          <w:p w14:paraId="69E6E6EF" w14:textId="77777777" w:rsidR="006D0014" w:rsidRPr="00BD3FEA" w:rsidRDefault="006D0014" w:rsidP="006D0014">
            <w:pPr>
              <w:shd w:val="clear" w:color="auto" w:fill="FFFFFF"/>
              <w:tabs>
                <w:tab w:val="left" w:pos="306"/>
              </w:tabs>
              <w:jc w:val="both"/>
              <w:rPr>
                <w:rFonts w:ascii="Times New Roman" w:hAnsi="Times New Roman" w:cs="Times New Roman"/>
                <w:bCs/>
                <w:sz w:val="24"/>
                <w:szCs w:val="24"/>
              </w:rPr>
            </w:pPr>
          </w:p>
        </w:tc>
      </w:tr>
      <w:tr w:rsidR="00BD3FEA" w:rsidRPr="00BD3FEA" w14:paraId="45612FDC" w14:textId="77777777" w:rsidTr="000C1324">
        <w:trPr>
          <w:trHeight w:val="1656"/>
          <w:jc w:val="center"/>
        </w:trPr>
        <w:tc>
          <w:tcPr>
            <w:tcW w:w="3539" w:type="dxa"/>
            <w:vMerge/>
          </w:tcPr>
          <w:p w14:paraId="0116D538" w14:textId="77777777" w:rsidR="00847280" w:rsidRPr="00BD3FEA" w:rsidRDefault="00847280" w:rsidP="006D0014">
            <w:pPr>
              <w:shd w:val="clear" w:color="auto" w:fill="FFFFFF"/>
              <w:tabs>
                <w:tab w:val="left" w:pos="306"/>
              </w:tabs>
              <w:jc w:val="both"/>
              <w:rPr>
                <w:rFonts w:ascii="Times New Roman" w:hAnsi="Times New Roman" w:cs="Times New Roman"/>
                <w:sz w:val="24"/>
                <w:szCs w:val="24"/>
              </w:rPr>
            </w:pPr>
          </w:p>
        </w:tc>
        <w:tc>
          <w:tcPr>
            <w:tcW w:w="3969" w:type="dxa"/>
          </w:tcPr>
          <w:p w14:paraId="3C75E609" w14:textId="77777777" w:rsidR="00847280" w:rsidRPr="00BD3FEA" w:rsidRDefault="00847280"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Sở</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GTVT</w:t>
            </w:r>
            <w:proofErr w:type="spellEnd"/>
            <w:r w:rsidRPr="00BD3FEA">
              <w:rPr>
                <w:rFonts w:ascii="Times New Roman" w:eastAsiaTheme="minorHAnsi" w:hAnsi="Times New Roman"/>
                <w:b/>
                <w:sz w:val="24"/>
                <w:szCs w:val="24"/>
                <w:lang w:bidi="en-US"/>
              </w:rPr>
              <w:t xml:space="preserve"> Bình Định</w:t>
            </w:r>
          </w:p>
          <w:p w14:paraId="63FE7752" w14:textId="6F10E58A" w:rsidR="00847280" w:rsidRPr="00BD3FEA" w:rsidRDefault="00847280"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điểm</w:t>
            </w:r>
            <w:proofErr w:type="spellEnd"/>
            <w:r w:rsidRPr="00BD3FEA">
              <w:rPr>
                <w:rFonts w:ascii="Times New Roman" w:eastAsiaTheme="minorHAnsi" w:hAnsi="Times New Roman"/>
                <w:bCs/>
                <w:sz w:val="24"/>
                <w:szCs w:val="24"/>
                <w:lang w:bidi="en-US"/>
              </w:rPr>
              <w:t xml:space="preserve"> a </w:t>
            </w:r>
            <w:proofErr w:type="spellStart"/>
            <w:r w:rsidRPr="00BD3FEA">
              <w:rPr>
                <w:rFonts w:ascii="Times New Roman" w:eastAsiaTheme="minorHAnsi" w:hAnsi="Times New Roman"/>
                <w:bCs/>
                <w:sz w:val="24"/>
                <w:szCs w:val="24"/>
                <w:lang w:bidi="en-US"/>
              </w:rPr>
              <w:t>khoản</w:t>
            </w:r>
            <w:proofErr w:type="spellEnd"/>
            <w:r w:rsidRPr="00BD3FEA">
              <w:rPr>
                <w:rFonts w:ascii="Times New Roman" w:eastAsiaTheme="minorHAnsi" w:hAnsi="Times New Roman"/>
                <w:bCs/>
                <w:sz w:val="24"/>
                <w:szCs w:val="24"/>
                <w:lang w:bidi="en-US"/>
              </w:rPr>
              <w:t xml:space="preserve"> 4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7. </w:t>
            </w:r>
            <w:proofErr w:type="spellStart"/>
            <w:r w:rsidRPr="00BD3FEA">
              <w:rPr>
                <w:rFonts w:ascii="Times New Roman" w:eastAsiaTheme="minorHAnsi" w:hAnsi="Times New Roman"/>
                <w:bCs/>
                <w:sz w:val="24"/>
                <w:szCs w:val="24"/>
                <w:lang w:bidi="en-US"/>
              </w:rPr>
              <w:t>Đề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sửa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đổi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thành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độ</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chuyên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môn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từ</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trung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cấp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
                <w:sz w:val="24"/>
                <w:szCs w:val="24"/>
                <w:lang w:bidi="en-US"/>
              </w:rPr>
              <w:t>có</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chuyên</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ngành</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đào</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tạo</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phù</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hợp</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với</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chuyên</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môn</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nghiệp</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vụ</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theo</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quy</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định</w:t>
            </w:r>
            <w:proofErr w:type="spellEnd"/>
            <w:r w:rsidRPr="00BD3FEA">
              <w:rPr>
                <w:rFonts w:ascii="Times New Roman" w:eastAsiaTheme="minorHAnsi" w:hAnsi="Times New Roman"/>
                <w:bCs/>
                <w:sz w:val="24"/>
                <w:szCs w:val="24"/>
                <w:lang w:bidi="en-US"/>
              </w:rPr>
              <w:t>.</w:t>
            </w:r>
          </w:p>
        </w:tc>
        <w:tc>
          <w:tcPr>
            <w:tcW w:w="2835" w:type="dxa"/>
          </w:tcPr>
          <w:p w14:paraId="022A3A21" w14:textId="77777777" w:rsidR="00923F29" w:rsidRPr="00BD3FEA" w:rsidRDefault="00847280"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Giải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 xml:space="preserve">: </w:t>
            </w:r>
          </w:p>
          <w:p w14:paraId="3434648D" w14:textId="322222E2" w:rsidR="00847280" w:rsidRPr="00BD3FEA" w:rsidRDefault="00923F29"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G</w:t>
            </w:r>
            <w:r w:rsidR="00847280" w:rsidRPr="00BD3FEA">
              <w:rPr>
                <w:rFonts w:ascii="Times New Roman" w:eastAsiaTheme="minorHAnsi" w:hAnsi="Times New Roman"/>
                <w:bCs/>
                <w:sz w:val="24"/>
                <w:szCs w:val="24"/>
                <w:lang w:bidi="en-US"/>
              </w:rPr>
              <w:t>iữ</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nguyên</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quy</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định</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như</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dự</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thảo</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để</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đảm</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bảo</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phù</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hợp</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với</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thực</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tiễn</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và</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đảm</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bảo</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tính</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khả</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thi</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trong</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quá</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trình</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triển</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khai</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thực</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hiện</w:t>
            </w:r>
            <w:proofErr w:type="spellEnd"/>
            <w:r w:rsidR="00847280" w:rsidRPr="00BD3FEA">
              <w:rPr>
                <w:rFonts w:ascii="Times New Roman" w:eastAsiaTheme="minorHAnsi" w:hAnsi="Times New Roman"/>
                <w:bCs/>
                <w:sz w:val="24"/>
                <w:szCs w:val="24"/>
                <w:lang w:bidi="en-US"/>
              </w:rPr>
              <w:t>.</w:t>
            </w:r>
          </w:p>
        </w:tc>
        <w:tc>
          <w:tcPr>
            <w:tcW w:w="3691" w:type="dxa"/>
          </w:tcPr>
          <w:p w14:paraId="59023968" w14:textId="77777777" w:rsidR="00847280" w:rsidRPr="00BD3FEA" w:rsidRDefault="00847280" w:rsidP="006D0014">
            <w:pPr>
              <w:shd w:val="clear" w:color="auto" w:fill="FFFFFF"/>
              <w:tabs>
                <w:tab w:val="left" w:pos="306"/>
              </w:tabs>
              <w:jc w:val="both"/>
              <w:rPr>
                <w:rFonts w:ascii="Times New Roman" w:hAnsi="Times New Roman" w:cs="Times New Roman"/>
                <w:bCs/>
                <w:sz w:val="24"/>
                <w:szCs w:val="24"/>
              </w:rPr>
            </w:pPr>
          </w:p>
        </w:tc>
      </w:tr>
      <w:tr w:rsidR="00BD3FEA" w:rsidRPr="00BD3FEA" w14:paraId="02F5BACB" w14:textId="77777777" w:rsidTr="000C1324">
        <w:trPr>
          <w:trHeight w:val="154"/>
          <w:jc w:val="center"/>
        </w:trPr>
        <w:tc>
          <w:tcPr>
            <w:tcW w:w="3539" w:type="dxa"/>
            <w:vMerge w:val="restart"/>
          </w:tcPr>
          <w:p w14:paraId="13DC28CB" w14:textId="77777777" w:rsidR="006D0014" w:rsidRPr="00BD3FEA" w:rsidRDefault="006D0014" w:rsidP="006D0014">
            <w:pPr>
              <w:shd w:val="clear" w:color="auto" w:fill="FFFFFF"/>
              <w:tabs>
                <w:tab w:val="left" w:pos="306"/>
              </w:tabs>
              <w:jc w:val="both"/>
              <w:rPr>
                <w:rFonts w:ascii="Times New Roman" w:hAnsi="Times New Roman" w:cs="Times New Roman"/>
                <w:b/>
                <w:bCs/>
                <w:sz w:val="24"/>
                <w:szCs w:val="24"/>
              </w:rPr>
            </w:pPr>
            <w:proofErr w:type="spellStart"/>
            <w:r w:rsidRPr="00BD3FEA">
              <w:rPr>
                <w:rFonts w:ascii="Times New Roman" w:hAnsi="Times New Roman" w:cs="Times New Roman"/>
                <w:b/>
                <w:bCs/>
                <w:sz w:val="24"/>
                <w:szCs w:val="24"/>
              </w:rPr>
              <w:t>Điều</w:t>
            </w:r>
            <w:proofErr w:type="spellEnd"/>
            <w:r w:rsidRPr="00BD3FEA">
              <w:rPr>
                <w:rFonts w:ascii="Times New Roman" w:hAnsi="Times New Roman" w:cs="Times New Roman"/>
                <w:b/>
                <w:bCs/>
                <w:sz w:val="24"/>
                <w:szCs w:val="24"/>
              </w:rPr>
              <w:t xml:space="preserve"> 8. </w:t>
            </w:r>
            <w:proofErr w:type="spellStart"/>
            <w:r w:rsidRPr="00BD3FEA">
              <w:rPr>
                <w:rFonts w:ascii="Times New Roman" w:hAnsi="Times New Roman" w:cs="Times New Roman"/>
                <w:b/>
                <w:bCs/>
                <w:sz w:val="24"/>
                <w:szCs w:val="24"/>
              </w:rPr>
              <w:t>Điều</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kiện</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về</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hệ</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thống</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quản</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lý</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của</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cơ</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sở</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đăng</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kiểm</w:t>
            </w:r>
            <w:proofErr w:type="spellEnd"/>
            <w:r w:rsidRPr="00BD3FEA">
              <w:rPr>
                <w:rFonts w:ascii="Times New Roman" w:hAnsi="Times New Roman" w:cs="Times New Roman"/>
                <w:b/>
                <w:bCs/>
                <w:sz w:val="24"/>
                <w:szCs w:val="24"/>
              </w:rPr>
              <w:t xml:space="preserve"> </w:t>
            </w:r>
          </w:p>
          <w:p w14:paraId="2742C176" w14:textId="33184961" w:rsidR="006D0014" w:rsidRPr="00BD3FEA" w:rsidRDefault="006D0014" w:rsidP="006D0014">
            <w:pPr>
              <w:shd w:val="clear" w:color="auto" w:fill="FFFFFF"/>
              <w:tabs>
                <w:tab w:val="left" w:pos="306"/>
              </w:tabs>
              <w:jc w:val="both"/>
              <w:rPr>
                <w:rFonts w:ascii="Times New Roman" w:hAnsi="Times New Roman" w:cs="Times New Roman"/>
                <w:sz w:val="24"/>
                <w:szCs w:val="24"/>
              </w:rPr>
            </w:pP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xây</w:t>
            </w:r>
            <w:proofErr w:type="spellEnd"/>
            <w:r w:rsidRPr="00BD3FEA">
              <w:rPr>
                <w:rFonts w:ascii="Times New Roman" w:hAnsi="Times New Roman" w:cs="Times New Roman"/>
                <w:sz w:val="24"/>
                <w:szCs w:val="24"/>
              </w:rPr>
              <w:t xml:space="preserve"> dựng </w:t>
            </w:r>
            <w:proofErr w:type="spellStart"/>
            <w:r w:rsidRPr="00BD3FEA">
              <w:rPr>
                <w:rFonts w:ascii="Times New Roman" w:hAnsi="Times New Roman" w:cs="Times New Roman"/>
                <w:sz w:val="24"/>
                <w:szCs w:val="24"/>
              </w:rPr>
              <w:t>hệ</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thống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quản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lý</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đơn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để</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đảm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bảo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nội</w:t>
            </w:r>
            <w:proofErr w:type="spellEnd"/>
            <w:r w:rsidRPr="00BD3FEA">
              <w:rPr>
                <w:rFonts w:ascii="Times New Roman" w:hAnsi="Times New Roman" w:cs="Times New Roman"/>
                <w:sz w:val="24"/>
                <w:szCs w:val="24"/>
              </w:rPr>
              <w:t xml:space="preserve"> dung </w:t>
            </w:r>
            <w:proofErr w:type="spellStart"/>
            <w:r w:rsidRPr="00BD3FEA">
              <w:rPr>
                <w:rFonts w:ascii="Times New Roman" w:hAnsi="Times New Roman" w:cs="Times New Roman"/>
                <w:sz w:val="24"/>
                <w:szCs w:val="24"/>
              </w:rPr>
              <w:t>công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việc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sau</w:t>
            </w:r>
            <w:proofErr w:type="spellEnd"/>
            <w:r w:rsidRPr="00BD3FEA">
              <w:rPr>
                <w:rFonts w:ascii="Times New Roman" w:hAnsi="Times New Roman" w:cs="Times New Roman"/>
                <w:sz w:val="24"/>
                <w:szCs w:val="24"/>
              </w:rPr>
              <w:t>:</w:t>
            </w:r>
          </w:p>
        </w:tc>
        <w:tc>
          <w:tcPr>
            <w:tcW w:w="3969" w:type="dxa"/>
          </w:tcPr>
          <w:p w14:paraId="2A262844" w14:textId="77777777"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Vụ</w:t>
            </w:r>
            <w:proofErr w:type="spellEnd"/>
            <w:r w:rsidRPr="00BD3FEA">
              <w:rPr>
                <w:rFonts w:ascii="Times New Roman" w:eastAsiaTheme="minorHAnsi" w:hAnsi="Times New Roman"/>
                <w:b/>
                <w:sz w:val="24"/>
                <w:szCs w:val="24"/>
                <w:lang w:bidi="en-US"/>
              </w:rPr>
              <w:t xml:space="preserve"> Pháp </w:t>
            </w:r>
            <w:proofErr w:type="spellStart"/>
            <w:r w:rsidRPr="00BD3FEA">
              <w:rPr>
                <w:rFonts w:ascii="Times New Roman" w:eastAsiaTheme="minorHAnsi" w:hAnsi="Times New Roman"/>
                <w:b/>
                <w:sz w:val="24"/>
                <w:szCs w:val="24"/>
                <w:lang w:bidi="en-US"/>
              </w:rPr>
              <w:t>chế</w:t>
            </w:r>
            <w:proofErr w:type="spellEnd"/>
            <w:r w:rsidRPr="00BD3FEA">
              <w:rPr>
                <w:rFonts w:ascii="Times New Roman" w:eastAsiaTheme="minorHAnsi" w:hAnsi="Times New Roman"/>
                <w:b/>
                <w:sz w:val="24"/>
                <w:szCs w:val="24"/>
                <w:lang w:bidi="en-US"/>
              </w:rPr>
              <w:t xml:space="preserve"> - Bộ </w:t>
            </w:r>
            <w:proofErr w:type="spellStart"/>
            <w:r w:rsidRPr="00BD3FEA">
              <w:rPr>
                <w:rFonts w:ascii="Times New Roman" w:eastAsiaTheme="minorHAnsi" w:hAnsi="Times New Roman"/>
                <w:b/>
                <w:sz w:val="24"/>
                <w:szCs w:val="24"/>
                <w:lang w:bidi="en-US"/>
              </w:rPr>
              <w:t>GTVT</w:t>
            </w:r>
            <w:proofErr w:type="spellEnd"/>
          </w:p>
          <w:p w14:paraId="47048C15" w14:textId="0A52524C" w:rsidR="006D0014" w:rsidRPr="00BD3FEA" w:rsidRDefault="006D0014" w:rsidP="006D0014">
            <w:pPr>
              <w:shd w:val="clear" w:color="auto" w:fill="FFFFFF"/>
              <w:tabs>
                <w:tab w:val="left" w:pos="306"/>
              </w:tabs>
              <w:jc w:val="both"/>
              <w:rPr>
                <w:rFonts w:ascii="Times New Roman" w:hAnsi="Times New Roman" w:cs="Times New Roman"/>
                <w:bCs/>
                <w:sz w:val="24"/>
                <w:szCs w:val="24"/>
              </w:rPr>
            </w:pP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8: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xét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này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vì</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đây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là</w:t>
            </w:r>
            <w:proofErr w:type="spellEnd"/>
            <w:r w:rsidRPr="00BD3FEA">
              <w:rPr>
                <w:rFonts w:ascii="Times New Roman" w:hAnsi="Times New Roman" w:cs="Times New Roman"/>
                <w:bCs/>
                <w:sz w:val="24"/>
                <w:szCs w:val="24"/>
              </w:rPr>
              <w:t xml:space="preserve"> trách </w:t>
            </w:r>
            <w:proofErr w:type="spellStart"/>
            <w:r w:rsidRPr="00BD3FEA">
              <w:rPr>
                <w:rFonts w:ascii="Times New Roman" w:hAnsi="Times New Roman" w:cs="Times New Roman"/>
                <w:bCs/>
                <w:sz w:val="24"/>
                <w:szCs w:val="24"/>
              </w:rPr>
              <w:t>nhiệm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hệ</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thống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quản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lý</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w:t>
            </w:r>
          </w:p>
        </w:tc>
        <w:tc>
          <w:tcPr>
            <w:tcW w:w="2835" w:type="dxa"/>
          </w:tcPr>
          <w:p w14:paraId="581D5D84" w14:textId="77777777" w:rsidR="00923F29" w:rsidRPr="00BD3FEA" w:rsidRDefault="00847280"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Giải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 xml:space="preserve">: </w:t>
            </w:r>
          </w:p>
          <w:p w14:paraId="147ECEA8" w14:textId="05F59284" w:rsidR="006D0014" w:rsidRPr="00BD3FEA" w:rsidRDefault="00923F29"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H</w:t>
            </w:r>
            <w:r w:rsidR="00847280" w:rsidRPr="00BD3FEA">
              <w:rPr>
                <w:rFonts w:ascii="Times New Roman" w:eastAsiaTheme="minorHAnsi" w:hAnsi="Times New Roman"/>
                <w:bCs/>
                <w:sz w:val="24"/>
                <w:szCs w:val="24"/>
                <w:lang w:bidi="en-US"/>
              </w:rPr>
              <w:t>ệ</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thống</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quản</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lý</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của</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cơ</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sở</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đăng</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kiểm</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là</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một</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trong</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những</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nội</w:t>
            </w:r>
            <w:proofErr w:type="spellEnd"/>
            <w:r w:rsidR="00847280" w:rsidRPr="00BD3FEA">
              <w:rPr>
                <w:rFonts w:ascii="Times New Roman" w:eastAsiaTheme="minorHAnsi" w:hAnsi="Times New Roman"/>
                <w:bCs/>
                <w:sz w:val="24"/>
                <w:szCs w:val="24"/>
                <w:lang w:bidi="en-US"/>
              </w:rPr>
              <w:t xml:space="preserve"> dung </w:t>
            </w:r>
            <w:proofErr w:type="spellStart"/>
            <w:r w:rsidR="00847280" w:rsidRPr="00BD3FEA">
              <w:rPr>
                <w:rFonts w:ascii="Times New Roman" w:eastAsiaTheme="minorHAnsi" w:hAnsi="Times New Roman"/>
                <w:bCs/>
                <w:sz w:val="24"/>
                <w:szCs w:val="24"/>
                <w:lang w:bidi="en-US"/>
              </w:rPr>
              <w:t>quan</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trọng</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để</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đảm</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bảo</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chất</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lượng</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hoạt</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động</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kiểm</w:t>
            </w:r>
            <w:proofErr w:type="spellEnd"/>
            <w:r w:rsidR="00847280" w:rsidRPr="00BD3FEA">
              <w:rPr>
                <w:rFonts w:ascii="Times New Roman" w:eastAsiaTheme="minorHAnsi" w:hAnsi="Times New Roman"/>
                <w:bCs/>
                <w:sz w:val="24"/>
                <w:szCs w:val="24"/>
                <w:lang w:bidi="en-US"/>
              </w:rPr>
              <w:t xml:space="preserve"> </w:t>
            </w:r>
            <w:proofErr w:type="spellStart"/>
            <w:r w:rsidR="00847280" w:rsidRPr="00BD3FEA">
              <w:rPr>
                <w:rFonts w:ascii="Times New Roman" w:eastAsiaTheme="minorHAnsi" w:hAnsi="Times New Roman"/>
                <w:bCs/>
                <w:sz w:val="24"/>
                <w:szCs w:val="24"/>
                <w:lang w:bidi="en-US"/>
              </w:rPr>
              <w:t>định</w:t>
            </w:r>
            <w:proofErr w:type="spellEnd"/>
            <w:r w:rsidR="009F487C" w:rsidRPr="00BD3FEA">
              <w:rPr>
                <w:rFonts w:ascii="Times New Roman" w:eastAsiaTheme="minorHAnsi" w:hAnsi="Times New Roman"/>
                <w:bCs/>
                <w:sz w:val="24"/>
                <w:szCs w:val="24"/>
                <w:lang w:bidi="en-US"/>
              </w:rPr>
              <w:t xml:space="preserve"> </w:t>
            </w:r>
            <w:proofErr w:type="spellStart"/>
            <w:r w:rsidR="009F487C" w:rsidRPr="00BD3FEA">
              <w:rPr>
                <w:rFonts w:ascii="Times New Roman" w:eastAsiaTheme="minorHAnsi" w:hAnsi="Times New Roman"/>
                <w:bCs/>
                <w:sz w:val="24"/>
                <w:szCs w:val="24"/>
                <w:lang w:bidi="en-US"/>
              </w:rPr>
              <w:t>của</w:t>
            </w:r>
            <w:proofErr w:type="spellEnd"/>
            <w:r w:rsidR="009F487C" w:rsidRPr="00BD3FEA">
              <w:rPr>
                <w:rFonts w:ascii="Times New Roman" w:eastAsiaTheme="minorHAnsi" w:hAnsi="Times New Roman"/>
                <w:bCs/>
                <w:sz w:val="24"/>
                <w:szCs w:val="24"/>
                <w:lang w:bidi="en-US"/>
              </w:rPr>
              <w:t xml:space="preserve"> </w:t>
            </w:r>
            <w:proofErr w:type="spellStart"/>
            <w:r w:rsidR="009F487C" w:rsidRPr="00BD3FEA">
              <w:rPr>
                <w:rFonts w:ascii="Times New Roman" w:eastAsiaTheme="minorHAnsi" w:hAnsi="Times New Roman"/>
                <w:bCs/>
                <w:sz w:val="24"/>
                <w:szCs w:val="24"/>
                <w:lang w:bidi="en-US"/>
              </w:rPr>
              <w:t>cơ</w:t>
            </w:r>
            <w:proofErr w:type="spellEnd"/>
            <w:r w:rsidR="009F487C" w:rsidRPr="00BD3FEA">
              <w:rPr>
                <w:rFonts w:ascii="Times New Roman" w:eastAsiaTheme="minorHAnsi" w:hAnsi="Times New Roman"/>
                <w:bCs/>
                <w:sz w:val="24"/>
                <w:szCs w:val="24"/>
                <w:lang w:bidi="en-US"/>
              </w:rPr>
              <w:t xml:space="preserve"> </w:t>
            </w:r>
            <w:proofErr w:type="spellStart"/>
            <w:r w:rsidR="009F487C" w:rsidRPr="00BD3FEA">
              <w:rPr>
                <w:rFonts w:ascii="Times New Roman" w:eastAsiaTheme="minorHAnsi" w:hAnsi="Times New Roman"/>
                <w:bCs/>
                <w:sz w:val="24"/>
                <w:szCs w:val="24"/>
                <w:lang w:bidi="en-US"/>
              </w:rPr>
              <w:t>sở</w:t>
            </w:r>
            <w:proofErr w:type="spellEnd"/>
            <w:r w:rsidR="009F487C" w:rsidRPr="00BD3FEA">
              <w:rPr>
                <w:rFonts w:ascii="Times New Roman" w:eastAsiaTheme="minorHAnsi" w:hAnsi="Times New Roman"/>
                <w:bCs/>
                <w:sz w:val="24"/>
                <w:szCs w:val="24"/>
                <w:lang w:bidi="en-US"/>
              </w:rPr>
              <w:t xml:space="preserve"> </w:t>
            </w:r>
            <w:proofErr w:type="spellStart"/>
            <w:r w:rsidR="009F487C" w:rsidRPr="00BD3FEA">
              <w:rPr>
                <w:rFonts w:ascii="Times New Roman" w:eastAsiaTheme="minorHAnsi" w:hAnsi="Times New Roman"/>
                <w:bCs/>
                <w:sz w:val="24"/>
                <w:szCs w:val="24"/>
                <w:lang w:bidi="en-US"/>
              </w:rPr>
              <w:t>đăng</w:t>
            </w:r>
            <w:proofErr w:type="spellEnd"/>
            <w:r w:rsidR="009F487C" w:rsidRPr="00BD3FEA">
              <w:rPr>
                <w:rFonts w:ascii="Times New Roman" w:eastAsiaTheme="minorHAnsi" w:hAnsi="Times New Roman"/>
                <w:bCs/>
                <w:sz w:val="24"/>
                <w:szCs w:val="24"/>
                <w:lang w:bidi="en-US"/>
              </w:rPr>
              <w:t xml:space="preserve"> </w:t>
            </w:r>
            <w:proofErr w:type="spellStart"/>
            <w:r w:rsidR="009F487C" w:rsidRPr="00BD3FEA">
              <w:rPr>
                <w:rFonts w:ascii="Times New Roman" w:eastAsiaTheme="minorHAnsi" w:hAnsi="Times New Roman"/>
                <w:bCs/>
                <w:sz w:val="24"/>
                <w:szCs w:val="24"/>
                <w:lang w:bidi="en-US"/>
              </w:rPr>
              <w:t>kiểm</w:t>
            </w:r>
            <w:proofErr w:type="spellEnd"/>
            <w:r w:rsidR="00847280" w:rsidRPr="00BD3FEA">
              <w:rPr>
                <w:rFonts w:ascii="Times New Roman" w:eastAsiaTheme="minorHAnsi" w:hAnsi="Times New Roman"/>
                <w:bCs/>
                <w:sz w:val="24"/>
                <w:szCs w:val="24"/>
                <w:lang w:bidi="en-US"/>
              </w:rPr>
              <w:t>.</w:t>
            </w:r>
          </w:p>
        </w:tc>
        <w:tc>
          <w:tcPr>
            <w:tcW w:w="3691" w:type="dxa"/>
          </w:tcPr>
          <w:p w14:paraId="5FCAD261" w14:textId="77777777" w:rsidR="006D0014" w:rsidRPr="00BD3FEA" w:rsidRDefault="006D0014" w:rsidP="006D0014">
            <w:pPr>
              <w:shd w:val="clear" w:color="auto" w:fill="FFFFFF"/>
              <w:tabs>
                <w:tab w:val="left" w:pos="306"/>
              </w:tabs>
              <w:jc w:val="both"/>
              <w:rPr>
                <w:rFonts w:ascii="Times New Roman" w:hAnsi="Times New Roman" w:cs="Times New Roman"/>
                <w:bCs/>
                <w:sz w:val="24"/>
                <w:szCs w:val="24"/>
              </w:rPr>
            </w:pPr>
          </w:p>
        </w:tc>
      </w:tr>
      <w:tr w:rsidR="00BD3FEA" w:rsidRPr="00BD3FEA" w14:paraId="4B0CDC84" w14:textId="77777777" w:rsidTr="000C1324">
        <w:trPr>
          <w:trHeight w:val="154"/>
          <w:jc w:val="center"/>
        </w:trPr>
        <w:tc>
          <w:tcPr>
            <w:tcW w:w="3539" w:type="dxa"/>
            <w:vMerge/>
          </w:tcPr>
          <w:p w14:paraId="34DB196F" w14:textId="77777777" w:rsidR="006D0014" w:rsidRPr="00BD3FEA" w:rsidRDefault="006D0014" w:rsidP="006D0014">
            <w:pPr>
              <w:shd w:val="clear" w:color="auto" w:fill="FFFFFF"/>
              <w:tabs>
                <w:tab w:val="left" w:pos="306"/>
              </w:tabs>
              <w:jc w:val="both"/>
              <w:rPr>
                <w:rFonts w:ascii="Times New Roman" w:hAnsi="Times New Roman" w:cs="Times New Roman"/>
                <w:b/>
                <w:bCs/>
                <w:sz w:val="24"/>
                <w:szCs w:val="24"/>
              </w:rPr>
            </w:pPr>
          </w:p>
        </w:tc>
        <w:tc>
          <w:tcPr>
            <w:tcW w:w="3969" w:type="dxa"/>
          </w:tcPr>
          <w:p w14:paraId="47749AD4" w14:textId="4FBCA8EF"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TTĐK</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XCG</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thuộc</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Sở</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GTVT</w:t>
            </w:r>
            <w:proofErr w:type="spellEnd"/>
            <w:r w:rsidRPr="00BD3FEA">
              <w:rPr>
                <w:rFonts w:ascii="Times New Roman" w:eastAsiaTheme="minorHAnsi" w:hAnsi="Times New Roman"/>
                <w:b/>
                <w:sz w:val="24"/>
                <w:szCs w:val="24"/>
                <w:lang w:bidi="en-US"/>
              </w:rPr>
              <w:t xml:space="preserve"> Vĩnh Phúc</w:t>
            </w:r>
          </w:p>
          <w:p w14:paraId="546B8386" w14:textId="5F649FEA"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proofErr w:type="spellStart"/>
            <w:r w:rsidRPr="00BD3FEA">
              <w:rPr>
                <w:rFonts w:ascii="Times New Roman" w:eastAsiaTheme="minorHAnsi" w:hAnsi="Times New Roman"/>
                <w:bCs/>
                <w:sz w:val="24"/>
                <w:szCs w:val="24"/>
                <w:lang w:bidi="en-US"/>
              </w:rPr>
              <w:t>Đề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rõ</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hơn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Hệ</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thống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quản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gồm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có</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những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gì</w:t>
            </w:r>
            <w:proofErr w:type="spellEnd"/>
            <w:r w:rsidRPr="00BD3FEA">
              <w:rPr>
                <w:rFonts w:ascii="Times New Roman" w:eastAsiaTheme="minorHAnsi" w:hAnsi="Times New Roman"/>
                <w:bCs/>
                <w:sz w:val="24"/>
                <w:szCs w:val="24"/>
                <w:lang w:bidi="en-US"/>
              </w:rPr>
              <w:t>? (</w:t>
            </w:r>
            <w:proofErr w:type="spellStart"/>
            <w:r w:rsidRPr="00BD3FEA">
              <w:rPr>
                <w:rFonts w:ascii="Times New Roman" w:eastAsiaTheme="minorHAnsi" w:hAnsi="Times New Roman"/>
                <w:bCs/>
                <w:sz w:val="24"/>
                <w:szCs w:val="24"/>
                <w:lang w:bidi="en-US"/>
              </w:rPr>
              <w:t>tài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liệu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hồ</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sổ</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sách</w:t>
            </w:r>
            <w:proofErr w:type="spellEnd"/>
            <w:r w:rsidRPr="00BD3FEA">
              <w:rPr>
                <w:rFonts w:ascii="Times New Roman" w:eastAsiaTheme="minorHAnsi" w:hAnsi="Times New Roman"/>
                <w:bCs/>
                <w:sz w:val="24"/>
                <w:szCs w:val="24"/>
                <w:lang w:bidi="en-US"/>
              </w:rPr>
              <w:t xml:space="preserve"> …), </w:t>
            </w:r>
            <w:proofErr w:type="spellStart"/>
            <w:r w:rsidRPr="00BD3FEA">
              <w:rPr>
                <w:rFonts w:ascii="Times New Roman" w:eastAsiaTheme="minorHAnsi" w:hAnsi="Times New Roman"/>
                <w:bCs/>
                <w:sz w:val="24"/>
                <w:szCs w:val="24"/>
                <w:lang w:bidi="en-US"/>
              </w:rPr>
              <w:t>để</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dễ</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dàng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thực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quan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có</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thẩm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quyền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dễ</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dàng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đánh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trong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cấp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Giấy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chứng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nhận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hoạt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động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hoặc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đánh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hoạt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động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w:t>
            </w:r>
          </w:p>
        </w:tc>
        <w:tc>
          <w:tcPr>
            <w:tcW w:w="2835" w:type="dxa"/>
          </w:tcPr>
          <w:p w14:paraId="047BAFCC" w14:textId="77777777" w:rsidR="00923F29" w:rsidRPr="00BD3FEA" w:rsidRDefault="00847280" w:rsidP="00BE6A65">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Giải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 xml:space="preserve">: </w:t>
            </w:r>
          </w:p>
          <w:p w14:paraId="3BA1A178" w14:textId="40050787" w:rsidR="00BE6A65" w:rsidRPr="00BD3FEA" w:rsidRDefault="00923F29" w:rsidP="00BE6A65">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hAnsi="Times New Roman"/>
                <w:sz w:val="24"/>
                <w:szCs w:val="24"/>
              </w:rPr>
              <w:t>H</w:t>
            </w:r>
            <w:r w:rsidR="00BE6A65" w:rsidRPr="00BD3FEA">
              <w:rPr>
                <w:rFonts w:ascii="Times New Roman" w:hAnsi="Times New Roman"/>
                <w:sz w:val="24"/>
                <w:szCs w:val="24"/>
              </w:rPr>
              <w:t>ệ</w:t>
            </w:r>
            <w:proofErr w:type="spellEnd"/>
            <w:r w:rsidR="00BE6A65" w:rsidRPr="00BD3FEA">
              <w:rPr>
                <w:rFonts w:ascii="Times New Roman" w:hAnsi="Times New Roman"/>
                <w:sz w:val="24"/>
                <w:szCs w:val="24"/>
              </w:rPr>
              <w:t xml:space="preserve"> </w:t>
            </w:r>
            <w:proofErr w:type="spellStart"/>
            <w:r w:rsidR="00BE6A65" w:rsidRPr="00BD3FEA">
              <w:rPr>
                <w:rFonts w:ascii="Times New Roman" w:hAnsi="Times New Roman"/>
                <w:sz w:val="24"/>
                <w:szCs w:val="24"/>
              </w:rPr>
              <w:t>thống</w:t>
            </w:r>
            <w:proofErr w:type="spellEnd"/>
            <w:r w:rsidR="00BE6A65" w:rsidRPr="00BD3FEA">
              <w:rPr>
                <w:rFonts w:ascii="Times New Roman" w:hAnsi="Times New Roman"/>
                <w:sz w:val="24"/>
                <w:szCs w:val="24"/>
              </w:rPr>
              <w:t xml:space="preserve"> </w:t>
            </w:r>
            <w:proofErr w:type="spellStart"/>
            <w:r w:rsidR="00BE6A65" w:rsidRPr="00BD3FEA">
              <w:rPr>
                <w:rFonts w:ascii="Times New Roman" w:hAnsi="Times New Roman"/>
                <w:sz w:val="24"/>
                <w:szCs w:val="24"/>
              </w:rPr>
              <w:t>quản</w:t>
            </w:r>
            <w:proofErr w:type="spellEnd"/>
            <w:r w:rsidR="00BE6A65" w:rsidRPr="00BD3FEA">
              <w:rPr>
                <w:rFonts w:ascii="Times New Roman" w:hAnsi="Times New Roman"/>
                <w:sz w:val="24"/>
                <w:szCs w:val="24"/>
              </w:rPr>
              <w:t xml:space="preserve"> </w:t>
            </w:r>
            <w:proofErr w:type="spellStart"/>
            <w:r w:rsidR="00BE6A65" w:rsidRPr="00BD3FEA">
              <w:rPr>
                <w:rFonts w:ascii="Times New Roman" w:hAnsi="Times New Roman"/>
                <w:sz w:val="24"/>
                <w:szCs w:val="24"/>
              </w:rPr>
              <w:t>lý</w:t>
            </w:r>
            <w:proofErr w:type="spellEnd"/>
            <w:r w:rsidR="00BE6A65" w:rsidRPr="00BD3FEA">
              <w:rPr>
                <w:rFonts w:ascii="Times New Roman" w:hAnsi="Times New Roman"/>
                <w:sz w:val="24"/>
                <w:szCs w:val="24"/>
              </w:rPr>
              <w:t xml:space="preserve"> </w:t>
            </w:r>
            <w:proofErr w:type="spellStart"/>
            <w:r w:rsidR="00BE6A65" w:rsidRPr="00BD3FEA">
              <w:rPr>
                <w:rFonts w:ascii="Times New Roman" w:hAnsi="Times New Roman"/>
                <w:sz w:val="24"/>
                <w:szCs w:val="24"/>
              </w:rPr>
              <w:t>chất</w:t>
            </w:r>
            <w:proofErr w:type="spellEnd"/>
            <w:r w:rsidR="00BE6A65" w:rsidRPr="00BD3FEA">
              <w:rPr>
                <w:rFonts w:ascii="Times New Roman" w:hAnsi="Times New Roman"/>
                <w:sz w:val="24"/>
                <w:szCs w:val="24"/>
              </w:rPr>
              <w:t xml:space="preserve"> </w:t>
            </w:r>
            <w:proofErr w:type="spellStart"/>
            <w:r w:rsidR="00BE6A65" w:rsidRPr="00BD3FEA">
              <w:rPr>
                <w:rFonts w:ascii="Times New Roman" w:hAnsi="Times New Roman"/>
                <w:sz w:val="24"/>
                <w:szCs w:val="24"/>
              </w:rPr>
              <w:t>lượng</w:t>
            </w:r>
            <w:proofErr w:type="spellEnd"/>
            <w:r w:rsidR="00BE6A65" w:rsidRPr="00BD3FEA">
              <w:rPr>
                <w:rFonts w:ascii="Times New Roman" w:hAnsi="Times New Roman"/>
                <w:sz w:val="24"/>
                <w:szCs w:val="24"/>
              </w:rPr>
              <w:t xml:space="preserve"> </w:t>
            </w:r>
            <w:proofErr w:type="spellStart"/>
            <w:r w:rsidR="00BE6A65" w:rsidRPr="00BD3FEA">
              <w:rPr>
                <w:rFonts w:ascii="Times New Roman" w:hAnsi="Times New Roman"/>
                <w:sz w:val="24"/>
                <w:szCs w:val="24"/>
              </w:rPr>
              <w:t>của</w:t>
            </w:r>
            <w:proofErr w:type="spellEnd"/>
            <w:r w:rsidR="00BE6A65" w:rsidRPr="00BD3FEA">
              <w:rPr>
                <w:rFonts w:ascii="Times New Roman" w:hAnsi="Times New Roman"/>
                <w:sz w:val="24"/>
                <w:szCs w:val="24"/>
              </w:rPr>
              <w:t xml:space="preserve"> </w:t>
            </w:r>
            <w:proofErr w:type="spellStart"/>
            <w:r w:rsidR="00BE6A65" w:rsidRPr="00BD3FEA">
              <w:rPr>
                <w:rFonts w:ascii="Times New Roman" w:hAnsi="Times New Roman"/>
                <w:sz w:val="24"/>
                <w:szCs w:val="24"/>
              </w:rPr>
              <w:t>cơ</w:t>
            </w:r>
            <w:proofErr w:type="spellEnd"/>
            <w:r w:rsidR="00BE6A65" w:rsidRPr="00BD3FEA">
              <w:rPr>
                <w:rFonts w:ascii="Times New Roman" w:hAnsi="Times New Roman"/>
                <w:sz w:val="24"/>
                <w:szCs w:val="24"/>
              </w:rPr>
              <w:t xml:space="preserve"> </w:t>
            </w:r>
            <w:proofErr w:type="spellStart"/>
            <w:r w:rsidR="00BE6A65" w:rsidRPr="00BD3FEA">
              <w:rPr>
                <w:rFonts w:ascii="Times New Roman" w:hAnsi="Times New Roman"/>
                <w:sz w:val="24"/>
                <w:szCs w:val="24"/>
              </w:rPr>
              <w:t>sở</w:t>
            </w:r>
            <w:proofErr w:type="spellEnd"/>
            <w:r w:rsidR="00BE6A65" w:rsidRPr="00BD3FEA">
              <w:rPr>
                <w:rFonts w:ascii="Times New Roman" w:hAnsi="Times New Roman"/>
                <w:sz w:val="24"/>
                <w:szCs w:val="24"/>
              </w:rPr>
              <w:t xml:space="preserve"> </w:t>
            </w:r>
            <w:proofErr w:type="spellStart"/>
            <w:r w:rsidR="00BE6A65" w:rsidRPr="00BD3FEA">
              <w:rPr>
                <w:rFonts w:ascii="Times New Roman" w:hAnsi="Times New Roman"/>
                <w:sz w:val="24"/>
                <w:szCs w:val="24"/>
              </w:rPr>
              <w:t>đăng</w:t>
            </w:r>
            <w:proofErr w:type="spellEnd"/>
            <w:r w:rsidR="00BE6A65" w:rsidRPr="00BD3FEA">
              <w:rPr>
                <w:rFonts w:ascii="Times New Roman" w:hAnsi="Times New Roman"/>
                <w:sz w:val="24"/>
                <w:szCs w:val="24"/>
              </w:rPr>
              <w:t xml:space="preserve"> </w:t>
            </w:r>
            <w:proofErr w:type="spellStart"/>
            <w:r w:rsidR="00BE6A65" w:rsidRPr="00BD3FEA">
              <w:rPr>
                <w:rFonts w:ascii="Times New Roman" w:hAnsi="Times New Roman"/>
                <w:sz w:val="24"/>
                <w:szCs w:val="24"/>
              </w:rPr>
              <w:t>kiểm</w:t>
            </w:r>
            <w:proofErr w:type="spellEnd"/>
            <w:r w:rsidR="00BE6A65" w:rsidRPr="00BD3FEA">
              <w:rPr>
                <w:rFonts w:ascii="Times New Roman" w:hAnsi="Times New Roman"/>
                <w:sz w:val="24"/>
                <w:szCs w:val="24"/>
              </w:rPr>
              <w:t xml:space="preserve"> </w:t>
            </w:r>
            <w:proofErr w:type="spellStart"/>
            <w:r w:rsidR="00BE6A65" w:rsidRPr="00BD3FEA">
              <w:rPr>
                <w:rFonts w:ascii="Times New Roman" w:hAnsi="Times New Roman"/>
                <w:sz w:val="24"/>
                <w:szCs w:val="24"/>
              </w:rPr>
              <w:t>phải</w:t>
            </w:r>
            <w:proofErr w:type="spellEnd"/>
            <w:r w:rsidR="00BE6A65" w:rsidRPr="00BD3FEA">
              <w:rPr>
                <w:rFonts w:ascii="Times New Roman" w:hAnsi="Times New Roman"/>
                <w:sz w:val="24"/>
                <w:szCs w:val="24"/>
              </w:rPr>
              <w:t xml:space="preserve"> </w:t>
            </w:r>
            <w:proofErr w:type="spellStart"/>
            <w:r w:rsidR="00BE6A65" w:rsidRPr="00BD3FEA">
              <w:rPr>
                <w:rFonts w:ascii="Times New Roman" w:hAnsi="Times New Roman"/>
                <w:sz w:val="24"/>
                <w:szCs w:val="24"/>
              </w:rPr>
              <w:t>đáp</w:t>
            </w:r>
            <w:proofErr w:type="spellEnd"/>
            <w:r w:rsidR="00BE6A65" w:rsidRPr="00BD3FEA">
              <w:rPr>
                <w:rFonts w:ascii="Times New Roman" w:hAnsi="Times New Roman"/>
                <w:sz w:val="24"/>
                <w:szCs w:val="24"/>
              </w:rPr>
              <w:t xml:space="preserve"> </w:t>
            </w:r>
            <w:proofErr w:type="spellStart"/>
            <w:r w:rsidR="00BE6A65" w:rsidRPr="00BD3FEA">
              <w:rPr>
                <w:rFonts w:ascii="Times New Roman" w:hAnsi="Times New Roman"/>
                <w:sz w:val="24"/>
                <w:szCs w:val="24"/>
              </w:rPr>
              <w:t>ứng</w:t>
            </w:r>
            <w:proofErr w:type="spellEnd"/>
            <w:r w:rsidR="00BE6A65" w:rsidRPr="00BD3FEA">
              <w:rPr>
                <w:rFonts w:ascii="Times New Roman" w:hAnsi="Times New Roman"/>
                <w:sz w:val="24"/>
                <w:szCs w:val="24"/>
              </w:rPr>
              <w:t xml:space="preserve"> </w:t>
            </w:r>
            <w:proofErr w:type="spellStart"/>
            <w:r w:rsidR="00BE6A65" w:rsidRPr="00BD3FEA">
              <w:rPr>
                <w:rFonts w:ascii="Times New Roman" w:hAnsi="Times New Roman"/>
                <w:sz w:val="24"/>
                <w:szCs w:val="24"/>
              </w:rPr>
              <w:t>các</w:t>
            </w:r>
            <w:proofErr w:type="spellEnd"/>
            <w:r w:rsidR="00BE6A65" w:rsidRPr="00BD3FEA">
              <w:rPr>
                <w:rFonts w:ascii="Times New Roman" w:hAnsi="Times New Roman"/>
                <w:sz w:val="24"/>
                <w:szCs w:val="24"/>
              </w:rPr>
              <w:t xml:space="preserve"> </w:t>
            </w:r>
            <w:proofErr w:type="spellStart"/>
            <w:r w:rsidR="00BE6A65" w:rsidRPr="00BD3FEA">
              <w:rPr>
                <w:rFonts w:ascii="Times New Roman" w:hAnsi="Times New Roman"/>
                <w:sz w:val="24"/>
                <w:szCs w:val="24"/>
              </w:rPr>
              <w:t>yêu</w:t>
            </w:r>
            <w:proofErr w:type="spellEnd"/>
            <w:r w:rsidR="00BE6A65" w:rsidRPr="00BD3FEA">
              <w:rPr>
                <w:rFonts w:ascii="Times New Roman" w:hAnsi="Times New Roman"/>
                <w:sz w:val="24"/>
                <w:szCs w:val="24"/>
              </w:rPr>
              <w:t xml:space="preserve"> </w:t>
            </w:r>
            <w:proofErr w:type="spellStart"/>
            <w:r w:rsidR="00BE6A65" w:rsidRPr="00BD3FEA">
              <w:rPr>
                <w:rFonts w:ascii="Times New Roman" w:hAnsi="Times New Roman"/>
                <w:sz w:val="24"/>
                <w:szCs w:val="24"/>
              </w:rPr>
              <w:t>cầu</w:t>
            </w:r>
            <w:proofErr w:type="spellEnd"/>
            <w:r w:rsidR="00BE6A65" w:rsidRPr="00BD3FEA">
              <w:rPr>
                <w:rFonts w:ascii="Times New Roman" w:hAnsi="Times New Roman"/>
                <w:sz w:val="24"/>
                <w:szCs w:val="24"/>
              </w:rPr>
              <w:t xml:space="preserve"> </w:t>
            </w:r>
            <w:proofErr w:type="spellStart"/>
            <w:r w:rsidR="00BE6A65" w:rsidRPr="00BD3FEA">
              <w:rPr>
                <w:rFonts w:ascii="Times New Roman" w:hAnsi="Times New Roman"/>
                <w:sz w:val="24"/>
                <w:szCs w:val="24"/>
              </w:rPr>
              <w:t>của</w:t>
            </w:r>
            <w:proofErr w:type="spellEnd"/>
            <w:r w:rsidR="00BE6A65" w:rsidRPr="00BD3FEA">
              <w:rPr>
                <w:rFonts w:ascii="Times New Roman" w:hAnsi="Times New Roman"/>
                <w:sz w:val="24"/>
                <w:szCs w:val="24"/>
              </w:rPr>
              <w:t xml:space="preserve"> </w:t>
            </w:r>
            <w:proofErr w:type="spellStart"/>
            <w:r w:rsidR="00BE6A65" w:rsidRPr="00BD3FEA">
              <w:rPr>
                <w:rFonts w:ascii="Times New Roman" w:hAnsi="Times New Roman"/>
                <w:sz w:val="24"/>
                <w:szCs w:val="24"/>
              </w:rPr>
              <w:t>tiêu</w:t>
            </w:r>
            <w:proofErr w:type="spellEnd"/>
            <w:r w:rsidR="00BE6A65" w:rsidRPr="00BD3FEA">
              <w:rPr>
                <w:rFonts w:ascii="Times New Roman" w:hAnsi="Times New Roman"/>
                <w:sz w:val="24"/>
                <w:szCs w:val="24"/>
              </w:rPr>
              <w:t xml:space="preserve"> </w:t>
            </w:r>
            <w:proofErr w:type="spellStart"/>
            <w:r w:rsidR="00BE6A65" w:rsidRPr="00BD3FEA">
              <w:rPr>
                <w:rFonts w:ascii="Times New Roman" w:hAnsi="Times New Roman"/>
                <w:sz w:val="24"/>
                <w:szCs w:val="24"/>
              </w:rPr>
              <w:t>chuẩn</w:t>
            </w:r>
            <w:proofErr w:type="spellEnd"/>
            <w:r w:rsidR="00276D1E" w:rsidRPr="00BD3FEA">
              <w:rPr>
                <w:rFonts w:ascii="Times New Roman" w:hAnsi="Times New Roman"/>
                <w:sz w:val="24"/>
                <w:szCs w:val="24"/>
              </w:rPr>
              <w:t xml:space="preserve"> </w:t>
            </w:r>
            <w:proofErr w:type="spellStart"/>
            <w:r w:rsidR="00276D1E" w:rsidRPr="00BD3FEA">
              <w:rPr>
                <w:rFonts w:ascii="Times New Roman" w:hAnsi="Times New Roman"/>
                <w:sz w:val="24"/>
                <w:szCs w:val="24"/>
              </w:rPr>
              <w:t>về</w:t>
            </w:r>
            <w:proofErr w:type="spellEnd"/>
            <w:r w:rsidR="00276D1E" w:rsidRPr="00BD3FEA">
              <w:rPr>
                <w:rFonts w:ascii="Times New Roman" w:hAnsi="Times New Roman"/>
                <w:sz w:val="24"/>
                <w:szCs w:val="24"/>
              </w:rPr>
              <w:t xml:space="preserve"> </w:t>
            </w:r>
            <w:proofErr w:type="spellStart"/>
            <w:r w:rsidR="00276D1E" w:rsidRPr="00BD3FEA">
              <w:rPr>
                <w:rFonts w:ascii="Times New Roman" w:hAnsi="Times New Roman"/>
                <w:sz w:val="24"/>
                <w:szCs w:val="24"/>
              </w:rPr>
              <w:t>hệ</w:t>
            </w:r>
            <w:proofErr w:type="spellEnd"/>
            <w:r w:rsidR="00276D1E" w:rsidRPr="00BD3FEA">
              <w:rPr>
                <w:rFonts w:ascii="Times New Roman" w:hAnsi="Times New Roman"/>
                <w:sz w:val="24"/>
                <w:szCs w:val="24"/>
              </w:rPr>
              <w:t xml:space="preserve"> </w:t>
            </w:r>
            <w:proofErr w:type="spellStart"/>
            <w:r w:rsidR="00276D1E" w:rsidRPr="00BD3FEA">
              <w:rPr>
                <w:rFonts w:ascii="Times New Roman" w:hAnsi="Times New Roman"/>
                <w:sz w:val="24"/>
                <w:szCs w:val="24"/>
              </w:rPr>
              <w:t>thống</w:t>
            </w:r>
            <w:proofErr w:type="spellEnd"/>
            <w:r w:rsidR="00276D1E" w:rsidRPr="00BD3FEA">
              <w:rPr>
                <w:rFonts w:ascii="Times New Roman" w:hAnsi="Times New Roman"/>
                <w:sz w:val="24"/>
                <w:szCs w:val="24"/>
              </w:rPr>
              <w:t xml:space="preserve"> </w:t>
            </w:r>
            <w:proofErr w:type="spellStart"/>
            <w:r w:rsidR="00276D1E" w:rsidRPr="00BD3FEA">
              <w:rPr>
                <w:rFonts w:ascii="Times New Roman" w:hAnsi="Times New Roman"/>
                <w:sz w:val="24"/>
                <w:szCs w:val="24"/>
              </w:rPr>
              <w:t>quản</w:t>
            </w:r>
            <w:proofErr w:type="spellEnd"/>
            <w:r w:rsidR="00276D1E" w:rsidRPr="00BD3FEA">
              <w:rPr>
                <w:rFonts w:ascii="Times New Roman" w:hAnsi="Times New Roman"/>
                <w:sz w:val="24"/>
                <w:szCs w:val="24"/>
              </w:rPr>
              <w:t xml:space="preserve"> </w:t>
            </w:r>
            <w:proofErr w:type="spellStart"/>
            <w:r w:rsidR="00276D1E" w:rsidRPr="00BD3FEA">
              <w:rPr>
                <w:rFonts w:ascii="Times New Roman" w:hAnsi="Times New Roman"/>
                <w:sz w:val="24"/>
                <w:szCs w:val="24"/>
              </w:rPr>
              <w:t>lý</w:t>
            </w:r>
            <w:proofErr w:type="spellEnd"/>
            <w:r w:rsidR="00276D1E" w:rsidRPr="00BD3FEA">
              <w:rPr>
                <w:rFonts w:ascii="Times New Roman" w:hAnsi="Times New Roman"/>
                <w:sz w:val="24"/>
                <w:szCs w:val="24"/>
              </w:rPr>
              <w:t xml:space="preserve"> </w:t>
            </w:r>
            <w:proofErr w:type="spellStart"/>
            <w:r w:rsidR="00276D1E" w:rsidRPr="00BD3FEA">
              <w:rPr>
                <w:rFonts w:ascii="Times New Roman" w:hAnsi="Times New Roman"/>
                <w:sz w:val="24"/>
                <w:szCs w:val="24"/>
              </w:rPr>
              <w:t>chất</w:t>
            </w:r>
            <w:proofErr w:type="spellEnd"/>
            <w:r w:rsidR="00276D1E" w:rsidRPr="00BD3FEA">
              <w:rPr>
                <w:rFonts w:ascii="Times New Roman" w:hAnsi="Times New Roman"/>
                <w:sz w:val="24"/>
                <w:szCs w:val="24"/>
              </w:rPr>
              <w:t xml:space="preserve"> </w:t>
            </w:r>
            <w:proofErr w:type="spellStart"/>
            <w:r w:rsidR="00276D1E" w:rsidRPr="00BD3FEA">
              <w:rPr>
                <w:rFonts w:ascii="Times New Roman" w:hAnsi="Times New Roman"/>
                <w:sz w:val="24"/>
                <w:szCs w:val="24"/>
              </w:rPr>
              <w:t>lượng</w:t>
            </w:r>
            <w:proofErr w:type="spellEnd"/>
            <w:r w:rsidR="00BE6A65" w:rsidRPr="00BD3FEA">
              <w:rPr>
                <w:rFonts w:ascii="Times New Roman" w:hAnsi="Times New Roman"/>
                <w:sz w:val="24"/>
                <w:szCs w:val="24"/>
              </w:rPr>
              <w:t xml:space="preserve"> ISO 9001</w:t>
            </w:r>
            <w:r w:rsidR="009F487C" w:rsidRPr="00BD3FEA">
              <w:rPr>
                <w:rFonts w:ascii="Times New Roman" w:hAnsi="Times New Roman"/>
                <w:sz w:val="24"/>
                <w:szCs w:val="24"/>
              </w:rPr>
              <w:t>.</w:t>
            </w:r>
          </w:p>
        </w:tc>
        <w:tc>
          <w:tcPr>
            <w:tcW w:w="3691" w:type="dxa"/>
          </w:tcPr>
          <w:p w14:paraId="42BC40C0" w14:textId="77777777" w:rsidR="006D0014" w:rsidRPr="00BD3FEA" w:rsidRDefault="006D0014" w:rsidP="006D0014">
            <w:pPr>
              <w:shd w:val="clear" w:color="auto" w:fill="FFFFFF"/>
              <w:tabs>
                <w:tab w:val="left" w:pos="306"/>
              </w:tabs>
              <w:jc w:val="both"/>
              <w:rPr>
                <w:rFonts w:ascii="Times New Roman" w:hAnsi="Times New Roman" w:cs="Times New Roman"/>
                <w:bCs/>
                <w:sz w:val="24"/>
                <w:szCs w:val="24"/>
              </w:rPr>
            </w:pPr>
          </w:p>
        </w:tc>
      </w:tr>
      <w:tr w:rsidR="00BD3FEA" w:rsidRPr="00BD3FEA" w14:paraId="5DE9C487" w14:textId="77777777" w:rsidTr="000C1324">
        <w:trPr>
          <w:trHeight w:val="154"/>
          <w:jc w:val="center"/>
        </w:trPr>
        <w:tc>
          <w:tcPr>
            <w:tcW w:w="3539" w:type="dxa"/>
          </w:tcPr>
          <w:p w14:paraId="1D6E1743" w14:textId="54CC660D" w:rsidR="006D0014" w:rsidRPr="00BD3FEA" w:rsidRDefault="006D0014" w:rsidP="006D0014">
            <w:pPr>
              <w:shd w:val="clear" w:color="auto" w:fill="FFFFFF"/>
              <w:tabs>
                <w:tab w:val="left" w:pos="306"/>
              </w:tabs>
              <w:jc w:val="both"/>
              <w:rPr>
                <w:rFonts w:ascii="Times New Roman" w:hAnsi="Times New Roman" w:cs="Times New Roman"/>
                <w:b/>
                <w:bCs/>
                <w:sz w:val="24"/>
                <w:szCs w:val="24"/>
              </w:rPr>
            </w:pPr>
            <w:r w:rsidRPr="00BD3FEA">
              <w:rPr>
                <w:rFonts w:ascii="Times New Roman" w:hAnsi="Times New Roman" w:cs="Times New Roman"/>
                <w:sz w:val="24"/>
                <w:szCs w:val="24"/>
              </w:rPr>
              <w:t xml:space="preserve">1. </w:t>
            </w:r>
            <w:proofErr w:type="spellStart"/>
            <w:r w:rsidRPr="00BD3FEA">
              <w:rPr>
                <w:rFonts w:ascii="Times New Roman" w:hAnsi="Times New Roman" w:cs="Times New Roman"/>
                <w:sz w:val="24"/>
                <w:szCs w:val="24"/>
              </w:rPr>
              <w:t>Thực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cấp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giấy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chứng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nhận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theo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đúng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trình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tiêu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chuẩn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chuẩn</w:t>
            </w:r>
            <w:proofErr w:type="spellEnd"/>
            <w:r w:rsidRPr="00BD3FEA">
              <w:rPr>
                <w:rFonts w:ascii="Times New Roman" w:hAnsi="Times New Roman" w:cs="Times New Roman"/>
                <w:sz w:val="24"/>
                <w:szCs w:val="24"/>
              </w:rPr>
              <w:t xml:space="preserve"> kỹ thuật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hướng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dẫn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quan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đến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w:t>
            </w:r>
          </w:p>
        </w:tc>
        <w:tc>
          <w:tcPr>
            <w:tcW w:w="3969" w:type="dxa"/>
          </w:tcPr>
          <w:p w14:paraId="32F6BAB4" w14:textId="77777777"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Vụ</w:t>
            </w:r>
            <w:proofErr w:type="spellEnd"/>
            <w:r w:rsidRPr="00BD3FEA">
              <w:rPr>
                <w:rFonts w:ascii="Times New Roman" w:eastAsiaTheme="minorHAnsi" w:hAnsi="Times New Roman"/>
                <w:b/>
                <w:sz w:val="24"/>
                <w:szCs w:val="24"/>
                <w:lang w:bidi="en-US"/>
              </w:rPr>
              <w:t xml:space="preserve"> Pháp </w:t>
            </w:r>
            <w:proofErr w:type="spellStart"/>
            <w:r w:rsidRPr="00BD3FEA">
              <w:rPr>
                <w:rFonts w:ascii="Times New Roman" w:eastAsiaTheme="minorHAnsi" w:hAnsi="Times New Roman"/>
                <w:b/>
                <w:sz w:val="24"/>
                <w:szCs w:val="24"/>
                <w:lang w:bidi="en-US"/>
              </w:rPr>
              <w:t>chế</w:t>
            </w:r>
            <w:proofErr w:type="spellEnd"/>
            <w:r w:rsidRPr="00BD3FEA">
              <w:rPr>
                <w:rFonts w:ascii="Times New Roman" w:eastAsiaTheme="minorHAnsi" w:hAnsi="Times New Roman"/>
                <w:b/>
                <w:sz w:val="24"/>
                <w:szCs w:val="24"/>
                <w:lang w:bidi="en-US"/>
              </w:rPr>
              <w:t xml:space="preserve"> - Bộ </w:t>
            </w:r>
            <w:proofErr w:type="spellStart"/>
            <w:r w:rsidRPr="00BD3FEA">
              <w:rPr>
                <w:rFonts w:ascii="Times New Roman" w:eastAsiaTheme="minorHAnsi" w:hAnsi="Times New Roman"/>
                <w:b/>
                <w:sz w:val="24"/>
                <w:szCs w:val="24"/>
                <w:lang w:bidi="en-US"/>
              </w:rPr>
              <w:t>GTVT</w:t>
            </w:r>
            <w:proofErr w:type="spellEnd"/>
          </w:p>
          <w:p w14:paraId="237F14B2" w14:textId="551114F5" w:rsidR="006D0014" w:rsidRPr="00BD3FEA" w:rsidRDefault="006D0014" w:rsidP="006D0014">
            <w:pPr>
              <w:shd w:val="clear" w:color="auto" w:fill="FFFFFF"/>
              <w:tabs>
                <w:tab w:val="left" w:pos="306"/>
              </w:tabs>
              <w:jc w:val="both"/>
              <w:rPr>
                <w:rFonts w:ascii="Times New Roman" w:hAnsi="Times New Roman" w:cs="Times New Roman"/>
                <w:bCs/>
                <w:sz w:val="24"/>
                <w:szCs w:val="24"/>
              </w:rPr>
            </w:pP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1: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xét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theo</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đúng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quy</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quy</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trình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tiêu</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chuẩn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quy</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chuẩn</w:t>
            </w:r>
            <w:proofErr w:type="spellEnd"/>
            <w:r w:rsidRPr="00BD3FEA">
              <w:rPr>
                <w:rFonts w:ascii="Times New Roman" w:hAnsi="Times New Roman" w:cs="Times New Roman"/>
                <w:bCs/>
                <w:i/>
                <w:iCs/>
                <w:sz w:val="24"/>
                <w:szCs w:val="24"/>
              </w:rPr>
              <w:t xml:space="preserve"> kỹ thuật </w:t>
            </w:r>
            <w:proofErr w:type="spellStart"/>
            <w:r w:rsidRPr="00BD3FEA">
              <w:rPr>
                <w:rFonts w:ascii="Times New Roman" w:hAnsi="Times New Roman" w:cs="Times New Roman"/>
                <w:bCs/>
                <w:i/>
                <w:iCs/>
                <w:sz w:val="24"/>
                <w:szCs w:val="24"/>
              </w:rPr>
              <w:t>và</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các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hướng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dẫn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có</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liên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quan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đến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công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tác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vì</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việc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dẫn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chiếu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chung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chung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này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sẽ</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dẫn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đến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khó</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khăn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trong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trình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triển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khai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thực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hiện</w:t>
            </w:r>
            <w:proofErr w:type="spellEnd"/>
            <w:r w:rsidRPr="00BD3FEA">
              <w:rPr>
                <w:rFonts w:ascii="Times New Roman" w:hAnsi="Times New Roman" w:cs="Times New Roman"/>
                <w:bCs/>
                <w:sz w:val="24"/>
                <w:szCs w:val="24"/>
              </w:rPr>
              <w:t>.</w:t>
            </w:r>
          </w:p>
        </w:tc>
        <w:tc>
          <w:tcPr>
            <w:tcW w:w="2835" w:type="dxa"/>
          </w:tcPr>
          <w:p w14:paraId="5D49C2B6" w14:textId="78DDF5AC" w:rsidR="006D0014" w:rsidRPr="00BD3FEA" w:rsidRDefault="00A64339"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Tiếp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thu</w:t>
            </w:r>
            <w:proofErr w:type="spellEnd"/>
            <w:r w:rsidRPr="00BD3FEA">
              <w:rPr>
                <w:rFonts w:ascii="Times New Roman" w:eastAsiaTheme="minorHAnsi" w:hAnsi="Times New Roman"/>
                <w:bCs/>
                <w:sz w:val="24"/>
                <w:szCs w:val="24"/>
                <w:lang w:bidi="en-US"/>
              </w:rPr>
              <w:t xml:space="preserve"> ý </w:t>
            </w:r>
            <w:proofErr w:type="spellStart"/>
            <w:r w:rsidRPr="00BD3FEA">
              <w:rPr>
                <w:rFonts w:ascii="Times New Roman" w:eastAsiaTheme="minorHAnsi" w:hAnsi="Times New Roman"/>
                <w:bCs/>
                <w:sz w:val="24"/>
                <w:szCs w:val="24"/>
                <w:lang w:bidi="en-US"/>
              </w:rPr>
              <w:t>kiến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chỉnh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w:t>
            </w:r>
          </w:p>
        </w:tc>
        <w:tc>
          <w:tcPr>
            <w:tcW w:w="3691" w:type="dxa"/>
          </w:tcPr>
          <w:p w14:paraId="71BF95FB" w14:textId="5E79EF9D" w:rsidR="006D0014" w:rsidRPr="00BD3FEA" w:rsidRDefault="00F569A2" w:rsidP="006D0014">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sz w:val="24"/>
                <w:szCs w:val="24"/>
              </w:rPr>
              <w:t xml:space="preserve">1. </w:t>
            </w:r>
            <w:proofErr w:type="spellStart"/>
            <w:r w:rsidRPr="00BD3FEA">
              <w:rPr>
                <w:rFonts w:ascii="Times New Roman" w:hAnsi="Times New Roman" w:cs="Times New Roman"/>
                <w:sz w:val="24"/>
                <w:szCs w:val="24"/>
              </w:rPr>
              <w:t>Thực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cấp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giấy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chứng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nhận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theo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đúng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w:t>
            </w:r>
          </w:p>
        </w:tc>
      </w:tr>
      <w:tr w:rsidR="00BD3FEA" w:rsidRPr="00BD3FEA" w14:paraId="5B214021" w14:textId="77777777" w:rsidTr="000C1324">
        <w:trPr>
          <w:trHeight w:val="154"/>
          <w:jc w:val="center"/>
        </w:trPr>
        <w:tc>
          <w:tcPr>
            <w:tcW w:w="3539" w:type="dxa"/>
            <w:vMerge w:val="restart"/>
          </w:tcPr>
          <w:p w14:paraId="781633B6" w14:textId="70588DBF" w:rsidR="00BE6A65" w:rsidRPr="00BD3FEA" w:rsidRDefault="00BE6A65" w:rsidP="006D001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lastRenderedPageBreak/>
              <w:t xml:space="preserve">2. </w:t>
            </w:r>
            <w:bookmarkStart w:id="13" w:name="_Hlk178427481"/>
            <w:r w:rsidRPr="00BD3FEA">
              <w:rPr>
                <w:rFonts w:ascii="Times New Roman" w:hAnsi="Times New Roman" w:cs="Times New Roman"/>
                <w:sz w:val="24"/>
                <w:szCs w:val="24"/>
              </w:rPr>
              <w:t xml:space="preserve">Duy </w:t>
            </w:r>
            <w:proofErr w:type="spellStart"/>
            <w:r w:rsidRPr="00BD3FEA">
              <w:rPr>
                <w:rFonts w:ascii="Times New Roman" w:hAnsi="Times New Roman" w:cs="Times New Roman"/>
                <w:sz w:val="24"/>
                <w:szCs w:val="24"/>
              </w:rPr>
              <w:t>trì</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vật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chất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cấu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tổ</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chức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nhân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theo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này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bảo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đảm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thiết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dụng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cụ</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hoạt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động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bình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thường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tuân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thủ</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việc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chuẩn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thiết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dụng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cụ</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theo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pháp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luật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về</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lường</w:t>
            </w:r>
            <w:proofErr w:type="spellEnd"/>
            <w:r w:rsidRPr="00BD3FEA">
              <w:rPr>
                <w:rFonts w:ascii="Times New Roman" w:hAnsi="Times New Roman" w:cs="Times New Roman"/>
                <w:sz w:val="24"/>
                <w:szCs w:val="24"/>
              </w:rPr>
              <w:t xml:space="preserve">. Trong </w:t>
            </w:r>
            <w:proofErr w:type="spellStart"/>
            <w:r w:rsidRPr="00BD3FEA">
              <w:rPr>
                <w:rFonts w:ascii="Times New Roman" w:hAnsi="Times New Roman" w:cs="Times New Roman"/>
                <w:sz w:val="24"/>
                <w:szCs w:val="24"/>
              </w:rPr>
              <w:t>quá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trình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tuân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thủ</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pháp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luật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về</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bảo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vệ</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môi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trường</w:t>
            </w:r>
            <w:proofErr w:type="spellEnd"/>
            <w:r w:rsidRPr="00BD3FEA">
              <w:rPr>
                <w:rFonts w:ascii="Times New Roman" w:hAnsi="Times New Roman" w:cs="Times New Roman"/>
                <w:sz w:val="24"/>
                <w:szCs w:val="24"/>
              </w:rPr>
              <w:t xml:space="preserve">, an </w:t>
            </w:r>
            <w:proofErr w:type="spellStart"/>
            <w:r w:rsidRPr="00BD3FEA">
              <w:rPr>
                <w:rFonts w:ascii="Times New Roman" w:hAnsi="Times New Roman" w:cs="Times New Roman"/>
                <w:sz w:val="24"/>
                <w:szCs w:val="24"/>
              </w:rPr>
              <w:t>toàn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vệ</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sinh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lao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động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phòng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cháy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chữa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cháy</w:t>
            </w:r>
            <w:bookmarkEnd w:id="13"/>
            <w:proofErr w:type="spellEnd"/>
            <w:r w:rsidRPr="00BD3FEA">
              <w:rPr>
                <w:rFonts w:ascii="Times New Roman" w:hAnsi="Times New Roman" w:cs="Times New Roman"/>
                <w:sz w:val="24"/>
                <w:szCs w:val="24"/>
              </w:rPr>
              <w:t>.</w:t>
            </w:r>
          </w:p>
        </w:tc>
        <w:tc>
          <w:tcPr>
            <w:tcW w:w="3969" w:type="dxa"/>
          </w:tcPr>
          <w:p w14:paraId="172BB1DB" w14:textId="77777777" w:rsidR="00BE6A65" w:rsidRPr="00BD3FEA" w:rsidRDefault="00BE6A65"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UBND</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tỉnh</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Lạng</w:t>
            </w:r>
            <w:proofErr w:type="spellEnd"/>
            <w:r w:rsidRPr="00BD3FEA">
              <w:rPr>
                <w:rFonts w:ascii="Times New Roman" w:eastAsiaTheme="minorHAnsi" w:hAnsi="Times New Roman"/>
                <w:b/>
                <w:sz w:val="24"/>
                <w:szCs w:val="24"/>
                <w:lang w:bidi="en-US"/>
              </w:rPr>
              <w:t xml:space="preserve"> Sơn</w:t>
            </w:r>
          </w:p>
          <w:p w14:paraId="06CAB8A5" w14:textId="696050B9" w:rsidR="00BE6A65" w:rsidRPr="00BD3FEA" w:rsidRDefault="00BE6A65"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 xml:space="preserve">1. </w:t>
            </w: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khoản</w:t>
            </w:r>
            <w:proofErr w:type="spellEnd"/>
            <w:r w:rsidRPr="00BD3FEA">
              <w:rPr>
                <w:rFonts w:ascii="Times New Roman" w:eastAsiaTheme="minorHAnsi" w:hAnsi="Times New Roman"/>
                <w:bCs/>
                <w:sz w:val="24"/>
                <w:szCs w:val="24"/>
                <w:lang w:bidi="en-US"/>
              </w:rPr>
              <w:t xml:space="preserve"> 2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8.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hệ</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quản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chỉnh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sửa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bổ</w:t>
            </w:r>
            <w:proofErr w:type="spellEnd"/>
            <w:r w:rsidRPr="00BD3FEA">
              <w:rPr>
                <w:rFonts w:ascii="Times New Roman" w:eastAsiaTheme="minorHAnsi" w:hAnsi="Times New Roman"/>
                <w:bCs/>
                <w:sz w:val="24"/>
                <w:szCs w:val="24"/>
                <w:lang w:bidi="en-US"/>
              </w:rPr>
              <w:t xml:space="preserve"> sung </w:t>
            </w:r>
            <w:proofErr w:type="spellStart"/>
            <w:r w:rsidRPr="00BD3FEA">
              <w:rPr>
                <w:rFonts w:ascii="Times New Roman" w:eastAsiaTheme="minorHAnsi" w:hAnsi="Times New Roman"/>
                <w:bCs/>
                <w:sz w:val="24"/>
                <w:szCs w:val="24"/>
                <w:lang w:bidi="en-US"/>
              </w:rPr>
              <w:t>như</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sau</w:t>
            </w:r>
            <w:proofErr w:type="spellEnd"/>
            <w:r w:rsidRPr="00BD3FEA">
              <w:rPr>
                <w:rFonts w:ascii="Times New Roman" w:eastAsiaTheme="minorHAnsi" w:hAnsi="Times New Roman"/>
                <w:bCs/>
                <w:sz w:val="24"/>
                <w:szCs w:val="24"/>
                <w:lang w:bidi="en-US"/>
              </w:rPr>
              <w:t xml:space="preserve">: “Duy </w:t>
            </w:r>
            <w:proofErr w:type="spellStart"/>
            <w:r w:rsidRPr="00BD3FEA">
              <w:rPr>
                <w:rFonts w:ascii="Times New Roman" w:eastAsiaTheme="minorHAnsi" w:hAnsi="Times New Roman"/>
                <w:bCs/>
                <w:sz w:val="24"/>
                <w:szCs w:val="24"/>
                <w:lang w:bidi="en-US"/>
              </w:rPr>
              <w:t>trì</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vật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chất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cấu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tổ</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chức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nhân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lực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theo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này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bảo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đảm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thiết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dụng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cụ</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hoạt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động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bình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thường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
                <w:sz w:val="24"/>
                <w:szCs w:val="24"/>
                <w:lang w:bidi="en-US"/>
              </w:rPr>
              <w:t>tuân</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thủ</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việc</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kiểm</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định</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hiệu</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chuẩn</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thiết</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bị</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dụng</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cụ</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kiểm</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tra</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là</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phương</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tiện</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đo</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theo</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quy</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định</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của</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pháp</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luật</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về</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đo</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lường</w:t>
            </w:r>
            <w:proofErr w:type="spellEnd"/>
            <w:r w:rsidRPr="00BD3FEA">
              <w:rPr>
                <w:rFonts w:ascii="Times New Roman" w:eastAsiaTheme="minorHAnsi" w:hAnsi="Times New Roman"/>
                <w:bCs/>
                <w:sz w:val="24"/>
                <w:szCs w:val="24"/>
                <w:lang w:bidi="en-US"/>
              </w:rPr>
              <w:t xml:space="preserve">. Trong </w:t>
            </w:r>
            <w:proofErr w:type="spellStart"/>
            <w:r w:rsidRPr="00BD3FEA">
              <w:rPr>
                <w:rFonts w:ascii="Times New Roman" w:eastAsiaTheme="minorHAnsi" w:hAnsi="Times New Roman"/>
                <w:bCs/>
                <w:sz w:val="24"/>
                <w:szCs w:val="24"/>
                <w:lang w:bidi="en-US"/>
              </w:rPr>
              <w:t>quá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tuân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thủ</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pháp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luật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bảo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vệ</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môi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trường</w:t>
            </w:r>
            <w:proofErr w:type="spellEnd"/>
            <w:r w:rsidRPr="00BD3FEA">
              <w:rPr>
                <w:rFonts w:ascii="Times New Roman" w:eastAsiaTheme="minorHAnsi" w:hAnsi="Times New Roman"/>
                <w:bCs/>
                <w:sz w:val="24"/>
                <w:szCs w:val="24"/>
                <w:lang w:bidi="en-US"/>
              </w:rPr>
              <w:t xml:space="preserve">, an </w:t>
            </w:r>
            <w:proofErr w:type="spellStart"/>
            <w:r w:rsidRPr="00BD3FEA">
              <w:rPr>
                <w:rFonts w:ascii="Times New Roman" w:eastAsiaTheme="minorHAnsi" w:hAnsi="Times New Roman"/>
                <w:bCs/>
                <w:sz w:val="24"/>
                <w:szCs w:val="24"/>
                <w:lang w:bidi="en-US"/>
              </w:rPr>
              <w:t>toàn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vệ</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sinh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lao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động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phòng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cháy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chữa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cháy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để</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đảm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bảo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nhất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theo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Luật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lường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dụng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phương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đo</w:t>
            </w:r>
            <w:proofErr w:type="spellEnd"/>
            <w:r w:rsidRPr="00BD3FEA">
              <w:rPr>
                <w:rFonts w:ascii="Times New Roman" w:eastAsiaTheme="minorHAnsi" w:hAnsi="Times New Roman"/>
                <w:bCs/>
                <w:sz w:val="24"/>
                <w:szCs w:val="24"/>
                <w:lang w:bidi="en-US"/>
              </w:rPr>
              <w:t>.</w:t>
            </w:r>
          </w:p>
        </w:tc>
        <w:tc>
          <w:tcPr>
            <w:tcW w:w="2835" w:type="dxa"/>
            <w:vMerge w:val="restart"/>
          </w:tcPr>
          <w:p w14:paraId="2A1A383B" w14:textId="1B2B3162" w:rsidR="00BE6A65" w:rsidRPr="00BD3FEA" w:rsidRDefault="00BE6A65"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Tiếp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thu</w:t>
            </w:r>
            <w:proofErr w:type="spellEnd"/>
            <w:r w:rsidRPr="00BD3FEA">
              <w:rPr>
                <w:rFonts w:ascii="Times New Roman" w:eastAsiaTheme="minorHAnsi" w:hAnsi="Times New Roman"/>
                <w:bCs/>
                <w:sz w:val="24"/>
                <w:szCs w:val="24"/>
                <w:lang w:bidi="en-US"/>
              </w:rPr>
              <w:t xml:space="preserve"> ý </w:t>
            </w:r>
            <w:proofErr w:type="spellStart"/>
            <w:r w:rsidRPr="00BD3FEA">
              <w:rPr>
                <w:rFonts w:ascii="Times New Roman" w:eastAsiaTheme="minorHAnsi" w:hAnsi="Times New Roman"/>
                <w:bCs/>
                <w:sz w:val="24"/>
                <w:szCs w:val="24"/>
                <w:lang w:bidi="en-US"/>
              </w:rPr>
              <w:t>kiến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chỉnh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w:t>
            </w:r>
          </w:p>
        </w:tc>
        <w:tc>
          <w:tcPr>
            <w:tcW w:w="3691" w:type="dxa"/>
            <w:vMerge w:val="restart"/>
          </w:tcPr>
          <w:p w14:paraId="4AEC024E" w14:textId="2D84ED52" w:rsidR="00BE6A65" w:rsidRPr="00BD3FEA" w:rsidRDefault="00BE6A65" w:rsidP="006D0014">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sz w:val="24"/>
                <w:szCs w:val="24"/>
              </w:rPr>
              <w:t xml:space="preserve">2. </w:t>
            </w:r>
            <w:bookmarkStart w:id="14" w:name="_Hlk178427472"/>
            <w:r w:rsidRPr="00BD3FEA">
              <w:rPr>
                <w:rFonts w:ascii="Times New Roman" w:hAnsi="Times New Roman" w:cs="Times New Roman"/>
                <w:sz w:val="24"/>
                <w:szCs w:val="24"/>
              </w:rPr>
              <w:t xml:space="preserve">Duy </w:t>
            </w:r>
            <w:proofErr w:type="spellStart"/>
            <w:r w:rsidRPr="00BD3FEA">
              <w:rPr>
                <w:rFonts w:ascii="Times New Roman" w:hAnsi="Times New Roman" w:cs="Times New Roman"/>
                <w:sz w:val="24"/>
                <w:szCs w:val="24"/>
              </w:rPr>
              <w:t>trì</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vật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chất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cấu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tổ</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chức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nhân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theo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này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bảo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đảm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thiết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dụng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cụ</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hoạt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động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bình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thường</w:t>
            </w:r>
            <w:proofErr w:type="spellEnd"/>
            <w:r w:rsidRPr="00BD3FEA">
              <w:rPr>
                <w:rFonts w:ascii="Times New Roman" w:hAnsi="Times New Roman" w:cs="Times New Roman"/>
                <w:sz w:val="24"/>
                <w:szCs w:val="24"/>
              </w:rPr>
              <w:t xml:space="preserve">; </w:t>
            </w:r>
            <w:bookmarkStart w:id="15" w:name="_Hlk178173156"/>
            <w:proofErr w:type="spellStart"/>
            <w:r w:rsidRPr="00BD3FEA">
              <w:rPr>
                <w:rFonts w:ascii="Times New Roman" w:hAnsi="Times New Roman" w:cs="Times New Roman"/>
                <w:sz w:val="24"/>
                <w:szCs w:val="24"/>
              </w:rPr>
              <w:t>tuân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thủ</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việc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chuẩn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thiết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dụng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cụ</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theo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pháp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luật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về</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lường</w:t>
            </w:r>
            <w:bookmarkEnd w:id="15"/>
            <w:proofErr w:type="spellEnd"/>
            <w:r w:rsidRPr="00BD3FEA">
              <w:rPr>
                <w:rFonts w:ascii="Times New Roman" w:hAnsi="Times New Roman" w:cs="Times New Roman"/>
                <w:sz w:val="24"/>
                <w:szCs w:val="24"/>
              </w:rPr>
              <w:t xml:space="preserve">. Trong </w:t>
            </w:r>
            <w:proofErr w:type="spellStart"/>
            <w:r w:rsidRPr="00BD3FEA">
              <w:rPr>
                <w:rFonts w:ascii="Times New Roman" w:hAnsi="Times New Roman" w:cs="Times New Roman"/>
                <w:sz w:val="24"/>
                <w:szCs w:val="24"/>
              </w:rPr>
              <w:t>quá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trình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tuân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thủ</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pháp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luật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về</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bảo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vệ</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môi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trường</w:t>
            </w:r>
            <w:proofErr w:type="spellEnd"/>
            <w:r w:rsidRPr="00BD3FEA">
              <w:rPr>
                <w:rFonts w:ascii="Times New Roman" w:hAnsi="Times New Roman" w:cs="Times New Roman"/>
                <w:sz w:val="24"/>
                <w:szCs w:val="24"/>
              </w:rPr>
              <w:t xml:space="preserve">, an </w:t>
            </w:r>
            <w:proofErr w:type="spellStart"/>
            <w:r w:rsidRPr="00BD3FEA">
              <w:rPr>
                <w:rFonts w:ascii="Times New Roman" w:hAnsi="Times New Roman" w:cs="Times New Roman"/>
                <w:sz w:val="24"/>
                <w:szCs w:val="24"/>
              </w:rPr>
              <w:t>toàn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vệ</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sinh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lao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động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phòng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cháy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chữa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cháy</w:t>
            </w:r>
            <w:bookmarkEnd w:id="14"/>
            <w:proofErr w:type="spellEnd"/>
            <w:r w:rsidRPr="00BD3FEA">
              <w:rPr>
                <w:rFonts w:ascii="Times New Roman" w:hAnsi="Times New Roman" w:cs="Times New Roman"/>
                <w:sz w:val="24"/>
                <w:szCs w:val="24"/>
              </w:rPr>
              <w:t>.</w:t>
            </w:r>
          </w:p>
        </w:tc>
      </w:tr>
      <w:tr w:rsidR="00BD3FEA" w:rsidRPr="00BD3FEA" w14:paraId="24488110" w14:textId="77777777" w:rsidTr="000C1324">
        <w:trPr>
          <w:trHeight w:val="154"/>
          <w:jc w:val="center"/>
        </w:trPr>
        <w:tc>
          <w:tcPr>
            <w:tcW w:w="3539" w:type="dxa"/>
            <w:vMerge/>
          </w:tcPr>
          <w:p w14:paraId="119B8C1E" w14:textId="77777777" w:rsidR="00BE6A65" w:rsidRPr="00BD3FEA" w:rsidRDefault="00BE6A65" w:rsidP="006D0014">
            <w:pPr>
              <w:shd w:val="clear" w:color="auto" w:fill="FFFFFF"/>
              <w:tabs>
                <w:tab w:val="left" w:pos="306"/>
              </w:tabs>
              <w:jc w:val="both"/>
              <w:rPr>
                <w:rFonts w:ascii="Times New Roman" w:hAnsi="Times New Roman" w:cs="Times New Roman"/>
                <w:sz w:val="24"/>
                <w:szCs w:val="24"/>
              </w:rPr>
            </w:pPr>
          </w:p>
        </w:tc>
        <w:tc>
          <w:tcPr>
            <w:tcW w:w="3969" w:type="dxa"/>
          </w:tcPr>
          <w:p w14:paraId="0C8C08CD" w14:textId="77777777" w:rsidR="00BE6A65" w:rsidRPr="00BD3FEA" w:rsidRDefault="00BE6A65"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Sở</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GTVT</w:t>
            </w:r>
            <w:proofErr w:type="spellEnd"/>
            <w:r w:rsidRPr="00BD3FEA">
              <w:rPr>
                <w:rFonts w:ascii="Times New Roman" w:eastAsiaTheme="minorHAnsi" w:hAnsi="Times New Roman"/>
                <w:b/>
                <w:sz w:val="24"/>
                <w:szCs w:val="24"/>
                <w:lang w:bidi="en-US"/>
              </w:rPr>
              <w:t xml:space="preserve"> Hưng Yên</w:t>
            </w:r>
          </w:p>
          <w:p w14:paraId="2408CA02" w14:textId="77777777" w:rsidR="00BE6A65" w:rsidRPr="00BD3FEA" w:rsidRDefault="00BE6A65" w:rsidP="006D0014">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t xml:space="preserve">d)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sửa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đổi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bổ</w:t>
            </w:r>
            <w:proofErr w:type="spellEnd"/>
            <w:r w:rsidRPr="00BD3FEA">
              <w:rPr>
                <w:rFonts w:ascii="Times New Roman" w:hAnsi="Times New Roman" w:cs="Times New Roman"/>
                <w:bCs/>
                <w:sz w:val="24"/>
                <w:szCs w:val="24"/>
              </w:rPr>
              <w:t xml:space="preserve"> sung </w:t>
            </w: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2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8 </w:t>
            </w:r>
            <w:proofErr w:type="spellStart"/>
            <w:r w:rsidRPr="00BD3FEA">
              <w:rPr>
                <w:rFonts w:ascii="Times New Roman" w:hAnsi="Times New Roman" w:cs="Times New Roman"/>
                <w:bCs/>
                <w:sz w:val="24"/>
                <w:szCs w:val="24"/>
              </w:rPr>
              <w:t>Chương</w:t>
            </w:r>
            <w:proofErr w:type="spellEnd"/>
            <w:r w:rsidRPr="00BD3FEA">
              <w:rPr>
                <w:rFonts w:ascii="Times New Roman" w:hAnsi="Times New Roman" w:cs="Times New Roman"/>
                <w:bCs/>
                <w:sz w:val="24"/>
                <w:szCs w:val="24"/>
              </w:rPr>
              <w:t xml:space="preserve"> II </w:t>
            </w:r>
            <w:proofErr w:type="spellStart"/>
            <w:r w:rsidRPr="00BD3FEA">
              <w:rPr>
                <w:rFonts w:ascii="Times New Roman" w:hAnsi="Times New Roman" w:cs="Times New Roman"/>
                <w:bCs/>
                <w:sz w:val="24"/>
                <w:szCs w:val="24"/>
              </w:rPr>
              <w:t>như</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sau</w:t>
            </w:r>
            <w:proofErr w:type="spellEnd"/>
            <w:r w:rsidRPr="00BD3FEA">
              <w:rPr>
                <w:rFonts w:ascii="Times New Roman" w:hAnsi="Times New Roman" w:cs="Times New Roman"/>
                <w:bCs/>
                <w:sz w:val="24"/>
                <w:szCs w:val="24"/>
              </w:rPr>
              <w:t>:</w:t>
            </w:r>
          </w:p>
          <w:p w14:paraId="175B1366" w14:textId="13721494" w:rsidR="00BE6A65" w:rsidRPr="00BD3FEA" w:rsidRDefault="00BE6A65"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Cs/>
                <w:sz w:val="24"/>
                <w:szCs w:val="24"/>
                <w:lang w:bidi="en-US"/>
              </w:rPr>
              <w:t>“</w:t>
            </w:r>
            <w:r w:rsidRPr="00BD3FEA">
              <w:rPr>
                <w:rFonts w:ascii="Times New Roman" w:eastAsiaTheme="minorHAnsi" w:hAnsi="Times New Roman"/>
                <w:bCs/>
                <w:i/>
                <w:iCs/>
                <w:sz w:val="24"/>
                <w:szCs w:val="24"/>
                <w:lang w:bidi="en-US"/>
              </w:rPr>
              <w:t xml:space="preserve">2. Duy </w:t>
            </w:r>
            <w:proofErr w:type="spellStart"/>
            <w:r w:rsidRPr="00BD3FEA">
              <w:rPr>
                <w:rFonts w:ascii="Times New Roman" w:eastAsiaTheme="minorHAnsi" w:hAnsi="Times New Roman"/>
                <w:bCs/>
                <w:i/>
                <w:iCs/>
                <w:sz w:val="24"/>
                <w:szCs w:val="24"/>
                <w:lang w:bidi="en-US"/>
              </w:rPr>
              <w:t>trì</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điều</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kiện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cơ</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sở</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vật</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chất</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cơ</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cấu</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tổ</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chức</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nhân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lực</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theo</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quy</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định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tại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Nghị</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định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này</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bảo</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đảm</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các</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
                <w:i/>
                <w:iCs/>
                <w:sz w:val="24"/>
                <w:szCs w:val="24"/>
                <w:lang w:bidi="en-US"/>
              </w:rPr>
              <w:t>phương</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tiện</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đo</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thiết</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bị</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dụng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cụ</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kiểm</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tra</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phải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hoạt</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động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bình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thường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
                <w:i/>
                <w:iCs/>
                <w:sz w:val="24"/>
                <w:szCs w:val="24"/>
                <w:lang w:bidi="en-US"/>
              </w:rPr>
              <w:t>tuân</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thủ</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việc</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kiểm</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định</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hiệu</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chuẩn</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phương</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tiện</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đo</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thiết</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bị</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dụng</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cụ</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kiểm</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tra</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theo</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quy</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định</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của</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pháp</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luật</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về</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đo</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lường</w:t>
            </w:r>
            <w:proofErr w:type="spellEnd"/>
            <w:r w:rsidRPr="00BD3FEA">
              <w:rPr>
                <w:rFonts w:ascii="Times New Roman" w:eastAsiaTheme="minorHAnsi" w:hAnsi="Times New Roman"/>
                <w:bCs/>
                <w:i/>
                <w:iCs/>
                <w:sz w:val="24"/>
                <w:szCs w:val="24"/>
                <w:lang w:bidi="en-US"/>
              </w:rPr>
              <w:t xml:space="preserve">. Trong </w:t>
            </w:r>
            <w:proofErr w:type="spellStart"/>
            <w:r w:rsidRPr="00BD3FEA">
              <w:rPr>
                <w:rFonts w:ascii="Times New Roman" w:eastAsiaTheme="minorHAnsi" w:hAnsi="Times New Roman"/>
                <w:bCs/>
                <w:i/>
                <w:iCs/>
                <w:sz w:val="24"/>
                <w:szCs w:val="24"/>
                <w:lang w:bidi="en-US"/>
              </w:rPr>
              <w:t>quá</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trình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kiểm</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định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cơ</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sở</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đăng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kiểm</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phải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tuân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thủ</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quy</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định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của</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pháp</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luật</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về</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lastRenderedPageBreak/>
              <w:t>bảo</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vệ</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môi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trường</w:t>
            </w:r>
            <w:proofErr w:type="spellEnd"/>
            <w:r w:rsidRPr="00BD3FEA">
              <w:rPr>
                <w:rFonts w:ascii="Times New Roman" w:eastAsiaTheme="minorHAnsi" w:hAnsi="Times New Roman"/>
                <w:bCs/>
                <w:i/>
                <w:iCs/>
                <w:sz w:val="24"/>
                <w:szCs w:val="24"/>
                <w:lang w:bidi="en-US"/>
              </w:rPr>
              <w:t xml:space="preserve">, an </w:t>
            </w:r>
            <w:proofErr w:type="spellStart"/>
            <w:r w:rsidRPr="00BD3FEA">
              <w:rPr>
                <w:rFonts w:ascii="Times New Roman" w:eastAsiaTheme="minorHAnsi" w:hAnsi="Times New Roman"/>
                <w:bCs/>
                <w:i/>
                <w:iCs/>
                <w:sz w:val="24"/>
                <w:szCs w:val="24"/>
                <w:lang w:bidi="en-US"/>
              </w:rPr>
              <w:t>toàn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vệ</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sinh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lao</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động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phòng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cháy</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và</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chữa</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cháy</w:t>
            </w:r>
            <w:proofErr w:type="spellEnd"/>
            <w:r w:rsidRPr="00BD3FEA">
              <w:rPr>
                <w:rFonts w:ascii="Times New Roman" w:eastAsiaTheme="minorHAnsi" w:hAnsi="Times New Roman"/>
                <w:bCs/>
                <w:sz w:val="24"/>
                <w:szCs w:val="24"/>
                <w:lang w:bidi="en-US"/>
              </w:rPr>
              <w:t>.”</w:t>
            </w:r>
          </w:p>
        </w:tc>
        <w:tc>
          <w:tcPr>
            <w:tcW w:w="2835" w:type="dxa"/>
            <w:vMerge/>
          </w:tcPr>
          <w:p w14:paraId="1C03E1E2" w14:textId="77777777" w:rsidR="00BE6A65" w:rsidRPr="00BD3FEA" w:rsidRDefault="00BE6A65"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3691" w:type="dxa"/>
            <w:vMerge/>
          </w:tcPr>
          <w:p w14:paraId="5BFD6CEC" w14:textId="77777777" w:rsidR="00BE6A65" w:rsidRPr="00BD3FEA" w:rsidRDefault="00BE6A65" w:rsidP="006D0014">
            <w:pPr>
              <w:shd w:val="clear" w:color="auto" w:fill="FFFFFF"/>
              <w:tabs>
                <w:tab w:val="left" w:pos="306"/>
              </w:tabs>
              <w:jc w:val="both"/>
              <w:rPr>
                <w:rFonts w:ascii="Times New Roman" w:hAnsi="Times New Roman" w:cs="Times New Roman"/>
                <w:sz w:val="24"/>
                <w:szCs w:val="24"/>
              </w:rPr>
            </w:pPr>
          </w:p>
        </w:tc>
      </w:tr>
      <w:tr w:rsidR="00BD3FEA" w:rsidRPr="00BD3FEA" w14:paraId="125CB5E5" w14:textId="77777777" w:rsidTr="000C1324">
        <w:trPr>
          <w:trHeight w:val="1487"/>
          <w:jc w:val="center"/>
        </w:trPr>
        <w:tc>
          <w:tcPr>
            <w:tcW w:w="3539" w:type="dxa"/>
          </w:tcPr>
          <w:p w14:paraId="3009397D" w14:textId="05A29C89" w:rsidR="006D0014" w:rsidRPr="00BD3FEA" w:rsidRDefault="006D0014" w:rsidP="006D001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3. Thu </w:t>
            </w:r>
            <w:proofErr w:type="spellStart"/>
            <w:r w:rsidRPr="00BD3FEA">
              <w:rPr>
                <w:rFonts w:ascii="Times New Roman" w:hAnsi="Times New Roman" w:cs="Times New Roman"/>
                <w:sz w:val="24"/>
                <w:szCs w:val="24"/>
              </w:rPr>
              <w:t>giá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dịch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vụ</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lệ</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quan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đến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hoạt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động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khoản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nếu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nghĩa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vụ</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về</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tài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chính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theo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đúng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pháp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luật</w:t>
            </w:r>
            <w:proofErr w:type="spellEnd"/>
            <w:r w:rsidRPr="00BD3FEA">
              <w:rPr>
                <w:rFonts w:ascii="Times New Roman" w:hAnsi="Times New Roman" w:cs="Times New Roman"/>
                <w:sz w:val="24"/>
                <w:szCs w:val="24"/>
              </w:rPr>
              <w:t>.</w:t>
            </w:r>
          </w:p>
        </w:tc>
        <w:tc>
          <w:tcPr>
            <w:tcW w:w="3969" w:type="dxa"/>
          </w:tcPr>
          <w:p w14:paraId="2A7BCB7A" w14:textId="77777777"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Vụ</w:t>
            </w:r>
            <w:proofErr w:type="spellEnd"/>
            <w:r w:rsidRPr="00BD3FEA">
              <w:rPr>
                <w:rFonts w:ascii="Times New Roman" w:eastAsiaTheme="minorHAnsi" w:hAnsi="Times New Roman"/>
                <w:b/>
                <w:sz w:val="24"/>
                <w:szCs w:val="24"/>
                <w:lang w:bidi="en-US"/>
              </w:rPr>
              <w:t xml:space="preserve"> Pháp </w:t>
            </w:r>
            <w:proofErr w:type="spellStart"/>
            <w:r w:rsidRPr="00BD3FEA">
              <w:rPr>
                <w:rFonts w:ascii="Times New Roman" w:eastAsiaTheme="minorHAnsi" w:hAnsi="Times New Roman"/>
                <w:b/>
                <w:sz w:val="24"/>
                <w:szCs w:val="24"/>
                <w:lang w:bidi="en-US"/>
              </w:rPr>
              <w:t>chế</w:t>
            </w:r>
            <w:proofErr w:type="spellEnd"/>
            <w:r w:rsidRPr="00BD3FEA">
              <w:rPr>
                <w:rFonts w:ascii="Times New Roman" w:eastAsiaTheme="minorHAnsi" w:hAnsi="Times New Roman"/>
                <w:b/>
                <w:sz w:val="24"/>
                <w:szCs w:val="24"/>
                <w:lang w:bidi="en-US"/>
              </w:rPr>
              <w:t xml:space="preserve"> - Bộ </w:t>
            </w:r>
            <w:proofErr w:type="spellStart"/>
            <w:r w:rsidRPr="00BD3FEA">
              <w:rPr>
                <w:rFonts w:ascii="Times New Roman" w:eastAsiaTheme="minorHAnsi" w:hAnsi="Times New Roman"/>
                <w:b/>
                <w:sz w:val="24"/>
                <w:szCs w:val="24"/>
                <w:lang w:bidi="en-US"/>
              </w:rPr>
              <w:t>GTVT</w:t>
            </w:r>
            <w:proofErr w:type="spellEnd"/>
          </w:p>
          <w:p w14:paraId="6CEF4CF2" w14:textId="472E0BD2" w:rsidR="006D0014" w:rsidRPr="00BD3FEA" w:rsidRDefault="006D0014" w:rsidP="006D0014">
            <w:pPr>
              <w:shd w:val="clear" w:color="auto" w:fill="FFFFFF"/>
              <w:tabs>
                <w:tab w:val="left" w:pos="306"/>
              </w:tabs>
              <w:jc w:val="both"/>
              <w:rPr>
                <w:rFonts w:ascii="Times New Roman" w:hAnsi="Times New Roman" w:cs="Times New Roman"/>
                <w:bCs/>
                <w:sz w:val="24"/>
                <w:szCs w:val="24"/>
              </w:rPr>
            </w:pP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3: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làm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rõ</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i/>
                <w:iCs/>
                <w:sz w:val="24"/>
                <w:szCs w:val="24"/>
              </w:rPr>
              <w:t>các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khoản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thu</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khác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nào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này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để</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đảm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bảo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tính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rõ</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ràng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minh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bạch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khả</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trong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trình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thực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hiện</w:t>
            </w:r>
            <w:proofErr w:type="spellEnd"/>
            <w:r w:rsidRPr="00BD3FEA">
              <w:rPr>
                <w:rFonts w:ascii="Times New Roman" w:hAnsi="Times New Roman" w:cs="Times New Roman"/>
                <w:bCs/>
                <w:sz w:val="24"/>
                <w:szCs w:val="24"/>
              </w:rPr>
              <w:t>.</w:t>
            </w:r>
          </w:p>
        </w:tc>
        <w:tc>
          <w:tcPr>
            <w:tcW w:w="2835" w:type="dxa"/>
          </w:tcPr>
          <w:p w14:paraId="394490D2" w14:textId="77777777" w:rsidR="006D0014" w:rsidRPr="00BD3FEA" w:rsidRDefault="00AE3A78"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Giải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w:t>
            </w:r>
          </w:p>
          <w:p w14:paraId="7B9FAB0B" w14:textId="4F9F52BE" w:rsidR="00AE3A78" w:rsidRPr="00BD3FEA" w:rsidRDefault="00AE3A78" w:rsidP="00AE3A78">
            <w:pPr>
              <w:shd w:val="clear" w:color="auto" w:fill="FFFFFF"/>
              <w:tabs>
                <w:tab w:val="left" w:pos="306"/>
              </w:tabs>
              <w:jc w:val="both"/>
              <w:rPr>
                <w:rFonts w:ascii="Times New Roman" w:hAnsi="Times New Roman" w:cs="Times New Roman"/>
                <w:bCs/>
                <w:sz w:val="24"/>
                <w:szCs w:val="24"/>
              </w:rPr>
            </w:pPr>
            <w:proofErr w:type="spellStart"/>
            <w:r w:rsidRPr="00BD3FEA">
              <w:rPr>
                <w:rFonts w:ascii="Times New Roman" w:hAnsi="Times New Roman" w:cs="Times New Roman"/>
                <w:bCs/>
                <w:sz w:val="24"/>
                <w:szCs w:val="24"/>
              </w:rPr>
              <w:t>Ngoài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sz w:val="24"/>
                <w:szCs w:val="24"/>
              </w:rPr>
              <w:t>giá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dịch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vụ</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lệ</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quan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đến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hoạt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động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bCs/>
                <w:sz w:val="24"/>
                <w:szCs w:val="24"/>
              </w:rPr>
              <w:t>còn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một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số</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pháp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luật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cấm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như</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hoa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hồng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lý</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bảo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phương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giới</w:t>
            </w:r>
            <w:proofErr w:type="spellEnd"/>
            <w:r w:rsidR="00E63D78"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dán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tem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mở</w:t>
            </w:r>
            <w:proofErr w:type="spellEnd"/>
            <w:r w:rsidRPr="00BD3FEA">
              <w:rPr>
                <w:rFonts w:ascii="Times New Roman" w:hAnsi="Times New Roman" w:cs="Times New Roman"/>
                <w:bCs/>
                <w:sz w:val="24"/>
                <w:szCs w:val="24"/>
              </w:rPr>
              <w:t xml:space="preserve"> </w:t>
            </w:r>
            <w:proofErr w:type="spellStart"/>
            <w:r w:rsidR="00D5242B" w:rsidRPr="00BD3FEA">
              <w:rPr>
                <w:rFonts w:ascii="Times New Roman" w:hAnsi="Times New Roman" w:cs="Times New Roman"/>
                <w:bCs/>
                <w:sz w:val="24"/>
                <w:szCs w:val="24"/>
              </w:rPr>
              <w:t>tài</w:t>
            </w:r>
            <w:proofErr w:type="spellEnd"/>
            <w:r w:rsidR="00D5242B" w:rsidRPr="00BD3FEA">
              <w:rPr>
                <w:rFonts w:ascii="Times New Roman" w:hAnsi="Times New Roman" w:cs="Times New Roman"/>
                <w:bCs/>
                <w:sz w:val="24"/>
                <w:szCs w:val="24"/>
              </w:rPr>
              <w:t xml:space="preserve"> </w:t>
            </w:r>
            <w:proofErr w:type="spellStart"/>
            <w:r w:rsidR="00D5242B"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tự</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động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w:t>
            </w:r>
            <w:r w:rsidR="00D5242B" w:rsidRPr="00BD3FEA">
              <w:rPr>
                <w:rFonts w:ascii="Times New Roman" w:hAnsi="Times New Roman" w:cs="Times New Roman"/>
                <w:bCs/>
                <w:sz w:val="24"/>
                <w:szCs w:val="24"/>
              </w:rPr>
              <w:t>ừ</w:t>
            </w:r>
            <w:r w:rsidRPr="00BD3FEA">
              <w:rPr>
                <w:rFonts w:ascii="Times New Roman" w:hAnsi="Times New Roman" w:cs="Times New Roman"/>
                <w:bCs/>
                <w:sz w:val="24"/>
                <w:szCs w:val="24"/>
              </w:rPr>
              <w:t>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bất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kỳ</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dịch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vụ</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nào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luật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w:t>
            </w:r>
            <w:r w:rsidR="00940A8B" w:rsidRPr="00BD3FEA">
              <w:rPr>
                <w:rFonts w:ascii="Times New Roman" w:hAnsi="Times New Roman" w:cs="Times New Roman"/>
                <w:bCs/>
                <w:sz w:val="24"/>
                <w:szCs w:val="24"/>
              </w:rPr>
              <w:t>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cấm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như</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giữ</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qua </w:t>
            </w:r>
            <w:proofErr w:type="spellStart"/>
            <w:r w:rsidRPr="00BD3FEA">
              <w:rPr>
                <w:rFonts w:ascii="Times New Roman" w:hAnsi="Times New Roman" w:cs="Times New Roman"/>
                <w:bCs/>
                <w:sz w:val="24"/>
                <w:szCs w:val="24"/>
              </w:rPr>
              <w:t>đêm</w:t>
            </w:r>
            <w:proofErr w:type="spellEnd"/>
            <w:r w:rsidR="00B82B4B" w:rsidRPr="00BD3FEA">
              <w:rPr>
                <w:rFonts w:ascii="Times New Roman" w:hAnsi="Times New Roman" w:cs="Times New Roman"/>
                <w:bCs/>
                <w:sz w:val="24"/>
                <w:szCs w:val="24"/>
              </w:rPr>
              <w:t xml:space="preserve"> </w:t>
            </w:r>
            <w:r w:rsidRPr="00BD3FEA">
              <w:rPr>
                <w:rFonts w:ascii="Times New Roman" w:hAnsi="Times New Roman" w:cs="Times New Roman"/>
                <w:bCs/>
                <w:sz w:val="24"/>
                <w:szCs w:val="24"/>
              </w:rPr>
              <w:t>...</w:t>
            </w:r>
          </w:p>
          <w:p w14:paraId="3367C644" w14:textId="6FF47638" w:rsidR="00AE3A78" w:rsidRPr="00BD3FEA" w:rsidRDefault="00BB3961"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Đơn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thực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khoản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nêu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nộp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thuế</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nếu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có</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theo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đúng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w:t>
            </w:r>
          </w:p>
        </w:tc>
        <w:tc>
          <w:tcPr>
            <w:tcW w:w="3691" w:type="dxa"/>
          </w:tcPr>
          <w:p w14:paraId="2F2DFD57" w14:textId="375742E6" w:rsidR="00AE3A78" w:rsidRPr="00BD3FEA" w:rsidRDefault="00AE3A78" w:rsidP="006D0014">
            <w:pPr>
              <w:shd w:val="clear" w:color="auto" w:fill="FFFFFF"/>
              <w:tabs>
                <w:tab w:val="left" w:pos="306"/>
              </w:tabs>
              <w:jc w:val="both"/>
              <w:rPr>
                <w:rFonts w:ascii="Times New Roman" w:hAnsi="Times New Roman" w:cs="Times New Roman"/>
                <w:bCs/>
                <w:sz w:val="24"/>
                <w:szCs w:val="24"/>
              </w:rPr>
            </w:pPr>
          </w:p>
        </w:tc>
      </w:tr>
      <w:tr w:rsidR="00BD3FEA" w:rsidRPr="00BD3FEA" w14:paraId="22D11915" w14:textId="77777777" w:rsidTr="000C1324">
        <w:trPr>
          <w:trHeight w:val="154"/>
          <w:jc w:val="center"/>
        </w:trPr>
        <w:tc>
          <w:tcPr>
            <w:tcW w:w="3539" w:type="dxa"/>
            <w:vMerge w:val="restart"/>
          </w:tcPr>
          <w:p w14:paraId="239D4B7C" w14:textId="54B8FC3A" w:rsidR="00CE7559" w:rsidRPr="00BD3FEA" w:rsidRDefault="00CE7559" w:rsidP="006D001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4. </w:t>
            </w:r>
            <w:proofErr w:type="spellStart"/>
            <w:r w:rsidRPr="00BD3FEA">
              <w:rPr>
                <w:rFonts w:ascii="Times New Roman" w:hAnsi="Times New Roman" w:cs="Times New Roman"/>
                <w:sz w:val="24"/>
                <w:szCs w:val="24"/>
              </w:rPr>
              <w:t>Niêm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yết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khai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phòng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chờ</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xưởng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nội</w:t>
            </w:r>
            <w:proofErr w:type="spellEnd"/>
            <w:r w:rsidRPr="00BD3FEA">
              <w:rPr>
                <w:rFonts w:ascii="Times New Roman" w:hAnsi="Times New Roman" w:cs="Times New Roman"/>
                <w:sz w:val="24"/>
                <w:szCs w:val="24"/>
              </w:rPr>
              <w:t xml:space="preserve"> dung </w:t>
            </w:r>
            <w:proofErr w:type="spellStart"/>
            <w:r w:rsidRPr="00BD3FEA">
              <w:rPr>
                <w:rFonts w:ascii="Times New Roman" w:hAnsi="Times New Roman" w:cs="Times New Roman"/>
                <w:sz w:val="24"/>
                <w:szCs w:val="24"/>
              </w:rPr>
              <w:t>về</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trình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nội</w:t>
            </w:r>
            <w:proofErr w:type="spellEnd"/>
            <w:r w:rsidRPr="00BD3FEA">
              <w:rPr>
                <w:rFonts w:ascii="Times New Roman" w:hAnsi="Times New Roman" w:cs="Times New Roman"/>
                <w:sz w:val="24"/>
                <w:szCs w:val="24"/>
              </w:rPr>
              <w:t xml:space="preserve"> dung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biểu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mức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lệ</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phí</w:t>
            </w:r>
            <w:proofErr w:type="spellEnd"/>
            <w:r w:rsidRPr="00BD3FEA">
              <w:rPr>
                <w:rFonts w:ascii="Times New Roman" w:hAnsi="Times New Roman" w:cs="Times New Roman"/>
                <w:sz w:val="24"/>
                <w:szCs w:val="24"/>
              </w:rPr>
              <w:t xml:space="preserve">, chu </w:t>
            </w:r>
            <w:proofErr w:type="spellStart"/>
            <w:r w:rsidRPr="00BD3FEA">
              <w:rPr>
                <w:rFonts w:ascii="Times New Roman" w:hAnsi="Times New Roman" w:cs="Times New Roman"/>
                <w:sz w:val="24"/>
                <w:szCs w:val="24"/>
              </w:rPr>
              <w:t>kỳ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số</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thoại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đường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dây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nóng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Cục</w:t>
            </w:r>
            <w:proofErr w:type="spellEnd"/>
            <w:r w:rsidRPr="00BD3FEA">
              <w:rPr>
                <w:rFonts w:ascii="Times New Roman" w:hAnsi="Times New Roman" w:cs="Times New Roman"/>
                <w:sz w:val="24"/>
                <w:szCs w:val="24"/>
              </w:rPr>
              <w:t xml:space="preserve"> Đăng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Việt Nam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nội</w:t>
            </w:r>
            <w:proofErr w:type="spellEnd"/>
            <w:r w:rsidRPr="00BD3FEA">
              <w:rPr>
                <w:rFonts w:ascii="Times New Roman" w:hAnsi="Times New Roman" w:cs="Times New Roman"/>
                <w:sz w:val="24"/>
                <w:szCs w:val="24"/>
              </w:rPr>
              <w:t xml:space="preserve"> dung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báo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theo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w:t>
            </w:r>
          </w:p>
        </w:tc>
        <w:tc>
          <w:tcPr>
            <w:tcW w:w="3969" w:type="dxa"/>
          </w:tcPr>
          <w:p w14:paraId="09BACA04" w14:textId="77777777" w:rsidR="00CE7559" w:rsidRPr="00BD3FEA" w:rsidRDefault="00CE7559"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Sở</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GTVT</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tỉnh</w:t>
            </w:r>
            <w:proofErr w:type="spellEnd"/>
            <w:r w:rsidRPr="00BD3FEA">
              <w:rPr>
                <w:rFonts w:ascii="Times New Roman" w:eastAsiaTheme="minorHAnsi" w:hAnsi="Times New Roman"/>
                <w:b/>
                <w:sz w:val="24"/>
                <w:szCs w:val="24"/>
                <w:lang w:bidi="en-US"/>
              </w:rPr>
              <w:t xml:space="preserve"> Ninh Bình</w:t>
            </w:r>
          </w:p>
          <w:p w14:paraId="6465A365" w14:textId="5DE4BB4A" w:rsidR="00CE7559" w:rsidRPr="00BD3FEA" w:rsidRDefault="00CE7559"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Cs/>
                <w:sz w:val="24"/>
                <w:szCs w:val="24"/>
                <w:lang w:bidi="en-US"/>
              </w:rPr>
              <w:t xml:space="preserve">2. </w:t>
            </w: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khoản</w:t>
            </w:r>
            <w:proofErr w:type="spellEnd"/>
            <w:r w:rsidRPr="00BD3FEA">
              <w:rPr>
                <w:rFonts w:ascii="Times New Roman" w:eastAsiaTheme="minorHAnsi" w:hAnsi="Times New Roman"/>
                <w:bCs/>
                <w:sz w:val="24"/>
                <w:szCs w:val="24"/>
                <w:lang w:bidi="en-US"/>
              </w:rPr>
              <w:t xml:space="preserve"> 4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8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khoản</w:t>
            </w:r>
            <w:proofErr w:type="spellEnd"/>
            <w:r w:rsidRPr="00BD3FEA">
              <w:rPr>
                <w:rFonts w:ascii="Times New Roman" w:eastAsiaTheme="minorHAnsi" w:hAnsi="Times New Roman"/>
                <w:bCs/>
                <w:sz w:val="24"/>
                <w:szCs w:val="24"/>
                <w:lang w:bidi="en-US"/>
              </w:rPr>
              <w:t xml:space="preserve"> 4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13, </w:t>
            </w:r>
            <w:proofErr w:type="spellStart"/>
            <w:r w:rsidRPr="00BD3FEA">
              <w:rPr>
                <w:rFonts w:ascii="Times New Roman" w:eastAsiaTheme="minorHAnsi" w:hAnsi="Times New Roman"/>
                <w:bCs/>
                <w:sz w:val="24"/>
                <w:szCs w:val="24"/>
                <w:lang w:bidi="en-US"/>
              </w:rPr>
              <w:t>đề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Ban </w:t>
            </w:r>
            <w:proofErr w:type="spellStart"/>
            <w:r w:rsidRPr="00BD3FEA">
              <w:rPr>
                <w:rFonts w:ascii="Times New Roman" w:eastAsiaTheme="minorHAnsi" w:hAnsi="Times New Roman"/>
                <w:bCs/>
                <w:sz w:val="24"/>
                <w:szCs w:val="24"/>
                <w:lang w:bidi="en-US"/>
              </w:rPr>
              <w:t>Soạn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bổ</w:t>
            </w:r>
            <w:proofErr w:type="spellEnd"/>
            <w:r w:rsidRPr="00BD3FEA">
              <w:rPr>
                <w:rFonts w:ascii="Times New Roman" w:eastAsiaTheme="minorHAnsi" w:hAnsi="Times New Roman"/>
                <w:bCs/>
                <w:sz w:val="24"/>
                <w:szCs w:val="24"/>
                <w:lang w:bidi="en-US"/>
              </w:rPr>
              <w:t xml:space="preserve"> sung </w:t>
            </w:r>
            <w:proofErr w:type="spellStart"/>
            <w:r w:rsidRPr="00BD3FEA">
              <w:rPr>
                <w:rFonts w:ascii="Times New Roman" w:eastAsiaTheme="minorHAnsi" w:hAnsi="Times New Roman"/>
                <w:bCs/>
                <w:sz w:val="24"/>
                <w:szCs w:val="24"/>
                <w:lang w:bidi="en-US"/>
              </w:rPr>
              <w:t>thêm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số</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thoại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đường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dây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nóng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Giao </w:t>
            </w:r>
            <w:proofErr w:type="spellStart"/>
            <w:r w:rsidRPr="00BD3FEA">
              <w:rPr>
                <w:rFonts w:ascii="Times New Roman" w:eastAsiaTheme="minorHAnsi" w:hAnsi="Times New Roman"/>
                <w:bCs/>
                <w:sz w:val="24"/>
                <w:szCs w:val="24"/>
                <w:lang w:bidi="en-US"/>
              </w:rPr>
              <w:t>thông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vận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phương</w:t>
            </w:r>
            <w:proofErr w:type="spellEnd"/>
            <w:r w:rsidRPr="00BD3FEA">
              <w:rPr>
                <w:rFonts w:ascii="Times New Roman" w:eastAsiaTheme="minorHAnsi" w:hAnsi="Times New Roman"/>
                <w:bCs/>
                <w:sz w:val="24"/>
                <w:szCs w:val="24"/>
                <w:lang w:bidi="en-US"/>
              </w:rPr>
              <w:t>.</w:t>
            </w:r>
          </w:p>
        </w:tc>
        <w:tc>
          <w:tcPr>
            <w:tcW w:w="2835" w:type="dxa"/>
            <w:vMerge w:val="restart"/>
          </w:tcPr>
          <w:p w14:paraId="2A3A583F" w14:textId="0EFA7ECE" w:rsidR="00CE7559" w:rsidRPr="00BD3FEA" w:rsidRDefault="00CE7559"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Tiếp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thu</w:t>
            </w:r>
            <w:proofErr w:type="spellEnd"/>
            <w:r w:rsidRPr="00BD3FEA">
              <w:rPr>
                <w:rFonts w:ascii="Times New Roman" w:eastAsiaTheme="minorHAnsi" w:hAnsi="Times New Roman"/>
                <w:bCs/>
                <w:sz w:val="24"/>
                <w:szCs w:val="24"/>
                <w:lang w:bidi="en-US"/>
              </w:rPr>
              <w:t xml:space="preserve"> ý </w:t>
            </w:r>
            <w:proofErr w:type="spellStart"/>
            <w:r w:rsidRPr="00BD3FEA">
              <w:rPr>
                <w:rFonts w:ascii="Times New Roman" w:eastAsiaTheme="minorHAnsi" w:hAnsi="Times New Roman"/>
                <w:bCs/>
                <w:sz w:val="24"/>
                <w:szCs w:val="24"/>
                <w:lang w:bidi="en-US"/>
              </w:rPr>
              <w:t>kiến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chỉnh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w:t>
            </w:r>
          </w:p>
        </w:tc>
        <w:tc>
          <w:tcPr>
            <w:tcW w:w="3691" w:type="dxa"/>
            <w:vMerge w:val="restart"/>
          </w:tcPr>
          <w:p w14:paraId="1B583AB6" w14:textId="27525137" w:rsidR="00CE7559" w:rsidRPr="00BD3FEA" w:rsidRDefault="00CE7559" w:rsidP="006D0014">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sz w:val="24"/>
                <w:szCs w:val="24"/>
              </w:rPr>
              <w:t xml:space="preserve">4. </w:t>
            </w:r>
            <w:proofErr w:type="spellStart"/>
            <w:r w:rsidRPr="00BD3FEA">
              <w:rPr>
                <w:rFonts w:ascii="Times New Roman" w:hAnsi="Times New Roman" w:cs="Times New Roman"/>
                <w:sz w:val="24"/>
                <w:szCs w:val="24"/>
              </w:rPr>
              <w:t>Niêm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yết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khai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phòng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chờ</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xưởng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nội</w:t>
            </w:r>
            <w:proofErr w:type="spellEnd"/>
            <w:r w:rsidRPr="00BD3FEA">
              <w:rPr>
                <w:rFonts w:ascii="Times New Roman" w:hAnsi="Times New Roman" w:cs="Times New Roman"/>
                <w:sz w:val="24"/>
                <w:szCs w:val="24"/>
              </w:rPr>
              <w:t xml:space="preserve"> dung </w:t>
            </w:r>
            <w:proofErr w:type="spellStart"/>
            <w:r w:rsidRPr="00BD3FEA">
              <w:rPr>
                <w:rFonts w:ascii="Times New Roman" w:hAnsi="Times New Roman" w:cs="Times New Roman"/>
                <w:sz w:val="24"/>
                <w:szCs w:val="24"/>
              </w:rPr>
              <w:t>về</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trình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nội</w:t>
            </w:r>
            <w:proofErr w:type="spellEnd"/>
            <w:r w:rsidRPr="00BD3FEA">
              <w:rPr>
                <w:rFonts w:ascii="Times New Roman" w:hAnsi="Times New Roman" w:cs="Times New Roman"/>
                <w:sz w:val="24"/>
                <w:szCs w:val="24"/>
              </w:rPr>
              <w:t xml:space="preserve"> dung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biểu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mức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lệ</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phí</w:t>
            </w:r>
            <w:proofErr w:type="spellEnd"/>
            <w:r w:rsidRPr="00BD3FEA">
              <w:rPr>
                <w:rFonts w:ascii="Times New Roman" w:hAnsi="Times New Roman" w:cs="Times New Roman"/>
                <w:sz w:val="24"/>
                <w:szCs w:val="24"/>
              </w:rPr>
              <w:t xml:space="preserve">, chu </w:t>
            </w:r>
            <w:proofErr w:type="spellStart"/>
            <w:r w:rsidRPr="00BD3FEA">
              <w:rPr>
                <w:rFonts w:ascii="Times New Roman" w:hAnsi="Times New Roman" w:cs="Times New Roman"/>
                <w:sz w:val="24"/>
                <w:szCs w:val="24"/>
              </w:rPr>
              <w:t>kỳ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số</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thoại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đường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dây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nóng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Cục</w:t>
            </w:r>
            <w:proofErr w:type="spellEnd"/>
            <w:r w:rsidRPr="00BD3FEA">
              <w:rPr>
                <w:rFonts w:ascii="Times New Roman" w:hAnsi="Times New Roman" w:cs="Times New Roman"/>
                <w:sz w:val="24"/>
                <w:szCs w:val="24"/>
              </w:rPr>
              <w:t xml:space="preserve"> Đăng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Việt Nam,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Giao </w:t>
            </w:r>
            <w:proofErr w:type="spellStart"/>
            <w:r w:rsidRPr="00BD3FEA">
              <w:rPr>
                <w:rFonts w:ascii="Times New Roman" w:hAnsi="Times New Roman" w:cs="Times New Roman"/>
                <w:sz w:val="24"/>
                <w:szCs w:val="24"/>
              </w:rPr>
              <w:t>thông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vận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phương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nội</w:t>
            </w:r>
            <w:proofErr w:type="spellEnd"/>
            <w:r w:rsidRPr="00BD3FEA">
              <w:rPr>
                <w:rFonts w:ascii="Times New Roman" w:hAnsi="Times New Roman" w:cs="Times New Roman"/>
                <w:sz w:val="24"/>
                <w:szCs w:val="24"/>
              </w:rPr>
              <w:t xml:space="preserve"> dung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báo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theo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w:t>
            </w:r>
          </w:p>
        </w:tc>
      </w:tr>
      <w:tr w:rsidR="00BD3FEA" w:rsidRPr="00BD3FEA" w14:paraId="10B4A516" w14:textId="77777777" w:rsidTr="000C1324">
        <w:trPr>
          <w:trHeight w:val="154"/>
          <w:jc w:val="center"/>
        </w:trPr>
        <w:tc>
          <w:tcPr>
            <w:tcW w:w="3539" w:type="dxa"/>
            <w:vMerge/>
          </w:tcPr>
          <w:p w14:paraId="124F7CBB" w14:textId="77777777" w:rsidR="00CE7559" w:rsidRPr="00BD3FEA" w:rsidRDefault="00CE7559" w:rsidP="006D0014">
            <w:pPr>
              <w:shd w:val="clear" w:color="auto" w:fill="FFFFFF"/>
              <w:tabs>
                <w:tab w:val="left" w:pos="306"/>
              </w:tabs>
              <w:jc w:val="both"/>
              <w:rPr>
                <w:rFonts w:ascii="Times New Roman" w:hAnsi="Times New Roman" w:cs="Times New Roman"/>
                <w:sz w:val="24"/>
                <w:szCs w:val="24"/>
              </w:rPr>
            </w:pPr>
          </w:p>
        </w:tc>
        <w:tc>
          <w:tcPr>
            <w:tcW w:w="3969" w:type="dxa"/>
          </w:tcPr>
          <w:p w14:paraId="2C32C08F" w14:textId="77777777" w:rsidR="00CE7559" w:rsidRPr="00BD3FEA" w:rsidRDefault="00CE7559" w:rsidP="00847280">
            <w:pPr>
              <w:rPr>
                <w:rFonts w:ascii="Times New Roman" w:eastAsia="Times New Roman" w:hAnsi="Times New Roman" w:cs="Times New Roman"/>
                <w:b/>
                <w:bCs/>
                <w:sz w:val="24"/>
                <w:szCs w:val="24"/>
                <w:lang w:bidi="ar-SA"/>
              </w:rPr>
            </w:pPr>
            <w:r w:rsidRPr="00BD3FEA">
              <w:rPr>
                <w:rFonts w:ascii="Times New Roman" w:eastAsia="Times New Roman" w:hAnsi="Times New Roman" w:cs="Times New Roman"/>
                <w:b/>
                <w:bCs/>
                <w:sz w:val="24"/>
                <w:szCs w:val="24"/>
                <w:lang w:bidi="ar-SA"/>
              </w:rPr>
              <w:t xml:space="preserve">* </w:t>
            </w:r>
            <w:proofErr w:type="spellStart"/>
            <w:r w:rsidRPr="00BD3FEA">
              <w:rPr>
                <w:rFonts w:ascii="Times New Roman" w:eastAsia="Times New Roman" w:hAnsi="Times New Roman" w:cs="Times New Roman"/>
                <w:b/>
                <w:bCs/>
                <w:sz w:val="24"/>
                <w:szCs w:val="24"/>
                <w:lang w:bidi="ar-SA"/>
              </w:rPr>
              <w:t>Sở</w:t>
            </w:r>
            <w:proofErr w:type="spellEnd"/>
            <w:r w:rsidRPr="00BD3FEA">
              <w:rPr>
                <w:rFonts w:ascii="Times New Roman" w:eastAsia="Times New Roman" w:hAnsi="Times New Roman" w:cs="Times New Roman"/>
                <w:b/>
                <w:bCs/>
                <w:sz w:val="24"/>
                <w:szCs w:val="24"/>
                <w:lang w:bidi="ar-SA"/>
              </w:rPr>
              <w:t xml:space="preserve"> </w:t>
            </w:r>
            <w:proofErr w:type="spellStart"/>
            <w:r w:rsidRPr="00BD3FEA">
              <w:rPr>
                <w:rFonts w:ascii="Times New Roman" w:eastAsia="Times New Roman" w:hAnsi="Times New Roman" w:cs="Times New Roman"/>
                <w:b/>
                <w:bCs/>
                <w:sz w:val="24"/>
                <w:szCs w:val="24"/>
                <w:lang w:bidi="ar-SA"/>
              </w:rPr>
              <w:t>GTVT</w:t>
            </w:r>
            <w:proofErr w:type="spellEnd"/>
            <w:r w:rsidRPr="00BD3FEA">
              <w:rPr>
                <w:rFonts w:ascii="Times New Roman" w:eastAsia="Times New Roman" w:hAnsi="Times New Roman" w:cs="Times New Roman"/>
                <w:b/>
                <w:bCs/>
                <w:sz w:val="24"/>
                <w:szCs w:val="24"/>
                <w:lang w:bidi="ar-SA"/>
              </w:rPr>
              <w:t xml:space="preserve"> </w:t>
            </w:r>
            <w:proofErr w:type="spellStart"/>
            <w:r w:rsidRPr="00BD3FEA">
              <w:rPr>
                <w:rFonts w:ascii="Times New Roman" w:eastAsia="Times New Roman" w:hAnsi="Times New Roman" w:cs="Times New Roman"/>
                <w:b/>
                <w:bCs/>
                <w:sz w:val="24"/>
                <w:szCs w:val="24"/>
                <w:lang w:bidi="ar-SA"/>
              </w:rPr>
              <w:t>Cần</w:t>
            </w:r>
            <w:proofErr w:type="spellEnd"/>
            <w:r w:rsidRPr="00BD3FEA">
              <w:rPr>
                <w:rFonts w:ascii="Times New Roman" w:eastAsia="Times New Roman" w:hAnsi="Times New Roman" w:cs="Times New Roman"/>
                <w:b/>
                <w:bCs/>
                <w:sz w:val="24"/>
                <w:szCs w:val="24"/>
                <w:lang w:bidi="ar-SA"/>
              </w:rPr>
              <w:t xml:space="preserve"> Thơ</w:t>
            </w:r>
          </w:p>
          <w:p w14:paraId="3211FCA0" w14:textId="77777777" w:rsidR="00CE7559" w:rsidRPr="00BD3FEA" w:rsidRDefault="00CE7559" w:rsidP="00847280">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bổ</w:t>
            </w:r>
            <w:proofErr w:type="spellEnd"/>
            <w:r w:rsidRPr="00BD3FEA">
              <w:rPr>
                <w:rFonts w:ascii="Times New Roman" w:hAnsi="Times New Roman" w:cs="Times New Roman"/>
                <w:bCs/>
                <w:sz w:val="24"/>
                <w:szCs w:val="24"/>
              </w:rPr>
              <w:t xml:space="preserve"> sung </w:t>
            </w:r>
            <w:proofErr w:type="spellStart"/>
            <w:r w:rsidRPr="00BD3FEA">
              <w:rPr>
                <w:rFonts w:ascii="Times New Roman" w:hAnsi="Times New Roman" w:cs="Times New Roman"/>
                <w:bCs/>
                <w:sz w:val="24"/>
                <w:szCs w:val="24"/>
              </w:rPr>
              <w:t>thêm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cụm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từ</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i/>
                <w:iCs/>
                <w:sz w:val="24"/>
                <w:szCs w:val="24"/>
              </w:rPr>
              <w:t>Sở</w:t>
            </w:r>
            <w:proofErr w:type="spellEnd"/>
            <w:r w:rsidRPr="00BD3FEA">
              <w:rPr>
                <w:rFonts w:ascii="Times New Roman" w:hAnsi="Times New Roman" w:cs="Times New Roman"/>
                <w:bCs/>
                <w:i/>
                <w:iCs/>
                <w:sz w:val="24"/>
                <w:szCs w:val="24"/>
              </w:rPr>
              <w:t xml:space="preserve"> Giao </w:t>
            </w:r>
            <w:proofErr w:type="spellStart"/>
            <w:r w:rsidRPr="00BD3FEA">
              <w:rPr>
                <w:rFonts w:ascii="Times New Roman" w:hAnsi="Times New Roman" w:cs="Times New Roman"/>
                <w:bCs/>
                <w:i/>
                <w:iCs/>
                <w:sz w:val="24"/>
                <w:szCs w:val="24"/>
              </w:rPr>
              <w:t>thông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vận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tải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địa</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phương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chỉnh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4 </w:t>
            </w:r>
            <w:proofErr w:type="spellStart"/>
            <w:r w:rsidRPr="00BD3FEA">
              <w:rPr>
                <w:rFonts w:ascii="Times New Roman" w:hAnsi="Times New Roman" w:cs="Times New Roman"/>
                <w:bCs/>
                <w:sz w:val="24"/>
                <w:szCs w:val="24"/>
              </w:rPr>
              <w:t>thành</w:t>
            </w:r>
            <w:proofErr w:type="spellEnd"/>
            <w:r w:rsidRPr="00BD3FEA">
              <w:rPr>
                <w:rFonts w:ascii="Times New Roman" w:hAnsi="Times New Roman" w:cs="Times New Roman"/>
                <w:bCs/>
                <w:sz w:val="24"/>
                <w:szCs w:val="24"/>
              </w:rPr>
              <w:t>:</w:t>
            </w:r>
          </w:p>
          <w:p w14:paraId="77155552" w14:textId="77777777" w:rsidR="00CE7559" w:rsidRPr="00BD3FEA" w:rsidRDefault="00CE7559" w:rsidP="00847280">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t>“</w:t>
            </w:r>
            <w:r w:rsidRPr="00BD3FEA">
              <w:rPr>
                <w:rFonts w:ascii="Times New Roman" w:hAnsi="Times New Roman" w:cs="Times New Roman"/>
                <w:bCs/>
                <w:i/>
                <w:iCs/>
                <w:sz w:val="24"/>
                <w:szCs w:val="24"/>
              </w:rPr>
              <w:t xml:space="preserve">4. </w:t>
            </w:r>
            <w:proofErr w:type="spellStart"/>
            <w:r w:rsidRPr="00BD3FEA">
              <w:rPr>
                <w:rFonts w:ascii="Times New Roman" w:hAnsi="Times New Roman" w:cs="Times New Roman"/>
                <w:bCs/>
                <w:i/>
                <w:iCs/>
                <w:sz w:val="24"/>
                <w:szCs w:val="24"/>
              </w:rPr>
              <w:t>Niêm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yết</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công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khai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tại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khu</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vực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văn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phòng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các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nội</w:t>
            </w:r>
            <w:proofErr w:type="spellEnd"/>
            <w:r w:rsidRPr="00BD3FEA">
              <w:rPr>
                <w:rFonts w:ascii="Times New Roman" w:hAnsi="Times New Roman" w:cs="Times New Roman"/>
                <w:bCs/>
                <w:i/>
                <w:iCs/>
                <w:sz w:val="24"/>
                <w:szCs w:val="24"/>
              </w:rPr>
              <w:t xml:space="preserve"> dung </w:t>
            </w:r>
            <w:proofErr w:type="spellStart"/>
            <w:r w:rsidRPr="00BD3FEA">
              <w:rPr>
                <w:rFonts w:ascii="Times New Roman" w:hAnsi="Times New Roman" w:cs="Times New Roman"/>
                <w:bCs/>
                <w:i/>
                <w:iCs/>
                <w:sz w:val="24"/>
                <w:szCs w:val="24"/>
              </w:rPr>
              <w:t>về</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quy</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trình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nội</w:t>
            </w:r>
            <w:proofErr w:type="spellEnd"/>
            <w:r w:rsidRPr="00BD3FEA">
              <w:rPr>
                <w:rFonts w:ascii="Times New Roman" w:hAnsi="Times New Roman" w:cs="Times New Roman"/>
                <w:bCs/>
                <w:i/>
                <w:iCs/>
                <w:sz w:val="24"/>
                <w:szCs w:val="24"/>
              </w:rPr>
              <w:t xml:space="preserve"> dung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biểu</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mức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thu</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giá</w:t>
            </w:r>
            <w:proofErr w:type="spellEnd"/>
            <w:r w:rsidRPr="00BD3FEA">
              <w:rPr>
                <w:rFonts w:ascii="Times New Roman" w:hAnsi="Times New Roman" w:cs="Times New Roman"/>
                <w:bCs/>
                <w:i/>
                <w:iCs/>
                <w:sz w:val="24"/>
                <w:szCs w:val="24"/>
              </w:rPr>
              <w:t xml:space="preserve">, chu </w:t>
            </w:r>
            <w:proofErr w:type="spellStart"/>
            <w:r w:rsidRPr="00BD3FEA">
              <w:rPr>
                <w:rFonts w:ascii="Times New Roman" w:hAnsi="Times New Roman" w:cs="Times New Roman"/>
                <w:bCs/>
                <w:i/>
                <w:iCs/>
                <w:sz w:val="24"/>
                <w:szCs w:val="24"/>
              </w:rPr>
              <w:t>kỳ</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số</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điện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thoại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đường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dây</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lastRenderedPageBreak/>
              <w:t>nóng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của</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Cục</w:t>
            </w:r>
            <w:proofErr w:type="spellEnd"/>
            <w:r w:rsidRPr="00BD3FEA">
              <w:rPr>
                <w:rFonts w:ascii="Times New Roman" w:hAnsi="Times New Roman" w:cs="Times New Roman"/>
                <w:bCs/>
                <w:i/>
                <w:iCs/>
                <w:sz w:val="24"/>
                <w:szCs w:val="24"/>
              </w:rPr>
              <w:t xml:space="preserve"> Đăng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Việt Nam, </w:t>
            </w:r>
            <w:proofErr w:type="spellStart"/>
            <w:r w:rsidRPr="00BD3FEA">
              <w:rPr>
                <w:rFonts w:ascii="Times New Roman" w:hAnsi="Times New Roman" w:cs="Times New Roman"/>
                <w:b/>
                <w:i/>
                <w:iCs/>
                <w:sz w:val="24"/>
                <w:szCs w:val="24"/>
              </w:rPr>
              <w:t>Sở</w:t>
            </w:r>
            <w:proofErr w:type="spellEnd"/>
            <w:r w:rsidRPr="00BD3FEA">
              <w:rPr>
                <w:rFonts w:ascii="Times New Roman" w:hAnsi="Times New Roman" w:cs="Times New Roman"/>
                <w:b/>
                <w:i/>
                <w:iCs/>
                <w:sz w:val="24"/>
                <w:szCs w:val="24"/>
              </w:rPr>
              <w:t xml:space="preserve"> Giao </w:t>
            </w:r>
            <w:proofErr w:type="spellStart"/>
            <w:r w:rsidRPr="00BD3FEA">
              <w:rPr>
                <w:rFonts w:ascii="Times New Roman" w:hAnsi="Times New Roman" w:cs="Times New Roman"/>
                <w:b/>
                <w:i/>
                <w:iCs/>
                <w:sz w:val="24"/>
                <w:szCs w:val="24"/>
              </w:rPr>
              <w:t>thông</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vận</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tải</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địa</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phương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và</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nội</w:t>
            </w:r>
            <w:proofErr w:type="spellEnd"/>
            <w:r w:rsidRPr="00BD3FEA">
              <w:rPr>
                <w:rFonts w:ascii="Times New Roman" w:hAnsi="Times New Roman" w:cs="Times New Roman"/>
                <w:bCs/>
                <w:i/>
                <w:iCs/>
                <w:sz w:val="24"/>
                <w:szCs w:val="24"/>
              </w:rPr>
              <w:t xml:space="preserve"> dung </w:t>
            </w:r>
            <w:proofErr w:type="spellStart"/>
            <w:r w:rsidRPr="00BD3FEA">
              <w:rPr>
                <w:rFonts w:ascii="Times New Roman" w:hAnsi="Times New Roman" w:cs="Times New Roman"/>
                <w:bCs/>
                <w:i/>
                <w:iCs/>
                <w:sz w:val="24"/>
                <w:szCs w:val="24"/>
              </w:rPr>
              <w:t>các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thông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báo</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khác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theo</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quy</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sz w:val="24"/>
                <w:szCs w:val="24"/>
              </w:rPr>
              <w:t>.”</w:t>
            </w:r>
          </w:p>
          <w:p w14:paraId="0E70CF57" w14:textId="08772AC5" w:rsidR="00CE7559" w:rsidRPr="00BD3FEA" w:rsidRDefault="00CE7559" w:rsidP="00847280">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Cs/>
                <w:sz w:val="24"/>
                <w:szCs w:val="24"/>
                <w:lang w:bidi="en-US"/>
              </w:rPr>
              <w:t xml:space="preserve">- Lý do: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Giao </w:t>
            </w:r>
            <w:proofErr w:type="spellStart"/>
            <w:r w:rsidRPr="00BD3FEA">
              <w:rPr>
                <w:rFonts w:ascii="Times New Roman" w:eastAsiaTheme="minorHAnsi" w:hAnsi="Times New Roman"/>
                <w:bCs/>
                <w:sz w:val="24"/>
                <w:szCs w:val="24"/>
                <w:lang w:bidi="en-US"/>
              </w:rPr>
              <w:t>thông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vận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quan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được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phân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cấp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quản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trực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tiếp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ở </w:t>
            </w:r>
            <w:proofErr w:type="spellStart"/>
            <w:r w:rsidRPr="00BD3FEA">
              <w:rPr>
                <w:rFonts w:ascii="Times New Roman" w:eastAsiaTheme="minorHAnsi" w:hAnsi="Times New Roman"/>
                <w:bCs/>
                <w:sz w:val="24"/>
                <w:szCs w:val="24"/>
                <w:lang w:bidi="en-US"/>
              </w:rPr>
              <w:t>địa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phương</w:t>
            </w:r>
            <w:proofErr w:type="spellEnd"/>
            <w:r w:rsidRPr="00BD3FEA">
              <w:rPr>
                <w:rFonts w:ascii="Times New Roman" w:eastAsiaTheme="minorHAnsi" w:hAnsi="Times New Roman"/>
                <w:bCs/>
                <w:sz w:val="24"/>
                <w:szCs w:val="24"/>
                <w:lang w:bidi="en-US"/>
              </w:rPr>
              <w:t>.</w:t>
            </w:r>
          </w:p>
        </w:tc>
        <w:tc>
          <w:tcPr>
            <w:tcW w:w="2835" w:type="dxa"/>
            <w:vMerge/>
          </w:tcPr>
          <w:p w14:paraId="18CEE6AE" w14:textId="77777777" w:rsidR="00CE7559" w:rsidRPr="00BD3FEA" w:rsidRDefault="00CE7559"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3691" w:type="dxa"/>
            <w:vMerge/>
          </w:tcPr>
          <w:p w14:paraId="54746788" w14:textId="77777777" w:rsidR="00CE7559" w:rsidRPr="00BD3FEA" w:rsidRDefault="00CE7559" w:rsidP="006D0014">
            <w:pPr>
              <w:shd w:val="clear" w:color="auto" w:fill="FFFFFF"/>
              <w:tabs>
                <w:tab w:val="left" w:pos="306"/>
              </w:tabs>
              <w:jc w:val="both"/>
              <w:rPr>
                <w:rFonts w:ascii="Times New Roman" w:hAnsi="Times New Roman" w:cs="Times New Roman"/>
                <w:sz w:val="24"/>
                <w:szCs w:val="24"/>
              </w:rPr>
            </w:pPr>
          </w:p>
        </w:tc>
      </w:tr>
      <w:tr w:rsidR="00BD3FEA" w:rsidRPr="00BD3FEA" w14:paraId="2CC57D61" w14:textId="77777777" w:rsidTr="000C1324">
        <w:trPr>
          <w:trHeight w:val="154"/>
          <w:jc w:val="center"/>
        </w:trPr>
        <w:tc>
          <w:tcPr>
            <w:tcW w:w="3539" w:type="dxa"/>
            <w:vMerge/>
          </w:tcPr>
          <w:p w14:paraId="242610EB" w14:textId="77777777" w:rsidR="00CE7559" w:rsidRPr="00BD3FEA" w:rsidRDefault="00CE7559" w:rsidP="006D0014">
            <w:pPr>
              <w:shd w:val="clear" w:color="auto" w:fill="FFFFFF"/>
              <w:tabs>
                <w:tab w:val="left" w:pos="306"/>
              </w:tabs>
              <w:jc w:val="both"/>
              <w:rPr>
                <w:rFonts w:ascii="Times New Roman" w:hAnsi="Times New Roman" w:cs="Times New Roman"/>
                <w:sz w:val="24"/>
                <w:szCs w:val="24"/>
              </w:rPr>
            </w:pPr>
          </w:p>
        </w:tc>
        <w:tc>
          <w:tcPr>
            <w:tcW w:w="3969" w:type="dxa"/>
          </w:tcPr>
          <w:p w14:paraId="20EE19A0" w14:textId="77777777" w:rsidR="00CE7559" w:rsidRPr="00BD3FEA" w:rsidRDefault="00CE7559"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UBND</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tỉnh</w:t>
            </w:r>
            <w:proofErr w:type="spellEnd"/>
            <w:r w:rsidRPr="00BD3FEA">
              <w:rPr>
                <w:rFonts w:ascii="Times New Roman" w:eastAsiaTheme="minorHAnsi" w:hAnsi="Times New Roman"/>
                <w:b/>
                <w:sz w:val="24"/>
                <w:szCs w:val="24"/>
                <w:lang w:bidi="en-US"/>
              </w:rPr>
              <w:t xml:space="preserve"> Sơn La</w:t>
            </w:r>
          </w:p>
          <w:p w14:paraId="30F94D87" w14:textId="77777777" w:rsidR="00CE7559" w:rsidRPr="00BD3FEA" w:rsidRDefault="00CE7559"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Đề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sửa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thành</w:t>
            </w:r>
            <w:proofErr w:type="spellEnd"/>
            <w:r w:rsidRPr="00BD3FEA">
              <w:rPr>
                <w:rFonts w:ascii="Times New Roman" w:eastAsiaTheme="minorHAnsi" w:hAnsi="Times New Roman"/>
                <w:bCs/>
                <w:sz w:val="24"/>
                <w:szCs w:val="24"/>
                <w:lang w:bidi="en-US"/>
              </w:rPr>
              <w:t xml:space="preserve">: </w:t>
            </w:r>
          </w:p>
          <w:p w14:paraId="45CA308D" w14:textId="77777777" w:rsidR="00CE7559" w:rsidRPr="00BD3FEA" w:rsidRDefault="00CE7559"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 xml:space="preserve">4. </w:t>
            </w:r>
            <w:proofErr w:type="spellStart"/>
            <w:r w:rsidRPr="00BD3FEA">
              <w:rPr>
                <w:rFonts w:ascii="Times New Roman" w:eastAsiaTheme="minorHAnsi" w:hAnsi="Times New Roman"/>
                <w:bCs/>
                <w:sz w:val="24"/>
                <w:szCs w:val="24"/>
                <w:lang w:bidi="en-US"/>
              </w:rPr>
              <w:t>Niêm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yết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khai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phòng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chờ</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xưởng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nội</w:t>
            </w:r>
            <w:proofErr w:type="spellEnd"/>
            <w:r w:rsidRPr="00BD3FEA">
              <w:rPr>
                <w:rFonts w:ascii="Times New Roman" w:eastAsiaTheme="minorHAnsi" w:hAnsi="Times New Roman"/>
                <w:bCs/>
                <w:sz w:val="24"/>
                <w:szCs w:val="24"/>
                <w:lang w:bidi="en-US"/>
              </w:rPr>
              <w:t xml:space="preserve"> dung </w:t>
            </w:r>
            <w:proofErr w:type="spellStart"/>
            <w:r w:rsidRPr="00BD3FEA">
              <w:rPr>
                <w:rFonts w:ascii="Times New Roman" w:eastAsiaTheme="minorHAnsi" w:hAnsi="Times New Roman"/>
                <w:bCs/>
                <w:sz w:val="24"/>
                <w:szCs w:val="24"/>
                <w:lang w:bidi="en-US"/>
              </w:rPr>
              <w:t>về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trình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nội</w:t>
            </w:r>
            <w:proofErr w:type="spellEnd"/>
            <w:r w:rsidRPr="00BD3FEA">
              <w:rPr>
                <w:rFonts w:ascii="Times New Roman" w:eastAsiaTheme="minorHAnsi" w:hAnsi="Times New Roman"/>
                <w:bCs/>
                <w:sz w:val="24"/>
                <w:szCs w:val="24"/>
                <w:lang w:bidi="en-US"/>
              </w:rPr>
              <w:t xml:space="preserve"> dung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biểu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mức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lê</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phí</w:t>
            </w:r>
            <w:proofErr w:type="spellEnd"/>
            <w:r w:rsidRPr="00BD3FEA">
              <w:rPr>
                <w:rFonts w:ascii="Times New Roman" w:eastAsiaTheme="minorHAnsi" w:hAnsi="Times New Roman"/>
                <w:bCs/>
                <w:sz w:val="24"/>
                <w:szCs w:val="24"/>
                <w:lang w:bidi="en-US"/>
              </w:rPr>
              <w:t xml:space="preserve">, chu </w:t>
            </w:r>
            <w:proofErr w:type="spellStart"/>
            <w:r w:rsidRPr="00BD3FEA">
              <w:rPr>
                <w:rFonts w:ascii="Times New Roman" w:eastAsiaTheme="minorHAnsi" w:hAnsi="Times New Roman"/>
                <w:bCs/>
                <w:sz w:val="24"/>
                <w:szCs w:val="24"/>
                <w:lang w:bidi="en-US"/>
              </w:rPr>
              <w:t>kỳ</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số</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thoại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đường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dây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nóng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của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Cục</w:t>
            </w:r>
            <w:proofErr w:type="spellEnd"/>
            <w:r w:rsidRPr="00BD3FEA">
              <w:rPr>
                <w:rFonts w:ascii="Times New Roman" w:eastAsiaTheme="minorHAnsi" w:hAnsi="Times New Roman"/>
                <w:bCs/>
                <w:sz w:val="24"/>
                <w:szCs w:val="24"/>
                <w:lang w:bidi="en-US"/>
              </w:rPr>
              <w:t xml:space="preserve"> Đăng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Việt</w:t>
            </w:r>
            <w:proofErr w:type="spellEnd"/>
            <w:r w:rsidRPr="00BD3FEA">
              <w:rPr>
                <w:rFonts w:ascii="Times New Roman" w:eastAsiaTheme="minorHAnsi" w:hAnsi="Times New Roman"/>
                <w:bCs/>
                <w:sz w:val="24"/>
                <w:szCs w:val="24"/>
                <w:lang w:bidi="en-US"/>
              </w:rPr>
              <w:t xml:space="preserve"> Nam, </w:t>
            </w:r>
            <w:proofErr w:type="spellStart"/>
            <w:r w:rsidRPr="00BD3FEA">
              <w:rPr>
                <w:rFonts w:ascii="Times New Roman" w:eastAsiaTheme="minorHAnsi" w:hAnsi="Times New Roman"/>
                <w:b/>
                <w:sz w:val="24"/>
                <w:szCs w:val="24"/>
                <w:lang w:bidi="en-US"/>
              </w:rPr>
              <w:t>Sở</w:t>
            </w:r>
            <w:proofErr w:type="spellEnd"/>
            <w:r w:rsidRPr="00BD3FEA">
              <w:rPr>
                <w:rFonts w:ascii="Times New Roman" w:eastAsiaTheme="minorHAnsi" w:hAnsi="Times New Roman"/>
                <w:b/>
                <w:sz w:val="24"/>
                <w:szCs w:val="24"/>
                <w:lang w:bidi="en-US"/>
              </w:rPr>
              <w:t xml:space="preserve"> Giao </w:t>
            </w:r>
            <w:proofErr w:type="spellStart"/>
            <w:r w:rsidRPr="00BD3FEA">
              <w:rPr>
                <w:rFonts w:ascii="Times New Roman" w:eastAsiaTheme="minorHAnsi" w:hAnsi="Times New Roman"/>
                <w:b/>
                <w:sz w:val="24"/>
                <w:szCs w:val="24"/>
                <w:lang w:bidi="en-US"/>
              </w:rPr>
              <w:t>thông</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vận</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tải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nội</w:t>
            </w:r>
            <w:proofErr w:type="spellEnd"/>
            <w:r w:rsidRPr="00BD3FEA">
              <w:rPr>
                <w:rFonts w:ascii="Times New Roman" w:eastAsiaTheme="minorHAnsi" w:hAnsi="Times New Roman"/>
                <w:bCs/>
                <w:sz w:val="24"/>
                <w:szCs w:val="24"/>
                <w:lang w:bidi="en-US"/>
              </w:rPr>
              <w:t xml:space="preserve"> dung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báo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theo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w:t>
            </w:r>
          </w:p>
          <w:p w14:paraId="6363D9B7" w14:textId="2D5D2BE1" w:rsidR="00CE7559" w:rsidRPr="00BD3FEA" w:rsidRDefault="00CE7559"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 xml:space="preserve">Lý do: </w:t>
            </w:r>
            <w:proofErr w:type="spellStart"/>
            <w:r w:rsidRPr="00BD3FEA">
              <w:rPr>
                <w:rFonts w:ascii="Times New Roman" w:eastAsiaTheme="minorHAnsi" w:hAnsi="Times New Roman"/>
                <w:bCs/>
                <w:sz w:val="24"/>
                <w:szCs w:val="24"/>
                <w:lang w:bidi="en-US"/>
              </w:rPr>
              <w:t>Bổ</w:t>
            </w:r>
            <w:proofErr w:type="spellEnd"/>
            <w:r w:rsidRPr="00BD3FEA">
              <w:rPr>
                <w:rFonts w:ascii="Times New Roman" w:eastAsiaTheme="minorHAnsi" w:hAnsi="Times New Roman"/>
                <w:bCs/>
                <w:sz w:val="24"/>
                <w:szCs w:val="24"/>
                <w:lang w:bidi="en-US"/>
              </w:rPr>
              <w:t xml:space="preserve"> sung </w:t>
            </w:r>
            <w:proofErr w:type="spellStart"/>
            <w:r w:rsidRPr="00BD3FEA">
              <w:rPr>
                <w:rFonts w:ascii="Times New Roman" w:eastAsiaTheme="minorHAnsi" w:hAnsi="Times New Roman"/>
                <w:bCs/>
                <w:sz w:val="24"/>
                <w:szCs w:val="24"/>
                <w:lang w:bidi="en-US"/>
              </w:rPr>
              <w:t>nội</w:t>
            </w:r>
            <w:proofErr w:type="spellEnd"/>
            <w:r w:rsidRPr="00BD3FEA">
              <w:rPr>
                <w:rFonts w:ascii="Times New Roman" w:eastAsiaTheme="minorHAnsi" w:hAnsi="Times New Roman"/>
                <w:bCs/>
                <w:sz w:val="24"/>
                <w:szCs w:val="24"/>
                <w:lang w:bidi="en-US"/>
              </w:rPr>
              <w:t xml:space="preserve"> sung </w:t>
            </w:r>
            <w:proofErr w:type="spellStart"/>
            <w:r w:rsidRPr="00BD3FEA">
              <w:rPr>
                <w:rFonts w:ascii="Times New Roman" w:eastAsiaTheme="minorHAnsi" w:hAnsi="Times New Roman"/>
                <w:bCs/>
                <w:sz w:val="24"/>
                <w:szCs w:val="24"/>
                <w:lang w:bidi="en-US"/>
              </w:rPr>
              <w:t>niêm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yết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khai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số</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thoại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đường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dây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nóng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của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Giao </w:t>
            </w:r>
            <w:proofErr w:type="spellStart"/>
            <w:r w:rsidRPr="00BD3FEA">
              <w:rPr>
                <w:rFonts w:ascii="Times New Roman" w:eastAsiaTheme="minorHAnsi" w:hAnsi="Times New Roman"/>
                <w:bCs/>
                <w:sz w:val="24"/>
                <w:szCs w:val="24"/>
                <w:lang w:bidi="en-US"/>
              </w:rPr>
              <w:t>thông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vận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tải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để</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cường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quản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kịp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thời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nắm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bắt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xuất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của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tổ</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chức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nhân</w:t>
            </w:r>
            <w:proofErr w:type="spellEnd"/>
            <w:r w:rsidRPr="00BD3FEA">
              <w:rPr>
                <w:rFonts w:ascii="Times New Roman" w:eastAsiaTheme="minorHAnsi" w:hAnsi="Times New Roman"/>
                <w:bCs/>
                <w:sz w:val="24"/>
                <w:szCs w:val="24"/>
                <w:lang w:bidi="en-US"/>
              </w:rPr>
              <w:t>.</w:t>
            </w:r>
          </w:p>
        </w:tc>
        <w:tc>
          <w:tcPr>
            <w:tcW w:w="2835" w:type="dxa"/>
            <w:vMerge/>
          </w:tcPr>
          <w:p w14:paraId="08A4333A" w14:textId="77777777" w:rsidR="00CE7559" w:rsidRPr="00BD3FEA" w:rsidRDefault="00CE7559"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3691" w:type="dxa"/>
            <w:vMerge/>
          </w:tcPr>
          <w:p w14:paraId="1E4DE135" w14:textId="77777777" w:rsidR="00CE7559" w:rsidRPr="00BD3FEA" w:rsidRDefault="00CE7559" w:rsidP="006D0014">
            <w:pPr>
              <w:shd w:val="clear" w:color="auto" w:fill="FFFFFF"/>
              <w:tabs>
                <w:tab w:val="left" w:pos="306"/>
              </w:tabs>
              <w:jc w:val="both"/>
              <w:rPr>
                <w:rFonts w:ascii="Times New Roman" w:hAnsi="Times New Roman" w:cs="Times New Roman"/>
                <w:sz w:val="24"/>
                <w:szCs w:val="24"/>
              </w:rPr>
            </w:pPr>
          </w:p>
        </w:tc>
      </w:tr>
      <w:tr w:rsidR="00BD3FEA" w:rsidRPr="00BD3FEA" w14:paraId="384DC473" w14:textId="77777777" w:rsidTr="000C1324">
        <w:trPr>
          <w:trHeight w:val="154"/>
          <w:jc w:val="center"/>
        </w:trPr>
        <w:tc>
          <w:tcPr>
            <w:tcW w:w="3539" w:type="dxa"/>
            <w:vMerge/>
          </w:tcPr>
          <w:p w14:paraId="792F3F7E" w14:textId="77777777" w:rsidR="00CE7559" w:rsidRPr="00BD3FEA" w:rsidRDefault="00CE7559" w:rsidP="006D0014">
            <w:pPr>
              <w:shd w:val="clear" w:color="auto" w:fill="FFFFFF"/>
              <w:tabs>
                <w:tab w:val="left" w:pos="306"/>
              </w:tabs>
              <w:jc w:val="both"/>
              <w:rPr>
                <w:rFonts w:ascii="Times New Roman" w:hAnsi="Times New Roman" w:cs="Times New Roman"/>
                <w:sz w:val="24"/>
                <w:szCs w:val="24"/>
              </w:rPr>
            </w:pPr>
          </w:p>
        </w:tc>
        <w:tc>
          <w:tcPr>
            <w:tcW w:w="3969" w:type="dxa"/>
          </w:tcPr>
          <w:p w14:paraId="1A76457F" w14:textId="77777777" w:rsidR="00CE7559" w:rsidRPr="00BD3FEA" w:rsidRDefault="00CE7559" w:rsidP="00FD44F2">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UBND</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tỉnh</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Lào</w:t>
            </w:r>
            <w:proofErr w:type="spellEnd"/>
            <w:r w:rsidRPr="00BD3FEA">
              <w:rPr>
                <w:rFonts w:ascii="Times New Roman" w:eastAsiaTheme="minorHAnsi" w:hAnsi="Times New Roman"/>
                <w:b/>
                <w:sz w:val="24"/>
                <w:szCs w:val="24"/>
                <w:lang w:bidi="en-US"/>
              </w:rPr>
              <w:t xml:space="preserve"> Cai</w:t>
            </w:r>
          </w:p>
          <w:p w14:paraId="1ADE58E3" w14:textId="77777777" w:rsidR="00CE7559" w:rsidRPr="00BD3FEA" w:rsidRDefault="00CE7559" w:rsidP="006D0014">
            <w:pPr>
              <w:pStyle w:val="Listenabsatz"/>
              <w:shd w:val="clear" w:color="auto" w:fill="FFFFFF"/>
              <w:tabs>
                <w:tab w:val="left" w:pos="306"/>
              </w:tabs>
              <w:ind w:left="0" w:firstLine="22"/>
              <w:contextualSpacing w:val="0"/>
              <w:jc w:val="both"/>
              <w:rPr>
                <w:rFonts w:ascii="Times New Roman" w:eastAsiaTheme="minorHAnsi" w:hAnsi="Times New Roman"/>
                <w:bCs/>
                <w:i/>
                <w:iCs/>
                <w:sz w:val="24"/>
                <w:szCs w:val="24"/>
                <w:lang w:bidi="en-US"/>
              </w:rPr>
            </w:pP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khoản</w:t>
            </w:r>
            <w:proofErr w:type="spellEnd"/>
            <w:r w:rsidRPr="00BD3FEA">
              <w:rPr>
                <w:rFonts w:ascii="Times New Roman" w:eastAsiaTheme="minorHAnsi" w:hAnsi="Times New Roman"/>
                <w:bCs/>
                <w:sz w:val="24"/>
                <w:szCs w:val="24"/>
                <w:lang w:bidi="en-US"/>
              </w:rPr>
              <w:t xml:space="preserve"> 4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8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khoản</w:t>
            </w:r>
            <w:proofErr w:type="spellEnd"/>
            <w:r w:rsidRPr="00BD3FEA">
              <w:rPr>
                <w:rFonts w:ascii="Times New Roman" w:eastAsiaTheme="minorHAnsi" w:hAnsi="Times New Roman"/>
                <w:bCs/>
                <w:sz w:val="24"/>
                <w:szCs w:val="24"/>
                <w:lang w:bidi="en-US"/>
              </w:rPr>
              <w:t xml:space="preserve"> 4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13: </w:t>
            </w:r>
            <w:r w:rsidRPr="00BD3FEA">
              <w:rPr>
                <w:rFonts w:ascii="Times New Roman" w:eastAsiaTheme="minorHAnsi" w:hAnsi="Times New Roman"/>
                <w:bCs/>
                <w:i/>
                <w:iCs/>
                <w:sz w:val="24"/>
                <w:szCs w:val="24"/>
                <w:lang w:bidi="en-US"/>
              </w:rPr>
              <w:t xml:space="preserve">“4. </w:t>
            </w:r>
            <w:proofErr w:type="spellStart"/>
            <w:r w:rsidRPr="00BD3FEA">
              <w:rPr>
                <w:rFonts w:ascii="Times New Roman" w:eastAsiaTheme="minorHAnsi" w:hAnsi="Times New Roman"/>
                <w:bCs/>
                <w:i/>
                <w:iCs/>
                <w:sz w:val="24"/>
                <w:szCs w:val="24"/>
                <w:lang w:bidi="en-US"/>
              </w:rPr>
              <w:t>Niêm</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yết</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công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khai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tại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phòng</w:t>
            </w:r>
            <w:proofErr w:type="spellEnd"/>
            <w:r w:rsidRPr="00BD3FEA">
              <w:rPr>
                <w:rFonts w:ascii="Times New Roman" w:eastAsiaTheme="minorHAnsi" w:hAnsi="Times New Roman"/>
                <w:bCs/>
                <w:i/>
                <w:iCs/>
                <w:sz w:val="24"/>
                <w:szCs w:val="24"/>
                <w:lang w:bidi="en-US"/>
              </w:rPr>
              <w:br/>
            </w:r>
            <w:proofErr w:type="spellStart"/>
            <w:r w:rsidRPr="00BD3FEA">
              <w:rPr>
                <w:rFonts w:ascii="Times New Roman" w:eastAsiaTheme="minorHAnsi" w:hAnsi="Times New Roman"/>
                <w:bCs/>
                <w:i/>
                <w:iCs/>
                <w:sz w:val="24"/>
                <w:szCs w:val="24"/>
                <w:lang w:bidi="en-US"/>
              </w:rPr>
              <w:t>chờ</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xưởng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kiểm</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định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các</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nội</w:t>
            </w:r>
            <w:proofErr w:type="spellEnd"/>
            <w:r w:rsidRPr="00BD3FEA">
              <w:rPr>
                <w:rFonts w:ascii="Times New Roman" w:eastAsiaTheme="minorHAnsi" w:hAnsi="Times New Roman"/>
                <w:bCs/>
                <w:i/>
                <w:iCs/>
                <w:sz w:val="24"/>
                <w:szCs w:val="24"/>
                <w:lang w:bidi="en-US"/>
              </w:rPr>
              <w:t xml:space="preserve"> dung </w:t>
            </w:r>
            <w:proofErr w:type="spellStart"/>
            <w:r w:rsidRPr="00BD3FEA">
              <w:rPr>
                <w:rFonts w:ascii="Times New Roman" w:eastAsiaTheme="minorHAnsi" w:hAnsi="Times New Roman"/>
                <w:bCs/>
                <w:i/>
                <w:iCs/>
                <w:sz w:val="24"/>
                <w:szCs w:val="24"/>
                <w:lang w:bidi="en-US"/>
              </w:rPr>
              <w:t>về</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quy</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trình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nội</w:t>
            </w:r>
            <w:proofErr w:type="spellEnd"/>
            <w:r w:rsidRPr="00BD3FEA">
              <w:rPr>
                <w:rFonts w:ascii="Times New Roman" w:eastAsiaTheme="minorHAnsi" w:hAnsi="Times New Roman"/>
                <w:bCs/>
                <w:i/>
                <w:iCs/>
                <w:sz w:val="24"/>
                <w:szCs w:val="24"/>
                <w:lang w:bidi="en-US"/>
              </w:rPr>
              <w:t xml:space="preserve"> dung </w:t>
            </w:r>
            <w:proofErr w:type="spellStart"/>
            <w:r w:rsidRPr="00BD3FEA">
              <w:rPr>
                <w:rFonts w:ascii="Times New Roman" w:eastAsiaTheme="minorHAnsi" w:hAnsi="Times New Roman"/>
                <w:bCs/>
                <w:i/>
                <w:iCs/>
                <w:sz w:val="24"/>
                <w:szCs w:val="24"/>
                <w:lang w:bidi="en-US"/>
              </w:rPr>
              <w:t>kiểm</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định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biểu</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mức</w:t>
            </w:r>
            <w:proofErr w:type="spellEnd"/>
            <w:r w:rsidRPr="00BD3FEA">
              <w:rPr>
                <w:rFonts w:ascii="Times New Roman" w:eastAsiaTheme="minorHAnsi" w:hAnsi="Times New Roman"/>
                <w:bCs/>
                <w:i/>
                <w:iCs/>
                <w:sz w:val="24"/>
                <w:szCs w:val="24"/>
                <w:lang w:bidi="en-US"/>
              </w:rPr>
              <w:br/>
            </w:r>
            <w:proofErr w:type="spellStart"/>
            <w:r w:rsidRPr="00BD3FEA">
              <w:rPr>
                <w:rFonts w:ascii="Times New Roman" w:eastAsiaTheme="minorHAnsi" w:hAnsi="Times New Roman"/>
                <w:bCs/>
                <w:i/>
                <w:iCs/>
                <w:sz w:val="24"/>
                <w:szCs w:val="24"/>
                <w:lang w:bidi="en-US"/>
              </w:rPr>
              <w:t>thu</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giá</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phí</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lệ</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phí</w:t>
            </w:r>
            <w:proofErr w:type="spellEnd"/>
            <w:r w:rsidRPr="00BD3FEA">
              <w:rPr>
                <w:rFonts w:ascii="Times New Roman" w:eastAsiaTheme="minorHAnsi" w:hAnsi="Times New Roman"/>
                <w:bCs/>
                <w:i/>
                <w:iCs/>
                <w:sz w:val="24"/>
                <w:szCs w:val="24"/>
                <w:lang w:bidi="en-US"/>
              </w:rPr>
              <w:t xml:space="preserve">, chu </w:t>
            </w:r>
            <w:proofErr w:type="spellStart"/>
            <w:r w:rsidRPr="00BD3FEA">
              <w:rPr>
                <w:rFonts w:ascii="Times New Roman" w:eastAsiaTheme="minorHAnsi" w:hAnsi="Times New Roman"/>
                <w:bCs/>
                <w:i/>
                <w:iCs/>
                <w:sz w:val="24"/>
                <w:szCs w:val="24"/>
                <w:lang w:bidi="en-US"/>
              </w:rPr>
              <w:t>kỳ</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kiểm</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định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số</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điện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thoại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đường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dây</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nóng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của</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Cục</w:t>
            </w:r>
            <w:proofErr w:type="spellEnd"/>
            <w:r w:rsidRPr="00BD3FEA">
              <w:rPr>
                <w:rFonts w:ascii="Times New Roman" w:eastAsiaTheme="minorHAnsi" w:hAnsi="Times New Roman"/>
                <w:bCs/>
                <w:i/>
                <w:iCs/>
                <w:sz w:val="24"/>
                <w:szCs w:val="24"/>
                <w:lang w:bidi="en-US"/>
              </w:rPr>
              <w:t xml:space="preserve"> Đăng</w:t>
            </w:r>
            <w:r w:rsidRPr="00BD3FEA">
              <w:rPr>
                <w:rFonts w:ascii="Times New Roman" w:eastAsiaTheme="minorHAnsi" w:hAnsi="Times New Roman"/>
                <w:bCs/>
                <w:i/>
                <w:iCs/>
                <w:sz w:val="24"/>
                <w:szCs w:val="24"/>
                <w:lang w:bidi="en-US"/>
              </w:rPr>
              <w:br/>
            </w:r>
            <w:proofErr w:type="spellStart"/>
            <w:r w:rsidRPr="00BD3FEA">
              <w:rPr>
                <w:rFonts w:ascii="Times New Roman" w:eastAsiaTheme="minorHAnsi" w:hAnsi="Times New Roman"/>
                <w:bCs/>
                <w:i/>
                <w:iCs/>
                <w:sz w:val="24"/>
                <w:szCs w:val="24"/>
                <w:lang w:bidi="en-US"/>
              </w:rPr>
              <w:lastRenderedPageBreak/>
              <w:t>kiểm</w:t>
            </w:r>
            <w:proofErr w:type="spellEnd"/>
            <w:r w:rsidRPr="00BD3FEA">
              <w:rPr>
                <w:rFonts w:ascii="Times New Roman" w:eastAsiaTheme="minorHAnsi" w:hAnsi="Times New Roman"/>
                <w:bCs/>
                <w:i/>
                <w:iCs/>
                <w:sz w:val="24"/>
                <w:szCs w:val="24"/>
                <w:lang w:bidi="en-US"/>
              </w:rPr>
              <w:t xml:space="preserve"> Việt Nam </w:t>
            </w:r>
            <w:proofErr w:type="spellStart"/>
            <w:r w:rsidRPr="00BD3FEA">
              <w:rPr>
                <w:rFonts w:ascii="Times New Roman" w:eastAsiaTheme="minorHAnsi" w:hAnsi="Times New Roman"/>
                <w:bCs/>
                <w:i/>
                <w:iCs/>
                <w:sz w:val="24"/>
                <w:szCs w:val="24"/>
                <w:lang w:bidi="en-US"/>
              </w:rPr>
              <w:t>và</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nội</w:t>
            </w:r>
            <w:proofErr w:type="spellEnd"/>
            <w:r w:rsidRPr="00BD3FEA">
              <w:rPr>
                <w:rFonts w:ascii="Times New Roman" w:eastAsiaTheme="minorHAnsi" w:hAnsi="Times New Roman"/>
                <w:bCs/>
                <w:i/>
                <w:iCs/>
                <w:sz w:val="24"/>
                <w:szCs w:val="24"/>
                <w:lang w:bidi="en-US"/>
              </w:rPr>
              <w:t xml:space="preserve"> dung </w:t>
            </w:r>
            <w:proofErr w:type="spellStart"/>
            <w:r w:rsidRPr="00BD3FEA">
              <w:rPr>
                <w:rFonts w:ascii="Times New Roman" w:eastAsiaTheme="minorHAnsi" w:hAnsi="Times New Roman"/>
                <w:bCs/>
                <w:i/>
                <w:iCs/>
                <w:sz w:val="24"/>
                <w:szCs w:val="24"/>
                <w:lang w:bidi="en-US"/>
              </w:rPr>
              <w:t>các</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thông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báo</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khác</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theo</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quy</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định</w:t>
            </w:r>
            <w:proofErr w:type="spellEnd"/>
            <w:r w:rsidRPr="00BD3FEA">
              <w:rPr>
                <w:rFonts w:ascii="Times New Roman" w:eastAsiaTheme="minorHAnsi" w:hAnsi="Times New Roman"/>
                <w:bCs/>
                <w:i/>
                <w:iCs/>
                <w:sz w:val="24"/>
                <w:szCs w:val="24"/>
                <w:lang w:bidi="en-US"/>
              </w:rPr>
              <w:t>.”</w:t>
            </w:r>
          </w:p>
          <w:p w14:paraId="24A3CF65" w14:textId="5F04C538" w:rsidR="00CE7559" w:rsidRPr="00BD3FEA" w:rsidRDefault="00CE7559"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Đề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sửa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đổi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như</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sau</w:t>
            </w:r>
            <w:proofErr w:type="spellEnd"/>
            <w:r w:rsidRPr="00BD3FEA">
              <w:rPr>
                <w:rFonts w:ascii="Times New Roman" w:eastAsiaTheme="minorHAnsi" w:hAnsi="Times New Roman"/>
                <w:bCs/>
                <w:sz w:val="24"/>
                <w:szCs w:val="24"/>
                <w:lang w:bidi="en-US"/>
              </w:rPr>
              <w:t xml:space="preserve">: “4. </w:t>
            </w:r>
            <w:proofErr w:type="spellStart"/>
            <w:r w:rsidRPr="00BD3FEA">
              <w:rPr>
                <w:rFonts w:ascii="Times New Roman" w:eastAsiaTheme="minorHAnsi" w:hAnsi="Times New Roman"/>
                <w:bCs/>
                <w:sz w:val="24"/>
                <w:szCs w:val="24"/>
                <w:lang w:bidi="en-US"/>
              </w:rPr>
              <w:t>Niêm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yết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khai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phòng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chờ</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xưởng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br/>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nội</w:t>
            </w:r>
            <w:proofErr w:type="spellEnd"/>
            <w:r w:rsidRPr="00BD3FEA">
              <w:rPr>
                <w:rFonts w:ascii="Times New Roman" w:eastAsiaTheme="minorHAnsi" w:hAnsi="Times New Roman"/>
                <w:bCs/>
                <w:sz w:val="24"/>
                <w:szCs w:val="24"/>
                <w:lang w:bidi="en-US"/>
              </w:rPr>
              <w:t xml:space="preserve"> dung </w:t>
            </w:r>
            <w:proofErr w:type="spellStart"/>
            <w:r w:rsidRPr="00BD3FEA">
              <w:rPr>
                <w:rFonts w:ascii="Times New Roman" w:eastAsiaTheme="minorHAnsi" w:hAnsi="Times New Roman"/>
                <w:bCs/>
                <w:sz w:val="24"/>
                <w:szCs w:val="24"/>
                <w:lang w:bidi="en-US"/>
              </w:rPr>
              <w:t>về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nội</w:t>
            </w:r>
            <w:proofErr w:type="spellEnd"/>
            <w:r w:rsidRPr="00BD3FEA">
              <w:rPr>
                <w:rFonts w:ascii="Times New Roman" w:eastAsiaTheme="minorHAnsi" w:hAnsi="Times New Roman"/>
                <w:bCs/>
                <w:sz w:val="24"/>
                <w:szCs w:val="24"/>
                <w:lang w:bidi="en-US"/>
              </w:rPr>
              <w:t xml:space="preserve"> dung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biểu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mức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lệ</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phí</w:t>
            </w:r>
            <w:proofErr w:type="spellEnd"/>
            <w:r w:rsidRPr="00BD3FEA">
              <w:rPr>
                <w:rFonts w:ascii="Times New Roman" w:eastAsiaTheme="minorHAnsi" w:hAnsi="Times New Roman"/>
                <w:bCs/>
                <w:sz w:val="24"/>
                <w:szCs w:val="24"/>
                <w:lang w:bidi="en-US"/>
              </w:rPr>
              <w:t>,</w:t>
            </w:r>
            <w:r w:rsidRPr="00BD3FEA">
              <w:rPr>
                <w:rFonts w:ascii="Times New Roman" w:eastAsiaTheme="minorHAnsi" w:hAnsi="Times New Roman"/>
                <w:bCs/>
                <w:sz w:val="24"/>
                <w:szCs w:val="24"/>
                <w:lang w:bidi="en-US"/>
              </w:rPr>
              <w:br/>
              <w:t xml:space="preserve">chu </w:t>
            </w:r>
            <w:proofErr w:type="spellStart"/>
            <w:r w:rsidRPr="00BD3FEA">
              <w:rPr>
                <w:rFonts w:ascii="Times New Roman" w:eastAsiaTheme="minorHAnsi" w:hAnsi="Times New Roman"/>
                <w:bCs/>
                <w:sz w:val="24"/>
                <w:szCs w:val="24"/>
                <w:lang w:bidi="en-US"/>
              </w:rPr>
              <w:t>kỳ</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số</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thoại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đường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dây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nóng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Cục</w:t>
            </w:r>
            <w:proofErr w:type="spellEnd"/>
            <w:r w:rsidRPr="00BD3FEA">
              <w:rPr>
                <w:rFonts w:ascii="Times New Roman" w:eastAsiaTheme="minorHAnsi" w:hAnsi="Times New Roman"/>
                <w:bCs/>
                <w:sz w:val="24"/>
                <w:szCs w:val="24"/>
                <w:lang w:bidi="en-US"/>
              </w:rPr>
              <w:t xml:space="preserve"> Đăng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Việt Nam, </w:t>
            </w:r>
            <w:proofErr w:type="spellStart"/>
            <w:r w:rsidRPr="00BD3FEA">
              <w:rPr>
                <w:rFonts w:ascii="Times New Roman" w:eastAsiaTheme="minorHAnsi" w:hAnsi="Times New Roman"/>
                <w:bCs/>
                <w:i/>
                <w:iCs/>
                <w:sz w:val="24"/>
                <w:szCs w:val="24"/>
                <w:lang w:bidi="en-US"/>
              </w:rPr>
              <w:t>Sở</w:t>
            </w:r>
            <w:proofErr w:type="spellEnd"/>
            <w:r w:rsidRPr="00BD3FEA">
              <w:rPr>
                <w:rFonts w:ascii="Times New Roman" w:eastAsiaTheme="minorHAnsi" w:hAnsi="Times New Roman"/>
                <w:bCs/>
                <w:i/>
                <w:iCs/>
                <w:sz w:val="24"/>
                <w:szCs w:val="24"/>
                <w:lang w:bidi="en-US"/>
              </w:rPr>
              <w:br/>
              <w:t xml:space="preserve">Giao </w:t>
            </w:r>
            <w:proofErr w:type="spellStart"/>
            <w:r w:rsidRPr="00BD3FEA">
              <w:rPr>
                <w:rFonts w:ascii="Times New Roman" w:eastAsiaTheme="minorHAnsi" w:hAnsi="Times New Roman"/>
                <w:bCs/>
                <w:i/>
                <w:iCs/>
                <w:sz w:val="24"/>
                <w:szCs w:val="24"/>
                <w:lang w:bidi="en-US"/>
              </w:rPr>
              <w:t>thông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vận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tải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địa</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phương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nội</w:t>
            </w:r>
            <w:proofErr w:type="spellEnd"/>
            <w:r w:rsidRPr="00BD3FEA">
              <w:rPr>
                <w:rFonts w:ascii="Times New Roman" w:eastAsiaTheme="minorHAnsi" w:hAnsi="Times New Roman"/>
                <w:bCs/>
                <w:sz w:val="24"/>
                <w:szCs w:val="24"/>
                <w:lang w:bidi="en-US"/>
              </w:rPr>
              <w:t xml:space="preserve"> dung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báo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theo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w:t>
            </w:r>
            <w:r w:rsidRPr="00BD3FEA">
              <w:rPr>
                <w:rFonts w:ascii="Times New Roman" w:eastAsiaTheme="minorHAnsi" w:hAnsi="Times New Roman"/>
                <w:bCs/>
                <w:sz w:val="24"/>
                <w:szCs w:val="24"/>
                <w:lang w:bidi="en-US"/>
              </w:rPr>
              <w:br/>
              <w:t xml:space="preserve">Lý do: Các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Giao </w:t>
            </w:r>
            <w:proofErr w:type="spellStart"/>
            <w:r w:rsidRPr="00BD3FEA">
              <w:rPr>
                <w:rFonts w:ascii="Times New Roman" w:eastAsiaTheme="minorHAnsi" w:hAnsi="Times New Roman"/>
                <w:bCs/>
                <w:sz w:val="24"/>
                <w:szCs w:val="24"/>
                <w:lang w:bidi="en-US"/>
              </w:rPr>
              <w:t>thông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phương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đơn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quản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trực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tiếp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br/>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cần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nắm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bắt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kịp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thời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để</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phản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ánh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người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dân</w:t>
            </w:r>
            <w:proofErr w:type="spellEnd"/>
            <w:r w:rsidRPr="00BD3FEA">
              <w:rPr>
                <w:rFonts w:ascii="Times New Roman" w:eastAsiaTheme="minorHAnsi" w:hAnsi="Times New Roman"/>
                <w:bCs/>
                <w:sz w:val="24"/>
                <w:szCs w:val="24"/>
                <w:lang w:bidi="en-US"/>
              </w:rPr>
              <w:t>.</w:t>
            </w:r>
          </w:p>
        </w:tc>
        <w:tc>
          <w:tcPr>
            <w:tcW w:w="2835" w:type="dxa"/>
            <w:vMerge/>
          </w:tcPr>
          <w:p w14:paraId="3B580AAB" w14:textId="77777777" w:rsidR="00CE7559" w:rsidRPr="00BD3FEA" w:rsidRDefault="00CE7559"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3691" w:type="dxa"/>
            <w:vMerge/>
          </w:tcPr>
          <w:p w14:paraId="3B9E05B5" w14:textId="77777777" w:rsidR="00CE7559" w:rsidRPr="00BD3FEA" w:rsidRDefault="00CE7559" w:rsidP="006D0014">
            <w:pPr>
              <w:shd w:val="clear" w:color="auto" w:fill="FFFFFF"/>
              <w:tabs>
                <w:tab w:val="left" w:pos="306"/>
              </w:tabs>
              <w:jc w:val="both"/>
              <w:rPr>
                <w:rFonts w:ascii="Times New Roman" w:hAnsi="Times New Roman" w:cs="Times New Roman"/>
                <w:sz w:val="24"/>
                <w:szCs w:val="24"/>
              </w:rPr>
            </w:pPr>
          </w:p>
        </w:tc>
      </w:tr>
      <w:tr w:rsidR="00BD3FEA" w:rsidRPr="00BD3FEA" w14:paraId="4B2290CC" w14:textId="77777777" w:rsidTr="000C1324">
        <w:trPr>
          <w:trHeight w:val="154"/>
          <w:jc w:val="center"/>
        </w:trPr>
        <w:tc>
          <w:tcPr>
            <w:tcW w:w="3539" w:type="dxa"/>
            <w:vMerge/>
          </w:tcPr>
          <w:p w14:paraId="4B28B1D7" w14:textId="77777777" w:rsidR="00CE7559" w:rsidRPr="00BD3FEA" w:rsidRDefault="00CE7559" w:rsidP="006D0014">
            <w:pPr>
              <w:shd w:val="clear" w:color="auto" w:fill="FFFFFF"/>
              <w:tabs>
                <w:tab w:val="left" w:pos="306"/>
              </w:tabs>
              <w:jc w:val="both"/>
              <w:rPr>
                <w:rFonts w:ascii="Times New Roman" w:hAnsi="Times New Roman" w:cs="Times New Roman"/>
                <w:sz w:val="24"/>
                <w:szCs w:val="24"/>
              </w:rPr>
            </w:pPr>
          </w:p>
        </w:tc>
        <w:tc>
          <w:tcPr>
            <w:tcW w:w="3969" w:type="dxa"/>
          </w:tcPr>
          <w:p w14:paraId="1B7A587F" w14:textId="77777777" w:rsidR="00CE7559" w:rsidRPr="00BD3FEA" w:rsidRDefault="00CE7559" w:rsidP="00FD44F2">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UBND</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Tp</w:t>
            </w:r>
            <w:proofErr w:type="spellEnd"/>
            <w:r w:rsidRPr="00BD3FEA">
              <w:rPr>
                <w:rFonts w:ascii="Times New Roman" w:eastAsiaTheme="minorHAnsi" w:hAnsi="Times New Roman"/>
                <w:b/>
                <w:sz w:val="24"/>
                <w:szCs w:val="24"/>
                <w:lang w:bidi="en-US"/>
              </w:rPr>
              <w:t xml:space="preserve"> Hà Nội</w:t>
            </w:r>
          </w:p>
          <w:p w14:paraId="733B7499" w14:textId="0D364D7E" w:rsidR="00CE7559" w:rsidRPr="00BD3FEA" w:rsidRDefault="00CE7559" w:rsidP="00FD44F2">
            <w:pPr>
              <w:shd w:val="clear" w:color="auto" w:fill="FFFFFF"/>
              <w:tabs>
                <w:tab w:val="left" w:pos="306"/>
              </w:tabs>
              <w:jc w:val="both"/>
              <w:rPr>
                <w:rFonts w:ascii="Times New Roman" w:hAnsi="Times New Roman" w:cs="Times New Roman"/>
                <w:bCs/>
                <w:sz w:val="24"/>
                <w:szCs w:val="24"/>
              </w:rPr>
            </w:pPr>
            <w:proofErr w:type="spellStart"/>
            <w:r w:rsidRPr="00BD3FEA">
              <w:rPr>
                <w:rFonts w:ascii="Times New Roman" w:hAnsi="Times New Roman" w:cs="Times New Roman"/>
                <w:bCs/>
                <w:sz w:val="24"/>
                <w:szCs w:val="24"/>
              </w:rPr>
              <w:t>Tại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4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8: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quan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soạn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bổ</w:t>
            </w:r>
            <w:proofErr w:type="spellEnd"/>
            <w:r w:rsidRPr="00BD3FEA">
              <w:rPr>
                <w:rFonts w:ascii="Times New Roman" w:hAnsi="Times New Roman" w:cs="Times New Roman"/>
                <w:bCs/>
                <w:sz w:val="24"/>
                <w:szCs w:val="24"/>
              </w:rPr>
              <w:t xml:space="preserve"> sung </w:t>
            </w:r>
            <w:proofErr w:type="spellStart"/>
            <w:r w:rsidRPr="00BD3FEA">
              <w:rPr>
                <w:rFonts w:ascii="Times New Roman" w:hAnsi="Times New Roman" w:cs="Times New Roman"/>
                <w:bCs/>
                <w:sz w:val="24"/>
                <w:szCs w:val="24"/>
              </w:rPr>
              <w:t>cụm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từ</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Giao </w:t>
            </w:r>
            <w:proofErr w:type="spellStart"/>
            <w:r w:rsidRPr="00BD3FEA">
              <w:rPr>
                <w:rFonts w:ascii="Times New Roman" w:hAnsi="Times New Roman" w:cs="Times New Roman"/>
                <w:bCs/>
                <w:sz w:val="24"/>
                <w:szCs w:val="24"/>
              </w:rPr>
              <w:t>thông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vận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sửa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thành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Niêm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yết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khai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phòng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chờ</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xưởng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biểu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mức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lệ</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phí</w:t>
            </w:r>
            <w:proofErr w:type="spellEnd"/>
            <w:r w:rsidRPr="00BD3FEA">
              <w:rPr>
                <w:rFonts w:ascii="Times New Roman" w:hAnsi="Times New Roman" w:cs="Times New Roman"/>
                <w:bCs/>
                <w:sz w:val="24"/>
                <w:szCs w:val="24"/>
              </w:rPr>
              <w:t xml:space="preserve">, chu </w:t>
            </w:r>
            <w:proofErr w:type="spellStart"/>
            <w:r w:rsidRPr="00BD3FEA">
              <w:rPr>
                <w:rFonts w:ascii="Times New Roman" w:hAnsi="Times New Roman" w:cs="Times New Roman"/>
                <w:bCs/>
                <w:sz w:val="24"/>
                <w:szCs w:val="24"/>
              </w:rPr>
              <w:t>kỳ</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thoại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đường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dây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nóng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Cục</w:t>
            </w:r>
            <w:proofErr w:type="spellEnd"/>
            <w:r w:rsidRPr="00BD3FEA">
              <w:rPr>
                <w:rFonts w:ascii="Times New Roman" w:hAnsi="Times New Roman" w:cs="Times New Roman"/>
                <w:bCs/>
                <w:sz w:val="24"/>
                <w:szCs w:val="24"/>
              </w:rPr>
              <w:t xml:space="preserve"> Đăng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Việt Nam, </w:t>
            </w:r>
            <w:proofErr w:type="spellStart"/>
            <w:r w:rsidRPr="00BD3FEA">
              <w:rPr>
                <w:rFonts w:ascii="Times New Roman" w:hAnsi="Times New Roman" w:cs="Times New Roman"/>
                <w:b/>
                <w:sz w:val="24"/>
                <w:szCs w:val="24"/>
              </w:rPr>
              <w:t>Sở</w:t>
            </w:r>
            <w:proofErr w:type="spellEnd"/>
            <w:r w:rsidRPr="00BD3FEA">
              <w:rPr>
                <w:rFonts w:ascii="Times New Roman" w:hAnsi="Times New Roman" w:cs="Times New Roman"/>
                <w:b/>
                <w:sz w:val="24"/>
                <w:szCs w:val="24"/>
              </w:rPr>
              <w:t xml:space="preserve"> Giao </w:t>
            </w:r>
            <w:proofErr w:type="spellStart"/>
            <w:r w:rsidRPr="00BD3FEA">
              <w:rPr>
                <w:rFonts w:ascii="Times New Roman" w:hAnsi="Times New Roman" w:cs="Times New Roman"/>
                <w:b/>
                <w:sz w:val="24"/>
                <w:szCs w:val="24"/>
              </w:rPr>
              <w:t>thông</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vận</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tải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nội</w:t>
            </w:r>
            <w:proofErr w:type="spellEnd"/>
            <w:r w:rsidRPr="00BD3FEA">
              <w:rPr>
                <w:rFonts w:ascii="Times New Roman" w:hAnsi="Times New Roman" w:cs="Times New Roman"/>
                <w:bCs/>
                <w:sz w:val="24"/>
                <w:szCs w:val="24"/>
              </w:rPr>
              <w:t xml:space="preserve"> dung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báo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theo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w:t>
            </w:r>
          </w:p>
        </w:tc>
        <w:tc>
          <w:tcPr>
            <w:tcW w:w="2835" w:type="dxa"/>
            <w:vMerge/>
          </w:tcPr>
          <w:p w14:paraId="4AF4F636" w14:textId="77777777" w:rsidR="00CE7559" w:rsidRPr="00BD3FEA" w:rsidRDefault="00CE7559"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3691" w:type="dxa"/>
            <w:vMerge/>
          </w:tcPr>
          <w:p w14:paraId="32964D5C" w14:textId="77777777" w:rsidR="00CE7559" w:rsidRPr="00BD3FEA" w:rsidRDefault="00CE7559" w:rsidP="006D0014">
            <w:pPr>
              <w:shd w:val="clear" w:color="auto" w:fill="FFFFFF"/>
              <w:tabs>
                <w:tab w:val="left" w:pos="306"/>
              </w:tabs>
              <w:jc w:val="both"/>
              <w:rPr>
                <w:rFonts w:ascii="Times New Roman" w:hAnsi="Times New Roman" w:cs="Times New Roman"/>
                <w:sz w:val="24"/>
                <w:szCs w:val="24"/>
              </w:rPr>
            </w:pPr>
          </w:p>
        </w:tc>
      </w:tr>
      <w:tr w:rsidR="00BD3FEA" w:rsidRPr="00BD3FEA" w14:paraId="0E69195F" w14:textId="77777777" w:rsidTr="000C1324">
        <w:trPr>
          <w:trHeight w:val="154"/>
          <w:jc w:val="center"/>
        </w:trPr>
        <w:tc>
          <w:tcPr>
            <w:tcW w:w="3539" w:type="dxa"/>
          </w:tcPr>
          <w:p w14:paraId="027EA42B" w14:textId="228A7203" w:rsidR="006D0014" w:rsidRPr="00BD3FEA" w:rsidRDefault="006D0014" w:rsidP="006D001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5. </w:t>
            </w:r>
            <w:proofErr w:type="spellStart"/>
            <w:r w:rsidRPr="00BD3FEA">
              <w:rPr>
                <w:rFonts w:ascii="Times New Roman" w:hAnsi="Times New Roman" w:cs="Times New Roman"/>
                <w:sz w:val="24"/>
                <w:szCs w:val="24"/>
              </w:rPr>
              <w:t>Thực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việc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truyền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số</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liệu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báo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theo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w:t>
            </w:r>
          </w:p>
        </w:tc>
        <w:tc>
          <w:tcPr>
            <w:tcW w:w="3969" w:type="dxa"/>
          </w:tcPr>
          <w:p w14:paraId="390ED409" w14:textId="77777777"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Vụ</w:t>
            </w:r>
            <w:proofErr w:type="spellEnd"/>
            <w:r w:rsidRPr="00BD3FEA">
              <w:rPr>
                <w:rFonts w:ascii="Times New Roman" w:eastAsiaTheme="minorHAnsi" w:hAnsi="Times New Roman"/>
                <w:b/>
                <w:sz w:val="24"/>
                <w:szCs w:val="24"/>
                <w:lang w:bidi="en-US"/>
              </w:rPr>
              <w:t xml:space="preserve"> Pháp </w:t>
            </w:r>
            <w:proofErr w:type="spellStart"/>
            <w:r w:rsidRPr="00BD3FEA">
              <w:rPr>
                <w:rFonts w:ascii="Times New Roman" w:eastAsiaTheme="minorHAnsi" w:hAnsi="Times New Roman"/>
                <w:b/>
                <w:sz w:val="24"/>
                <w:szCs w:val="24"/>
                <w:lang w:bidi="en-US"/>
              </w:rPr>
              <w:t>chế</w:t>
            </w:r>
            <w:proofErr w:type="spellEnd"/>
            <w:r w:rsidRPr="00BD3FEA">
              <w:rPr>
                <w:rFonts w:ascii="Times New Roman" w:eastAsiaTheme="minorHAnsi" w:hAnsi="Times New Roman"/>
                <w:b/>
                <w:sz w:val="24"/>
                <w:szCs w:val="24"/>
                <w:lang w:bidi="en-US"/>
              </w:rPr>
              <w:t xml:space="preserve"> - Bộ </w:t>
            </w:r>
            <w:proofErr w:type="spellStart"/>
            <w:r w:rsidRPr="00BD3FEA">
              <w:rPr>
                <w:rFonts w:ascii="Times New Roman" w:eastAsiaTheme="minorHAnsi" w:hAnsi="Times New Roman"/>
                <w:b/>
                <w:sz w:val="24"/>
                <w:szCs w:val="24"/>
                <w:lang w:bidi="en-US"/>
              </w:rPr>
              <w:t>GTVT</w:t>
            </w:r>
            <w:proofErr w:type="spellEnd"/>
          </w:p>
          <w:p w14:paraId="4F6CB32D" w14:textId="4BF27C68" w:rsidR="006D0014" w:rsidRPr="00BD3FEA" w:rsidRDefault="006D0014" w:rsidP="006D0014">
            <w:pPr>
              <w:shd w:val="clear" w:color="auto" w:fill="FFFFFF"/>
              <w:tabs>
                <w:tab w:val="left" w:pos="306"/>
              </w:tabs>
              <w:jc w:val="both"/>
              <w:rPr>
                <w:rFonts w:ascii="Times New Roman" w:hAnsi="Times New Roman" w:cs="Times New Roman"/>
                <w:bCs/>
                <w:sz w:val="24"/>
                <w:szCs w:val="24"/>
              </w:rPr>
            </w:pP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5: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làm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rõ</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i/>
                <w:iCs/>
                <w:sz w:val="24"/>
                <w:szCs w:val="24"/>
              </w:rPr>
              <w:t>thực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hiện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truyền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số</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liệu</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báo</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cáo</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theo</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quy</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nào</w:t>
            </w:r>
            <w:proofErr w:type="spellEnd"/>
            <w:r w:rsidRPr="00BD3FEA">
              <w:rPr>
                <w:rFonts w:ascii="Times New Roman" w:hAnsi="Times New Roman" w:cs="Times New Roman"/>
                <w:bCs/>
                <w:sz w:val="24"/>
                <w:szCs w:val="24"/>
              </w:rPr>
              <w:t>.</w:t>
            </w:r>
          </w:p>
        </w:tc>
        <w:tc>
          <w:tcPr>
            <w:tcW w:w="2835" w:type="dxa"/>
          </w:tcPr>
          <w:p w14:paraId="455E07D3" w14:textId="77777777" w:rsidR="00FE5E88" w:rsidRPr="00BD3FEA" w:rsidRDefault="00401BA8"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Giải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 xml:space="preserve">: </w:t>
            </w:r>
          </w:p>
          <w:p w14:paraId="1822AFFA" w14:textId="30DEECE3" w:rsidR="006D0014" w:rsidRPr="00BD3FEA" w:rsidRDefault="00FE5E88"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Q</w:t>
            </w:r>
            <w:r w:rsidR="00401BA8" w:rsidRPr="00BD3FEA">
              <w:rPr>
                <w:rFonts w:ascii="Times New Roman" w:eastAsiaTheme="minorHAnsi" w:hAnsi="Times New Roman"/>
                <w:bCs/>
                <w:sz w:val="24"/>
                <w:szCs w:val="24"/>
                <w:lang w:bidi="en-US"/>
              </w:rPr>
              <w:t xml:space="preserve">uy </w:t>
            </w:r>
            <w:proofErr w:type="spellStart"/>
            <w:r w:rsidR="00401BA8" w:rsidRPr="00BD3FEA">
              <w:rPr>
                <w:rFonts w:ascii="Times New Roman" w:eastAsiaTheme="minorHAnsi" w:hAnsi="Times New Roman"/>
                <w:bCs/>
                <w:sz w:val="24"/>
                <w:szCs w:val="24"/>
                <w:lang w:bidi="en-US"/>
              </w:rPr>
              <w:t>định</w:t>
            </w:r>
            <w:proofErr w:type="spellEnd"/>
            <w:r w:rsidR="00401BA8" w:rsidRPr="00BD3FEA">
              <w:rPr>
                <w:rFonts w:ascii="Times New Roman" w:eastAsiaTheme="minorHAnsi" w:hAnsi="Times New Roman"/>
                <w:bCs/>
                <w:sz w:val="24"/>
                <w:szCs w:val="24"/>
                <w:lang w:bidi="en-US"/>
              </w:rPr>
              <w:t xml:space="preserve"> </w:t>
            </w:r>
            <w:proofErr w:type="spellStart"/>
            <w:r w:rsidR="00401BA8" w:rsidRPr="00BD3FEA">
              <w:rPr>
                <w:rFonts w:ascii="Times New Roman" w:eastAsiaTheme="minorHAnsi" w:hAnsi="Times New Roman"/>
                <w:bCs/>
                <w:sz w:val="24"/>
                <w:szCs w:val="24"/>
                <w:lang w:bidi="en-US"/>
              </w:rPr>
              <w:t>về</w:t>
            </w:r>
            <w:proofErr w:type="spellEnd"/>
            <w:r w:rsidR="00401BA8" w:rsidRPr="00BD3FEA">
              <w:rPr>
                <w:rFonts w:ascii="Times New Roman" w:eastAsiaTheme="minorHAnsi" w:hAnsi="Times New Roman"/>
                <w:bCs/>
                <w:sz w:val="24"/>
                <w:szCs w:val="24"/>
                <w:lang w:bidi="en-US"/>
              </w:rPr>
              <w:t xml:space="preserve"> </w:t>
            </w:r>
            <w:proofErr w:type="spellStart"/>
            <w:r w:rsidR="00401BA8" w:rsidRPr="00BD3FEA">
              <w:rPr>
                <w:rFonts w:ascii="Times New Roman" w:eastAsiaTheme="minorHAnsi" w:hAnsi="Times New Roman"/>
                <w:bCs/>
                <w:sz w:val="24"/>
                <w:szCs w:val="24"/>
                <w:lang w:bidi="en-US"/>
              </w:rPr>
              <w:t>việc</w:t>
            </w:r>
            <w:proofErr w:type="spellEnd"/>
            <w:r w:rsidR="00401BA8" w:rsidRPr="00BD3FEA">
              <w:rPr>
                <w:rFonts w:ascii="Times New Roman" w:eastAsiaTheme="minorHAnsi" w:hAnsi="Times New Roman"/>
                <w:bCs/>
                <w:sz w:val="24"/>
                <w:szCs w:val="24"/>
                <w:lang w:bidi="en-US"/>
              </w:rPr>
              <w:t xml:space="preserve"> </w:t>
            </w:r>
            <w:proofErr w:type="spellStart"/>
            <w:r w:rsidR="00401BA8" w:rsidRPr="00BD3FEA">
              <w:rPr>
                <w:rFonts w:ascii="Times New Roman" w:eastAsiaTheme="minorHAnsi" w:hAnsi="Times New Roman"/>
                <w:bCs/>
                <w:sz w:val="24"/>
                <w:szCs w:val="24"/>
                <w:lang w:bidi="en-US"/>
              </w:rPr>
              <w:t>truyền</w:t>
            </w:r>
            <w:proofErr w:type="spellEnd"/>
            <w:r w:rsidR="00401BA8" w:rsidRPr="00BD3FEA">
              <w:rPr>
                <w:rFonts w:ascii="Times New Roman" w:eastAsiaTheme="minorHAnsi" w:hAnsi="Times New Roman"/>
                <w:bCs/>
                <w:sz w:val="24"/>
                <w:szCs w:val="24"/>
                <w:lang w:bidi="en-US"/>
              </w:rPr>
              <w:t xml:space="preserve"> </w:t>
            </w:r>
            <w:proofErr w:type="spellStart"/>
            <w:r w:rsidR="00401BA8" w:rsidRPr="00BD3FEA">
              <w:rPr>
                <w:rFonts w:ascii="Times New Roman" w:eastAsiaTheme="minorHAnsi" w:hAnsi="Times New Roman"/>
                <w:bCs/>
                <w:sz w:val="24"/>
                <w:szCs w:val="24"/>
                <w:lang w:bidi="en-US"/>
              </w:rPr>
              <w:t>số</w:t>
            </w:r>
            <w:proofErr w:type="spellEnd"/>
            <w:r w:rsidR="00401BA8" w:rsidRPr="00BD3FEA">
              <w:rPr>
                <w:rFonts w:ascii="Times New Roman" w:eastAsiaTheme="minorHAnsi" w:hAnsi="Times New Roman"/>
                <w:bCs/>
                <w:sz w:val="24"/>
                <w:szCs w:val="24"/>
                <w:lang w:bidi="en-US"/>
              </w:rPr>
              <w:t xml:space="preserve"> </w:t>
            </w:r>
            <w:proofErr w:type="spellStart"/>
            <w:r w:rsidR="00401BA8" w:rsidRPr="00BD3FEA">
              <w:rPr>
                <w:rFonts w:ascii="Times New Roman" w:eastAsiaTheme="minorHAnsi" w:hAnsi="Times New Roman"/>
                <w:bCs/>
                <w:sz w:val="24"/>
                <w:szCs w:val="24"/>
                <w:lang w:bidi="en-US"/>
              </w:rPr>
              <w:t>liệu</w:t>
            </w:r>
            <w:proofErr w:type="spellEnd"/>
            <w:r w:rsidR="00401BA8" w:rsidRPr="00BD3FEA">
              <w:rPr>
                <w:rFonts w:ascii="Times New Roman" w:eastAsiaTheme="minorHAnsi" w:hAnsi="Times New Roman"/>
                <w:bCs/>
                <w:sz w:val="24"/>
                <w:szCs w:val="24"/>
                <w:lang w:bidi="en-US"/>
              </w:rPr>
              <w:t xml:space="preserve">, </w:t>
            </w:r>
            <w:proofErr w:type="spellStart"/>
            <w:r w:rsidR="00401BA8" w:rsidRPr="00BD3FEA">
              <w:rPr>
                <w:rFonts w:ascii="Times New Roman" w:eastAsiaTheme="minorHAnsi" w:hAnsi="Times New Roman"/>
                <w:bCs/>
                <w:sz w:val="24"/>
                <w:szCs w:val="24"/>
                <w:lang w:bidi="en-US"/>
              </w:rPr>
              <w:t>báo</w:t>
            </w:r>
            <w:proofErr w:type="spellEnd"/>
            <w:r w:rsidR="00401BA8" w:rsidRPr="00BD3FEA">
              <w:rPr>
                <w:rFonts w:ascii="Times New Roman" w:eastAsiaTheme="minorHAnsi" w:hAnsi="Times New Roman"/>
                <w:bCs/>
                <w:sz w:val="24"/>
                <w:szCs w:val="24"/>
                <w:lang w:bidi="en-US"/>
              </w:rPr>
              <w:t xml:space="preserve"> </w:t>
            </w:r>
            <w:proofErr w:type="spellStart"/>
            <w:r w:rsidR="00401BA8" w:rsidRPr="00BD3FEA">
              <w:rPr>
                <w:rFonts w:ascii="Times New Roman" w:eastAsiaTheme="minorHAnsi" w:hAnsi="Times New Roman"/>
                <w:bCs/>
                <w:sz w:val="24"/>
                <w:szCs w:val="24"/>
                <w:lang w:bidi="en-US"/>
              </w:rPr>
              <w:t>cáo</w:t>
            </w:r>
            <w:proofErr w:type="spellEnd"/>
            <w:r w:rsidR="00401BA8" w:rsidRPr="00BD3FEA">
              <w:rPr>
                <w:rFonts w:ascii="Times New Roman" w:eastAsiaTheme="minorHAnsi" w:hAnsi="Times New Roman"/>
                <w:bCs/>
                <w:sz w:val="24"/>
                <w:szCs w:val="24"/>
                <w:lang w:bidi="en-US"/>
              </w:rPr>
              <w:t xml:space="preserve"> </w:t>
            </w:r>
            <w:proofErr w:type="spellStart"/>
            <w:r w:rsidR="00401BA8" w:rsidRPr="00BD3FEA">
              <w:rPr>
                <w:rFonts w:ascii="Times New Roman" w:eastAsiaTheme="minorHAnsi" w:hAnsi="Times New Roman"/>
                <w:bCs/>
                <w:sz w:val="24"/>
                <w:szCs w:val="24"/>
                <w:lang w:bidi="en-US"/>
              </w:rPr>
              <w:t>được</w:t>
            </w:r>
            <w:proofErr w:type="spellEnd"/>
            <w:r w:rsidR="00401BA8" w:rsidRPr="00BD3FEA">
              <w:rPr>
                <w:rFonts w:ascii="Times New Roman" w:eastAsiaTheme="minorHAnsi" w:hAnsi="Times New Roman"/>
                <w:bCs/>
                <w:sz w:val="24"/>
                <w:szCs w:val="24"/>
                <w:lang w:bidi="en-US"/>
              </w:rPr>
              <w:t xml:space="preserve"> </w:t>
            </w:r>
            <w:proofErr w:type="spellStart"/>
            <w:r w:rsidR="00401BA8" w:rsidRPr="00BD3FEA">
              <w:rPr>
                <w:rFonts w:ascii="Times New Roman" w:eastAsiaTheme="minorHAnsi" w:hAnsi="Times New Roman"/>
                <w:bCs/>
                <w:sz w:val="24"/>
                <w:szCs w:val="24"/>
                <w:lang w:bidi="en-US"/>
              </w:rPr>
              <w:t>quy</w:t>
            </w:r>
            <w:proofErr w:type="spellEnd"/>
            <w:r w:rsidR="00401BA8" w:rsidRPr="00BD3FEA">
              <w:rPr>
                <w:rFonts w:ascii="Times New Roman" w:eastAsiaTheme="minorHAnsi" w:hAnsi="Times New Roman"/>
                <w:bCs/>
                <w:sz w:val="24"/>
                <w:szCs w:val="24"/>
                <w:lang w:bidi="en-US"/>
              </w:rPr>
              <w:t xml:space="preserve"> </w:t>
            </w:r>
            <w:proofErr w:type="spellStart"/>
            <w:r w:rsidR="00401BA8" w:rsidRPr="00BD3FEA">
              <w:rPr>
                <w:rFonts w:ascii="Times New Roman" w:eastAsiaTheme="minorHAnsi" w:hAnsi="Times New Roman"/>
                <w:bCs/>
                <w:sz w:val="24"/>
                <w:szCs w:val="24"/>
                <w:lang w:bidi="en-US"/>
              </w:rPr>
              <w:t>định</w:t>
            </w:r>
            <w:proofErr w:type="spellEnd"/>
            <w:r w:rsidR="00401BA8" w:rsidRPr="00BD3FEA">
              <w:rPr>
                <w:rFonts w:ascii="Times New Roman" w:eastAsiaTheme="minorHAnsi" w:hAnsi="Times New Roman"/>
                <w:bCs/>
                <w:sz w:val="24"/>
                <w:szCs w:val="24"/>
                <w:lang w:bidi="en-US"/>
              </w:rPr>
              <w:t xml:space="preserve"> </w:t>
            </w:r>
            <w:proofErr w:type="spellStart"/>
            <w:r w:rsidR="00401BA8" w:rsidRPr="00BD3FEA">
              <w:rPr>
                <w:rFonts w:ascii="Times New Roman" w:eastAsiaTheme="minorHAnsi" w:hAnsi="Times New Roman"/>
                <w:bCs/>
                <w:sz w:val="24"/>
                <w:szCs w:val="24"/>
                <w:lang w:bidi="en-US"/>
              </w:rPr>
              <w:t>cụ</w:t>
            </w:r>
            <w:proofErr w:type="spellEnd"/>
            <w:r w:rsidR="00401BA8" w:rsidRPr="00BD3FEA">
              <w:rPr>
                <w:rFonts w:ascii="Times New Roman" w:eastAsiaTheme="minorHAnsi" w:hAnsi="Times New Roman"/>
                <w:bCs/>
                <w:sz w:val="24"/>
                <w:szCs w:val="24"/>
                <w:lang w:bidi="en-US"/>
              </w:rPr>
              <w:t xml:space="preserve"> </w:t>
            </w:r>
            <w:proofErr w:type="spellStart"/>
            <w:r w:rsidR="00401BA8" w:rsidRPr="00BD3FEA">
              <w:rPr>
                <w:rFonts w:ascii="Times New Roman" w:eastAsiaTheme="minorHAnsi" w:hAnsi="Times New Roman"/>
                <w:bCs/>
                <w:sz w:val="24"/>
                <w:szCs w:val="24"/>
                <w:lang w:bidi="en-US"/>
              </w:rPr>
              <w:t>thể</w:t>
            </w:r>
            <w:proofErr w:type="spellEnd"/>
            <w:r w:rsidR="00401BA8" w:rsidRPr="00BD3FEA">
              <w:rPr>
                <w:rFonts w:ascii="Times New Roman" w:eastAsiaTheme="minorHAnsi" w:hAnsi="Times New Roman"/>
                <w:bCs/>
                <w:sz w:val="24"/>
                <w:szCs w:val="24"/>
                <w:lang w:bidi="en-US"/>
              </w:rPr>
              <w:t xml:space="preserve"> </w:t>
            </w:r>
            <w:proofErr w:type="spellStart"/>
            <w:r w:rsidR="00401BA8" w:rsidRPr="00BD3FEA">
              <w:rPr>
                <w:rFonts w:ascii="Times New Roman" w:eastAsiaTheme="minorHAnsi" w:hAnsi="Times New Roman"/>
                <w:bCs/>
                <w:sz w:val="24"/>
                <w:szCs w:val="24"/>
                <w:lang w:bidi="en-US"/>
              </w:rPr>
              <w:t>tại</w:t>
            </w:r>
            <w:proofErr w:type="spellEnd"/>
            <w:r w:rsidR="00401BA8" w:rsidRPr="00BD3FEA">
              <w:rPr>
                <w:rFonts w:ascii="Times New Roman" w:eastAsiaTheme="minorHAnsi" w:hAnsi="Times New Roman"/>
                <w:bCs/>
                <w:sz w:val="24"/>
                <w:szCs w:val="24"/>
                <w:lang w:bidi="en-US"/>
              </w:rPr>
              <w:t xml:space="preserve"> Thông </w:t>
            </w:r>
            <w:proofErr w:type="spellStart"/>
            <w:r w:rsidR="00401BA8" w:rsidRPr="00BD3FEA">
              <w:rPr>
                <w:rFonts w:ascii="Times New Roman" w:eastAsiaTheme="minorHAnsi" w:hAnsi="Times New Roman"/>
                <w:bCs/>
                <w:sz w:val="24"/>
                <w:szCs w:val="24"/>
                <w:lang w:bidi="en-US"/>
              </w:rPr>
              <w:t>tư</w:t>
            </w:r>
            <w:proofErr w:type="spellEnd"/>
            <w:r w:rsidR="00401BA8" w:rsidRPr="00BD3FEA">
              <w:rPr>
                <w:rFonts w:ascii="Times New Roman" w:eastAsiaTheme="minorHAnsi" w:hAnsi="Times New Roman"/>
                <w:bCs/>
                <w:sz w:val="24"/>
                <w:szCs w:val="24"/>
                <w:lang w:bidi="en-US"/>
              </w:rPr>
              <w:t xml:space="preserve"> </w:t>
            </w:r>
            <w:proofErr w:type="spellStart"/>
            <w:r w:rsidR="00401BA8" w:rsidRPr="00BD3FEA">
              <w:rPr>
                <w:rFonts w:ascii="Times New Roman" w:eastAsiaTheme="minorHAnsi" w:hAnsi="Times New Roman"/>
                <w:bCs/>
                <w:sz w:val="24"/>
                <w:szCs w:val="24"/>
                <w:lang w:bidi="en-US"/>
              </w:rPr>
              <w:t>kiểm</w:t>
            </w:r>
            <w:proofErr w:type="spellEnd"/>
            <w:r w:rsidR="00401BA8" w:rsidRPr="00BD3FEA">
              <w:rPr>
                <w:rFonts w:ascii="Times New Roman" w:eastAsiaTheme="minorHAnsi" w:hAnsi="Times New Roman"/>
                <w:bCs/>
                <w:sz w:val="24"/>
                <w:szCs w:val="24"/>
                <w:lang w:bidi="en-US"/>
              </w:rPr>
              <w:t xml:space="preserve"> </w:t>
            </w:r>
            <w:proofErr w:type="spellStart"/>
            <w:r w:rsidR="00401BA8" w:rsidRPr="00BD3FEA">
              <w:rPr>
                <w:rFonts w:ascii="Times New Roman" w:eastAsiaTheme="minorHAnsi" w:hAnsi="Times New Roman"/>
                <w:bCs/>
                <w:sz w:val="24"/>
                <w:szCs w:val="24"/>
                <w:lang w:bidi="en-US"/>
              </w:rPr>
              <w:lastRenderedPageBreak/>
              <w:t>định</w:t>
            </w:r>
            <w:proofErr w:type="spellEnd"/>
            <w:r w:rsidR="00401BA8" w:rsidRPr="00BD3FEA">
              <w:rPr>
                <w:rFonts w:ascii="Times New Roman" w:eastAsiaTheme="minorHAnsi" w:hAnsi="Times New Roman"/>
                <w:bCs/>
                <w:sz w:val="24"/>
                <w:szCs w:val="24"/>
                <w:lang w:bidi="en-US"/>
              </w:rPr>
              <w:t xml:space="preserve"> ban </w:t>
            </w:r>
            <w:proofErr w:type="spellStart"/>
            <w:r w:rsidR="00401BA8" w:rsidRPr="00BD3FEA">
              <w:rPr>
                <w:rFonts w:ascii="Times New Roman" w:eastAsiaTheme="minorHAnsi" w:hAnsi="Times New Roman"/>
                <w:bCs/>
                <w:sz w:val="24"/>
                <w:szCs w:val="24"/>
                <w:lang w:bidi="en-US"/>
              </w:rPr>
              <w:t>hành</w:t>
            </w:r>
            <w:proofErr w:type="spellEnd"/>
            <w:r w:rsidR="00401BA8" w:rsidRPr="00BD3FEA">
              <w:rPr>
                <w:rFonts w:ascii="Times New Roman" w:eastAsiaTheme="minorHAnsi" w:hAnsi="Times New Roman"/>
                <w:bCs/>
                <w:sz w:val="24"/>
                <w:szCs w:val="24"/>
                <w:lang w:bidi="en-US"/>
              </w:rPr>
              <w:t xml:space="preserve"> </w:t>
            </w:r>
            <w:proofErr w:type="spellStart"/>
            <w:r w:rsidR="00401BA8" w:rsidRPr="00BD3FEA">
              <w:rPr>
                <w:rFonts w:ascii="Times New Roman" w:eastAsiaTheme="minorHAnsi" w:hAnsi="Times New Roman"/>
                <w:bCs/>
                <w:sz w:val="24"/>
                <w:szCs w:val="24"/>
                <w:lang w:bidi="en-US"/>
              </w:rPr>
              <w:t>đồng</w:t>
            </w:r>
            <w:proofErr w:type="spellEnd"/>
            <w:r w:rsidR="00401BA8" w:rsidRPr="00BD3FEA">
              <w:rPr>
                <w:rFonts w:ascii="Times New Roman" w:eastAsiaTheme="minorHAnsi" w:hAnsi="Times New Roman"/>
                <w:bCs/>
                <w:sz w:val="24"/>
                <w:szCs w:val="24"/>
                <w:lang w:bidi="en-US"/>
              </w:rPr>
              <w:t xml:space="preserve"> bộ </w:t>
            </w:r>
            <w:proofErr w:type="spellStart"/>
            <w:r w:rsidR="00401BA8" w:rsidRPr="00BD3FEA">
              <w:rPr>
                <w:rFonts w:ascii="Times New Roman" w:eastAsiaTheme="minorHAnsi" w:hAnsi="Times New Roman"/>
                <w:bCs/>
                <w:sz w:val="24"/>
                <w:szCs w:val="24"/>
                <w:lang w:bidi="en-US"/>
              </w:rPr>
              <w:t>với</w:t>
            </w:r>
            <w:proofErr w:type="spellEnd"/>
            <w:r w:rsidR="00401BA8" w:rsidRPr="00BD3FEA">
              <w:rPr>
                <w:rFonts w:ascii="Times New Roman" w:eastAsiaTheme="minorHAnsi" w:hAnsi="Times New Roman"/>
                <w:bCs/>
                <w:sz w:val="24"/>
                <w:szCs w:val="24"/>
                <w:lang w:bidi="en-US"/>
              </w:rPr>
              <w:t xml:space="preserve"> </w:t>
            </w:r>
            <w:proofErr w:type="spellStart"/>
            <w:r w:rsidR="00401BA8" w:rsidRPr="00BD3FEA">
              <w:rPr>
                <w:rFonts w:ascii="Times New Roman" w:eastAsiaTheme="minorHAnsi" w:hAnsi="Times New Roman"/>
                <w:bCs/>
                <w:sz w:val="24"/>
                <w:szCs w:val="24"/>
                <w:lang w:bidi="en-US"/>
              </w:rPr>
              <w:t>nghị</w:t>
            </w:r>
            <w:proofErr w:type="spellEnd"/>
            <w:r w:rsidR="00401BA8" w:rsidRPr="00BD3FEA">
              <w:rPr>
                <w:rFonts w:ascii="Times New Roman" w:eastAsiaTheme="minorHAnsi" w:hAnsi="Times New Roman"/>
                <w:bCs/>
                <w:sz w:val="24"/>
                <w:szCs w:val="24"/>
                <w:lang w:bidi="en-US"/>
              </w:rPr>
              <w:t xml:space="preserve"> </w:t>
            </w:r>
            <w:proofErr w:type="spellStart"/>
            <w:r w:rsidR="00401BA8" w:rsidRPr="00BD3FEA">
              <w:rPr>
                <w:rFonts w:ascii="Times New Roman" w:eastAsiaTheme="minorHAnsi" w:hAnsi="Times New Roman"/>
                <w:bCs/>
                <w:sz w:val="24"/>
                <w:szCs w:val="24"/>
                <w:lang w:bidi="en-US"/>
              </w:rPr>
              <w:t>định</w:t>
            </w:r>
            <w:proofErr w:type="spellEnd"/>
            <w:r w:rsidR="00401BA8" w:rsidRPr="00BD3FEA">
              <w:rPr>
                <w:rFonts w:ascii="Times New Roman" w:eastAsiaTheme="minorHAnsi" w:hAnsi="Times New Roman"/>
                <w:bCs/>
                <w:sz w:val="24"/>
                <w:szCs w:val="24"/>
                <w:lang w:bidi="en-US"/>
              </w:rPr>
              <w:t xml:space="preserve"> </w:t>
            </w:r>
            <w:proofErr w:type="spellStart"/>
            <w:r w:rsidR="00401BA8" w:rsidRPr="00BD3FEA">
              <w:rPr>
                <w:rFonts w:ascii="Times New Roman" w:eastAsiaTheme="minorHAnsi" w:hAnsi="Times New Roman"/>
                <w:bCs/>
                <w:sz w:val="24"/>
                <w:szCs w:val="24"/>
                <w:lang w:bidi="en-US"/>
              </w:rPr>
              <w:t>này</w:t>
            </w:r>
            <w:proofErr w:type="spellEnd"/>
            <w:r w:rsidR="00401BA8" w:rsidRPr="00BD3FEA">
              <w:rPr>
                <w:rFonts w:ascii="Times New Roman" w:eastAsiaTheme="minorHAnsi" w:hAnsi="Times New Roman"/>
                <w:bCs/>
                <w:sz w:val="24"/>
                <w:szCs w:val="24"/>
                <w:lang w:bidi="en-US"/>
              </w:rPr>
              <w:t>.</w:t>
            </w:r>
          </w:p>
        </w:tc>
        <w:tc>
          <w:tcPr>
            <w:tcW w:w="3691" w:type="dxa"/>
          </w:tcPr>
          <w:p w14:paraId="05C5C026" w14:textId="77777777" w:rsidR="006D0014" w:rsidRPr="00BD3FEA" w:rsidRDefault="006D0014" w:rsidP="006D0014">
            <w:pPr>
              <w:shd w:val="clear" w:color="auto" w:fill="FFFFFF"/>
              <w:tabs>
                <w:tab w:val="left" w:pos="306"/>
              </w:tabs>
              <w:jc w:val="both"/>
              <w:rPr>
                <w:rFonts w:ascii="Times New Roman" w:hAnsi="Times New Roman" w:cs="Times New Roman"/>
                <w:bCs/>
                <w:sz w:val="24"/>
                <w:szCs w:val="24"/>
              </w:rPr>
            </w:pPr>
          </w:p>
        </w:tc>
      </w:tr>
      <w:tr w:rsidR="00BD3FEA" w:rsidRPr="00BD3FEA" w14:paraId="32B73221" w14:textId="77777777" w:rsidTr="000C1324">
        <w:trPr>
          <w:trHeight w:val="154"/>
          <w:jc w:val="center"/>
        </w:trPr>
        <w:tc>
          <w:tcPr>
            <w:tcW w:w="3539" w:type="dxa"/>
          </w:tcPr>
          <w:p w14:paraId="074DC035" w14:textId="7DA98120" w:rsidR="006D0014" w:rsidRPr="00BD3FEA" w:rsidRDefault="006D0014" w:rsidP="006D001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6. Quản </w:t>
            </w:r>
            <w:proofErr w:type="spellStart"/>
            <w:r w:rsidRPr="00BD3FEA">
              <w:rPr>
                <w:rFonts w:ascii="Times New Roman" w:hAnsi="Times New Roman" w:cs="Times New Roman"/>
                <w:sz w:val="24"/>
                <w:szCs w:val="24"/>
              </w:rPr>
              <w:t>lý</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cấp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phát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loại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ấn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chỉ</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chứng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chỉ</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đúng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w:t>
            </w:r>
          </w:p>
        </w:tc>
        <w:tc>
          <w:tcPr>
            <w:tcW w:w="3969" w:type="dxa"/>
          </w:tcPr>
          <w:p w14:paraId="33A16E6F" w14:textId="77777777"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Vụ</w:t>
            </w:r>
            <w:proofErr w:type="spellEnd"/>
            <w:r w:rsidRPr="00BD3FEA">
              <w:rPr>
                <w:rFonts w:ascii="Times New Roman" w:eastAsiaTheme="minorHAnsi" w:hAnsi="Times New Roman"/>
                <w:b/>
                <w:sz w:val="24"/>
                <w:szCs w:val="24"/>
                <w:lang w:bidi="en-US"/>
              </w:rPr>
              <w:t xml:space="preserve"> Pháp </w:t>
            </w:r>
            <w:proofErr w:type="spellStart"/>
            <w:r w:rsidRPr="00BD3FEA">
              <w:rPr>
                <w:rFonts w:ascii="Times New Roman" w:eastAsiaTheme="minorHAnsi" w:hAnsi="Times New Roman"/>
                <w:b/>
                <w:sz w:val="24"/>
                <w:szCs w:val="24"/>
                <w:lang w:bidi="en-US"/>
              </w:rPr>
              <w:t>chế</w:t>
            </w:r>
            <w:proofErr w:type="spellEnd"/>
            <w:r w:rsidRPr="00BD3FEA">
              <w:rPr>
                <w:rFonts w:ascii="Times New Roman" w:eastAsiaTheme="minorHAnsi" w:hAnsi="Times New Roman"/>
                <w:b/>
                <w:sz w:val="24"/>
                <w:szCs w:val="24"/>
                <w:lang w:bidi="en-US"/>
              </w:rPr>
              <w:t xml:space="preserve"> - Bộ </w:t>
            </w:r>
            <w:proofErr w:type="spellStart"/>
            <w:r w:rsidRPr="00BD3FEA">
              <w:rPr>
                <w:rFonts w:ascii="Times New Roman" w:eastAsiaTheme="minorHAnsi" w:hAnsi="Times New Roman"/>
                <w:b/>
                <w:sz w:val="24"/>
                <w:szCs w:val="24"/>
                <w:lang w:bidi="en-US"/>
              </w:rPr>
              <w:t>GTVT</w:t>
            </w:r>
            <w:proofErr w:type="spellEnd"/>
          </w:p>
          <w:p w14:paraId="4CD3615B" w14:textId="55BF7FB9" w:rsidR="006D0014" w:rsidRPr="00BD3FEA" w:rsidRDefault="006D0014" w:rsidP="006D0014">
            <w:pPr>
              <w:shd w:val="clear" w:color="auto" w:fill="FFFFFF"/>
              <w:tabs>
                <w:tab w:val="left" w:pos="306"/>
              </w:tabs>
              <w:jc w:val="both"/>
              <w:rPr>
                <w:rFonts w:ascii="Times New Roman" w:hAnsi="Times New Roman" w:cs="Times New Roman"/>
                <w:bCs/>
                <w:sz w:val="24"/>
                <w:szCs w:val="24"/>
              </w:rPr>
            </w:pP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6: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làm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rõ</w:t>
            </w:r>
            <w:proofErr w:type="spellEnd"/>
            <w:r w:rsidRPr="00BD3FEA">
              <w:rPr>
                <w:rFonts w:ascii="Times New Roman" w:hAnsi="Times New Roman" w:cs="Times New Roman"/>
                <w:bCs/>
                <w:sz w:val="24"/>
                <w:szCs w:val="24"/>
              </w:rPr>
              <w:t xml:space="preserve"> “</w:t>
            </w:r>
            <w:r w:rsidRPr="00BD3FEA">
              <w:rPr>
                <w:rFonts w:ascii="Times New Roman" w:hAnsi="Times New Roman" w:cs="Times New Roman"/>
                <w:bCs/>
                <w:i/>
                <w:iCs/>
                <w:sz w:val="24"/>
                <w:szCs w:val="24"/>
              </w:rPr>
              <w:t xml:space="preserve">Quản </w:t>
            </w:r>
            <w:proofErr w:type="spellStart"/>
            <w:r w:rsidRPr="00BD3FEA">
              <w:rPr>
                <w:rFonts w:ascii="Times New Roman" w:hAnsi="Times New Roman" w:cs="Times New Roman"/>
                <w:bCs/>
                <w:i/>
                <w:iCs/>
                <w:sz w:val="24"/>
                <w:szCs w:val="24"/>
              </w:rPr>
              <w:t>lý</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cấp</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phát</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tem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đúng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quy</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nào</w:t>
            </w:r>
            <w:proofErr w:type="spellEnd"/>
            <w:r w:rsidRPr="00BD3FEA">
              <w:rPr>
                <w:rFonts w:ascii="Times New Roman" w:hAnsi="Times New Roman" w:cs="Times New Roman"/>
                <w:bCs/>
                <w:sz w:val="24"/>
                <w:szCs w:val="24"/>
              </w:rPr>
              <w:t>.</w:t>
            </w:r>
          </w:p>
        </w:tc>
        <w:tc>
          <w:tcPr>
            <w:tcW w:w="2835" w:type="dxa"/>
          </w:tcPr>
          <w:p w14:paraId="757389BB" w14:textId="77777777" w:rsidR="00FE5E88" w:rsidRPr="00BD3FEA" w:rsidRDefault="00807B32"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Giải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 xml:space="preserve">: </w:t>
            </w:r>
          </w:p>
          <w:p w14:paraId="644AD16C" w14:textId="4AF24CE0" w:rsidR="006D0014" w:rsidRPr="00BD3FEA" w:rsidRDefault="00FE5E88"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Q</w:t>
            </w:r>
            <w:r w:rsidR="00807B32" w:rsidRPr="00BD3FEA">
              <w:rPr>
                <w:rFonts w:ascii="Times New Roman" w:eastAsiaTheme="minorHAnsi" w:hAnsi="Times New Roman"/>
                <w:bCs/>
                <w:sz w:val="24"/>
                <w:szCs w:val="24"/>
                <w:lang w:bidi="en-US"/>
              </w:rPr>
              <w:t xml:space="preserve">uy </w:t>
            </w:r>
            <w:proofErr w:type="spellStart"/>
            <w:r w:rsidR="00807B32" w:rsidRPr="00BD3FEA">
              <w:rPr>
                <w:rFonts w:ascii="Times New Roman" w:eastAsiaTheme="minorHAnsi" w:hAnsi="Times New Roman"/>
                <w:bCs/>
                <w:sz w:val="24"/>
                <w:szCs w:val="24"/>
                <w:lang w:bidi="en-US"/>
              </w:rPr>
              <w:t>định</w:t>
            </w:r>
            <w:proofErr w:type="spellEnd"/>
            <w:r w:rsidR="00807B32" w:rsidRPr="00BD3FEA">
              <w:rPr>
                <w:rFonts w:ascii="Times New Roman" w:eastAsiaTheme="minorHAnsi" w:hAnsi="Times New Roman"/>
                <w:bCs/>
                <w:sz w:val="24"/>
                <w:szCs w:val="24"/>
                <w:lang w:bidi="en-US"/>
              </w:rPr>
              <w:t xml:space="preserve"> </w:t>
            </w:r>
            <w:proofErr w:type="spellStart"/>
            <w:r w:rsidR="00807B32" w:rsidRPr="00BD3FEA">
              <w:rPr>
                <w:rFonts w:ascii="Times New Roman" w:eastAsiaTheme="minorHAnsi" w:hAnsi="Times New Roman"/>
                <w:bCs/>
                <w:sz w:val="24"/>
                <w:szCs w:val="24"/>
                <w:lang w:bidi="en-US"/>
              </w:rPr>
              <w:t>về</w:t>
            </w:r>
            <w:proofErr w:type="spellEnd"/>
            <w:r w:rsidR="00807B32" w:rsidRPr="00BD3FEA">
              <w:rPr>
                <w:rFonts w:ascii="Times New Roman" w:eastAsiaTheme="minorHAnsi" w:hAnsi="Times New Roman"/>
                <w:bCs/>
                <w:sz w:val="24"/>
                <w:szCs w:val="24"/>
                <w:lang w:bidi="en-US"/>
              </w:rPr>
              <w:t xml:space="preserve"> </w:t>
            </w:r>
            <w:proofErr w:type="spellStart"/>
            <w:r w:rsidR="00807B32" w:rsidRPr="00BD3FEA">
              <w:rPr>
                <w:rFonts w:ascii="Times New Roman" w:eastAsiaTheme="minorHAnsi" w:hAnsi="Times New Roman"/>
                <w:bCs/>
                <w:sz w:val="24"/>
                <w:szCs w:val="24"/>
                <w:lang w:bidi="en-US"/>
              </w:rPr>
              <w:t>việc</w:t>
            </w:r>
            <w:proofErr w:type="spellEnd"/>
            <w:r w:rsidR="00807B32" w:rsidRPr="00BD3FEA">
              <w:rPr>
                <w:rFonts w:ascii="Times New Roman" w:eastAsiaTheme="minorHAnsi" w:hAnsi="Times New Roman"/>
                <w:bCs/>
                <w:sz w:val="24"/>
                <w:szCs w:val="24"/>
                <w:lang w:bidi="en-US"/>
              </w:rPr>
              <w:t xml:space="preserve"> </w:t>
            </w:r>
            <w:proofErr w:type="spellStart"/>
            <w:r w:rsidR="00807B32" w:rsidRPr="00BD3FEA">
              <w:rPr>
                <w:rFonts w:ascii="Times New Roman" w:hAnsi="Times New Roman"/>
                <w:bCs/>
                <w:sz w:val="24"/>
                <w:szCs w:val="24"/>
              </w:rPr>
              <w:t>quản</w:t>
            </w:r>
            <w:proofErr w:type="spellEnd"/>
            <w:r w:rsidR="00807B32" w:rsidRPr="00BD3FEA">
              <w:rPr>
                <w:rFonts w:ascii="Times New Roman" w:hAnsi="Times New Roman"/>
                <w:bCs/>
                <w:sz w:val="24"/>
                <w:szCs w:val="24"/>
              </w:rPr>
              <w:t xml:space="preserve"> </w:t>
            </w:r>
            <w:proofErr w:type="spellStart"/>
            <w:r w:rsidR="00807B32" w:rsidRPr="00BD3FEA">
              <w:rPr>
                <w:rFonts w:ascii="Times New Roman" w:hAnsi="Times New Roman"/>
                <w:bCs/>
                <w:sz w:val="24"/>
                <w:szCs w:val="24"/>
              </w:rPr>
              <w:t>lý</w:t>
            </w:r>
            <w:proofErr w:type="spellEnd"/>
            <w:r w:rsidR="00807B32" w:rsidRPr="00BD3FEA">
              <w:rPr>
                <w:rFonts w:ascii="Times New Roman" w:hAnsi="Times New Roman"/>
                <w:bCs/>
                <w:sz w:val="24"/>
                <w:szCs w:val="24"/>
              </w:rPr>
              <w:t xml:space="preserve">, </w:t>
            </w:r>
            <w:proofErr w:type="spellStart"/>
            <w:r w:rsidR="00807B32" w:rsidRPr="00BD3FEA">
              <w:rPr>
                <w:rFonts w:ascii="Times New Roman" w:hAnsi="Times New Roman"/>
                <w:bCs/>
                <w:sz w:val="24"/>
                <w:szCs w:val="24"/>
              </w:rPr>
              <w:t>cấp</w:t>
            </w:r>
            <w:proofErr w:type="spellEnd"/>
            <w:r w:rsidR="00807B32" w:rsidRPr="00BD3FEA">
              <w:rPr>
                <w:rFonts w:ascii="Times New Roman" w:hAnsi="Times New Roman"/>
                <w:bCs/>
                <w:sz w:val="24"/>
                <w:szCs w:val="24"/>
              </w:rPr>
              <w:t xml:space="preserve"> </w:t>
            </w:r>
            <w:proofErr w:type="spellStart"/>
            <w:r w:rsidR="00807B32" w:rsidRPr="00BD3FEA">
              <w:rPr>
                <w:rFonts w:ascii="Times New Roman" w:hAnsi="Times New Roman"/>
                <w:bCs/>
                <w:sz w:val="24"/>
                <w:szCs w:val="24"/>
              </w:rPr>
              <w:t>phát</w:t>
            </w:r>
            <w:proofErr w:type="spellEnd"/>
            <w:r w:rsidR="00807B32" w:rsidRPr="00BD3FEA">
              <w:rPr>
                <w:rFonts w:ascii="Times New Roman" w:hAnsi="Times New Roman"/>
                <w:bCs/>
                <w:sz w:val="24"/>
                <w:szCs w:val="24"/>
              </w:rPr>
              <w:t xml:space="preserve"> </w:t>
            </w:r>
            <w:proofErr w:type="spellStart"/>
            <w:r w:rsidR="00807B32" w:rsidRPr="00BD3FEA">
              <w:rPr>
                <w:rFonts w:ascii="Times New Roman" w:hAnsi="Times New Roman"/>
                <w:bCs/>
                <w:sz w:val="24"/>
                <w:szCs w:val="24"/>
              </w:rPr>
              <w:t>tem</w:t>
            </w:r>
            <w:proofErr w:type="spellEnd"/>
            <w:r w:rsidR="00807B32" w:rsidRPr="00BD3FEA">
              <w:rPr>
                <w:rFonts w:ascii="Times New Roman" w:hAnsi="Times New Roman"/>
                <w:bCs/>
                <w:sz w:val="24"/>
                <w:szCs w:val="24"/>
              </w:rPr>
              <w:t xml:space="preserve"> </w:t>
            </w:r>
            <w:proofErr w:type="spellStart"/>
            <w:r w:rsidR="00807B32" w:rsidRPr="00BD3FEA">
              <w:rPr>
                <w:rFonts w:ascii="Times New Roman" w:hAnsi="Times New Roman"/>
                <w:bCs/>
                <w:sz w:val="24"/>
                <w:szCs w:val="24"/>
              </w:rPr>
              <w:t>kiểm</w:t>
            </w:r>
            <w:proofErr w:type="spellEnd"/>
            <w:r w:rsidR="00807B32" w:rsidRPr="00BD3FEA">
              <w:rPr>
                <w:rFonts w:ascii="Times New Roman" w:hAnsi="Times New Roman"/>
                <w:bCs/>
                <w:sz w:val="24"/>
                <w:szCs w:val="24"/>
              </w:rPr>
              <w:t xml:space="preserve"> </w:t>
            </w:r>
            <w:proofErr w:type="spellStart"/>
            <w:r w:rsidR="00807B32" w:rsidRPr="00BD3FEA">
              <w:rPr>
                <w:rFonts w:ascii="Times New Roman" w:hAnsi="Times New Roman"/>
                <w:bCs/>
                <w:sz w:val="24"/>
                <w:szCs w:val="24"/>
              </w:rPr>
              <w:t>định</w:t>
            </w:r>
            <w:proofErr w:type="spellEnd"/>
            <w:r w:rsidR="00807B32" w:rsidRPr="00BD3FEA">
              <w:rPr>
                <w:rFonts w:ascii="Times New Roman" w:hAnsi="Times New Roman"/>
                <w:bCs/>
                <w:sz w:val="24"/>
                <w:szCs w:val="24"/>
              </w:rPr>
              <w:t xml:space="preserve"> </w:t>
            </w:r>
            <w:proofErr w:type="spellStart"/>
            <w:r w:rsidR="00807B32" w:rsidRPr="00BD3FEA">
              <w:rPr>
                <w:rFonts w:ascii="Times New Roman" w:hAnsi="Times New Roman"/>
                <w:bCs/>
                <w:sz w:val="24"/>
                <w:szCs w:val="24"/>
              </w:rPr>
              <w:t>đúng</w:t>
            </w:r>
            <w:proofErr w:type="spellEnd"/>
            <w:r w:rsidR="00807B32" w:rsidRPr="00BD3FEA">
              <w:rPr>
                <w:rFonts w:ascii="Times New Roman" w:hAnsi="Times New Roman"/>
                <w:bCs/>
                <w:sz w:val="24"/>
                <w:szCs w:val="24"/>
              </w:rPr>
              <w:t xml:space="preserve"> </w:t>
            </w:r>
            <w:proofErr w:type="spellStart"/>
            <w:r w:rsidR="00807B32" w:rsidRPr="00BD3FEA">
              <w:rPr>
                <w:rFonts w:ascii="Times New Roman" w:hAnsi="Times New Roman"/>
                <w:bCs/>
                <w:sz w:val="24"/>
                <w:szCs w:val="24"/>
              </w:rPr>
              <w:t>quy</w:t>
            </w:r>
            <w:proofErr w:type="spellEnd"/>
            <w:r w:rsidR="00807B32" w:rsidRPr="00BD3FEA">
              <w:rPr>
                <w:rFonts w:ascii="Times New Roman" w:hAnsi="Times New Roman"/>
                <w:bCs/>
                <w:sz w:val="24"/>
                <w:szCs w:val="24"/>
              </w:rPr>
              <w:t xml:space="preserve"> </w:t>
            </w:r>
            <w:proofErr w:type="spellStart"/>
            <w:r w:rsidR="00807B32" w:rsidRPr="00BD3FEA">
              <w:rPr>
                <w:rFonts w:ascii="Times New Roman" w:hAnsi="Times New Roman"/>
                <w:bCs/>
                <w:sz w:val="24"/>
                <w:szCs w:val="24"/>
              </w:rPr>
              <w:t>định</w:t>
            </w:r>
            <w:proofErr w:type="spellEnd"/>
            <w:r w:rsidR="00807B32" w:rsidRPr="00BD3FEA">
              <w:rPr>
                <w:rFonts w:ascii="Times New Roman" w:eastAsiaTheme="minorHAnsi" w:hAnsi="Times New Roman"/>
                <w:bCs/>
                <w:sz w:val="24"/>
                <w:szCs w:val="24"/>
                <w:lang w:bidi="en-US"/>
              </w:rPr>
              <w:t xml:space="preserve"> </w:t>
            </w:r>
            <w:proofErr w:type="spellStart"/>
            <w:r w:rsidR="00807B32" w:rsidRPr="00BD3FEA">
              <w:rPr>
                <w:rFonts w:ascii="Times New Roman" w:eastAsiaTheme="minorHAnsi" w:hAnsi="Times New Roman"/>
                <w:bCs/>
                <w:sz w:val="24"/>
                <w:szCs w:val="24"/>
                <w:lang w:bidi="en-US"/>
              </w:rPr>
              <w:t>được</w:t>
            </w:r>
            <w:proofErr w:type="spellEnd"/>
            <w:r w:rsidR="00807B32" w:rsidRPr="00BD3FEA">
              <w:rPr>
                <w:rFonts w:ascii="Times New Roman" w:eastAsiaTheme="minorHAnsi" w:hAnsi="Times New Roman"/>
                <w:bCs/>
                <w:sz w:val="24"/>
                <w:szCs w:val="24"/>
                <w:lang w:bidi="en-US"/>
              </w:rPr>
              <w:t xml:space="preserve"> </w:t>
            </w:r>
            <w:proofErr w:type="spellStart"/>
            <w:r w:rsidR="00807B32" w:rsidRPr="00BD3FEA">
              <w:rPr>
                <w:rFonts w:ascii="Times New Roman" w:eastAsiaTheme="minorHAnsi" w:hAnsi="Times New Roman"/>
                <w:bCs/>
                <w:sz w:val="24"/>
                <w:szCs w:val="24"/>
                <w:lang w:bidi="en-US"/>
              </w:rPr>
              <w:t>quy</w:t>
            </w:r>
            <w:proofErr w:type="spellEnd"/>
            <w:r w:rsidR="00807B32" w:rsidRPr="00BD3FEA">
              <w:rPr>
                <w:rFonts w:ascii="Times New Roman" w:eastAsiaTheme="minorHAnsi" w:hAnsi="Times New Roman"/>
                <w:bCs/>
                <w:sz w:val="24"/>
                <w:szCs w:val="24"/>
                <w:lang w:bidi="en-US"/>
              </w:rPr>
              <w:t xml:space="preserve"> </w:t>
            </w:r>
            <w:proofErr w:type="spellStart"/>
            <w:r w:rsidR="00807B32" w:rsidRPr="00BD3FEA">
              <w:rPr>
                <w:rFonts w:ascii="Times New Roman" w:eastAsiaTheme="minorHAnsi" w:hAnsi="Times New Roman"/>
                <w:bCs/>
                <w:sz w:val="24"/>
                <w:szCs w:val="24"/>
                <w:lang w:bidi="en-US"/>
              </w:rPr>
              <w:t>định</w:t>
            </w:r>
            <w:proofErr w:type="spellEnd"/>
            <w:r w:rsidR="00807B32" w:rsidRPr="00BD3FEA">
              <w:rPr>
                <w:rFonts w:ascii="Times New Roman" w:eastAsiaTheme="minorHAnsi" w:hAnsi="Times New Roman"/>
                <w:bCs/>
                <w:sz w:val="24"/>
                <w:szCs w:val="24"/>
                <w:lang w:bidi="en-US"/>
              </w:rPr>
              <w:t xml:space="preserve"> </w:t>
            </w:r>
            <w:proofErr w:type="spellStart"/>
            <w:r w:rsidR="00807B32" w:rsidRPr="00BD3FEA">
              <w:rPr>
                <w:rFonts w:ascii="Times New Roman" w:eastAsiaTheme="minorHAnsi" w:hAnsi="Times New Roman"/>
                <w:bCs/>
                <w:sz w:val="24"/>
                <w:szCs w:val="24"/>
                <w:lang w:bidi="en-US"/>
              </w:rPr>
              <w:t>cụ</w:t>
            </w:r>
            <w:proofErr w:type="spellEnd"/>
            <w:r w:rsidR="00807B32" w:rsidRPr="00BD3FEA">
              <w:rPr>
                <w:rFonts w:ascii="Times New Roman" w:eastAsiaTheme="minorHAnsi" w:hAnsi="Times New Roman"/>
                <w:bCs/>
                <w:sz w:val="24"/>
                <w:szCs w:val="24"/>
                <w:lang w:bidi="en-US"/>
              </w:rPr>
              <w:t xml:space="preserve"> </w:t>
            </w:r>
            <w:proofErr w:type="spellStart"/>
            <w:r w:rsidR="00807B32" w:rsidRPr="00BD3FEA">
              <w:rPr>
                <w:rFonts w:ascii="Times New Roman" w:eastAsiaTheme="minorHAnsi" w:hAnsi="Times New Roman"/>
                <w:bCs/>
                <w:sz w:val="24"/>
                <w:szCs w:val="24"/>
                <w:lang w:bidi="en-US"/>
              </w:rPr>
              <w:t>thể</w:t>
            </w:r>
            <w:proofErr w:type="spellEnd"/>
            <w:r w:rsidR="00807B32" w:rsidRPr="00BD3FEA">
              <w:rPr>
                <w:rFonts w:ascii="Times New Roman" w:eastAsiaTheme="minorHAnsi" w:hAnsi="Times New Roman"/>
                <w:bCs/>
                <w:sz w:val="24"/>
                <w:szCs w:val="24"/>
                <w:lang w:bidi="en-US"/>
              </w:rPr>
              <w:t xml:space="preserve"> </w:t>
            </w:r>
            <w:proofErr w:type="spellStart"/>
            <w:r w:rsidR="00807B32" w:rsidRPr="00BD3FEA">
              <w:rPr>
                <w:rFonts w:ascii="Times New Roman" w:eastAsiaTheme="minorHAnsi" w:hAnsi="Times New Roman"/>
                <w:bCs/>
                <w:sz w:val="24"/>
                <w:szCs w:val="24"/>
                <w:lang w:bidi="en-US"/>
              </w:rPr>
              <w:t>tại</w:t>
            </w:r>
            <w:proofErr w:type="spellEnd"/>
            <w:r w:rsidR="00807B32" w:rsidRPr="00BD3FEA">
              <w:rPr>
                <w:rFonts w:ascii="Times New Roman" w:eastAsiaTheme="minorHAnsi" w:hAnsi="Times New Roman"/>
                <w:bCs/>
                <w:sz w:val="24"/>
                <w:szCs w:val="24"/>
                <w:lang w:bidi="en-US"/>
              </w:rPr>
              <w:t xml:space="preserve"> Thông </w:t>
            </w:r>
            <w:proofErr w:type="spellStart"/>
            <w:r w:rsidR="00807B32" w:rsidRPr="00BD3FEA">
              <w:rPr>
                <w:rFonts w:ascii="Times New Roman" w:eastAsiaTheme="minorHAnsi" w:hAnsi="Times New Roman"/>
                <w:bCs/>
                <w:sz w:val="24"/>
                <w:szCs w:val="24"/>
                <w:lang w:bidi="en-US"/>
              </w:rPr>
              <w:t>tư</w:t>
            </w:r>
            <w:proofErr w:type="spellEnd"/>
            <w:r w:rsidR="00807B32" w:rsidRPr="00BD3FEA">
              <w:rPr>
                <w:rFonts w:ascii="Times New Roman" w:eastAsiaTheme="minorHAnsi" w:hAnsi="Times New Roman"/>
                <w:bCs/>
                <w:sz w:val="24"/>
                <w:szCs w:val="24"/>
                <w:lang w:bidi="en-US"/>
              </w:rPr>
              <w:t xml:space="preserve"> </w:t>
            </w:r>
            <w:proofErr w:type="spellStart"/>
            <w:r w:rsidR="00807B32" w:rsidRPr="00BD3FEA">
              <w:rPr>
                <w:rFonts w:ascii="Times New Roman" w:eastAsiaTheme="minorHAnsi" w:hAnsi="Times New Roman"/>
                <w:bCs/>
                <w:sz w:val="24"/>
                <w:szCs w:val="24"/>
                <w:lang w:bidi="en-US"/>
              </w:rPr>
              <w:t>kiểm</w:t>
            </w:r>
            <w:proofErr w:type="spellEnd"/>
            <w:r w:rsidR="00807B32" w:rsidRPr="00BD3FEA">
              <w:rPr>
                <w:rFonts w:ascii="Times New Roman" w:eastAsiaTheme="minorHAnsi" w:hAnsi="Times New Roman"/>
                <w:bCs/>
                <w:sz w:val="24"/>
                <w:szCs w:val="24"/>
                <w:lang w:bidi="en-US"/>
              </w:rPr>
              <w:t xml:space="preserve"> </w:t>
            </w:r>
            <w:proofErr w:type="spellStart"/>
            <w:r w:rsidR="00807B32" w:rsidRPr="00BD3FEA">
              <w:rPr>
                <w:rFonts w:ascii="Times New Roman" w:eastAsiaTheme="minorHAnsi" w:hAnsi="Times New Roman"/>
                <w:bCs/>
                <w:sz w:val="24"/>
                <w:szCs w:val="24"/>
                <w:lang w:bidi="en-US"/>
              </w:rPr>
              <w:t>định</w:t>
            </w:r>
            <w:proofErr w:type="spellEnd"/>
            <w:r w:rsidR="00807B32" w:rsidRPr="00BD3FEA">
              <w:rPr>
                <w:rFonts w:ascii="Times New Roman" w:eastAsiaTheme="minorHAnsi" w:hAnsi="Times New Roman"/>
                <w:bCs/>
                <w:sz w:val="24"/>
                <w:szCs w:val="24"/>
                <w:lang w:bidi="en-US"/>
              </w:rPr>
              <w:t xml:space="preserve"> ban </w:t>
            </w:r>
            <w:proofErr w:type="spellStart"/>
            <w:r w:rsidR="00807B32" w:rsidRPr="00BD3FEA">
              <w:rPr>
                <w:rFonts w:ascii="Times New Roman" w:eastAsiaTheme="minorHAnsi" w:hAnsi="Times New Roman"/>
                <w:bCs/>
                <w:sz w:val="24"/>
                <w:szCs w:val="24"/>
                <w:lang w:bidi="en-US"/>
              </w:rPr>
              <w:t>hành</w:t>
            </w:r>
            <w:proofErr w:type="spellEnd"/>
            <w:r w:rsidR="00807B32" w:rsidRPr="00BD3FEA">
              <w:rPr>
                <w:rFonts w:ascii="Times New Roman" w:eastAsiaTheme="minorHAnsi" w:hAnsi="Times New Roman"/>
                <w:bCs/>
                <w:sz w:val="24"/>
                <w:szCs w:val="24"/>
                <w:lang w:bidi="en-US"/>
              </w:rPr>
              <w:t xml:space="preserve"> </w:t>
            </w:r>
            <w:proofErr w:type="spellStart"/>
            <w:r w:rsidR="00807B32" w:rsidRPr="00BD3FEA">
              <w:rPr>
                <w:rFonts w:ascii="Times New Roman" w:eastAsiaTheme="minorHAnsi" w:hAnsi="Times New Roman"/>
                <w:bCs/>
                <w:sz w:val="24"/>
                <w:szCs w:val="24"/>
                <w:lang w:bidi="en-US"/>
              </w:rPr>
              <w:t>đồng</w:t>
            </w:r>
            <w:proofErr w:type="spellEnd"/>
            <w:r w:rsidR="00807B32" w:rsidRPr="00BD3FEA">
              <w:rPr>
                <w:rFonts w:ascii="Times New Roman" w:eastAsiaTheme="minorHAnsi" w:hAnsi="Times New Roman"/>
                <w:bCs/>
                <w:sz w:val="24"/>
                <w:szCs w:val="24"/>
                <w:lang w:bidi="en-US"/>
              </w:rPr>
              <w:t xml:space="preserve"> bộ </w:t>
            </w:r>
            <w:proofErr w:type="spellStart"/>
            <w:r w:rsidR="00807B32" w:rsidRPr="00BD3FEA">
              <w:rPr>
                <w:rFonts w:ascii="Times New Roman" w:eastAsiaTheme="minorHAnsi" w:hAnsi="Times New Roman"/>
                <w:bCs/>
                <w:sz w:val="24"/>
                <w:szCs w:val="24"/>
                <w:lang w:bidi="en-US"/>
              </w:rPr>
              <w:t>với</w:t>
            </w:r>
            <w:proofErr w:type="spellEnd"/>
            <w:r w:rsidR="00807B32" w:rsidRPr="00BD3FEA">
              <w:rPr>
                <w:rFonts w:ascii="Times New Roman" w:eastAsiaTheme="minorHAnsi" w:hAnsi="Times New Roman"/>
                <w:bCs/>
                <w:sz w:val="24"/>
                <w:szCs w:val="24"/>
                <w:lang w:bidi="en-US"/>
              </w:rPr>
              <w:t xml:space="preserve"> </w:t>
            </w:r>
            <w:proofErr w:type="spellStart"/>
            <w:r w:rsidR="00807B32" w:rsidRPr="00BD3FEA">
              <w:rPr>
                <w:rFonts w:ascii="Times New Roman" w:eastAsiaTheme="minorHAnsi" w:hAnsi="Times New Roman"/>
                <w:bCs/>
                <w:sz w:val="24"/>
                <w:szCs w:val="24"/>
                <w:lang w:bidi="en-US"/>
              </w:rPr>
              <w:t>nghị</w:t>
            </w:r>
            <w:proofErr w:type="spellEnd"/>
            <w:r w:rsidR="00807B32" w:rsidRPr="00BD3FEA">
              <w:rPr>
                <w:rFonts w:ascii="Times New Roman" w:eastAsiaTheme="minorHAnsi" w:hAnsi="Times New Roman"/>
                <w:bCs/>
                <w:sz w:val="24"/>
                <w:szCs w:val="24"/>
                <w:lang w:bidi="en-US"/>
              </w:rPr>
              <w:t xml:space="preserve"> </w:t>
            </w:r>
            <w:proofErr w:type="spellStart"/>
            <w:r w:rsidR="00807B32" w:rsidRPr="00BD3FEA">
              <w:rPr>
                <w:rFonts w:ascii="Times New Roman" w:eastAsiaTheme="minorHAnsi" w:hAnsi="Times New Roman"/>
                <w:bCs/>
                <w:sz w:val="24"/>
                <w:szCs w:val="24"/>
                <w:lang w:bidi="en-US"/>
              </w:rPr>
              <w:t>định</w:t>
            </w:r>
            <w:proofErr w:type="spellEnd"/>
            <w:r w:rsidR="00807B32" w:rsidRPr="00BD3FEA">
              <w:rPr>
                <w:rFonts w:ascii="Times New Roman" w:eastAsiaTheme="minorHAnsi" w:hAnsi="Times New Roman"/>
                <w:bCs/>
                <w:sz w:val="24"/>
                <w:szCs w:val="24"/>
                <w:lang w:bidi="en-US"/>
              </w:rPr>
              <w:t xml:space="preserve"> </w:t>
            </w:r>
            <w:proofErr w:type="spellStart"/>
            <w:r w:rsidR="00807B32" w:rsidRPr="00BD3FEA">
              <w:rPr>
                <w:rFonts w:ascii="Times New Roman" w:eastAsiaTheme="minorHAnsi" w:hAnsi="Times New Roman"/>
                <w:bCs/>
                <w:sz w:val="24"/>
                <w:szCs w:val="24"/>
                <w:lang w:bidi="en-US"/>
              </w:rPr>
              <w:t>này</w:t>
            </w:r>
            <w:proofErr w:type="spellEnd"/>
            <w:r w:rsidR="00807B32" w:rsidRPr="00BD3FEA">
              <w:rPr>
                <w:rFonts w:ascii="Times New Roman" w:eastAsiaTheme="minorHAnsi" w:hAnsi="Times New Roman"/>
                <w:bCs/>
                <w:sz w:val="24"/>
                <w:szCs w:val="24"/>
                <w:lang w:bidi="en-US"/>
              </w:rPr>
              <w:t>.</w:t>
            </w:r>
          </w:p>
        </w:tc>
        <w:tc>
          <w:tcPr>
            <w:tcW w:w="3691" w:type="dxa"/>
          </w:tcPr>
          <w:p w14:paraId="2551159F" w14:textId="77777777" w:rsidR="006D0014" w:rsidRPr="00BD3FEA" w:rsidRDefault="006D0014" w:rsidP="006D0014">
            <w:pPr>
              <w:shd w:val="clear" w:color="auto" w:fill="FFFFFF"/>
              <w:tabs>
                <w:tab w:val="left" w:pos="306"/>
              </w:tabs>
              <w:jc w:val="both"/>
              <w:rPr>
                <w:rFonts w:ascii="Times New Roman" w:hAnsi="Times New Roman" w:cs="Times New Roman"/>
                <w:bCs/>
                <w:sz w:val="24"/>
                <w:szCs w:val="24"/>
              </w:rPr>
            </w:pPr>
          </w:p>
        </w:tc>
      </w:tr>
      <w:tr w:rsidR="00BD3FEA" w:rsidRPr="00BD3FEA" w14:paraId="6FB7F833" w14:textId="77777777" w:rsidTr="000C1324">
        <w:trPr>
          <w:trHeight w:val="154"/>
          <w:jc w:val="center"/>
        </w:trPr>
        <w:tc>
          <w:tcPr>
            <w:tcW w:w="3539" w:type="dxa"/>
          </w:tcPr>
          <w:p w14:paraId="24853ECC" w14:textId="38E9E7A3" w:rsidR="006D0014" w:rsidRPr="00BD3FEA" w:rsidRDefault="006D0014" w:rsidP="006D0014">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7. Trong </w:t>
            </w:r>
            <w:proofErr w:type="spellStart"/>
            <w:r w:rsidRPr="00BD3FEA">
              <w:rPr>
                <w:rFonts w:ascii="Times New Roman" w:hAnsi="Times New Roman" w:cs="Times New Roman"/>
                <w:sz w:val="24"/>
                <w:szCs w:val="24"/>
              </w:rPr>
              <w:t>vòng</w:t>
            </w:r>
            <w:proofErr w:type="spellEnd"/>
            <w:r w:rsidRPr="00BD3FEA">
              <w:rPr>
                <w:rFonts w:ascii="Times New Roman" w:hAnsi="Times New Roman" w:cs="Times New Roman"/>
                <w:sz w:val="24"/>
                <w:szCs w:val="24"/>
              </w:rPr>
              <w:t xml:space="preserve"> 18 </w:t>
            </w:r>
            <w:proofErr w:type="spellStart"/>
            <w:r w:rsidRPr="00BD3FEA">
              <w:rPr>
                <w:rFonts w:ascii="Times New Roman" w:hAnsi="Times New Roman" w:cs="Times New Roman"/>
                <w:sz w:val="24"/>
                <w:szCs w:val="24"/>
              </w:rPr>
              <w:t>tháng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kể</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từ</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được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cấp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giấy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chứng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nhận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đủ</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hoạt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động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hệ</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thống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quản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lý</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chất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lượng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đáp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ứng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yêu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cầu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tiêu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chuẩn</w:t>
            </w:r>
            <w:proofErr w:type="spellEnd"/>
            <w:r w:rsidRPr="00BD3FEA">
              <w:rPr>
                <w:rFonts w:ascii="Times New Roman" w:hAnsi="Times New Roman" w:cs="Times New Roman"/>
                <w:sz w:val="24"/>
                <w:szCs w:val="24"/>
              </w:rPr>
              <w:t xml:space="preserve"> ISO 9001.</w:t>
            </w:r>
          </w:p>
        </w:tc>
        <w:tc>
          <w:tcPr>
            <w:tcW w:w="3969" w:type="dxa"/>
          </w:tcPr>
          <w:p w14:paraId="26C6D866" w14:textId="77777777"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p>
        </w:tc>
        <w:tc>
          <w:tcPr>
            <w:tcW w:w="2835" w:type="dxa"/>
          </w:tcPr>
          <w:p w14:paraId="3568950D" w14:textId="77777777"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3691" w:type="dxa"/>
          </w:tcPr>
          <w:p w14:paraId="082ADEF4" w14:textId="77777777" w:rsidR="006D0014" w:rsidRPr="00BD3FEA" w:rsidRDefault="006D0014" w:rsidP="006D0014">
            <w:pPr>
              <w:shd w:val="clear" w:color="auto" w:fill="FFFFFF"/>
              <w:tabs>
                <w:tab w:val="left" w:pos="306"/>
              </w:tabs>
              <w:jc w:val="both"/>
              <w:rPr>
                <w:rFonts w:ascii="Times New Roman" w:hAnsi="Times New Roman" w:cs="Times New Roman"/>
                <w:bCs/>
                <w:sz w:val="24"/>
                <w:szCs w:val="24"/>
              </w:rPr>
            </w:pPr>
          </w:p>
        </w:tc>
      </w:tr>
      <w:tr w:rsidR="00BD3FEA" w:rsidRPr="00EE3769" w14:paraId="700DB552" w14:textId="77777777" w:rsidTr="000C1324">
        <w:trPr>
          <w:trHeight w:val="154"/>
          <w:jc w:val="center"/>
        </w:trPr>
        <w:tc>
          <w:tcPr>
            <w:tcW w:w="3539" w:type="dxa"/>
          </w:tcPr>
          <w:p w14:paraId="153477EE" w14:textId="392C3CDE" w:rsidR="006D0014" w:rsidRPr="00BD3FEA" w:rsidRDefault="006D0014" w:rsidP="006D0014">
            <w:pPr>
              <w:shd w:val="clear" w:color="auto" w:fill="FFFFFF"/>
              <w:tabs>
                <w:tab w:val="left" w:pos="306"/>
              </w:tabs>
              <w:jc w:val="center"/>
              <w:rPr>
                <w:rFonts w:ascii="Times New Roman" w:hAnsi="Times New Roman" w:cs="Times New Roman"/>
                <w:b/>
                <w:bCs/>
                <w:sz w:val="24"/>
                <w:szCs w:val="24"/>
              </w:rPr>
            </w:pPr>
            <w:proofErr w:type="spellStart"/>
            <w:r w:rsidRPr="00BD3FEA">
              <w:rPr>
                <w:rFonts w:ascii="Times New Roman" w:hAnsi="Times New Roman" w:cs="Times New Roman"/>
                <w:b/>
                <w:bCs/>
                <w:sz w:val="24"/>
                <w:szCs w:val="24"/>
              </w:rPr>
              <w:t>Chương</w:t>
            </w:r>
            <w:proofErr w:type="spellEnd"/>
            <w:r w:rsidRPr="00BD3FEA">
              <w:rPr>
                <w:rFonts w:ascii="Times New Roman" w:hAnsi="Times New Roman" w:cs="Times New Roman"/>
                <w:b/>
                <w:bCs/>
                <w:sz w:val="24"/>
                <w:szCs w:val="24"/>
              </w:rPr>
              <w:t xml:space="preserve"> III</w:t>
            </w:r>
          </w:p>
          <w:p w14:paraId="70FF0163" w14:textId="63563C84" w:rsidR="006D0014" w:rsidRPr="00BD3FEA" w:rsidRDefault="006D0014" w:rsidP="006D0014">
            <w:pPr>
              <w:shd w:val="clear" w:color="auto" w:fill="FFFFFF"/>
              <w:tabs>
                <w:tab w:val="left" w:pos="306"/>
              </w:tabs>
              <w:jc w:val="center"/>
              <w:rPr>
                <w:rFonts w:ascii="Times New Roman" w:hAnsi="Times New Roman" w:cs="Times New Roman"/>
                <w:sz w:val="24"/>
                <w:szCs w:val="24"/>
              </w:rPr>
            </w:pPr>
            <w:proofErr w:type="spellStart"/>
            <w:r w:rsidRPr="00BD3FEA">
              <w:rPr>
                <w:rFonts w:ascii="Times New Roman" w:hAnsi="Times New Roman" w:cs="Times New Roman"/>
                <w:b/>
                <w:bCs/>
                <w:sz w:val="24"/>
                <w:szCs w:val="24"/>
              </w:rPr>
              <w:t>ĐIỀU</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KIỆN</w:t>
            </w:r>
            <w:proofErr w:type="spellEnd"/>
            <w:r w:rsidRPr="00BD3FEA">
              <w:rPr>
                <w:rFonts w:ascii="Times New Roman" w:hAnsi="Times New Roman" w:cs="Times New Roman"/>
                <w:b/>
                <w:bCs/>
                <w:sz w:val="24"/>
                <w:szCs w:val="24"/>
              </w:rPr>
              <w:t xml:space="preserve"> KINH DOANH </w:t>
            </w:r>
            <w:proofErr w:type="spellStart"/>
            <w:r w:rsidRPr="00BD3FEA">
              <w:rPr>
                <w:rFonts w:ascii="Times New Roman" w:hAnsi="Times New Roman" w:cs="Times New Roman"/>
                <w:b/>
                <w:bCs/>
                <w:sz w:val="24"/>
                <w:szCs w:val="24"/>
              </w:rPr>
              <w:t>DỊCH</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VỤ</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KIỂM</w:t>
            </w:r>
            <w:proofErr w:type="spellEnd"/>
            <w:r w:rsidRPr="00BD3FEA">
              <w:rPr>
                <w:rFonts w:ascii="Times New Roman" w:hAnsi="Times New Roman" w:cs="Times New Roman"/>
                <w:b/>
                <w:bCs/>
                <w:sz w:val="24"/>
                <w:szCs w:val="24"/>
              </w:rPr>
              <w:t xml:space="preserve"> ĐỊNH </w:t>
            </w:r>
            <w:proofErr w:type="spellStart"/>
            <w:r w:rsidRPr="00BD3FEA">
              <w:rPr>
                <w:rFonts w:ascii="Times New Roman" w:hAnsi="Times New Roman" w:cs="Times New Roman"/>
                <w:b/>
                <w:bCs/>
                <w:sz w:val="24"/>
                <w:szCs w:val="24"/>
              </w:rPr>
              <w:t>KHÍ</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THẢI</w:t>
            </w:r>
            <w:proofErr w:type="spellEnd"/>
            <w:r w:rsidRPr="00BD3FEA">
              <w:rPr>
                <w:rFonts w:ascii="Times New Roman" w:hAnsi="Times New Roman" w:cs="Times New Roman"/>
                <w:b/>
                <w:bCs/>
                <w:sz w:val="24"/>
                <w:szCs w:val="24"/>
              </w:rPr>
              <w:t xml:space="preserve"> XE </w:t>
            </w:r>
            <w:proofErr w:type="spellStart"/>
            <w:r w:rsidRPr="00BD3FEA">
              <w:rPr>
                <w:rFonts w:ascii="Times New Roman" w:hAnsi="Times New Roman" w:cs="Times New Roman"/>
                <w:b/>
                <w:bCs/>
                <w:sz w:val="24"/>
                <w:szCs w:val="24"/>
              </w:rPr>
              <w:t>MÔ</w:t>
            </w:r>
            <w:proofErr w:type="spellEnd"/>
            <w:r w:rsidRPr="00BD3FEA">
              <w:rPr>
                <w:rFonts w:ascii="Times New Roman" w:hAnsi="Times New Roman" w:cs="Times New Roman"/>
                <w:b/>
                <w:bCs/>
                <w:sz w:val="24"/>
                <w:szCs w:val="24"/>
              </w:rPr>
              <w:t xml:space="preserve"> TÔ, XE </w:t>
            </w:r>
            <w:proofErr w:type="spellStart"/>
            <w:r w:rsidRPr="00BD3FEA">
              <w:rPr>
                <w:rFonts w:ascii="Times New Roman" w:hAnsi="Times New Roman" w:cs="Times New Roman"/>
                <w:b/>
                <w:bCs/>
                <w:sz w:val="24"/>
                <w:szCs w:val="24"/>
              </w:rPr>
              <w:t>GẮN</w:t>
            </w:r>
            <w:proofErr w:type="spellEnd"/>
            <w:r w:rsidRPr="00BD3FEA">
              <w:rPr>
                <w:rFonts w:ascii="Times New Roman" w:hAnsi="Times New Roman" w:cs="Times New Roman"/>
                <w:b/>
                <w:bCs/>
                <w:sz w:val="24"/>
                <w:szCs w:val="24"/>
              </w:rPr>
              <w:t xml:space="preserve"> MÁY </w:t>
            </w:r>
            <w:proofErr w:type="spellStart"/>
            <w:r w:rsidRPr="00BD3FEA">
              <w:rPr>
                <w:rFonts w:ascii="Times New Roman" w:hAnsi="Times New Roman" w:cs="Times New Roman"/>
                <w:b/>
                <w:bCs/>
                <w:sz w:val="24"/>
                <w:szCs w:val="24"/>
              </w:rPr>
              <w:t>CỦA</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CƠ</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SỞ</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KIỂM</w:t>
            </w:r>
            <w:proofErr w:type="spellEnd"/>
            <w:r w:rsidRPr="00BD3FEA">
              <w:rPr>
                <w:rFonts w:ascii="Times New Roman" w:hAnsi="Times New Roman" w:cs="Times New Roman"/>
                <w:b/>
                <w:bCs/>
                <w:sz w:val="24"/>
                <w:szCs w:val="24"/>
              </w:rPr>
              <w:t xml:space="preserve"> ĐỊNH </w:t>
            </w:r>
            <w:proofErr w:type="spellStart"/>
            <w:r w:rsidRPr="00BD3FEA">
              <w:rPr>
                <w:rFonts w:ascii="Times New Roman" w:hAnsi="Times New Roman" w:cs="Times New Roman"/>
                <w:b/>
                <w:bCs/>
                <w:sz w:val="24"/>
                <w:szCs w:val="24"/>
              </w:rPr>
              <w:t>KHÍ</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THẢI</w:t>
            </w:r>
            <w:proofErr w:type="spellEnd"/>
          </w:p>
        </w:tc>
        <w:tc>
          <w:tcPr>
            <w:tcW w:w="3969" w:type="dxa"/>
          </w:tcPr>
          <w:p w14:paraId="7B0F04DF" w14:textId="77777777" w:rsidR="006D0014" w:rsidRPr="00BD3FEA"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Vụ</w:t>
            </w:r>
            <w:proofErr w:type="spellEnd"/>
            <w:r w:rsidRPr="00BD3FEA">
              <w:rPr>
                <w:rFonts w:ascii="Times New Roman" w:eastAsiaTheme="minorHAnsi" w:hAnsi="Times New Roman"/>
                <w:b/>
                <w:sz w:val="24"/>
                <w:szCs w:val="24"/>
                <w:lang w:bidi="en-US"/>
              </w:rPr>
              <w:t xml:space="preserve"> Pháp </w:t>
            </w:r>
            <w:proofErr w:type="spellStart"/>
            <w:r w:rsidRPr="00BD3FEA">
              <w:rPr>
                <w:rFonts w:ascii="Times New Roman" w:eastAsiaTheme="minorHAnsi" w:hAnsi="Times New Roman"/>
                <w:b/>
                <w:sz w:val="24"/>
                <w:szCs w:val="24"/>
                <w:lang w:bidi="en-US"/>
              </w:rPr>
              <w:t>chế</w:t>
            </w:r>
            <w:proofErr w:type="spellEnd"/>
            <w:r w:rsidRPr="00BD3FEA">
              <w:rPr>
                <w:rFonts w:ascii="Times New Roman" w:eastAsiaTheme="minorHAnsi" w:hAnsi="Times New Roman"/>
                <w:b/>
                <w:sz w:val="24"/>
                <w:szCs w:val="24"/>
                <w:lang w:bidi="en-US"/>
              </w:rPr>
              <w:t xml:space="preserve"> - Bộ </w:t>
            </w:r>
            <w:proofErr w:type="spellStart"/>
            <w:r w:rsidRPr="00BD3FEA">
              <w:rPr>
                <w:rFonts w:ascii="Times New Roman" w:eastAsiaTheme="minorHAnsi" w:hAnsi="Times New Roman"/>
                <w:b/>
                <w:sz w:val="24"/>
                <w:szCs w:val="24"/>
                <w:lang w:bidi="en-US"/>
              </w:rPr>
              <w:t>GTVT</w:t>
            </w:r>
            <w:proofErr w:type="spellEnd"/>
          </w:p>
          <w:p w14:paraId="01E535CB" w14:textId="0F2340C8" w:rsidR="006D0014" w:rsidRPr="00BD3FEA" w:rsidRDefault="006D0014" w:rsidP="006D0014">
            <w:pPr>
              <w:shd w:val="clear" w:color="auto" w:fill="FFFFFF"/>
              <w:tabs>
                <w:tab w:val="left" w:pos="306"/>
              </w:tabs>
              <w:jc w:val="both"/>
              <w:rPr>
                <w:rFonts w:ascii="Times New Roman" w:hAnsi="Times New Roman" w:cs="Times New Roman"/>
                <w:bCs/>
                <w:sz w:val="24"/>
                <w:szCs w:val="24"/>
              </w:rPr>
            </w:pPr>
            <w:proofErr w:type="spellStart"/>
            <w:r w:rsidRPr="00BD3FEA">
              <w:rPr>
                <w:rFonts w:ascii="Times New Roman" w:hAnsi="Times New Roman" w:cs="Times New Roman"/>
                <w:bCs/>
                <w:sz w:val="24"/>
                <w:szCs w:val="24"/>
              </w:rPr>
              <w:t>Chương</w:t>
            </w:r>
            <w:proofErr w:type="spellEnd"/>
            <w:r w:rsidRPr="00BD3FEA">
              <w:rPr>
                <w:rFonts w:ascii="Times New Roman" w:hAnsi="Times New Roman" w:cs="Times New Roman"/>
                <w:bCs/>
                <w:sz w:val="24"/>
                <w:szCs w:val="24"/>
              </w:rPr>
              <w:t xml:space="preserve"> II: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thuyết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minh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rõ</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việc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doanh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dịch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vụ</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mô</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tô</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gắn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máy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vì</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1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43 </w:t>
            </w:r>
            <w:proofErr w:type="spellStart"/>
            <w:r w:rsidRPr="00BD3FEA">
              <w:rPr>
                <w:rFonts w:ascii="Times New Roman" w:hAnsi="Times New Roman" w:cs="Times New Roman"/>
                <w:bCs/>
                <w:sz w:val="24"/>
                <w:szCs w:val="24"/>
              </w:rPr>
              <w:t>Luật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Trật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tự</w:t>
            </w:r>
            <w:proofErr w:type="spellEnd"/>
            <w:r w:rsidRPr="00BD3FEA">
              <w:rPr>
                <w:rFonts w:ascii="Times New Roman" w:hAnsi="Times New Roman" w:cs="Times New Roman"/>
                <w:bCs/>
                <w:sz w:val="24"/>
                <w:szCs w:val="24"/>
              </w:rPr>
              <w:t xml:space="preserve">, an </w:t>
            </w:r>
            <w:proofErr w:type="spellStart"/>
            <w:r w:rsidRPr="00BD3FEA">
              <w:rPr>
                <w:rFonts w:ascii="Times New Roman" w:hAnsi="Times New Roman" w:cs="Times New Roman"/>
                <w:bCs/>
                <w:sz w:val="24"/>
                <w:szCs w:val="24"/>
              </w:rPr>
              <w:t>toàn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giao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đường</w:t>
            </w:r>
            <w:proofErr w:type="spellEnd"/>
            <w:r w:rsidRPr="00BD3FEA">
              <w:rPr>
                <w:rFonts w:ascii="Times New Roman" w:hAnsi="Times New Roman" w:cs="Times New Roman"/>
                <w:bCs/>
                <w:sz w:val="24"/>
                <w:szCs w:val="24"/>
              </w:rPr>
              <w:t xml:space="preserve"> bộ </w:t>
            </w:r>
            <w:proofErr w:type="spellStart"/>
            <w:r w:rsidRPr="00BD3FEA">
              <w:rPr>
                <w:rFonts w:ascii="Times New Roman" w:hAnsi="Times New Roman" w:cs="Times New Roman"/>
                <w:bCs/>
                <w:sz w:val="24"/>
                <w:szCs w:val="24"/>
              </w:rPr>
              <w:t>chỉ</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
                <w:i/>
                <w:iCs/>
                <w:sz w:val="24"/>
                <w:szCs w:val="24"/>
              </w:rPr>
              <w:t>Cơ</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sở</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đăng</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là</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tổ</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chức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cung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cấp</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dịch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vụ</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công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thực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hiện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 xml:space="preserve"> an </w:t>
            </w:r>
            <w:proofErr w:type="spellStart"/>
            <w:r w:rsidRPr="00BD3FEA">
              <w:rPr>
                <w:rFonts w:ascii="Times New Roman" w:hAnsi="Times New Roman" w:cs="Times New Roman"/>
                <w:bCs/>
                <w:i/>
                <w:iCs/>
                <w:sz w:val="24"/>
                <w:szCs w:val="24"/>
              </w:rPr>
              <w:t>toàn</w:t>
            </w:r>
            <w:proofErr w:type="spellEnd"/>
            <w:r w:rsidRPr="00BD3FEA">
              <w:rPr>
                <w:rFonts w:ascii="Times New Roman" w:hAnsi="Times New Roman" w:cs="Times New Roman"/>
                <w:bCs/>
                <w:i/>
                <w:iCs/>
                <w:sz w:val="24"/>
                <w:szCs w:val="24"/>
              </w:rPr>
              <w:t xml:space="preserve"> kỹ thuật </w:t>
            </w:r>
            <w:proofErr w:type="spellStart"/>
            <w:r w:rsidRPr="00BD3FEA">
              <w:rPr>
                <w:rFonts w:ascii="Times New Roman" w:hAnsi="Times New Roman" w:cs="Times New Roman"/>
                <w:bCs/>
                <w:i/>
                <w:iCs/>
                <w:sz w:val="24"/>
                <w:szCs w:val="24"/>
              </w:rPr>
              <w:t>và</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bảo</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vệ</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môi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trường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
                <w:i/>
                <w:iCs/>
                <w:sz w:val="24"/>
                <w:szCs w:val="24"/>
              </w:rPr>
              <w:t>đối</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với</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xe</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cơ</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giới</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xe</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máy</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chuyên</w:t>
            </w:r>
            <w:proofErr w:type="spellEnd"/>
            <w:r w:rsidRPr="00BD3FEA">
              <w:rPr>
                <w:rFonts w:ascii="Times New Roman" w:hAnsi="Times New Roman" w:cs="Times New Roman"/>
                <w:b/>
                <w:i/>
                <w:iCs/>
                <w:sz w:val="24"/>
                <w:szCs w:val="24"/>
              </w:rPr>
              <w:t xml:space="preserve"> </w:t>
            </w:r>
            <w:proofErr w:type="spellStart"/>
            <w:r w:rsidRPr="00BD3FEA">
              <w:rPr>
                <w:rFonts w:ascii="Times New Roman" w:hAnsi="Times New Roman" w:cs="Times New Roman"/>
                <w:b/>
                <w:i/>
                <w:iCs/>
                <w:sz w:val="24"/>
                <w:szCs w:val="24"/>
              </w:rPr>
              <w:t>dùng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được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tổ</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chức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hoạt</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động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theo</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quyđịnh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của</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Chính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phủ</w:t>
            </w:r>
            <w:proofErr w:type="spellEnd"/>
            <w:r w:rsidRPr="00BD3FEA">
              <w:rPr>
                <w:rFonts w:ascii="Times New Roman" w:hAnsi="Times New Roman" w:cs="Times New Roman"/>
                <w:bCs/>
                <w:sz w:val="24"/>
                <w:szCs w:val="24"/>
              </w:rPr>
              <w:t xml:space="preserve">”. Như </w:t>
            </w:r>
            <w:proofErr w:type="spellStart"/>
            <w:r w:rsidRPr="00BD3FEA">
              <w:rPr>
                <w:rFonts w:ascii="Times New Roman" w:hAnsi="Times New Roman" w:cs="Times New Roman"/>
                <w:bCs/>
                <w:sz w:val="24"/>
                <w:szCs w:val="24"/>
              </w:rPr>
              <w:t>vậy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Luật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Trật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tự</w:t>
            </w:r>
            <w:proofErr w:type="spellEnd"/>
            <w:r w:rsidRPr="00BD3FEA">
              <w:rPr>
                <w:rFonts w:ascii="Times New Roman" w:hAnsi="Times New Roman" w:cs="Times New Roman"/>
                <w:bCs/>
                <w:sz w:val="24"/>
                <w:szCs w:val="24"/>
              </w:rPr>
              <w:t xml:space="preserve">, an </w:t>
            </w:r>
            <w:proofErr w:type="spellStart"/>
            <w:r w:rsidRPr="00BD3FEA">
              <w:rPr>
                <w:rFonts w:ascii="Times New Roman" w:hAnsi="Times New Roman" w:cs="Times New Roman"/>
                <w:bCs/>
                <w:sz w:val="24"/>
                <w:szCs w:val="24"/>
              </w:rPr>
              <w:t>toàn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giao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đường</w:t>
            </w:r>
            <w:proofErr w:type="spellEnd"/>
            <w:r w:rsidRPr="00BD3FEA">
              <w:rPr>
                <w:rFonts w:ascii="Times New Roman" w:hAnsi="Times New Roman" w:cs="Times New Roman"/>
                <w:bCs/>
                <w:sz w:val="24"/>
                <w:szCs w:val="24"/>
              </w:rPr>
              <w:t xml:space="preserve"> bộ </w:t>
            </w:r>
            <w:proofErr w:type="spellStart"/>
            <w:r w:rsidRPr="00BD3FEA">
              <w:rPr>
                <w:rFonts w:ascii="Times New Roman" w:hAnsi="Times New Roman" w:cs="Times New Roman"/>
                <w:bCs/>
                <w:sz w:val="24"/>
                <w:szCs w:val="24"/>
              </w:rPr>
              <w:t>không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Chính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phủ</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doanh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dịch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vụ</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mô</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tô</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gắn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lastRenderedPageBreak/>
              <w:t>máy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Mặt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danh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mục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ngành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đầu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tư</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doanh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có</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tại</w:t>
            </w:r>
            <w:proofErr w:type="spellEnd"/>
            <w:r w:rsidRPr="00BD3FEA">
              <w:rPr>
                <w:rFonts w:ascii="Times New Roman" w:hAnsi="Times New Roman" w:cs="Times New Roman"/>
                <w:bCs/>
                <w:sz w:val="24"/>
                <w:szCs w:val="24"/>
              </w:rPr>
              <w:t xml:space="preserve"> Phụ </w:t>
            </w:r>
            <w:proofErr w:type="spellStart"/>
            <w:r w:rsidRPr="00BD3FEA">
              <w:rPr>
                <w:rFonts w:ascii="Times New Roman" w:hAnsi="Times New Roman" w:cs="Times New Roman"/>
                <w:bCs/>
                <w:sz w:val="24"/>
                <w:szCs w:val="24"/>
              </w:rPr>
              <w:t>lục</w:t>
            </w:r>
            <w:proofErr w:type="spellEnd"/>
            <w:r w:rsidRPr="00BD3FEA">
              <w:rPr>
                <w:rFonts w:ascii="Times New Roman" w:hAnsi="Times New Roman" w:cs="Times New Roman"/>
                <w:bCs/>
                <w:sz w:val="24"/>
                <w:szCs w:val="24"/>
              </w:rPr>
              <w:t xml:space="preserve"> 4 </w:t>
            </w:r>
            <w:proofErr w:type="spellStart"/>
            <w:r w:rsidRPr="00BD3FEA">
              <w:rPr>
                <w:rFonts w:ascii="Times New Roman" w:hAnsi="Times New Roman" w:cs="Times New Roman"/>
                <w:bCs/>
                <w:sz w:val="24"/>
                <w:szCs w:val="24"/>
              </w:rPr>
              <w:t>Luật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Đầu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tư</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cũng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có</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mô</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tô</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gắn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máy</w:t>
            </w:r>
            <w:proofErr w:type="spellEnd"/>
            <w:r w:rsidRPr="00BD3FEA">
              <w:rPr>
                <w:rFonts w:ascii="Times New Roman" w:hAnsi="Times New Roman" w:cs="Times New Roman"/>
                <w:bCs/>
                <w:sz w:val="24"/>
                <w:szCs w:val="24"/>
              </w:rPr>
              <w:t>”.</w:t>
            </w:r>
          </w:p>
        </w:tc>
        <w:tc>
          <w:tcPr>
            <w:tcW w:w="2835" w:type="dxa"/>
          </w:tcPr>
          <w:p w14:paraId="427875D5" w14:textId="77777777" w:rsidR="00807B32" w:rsidRPr="00BD3FEA" w:rsidRDefault="00807B32" w:rsidP="00807B32">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BD3FEA">
              <w:rPr>
                <w:rFonts w:ascii="Times New Roman" w:eastAsiaTheme="minorHAnsi" w:hAnsi="Times New Roman"/>
                <w:bCs/>
                <w:sz w:val="24"/>
                <w:szCs w:val="24"/>
                <w:lang w:val="vi-VN" w:bidi="en-US"/>
              </w:rPr>
              <w:lastRenderedPageBreak/>
              <w:t xml:space="preserve">Giải trình: </w:t>
            </w:r>
          </w:p>
          <w:p w14:paraId="224D561B" w14:textId="77777777" w:rsidR="00807B32" w:rsidRPr="00BD3FEA" w:rsidRDefault="00807B32" w:rsidP="00807B32">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BD3FEA">
              <w:rPr>
                <w:rFonts w:ascii="Times New Roman" w:eastAsiaTheme="minorHAnsi" w:hAnsi="Times New Roman"/>
                <w:bCs/>
                <w:sz w:val="24"/>
                <w:szCs w:val="24"/>
                <w:lang w:val="vi-VN" w:bidi="en-US"/>
              </w:rPr>
              <w:t xml:space="preserve">- Tại mục 74 Phụ lục </w:t>
            </w:r>
            <w:proofErr w:type="spellStart"/>
            <w:r w:rsidRPr="00BD3FEA">
              <w:rPr>
                <w:rFonts w:ascii="Times New Roman" w:eastAsiaTheme="minorHAnsi" w:hAnsi="Times New Roman"/>
                <w:bCs/>
                <w:sz w:val="24"/>
                <w:szCs w:val="24"/>
                <w:lang w:val="vi-VN" w:bidi="en-US"/>
              </w:rPr>
              <w:t>IV</w:t>
            </w:r>
            <w:proofErr w:type="spellEnd"/>
            <w:r w:rsidRPr="00BD3FEA">
              <w:rPr>
                <w:rFonts w:ascii="Times New Roman" w:eastAsiaTheme="minorHAnsi" w:hAnsi="Times New Roman"/>
                <w:bCs/>
                <w:sz w:val="24"/>
                <w:szCs w:val="24"/>
                <w:lang w:val="vi-VN" w:bidi="en-US"/>
              </w:rPr>
              <w:t xml:space="preserve"> của Luật Đầu tư năm 2020 quy định: “</w:t>
            </w:r>
            <w:r w:rsidRPr="00BD3FEA">
              <w:rPr>
                <w:rFonts w:ascii="Times New Roman" w:eastAsiaTheme="minorHAnsi" w:hAnsi="Times New Roman"/>
                <w:bCs/>
                <w:i/>
                <w:iCs/>
                <w:sz w:val="24"/>
                <w:szCs w:val="24"/>
                <w:lang w:val="vi-VN" w:bidi="en-US"/>
              </w:rPr>
              <w:t>Kinh doanh dịch vụ kiểm định xe cơ giới</w:t>
            </w:r>
            <w:r w:rsidRPr="00BD3FEA">
              <w:rPr>
                <w:rFonts w:ascii="Times New Roman" w:eastAsiaTheme="minorHAnsi" w:hAnsi="Times New Roman"/>
                <w:bCs/>
                <w:sz w:val="24"/>
                <w:szCs w:val="24"/>
                <w:lang w:val="vi-VN" w:bidi="en-US"/>
              </w:rPr>
              <w:t>” là ngành nghề kinh doanh có điều kiện.</w:t>
            </w:r>
          </w:p>
          <w:p w14:paraId="0BED089A" w14:textId="77777777" w:rsidR="00807B32" w:rsidRPr="00BD3FEA" w:rsidRDefault="00807B32" w:rsidP="00807B32">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BD3FEA">
              <w:rPr>
                <w:rFonts w:ascii="Times New Roman" w:eastAsiaTheme="minorHAnsi" w:hAnsi="Times New Roman"/>
                <w:bCs/>
                <w:sz w:val="24"/>
                <w:szCs w:val="24"/>
                <w:lang w:val="vi-VN" w:bidi="en-US"/>
              </w:rPr>
              <w:t>- Tại khoản 1 Điều 34 Luật Trật tự, an toàn giao thông đường bộ năm 2024 quy định xe cơ giới bao gồm cả xe mô tô, xe gắn máy.</w:t>
            </w:r>
          </w:p>
          <w:p w14:paraId="1F6FB7AA" w14:textId="77777777" w:rsidR="00807B32" w:rsidRPr="00BD3FEA" w:rsidRDefault="00807B32" w:rsidP="00807B32">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BD3FEA">
              <w:rPr>
                <w:rFonts w:ascii="Times New Roman" w:eastAsiaTheme="minorHAnsi" w:hAnsi="Times New Roman"/>
                <w:bCs/>
                <w:sz w:val="24"/>
                <w:szCs w:val="24"/>
                <w:lang w:val="vi-VN" w:bidi="en-US"/>
              </w:rPr>
              <w:t xml:space="preserve">- Tại khoản 1, khoản 2 Điều 42 Luật Trật tự, an toàn giao thông đường bộ năm 2024 quy định xe mô </w:t>
            </w:r>
            <w:r w:rsidRPr="00BD3FEA">
              <w:rPr>
                <w:rFonts w:ascii="Times New Roman" w:eastAsiaTheme="minorHAnsi" w:hAnsi="Times New Roman"/>
                <w:bCs/>
                <w:sz w:val="24"/>
                <w:szCs w:val="24"/>
                <w:lang w:val="vi-VN" w:bidi="en-US"/>
              </w:rPr>
              <w:lastRenderedPageBreak/>
              <w:t xml:space="preserve">tô, xe gắn máy phải được kiểm định về khí thải. </w:t>
            </w:r>
          </w:p>
          <w:p w14:paraId="514D65EA" w14:textId="1BE5C5AF" w:rsidR="006D0014" w:rsidRPr="00EE3769" w:rsidRDefault="00807B32" w:rsidP="00807B32">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BD3FEA">
              <w:rPr>
                <w:rFonts w:ascii="Times New Roman" w:eastAsiaTheme="minorHAnsi" w:hAnsi="Times New Roman"/>
                <w:bCs/>
                <w:sz w:val="24"/>
                <w:szCs w:val="24"/>
                <w:lang w:val="vi-VN" w:bidi="en-US"/>
              </w:rPr>
              <w:t>Vì vậy, căn cứ các Luật nêu trên, cần phải quy định điều kiện kinh doanh đối với dịch vụ kiểm định khí thải xe mô tô, xe gắn máy.</w:t>
            </w:r>
          </w:p>
        </w:tc>
        <w:tc>
          <w:tcPr>
            <w:tcW w:w="3691" w:type="dxa"/>
          </w:tcPr>
          <w:p w14:paraId="214BB28E" w14:textId="77777777" w:rsidR="006D0014" w:rsidRPr="00EE3769" w:rsidRDefault="006D0014" w:rsidP="006D0014">
            <w:pPr>
              <w:shd w:val="clear" w:color="auto" w:fill="FFFFFF"/>
              <w:tabs>
                <w:tab w:val="left" w:pos="306"/>
              </w:tabs>
              <w:jc w:val="both"/>
              <w:rPr>
                <w:rFonts w:ascii="Times New Roman" w:hAnsi="Times New Roman" w:cs="Times New Roman"/>
                <w:bCs/>
                <w:sz w:val="24"/>
                <w:szCs w:val="24"/>
                <w:lang w:val="vi-VN"/>
              </w:rPr>
            </w:pPr>
          </w:p>
        </w:tc>
      </w:tr>
      <w:tr w:rsidR="00BD3FEA" w:rsidRPr="00EE3769" w14:paraId="42108BB8" w14:textId="77777777" w:rsidTr="000C1324">
        <w:trPr>
          <w:trHeight w:val="154"/>
          <w:jc w:val="center"/>
        </w:trPr>
        <w:tc>
          <w:tcPr>
            <w:tcW w:w="3539" w:type="dxa"/>
          </w:tcPr>
          <w:p w14:paraId="23BDB3E8" w14:textId="77777777" w:rsidR="006D0014" w:rsidRPr="00EE3769" w:rsidRDefault="006D0014" w:rsidP="006D0014">
            <w:pPr>
              <w:shd w:val="clear" w:color="auto" w:fill="FFFFFF"/>
              <w:tabs>
                <w:tab w:val="left" w:pos="306"/>
              </w:tabs>
              <w:jc w:val="both"/>
              <w:rPr>
                <w:rFonts w:ascii="Times New Roman" w:hAnsi="Times New Roman" w:cs="Times New Roman"/>
                <w:b/>
                <w:bCs/>
                <w:sz w:val="24"/>
                <w:szCs w:val="24"/>
                <w:lang w:val="vi-VN"/>
              </w:rPr>
            </w:pPr>
            <w:r w:rsidRPr="00EE3769">
              <w:rPr>
                <w:rFonts w:ascii="Times New Roman" w:hAnsi="Times New Roman" w:cs="Times New Roman"/>
                <w:b/>
                <w:bCs/>
                <w:sz w:val="24"/>
                <w:szCs w:val="24"/>
                <w:lang w:val="vi-VN"/>
              </w:rPr>
              <w:t>Điều 9. Nguyên tắc hoạt động</w:t>
            </w:r>
          </w:p>
          <w:p w14:paraId="3FAB960F" w14:textId="77777777" w:rsidR="006D0014" w:rsidRPr="00EE3769" w:rsidRDefault="006D0014" w:rsidP="006D0014">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1. Chỉ tổ chức được cấp Giấy chứng nhận đủ điều kiện hoạt động kiểm định khí thải xe mô tô, xe gắn máy mới được phép hoạt động kiểm định khí thải xe mô tô, xe gắn máy.</w:t>
            </w:r>
          </w:p>
          <w:p w14:paraId="58F1EC6B" w14:textId="453E9436" w:rsidR="006D0014" w:rsidRPr="00EE3769" w:rsidRDefault="006D0014" w:rsidP="006D0014">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2. Hoạt động kiểm định phải bảo đảm tính độc lập, khách quan, minh bạch, tuân thủ quy định của pháp luật.</w:t>
            </w:r>
          </w:p>
        </w:tc>
        <w:tc>
          <w:tcPr>
            <w:tcW w:w="3969" w:type="dxa"/>
          </w:tcPr>
          <w:p w14:paraId="5407B8C9" w14:textId="77777777"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p>
        </w:tc>
        <w:tc>
          <w:tcPr>
            <w:tcW w:w="2835" w:type="dxa"/>
          </w:tcPr>
          <w:p w14:paraId="4748D0C9" w14:textId="77777777"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p>
        </w:tc>
        <w:tc>
          <w:tcPr>
            <w:tcW w:w="3691" w:type="dxa"/>
          </w:tcPr>
          <w:p w14:paraId="4F7E79B9" w14:textId="77777777" w:rsidR="006D0014" w:rsidRPr="00EE3769" w:rsidRDefault="006D0014" w:rsidP="006D0014">
            <w:pPr>
              <w:shd w:val="clear" w:color="auto" w:fill="FFFFFF"/>
              <w:tabs>
                <w:tab w:val="left" w:pos="306"/>
              </w:tabs>
              <w:jc w:val="both"/>
              <w:rPr>
                <w:rFonts w:ascii="Times New Roman" w:hAnsi="Times New Roman" w:cs="Times New Roman"/>
                <w:bCs/>
                <w:sz w:val="24"/>
                <w:szCs w:val="24"/>
                <w:lang w:val="vi-VN"/>
              </w:rPr>
            </w:pPr>
          </w:p>
        </w:tc>
      </w:tr>
      <w:tr w:rsidR="00BD3FEA" w:rsidRPr="00EE3769" w14:paraId="210F86EE" w14:textId="77777777" w:rsidTr="000C1324">
        <w:trPr>
          <w:trHeight w:val="154"/>
          <w:jc w:val="center"/>
        </w:trPr>
        <w:tc>
          <w:tcPr>
            <w:tcW w:w="3539" w:type="dxa"/>
          </w:tcPr>
          <w:p w14:paraId="0A0678D4" w14:textId="3A4E67FD" w:rsidR="006D0014" w:rsidRPr="00EE3769" w:rsidRDefault="006D0014" w:rsidP="006D0014">
            <w:pPr>
              <w:shd w:val="clear" w:color="auto" w:fill="FFFFFF"/>
              <w:tabs>
                <w:tab w:val="left" w:pos="306"/>
              </w:tabs>
              <w:jc w:val="both"/>
              <w:rPr>
                <w:rFonts w:ascii="Times New Roman" w:hAnsi="Times New Roman" w:cs="Times New Roman"/>
                <w:b/>
                <w:bCs/>
                <w:sz w:val="24"/>
                <w:szCs w:val="24"/>
                <w:lang w:val="vi-VN"/>
              </w:rPr>
            </w:pPr>
            <w:r w:rsidRPr="00EE3769">
              <w:rPr>
                <w:rFonts w:ascii="Times New Roman" w:hAnsi="Times New Roman" w:cs="Times New Roman"/>
                <w:sz w:val="24"/>
                <w:szCs w:val="24"/>
                <w:lang w:val="vi-VN"/>
              </w:rPr>
              <w:t>3. Đối với cơ sở kiểm định khí thải lưu động phải được bố trí đảm bảo cho hoạt động kiểm định thuận tiện, an toàn, không gây cản trở giao thông.</w:t>
            </w:r>
          </w:p>
        </w:tc>
        <w:tc>
          <w:tcPr>
            <w:tcW w:w="3969" w:type="dxa"/>
          </w:tcPr>
          <w:p w14:paraId="4168B8C7" w14:textId="77777777"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val="vi-VN" w:bidi="en-US"/>
              </w:rPr>
            </w:pPr>
            <w:r w:rsidRPr="00EE3769">
              <w:rPr>
                <w:rFonts w:ascii="Times New Roman" w:eastAsiaTheme="minorHAnsi" w:hAnsi="Times New Roman"/>
                <w:b/>
                <w:sz w:val="24"/>
                <w:szCs w:val="24"/>
                <w:lang w:val="vi-VN" w:bidi="en-US"/>
              </w:rPr>
              <w:t xml:space="preserve">* </w:t>
            </w:r>
            <w:proofErr w:type="spellStart"/>
            <w:r w:rsidRPr="00EE3769">
              <w:rPr>
                <w:rFonts w:ascii="Times New Roman" w:eastAsiaTheme="minorHAnsi" w:hAnsi="Times New Roman"/>
                <w:b/>
                <w:sz w:val="24"/>
                <w:szCs w:val="24"/>
                <w:lang w:val="vi-VN" w:bidi="en-US"/>
              </w:rPr>
              <w:t>UBND</w:t>
            </w:r>
            <w:proofErr w:type="spellEnd"/>
            <w:r w:rsidRPr="00EE3769">
              <w:rPr>
                <w:rFonts w:ascii="Times New Roman" w:eastAsiaTheme="minorHAnsi" w:hAnsi="Times New Roman"/>
                <w:b/>
                <w:sz w:val="24"/>
                <w:szCs w:val="24"/>
                <w:lang w:val="vi-VN" w:bidi="en-US"/>
              </w:rPr>
              <w:t xml:space="preserve"> tỉnh </w:t>
            </w:r>
            <w:proofErr w:type="spellStart"/>
            <w:r w:rsidRPr="00EE3769">
              <w:rPr>
                <w:rFonts w:ascii="Times New Roman" w:eastAsiaTheme="minorHAnsi" w:hAnsi="Times New Roman"/>
                <w:b/>
                <w:sz w:val="24"/>
                <w:szCs w:val="24"/>
                <w:lang w:val="vi-VN" w:bidi="en-US"/>
              </w:rPr>
              <w:t>Kon</w:t>
            </w:r>
            <w:proofErr w:type="spellEnd"/>
            <w:r w:rsidRPr="00EE3769">
              <w:rPr>
                <w:rFonts w:ascii="Times New Roman" w:eastAsiaTheme="minorHAnsi" w:hAnsi="Times New Roman"/>
                <w:b/>
                <w:sz w:val="24"/>
                <w:szCs w:val="24"/>
                <w:lang w:val="vi-VN" w:bidi="en-US"/>
              </w:rPr>
              <w:t xml:space="preserve"> </w:t>
            </w:r>
            <w:proofErr w:type="spellStart"/>
            <w:r w:rsidRPr="00EE3769">
              <w:rPr>
                <w:rFonts w:ascii="Times New Roman" w:eastAsiaTheme="minorHAnsi" w:hAnsi="Times New Roman"/>
                <w:b/>
                <w:sz w:val="24"/>
                <w:szCs w:val="24"/>
                <w:lang w:val="vi-VN" w:bidi="en-US"/>
              </w:rPr>
              <w:t>Tum</w:t>
            </w:r>
            <w:proofErr w:type="spellEnd"/>
          </w:p>
          <w:p w14:paraId="58795C66" w14:textId="77777777" w:rsidR="006D0014" w:rsidRPr="00EE3769" w:rsidRDefault="006D0014" w:rsidP="006D0014">
            <w:pPr>
              <w:shd w:val="clear" w:color="auto" w:fill="FFFFFF"/>
              <w:tabs>
                <w:tab w:val="left" w:pos="306"/>
              </w:tabs>
              <w:jc w:val="both"/>
              <w:rPr>
                <w:rFonts w:ascii="Times New Roman" w:hAnsi="Times New Roman" w:cs="Times New Roman"/>
                <w:bCs/>
                <w:sz w:val="24"/>
                <w:szCs w:val="24"/>
                <w:lang w:val="vi-VN"/>
              </w:rPr>
            </w:pPr>
            <w:r w:rsidRPr="00EE3769">
              <w:rPr>
                <w:rFonts w:ascii="Times New Roman" w:hAnsi="Times New Roman" w:cs="Times New Roman"/>
                <w:bCs/>
                <w:sz w:val="24"/>
                <w:szCs w:val="24"/>
                <w:lang w:val="vi-VN"/>
              </w:rPr>
              <w:t>Tại khoản 3 Điều 9 của dự thảo có quy định:</w:t>
            </w:r>
          </w:p>
          <w:p w14:paraId="35560208" w14:textId="43C27E7C"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Đề nghị bổ sung quy định phạm vi hoạt động của cơ sở kiểm định khí thải lưu động để tránh trường hợp cơ sở kiểm định khí thải lưu động do địa phương này cấp phép có tổ chức hoạt động tại địa phương khác gây khó khăn cho công tác quản lý.</w:t>
            </w:r>
          </w:p>
        </w:tc>
        <w:tc>
          <w:tcPr>
            <w:tcW w:w="2835" w:type="dxa"/>
          </w:tcPr>
          <w:p w14:paraId="6DD2DB80" w14:textId="77777777" w:rsidR="00FE5E88" w:rsidRPr="00EE3769" w:rsidRDefault="00FE5E88"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 xml:space="preserve">Giải trình: </w:t>
            </w:r>
          </w:p>
          <w:p w14:paraId="3F98BC68" w14:textId="48011D6E"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Giữ nguyên như dự thảo, lý do: cơ sở kiểm định khí thải lưu động có thể di chuyển để đáp ứng nhu cầu kiểm định khí thải tại nhiều địa phương.</w:t>
            </w:r>
          </w:p>
        </w:tc>
        <w:tc>
          <w:tcPr>
            <w:tcW w:w="3691" w:type="dxa"/>
          </w:tcPr>
          <w:p w14:paraId="6180B0E7" w14:textId="77777777" w:rsidR="006D0014" w:rsidRPr="00EE3769" w:rsidRDefault="006D0014" w:rsidP="006D0014">
            <w:pPr>
              <w:shd w:val="clear" w:color="auto" w:fill="FFFFFF"/>
              <w:tabs>
                <w:tab w:val="left" w:pos="306"/>
              </w:tabs>
              <w:jc w:val="both"/>
              <w:rPr>
                <w:rFonts w:ascii="Times New Roman" w:hAnsi="Times New Roman" w:cs="Times New Roman"/>
                <w:bCs/>
                <w:sz w:val="24"/>
                <w:szCs w:val="24"/>
                <w:lang w:val="vi-VN"/>
              </w:rPr>
            </w:pPr>
          </w:p>
        </w:tc>
      </w:tr>
      <w:tr w:rsidR="00BD3FEA" w:rsidRPr="00EE3769" w14:paraId="0A4D8689" w14:textId="77777777" w:rsidTr="000C1324">
        <w:trPr>
          <w:trHeight w:val="154"/>
          <w:jc w:val="center"/>
        </w:trPr>
        <w:tc>
          <w:tcPr>
            <w:tcW w:w="3539" w:type="dxa"/>
          </w:tcPr>
          <w:p w14:paraId="6DF34588" w14:textId="77777777" w:rsidR="006D0014" w:rsidRPr="00EE3769" w:rsidRDefault="006D0014" w:rsidP="006D0014">
            <w:pPr>
              <w:shd w:val="clear" w:color="auto" w:fill="FFFFFF"/>
              <w:tabs>
                <w:tab w:val="left" w:pos="306"/>
              </w:tabs>
              <w:jc w:val="both"/>
              <w:rPr>
                <w:rFonts w:ascii="Times New Roman" w:hAnsi="Times New Roman" w:cs="Times New Roman"/>
                <w:b/>
                <w:bCs/>
                <w:sz w:val="24"/>
                <w:szCs w:val="24"/>
                <w:lang w:val="vi-VN"/>
              </w:rPr>
            </w:pPr>
            <w:r w:rsidRPr="00EE3769">
              <w:rPr>
                <w:rFonts w:ascii="Times New Roman" w:hAnsi="Times New Roman" w:cs="Times New Roman"/>
                <w:b/>
                <w:bCs/>
                <w:sz w:val="24"/>
                <w:szCs w:val="24"/>
                <w:lang w:val="vi-VN"/>
              </w:rPr>
              <w:t>Điều 10. Điều kiện chung</w:t>
            </w:r>
          </w:p>
          <w:p w14:paraId="0FCCDFB3" w14:textId="28BF5384"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sz w:val="24"/>
                <w:szCs w:val="24"/>
                <w:lang w:val="vi-VN" w:bidi="en-US"/>
              </w:rPr>
            </w:pPr>
            <w:r w:rsidRPr="00EE3769">
              <w:rPr>
                <w:rFonts w:ascii="Times New Roman" w:eastAsiaTheme="minorHAnsi" w:hAnsi="Times New Roman"/>
                <w:sz w:val="24"/>
                <w:szCs w:val="24"/>
                <w:lang w:val="vi-VN" w:bidi="en-US"/>
              </w:rPr>
              <w:t xml:space="preserve">Cơ sở kiểm định khí thải đáp ứng điều kiện về cơ sở vật chất, cơ cấu tổ chức, nhân lực theo quy định tại </w:t>
            </w:r>
            <w:r w:rsidRPr="00EE3769">
              <w:rPr>
                <w:rFonts w:ascii="Times New Roman" w:eastAsiaTheme="minorHAnsi" w:hAnsi="Times New Roman"/>
                <w:sz w:val="24"/>
                <w:szCs w:val="24"/>
                <w:lang w:val="vi-VN" w:bidi="en-US"/>
              </w:rPr>
              <w:lastRenderedPageBreak/>
              <w:t>Nghị định này và Quy chuẩn kỹ thuật quốc gia về cơ sở vật chất kỹ thuật và vị trí cơ sở đăng kiểm xe cơ giới; cơ sở kiểm định khí thải xe mô tô, xe gắn máy do Bộ Giao thông vận tải ban hành.</w:t>
            </w:r>
          </w:p>
        </w:tc>
        <w:tc>
          <w:tcPr>
            <w:tcW w:w="3969" w:type="dxa"/>
          </w:tcPr>
          <w:p w14:paraId="41AE7EF0" w14:textId="77777777"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p>
        </w:tc>
        <w:tc>
          <w:tcPr>
            <w:tcW w:w="2835" w:type="dxa"/>
          </w:tcPr>
          <w:p w14:paraId="5E489DC5" w14:textId="72874987"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 xml:space="preserve">Tiếp thu ý kiến của </w:t>
            </w:r>
            <w:proofErr w:type="spellStart"/>
            <w:r w:rsidRPr="00EE3769">
              <w:rPr>
                <w:rFonts w:ascii="Times New Roman" w:eastAsiaTheme="minorHAnsi" w:hAnsi="Times New Roman"/>
                <w:bCs/>
                <w:sz w:val="24"/>
                <w:szCs w:val="24"/>
                <w:lang w:val="vi-VN" w:bidi="en-US"/>
              </w:rPr>
              <w:t>UBND</w:t>
            </w:r>
            <w:proofErr w:type="spellEnd"/>
            <w:r w:rsidRPr="00EE3769">
              <w:rPr>
                <w:rFonts w:ascii="Times New Roman" w:eastAsiaTheme="minorHAnsi" w:hAnsi="Times New Roman"/>
                <w:bCs/>
                <w:sz w:val="24"/>
                <w:szCs w:val="24"/>
                <w:lang w:val="vi-VN" w:bidi="en-US"/>
              </w:rPr>
              <w:t xml:space="preserve"> tỉnh Thanh Hóa và chỉnh lý dự thảo.</w:t>
            </w:r>
          </w:p>
        </w:tc>
        <w:tc>
          <w:tcPr>
            <w:tcW w:w="3691" w:type="dxa"/>
          </w:tcPr>
          <w:p w14:paraId="4B7E17D9" w14:textId="77777777" w:rsidR="006D0014" w:rsidRPr="00EE3769" w:rsidRDefault="006D0014" w:rsidP="006D0014">
            <w:pPr>
              <w:shd w:val="clear" w:color="auto" w:fill="FFFFFF"/>
              <w:tabs>
                <w:tab w:val="left" w:pos="306"/>
              </w:tabs>
              <w:jc w:val="both"/>
              <w:rPr>
                <w:rFonts w:ascii="Times New Roman" w:hAnsi="Times New Roman" w:cs="Times New Roman"/>
                <w:b/>
                <w:bCs/>
                <w:sz w:val="24"/>
                <w:szCs w:val="24"/>
                <w:lang w:val="vi-VN"/>
              </w:rPr>
            </w:pPr>
            <w:r w:rsidRPr="00EE3769">
              <w:rPr>
                <w:rFonts w:ascii="Times New Roman" w:hAnsi="Times New Roman" w:cs="Times New Roman"/>
                <w:b/>
                <w:bCs/>
                <w:sz w:val="24"/>
                <w:szCs w:val="24"/>
                <w:lang w:val="vi-VN"/>
              </w:rPr>
              <w:t>Điều 10. Điều kiện chung</w:t>
            </w:r>
          </w:p>
          <w:p w14:paraId="22D96D94" w14:textId="768DE54F" w:rsidR="00FE5E88" w:rsidRPr="00EE3769" w:rsidRDefault="00FE5E88" w:rsidP="006D0014">
            <w:pPr>
              <w:shd w:val="clear" w:color="auto" w:fill="FFFFFF"/>
              <w:tabs>
                <w:tab w:val="left" w:pos="306"/>
              </w:tabs>
              <w:jc w:val="both"/>
              <w:rPr>
                <w:rFonts w:ascii="Times New Roman" w:hAnsi="Times New Roman" w:cs="Times New Roman"/>
                <w:bCs/>
                <w:sz w:val="24"/>
                <w:szCs w:val="24"/>
                <w:lang w:val="vi-VN"/>
              </w:rPr>
            </w:pPr>
            <w:r w:rsidRPr="00EE3769">
              <w:rPr>
                <w:rFonts w:ascii="Times New Roman" w:hAnsi="Times New Roman" w:cs="Times New Roman"/>
                <w:bCs/>
                <w:sz w:val="24"/>
                <w:szCs w:val="24"/>
                <w:lang w:val="vi-VN"/>
              </w:rPr>
              <w:t xml:space="preserve">Cơ sở kiểm định khí thải đáp ứng điều kiện về cơ sở vật chất, nhân lực </w:t>
            </w:r>
            <w:bookmarkStart w:id="16" w:name="_Hlk178427636"/>
            <w:r w:rsidRPr="00EE3769">
              <w:rPr>
                <w:rFonts w:ascii="Times New Roman" w:hAnsi="Times New Roman" w:cs="Times New Roman"/>
                <w:sz w:val="24"/>
                <w:szCs w:val="24"/>
                <w:lang w:val="vi-VN"/>
              </w:rPr>
              <w:t>và hệ thống quản lý theo</w:t>
            </w:r>
            <w:r w:rsidRPr="00EE3769">
              <w:rPr>
                <w:rFonts w:ascii="Times New Roman" w:hAnsi="Times New Roman" w:cs="Times New Roman"/>
                <w:bCs/>
                <w:sz w:val="24"/>
                <w:szCs w:val="24"/>
                <w:lang w:val="vi-VN"/>
              </w:rPr>
              <w:t xml:space="preserve"> </w:t>
            </w:r>
            <w:bookmarkEnd w:id="16"/>
            <w:r w:rsidRPr="00EE3769">
              <w:rPr>
                <w:rFonts w:ascii="Times New Roman" w:hAnsi="Times New Roman" w:cs="Times New Roman"/>
                <w:bCs/>
                <w:sz w:val="24"/>
                <w:szCs w:val="24"/>
                <w:lang w:val="vi-VN"/>
              </w:rPr>
              <w:t xml:space="preserve">quy định tại </w:t>
            </w:r>
            <w:r w:rsidRPr="00EE3769">
              <w:rPr>
                <w:rFonts w:ascii="Times New Roman" w:hAnsi="Times New Roman" w:cs="Times New Roman"/>
                <w:bCs/>
                <w:sz w:val="24"/>
                <w:szCs w:val="24"/>
                <w:lang w:val="vi-VN"/>
              </w:rPr>
              <w:lastRenderedPageBreak/>
              <w:t>Nghị định này và Quy chuẩn kỹ thuật quốc gia về cơ sở vật chất kỹ thuật và vị trí cơ sở đăng kiểm xe cơ giới; cơ sở kiểm định khí thải xe mô tô, xe gắn máy.</w:t>
            </w:r>
          </w:p>
        </w:tc>
      </w:tr>
      <w:tr w:rsidR="00BD3FEA" w:rsidRPr="00EE3769" w14:paraId="02828510" w14:textId="77777777" w:rsidTr="000C1324">
        <w:trPr>
          <w:trHeight w:val="154"/>
          <w:jc w:val="center"/>
        </w:trPr>
        <w:tc>
          <w:tcPr>
            <w:tcW w:w="3539" w:type="dxa"/>
            <w:vMerge w:val="restart"/>
          </w:tcPr>
          <w:p w14:paraId="699750B9" w14:textId="77777777" w:rsidR="006D0014" w:rsidRPr="00EE3769" w:rsidRDefault="006D0014" w:rsidP="006D0014">
            <w:pPr>
              <w:shd w:val="clear" w:color="auto" w:fill="FFFFFF"/>
              <w:tabs>
                <w:tab w:val="left" w:pos="306"/>
              </w:tabs>
              <w:jc w:val="both"/>
              <w:rPr>
                <w:rFonts w:ascii="Times New Roman" w:hAnsi="Times New Roman" w:cs="Times New Roman"/>
                <w:b/>
                <w:bCs/>
                <w:sz w:val="24"/>
                <w:szCs w:val="24"/>
                <w:lang w:val="vi-VN"/>
              </w:rPr>
            </w:pPr>
            <w:r w:rsidRPr="00EE3769">
              <w:rPr>
                <w:rFonts w:ascii="Times New Roman" w:hAnsi="Times New Roman" w:cs="Times New Roman"/>
                <w:b/>
                <w:bCs/>
                <w:sz w:val="24"/>
                <w:szCs w:val="24"/>
                <w:lang w:val="vi-VN"/>
              </w:rPr>
              <w:lastRenderedPageBreak/>
              <w:t>Điều 11. Điều kiện về cơ sở vật chất</w:t>
            </w:r>
          </w:p>
          <w:p w14:paraId="6D00C609" w14:textId="77777777" w:rsidR="006D0014" w:rsidRPr="00EE3769" w:rsidRDefault="006D0014" w:rsidP="006D0014">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1. Mặt bằng cơ sở kiểm định khí thải là nơi dùng để bố trí các công trình phục vụ việc kiểm định khí thải xe mô tô, xe gắn máy trên cùng một khu đất và phải đáp ứng các quy định sau:</w:t>
            </w:r>
          </w:p>
          <w:p w14:paraId="51BA38A3" w14:textId="77777777" w:rsidR="006D0014" w:rsidRPr="00EE3769" w:rsidRDefault="006D0014" w:rsidP="006D0014">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 xml:space="preserve">a) Có diện tích tối thiểu 35 </w:t>
            </w:r>
            <w:proofErr w:type="spellStart"/>
            <w:r w:rsidRPr="00EE3769">
              <w:rPr>
                <w:rFonts w:ascii="Times New Roman" w:hAnsi="Times New Roman" w:cs="Times New Roman"/>
                <w:sz w:val="24"/>
                <w:szCs w:val="24"/>
                <w:lang w:val="vi-VN"/>
              </w:rPr>
              <w:t>m2</w:t>
            </w:r>
            <w:proofErr w:type="spellEnd"/>
            <w:r w:rsidRPr="00EE3769">
              <w:rPr>
                <w:rFonts w:ascii="Times New Roman" w:hAnsi="Times New Roman" w:cs="Times New Roman"/>
                <w:sz w:val="24"/>
                <w:szCs w:val="24"/>
                <w:lang w:val="vi-VN"/>
              </w:rPr>
              <w:t xml:space="preserve"> và mỗi vị trí kiểm định phải có diện tích tối thiểu 6 </w:t>
            </w:r>
            <w:proofErr w:type="spellStart"/>
            <w:r w:rsidRPr="00EE3769">
              <w:rPr>
                <w:rFonts w:ascii="Times New Roman" w:hAnsi="Times New Roman" w:cs="Times New Roman"/>
                <w:sz w:val="24"/>
                <w:szCs w:val="24"/>
                <w:lang w:val="vi-VN"/>
              </w:rPr>
              <w:t>m2</w:t>
            </w:r>
            <w:proofErr w:type="spellEnd"/>
            <w:r w:rsidRPr="00EE3769">
              <w:rPr>
                <w:rFonts w:ascii="Times New Roman" w:hAnsi="Times New Roman" w:cs="Times New Roman"/>
                <w:sz w:val="24"/>
                <w:szCs w:val="24"/>
                <w:lang w:val="vi-VN"/>
              </w:rPr>
              <w:t>.</w:t>
            </w:r>
          </w:p>
          <w:p w14:paraId="5B2ED8FC" w14:textId="1D7B6574" w:rsidR="006D0014" w:rsidRPr="00EE3769" w:rsidRDefault="006D0014" w:rsidP="006D0014">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b) Có các khu vực sau: khu vực kiểm định; khu vực để xe; khu vực văn phòng (không bắt buộc đối với cơ sở kiểm định lưu động).</w:t>
            </w:r>
          </w:p>
        </w:tc>
        <w:tc>
          <w:tcPr>
            <w:tcW w:w="3969" w:type="dxa"/>
          </w:tcPr>
          <w:p w14:paraId="78BEBCC4" w14:textId="77777777"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val="vi-VN" w:bidi="en-US"/>
              </w:rPr>
            </w:pPr>
            <w:r w:rsidRPr="00EE3769">
              <w:rPr>
                <w:rFonts w:ascii="Times New Roman" w:eastAsiaTheme="minorHAnsi" w:hAnsi="Times New Roman"/>
                <w:b/>
                <w:sz w:val="24"/>
                <w:szCs w:val="24"/>
                <w:lang w:val="vi-VN" w:bidi="en-US"/>
              </w:rPr>
              <w:t xml:space="preserve">* Sở </w:t>
            </w:r>
            <w:proofErr w:type="spellStart"/>
            <w:r w:rsidRPr="00EE3769">
              <w:rPr>
                <w:rFonts w:ascii="Times New Roman" w:eastAsiaTheme="minorHAnsi" w:hAnsi="Times New Roman"/>
                <w:b/>
                <w:sz w:val="24"/>
                <w:szCs w:val="24"/>
                <w:lang w:val="vi-VN" w:bidi="en-US"/>
              </w:rPr>
              <w:t>GTVT</w:t>
            </w:r>
            <w:proofErr w:type="spellEnd"/>
            <w:r w:rsidRPr="00EE3769">
              <w:rPr>
                <w:rFonts w:ascii="Times New Roman" w:eastAsiaTheme="minorHAnsi" w:hAnsi="Times New Roman"/>
                <w:b/>
                <w:sz w:val="24"/>
                <w:szCs w:val="24"/>
                <w:lang w:val="vi-VN" w:bidi="en-US"/>
              </w:rPr>
              <w:t xml:space="preserve"> Bình Định</w:t>
            </w:r>
          </w:p>
          <w:p w14:paraId="2F4723A0" w14:textId="6EAE0271"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 xml:space="preserve">Tại khoản 1 Điều 11. Đề nghị sửa đổi thành “Mặt bằng cơ sở kiểm định khí thải là nơi dùng để bố trí các công trình phục vụ việc kiểm định khí thải xe mô tô, xe gắn máy trên cùng một khu đất, </w:t>
            </w:r>
            <w:r w:rsidRPr="00EE3769">
              <w:rPr>
                <w:rFonts w:ascii="Times New Roman" w:eastAsiaTheme="minorHAnsi" w:hAnsi="Times New Roman"/>
                <w:b/>
                <w:sz w:val="24"/>
                <w:szCs w:val="24"/>
                <w:lang w:val="vi-VN" w:bidi="en-US"/>
              </w:rPr>
              <w:t>không ảnh hưởng đến các khu vực dân cư</w:t>
            </w:r>
            <w:r w:rsidRPr="00EE3769">
              <w:rPr>
                <w:rFonts w:ascii="Times New Roman" w:eastAsiaTheme="minorHAnsi" w:hAnsi="Times New Roman"/>
                <w:bCs/>
                <w:sz w:val="24"/>
                <w:szCs w:val="24"/>
                <w:lang w:val="vi-VN" w:bidi="en-US"/>
              </w:rPr>
              <w:t xml:space="preserve"> xung quanh và phải đáp ứng các quy định sau:”</w:t>
            </w:r>
          </w:p>
        </w:tc>
        <w:tc>
          <w:tcPr>
            <w:tcW w:w="2835" w:type="dxa"/>
          </w:tcPr>
          <w:p w14:paraId="572E7010" w14:textId="66E4F8B4" w:rsidR="006D0014" w:rsidRPr="00EE3769" w:rsidRDefault="00807B32"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Giải trình: giữ nguyên như dự thảo để đảm bảo tính khả thi trong quá trình triển khai, thực hiện.</w:t>
            </w:r>
          </w:p>
        </w:tc>
        <w:tc>
          <w:tcPr>
            <w:tcW w:w="3691" w:type="dxa"/>
          </w:tcPr>
          <w:p w14:paraId="2B8E05D5" w14:textId="77777777" w:rsidR="006D0014" w:rsidRPr="00EE3769" w:rsidRDefault="006D0014" w:rsidP="006D0014">
            <w:pPr>
              <w:shd w:val="clear" w:color="auto" w:fill="FFFFFF"/>
              <w:tabs>
                <w:tab w:val="left" w:pos="306"/>
              </w:tabs>
              <w:jc w:val="both"/>
              <w:rPr>
                <w:rFonts w:ascii="Times New Roman" w:hAnsi="Times New Roman" w:cs="Times New Roman"/>
                <w:bCs/>
                <w:sz w:val="24"/>
                <w:szCs w:val="24"/>
                <w:lang w:val="vi-VN"/>
              </w:rPr>
            </w:pPr>
          </w:p>
        </w:tc>
      </w:tr>
      <w:tr w:rsidR="00BD3FEA" w:rsidRPr="00EE3769" w14:paraId="720910FB" w14:textId="77777777" w:rsidTr="000C1324">
        <w:trPr>
          <w:trHeight w:val="154"/>
          <w:jc w:val="center"/>
        </w:trPr>
        <w:tc>
          <w:tcPr>
            <w:tcW w:w="3539" w:type="dxa"/>
            <w:vMerge/>
          </w:tcPr>
          <w:p w14:paraId="5A1DC493" w14:textId="77777777" w:rsidR="006D0014" w:rsidRPr="00EE3769" w:rsidRDefault="006D0014" w:rsidP="006D0014">
            <w:pPr>
              <w:shd w:val="clear" w:color="auto" w:fill="FFFFFF"/>
              <w:tabs>
                <w:tab w:val="left" w:pos="306"/>
              </w:tabs>
              <w:jc w:val="both"/>
              <w:rPr>
                <w:rFonts w:ascii="Times New Roman" w:hAnsi="Times New Roman" w:cs="Times New Roman"/>
                <w:b/>
                <w:bCs/>
                <w:sz w:val="24"/>
                <w:szCs w:val="24"/>
                <w:lang w:val="vi-VN"/>
              </w:rPr>
            </w:pPr>
          </w:p>
        </w:tc>
        <w:tc>
          <w:tcPr>
            <w:tcW w:w="3969" w:type="dxa"/>
          </w:tcPr>
          <w:p w14:paraId="60DD53E9" w14:textId="77777777"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val="vi-VN" w:bidi="en-US"/>
              </w:rPr>
            </w:pPr>
            <w:r w:rsidRPr="00EE3769">
              <w:rPr>
                <w:rFonts w:ascii="Times New Roman" w:eastAsiaTheme="minorHAnsi" w:hAnsi="Times New Roman"/>
                <w:b/>
                <w:sz w:val="24"/>
                <w:szCs w:val="24"/>
                <w:lang w:val="vi-VN" w:bidi="en-US"/>
              </w:rPr>
              <w:t xml:space="preserve">* </w:t>
            </w:r>
            <w:proofErr w:type="spellStart"/>
            <w:r w:rsidRPr="00EE3769">
              <w:rPr>
                <w:rFonts w:ascii="Times New Roman" w:eastAsiaTheme="minorHAnsi" w:hAnsi="Times New Roman"/>
                <w:b/>
                <w:sz w:val="24"/>
                <w:szCs w:val="24"/>
                <w:lang w:val="vi-VN" w:bidi="en-US"/>
              </w:rPr>
              <w:t>UBND</w:t>
            </w:r>
            <w:proofErr w:type="spellEnd"/>
            <w:r w:rsidRPr="00EE3769">
              <w:rPr>
                <w:rFonts w:ascii="Times New Roman" w:eastAsiaTheme="minorHAnsi" w:hAnsi="Times New Roman"/>
                <w:b/>
                <w:sz w:val="24"/>
                <w:szCs w:val="24"/>
                <w:lang w:val="vi-VN" w:bidi="en-US"/>
              </w:rPr>
              <w:t xml:space="preserve"> tỉnh Nghệ An</w:t>
            </w:r>
          </w:p>
          <w:p w14:paraId="261BF72B" w14:textId="77777777"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Tại khoản 1 Điều 11, đề nghị nghiên cứu, chỉnh sửa như sau: “</w:t>
            </w:r>
            <w:r w:rsidRPr="00EE3769">
              <w:rPr>
                <w:rFonts w:ascii="Times New Roman" w:eastAsiaTheme="minorHAnsi" w:hAnsi="Times New Roman"/>
                <w:bCs/>
                <w:i/>
                <w:iCs/>
                <w:sz w:val="24"/>
                <w:szCs w:val="24"/>
                <w:lang w:val="vi-VN" w:bidi="en-US"/>
              </w:rPr>
              <w:t xml:space="preserve">Mặt bằng cơ sở kiểm định khí thải là nơi dùng để bố trí các công trình phục vụ việc kiểm định khí thải xe mô tô, xe gắn máy trên cùng một khu đất, </w:t>
            </w:r>
            <w:r w:rsidRPr="00EE3769">
              <w:rPr>
                <w:rFonts w:ascii="Times New Roman" w:eastAsiaTheme="minorHAnsi" w:hAnsi="Times New Roman"/>
                <w:b/>
                <w:i/>
                <w:iCs/>
                <w:sz w:val="24"/>
                <w:szCs w:val="24"/>
                <w:lang w:val="vi-VN" w:bidi="en-US"/>
              </w:rPr>
              <w:t>đảm bảo các quy định của pháp luật về bảo vệ môi trường</w:t>
            </w:r>
            <w:r w:rsidRPr="00EE3769">
              <w:rPr>
                <w:rFonts w:ascii="Times New Roman" w:eastAsiaTheme="minorHAnsi" w:hAnsi="Times New Roman"/>
                <w:bCs/>
                <w:i/>
                <w:iCs/>
                <w:sz w:val="24"/>
                <w:szCs w:val="24"/>
                <w:lang w:val="vi-VN" w:bidi="en-US"/>
              </w:rPr>
              <w:t xml:space="preserve"> và phải đáp ứng các quy định sau:</w:t>
            </w:r>
            <w:r w:rsidRPr="00EE3769">
              <w:rPr>
                <w:rFonts w:ascii="Times New Roman" w:eastAsiaTheme="minorHAnsi" w:hAnsi="Times New Roman"/>
                <w:bCs/>
                <w:sz w:val="24"/>
                <w:szCs w:val="24"/>
                <w:lang w:val="vi-VN" w:bidi="en-US"/>
              </w:rPr>
              <w:t>”</w:t>
            </w:r>
          </w:p>
          <w:p w14:paraId="430B1F48" w14:textId="4B0F3CE0"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Lý do: Trong quá trình thực hiện các công đoạn kiểm định xe cơ giới sẽ có tác động đến môi trường như: tiếng ồng, khí thải, chất thải lỏng,… Do đó, cần đảm bảo yêu cầu “</w:t>
            </w:r>
            <w:r w:rsidRPr="00EE3769">
              <w:rPr>
                <w:rFonts w:ascii="Times New Roman" w:eastAsiaTheme="minorHAnsi" w:hAnsi="Times New Roman"/>
                <w:bCs/>
                <w:i/>
                <w:iCs/>
                <w:sz w:val="24"/>
                <w:szCs w:val="24"/>
                <w:lang w:val="vi-VN" w:bidi="en-US"/>
              </w:rPr>
              <w:t>đảm bảo các quy định của pháp luật về bảo vệ môi trường</w:t>
            </w:r>
            <w:r w:rsidRPr="00EE3769">
              <w:rPr>
                <w:rFonts w:ascii="Times New Roman" w:eastAsiaTheme="minorHAnsi" w:hAnsi="Times New Roman"/>
                <w:bCs/>
                <w:sz w:val="24"/>
                <w:szCs w:val="24"/>
                <w:lang w:val="vi-VN" w:bidi="en-US"/>
              </w:rPr>
              <w:t>”.</w:t>
            </w:r>
          </w:p>
        </w:tc>
        <w:tc>
          <w:tcPr>
            <w:tcW w:w="2835" w:type="dxa"/>
          </w:tcPr>
          <w:p w14:paraId="1CBBEBDE" w14:textId="34F3F416" w:rsidR="006D0014" w:rsidRPr="00EE3769" w:rsidRDefault="00807B32"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Giải trình: nội dung này đã được quy định rõ tại khoản 2 Điều 13 của dự thảo.</w:t>
            </w:r>
          </w:p>
        </w:tc>
        <w:tc>
          <w:tcPr>
            <w:tcW w:w="3691" w:type="dxa"/>
          </w:tcPr>
          <w:p w14:paraId="70546DE6" w14:textId="77777777" w:rsidR="006D0014" w:rsidRPr="00EE3769" w:rsidRDefault="006D0014" w:rsidP="006D0014">
            <w:pPr>
              <w:shd w:val="clear" w:color="auto" w:fill="FFFFFF"/>
              <w:tabs>
                <w:tab w:val="left" w:pos="306"/>
              </w:tabs>
              <w:jc w:val="both"/>
              <w:rPr>
                <w:rFonts w:ascii="Times New Roman" w:hAnsi="Times New Roman" w:cs="Times New Roman"/>
                <w:bCs/>
                <w:sz w:val="24"/>
                <w:szCs w:val="24"/>
                <w:lang w:val="vi-VN"/>
              </w:rPr>
            </w:pPr>
          </w:p>
        </w:tc>
      </w:tr>
      <w:tr w:rsidR="00BD3FEA" w:rsidRPr="00EE3769" w14:paraId="5EB76D5D" w14:textId="77777777" w:rsidTr="000C1324">
        <w:trPr>
          <w:trHeight w:val="154"/>
          <w:jc w:val="center"/>
        </w:trPr>
        <w:tc>
          <w:tcPr>
            <w:tcW w:w="3539" w:type="dxa"/>
          </w:tcPr>
          <w:p w14:paraId="61A11D8A" w14:textId="5667F02C" w:rsidR="006D0014" w:rsidRPr="00EE3769" w:rsidRDefault="006D0014" w:rsidP="006D0014">
            <w:pPr>
              <w:shd w:val="clear" w:color="auto" w:fill="FFFFFF"/>
              <w:tabs>
                <w:tab w:val="left" w:pos="306"/>
              </w:tabs>
              <w:jc w:val="both"/>
              <w:rPr>
                <w:rFonts w:ascii="Times New Roman" w:hAnsi="Times New Roman" w:cs="Times New Roman"/>
                <w:b/>
                <w:bCs/>
                <w:sz w:val="24"/>
                <w:szCs w:val="24"/>
                <w:lang w:val="vi-VN"/>
              </w:rPr>
            </w:pPr>
            <w:r w:rsidRPr="00EE3769">
              <w:rPr>
                <w:rFonts w:ascii="Times New Roman" w:hAnsi="Times New Roman" w:cs="Times New Roman"/>
                <w:sz w:val="24"/>
                <w:szCs w:val="24"/>
                <w:lang w:val="vi-VN"/>
              </w:rPr>
              <w:lastRenderedPageBreak/>
              <w:t>2. Thiết bị kiểm định khí thải phải phù hợp với Quy chuẩn kỹ thuật quốc gia về cơ sở vật chất kỹ thuật và vị trí cơ sở đăng kiểm xe cơ giới; cơ sở kiểm định khí thải xe mô tô, xe gắn máy.</w:t>
            </w:r>
          </w:p>
        </w:tc>
        <w:tc>
          <w:tcPr>
            <w:tcW w:w="3969" w:type="dxa"/>
          </w:tcPr>
          <w:p w14:paraId="7CF73070" w14:textId="77777777"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val="vi-VN" w:bidi="en-US"/>
              </w:rPr>
            </w:pPr>
          </w:p>
        </w:tc>
        <w:tc>
          <w:tcPr>
            <w:tcW w:w="2835" w:type="dxa"/>
          </w:tcPr>
          <w:p w14:paraId="320A3BD0" w14:textId="77777777"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p>
        </w:tc>
        <w:tc>
          <w:tcPr>
            <w:tcW w:w="3691" w:type="dxa"/>
          </w:tcPr>
          <w:p w14:paraId="4DA56F9B" w14:textId="77777777" w:rsidR="006D0014" w:rsidRPr="00EE3769" w:rsidRDefault="006D0014" w:rsidP="006D0014">
            <w:pPr>
              <w:shd w:val="clear" w:color="auto" w:fill="FFFFFF"/>
              <w:tabs>
                <w:tab w:val="left" w:pos="306"/>
              </w:tabs>
              <w:jc w:val="both"/>
              <w:rPr>
                <w:rFonts w:ascii="Times New Roman" w:hAnsi="Times New Roman" w:cs="Times New Roman"/>
                <w:bCs/>
                <w:sz w:val="24"/>
                <w:szCs w:val="24"/>
                <w:lang w:val="vi-VN"/>
              </w:rPr>
            </w:pPr>
          </w:p>
        </w:tc>
      </w:tr>
      <w:tr w:rsidR="00BD3FEA" w:rsidRPr="00EE3769" w14:paraId="639949B5" w14:textId="77777777" w:rsidTr="000C1324">
        <w:trPr>
          <w:trHeight w:val="154"/>
          <w:jc w:val="center"/>
        </w:trPr>
        <w:tc>
          <w:tcPr>
            <w:tcW w:w="3539" w:type="dxa"/>
            <w:vMerge w:val="restart"/>
          </w:tcPr>
          <w:p w14:paraId="4EC228EB" w14:textId="77777777" w:rsidR="006D0014" w:rsidRPr="00EE3769" w:rsidRDefault="006D0014" w:rsidP="006D0014">
            <w:pPr>
              <w:shd w:val="clear" w:color="auto" w:fill="FFFFFF"/>
              <w:tabs>
                <w:tab w:val="left" w:pos="306"/>
              </w:tabs>
              <w:jc w:val="both"/>
              <w:rPr>
                <w:rFonts w:ascii="Times New Roman" w:hAnsi="Times New Roman" w:cs="Times New Roman"/>
                <w:b/>
                <w:bCs/>
                <w:sz w:val="24"/>
                <w:szCs w:val="24"/>
                <w:lang w:val="vi-VN"/>
              </w:rPr>
            </w:pPr>
            <w:r w:rsidRPr="00EE3769">
              <w:rPr>
                <w:rFonts w:ascii="Times New Roman" w:hAnsi="Times New Roman" w:cs="Times New Roman"/>
                <w:b/>
                <w:bCs/>
                <w:sz w:val="24"/>
                <w:szCs w:val="24"/>
                <w:lang w:val="vi-VN"/>
              </w:rPr>
              <w:t>Điều 12. Điều kiện về nhân lực</w:t>
            </w:r>
          </w:p>
          <w:p w14:paraId="643771A1" w14:textId="09A8AECB"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sz w:val="24"/>
                <w:szCs w:val="24"/>
                <w:lang w:val="vi-VN" w:bidi="en-US"/>
              </w:rPr>
            </w:pPr>
            <w:r w:rsidRPr="00EE3769">
              <w:rPr>
                <w:rFonts w:ascii="Times New Roman" w:eastAsiaTheme="minorHAnsi" w:hAnsi="Times New Roman"/>
                <w:sz w:val="24"/>
                <w:szCs w:val="24"/>
                <w:lang w:val="vi-VN" w:bidi="en-US"/>
              </w:rPr>
              <w:t>Nhân lực của cơ sở kiểm định khí thải phải có tối thiểu 01 đăng kiểm viên kiểm định được cấp chứng chỉ theo quy định.</w:t>
            </w:r>
          </w:p>
        </w:tc>
        <w:tc>
          <w:tcPr>
            <w:tcW w:w="3969" w:type="dxa"/>
          </w:tcPr>
          <w:p w14:paraId="650E949D" w14:textId="2571D67B" w:rsidR="006D0014" w:rsidRPr="00EE3769" w:rsidRDefault="006D0014" w:rsidP="006D0014">
            <w:pPr>
              <w:shd w:val="clear" w:color="auto" w:fill="FFFFFF"/>
              <w:tabs>
                <w:tab w:val="left" w:pos="306"/>
              </w:tabs>
              <w:jc w:val="both"/>
              <w:rPr>
                <w:rFonts w:ascii="Times New Roman" w:hAnsi="Times New Roman" w:cs="Times New Roman"/>
                <w:b/>
                <w:sz w:val="24"/>
                <w:szCs w:val="24"/>
                <w:lang w:val="vi-VN"/>
              </w:rPr>
            </w:pPr>
            <w:r w:rsidRPr="00EE3769">
              <w:rPr>
                <w:rFonts w:ascii="Times New Roman" w:hAnsi="Times New Roman" w:cs="Times New Roman"/>
                <w:b/>
                <w:sz w:val="24"/>
                <w:szCs w:val="24"/>
                <w:lang w:val="vi-VN"/>
              </w:rPr>
              <w:t xml:space="preserve">* </w:t>
            </w:r>
            <w:proofErr w:type="spellStart"/>
            <w:r w:rsidRPr="00EE3769">
              <w:rPr>
                <w:rFonts w:ascii="Times New Roman" w:hAnsi="Times New Roman" w:cs="Times New Roman"/>
                <w:b/>
                <w:sz w:val="24"/>
                <w:szCs w:val="24"/>
                <w:lang w:val="vi-VN"/>
              </w:rPr>
              <w:t>UBND</w:t>
            </w:r>
            <w:proofErr w:type="spellEnd"/>
            <w:r w:rsidRPr="00EE3769">
              <w:rPr>
                <w:rFonts w:ascii="Times New Roman" w:hAnsi="Times New Roman" w:cs="Times New Roman"/>
                <w:b/>
                <w:sz w:val="24"/>
                <w:szCs w:val="24"/>
                <w:lang w:val="vi-VN"/>
              </w:rPr>
              <w:t xml:space="preserve"> tỉnh Bình Thuận</w:t>
            </w:r>
          </w:p>
          <w:p w14:paraId="04DBE08B" w14:textId="4353130C" w:rsidR="006D0014" w:rsidRPr="00EE3769" w:rsidRDefault="006D0014" w:rsidP="006D0014">
            <w:pPr>
              <w:shd w:val="clear" w:color="auto" w:fill="FFFFFF"/>
              <w:tabs>
                <w:tab w:val="left" w:pos="306"/>
              </w:tabs>
              <w:jc w:val="both"/>
              <w:rPr>
                <w:rFonts w:ascii="Times New Roman" w:hAnsi="Times New Roman" w:cs="Times New Roman"/>
                <w:bCs/>
                <w:sz w:val="24"/>
                <w:szCs w:val="24"/>
                <w:lang w:val="vi-VN"/>
              </w:rPr>
            </w:pPr>
            <w:r w:rsidRPr="00EE3769">
              <w:rPr>
                <w:rFonts w:ascii="Times New Roman" w:hAnsi="Times New Roman" w:cs="Times New Roman"/>
                <w:bCs/>
                <w:sz w:val="24"/>
                <w:szCs w:val="24"/>
                <w:lang w:val="vi-VN"/>
              </w:rPr>
              <w:t xml:space="preserve">Tại Chương </w:t>
            </w:r>
            <w:proofErr w:type="spellStart"/>
            <w:r w:rsidRPr="00EE3769">
              <w:rPr>
                <w:rFonts w:ascii="Times New Roman" w:hAnsi="Times New Roman" w:cs="Times New Roman"/>
                <w:bCs/>
                <w:sz w:val="24"/>
                <w:szCs w:val="24"/>
                <w:lang w:val="vi-VN"/>
              </w:rPr>
              <w:t>III</w:t>
            </w:r>
            <w:proofErr w:type="spellEnd"/>
            <w:r w:rsidRPr="00EE3769">
              <w:rPr>
                <w:rFonts w:ascii="Times New Roman" w:hAnsi="Times New Roman" w:cs="Times New Roman"/>
                <w:bCs/>
                <w:sz w:val="24"/>
                <w:szCs w:val="24"/>
                <w:lang w:val="vi-VN"/>
              </w:rPr>
              <w:t>, Điều kiện kinh doanh dịch vụ kiểm định khí thải xe mô tô, xe gắn máy của cơ sở kiểm định khí thải, đề nghị bổ sung:</w:t>
            </w:r>
          </w:p>
          <w:p w14:paraId="5CD3E0C9" w14:textId="77777777" w:rsidR="006D0014" w:rsidRPr="00EE3769" w:rsidRDefault="006D0014" w:rsidP="006D0014">
            <w:pPr>
              <w:shd w:val="clear" w:color="auto" w:fill="FFFFFF"/>
              <w:tabs>
                <w:tab w:val="left" w:pos="306"/>
              </w:tabs>
              <w:jc w:val="both"/>
              <w:rPr>
                <w:rFonts w:ascii="Times New Roman" w:hAnsi="Times New Roman" w:cs="Times New Roman"/>
                <w:b/>
                <w:sz w:val="24"/>
                <w:szCs w:val="24"/>
                <w:lang w:val="vi-VN"/>
              </w:rPr>
            </w:pPr>
            <w:r w:rsidRPr="00EE3769">
              <w:rPr>
                <w:rFonts w:ascii="Times New Roman" w:hAnsi="Times New Roman" w:cs="Times New Roman"/>
                <w:b/>
                <w:sz w:val="24"/>
                <w:szCs w:val="24"/>
                <w:lang w:val="vi-VN"/>
              </w:rPr>
              <w:t>Điều 12 “Điều kiện về nhân lực”</w:t>
            </w:r>
          </w:p>
          <w:p w14:paraId="3E0F1DE2" w14:textId="37FC44E5" w:rsidR="006D0014" w:rsidRPr="00EE3769" w:rsidRDefault="006D0014" w:rsidP="006D0014">
            <w:pPr>
              <w:shd w:val="clear" w:color="auto" w:fill="FFFFFF"/>
              <w:tabs>
                <w:tab w:val="left" w:pos="306"/>
              </w:tabs>
              <w:jc w:val="both"/>
              <w:rPr>
                <w:rFonts w:ascii="Times New Roman" w:hAnsi="Times New Roman" w:cs="Times New Roman"/>
                <w:bCs/>
                <w:sz w:val="24"/>
                <w:szCs w:val="24"/>
                <w:lang w:val="vi-VN"/>
              </w:rPr>
            </w:pPr>
            <w:r w:rsidRPr="00EE3769">
              <w:rPr>
                <w:rFonts w:ascii="Times New Roman" w:hAnsi="Times New Roman" w:cs="Times New Roman"/>
                <w:bCs/>
                <w:sz w:val="24"/>
                <w:szCs w:val="24"/>
                <w:lang w:val="vi-VN"/>
              </w:rPr>
              <w:t>- Nhân lực của cơ sở kiểm định khí thải phải có tối thiểu 01 đăng kiểm viên kiểm định được cấp chứng chỉ theo quy định để ký vào biên bản kiểm tra khí thải xe mô tô, xe gắn máy.</w:t>
            </w:r>
          </w:p>
          <w:p w14:paraId="47636AEB" w14:textId="77777777" w:rsidR="006D0014" w:rsidRPr="00EE3769" w:rsidRDefault="006D0014" w:rsidP="006D0014">
            <w:pPr>
              <w:shd w:val="clear" w:color="auto" w:fill="FFFFFF"/>
              <w:tabs>
                <w:tab w:val="left" w:pos="306"/>
              </w:tabs>
              <w:jc w:val="both"/>
              <w:rPr>
                <w:rFonts w:ascii="Times New Roman" w:hAnsi="Times New Roman" w:cs="Times New Roman"/>
                <w:bCs/>
                <w:sz w:val="24"/>
                <w:szCs w:val="24"/>
                <w:lang w:val="vi-VN"/>
              </w:rPr>
            </w:pPr>
            <w:r w:rsidRPr="00EE3769">
              <w:rPr>
                <w:rFonts w:ascii="Times New Roman" w:hAnsi="Times New Roman" w:cs="Times New Roman"/>
                <w:bCs/>
                <w:sz w:val="24"/>
                <w:szCs w:val="24"/>
                <w:lang w:val="vi-VN"/>
              </w:rPr>
              <w:t>(</w:t>
            </w:r>
            <w:r w:rsidRPr="00EE3769">
              <w:rPr>
                <w:rFonts w:ascii="Times New Roman" w:hAnsi="Times New Roman" w:cs="Times New Roman"/>
                <w:bCs/>
                <w:i/>
                <w:iCs/>
                <w:sz w:val="24"/>
                <w:szCs w:val="24"/>
                <w:lang w:val="vi-VN"/>
              </w:rPr>
              <w:t>Lý do bổ sung: Nhằm xác định rõ trách nhiệm của đăng kiểm viên kiểm định về kết quả kiểm tra khí thải</w:t>
            </w:r>
            <w:r w:rsidRPr="00EE3769">
              <w:rPr>
                <w:rFonts w:ascii="Times New Roman" w:hAnsi="Times New Roman" w:cs="Times New Roman"/>
                <w:bCs/>
                <w:sz w:val="24"/>
                <w:szCs w:val="24"/>
                <w:lang w:val="vi-VN"/>
              </w:rPr>
              <w:t>).</w:t>
            </w:r>
          </w:p>
          <w:p w14:paraId="4C09826D" w14:textId="77777777" w:rsidR="006D0014" w:rsidRPr="00EE3769" w:rsidRDefault="006D0014" w:rsidP="006D0014">
            <w:pPr>
              <w:shd w:val="clear" w:color="auto" w:fill="FFFFFF"/>
              <w:tabs>
                <w:tab w:val="left" w:pos="306"/>
              </w:tabs>
              <w:jc w:val="both"/>
              <w:rPr>
                <w:rFonts w:ascii="Times New Roman" w:hAnsi="Times New Roman" w:cs="Times New Roman"/>
                <w:bCs/>
                <w:sz w:val="24"/>
                <w:szCs w:val="24"/>
                <w:lang w:val="vi-VN"/>
              </w:rPr>
            </w:pPr>
            <w:r w:rsidRPr="00EE3769">
              <w:rPr>
                <w:rFonts w:ascii="Times New Roman" w:hAnsi="Times New Roman" w:cs="Times New Roman"/>
                <w:bCs/>
                <w:sz w:val="24"/>
                <w:szCs w:val="24"/>
                <w:lang w:val="vi-VN"/>
              </w:rPr>
              <w:t>- Có tối thiểu 01 lãnh đạo đơn vị theo quy định của pháp luật và phải chịu trách nhiệm về hoạt động của cơ sở kiểm định khí thải xe mô tô, xe gắn máy tại đơn vị.</w:t>
            </w:r>
          </w:p>
          <w:p w14:paraId="23DD6D43" w14:textId="77777777"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w:t>
            </w:r>
            <w:r w:rsidRPr="00EE3769">
              <w:rPr>
                <w:rFonts w:ascii="Times New Roman" w:eastAsiaTheme="minorHAnsi" w:hAnsi="Times New Roman"/>
                <w:bCs/>
                <w:i/>
                <w:iCs/>
                <w:sz w:val="24"/>
                <w:szCs w:val="24"/>
                <w:lang w:val="vi-VN" w:bidi="en-US"/>
              </w:rPr>
              <w:t>Lý do bổ sung: Để nâng cao trách nhiệm quản lý, giám sát hoạt động kiểm định khí thải tại đơn vị, chịu trách nhiệm toàn diện khi để xảy ra vi phạm, tiêu cực tại cơ sở kiểm định khí thải</w:t>
            </w:r>
            <w:r w:rsidRPr="00EE3769">
              <w:rPr>
                <w:rFonts w:ascii="Times New Roman" w:eastAsiaTheme="minorHAnsi" w:hAnsi="Times New Roman"/>
                <w:bCs/>
                <w:sz w:val="24"/>
                <w:szCs w:val="24"/>
                <w:lang w:val="vi-VN" w:bidi="en-US"/>
              </w:rPr>
              <w:t>).</w:t>
            </w:r>
          </w:p>
        </w:tc>
        <w:tc>
          <w:tcPr>
            <w:tcW w:w="2835" w:type="dxa"/>
          </w:tcPr>
          <w:p w14:paraId="64FA4343" w14:textId="3F42D344"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 xml:space="preserve">Tiếp thu ý kiến và chỉnh lý dự thảo </w:t>
            </w:r>
          </w:p>
        </w:tc>
        <w:tc>
          <w:tcPr>
            <w:tcW w:w="3691" w:type="dxa"/>
          </w:tcPr>
          <w:p w14:paraId="71154D5E" w14:textId="3B042E0C" w:rsidR="006D0014" w:rsidRPr="00EE3769" w:rsidRDefault="006D0014" w:rsidP="006D0014">
            <w:pPr>
              <w:shd w:val="clear" w:color="auto" w:fill="FFFFFF"/>
              <w:tabs>
                <w:tab w:val="left" w:pos="306"/>
              </w:tabs>
              <w:jc w:val="both"/>
              <w:rPr>
                <w:rFonts w:ascii="Times New Roman" w:hAnsi="Times New Roman" w:cs="Times New Roman"/>
                <w:b/>
                <w:bCs/>
                <w:sz w:val="24"/>
                <w:szCs w:val="24"/>
                <w:lang w:val="vi-VN"/>
              </w:rPr>
            </w:pPr>
            <w:r w:rsidRPr="00EE3769">
              <w:rPr>
                <w:rFonts w:ascii="Times New Roman" w:hAnsi="Times New Roman" w:cs="Times New Roman"/>
                <w:b/>
                <w:bCs/>
                <w:sz w:val="24"/>
                <w:szCs w:val="24"/>
                <w:lang w:val="vi-VN"/>
              </w:rPr>
              <w:t>Điều 12. Điều kiện về nhân lực</w:t>
            </w:r>
          </w:p>
          <w:p w14:paraId="7FB298B9" w14:textId="2FCE3338" w:rsidR="006D0014" w:rsidRPr="00EE3769" w:rsidRDefault="006D0014" w:rsidP="006D0014">
            <w:pPr>
              <w:shd w:val="clear" w:color="auto" w:fill="FFFFFF"/>
              <w:tabs>
                <w:tab w:val="left" w:pos="306"/>
              </w:tabs>
              <w:jc w:val="both"/>
              <w:rPr>
                <w:rFonts w:ascii="Times New Roman" w:hAnsi="Times New Roman" w:cs="Times New Roman"/>
                <w:sz w:val="24"/>
                <w:szCs w:val="24"/>
                <w:lang w:val="vi-VN"/>
              </w:rPr>
            </w:pPr>
            <w:bookmarkStart w:id="17" w:name="_Hlk178427669"/>
            <w:r w:rsidRPr="00EE3769">
              <w:rPr>
                <w:rFonts w:ascii="Times New Roman" w:hAnsi="Times New Roman" w:cs="Times New Roman"/>
                <w:sz w:val="24"/>
                <w:szCs w:val="24"/>
                <w:lang w:val="vi-VN"/>
              </w:rPr>
              <w:t xml:space="preserve">Nhân lực của cơ sở kiểm định khí thải </w:t>
            </w:r>
            <w:r w:rsidRPr="00EE3769">
              <w:rPr>
                <w:rFonts w:ascii="Times New Roman" w:hAnsi="Times New Roman" w:cs="Times New Roman"/>
                <w:bCs/>
                <w:sz w:val="24"/>
                <w:szCs w:val="24"/>
                <w:lang w:val="vi-VN"/>
              </w:rPr>
              <w:t>phải đảm bảo các điều kiện sau</w:t>
            </w:r>
            <w:r w:rsidRPr="00EE3769">
              <w:rPr>
                <w:rFonts w:ascii="Times New Roman" w:hAnsi="Times New Roman" w:cs="Times New Roman"/>
                <w:sz w:val="24"/>
                <w:szCs w:val="24"/>
                <w:lang w:val="vi-VN"/>
              </w:rPr>
              <w:t>:</w:t>
            </w:r>
          </w:p>
          <w:p w14:paraId="0199E0B4" w14:textId="76BA9E65" w:rsidR="006D0014" w:rsidRPr="00EE3769" w:rsidRDefault="006D0014" w:rsidP="006D0014">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 xml:space="preserve">a) </w:t>
            </w:r>
            <w:bookmarkStart w:id="18" w:name="_Hlk178756235"/>
            <w:r w:rsidRPr="00EE3769">
              <w:rPr>
                <w:rFonts w:ascii="Times New Roman" w:hAnsi="Times New Roman" w:cs="Times New Roman"/>
                <w:sz w:val="24"/>
                <w:szCs w:val="24"/>
                <w:lang w:val="vi-VN"/>
              </w:rPr>
              <w:t>Có tối thiểu 01 lãnh đạo chịu trách nhiệm về hoạt động của cơ sở kiểm định khí thải</w:t>
            </w:r>
            <w:bookmarkEnd w:id="18"/>
            <w:r w:rsidRPr="00EE3769">
              <w:rPr>
                <w:rFonts w:ascii="Times New Roman" w:hAnsi="Times New Roman" w:cs="Times New Roman"/>
                <w:sz w:val="24"/>
                <w:szCs w:val="24"/>
                <w:lang w:val="vi-VN"/>
              </w:rPr>
              <w:t>;</w:t>
            </w:r>
          </w:p>
          <w:p w14:paraId="6FF34B36" w14:textId="482682D2" w:rsidR="006D0014" w:rsidRPr="00EE3769" w:rsidRDefault="006D0014" w:rsidP="006D0014">
            <w:pPr>
              <w:shd w:val="clear" w:color="auto" w:fill="FFFFFF"/>
              <w:tabs>
                <w:tab w:val="left" w:pos="306"/>
              </w:tabs>
              <w:jc w:val="both"/>
              <w:rPr>
                <w:rFonts w:ascii="Times New Roman" w:hAnsi="Times New Roman" w:cs="Times New Roman"/>
                <w:bCs/>
                <w:sz w:val="24"/>
                <w:szCs w:val="24"/>
                <w:lang w:val="vi-VN"/>
              </w:rPr>
            </w:pPr>
            <w:r w:rsidRPr="00EE3769">
              <w:rPr>
                <w:rFonts w:ascii="Times New Roman" w:hAnsi="Times New Roman" w:cs="Times New Roman"/>
                <w:sz w:val="24"/>
                <w:szCs w:val="24"/>
                <w:lang w:val="vi-VN"/>
              </w:rPr>
              <w:t>b) Có tối thiểu 01 đăng kiểm viên kiểm định được cấp chứng chỉ theo quy định.</w:t>
            </w:r>
            <w:bookmarkEnd w:id="17"/>
          </w:p>
        </w:tc>
      </w:tr>
      <w:tr w:rsidR="00BD3FEA" w:rsidRPr="00EE3769" w14:paraId="00573E89" w14:textId="77777777" w:rsidTr="000C1324">
        <w:trPr>
          <w:trHeight w:val="154"/>
          <w:jc w:val="center"/>
        </w:trPr>
        <w:tc>
          <w:tcPr>
            <w:tcW w:w="3539" w:type="dxa"/>
            <w:vMerge/>
          </w:tcPr>
          <w:p w14:paraId="3AC5E1C0" w14:textId="77777777" w:rsidR="006D0014" w:rsidRPr="00EE3769" w:rsidRDefault="006D0014" w:rsidP="006D0014">
            <w:pPr>
              <w:shd w:val="clear" w:color="auto" w:fill="FFFFFF"/>
              <w:tabs>
                <w:tab w:val="left" w:pos="306"/>
              </w:tabs>
              <w:jc w:val="both"/>
              <w:rPr>
                <w:rFonts w:ascii="Times New Roman" w:hAnsi="Times New Roman" w:cs="Times New Roman"/>
                <w:b/>
                <w:bCs/>
                <w:sz w:val="24"/>
                <w:szCs w:val="24"/>
                <w:lang w:val="vi-VN"/>
              </w:rPr>
            </w:pPr>
          </w:p>
        </w:tc>
        <w:tc>
          <w:tcPr>
            <w:tcW w:w="3969" w:type="dxa"/>
          </w:tcPr>
          <w:p w14:paraId="1FF85F7F" w14:textId="77777777" w:rsidR="006D0014" w:rsidRPr="00EE3769" w:rsidRDefault="006D0014" w:rsidP="006D0014">
            <w:pPr>
              <w:shd w:val="clear" w:color="auto" w:fill="FFFFFF"/>
              <w:tabs>
                <w:tab w:val="left" w:pos="306"/>
              </w:tabs>
              <w:jc w:val="both"/>
              <w:rPr>
                <w:rFonts w:ascii="Times New Roman" w:hAnsi="Times New Roman" w:cs="Times New Roman"/>
                <w:b/>
                <w:sz w:val="24"/>
                <w:szCs w:val="24"/>
                <w:lang w:val="vi-VN"/>
              </w:rPr>
            </w:pPr>
            <w:r w:rsidRPr="00EE3769">
              <w:rPr>
                <w:rFonts w:ascii="Times New Roman" w:hAnsi="Times New Roman" w:cs="Times New Roman"/>
                <w:b/>
                <w:sz w:val="24"/>
                <w:szCs w:val="24"/>
                <w:lang w:val="vi-VN"/>
              </w:rPr>
              <w:t xml:space="preserve">* </w:t>
            </w:r>
            <w:proofErr w:type="spellStart"/>
            <w:r w:rsidRPr="00EE3769">
              <w:rPr>
                <w:rFonts w:ascii="Times New Roman" w:hAnsi="Times New Roman" w:cs="Times New Roman"/>
                <w:b/>
                <w:sz w:val="24"/>
                <w:szCs w:val="24"/>
                <w:lang w:val="vi-VN"/>
              </w:rPr>
              <w:t>UBND</w:t>
            </w:r>
            <w:proofErr w:type="spellEnd"/>
            <w:r w:rsidRPr="00EE3769">
              <w:rPr>
                <w:rFonts w:ascii="Times New Roman" w:hAnsi="Times New Roman" w:cs="Times New Roman"/>
                <w:b/>
                <w:sz w:val="24"/>
                <w:szCs w:val="24"/>
                <w:lang w:val="vi-VN"/>
              </w:rPr>
              <w:t xml:space="preserve"> tỉnh Thanh Hóa</w:t>
            </w:r>
          </w:p>
          <w:p w14:paraId="547266EE" w14:textId="591153BB" w:rsidR="006D0014" w:rsidRPr="00EE3769" w:rsidRDefault="006D0014" w:rsidP="006D0014">
            <w:pPr>
              <w:shd w:val="clear" w:color="auto" w:fill="FFFFFF"/>
              <w:tabs>
                <w:tab w:val="left" w:pos="306"/>
              </w:tabs>
              <w:jc w:val="both"/>
              <w:rPr>
                <w:rFonts w:ascii="Times New Roman" w:hAnsi="Times New Roman" w:cs="Times New Roman"/>
                <w:bCs/>
                <w:sz w:val="24"/>
                <w:szCs w:val="24"/>
                <w:lang w:val="vi-VN"/>
              </w:rPr>
            </w:pPr>
            <w:r w:rsidRPr="00EE3769">
              <w:rPr>
                <w:rFonts w:ascii="Times New Roman" w:hAnsi="Times New Roman" w:cs="Times New Roman"/>
                <w:bCs/>
                <w:sz w:val="24"/>
                <w:szCs w:val="24"/>
                <w:lang w:val="vi-VN"/>
              </w:rPr>
              <w:lastRenderedPageBreak/>
              <w:t xml:space="preserve">Tại Chương </w:t>
            </w:r>
            <w:proofErr w:type="spellStart"/>
            <w:r w:rsidRPr="00EE3769">
              <w:rPr>
                <w:rFonts w:ascii="Times New Roman" w:hAnsi="Times New Roman" w:cs="Times New Roman"/>
                <w:bCs/>
                <w:sz w:val="24"/>
                <w:szCs w:val="24"/>
                <w:lang w:val="vi-VN"/>
              </w:rPr>
              <w:t>III</w:t>
            </w:r>
            <w:proofErr w:type="spellEnd"/>
            <w:r w:rsidRPr="00EE3769">
              <w:rPr>
                <w:rFonts w:ascii="Times New Roman" w:hAnsi="Times New Roman" w:cs="Times New Roman"/>
                <w:bCs/>
                <w:sz w:val="24"/>
                <w:szCs w:val="24"/>
                <w:lang w:val="vi-VN"/>
              </w:rPr>
              <w:t xml:space="preserve"> Điều 12: “</w:t>
            </w:r>
            <w:r w:rsidRPr="00EE3769">
              <w:rPr>
                <w:rFonts w:ascii="Times New Roman" w:hAnsi="Times New Roman" w:cs="Times New Roman"/>
                <w:b/>
                <w:sz w:val="24"/>
                <w:szCs w:val="24"/>
                <w:lang w:val="vi-VN"/>
              </w:rPr>
              <w:t>Điều kiện về nhân lực</w:t>
            </w:r>
            <w:r w:rsidRPr="00EE3769">
              <w:rPr>
                <w:rFonts w:ascii="Times New Roman" w:hAnsi="Times New Roman" w:cs="Times New Roman"/>
                <w:bCs/>
                <w:sz w:val="24"/>
                <w:szCs w:val="24"/>
                <w:lang w:val="vi-VN"/>
              </w:rPr>
              <w:t>”. Đề nghị bổ sung cụm từ thành “</w:t>
            </w:r>
            <w:r w:rsidRPr="00EE3769">
              <w:rPr>
                <w:rFonts w:ascii="Times New Roman" w:hAnsi="Times New Roman" w:cs="Times New Roman"/>
                <w:b/>
                <w:sz w:val="24"/>
                <w:szCs w:val="24"/>
                <w:lang w:val="vi-VN"/>
              </w:rPr>
              <w:t>Điều kiện về cơ cấu tổ chức và nhân lực</w:t>
            </w:r>
            <w:r w:rsidRPr="00EE3769">
              <w:rPr>
                <w:rFonts w:ascii="Times New Roman" w:hAnsi="Times New Roman" w:cs="Times New Roman"/>
                <w:bCs/>
                <w:sz w:val="24"/>
                <w:szCs w:val="24"/>
                <w:lang w:val="vi-VN"/>
              </w:rPr>
              <w:t>”, để làm rõ và phù hợp với hướng dẫn tại Điều 10 của Nghị định này.</w:t>
            </w:r>
          </w:p>
        </w:tc>
        <w:tc>
          <w:tcPr>
            <w:tcW w:w="2835" w:type="dxa"/>
          </w:tcPr>
          <w:p w14:paraId="49A64411" w14:textId="77777777" w:rsidR="00FE5E88" w:rsidRPr="00EE3769" w:rsidRDefault="00FE5E88"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lastRenderedPageBreak/>
              <w:t>Giải trình:</w:t>
            </w:r>
          </w:p>
          <w:p w14:paraId="43E38CAE" w14:textId="21E0D709"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lastRenderedPageBreak/>
              <w:t>Giữ nguyên như dự thảo và bỏ cụm từ “cơ cấu tổ chức” tại Điều 10, lý do: việc kiểm định khí thải xe mô tô, xe gắn máy dự kiến kiểm định đơn giản (kiểm định, dán tem) do đó không cần quy định về cơ cấu tổ chức đối với cơ sở kiểm định khí thải để tạo điều kiện thuận lợi cho doanh nghiệp tham gia cung cấp dịch vụ.</w:t>
            </w:r>
          </w:p>
        </w:tc>
        <w:tc>
          <w:tcPr>
            <w:tcW w:w="3691" w:type="dxa"/>
          </w:tcPr>
          <w:p w14:paraId="0B98CF59" w14:textId="77777777" w:rsidR="006D0014" w:rsidRPr="00EE3769" w:rsidRDefault="006D0014" w:rsidP="006D0014">
            <w:pPr>
              <w:shd w:val="clear" w:color="auto" w:fill="FFFFFF"/>
              <w:tabs>
                <w:tab w:val="left" w:pos="306"/>
              </w:tabs>
              <w:jc w:val="both"/>
              <w:rPr>
                <w:rFonts w:ascii="Times New Roman" w:hAnsi="Times New Roman" w:cs="Times New Roman"/>
                <w:bCs/>
                <w:sz w:val="24"/>
                <w:szCs w:val="24"/>
                <w:lang w:val="vi-VN"/>
              </w:rPr>
            </w:pPr>
          </w:p>
        </w:tc>
      </w:tr>
      <w:tr w:rsidR="00BD3FEA" w:rsidRPr="00EE3769" w14:paraId="093B1AB2" w14:textId="77777777" w:rsidTr="000C1324">
        <w:trPr>
          <w:trHeight w:val="154"/>
          <w:jc w:val="center"/>
        </w:trPr>
        <w:tc>
          <w:tcPr>
            <w:tcW w:w="3539" w:type="dxa"/>
            <w:vMerge/>
          </w:tcPr>
          <w:p w14:paraId="6D561A10" w14:textId="77777777" w:rsidR="006D0014" w:rsidRPr="00EE3769" w:rsidRDefault="006D0014" w:rsidP="006D0014">
            <w:pPr>
              <w:shd w:val="clear" w:color="auto" w:fill="FFFFFF"/>
              <w:tabs>
                <w:tab w:val="left" w:pos="306"/>
              </w:tabs>
              <w:jc w:val="both"/>
              <w:rPr>
                <w:rFonts w:ascii="Times New Roman" w:hAnsi="Times New Roman" w:cs="Times New Roman"/>
                <w:b/>
                <w:bCs/>
                <w:sz w:val="24"/>
                <w:szCs w:val="24"/>
                <w:lang w:val="vi-VN"/>
              </w:rPr>
            </w:pPr>
          </w:p>
        </w:tc>
        <w:tc>
          <w:tcPr>
            <w:tcW w:w="3969" w:type="dxa"/>
          </w:tcPr>
          <w:p w14:paraId="715146A2" w14:textId="78929947"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val="vi-VN" w:bidi="en-US"/>
              </w:rPr>
            </w:pPr>
            <w:r w:rsidRPr="00EE3769">
              <w:rPr>
                <w:rFonts w:ascii="Times New Roman" w:eastAsiaTheme="minorHAnsi" w:hAnsi="Times New Roman"/>
                <w:b/>
                <w:sz w:val="24"/>
                <w:szCs w:val="24"/>
                <w:lang w:val="vi-VN" w:bidi="en-US"/>
              </w:rPr>
              <w:t xml:space="preserve">* </w:t>
            </w:r>
            <w:proofErr w:type="spellStart"/>
            <w:r w:rsidRPr="00EE3769">
              <w:rPr>
                <w:rFonts w:ascii="Times New Roman" w:eastAsiaTheme="minorHAnsi" w:hAnsi="Times New Roman"/>
                <w:b/>
                <w:sz w:val="24"/>
                <w:szCs w:val="24"/>
                <w:lang w:val="vi-VN" w:bidi="en-US"/>
              </w:rPr>
              <w:t>TTĐK</w:t>
            </w:r>
            <w:proofErr w:type="spellEnd"/>
            <w:r w:rsidRPr="00EE3769">
              <w:rPr>
                <w:rFonts w:ascii="Times New Roman" w:eastAsiaTheme="minorHAnsi" w:hAnsi="Times New Roman"/>
                <w:b/>
                <w:sz w:val="24"/>
                <w:szCs w:val="24"/>
                <w:lang w:val="vi-VN" w:bidi="en-US"/>
              </w:rPr>
              <w:t xml:space="preserve"> </w:t>
            </w:r>
            <w:proofErr w:type="spellStart"/>
            <w:r w:rsidRPr="00EE3769">
              <w:rPr>
                <w:rFonts w:ascii="Times New Roman" w:eastAsiaTheme="minorHAnsi" w:hAnsi="Times New Roman"/>
                <w:b/>
                <w:sz w:val="24"/>
                <w:szCs w:val="24"/>
                <w:lang w:val="vi-VN" w:bidi="en-US"/>
              </w:rPr>
              <w:t>XCG</w:t>
            </w:r>
            <w:proofErr w:type="spellEnd"/>
            <w:r w:rsidRPr="00EE3769">
              <w:rPr>
                <w:rFonts w:ascii="Times New Roman" w:eastAsiaTheme="minorHAnsi" w:hAnsi="Times New Roman"/>
                <w:b/>
                <w:sz w:val="24"/>
                <w:szCs w:val="24"/>
                <w:lang w:val="vi-VN" w:bidi="en-US"/>
              </w:rPr>
              <w:t xml:space="preserve"> thuộc Sở </w:t>
            </w:r>
            <w:proofErr w:type="spellStart"/>
            <w:r w:rsidRPr="00EE3769">
              <w:rPr>
                <w:rFonts w:ascii="Times New Roman" w:eastAsiaTheme="minorHAnsi" w:hAnsi="Times New Roman"/>
                <w:b/>
                <w:sz w:val="24"/>
                <w:szCs w:val="24"/>
                <w:lang w:val="vi-VN" w:bidi="en-US"/>
              </w:rPr>
              <w:t>GTVT</w:t>
            </w:r>
            <w:proofErr w:type="spellEnd"/>
            <w:r w:rsidRPr="00EE3769">
              <w:rPr>
                <w:rFonts w:ascii="Times New Roman" w:eastAsiaTheme="minorHAnsi" w:hAnsi="Times New Roman"/>
                <w:b/>
                <w:sz w:val="24"/>
                <w:szCs w:val="24"/>
                <w:lang w:val="vi-VN" w:bidi="en-US"/>
              </w:rPr>
              <w:t xml:space="preserve"> Vĩnh Phúc</w:t>
            </w:r>
          </w:p>
          <w:p w14:paraId="1B32CB21" w14:textId="09D7C695" w:rsidR="006D0014" w:rsidRPr="00EE3769" w:rsidRDefault="006D0014" w:rsidP="006D0014">
            <w:pPr>
              <w:shd w:val="clear" w:color="auto" w:fill="FFFFFF"/>
              <w:tabs>
                <w:tab w:val="left" w:pos="306"/>
              </w:tabs>
              <w:jc w:val="both"/>
              <w:rPr>
                <w:rFonts w:ascii="Times New Roman" w:hAnsi="Times New Roman" w:cs="Times New Roman"/>
                <w:bCs/>
                <w:sz w:val="24"/>
                <w:szCs w:val="24"/>
                <w:lang w:val="vi-VN"/>
              </w:rPr>
            </w:pPr>
            <w:r w:rsidRPr="00EE3769">
              <w:rPr>
                <w:rFonts w:ascii="Times New Roman" w:hAnsi="Times New Roman" w:cs="Times New Roman"/>
                <w:bCs/>
                <w:sz w:val="24"/>
                <w:szCs w:val="24"/>
                <w:lang w:val="vi-VN"/>
              </w:rPr>
              <w:t>Cơ sở kiểm định khí thải xe mô tô, xe gắn máy phải có người đại diện theo pháp luật. Có tối thiểu 01 đăng kiểm viên khí thải xe mô tô, xe gắn máy được cấp chứng chỉ theo quy định và 01 nhân viên văn phòng.</w:t>
            </w:r>
          </w:p>
        </w:tc>
        <w:tc>
          <w:tcPr>
            <w:tcW w:w="2835" w:type="dxa"/>
          </w:tcPr>
          <w:p w14:paraId="06A77973" w14:textId="0D420C8B" w:rsidR="006D0014" w:rsidRPr="00EE3769" w:rsidRDefault="00B855B6"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Tiếp thu một phần và chỉnh lý dự thảo</w:t>
            </w:r>
          </w:p>
        </w:tc>
        <w:tc>
          <w:tcPr>
            <w:tcW w:w="3691" w:type="dxa"/>
          </w:tcPr>
          <w:p w14:paraId="60D017B8" w14:textId="77777777" w:rsidR="00B855B6" w:rsidRPr="00EE3769" w:rsidRDefault="00B855B6" w:rsidP="00B855B6">
            <w:pPr>
              <w:shd w:val="clear" w:color="auto" w:fill="FFFFFF"/>
              <w:tabs>
                <w:tab w:val="left" w:pos="306"/>
              </w:tabs>
              <w:jc w:val="both"/>
              <w:rPr>
                <w:rFonts w:ascii="Times New Roman" w:hAnsi="Times New Roman" w:cs="Times New Roman"/>
                <w:b/>
                <w:bCs/>
                <w:sz w:val="24"/>
                <w:szCs w:val="24"/>
                <w:lang w:val="vi-VN"/>
              </w:rPr>
            </w:pPr>
            <w:r w:rsidRPr="00EE3769">
              <w:rPr>
                <w:rFonts w:ascii="Times New Roman" w:hAnsi="Times New Roman" w:cs="Times New Roman"/>
                <w:b/>
                <w:bCs/>
                <w:sz w:val="24"/>
                <w:szCs w:val="24"/>
                <w:lang w:val="vi-VN"/>
              </w:rPr>
              <w:t>Điều 12. Điều kiện về nhân lực</w:t>
            </w:r>
          </w:p>
          <w:p w14:paraId="2A2AD6E5" w14:textId="77777777" w:rsidR="00B855B6" w:rsidRPr="00EE3769" w:rsidRDefault="00B855B6" w:rsidP="00B855B6">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 xml:space="preserve">Nhân lực của cơ sở kiểm định khí thải </w:t>
            </w:r>
            <w:r w:rsidRPr="00EE3769">
              <w:rPr>
                <w:rFonts w:ascii="Times New Roman" w:hAnsi="Times New Roman" w:cs="Times New Roman"/>
                <w:bCs/>
                <w:sz w:val="24"/>
                <w:szCs w:val="24"/>
                <w:lang w:val="vi-VN"/>
              </w:rPr>
              <w:t>phải đảm bảo các điều kiện sau</w:t>
            </w:r>
            <w:r w:rsidRPr="00EE3769">
              <w:rPr>
                <w:rFonts w:ascii="Times New Roman" w:hAnsi="Times New Roman" w:cs="Times New Roman"/>
                <w:sz w:val="24"/>
                <w:szCs w:val="24"/>
                <w:lang w:val="vi-VN"/>
              </w:rPr>
              <w:t>:</w:t>
            </w:r>
          </w:p>
          <w:p w14:paraId="4882E775" w14:textId="77777777" w:rsidR="00B855B6" w:rsidRPr="00EE3769" w:rsidRDefault="00B855B6" w:rsidP="00B855B6">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a) Có tối thiểu 01 lãnh đạo chịu trách nhiệm về hoạt động của cơ sở kiểm định khí thải;</w:t>
            </w:r>
          </w:p>
          <w:p w14:paraId="61EAD6B0" w14:textId="60F64C4B" w:rsidR="006D0014" w:rsidRPr="00EE3769" w:rsidRDefault="00B855B6" w:rsidP="00B855B6">
            <w:pPr>
              <w:shd w:val="clear" w:color="auto" w:fill="FFFFFF"/>
              <w:tabs>
                <w:tab w:val="left" w:pos="306"/>
              </w:tabs>
              <w:jc w:val="both"/>
              <w:rPr>
                <w:rFonts w:ascii="Times New Roman" w:hAnsi="Times New Roman" w:cs="Times New Roman"/>
                <w:bCs/>
                <w:sz w:val="24"/>
                <w:szCs w:val="24"/>
                <w:lang w:val="vi-VN"/>
              </w:rPr>
            </w:pPr>
            <w:r w:rsidRPr="00EE3769">
              <w:rPr>
                <w:rFonts w:ascii="Times New Roman" w:hAnsi="Times New Roman" w:cs="Times New Roman"/>
                <w:sz w:val="24"/>
                <w:szCs w:val="24"/>
                <w:lang w:val="vi-VN"/>
              </w:rPr>
              <w:t>b) Có tối thiểu 01 đăng kiểm viên kiểm định được cấp chứng chỉ theo quy định.</w:t>
            </w:r>
          </w:p>
        </w:tc>
      </w:tr>
      <w:tr w:rsidR="00BD3FEA" w:rsidRPr="00EE3769" w14:paraId="04E7D0CC" w14:textId="77777777" w:rsidTr="000C1324">
        <w:trPr>
          <w:trHeight w:val="154"/>
          <w:jc w:val="center"/>
        </w:trPr>
        <w:tc>
          <w:tcPr>
            <w:tcW w:w="3539" w:type="dxa"/>
            <w:vMerge w:val="restart"/>
          </w:tcPr>
          <w:p w14:paraId="76938D45" w14:textId="77777777" w:rsidR="006D0014" w:rsidRPr="00EE3769" w:rsidRDefault="006D0014" w:rsidP="006D0014">
            <w:pPr>
              <w:shd w:val="clear" w:color="auto" w:fill="FFFFFF"/>
              <w:tabs>
                <w:tab w:val="left" w:pos="306"/>
              </w:tabs>
              <w:jc w:val="both"/>
              <w:rPr>
                <w:rFonts w:ascii="Times New Roman" w:hAnsi="Times New Roman" w:cs="Times New Roman"/>
                <w:b/>
                <w:bCs/>
                <w:sz w:val="24"/>
                <w:szCs w:val="24"/>
                <w:lang w:val="vi-VN"/>
              </w:rPr>
            </w:pPr>
            <w:r w:rsidRPr="00EE3769">
              <w:rPr>
                <w:rFonts w:ascii="Times New Roman" w:hAnsi="Times New Roman" w:cs="Times New Roman"/>
                <w:b/>
                <w:bCs/>
                <w:sz w:val="24"/>
                <w:szCs w:val="24"/>
                <w:lang w:val="vi-VN"/>
              </w:rPr>
              <w:t xml:space="preserve">Điều 13. Điều kiện về hệ thống quản lý của cơ sở kiểm định khí thải </w:t>
            </w:r>
          </w:p>
          <w:p w14:paraId="0AAD7E99" w14:textId="0F6E55E3" w:rsidR="006D0014" w:rsidRPr="00EE3769" w:rsidRDefault="006D0014" w:rsidP="006D0014">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Cơ sở kiểm định khí thải phải xây dựng hệ thống quản lý của đơn vị để đảm bảo thực hiện các nội dung công việc sau:</w:t>
            </w:r>
          </w:p>
        </w:tc>
        <w:tc>
          <w:tcPr>
            <w:tcW w:w="3969" w:type="dxa"/>
          </w:tcPr>
          <w:p w14:paraId="7974B599" w14:textId="77777777"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val="vi-VN" w:bidi="en-US"/>
              </w:rPr>
            </w:pPr>
            <w:r w:rsidRPr="00EE3769">
              <w:rPr>
                <w:rFonts w:ascii="Times New Roman" w:eastAsiaTheme="minorHAnsi" w:hAnsi="Times New Roman"/>
                <w:b/>
                <w:sz w:val="24"/>
                <w:szCs w:val="24"/>
                <w:lang w:val="vi-VN" w:bidi="en-US"/>
              </w:rPr>
              <w:t xml:space="preserve">* Vụ Pháp chế - Bộ </w:t>
            </w:r>
            <w:proofErr w:type="spellStart"/>
            <w:r w:rsidRPr="00EE3769">
              <w:rPr>
                <w:rFonts w:ascii="Times New Roman" w:eastAsiaTheme="minorHAnsi" w:hAnsi="Times New Roman"/>
                <w:b/>
                <w:sz w:val="24"/>
                <w:szCs w:val="24"/>
                <w:lang w:val="vi-VN" w:bidi="en-US"/>
              </w:rPr>
              <w:t>GTVT</w:t>
            </w:r>
            <w:proofErr w:type="spellEnd"/>
          </w:p>
          <w:p w14:paraId="3CDE5EE4" w14:textId="22C7E174" w:rsidR="006D0014" w:rsidRPr="00EE3769" w:rsidRDefault="006D0014" w:rsidP="006D0014">
            <w:pPr>
              <w:shd w:val="clear" w:color="auto" w:fill="FFFFFF"/>
              <w:tabs>
                <w:tab w:val="left" w:pos="306"/>
              </w:tabs>
              <w:jc w:val="both"/>
              <w:rPr>
                <w:rFonts w:ascii="Times New Roman" w:hAnsi="Times New Roman" w:cs="Times New Roman"/>
                <w:bCs/>
                <w:sz w:val="24"/>
                <w:szCs w:val="24"/>
                <w:lang w:val="vi-VN"/>
              </w:rPr>
            </w:pPr>
            <w:r w:rsidRPr="00EE3769">
              <w:rPr>
                <w:rFonts w:ascii="Times New Roman" w:hAnsi="Times New Roman" w:cs="Times New Roman"/>
                <w:bCs/>
                <w:sz w:val="24"/>
                <w:szCs w:val="24"/>
                <w:lang w:val="vi-VN"/>
              </w:rPr>
              <w:t>Điều 13: đề nghị xem xét lại các quy định tại điều này vì đây là trách nhiệm của cơ sở đăng kiểm không phải là điều kiện về hệ thống quản lý cơ sở đăng kiểm.</w:t>
            </w:r>
          </w:p>
        </w:tc>
        <w:tc>
          <w:tcPr>
            <w:tcW w:w="2835" w:type="dxa"/>
          </w:tcPr>
          <w:p w14:paraId="5CA81B12" w14:textId="77777777" w:rsidR="00FE5E88" w:rsidRPr="00EE3769" w:rsidRDefault="00B855B6"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 xml:space="preserve">Giải trình: </w:t>
            </w:r>
          </w:p>
          <w:p w14:paraId="39EB2A38" w14:textId="3F52EB76" w:rsidR="00B855B6" w:rsidRPr="00EE3769" w:rsidRDefault="00FE5E88"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H</w:t>
            </w:r>
            <w:r w:rsidR="00B855B6" w:rsidRPr="00EE3769">
              <w:rPr>
                <w:rFonts w:ascii="Times New Roman" w:eastAsiaTheme="minorHAnsi" w:hAnsi="Times New Roman"/>
                <w:bCs/>
                <w:sz w:val="24"/>
                <w:szCs w:val="24"/>
                <w:lang w:val="vi-VN" w:bidi="en-US"/>
              </w:rPr>
              <w:t>ệ thống quản lý của cơ sở kiểm định khí thải là một trong những nội dung quan trọng để đảm bảo chất lượng hoạt động kiểm định.</w:t>
            </w:r>
          </w:p>
        </w:tc>
        <w:tc>
          <w:tcPr>
            <w:tcW w:w="3691" w:type="dxa"/>
          </w:tcPr>
          <w:p w14:paraId="0DBF7493" w14:textId="77777777" w:rsidR="006D0014" w:rsidRPr="00EE3769" w:rsidRDefault="006D0014" w:rsidP="006D0014">
            <w:pPr>
              <w:shd w:val="clear" w:color="auto" w:fill="FFFFFF"/>
              <w:tabs>
                <w:tab w:val="left" w:pos="306"/>
              </w:tabs>
              <w:jc w:val="both"/>
              <w:rPr>
                <w:rFonts w:ascii="Times New Roman" w:hAnsi="Times New Roman" w:cs="Times New Roman"/>
                <w:bCs/>
                <w:sz w:val="24"/>
                <w:szCs w:val="24"/>
                <w:lang w:val="vi-VN"/>
              </w:rPr>
            </w:pPr>
          </w:p>
        </w:tc>
      </w:tr>
      <w:tr w:rsidR="00BD3FEA" w:rsidRPr="00EE3769" w14:paraId="6B5155DE" w14:textId="77777777" w:rsidTr="000C1324">
        <w:trPr>
          <w:trHeight w:val="154"/>
          <w:jc w:val="center"/>
        </w:trPr>
        <w:tc>
          <w:tcPr>
            <w:tcW w:w="3539" w:type="dxa"/>
            <w:vMerge/>
          </w:tcPr>
          <w:p w14:paraId="77FD2569" w14:textId="77777777" w:rsidR="006D0014" w:rsidRPr="00EE3769" w:rsidRDefault="006D0014" w:rsidP="006D0014">
            <w:pPr>
              <w:shd w:val="clear" w:color="auto" w:fill="FFFFFF"/>
              <w:tabs>
                <w:tab w:val="left" w:pos="306"/>
              </w:tabs>
              <w:jc w:val="both"/>
              <w:rPr>
                <w:rFonts w:ascii="Times New Roman" w:hAnsi="Times New Roman" w:cs="Times New Roman"/>
                <w:b/>
                <w:bCs/>
                <w:sz w:val="24"/>
                <w:szCs w:val="24"/>
                <w:lang w:val="vi-VN"/>
              </w:rPr>
            </w:pPr>
          </w:p>
        </w:tc>
        <w:tc>
          <w:tcPr>
            <w:tcW w:w="3969" w:type="dxa"/>
          </w:tcPr>
          <w:p w14:paraId="2A581598" w14:textId="09352EE3"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val="vi-VN" w:bidi="en-US"/>
              </w:rPr>
            </w:pPr>
            <w:r w:rsidRPr="00EE3769">
              <w:rPr>
                <w:rFonts w:ascii="Times New Roman" w:eastAsiaTheme="minorHAnsi" w:hAnsi="Times New Roman"/>
                <w:b/>
                <w:sz w:val="24"/>
                <w:szCs w:val="24"/>
                <w:lang w:val="vi-VN" w:bidi="en-US"/>
              </w:rPr>
              <w:t xml:space="preserve">* </w:t>
            </w:r>
            <w:proofErr w:type="spellStart"/>
            <w:r w:rsidRPr="00EE3769">
              <w:rPr>
                <w:rFonts w:ascii="Times New Roman" w:eastAsiaTheme="minorHAnsi" w:hAnsi="Times New Roman"/>
                <w:b/>
                <w:sz w:val="24"/>
                <w:szCs w:val="24"/>
                <w:lang w:val="vi-VN" w:bidi="en-US"/>
              </w:rPr>
              <w:t>TTĐK</w:t>
            </w:r>
            <w:proofErr w:type="spellEnd"/>
            <w:r w:rsidRPr="00EE3769">
              <w:rPr>
                <w:rFonts w:ascii="Times New Roman" w:eastAsiaTheme="minorHAnsi" w:hAnsi="Times New Roman"/>
                <w:b/>
                <w:sz w:val="24"/>
                <w:szCs w:val="24"/>
                <w:lang w:val="vi-VN" w:bidi="en-US"/>
              </w:rPr>
              <w:t xml:space="preserve"> </w:t>
            </w:r>
            <w:proofErr w:type="spellStart"/>
            <w:r w:rsidRPr="00EE3769">
              <w:rPr>
                <w:rFonts w:ascii="Times New Roman" w:eastAsiaTheme="minorHAnsi" w:hAnsi="Times New Roman"/>
                <w:b/>
                <w:sz w:val="24"/>
                <w:szCs w:val="24"/>
                <w:lang w:val="vi-VN" w:bidi="en-US"/>
              </w:rPr>
              <w:t>XCG</w:t>
            </w:r>
            <w:proofErr w:type="spellEnd"/>
            <w:r w:rsidRPr="00EE3769">
              <w:rPr>
                <w:rFonts w:ascii="Times New Roman" w:eastAsiaTheme="minorHAnsi" w:hAnsi="Times New Roman"/>
                <w:b/>
                <w:sz w:val="24"/>
                <w:szCs w:val="24"/>
                <w:lang w:val="vi-VN" w:bidi="en-US"/>
              </w:rPr>
              <w:t xml:space="preserve"> thuộc Sở </w:t>
            </w:r>
            <w:proofErr w:type="spellStart"/>
            <w:r w:rsidRPr="00EE3769">
              <w:rPr>
                <w:rFonts w:ascii="Times New Roman" w:eastAsiaTheme="minorHAnsi" w:hAnsi="Times New Roman"/>
                <w:b/>
                <w:sz w:val="24"/>
                <w:szCs w:val="24"/>
                <w:lang w:val="vi-VN" w:bidi="en-US"/>
              </w:rPr>
              <w:t>GTVT</w:t>
            </w:r>
            <w:proofErr w:type="spellEnd"/>
            <w:r w:rsidRPr="00EE3769">
              <w:rPr>
                <w:rFonts w:ascii="Times New Roman" w:eastAsiaTheme="minorHAnsi" w:hAnsi="Times New Roman"/>
                <w:b/>
                <w:sz w:val="24"/>
                <w:szCs w:val="24"/>
                <w:lang w:val="vi-VN" w:bidi="en-US"/>
              </w:rPr>
              <w:t xml:space="preserve"> Vĩnh Phúc</w:t>
            </w:r>
          </w:p>
          <w:p w14:paraId="4591239B" w14:textId="32DC24D9"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 xml:space="preserve">Đề nghị quy định rõ hơn điều kiện về Hệ thống quản lý gồm có những gì? (tài </w:t>
            </w:r>
            <w:r w:rsidRPr="00EE3769">
              <w:rPr>
                <w:rFonts w:ascii="Times New Roman" w:eastAsiaTheme="minorHAnsi" w:hAnsi="Times New Roman"/>
                <w:bCs/>
                <w:sz w:val="24"/>
                <w:szCs w:val="24"/>
                <w:lang w:val="vi-VN" w:bidi="en-US"/>
              </w:rPr>
              <w:lastRenderedPageBreak/>
              <w:t>liệu, hồ sơ, sổ sách …), để cho cơ sở đăng kiểm dễ dàng thực hiện và cơ quan có thẩm quyền dễ dàng kiểm tra, đánh giá trong quá trình cấp Giấy chứng nhận hoạt động kiểm định hoặc kiểm tra, đánh giá duy trì hoạt động kiểm định.</w:t>
            </w:r>
          </w:p>
        </w:tc>
        <w:tc>
          <w:tcPr>
            <w:tcW w:w="2835" w:type="dxa"/>
          </w:tcPr>
          <w:p w14:paraId="43A10A10" w14:textId="77777777" w:rsidR="00FE5E88" w:rsidRPr="00EE3769" w:rsidRDefault="00B855B6"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lastRenderedPageBreak/>
              <w:t xml:space="preserve">Giải trình: </w:t>
            </w:r>
          </w:p>
          <w:p w14:paraId="6C0FD1E4" w14:textId="2555A6EE" w:rsidR="006D0014" w:rsidRPr="00EE3769" w:rsidRDefault="00FE5E88"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C</w:t>
            </w:r>
            <w:r w:rsidR="00B855B6" w:rsidRPr="00EE3769">
              <w:rPr>
                <w:rFonts w:ascii="Times New Roman" w:eastAsiaTheme="minorHAnsi" w:hAnsi="Times New Roman"/>
                <w:bCs/>
                <w:sz w:val="24"/>
                <w:szCs w:val="24"/>
                <w:lang w:val="vi-VN" w:bidi="en-US"/>
              </w:rPr>
              <w:t xml:space="preserve">ơ sở kiểm định khí thải phải xây dựng hệ thống quản lý để thực hiện hiệu </w:t>
            </w:r>
            <w:r w:rsidR="00B855B6" w:rsidRPr="00EE3769">
              <w:rPr>
                <w:rFonts w:ascii="Times New Roman" w:eastAsiaTheme="minorHAnsi" w:hAnsi="Times New Roman"/>
                <w:bCs/>
                <w:sz w:val="24"/>
                <w:szCs w:val="24"/>
                <w:lang w:val="vi-VN" w:bidi="en-US"/>
              </w:rPr>
              <w:lastRenderedPageBreak/>
              <w:t>quả các nội dung quy định tại Điều 13</w:t>
            </w:r>
            <w:r w:rsidR="00966F26" w:rsidRPr="00EE3769">
              <w:rPr>
                <w:rFonts w:ascii="Times New Roman" w:eastAsiaTheme="minorHAnsi" w:hAnsi="Times New Roman"/>
                <w:bCs/>
                <w:sz w:val="24"/>
                <w:szCs w:val="24"/>
                <w:lang w:val="vi-VN" w:bidi="en-US"/>
              </w:rPr>
              <w:t>.</w:t>
            </w:r>
          </w:p>
        </w:tc>
        <w:tc>
          <w:tcPr>
            <w:tcW w:w="3691" w:type="dxa"/>
          </w:tcPr>
          <w:p w14:paraId="35F3F6D7" w14:textId="77777777" w:rsidR="006D0014" w:rsidRPr="00EE3769" w:rsidRDefault="006D0014" w:rsidP="006D0014">
            <w:pPr>
              <w:shd w:val="clear" w:color="auto" w:fill="FFFFFF"/>
              <w:tabs>
                <w:tab w:val="left" w:pos="306"/>
              </w:tabs>
              <w:jc w:val="both"/>
              <w:rPr>
                <w:rFonts w:ascii="Times New Roman" w:hAnsi="Times New Roman" w:cs="Times New Roman"/>
                <w:bCs/>
                <w:sz w:val="24"/>
                <w:szCs w:val="24"/>
                <w:lang w:val="vi-VN"/>
              </w:rPr>
            </w:pPr>
          </w:p>
        </w:tc>
      </w:tr>
      <w:tr w:rsidR="00BD3FEA" w:rsidRPr="00EE3769" w14:paraId="4D17CC4C" w14:textId="77777777" w:rsidTr="000C1324">
        <w:trPr>
          <w:trHeight w:val="154"/>
          <w:jc w:val="center"/>
        </w:trPr>
        <w:tc>
          <w:tcPr>
            <w:tcW w:w="3539" w:type="dxa"/>
          </w:tcPr>
          <w:p w14:paraId="31935BC7" w14:textId="48503881" w:rsidR="006D0014" w:rsidRPr="00EE3769" w:rsidRDefault="006D0014" w:rsidP="006D0014">
            <w:pPr>
              <w:shd w:val="clear" w:color="auto" w:fill="FFFFFF"/>
              <w:tabs>
                <w:tab w:val="left" w:pos="306"/>
              </w:tabs>
              <w:jc w:val="both"/>
              <w:rPr>
                <w:rFonts w:ascii="Times New Roman" w:hAnsi="Times New Roman" w:cs="Times New Roman"/>
                <w:b/>
                <w:bCs/>
                <w:sz w:val="24"/>
                <w:szCs w:val="24"/>
                <w:lang w:val="vi-VN"/>
              </w:rPr>
            </w:pPr>
            <w:r w:rsidRPr="00EE3769">
              <w:rPr>
                <w:rFonts w:ascii="Times New Roman" w:hAnsi="Times New Roman" w:cs="Times New Roman"/>
                <w:sz w:val="24"/>
                <w:szCs w:val="24"/>
                <w:lang w:val="vi-VN"/>
              </w:rPr>
              <w:t>1. Thực hiện kiểm định và cấp tem kiểm định cho xe mô tô, xe gắn máy theo đúng quy định, quy trình, tiêu chuẩn, quy chuẩn kỹ thuật và các hướng dẫn có liên quan đến công tác kiểm định khí thải xe mô tô, xe gắn máy.</w:t>
            </w:r>
          </w:p>
        </w:tc>
        <w:tc>
          <w:tcPr>
            <w:tcW w:w="3969" w:type="dxa"/>
          </w:tcPr>
          <w:p w14:paraId="23968A6A" w14:textId="77777777"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val="vi-VN" w:bidi="en-US"/>
              </w:rPr>
            </w:pPr>
            <w:r w:rsidRPr="00EE3769">
              <w:rPr>
                <w:rFonts w:ascii="Times New Roman" w:eastAsiaTheme="minorHAnsi" w:hAnsi="Times New Roman"/>
                <w:b/>
                <w:sz w:val="24"/>
                <w:szCs w:val="24"/>
                <w:lang w:val="vi-VN" w:bidi="en-US"/>
              </w:rPr>
              <w:t xml:space="preserve">* Vụ Pháp chế - Bộ </w:t>
            </w:r>
            <w:proofErr w:type="spellStart"/>
            <w:r w:rsidRPr="00EE3769">
              <w:rPr>
                <w:rFonts w:ascii="Times New Roman" w:eastAsiaTheme="minorHAnsi" w:hAnsi="Times New Roman"/>
                <w:b/>
                <w:sz w:val="24"/>
                <w:szCs w:val="24"/>
                <w:lang w:val="vi-VN" w:bidi="en-US"/>
              </w:rPr>
              <w:t>GTVT</w:t>
            </w:r>
            <w:proofErr w:type="spellEnd"/>
          </w:p>
          <w:p w14:paraId="7D34A0E7" w14:textId="06960392" w:rsidR="006D0014" w:rsidRPr="00EE3769" w:rsidRDefault="006D0014" w:rsidP="006D0014">
            <w:pPr>
              <w:shd w:val="clear" w:color="auto" w:fill="FFFFFF"/>
              <w:tabs>
                <w:tab w:val="left" w:pos="306"/>
              </w:tabs>
              <w:jc w:val="both"/>
              <w:rPr>
                <w:rFonts w:ascii="Times New Roman" w:hAnsi="Times New Roman" w:cs="Times New Roman"/>
                <w:bCs/>
                <w:sz w:val="24"/>
                <w:szCs w:val="24"/>
                <w:lang w:val="vi-VN"/>
              </w:rPr>
            </w:pPr>
            <w:r w:rsidRPr="00EE3769">
              <w:rPr>
                <w:rFonts w:ascii="Times New Roman" w:hAnsi="Times New Roman" w:cs="Times New Roman"/>
                <w:bCs/>
                <w:sz w:val="24"/>
                <w:szCs w:val="24"/>
                <w:lang w:val="vi-VN"/>
              </w:rPr>
              <w:t xml:space="preserve">Khoản 1: đề nghị xem xét lại quy định </w:t>
            </w:r>
            <w:r w:rsidRPr="00EE3769">
              <w:rPr>
                <w:rFonts w:ascii="Times New Roman" w:hAnsi="Times New Roman" w:cs="Times New Roman"/>
                <w:bCs/>
                <w:i/>
                <w:iCs/>
                <w:sz w:val="24"/>
                <w:szCs w:val="24"/>
                <w:lang w:val="vi-VN"/>
              </w:rPr>
              <w:t>“... theo đúng quy định, quy trình, tiêu chuẩn, quy chuẩn kỹ thuật và các hướng dẫn có liên quan đến công tác kiểm định</w:t>
            </w:r>
            <w:r w:rsidRPr="00EE3769">
              <w:rPr>
                <w:rFonts w:ascii="Times New Roman" w:hAnsi="Times New Roman" w:cs="Times New Roman"/>
                <w:bCs/>
                <w:sz w:val="24"/>
                <w:szCs w:val="24"/>
                <w:lang w:val="vi-VN"/>
              </w:rPr>
              <w:t xml:space="preserve">” vì việc dẫn chiếu chung </w:t>
            </w:r>
            <w:proofErr w:type="spellStart"/>
            <w:r w:rsidRPr="00EE3769">
              <w:rPr>
                <w:rFonts w:ascii="Times New Roman" w:hAnsi="Times New Roman" w:cs="Times New Roman"/>
                <w:bCs/>
                <w:sz w:val="24"/>
                <w:szCs w:val="24"/>
                <w:lang w:val="vi-VN"/>
              </w:rPr>
              <w:t>chung</w:t>
            </w:r>
            <w:proofErr w:type="spellEnd"/>
            <w:r w:rsidRPr="00EE3769">
              <w:rPr>
                <w:rFonts w:ascii="Times New Roman" w:hAnsi="Times New Roman" w:cs="Times New Roman"/>
                <w:bCs/>
                <w:sz w:val="24"/>
                <w:szCs w:val="24"/>
                <w:lang w:val="vi-VN"/>
              </w:rPr>
              <w:t xml:space="preserve"> này sẽ dẫn đến khó khăn trong quá trình triển khai thực hiện.</w:t>
            </w:r>
          </w:p>
        </w:tc>
        <w:tc>
          <w:tcPr>
            <w:tcW w:w="2835" w:type="dxa"/>
          </w:tcPr>
          <w:p w14:paraId="12CD804A" w14:textId="77777777" w:rsidR="00FE5E88" w:rsidRPr="00EE3769" w:rsidRDefault="00966F26"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 xml:space="preserve">Giải trình: </w:t>
            </w:r>
          </w:p>
          <w:p w14:paraId="670DC649" w14:textId="7640F555" w:rsidR="006D0014" w:rsidRPr="00EE3769" w:rsidRDefault="00FE5E88"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N</w:t>
            </w:r>
            <w:r w:rsidR="00966F26" w:rsidRPr="00EE3769">
              <w:rPr>
                <w:rFonts w:ascii="Times New Roman" w:eastAsiaTheme="minorHAnsi" w:hAnsi="Times New Roman"/>
                <w:bCs/>
                <w:sz w:val="24"/>
                <w:szCs w:val="24"/>
                <w:lang w:val="vi-VN" w:bidi="en-US"/>
              </w:rPr>
              <w:t>ội dung này đang được thực hiện trên thực tế và không có phát sinh vướng mắc.</w:t>
            </w:r>
          </w:p>
        </w:tc>
        <w:tc>
          <w:tcPr>
            <w:tcW w:w="3691" w:type="dxa"/>
          </w:tcPr>
          <w:p w14:paraId="167CCED7" w14:textId="77777777" w:rsidR="006D0014" w:rsidRPr="00EE3769" w:rsidRDefault="006D0014" w:rsidP="006D0014">
            <w:pPr>
              <w:shd w:val="clear" w:color="auto" w:fill="FFFFFF"/>
              <w:tabs>
                <w:tab w:val="left" w:pos="306"/>
              </w:tabs>
              <w:jc w:val="both"/>
              <w:rPr>
                <w:rFonts w:ascii="Times New Roman" w:hAnsi="Times New Roman" w:cs="Times New Roman"/>
                <w:bCs/>
                <w:sz w:val="24"/>
                <w:szCs w:val="24"/>
                <w:lang w:val="vi-VN"/>
              </w:rPr>
            </w:pPr>
          </w:p>
        </w:tc>
      </w:tr>
      <w:tr w:rsidR="00BD3FEA" w:rsidRPr="00EE3769" w14:paraId="57700DED" w14:textId="77777777" w:rsidTr="000C1324">
        <w:trPr>
          <w:trHeight w:val="154"/>
          <w:jc w:val="center"/>
        </w:trPr>
        <w:tc>
          <w:tcPr>
            <w:tcW w:w="3539" w:type="dxa"/>
          </w:tcPr>
          <w:p w14:paraId="4D6AF8FF" w14:textId="26607668" w:rsidR="006D0014" w:rsidRPr="00EE3769" w:rsidRDefault="006D0014" w:rsidP="006D0014">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2. Duy trì điều kiện cơ sở vật chất, nhân lực theo quy định tại Nghị định này; bảo đảm các thiết bị kiểm định phải hoạt động bình thường; tuân thủ việc kiểm định, hiệu chuẩn thiết bị theo quy định của pháp luật về đo lường. Trong quá trình kiểm định, cơ sở kiểm định khí thải phải tuân thủ quy định của pháp luật về bảo vệ môi trường, an toàn, vệ sinh lao động, phòng cháy và chữa cháy.</w:t>
            </w:r>
          </w:p>
        </w:tc>
        <w:tc>
          <w:tcPr>
            <w:tcW w:w="3969" w:type="dxa"/>
          </w:tcPr>
          <w:p w14:paraId="1BDF373D" w14:textId="77777777"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val="vi-VN" w:bidi="en-US"/>
              </w:rPr>
            </w:pPr>
          </w:p>
        </w:tc>
        <w:tc>
          <w:tcPr>
            <w:tcW w:w="2835" w:type="dxa"/>
          </w:tcPr>
          <w:p w14:paraId="5D56E883" w14:textId="77777777"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p>
        </w:tc>
        <w:tc>
          <w:tcPr>
            <w:tcW w:w="3691" w:type="dxa"/>
          </w:tcPr>
          <w:p w14:paraId="6A22E31F" w14:textId="77777777" w:rsidR="006D0014" w:rsidRPr="00EE3769" w:rsidRDefault="006D0014" w:rsidP="006D0014">
            <w:pPr>
              <w:shd w:val="clear" w:color="auto" w:fill="FFFFFF"/>
              <w:tabs>
                <w:tab w:val="left" w:pos="306"/>
              </w:tabs>
              <w:jc w:val="both"/>
              <w:rPr>
                <w:rFonts w:ascii="Times New Roman" w:hAnsi="Times New Roman" w:cs="Times New Roman"/>
                <w:bCs/>
                <w:sz w:val="24"/>
                <w:szCs w:val="24"/>
                <w:lang w:val="vi-VN"/>
              </w:rPr>
            </w:pPr>
          </w:p>
        </w:tc>
      </w:tr>
      <w:tr w:rsidR="00BD3FEA" w:rsidRPr="00EE3769" w14:paraId="485BABE4" w14:textId="77777777" w:rsidTr="000C1324">
        <w:trPr>
          <w:trHeight w:val="154"/>
          <w:jc w:val="center"/>
        </w:trPr>
        <w:tc>
          <w:tcPr>
            <w:tcW w:w="3539" w:type="dxa"/>
          </w:tcPr>
          <w:p w14:paraId="52308F7B" w14:textId="2BDAFA97" w:rsidR="006D0014" w:rsidRPr="00EE3769" w:rsidRDefault="006D0014" w:rsidP="006D0014">
            <w:pPr>
              <w:shd w:val="clear" w:color="auto" w:fill="FFFFFF"/>
              <w:tabs>
                <w:tab w:val="left" w:pos="306"/>
              </w:tabs>
              <w:jc w:val="both"/>
              <w:rPr>
                <w:rFonts w:ascii="Times New Roman" w:hAnsi="Times New Roman" w:cs="Times New Roman"/>
                <w:b/>
                <w:bCs/>
                <w:sz w:val="24"/>
                <w:szCs w:val="24"/>
                <w:lang w:val="vi-VN"/>
              </w:rPr>
            </w:pPr>
            <w:r w:rsidRPr="00EE3769">
              <w:rPr>
                <w:rFonts w:ascii="Times New Roman" w:hAnsi="Times New Roman" w:cs="Times New Roman"/>
                <w:sz w:val="24"/>
                <w:szCs w:val="24"/>
                <w:lang w:val="vi-VN"/>
              </w:rPr>
              <w:t xml:space="preserve">3. Thu giá dịch vụ liên quan đến hoạt động kiểm định khí thải xe mô tô, xe gắn máy, các khoản thu khác (nếu có) và thực hiện các nghĩa vụ </w:t>
            </w:r>
            <w:r w:rsidRPr="00EE3769">
              <w:rPr>
                <w:rFonts w:ascii="Times New Roman" w:hAnsi="Times New Roman" w:cs="Times New Roman"/>
                <w:sz w:val="24"/>
                <w:szCs w:val="24"/>
                <w:lang w:val="vi-VN"/>
              </w:rPr>
              <w:lastRenderedPageBreak/>
              <w:t>về tài chính theo đúng quy định của pháp luật.</w:t>
            </w:r>
          </w:p>
        </w:tc>
        <w:tc>
          <w:tcPr>
            <w:tcW w:w="3969" w:type="dxa"/>
          </w:tcPr>
          <w:p w14:paraId="429EED81" w14:textId="77777777" w:rsidR="006D0014" w:rsidRPr="00EE3769" w:rsidRDefault="006D0014"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val="vi-VN" w:bidi="en-US"/>
              </w:rPr>
            </w:pPr>
            <w:r w:rsidRPr="00EE3769">
              <w:rPr>
                <w:rFonts w:ascii="Times New Roman" w:eastAsiaTheme="minorHAnsi" w:hAnsi="Times New Roman"/>
                <w:b/>
                <w:sz w:val="24"/>
                <w:szCs w:val="24"/>
                <w:lang w:val="vi-VN" w:bidi="en-US"/>
              </w:rPr>
              <w:lastRenderedPageBreak/>
              <w:t xml:space="preserve">* Vụ Pháp chế - Bộ </w:t>
            </w:r>
            <w:proofErr w:type="spellStart"/>
            <w:r w:rsidRPr="00EE3769">
              <w:rPr>
                <w:rFonts w:ascii="Times New Roman" w:eastAsiaTheme="minorHAnsi" w:hAnsi="Times New Roman"/>
                <w:b/>
                <w:sz w:val="24"/>
                <w:szCs w:val="24"/>
                <w:lang w:val="vi-VN" w:bidi="en-US"/>
              </w:rPr>
              <w:t>GTVT</w:t>
            </w:r>
            <w:proofErr w:type="spellEnd"/>
          </w:p>
          <w:p w14:paraId="2BFD3814" w14:textId="5945079E" w:rsidR="006D0014" w:rsidRPr="00EE3769" w:rsidRDefault="006D0014" w:rsidP="006D0014">
            <w:pPr>
              <w:shd w:val="clear" w:color="auto" w:fill="FFFFFF"/>
              <w:tabs>
                <w:tab w:val="left" w:pos="306"/>
              </w:tabs>
              <w:jc w:val="both"/>
              <w:rPr>
                <w:rFonts w:ascii="Times New Roman" w:hAnsi="Times New Roman" w:cs="Times New Roman"/>
                <w:bCs/>
                <w:sz w:val="24"/>
                <w:szCs w:val="24"/>
                <w:lang w:val="vi-VN"/>
              </w:rPr>
            </w:pPr>
            <w:r w:rsidRPr="00EE3769">
              <w:rPr>
                <w:rFonts w:ascii="Times New Roman" w:hAnsi="Times New Roman" w:cs="Times New Roman"/>
                <w:bCs/>
                <w:sz w:val="24"/>
                <w:szCs w:val="24"/>
                <w:lang w:val="vi-VN"/>
              </w:rPr>
              <w:t xml:space="preserve">Khoản 3: đề nghị xem xét lại quy định “Thu giá dịch vụ liên quan đến hoạt động kiểm định khí thải xe mô tô, xe gắn máy” vì hiện nay Luật Giá không </w:t>
            </w:r>
            <w:r w:rsidRPr="00EE3769">
              <w:rPr>
                <w:rFonts w:ascii="Times New Roman" w:hAnsi="Times New Roman" w:cs="Times New Roman"/>
                <w:bCs/>
                <w:sz w:val="24"/>
                <w:szCs w:val="24"/>
                <w:lang w:val="vi-VN"/>
              </w:rPr>
              <w:lastRenderedPageBreak/>
              <w:t>có quy định về “giá dịch vụ liên quan đến hoạt động kiểm định khí thải xe mô tô, xe gắn máy”; đồng thời đề nghị làm rõ “các khoản thu khác” là các khoản thu nào, cơ sở của các khoản thu này để đảm bảo tính rõ ràng, khả thi trong quá trình thực hiện.</w:t>
            </w:r>
          </w:p>
        </w:tc>
        <w:tc>
          <w:tcPr>
            <w:tcW w:w="2835" w:type="dxa"/>
          </w:tcPr>
          <w:p w14:paraId="22D9598B" w14:textId="77777777" w:rsidR="006D0014" w:rsidRPr="00EE3769" w:rsidRDefault="00CE7559" w:rsidP="00CE7559">
            <w:pPr>
              <w:shd w:val="clear" w:color="auto" w:fill="FFFFFF"/>
              <w:tabs>
                <w:tab w:val="left" w:pos="306"/>
              </w:tabs>
              <w:jc w:val="both"/>
              <w:rPr>
                <w:rFonts w:ascii="Times New Roman" w:hAnsi="Times New Roman" w:cs="Times New Roman"/>
                <w:bCs/>
                <w:sz w:val="24"/>
                <w:szCs w:val="24"/>
                <w:lang w:val="vi-VN"/>
              </w:rPr>
            </w:pPr>
            <w:r w:rsidRPr="00EE3769">
              <w:rPr>
                <w:rFonts w:ascii="Times New Roman" w:hAnsi="Times New Roman" w:cs="Times New Roman"/>
                <w:bCs/>
                <w:sz w:val="24"/>
                <w:szCs w:val="24"/>
                <w:lang w:val="vi-VN"/>
              </w:rPr>
              <w:lastRenderedPageBreak/>
              <w:t>Giải trình:</w:t>
            </w:r>
          </w:p>
          <w:p w14:paraId="2C5D1B4D" w14:textId="7F527AF1" w:rsidR="00CE7559" w:rsidRPr="00EE3769" w:rsidRDefault="00CE7559" w:rsidP="00CE7559">
            <w:pPr>
              <w:shd w:val="clear" w:color="auto" w:fill="FFFFFF"/>
              <w:tabs>
                <w:tab w:val="left" w:pos="306"/>
              </w:tabs>
              <w:jc w:val="both"/>
              <w:rPr>
                <w:rFonts w:ascii="Times New Roman" w:hAnsi="Times New Roman" w:cs="Times New Roman"/>
                <w:bCs/>
                <w:sz w:val="24"/>
                <w:szCs w:val="24"/>
                <w:lang w:val="vi-VN"/>
              </w:rPr>
            </w:pPr>
            <w:r w:rsidRPr="00EE3769">
              <w:rPr>
                <w:rFonts w:ascii="Times New Roman" w:hAnsi="Times New Roman" w:cs="Times New Roman"/>
                <w:bCs/>
                <w:sz w:val="24"/>
                <w:szCs w:val="24"/>
                <w:lang w:val="vi-VN"/>
              </w:rPr>
              <w:t xml:space="preserve">Việc kiểm định khí thải xe mô tô, xe gắn máy sẽ được thực hiện theo lộ trình của Thủ tướng Chính phủ ban </w:t>
            </w:r>
            <w:r w:rsidRPr="00EE3769">
              <w:rPr>
                <w:rFonts w:ascii="Times New Roman" w:hAnsi="Times New Roman" w:cs="Times New Roman"/>
                <w:bCs/>
                <w:sz w:val="24"/>
                <w:szCs w:val="24"/>
                <w:lang w:val="vi-VN"/>
              </w:rPr>
              <w:lastRenderedPageBreak/>
              <w:t>hành. Các Bộ, ngành liên quan cần xây dựng, ban hành các quy định trong đó có quy định về giá dịch vụ để thực hiện theo lộ trình.</w:t>
            </w:r>
          </w:p>
        </w:tc>
        <w:tc>
          <w:tcPr>
            <w:tcW w:w="3691" w:type="dxa"/>
          </w:tcPr>
          <w:p w14:paraId="0AED301E" w14:textId="77777777" w:rsidR="006D0014" w:rsidRPr="00EE3769" w:rsidRDefault="006D0014" w:rsidP="006D0014">
            <w:pPr>
              <w:shd w:val="clear" w:color="auto" w:fill="FFFFFF"/>
              <w:tabs>
                <w:tab w:val="left" w:pos="306"/>
              </w:tabs>
              <w:jc w:val="both"/>
              <w:rPr>
                <w:rFonts w:ascii="Times New Roman" w:hAnsi="Times New Roman" w:cs="Times New Roman"/>
                <w:bCs/>
                <w:sz w:val="24"/>
                <w:szCs w:val="24"/>
                <w:lang w:val="vi-VN"/>
              </w:rPr>
            </w:pPr>
          </w:p>
        </w:tc>
      </w:tr>
      <w:tr w:rsidR="00BD3FEA" w:rsidRPr="00EE3769" w14:paraId="386343DD" w14:textId="77777777" w:rsidTr="000C1324">
        <w:trPr>
          <w:trHeight w:val="154"/>
          <w:jc w:val="center"/>
        </w:trPr>
        <w:tc>
          <w:tcPr>
            <w:tcW w:w="3539" w:type="dxa"/>
            <w:vMerge w:val="restart"/>
          </w:tcPr>
          <w:p w14:paraId="0C39D68D" w14:textId="37DFC9E7" w:rsidR="00502E60" w:rsidRPr="00EE3769" w:rsidRDefault="00502E60" w:rsidP="006D0014">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4. Niêm yết công khai tại khu vực văn phòng: các nội dung về quy trình, nội dung kiểm định; biểu mức thu giá, chu kỳ kiểm định, số điện thoại đường dây nóng của Cục Đăng kiểm Việt Nam và nội dung các thông báo khác theo quy định.</w:t>
            </w:r>
          </w:p>
        </w:tc>
        <w:tc>
          <w:tcPr>
            <w:tcW w:w="3969" w:type="dxa"/>
          </w:tcPr>
          <w:p w14:paraId="532F49F4" w14:textId="77777777" w:rsidR="00502E60" w:rsidRPr="00EE3769" w:rsidRDefault="00502E60"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val="vi-VN" w:bidi="en-US"/>
              </w:rPr>
            </w:pPr>
            <w:r w:rsidRPr="00EE3769">
              <w:rPr>
                <w:rFonts w:ascii="Times New Roman" w:eastAsiaTheme="minorHAnsi" w:hAnsi="Times New Roman"/>
                <w:b/>
                <w:sz w:val="24"/>
                <w:szCs w:val="24"/>
                <w:lang w:val="vi-VN" w:bidi="en-US"/>
              </w:rPr>
              <w:t xml:space="preserve">* Sở </w:t>
            </w:r>
            <w:proofErr w:type="spellStart"/>
            <w:r w:rsidRPr="00EE3769">
              <w:rPr>
                <w:rFonts w:ascii="Times New Roman" w:eastAsiaTheme="minorHAnsi" w:hAnsi="Times New Roman"/>
                <w:b/>
                <w:sz w:val="24"/>
                <w:szCs w:val="24"/>
                <w:lang w:val="vi-VN" w:bidi="en-US"/>
              </w:rPr>
              <w:t>GTVT</w:t>
            </w:r>
            <w:proofErr w:type="spellEnd"/>
            <w:r w:rsidRPr="00EE3769">
              <w:rPr>
                <w:rFonts w:ascii="Times New Roman" w:eastAsiaTheme="minorHAnsi" w:hAnsi="Times New Roman"/>
                <w:b/>
                <w:sz w:val="24"/>
                <w:szCs w:val="24"/>
                <w:lang w:val="vi-VN" w:bidi="en-US"/>
              </w:rPr>
              <w:t xml:space="preserve"> tỉnh Ninh Bình</w:t>
            </w:r>
          </w:p>
          <w:p w14:paraId="21E8A56F" w14:textId="5834F938" w:rsidR="00502E60" w:rsidRPr="00EE3769" w:rsidRDefault="00502E60"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2. Tại khoản 4 Điều 8 và khoản 4 Điều 13, đề nghị Ban Soạn thảo bổ sung thêm số điện thoại đường dây nóng của Sở Giao thông vận tải tại địa phương.</w:t>
            </w:r>
          </w:p>
        </w:tc>
        <w:tc>
          <w:tcPr>
            <w:tcW w:w="2835" w:type="dxa"/>
            <w:vMerge w:val="restart"/>
          </w:tcPr>
          <w:p w14:paraId="751F4E5D" w14:textId="0BA471B8" w:rsidR="00502E60" w:rsidRPr="00EE3769" w:rsidRDefault="00502E60"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Tiếp thu ý kiến và chỉnh lý dự thảo.</w:t>
            </w:r>
          </w:p>
        </w:tc>
        <w:tc>
          <w:tcPr>
            <w:tcW w:w="3691" w:type="dxa"/>
            <w:vMerge w:val="restart"/>
          </w:tcPr>
          <w:p w14:paraId="4D0E4B15" w14:textId="1121730D" w:rsidR="00502E60" w:rsidRPr="00EE3769" w:rsidRDefault="00502E60" w:rsidP="006D0014">
            <w:pPr>
              <w:shd w:val="clear" w:color="auto" w:fill="FFFFFF"/>
              <w:tabs>
                <w:tab w:val="left" w:pos="306"/>
              </w:tabs>
              <w:jc w:val="both"/>
              <w:rPr>
                <w:rFonts w:ascii="Times New Roman" w:hAnsi="Times New Roman" w:cs="Times New Roman"/>
                <w:bCs/>
                <w:sz w:val="24"/>
                <w:szCs w:val="24"/>
                <w:lang w:val="vi-VN"/>
              </w:rPr>
            </w:pPr>
            <w:r w:rsidRPr="00EE3769">
              <w:rPr>
                <w:rFonts w:ascii="Times New Roman" w:hAnsi="Times New Roman" w:cs="Times New Roman"/>
                <w:sz w:val="24"/>
                <w:szCs w:val="24"/>
                <w:lang w:val="vi-VN"/>
              </w:rPr>
              <w:t>4. Niêm yết công khai tại khu vực văn phòng: các nội dung về quy trình, nội dung kiểm định; biểu mức thu giá, chu kỳ kiểm định, số điện thoại đường dây nóng của Cục Đăng kiểm Việt Nam, Sở Giao thông vận tải địa phương và nội dung các thông báo khác theo quy định.</w:t>
            </w:r>
          </w:p>
        </w:tc>
      </w:tr>
      <w:tr w:rsidR="00BD3FEA" w:rsidRPr="00EE3769" w14:paraId="7715226D" w14:textId="77777777" w:rsidTr="000C1324">
        <w:trPr>
          <w:trHeight w:val="154"/>
          <w:jc w:val="center"/>
        </w:trPr>
        <w:tc>
          <w:tcPr>
            <w:tcW w:w="3539" w:type="dxa"/>
            <w:vMerge/>
          </w:tcPr>
          <w:p w14:paraId="49C9D5FE" w14:textId="77777777" w:rsidR="00502E60" w:rsidRPr="00EE3769" w:rsidRDefault="00502E60" w:rsidP="006D0014">
            <w:pPr>
              <w:shd w:val="clear" w:color="auto" w:fill="FFFFFF"/>
              <w:tabs>
                <w:tab w:val="left" w:pos="306"/>
              </w:tabs>
              <w:jc w:val="both"/>
              <w:rPr>
                <w:rFonts w:ascii="Times New Roman" w:hAnsi="Times New Roman" w:cs="Times New Roman"/>
                <w:sz w:val="24"/>
                <w:szCs w:val="24"/>
                <w:lang w:val="vi-VN"/>
              </w:rPr>
            </w:pPr>
          </w:p>
        </w:tc>
        <w:tc>
          <w:tcPr>
            <w:tcW w:w="3969" w:type="dxa"/>
          </w:tcPr>
          <w:p w14:paraId="00D6A95C" w14:textId="77777777" w:rsidR="00502E60" w:rsidRPr="00EE3769" w:rsidRDefault="00502E60"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val="vi-VN" w:bidi="en-US"/>
              </w:rPr>
            </w:pPr>
            <w:r w:rsidRPr="00EE3769">
              <w:rPr>
                <w:rFonts w:ascii="Times New Roman" w:eastAsiaTheme="minorHAnsi" w:hAnsi="Times New Roman"/>
                <w:b/>
                <w:sz w:val="24"/>
                <w:szCs w:val="24"/>
                <w:lang w:val="vi-VN" w:bidi="en-US"/>
              </w:rPr>
              <w:t xml:space="preserve">* </w:t>
            </w:r>
            <w:proofErr w:type="spellStart"/>
            <w:r w:rsidRPr="00EE3769">
              <w:rPr>
                <w:rFonts w:ascii="Times New Roman" w:eastAsiaTheme="minorHAnsi" w:hAnsi="Times New Roman"/>
                <w:b/>
                <w:sz w:val="24"/>
                <w:szCs w:val="24"/>
                <w:lang w:val="vi-VN" w:bidi="en-US"/>
              </w:rPr>
              <w:t>UBND</w:t>
            </w:r>
            <w:proofErr w:type="spellEnd"/>
            <w:r w:rsidRPr="00EE3769">
              <w:rPr>
                <w:rFonts w:ascii="Times New Roman" w:eastAsiaTheme="minorHAnsi" w:hAnsi="Times New Roman"/>
                <w:b/>
                <w:sz w:val="24"/>
                <w:szCs w:val="24"/>
                <w:lang w:val="vi-VN" w:bidi="en-US"/>
              </w:rPr>
              <w:t xml:space="preserve"> tỉnh Sơn La</w:t>
            </w:r>
          </w:p>
          <w:p w14:paraId="0FF008C7" w14:textId="77777777" w:rsidR="00502E60" w:rsidRPr="00EE3769" w:rsidRDefault="00502E60"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Đề nghị sửa thành:</w:t>
            </w:r>
          </w:p>
          <w:p w14:paraId="42DC5726" w14:textId="77777777" w:rsidR="00502E60" w:rsidRPr="00EE3769" w:rsidRDefault="00502E60"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 xml:space="preserve">4. Niêm yết công khai tại khu vực văn phòng: các nội dung về quy trình, nội dung kiểm định; biểu mức thu giá, chu kỳ kiểm định, số điện thoại đường dây nóng của Cục Đăng kiểm Việt Nam, </w:t>
            </w:r>
            <w:r w:rsidRPr="00EE3769">
              <w:rPr>
                <w:rFonts w:ascii="Times New Roman" w:eastAsiaTheme="minorHAnsi" w:hAnsi="Times New Roman"/>
                <w:b/>
                <w:sz w:val="24"/>
                <w:szCs w:val="24"/>
                <w:lang w:val="vi-VN" w:bidi="en-US"/>
              </w:rPr>
              <w:t>Sở Giao thông vận tải</w:t>
            </w:r>
            <w:r w:rsidRPr="00EE3769">
              <w:rPr>
                <w:rFonts w:ascii="Times New Roman" w:eastAsiaTheme="minorHAnsi" w:hAnsi="Times New Roman"/>
                <w:bCs/>
                <w:sz w:val="24"/>
                <w:szCs w:val="24"/>
                <w:lang w:val="vi-VN" w:bidi="en-US"/>
              </w:rPr>
              <w:t xml:space="preserve"> và nội dung các thông báo khác theo quy định.</w:t>
            </w:r>
          </w:p>
          <w:p w14:paraId="5F2341F8" w14:textId="45A9DB4D" w:rsidR="00502E60" w:rsidRPr="00EE3769" w:rsidRDefault="00502E60" w:rsidP="006D001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val="vi-VN" w:bidi="en-US"/>
              </w:rPr>
            </w:pPr>
            <w:r w:rsidRPr="00EE3769">
              <w:rPr>
                <w:rFonts w:ascii="Times New Roman" w:eastAsiaTheme="minorHAnsi" w:hAnsi="Times New Roman"/>
                <w:bCs/>
                <w:sz w:val="24"/>
                <w:szCs w:val="24"/>
                <w:lang w:val="vi-VN" w:bidi="en-US"/>
              </w:rPr>
              <w:t>Lý do: Bổ sung nội sung niêm yết công khai số điện thoại đường dây nóng của Sở Giao thông vận tải, để tăng cường quản lý, kịp thời nắm bắt đề xuất, kiến nghị của tổ chức, cá nhân.</w:t>
            </w:r>
          </w:p>
        </w:tc>
        <w:tc>
          <w:tcPr>
            <w:tcW w:w="2835" w:type="dxa"/>
            <w:vMerge/>
          </w:tcPr>
          <w:p w14:paraId="66A6B8FC" w14:textId="77777777" w:rsidR="00502E60" w:rsidRPr="00EE3769" w:rsidRDefault="00502E60"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p>
        </w:tc>
        <w:tc>
          <w:tcPr>
            <w:tcW w:w="3691" w:type="dxa"/>
            <w:vMerge/>
          </w:tcPr>
          <w:p w14:paraId="251378FC" w14:textId="77777777" w:rsidR="00502E60" w:rsidRPr="00EE3769" w:rsidRDefault="00502E60" w:rsidP="006D0014">
            <w:pPr>
              <w:shd w:val="clear" w:color="auto" w:fill="FFFFFF"/>
              <w:tabs>
                <w:tab w:val="left" w:pos="306"/>
              </w:tabs>
              <w:jc w:val="both"/>
              <w:rPr>
                <w:rFonts w:ascii="Times New Roman" w:hAnsi="Times New Roman" w:cs="Times New Roman"/>
                <w:sz w:val="24"/>
                <w:szCs w:val="24"/>
                <w:lang w:val="vi-VN"/>
              </w:rPr>
            </w:pPr>
          </w:p>
        </w:tc>
      </w:tr>
      <w:tr w:rsidR="00BD3FEA" w:rsidRPr="00EE3769" w14:paraId="6E2EB6A0" w14:textId="77777777" w:rsidTr="000C1324">
        <w:trPr>
          <w:trHeight w:val="154"/>
          <w:jc w:val="center"/>
        </w:trPr>
        <w:tc>
          <w:tcPr>
            <w:tcW w:w="3539" w:type="dxa"/>
            <w:vMerge/>
          </w:tcPr>
          <w:p w14:paraId="67BB06DA" w14:textId="77777777" w:rsidR="00502E60" w:rsidRPr="00EE3769" w:rsidRDefault="00502E60" w:rsidP="006D0014">
            <w:pPr>
              <w:shd w:val="clear" w:color="auto" w:fill="FFFFFF"/>
              <w:tabs>
                <w:tab w:val="left" w:pos="306"/>
              </w:tabs>
              <w:jc w:val="both"/>
              <w:rPr>
                <w:rFonts w:ascii="Times New Roman" w:hAnsi="Times New Roman" w:cs="Times New Roman"/>
                <w:sz w:val="24"/>
                <w:szCs w:val="24"/>
                <w:lang w:val="vi-VN"/>
              </w:rPr>
            </w:pPr>
          </w:p>
        </w:tc>
        <w:tc>
          <w:tcPr>
            <w:tcW w:w="3969" w:type="dxa"/>
          </w:tcPr>
          <w:p w14:paraId="11211422" w14:textId="77777777" w:rsidR="00502E60" w:rsidRPr="00EE3769" w:rsidRDefault="00502E60" w:rsidP="00FD44F2">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val="vi-VN" w:bidi="en-US"/>
              </w:rPr>
            </w:pPr>
            <w:r w:rsidRPr="00EE3769">
              <w:rPr>
                <w:rFonts w:ascii="Times New Roman" w:eastAsiaTheme="minorHAnsi" w:hAnsi="Times New Roman"/>
                <w:b/>
                <w:sz w:val="24"/>
                <w:szCs w:val="24"/>
                <w:lang w:val="vi-VN" w:bidi="en-US"/>
              </w:rPr>
              <w:t xml:space="preserve">* </w:t>
            </w:r>
            <w:proofErr w:type="spellStart"/>
            <w:r w:rsidRPr="00EE3769">
              <w:rPr>
                <w:rFonts w:ascii="Times New Roman" w:eastAsiaTheme="minorHAnsi" w:hAnsi="Times New Roman"/>
                <w:b/>
                <w:sz w:val="24"/>
                <w:szCs w:val="24"/>
                <w:lang w:val="vi-VN" w:bidi="en-US"/>
              </w:rPr>
              <w:t>UBND</w:t>
            </w:r>
            <w:proofErr w:type="spellEnd"/>
            <w:r w:rsidRPr="00EE3769">
              <w:rPr>
                <w:rFonts w:ascii="Times New Roman" w:eastAsiaTheme="minorHAnsi" w:hAnsi="Times New Roman"/>
                <w:b/>
                <w:sz w:val="24"/>
                <w:szCs w:val="24"/>
                <w:lang w:val="vi-VN" w:bidi="en-US"/>
              </w:rPr>
              <w:t xml:space="preserve"> </w:t>
            </w:r>
            <w:proofErr w:type="spellStart"/>
            <w:r w:rsidRPr="00EE3769">
              <w:rPr>
                <w:rFonts w:ascii="Times New Roman" w:eastAsiaTheme="minorHAnsi" w:hAnsi="Times New Roman"/>
                <w:b/>
                <w:sz w:val="24"/>
                <w:szCs w:val="24"/>
                <w:lang w:val="vi-VN" w:bidi="en-US"/>
              </w:rPr>
              <w:t>Tp</w:t>
            </w:r>
            <w:proofErr w:type="spellEnd"/>
            <w:r w:rsidRPr="00EE3769">
              <w:rPr>
                <w:rFonts w:ascii="Times New Roman" w:eastAsiaTheme="minorHAnsi" w:hAnsi="Times New Roman"/>
                <w:b/>
                <w:sz w:val="24"/>
                <w:szCs w:val="24"/>
                <w:lang w:val="vi-VN" w:bidi="en-US"/>
              </w:rPr>
              <w:t xml:space="preserve"> Hà Nội</w:t>
            </w:r>
          </w:p>
          <w:p w14:paraId="0D02B476" w14:textId="5B4C2CDE" w:rsidR="00502E60" w:rsidRPr="00EE3769" w:rsidRDefault="00502E60" w:rsidP="00FD44F2">
            <w:pPr>
              <w:shd w:val="clear" w:color="auto" w:fill="FFFFFF"/>
              <w:tabs>
                <w:tab w:val="left" w:pos="306"/>
              </w:tabs>
              <w:jc w:val="both"/>
              <w:rPr>
                <w:rFonts w:ascii="Times New Roman" w:hAnsi="Times New Roman" w:cs="Times New Roman"/>
                <w:bCs/>
                <w:sz w:val="24"/>
                <w:szCs w:val="24"/>
                <w:lang w:val="vi-VN"/>
              </w:rPr>
            </w:pPr>
            <w:r w:rsidRPr="00EE3769">
              <w:rPr>
                <w:rFonts w:ascii="Times New Roman" w:hAnsi="Times New Roman" w:cs="Times New Roman"/>
                <w:bCs/>
                <w:sz w:val="24"/>
                <w:szCs w:val="24"/>
                <w:lang w:val="vi-VN"/>
              </w:rPr>
              <w:t>Tại khoản 4 Điều 13: Đề nghị cơ quan soạn thảo bổ sung cụm từ “</w:t>
            </w:r>
            <w:r w:rsidRPr="00EE3769">
              <w:rPr>
                <w:rFonts w:ascii="Times New Roman" w:hAnsi="Times New Roman" w:cs="Times New Roman"/>
                <w:bCs/>
                <w:i/>
                <w:iCs/>
                <w:sz w:val="24"/>
                <w:szCs w:val="24"/>
                <w:lang w:val="vi-VN"/>
              </w:rPr>
              <w:t>Sở Giao thông vận tải</w:t>
            </w:r>
            <w:r w:rsidRPr="00EE3769">
              <w:rPr>
                <w:rFonts w:ascii="Times New Roman" w:hAnsi="Times New Roman" w:cs="Times New Roman"/>
                <w:bCs/>
                <w:sz w:val="24"/>
                <w:szCs w:val="24"/>
                <w:lang w:val="vi-VN"/>
              </w:rPr>
              <w:t xml:space="preserve">” sửa thành: Niêm yết công khai tại khu vực văn phòng: các nội dung về quy trình, nội dung kiểm </w:t>
            </w:r>
            <w:r w:rsidRPr="00EE3769">
              <w:rPr>
                <w:rFonts w:ascii="Times New Roman" w:hAnsi="Times New Roman" w:cs="Times New Roman"/>
                <w:bCs/>
                <w:sz w:val="24"/>
                <w:szCs w:val="24"/>
                <w:lang w:val="vi-VN"/>
              </w:rPr>
              <w:lastRenderedPageBreak/>
              <w:t xml:space="preserve">định; biểu mức thu giá, chu kỳ kiểm định, số điện thoại đường dây nóng của Cục Đăng kiểm Việt Nam, </w:t>
            </w:r>
            <w:r w:rsidRPr="00EE3769">
              <w:rPr>
                <w:rFonts w:ascii="Times New Roman" w:hAnsi="Times New Roman" w:cs="Times New Roman"/>
                <w:b/>
                <w:sz w:val="24"/>
                <w:szCs w:val="24"/>
                <w:lang w:val="vi-VN"/>
              </w:rPr>
              <w:t>Sở Giao thông vận tải</w:t>
            </w:r>
            <w:r w:rsidRPr="00EE3769">
              <w:rPr>
                <w:rFonts w:ascii="Times New Roman" w:hAnsi="Times New Roman" w:cs="Times New Roman"/>
                <w:bCs/>
                <w:sz w:val="24"/>
                <w:szCs w:val="24"/>
                <w:lang w:val="vi-VN"/>
              </w:rPr>
              <w:t xml:space="preserve"> và nội dung các thông báo khác theo quy định.</w:t>
            </w:r>
          </w:p>
        </w:tc>
        <w:tc>
          <w:tcPr>
            <w:tcW w:w="2835" w:type="dxa"/>
            <w:vMerge/>
          </w:tcPr>
          <w:p w14:paraId="3BD1CF7C" w14:textId="77777777" w:rsidR="00502E60" w:rsidRPr="00EE3769" w:rsidRDefault="00502E60" w:rsidP="006D0014">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p>
        </w:tc>
        <w:tc>
          <w:tcPr>
            <w:tcW w:w="3691" w:type="dxa"/>
            <w:vMerge/>
          </w:tcPr>
          <w:p w14:paraId="7B119FDC" w14:textId="77777777" w:rsidR="00502E60" w:rsidRPr="00EE3769" w:rsidRDefault="00502E60" w:rsidP="006D0014">
            <w:pPr>
              <w:shd w:val="clear" w:color="auto" w:fill="FFFFFF"/>
              <w:tabs>
                <w:tab w:val="left" w:pos="306"/>
              </w:tabs>
              <w:jc w:val="both"/>
              <w:rPr>
                <w:rFonts w:ascii="Times New Roman" w:hAnsi="Times New Roman" w:cs="Times New Roman"/>
                <w:sz w:val="24"/>
                <w:szCs w:val="24"/>
                <w:lang w:val="vi-VN"/>
              </w:rPr>
            </w:pPr>
          </w:p>
        </w:tc>
      </w:tr>
      <w:tr w:rsidR="00BD3FEA" w:rsidRPr="00EE3769" w14:paraId="766E9423" w14:textId="77777777" w:rsidTr="000C1324">
        <w:trPr>
          <w:trHeight w:val="154"/>
          <w:jc w:val="center"/>
        </w:trPr>
        <w:tc>
          <w:tcPr>
            <w:tcW w:w="3539" w:type="dxa"/>
          </w:tcPr>
          <w:p w14:paraId="6382A788" w14:textId="611E6DD7" w:rsidR="00513CEA" w:rsidRPr="00EE3769" w:rsidRDefault="00513CEA" w:rsidP="00513CEA">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5. Thực hiện việc truyền số liệu, báo cáo theo quy định.</w:t>
            </w:r>
          </w:p>
        </w:tc>
        <w:tc>
          <w:tcPr>
            <w:tcW w:w="3969" w:type="dxa"/>
          </w:tcPr>
          <w:p w14:paraId="0AA4D31D" w14:textId="77777777" w:rsidR="00513CEA" w:rsidRPr="00EE3769" w:rsidRDefault="00513CEA" w:rsidP="00513CEA">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val="vi-VN" w:bidi="en-US"/>
              </w:rPr>
            </w:pPr>
            <w:r w:rsidRPr="00EE3769">
              <w:rPr>
                <w:rFonts w:ascii="Times New Roman" w:eastAsiaTheme="minorHAnsi" w:hAnsi="Times New Roman"/>
                <w:b/>
                <w:sz w:val="24"/>
                <w:szCs w:val="24"/>
                <w:lang w:val="vi-VN" w:bidi="en-US"/>
              </w:rPr>
              <w:t xml:space="preserve">* Vụ Pháp chế - Bộ </w:t>
            </w:r>
            <w:proofErr w:type="spellStart"/>
            <w:r w:rsidRPr="00EE3769">
              <w:rPr>
                <w:rFonts w:ascii="Times New Roman" w:eastAsiaTheme="minorHAnsi" w:hAnsi="Times New Roman"/>
                <w:b/>
                <w:sz w:val="24"/>
                <w:szCs w:val="24"/>
                <w:lang w:val="vi-VN" w:bidi="en-US"/>
              </w:rPr>
              <w:t>GTVT</w:t>
            </w:r>
            <w:proofErr w:type="spellEnd"/>
          </w:p>
          <w:p w14:paraId="2662044B" w14:textId="3D599C7A" w:rsidR="00513CEA" w:rsidRPr="00EE3769" w:rsidRDefault="00513CEA" w:rsidP="00513CEA">
            <w:pPr>
              <w:shd w:val="clear" w:color="auto" w:fill="FFFFFF"/>
              <w:tabs>
                <w:tab w:val="left" w:pos="306"/>
              </w:tabs>
              <w:jc w:val="both"/>
              <w:rPr>
                <w:rFonts w:ascii="Times New Roman" w:hAnsi="Times New Roman" w:cs="Times New Roman"/>
                <w:bCs/>
                <w:sz w:val="24"/>
                <w:szCs w:val="24"/>
                <w:lang w:val="vi-VN"/>
              </w:rPr>
            </w:pPr>
            <w:r w:rsidRPr="00EE3769">
              <w:rPr>
                <w:rFonts w:ascii="Times New Roman" w:hAnsi="Times New Roman" w:cs="Times New Roman"/>
                <w:bCs/>
                <w:sz w:val="24"/>
                <w:szCs w:val="24"/>
                <w:lang w:val="vi-VN"/>
              </w:rPr>
              <w:t>Khoản 5: đề nghị làm rõ “thực hiện truyền số liệu, báo cáo theo quy định” là quy định nào.</w:t>
            </w:r>
          </w:p>
        </w:tc>
        <w:tc>
          <w:tcPr>
            <w:tcW w:w="2835" w:type="dxa"/>
          </w:tcPr>
          <w:p w14:paraId="5BBE1B61" w14:textId="77777777" w:rsidR="00FE5E88" w:rsidRPr="00EE3769" w:rsidRDefault="00513CEA" w:rsidP="00513CE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 xml:space="preserve">Giải trình: </w:t>
            </w:r>
          </w:p>
          <w:p w14:paraId="194B7CB4" w14:textId="0C6E14DD" w:rsidR="00513CEA" w:rsidRPr="00EE3769" w:rsidRDefault="00FE5E88" w:rsidP="00513CE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Q</w:t>
            </w:r>
            <w:r w:rsidR="00513CEA" w:rsidRPr="00EE3769">
              <w:rPr>
                <w:rFonts w:ascii="Times New Roman" w:eastAsiaTheme="minorHAnsi" w:hAnsi="Times New Roman"/>
                <w:bCs/>
                <w:sz w:val="24"/>
                <w:szCs w:val="24"/>
                <w:lang w:val="vi-VN" w:bidi="en-US"/>
              </w:rPr>
              <w:t>uy định về việc truyền số liệu, báo cáo được quy định cụ thể tại Thông tư kiểm định ban hành đồng bộ với nghị định này.</w:t>
            </w:r>
          </w:p>
        </w:tc>
        <w:tc>
          <w:tcPr>
            <w:tcW w:w="3691" w:type="dxa"/>
          </w:tcPr>
          <w:p w14:paraId="7FFBB57E" w14:textId="77777777" w:rsidR="00513CEA" w:rsidRPr="00EE3769" w:rsidRDefault="00513CEA" w:rsidP="00513CEA">
            <w:pPr>
              <w:shd w:val="clear" w:color="auto" w:fill="FFFFFF"/>
              <w:tabs>
                <w:tab w:val="left" w:pos="306"/>
              </w:tabs>
              <w:jc w:val="both"/>
              <w:rPr>
                <w:rFonts w:ascii="Times New Roman" w:hAnsi="Times New Roman" w:cs="Times New Roman"/>
                <w:bCs/>
                <w:sz w:val="24"/>
                <w:szCs w:val="24"/>
                <w:lang w:val="vi-VN"/>
              </w:rPr>
            </w:pPr>
          </w:p>
        </w:tc>
      </w:tr>
      <w:tr w:rsidR="00BD3FEA" w:rsidRPr="00EE3769" w14:paraId="34E10DF6" w14:textId="77777777" w:rsidTr="000C1324">
        <w:trPr>
          <w:trHeight w:val="154"/>
          <w:jc w:val="center"/>
        </w:trPr>
        <w:tc>
          <w:tcPr>
            <w:tcW w:w="3539" w:type="dxa"/>
          </w:tcPr>
          <w:p w14:paraId="4381AD13" w14:textId="3730AF10" w:rsidR="00513CEA" w:rsidRPr="00EE3769" w:rsidRDefault="00513CEA" w:rsidP="00513CEA">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6. Quản lý, cấp phát tem kiểm định đúng quy định.</w:t>
            </w:r>
          </w:p>
        </w:tc>
        <w:tc>
          <w:tcPr>
            <w:tcW w:w="3969" w:type="dxa"/>
          </w:tcPr>
          <w:p w14:paraId="7D6A4610" w14:textId="77777777" w:rsidR="00513CEA" w:rsidRPr="00EE3769" w:rsidRDefault="00513CEA" w:rsidP="00513CEA">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val="vi-VN" w:bidi="en-US"/>
              </w:rPr>
            </w:pPr>
            <w:r w:rsidRPr="00EE3769">
              <w:rPr>
                <w:rFonts w:ascii="Times New Roman" w:eastAsiaTheme="minorHAnsi" w:hAnsi="Times New Roman"/>
                <w:b/>
                <w:sz w:val="24"/>
                <w:szCs w:val="24"/>
                <w:lang w:val="vi-VN" w:bidi="en-US"/>
              </w:rPr>
              <w:t xml:space="preserve">* Vụ Pháp chế - Bộ </w:t>
            </w:r>
            <w:proofErr w:type="spellStart"/>
            <w:r w:rsidRPr="00EE3769">
              <w:rPr>
                <w:rFonts w:ascii="Times New Roman" w:eastAsiaTheme="minorHAnsi" w:hAnsi="Times New Roman"/>
                <w:b/>
                <w:sz w:val="24"/>
                <w:szCs w:val="24"/>
                <w:lang w:val="vi-VN" w:bidi="en-US"/>
              </w:rPr>
              <w:t>GTVT</w:t>
            </w:r>
            <w:proofErr w:type="spellEnd"/>
          </w:p>
          <w:p w14:paraId="60D97CD4" w14:textId="6350A85F" w:rsidR="00513CEA" w:rsidRPr="00EE3769" w:rsidRDefault="00513CEA" w:rsidP="00513CEA">
            <w:pPr>
              <w:shd w:val="clear" w:color="auto" w:fill="FFFFFF"/>
              <w:tabs>
                <w:tab w:val="left" w:pos="306"/>
              </w:tabs>
              <w:jc w:val="both"/>
              <w:rPr>
                <w:rFonts w:ascii="Times New Roman" w:hAnsi="Times New Roman" w:cs="Times New Roman"/>
                <w:bCs/>
                <w:sz w:val="24"/>
                <w:szCs w:val="24"/>
                <w:lang w:val="vi-VN"/>
              </w:rPr>
            </w:pPr>
            <w:r w:rsidRPr="00EE3769">
              <w:rPr>
                <w:rFonts w:ascii="Times New Roman" w:hAnsi="Times New Roman" w:cs="Times New Roman"/>
                <w:bCs/>
                <w:sz w:val="24"/>
                <w:szCs w:val="24"/>
                <w:lang w:val="vi-VN"/>
              </w:rPr>
              <w:t>Khoản 6: đề nghị làm rõ “Quản lý, cấp phát tem kiểm định đúng quy định” là quy định nào.</w:t>
            </w:r>
          </w:p>
        </w:tc>
        <w:tc>
          <w:tcPr>
            <w:tcW w:w="2835" w:type="dxa"/>
          </w:tcPr>
          <w:p w14:paraId="3AAD8F85" w14:textId="77777777" w:rsidR="00FE5E88" w:rsidRPr="00EE3769" w:rsidRDefault="00513CEA" w:rsidP="00513CE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 xml:space="preserve">Giải trình: </w:t>
            </w:r>
          </w:p>
          <w:p w14:paraId="1296C36F" w14:textId="3B5B29FF" w:rsidR="00513CEA" w:rsidRPr="00EE3769" w:rsidRDefault="00FE5E88" w:rsidP="00513CE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Q</w:t>
            </w:r>
            <w:r w:rsidR="00513CEA" w:rsidRPr="00EE3769">
              <w:rPr>
                <w:rFonts w:ascii="Times New Roman" w:eastAsiaTheme="minorHAnsi" w:hAnsi="Times New Roman"/>
                <w:bCs/>
                <w:sz w:val="24"/>
                <w:szCs w:val="24"/>
                <w:lang w:val="vi-VN" w:bidi="en-US"/>
              </w:rPr>
              <w:t xml:space="preserve">uy định về việc </w:t>
            </w:r>
            <w:r w:rsidR="00513CEA" w:rsidRPr="00EE3769">
              <w:rPr>
                <w:rFonts w:ascii="Times New Roman" w:hAnsi="Times New Roman"/>
                <w:bCs/>
                <w:sz w:val="24"/>
                <w:szCs w:val="24"/>
                <w:lang w:val="vi-VN"/>
              </w:rPr>
              <w:t>quản lý, cấp phát tem kiểm định đúng quy định</w:t>
            </w:r>
            <w:r w:rsidR="00513CEA" w:rsidRPr="00EE3769">
              <w:rPr>
                <w:rFonts w:ascii="Times New Roman" w:eastAsiaTheme="minorHAnsi" w:hAnsi="Times New Roman"/>
                <w:bCs/>
                <w:sz w:val="24"/>
                <w:szCs w:val="24"/>
                <w:lang w:val="vi-VN" w:bidi="en-US"/>
              </w:rPr>
              <w:t xml:space="preserve"> được quy định cụ thể tại Thông tư kiểm định ban hành đồng bộ với nghị định này.</w:t>
            </w:r>
          </w:p>
        </w:tc>
        <w:tc>
          <w:tcPr>
            <w:tcW w:w="3691" w:type="dxa"/>
          </w:tcPr>
          <w:p w14:paraId="3CD43AD0" w14:textId="77777777" w:rsidR="00513CEA" w:rsidRPr="00EE3769" w:rsidRDefault="00513CEA" w:rsidP="00513CEA">
            <w:pPr>
              <w:shd w:val="clear" w:color="auto" w:fill="FFFFFF"/>
              <w:tabs>
                <w:tab w:val="left" w:pos="306"/>
              </w:tabs>
              <w:jc w:val="both"/>
              <w:rPr>
                <w:rFonts w:ascii="Times New Roman" w:hAnsi="Times New Roman" w:cs="Times New Roman"/>
                <w:bCs/>
                <w:sz w:val="24"/>
                <w:szCs w:val="24"/>
                <w:lang w:val="vi-VN"/>
              </w:rPr>
            </w:pPr>
          </w:p>
        </w:tc>
      </w:tr>
      <w:tr w:rsidR="00BD3FEA" w:rsidRPr="00EE3769" w14:paraId="228764E6" w14:textId="77777777" w:rsidTr="000C1324">
        <w:trPr>
          <w:trHeight w:val="154"/>
          <w:jc w:val="center"/>
        </w:trPr>
        <w:tc>
          <w:tcPr>
            <w:tcW w:w="3539" w:type="dxa"/>
          </w:tcPr>
          <w:p w14:paraId="1AD8BD2A" w14:textId="77777777" w:rsidR="00513CEA" w:rsidRPr="00EE3769" w:rsidRDefault="00513CEA" w:rsidP="00513CEA">
            <w:pPr>
              <w:shd w:val="clear" w:color="auto" w:fill="FFFFFF"/>
              <w:tabs>
                <w:tab w:val="left" w:pos="306"/>
              </w:tabs>
              <w:jc w:val="center"/>
              <w:rPr>
                <w:rFonts w:ascii="Times New Roman" w:hAnsi="Times New Roman" w:cs="Times New Roman"/>
                <w:b/>
                <w:bCs/>
                <w:sz w:val="24"/>
                <w:szCs w:val="24"/>
                <w:lang w:val="vi-VN"/>
              </w:rPr>
            </w:pPr>
            <w:r w:rsidRPr="00EE3769">
              <w:rPr>
                <w:rFonts w:ascii="Times New Roman" w:hAnsi="Times New Roman" w:cs="Times New Roman"/>
                <w:b/>
                <w:bCs/>
                <w:sz w:val="24"/>
                <w:szCs w:val="24"/>
                <w:lang w:val="vi-VN"/>
              </w:rPr>
              <w:t xml:space="preserve">Chương </w:t>
            </w:r>
            <w:proofErr w:type="spellStart"/>
            <w:r w:rsidRPr="00EE3769">
              <w:rPr>
                <w:rFonts w:ascii="Times New Roman" w:hAnsi="Times New Roman" w:cs="Times New Roman"/>
                <w:b/>
                <w:bCs/>
                <w:sz w:val="24"/>
                <w:szCs w:val="24"/>
                <w:lang w:val="vi-VN"/>
              </w:rPr>
              <w:t>IV</w:t>
            </w:r>
            <w:proofErr w:type="spellEnd"/>
          </w:p>
          <w:p w14:paraId="4C41C7B9" w14:textId="07DDC58F" w:rsidR="00513CEA" w:rsidRPr="00EE3769" w:rsidRDefault="00513CEA" w:rsidP="00513CEA">
            <w:pPr>
              <w:pStyle w:val="Listenabsatz"/>
              <w:shd w:val="clear" w:color="auto" w:fill="FFFFFF"/>
              <w:tabs>
                <w:tab w:val="left" w:pos="306"/>
              </w:tabs>
              <w:ind w:left="0" w:firstLine="22"/>
              <w:contextualSpacing w:val="0"/>
              <w:jc w:val="center"/>
              <w:rPr>
                <w:rFonts w:ascii="Times New Roman" w:eastAsiaTheme="minorHAnsi" w:hAnsi="Times New Roman"/>
                <w:sz w:val="24"/>
                <w:szCs w:val="24"/>
                <w:lang w:val="vi-VN" w:bidi="en-US"/>
              </w:rPr>
            </w:pPr>
            <w:r w:rsidRPr="00EE3769">
              <w:rPr>
                <w:rFonts w:ascii="Times New Roman" w:eastAsiaTheme="minorHAnsi" w:hAnsi="Times New Roman"/>
                <w:b/>
                <w:bCs/>
                <w:sz w:val="24"/>
                <w:szCs w:val="24"/>
                <w:lang w:val="vi-VN" w:bidi="en-US"/>
              </w:rPr>
              <w:t>NIÊN HẠN SỬ DỤNG CỦA XE CƠ GIỚI</w:t>
            </w:r>
          </w:p>
        </w:tc>
        <w:tc>
          <w:tcPr>
            <w:tcW w:w="3969" w:type="dxa"/>
          </w:tcPr>
          <w:p w14:paraId="1297E518" w14:textId="77777777" w:rsidR="00513CEA" w:rsidRPr="00EE3769" w:rsidRDefault="00513CEA" w:rsidP="00513CE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p>
        </w:tc>
        <w:tc>
          <w:tcPr>
            <w:tcW w:w="2835" w:type="dxa"/>
          </w:tcPr>
          <w:p w14:paraId="683C77DF" w14:textId="77777777" w:rsidR="00513CEA" w:rsidRPr="00EE3769" w:rsidRDefault="00513CEA" w:rsidP="00513CE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p>
        </w:tc>
        <w:tc>
          <w:tcPr>
            <w:tcW w:w="3691" w:type="dxa"/>
          </w:tcPr>
          <w:p w14:paraId="72CFA204" w14:textId="77777777" w:rsidR="00513CEA" w:rsidRPr="00EE3769" w:rsidRDefault="00513CEA" w:rsidP="00513CEA">
            <w:pPr>
              <w:shd w:val="clear" w:color="auto" w:fill="FFFFFF"/>
              <w:tabs>
                <w:tab w:val="left" w:pos="306"/>
              </w:tabs>
              <w:jc w:val="both"/>
              <w:rPr>
                <w:rFonts w:ascii="Times New Roman" w:hAnsi="Times New Roman" w:cs="Times New Roman"/>
                <w:bCs/>
                <w:sz w:val="24"/>
                <w:szCs w:val="24"/>
                <w:lang w:val="vi-VN"/>
              </w:rPr>
            </w:pPr>
          </w:p>
        </w:tc>
      </w:tr>
      <w:tr w:rsidR="00BD3FEA" w:rsidRPr="00EE3769" w14:paraId="5B9BA8B0" w14:textId="77777777" w:rsidTr="000C1324">
        <w:trPr>
          <w:trHeight w:val="154"/>
          <w:jc w:val="center"/>
        </w:trPr>
        <w:tc>
          <w:tcPr>
            <w:tcW w:w="3539" w:type="dxa"/>
          </w:tcPr>
          <w:p w14:paraId="08743FD6" w14:textId="77777777" w:rsidR="00513CEA" w:rsidRPr="00EE3769" w:rsidRDefault="00513CEA" w:rsidP="00513CEA">
            <w:pPr>
              <w:shd w:val="clear" w:color="auto" w:fill="FFFFFF"/>
              <w:tabs>
                <w:tab w:val="left" w:pos="306"/>
              </w:tabs>
              <w:jc w:val="both"/>
              <w:rPr>
                <w:rFonts w:ascii="Times New Roman" w:hAnsi="Times New Roman" w:cs="Times New Roman"/>
                <w:b/>
                <w:bCs/>
                <w:sz w:val="24"/>
                <w:szCs w:val="24"/>
                <w:lang w:val="vi-VN"/>
              </w:rPr>
            </w:pPr>
            <w:r w:rsidRPr="00EE3769">
              <w:rPr>
                <w:rFonts w:ascii="Times New Roman" w:hAnsi="Times New Roman" w:cs="Times New Roman"/>
                <w:b/>
                <w:bCs/>
                <w:sz w:val="24"/>
                <w:szCs w:val="24"/>
                <w:lang w:val="vi-VN"/>
              </w:rPr>
              <w:t>Điều 14. Quy định về niên hạn sử dụng</w:t>
            </w:r>
          </w:p>
          <w:p w14:paraId="22F0E8AE" w14:textId="42677F92" w:rsidR="00513CEA" w:rsidRPr="00EE3769" w:rsidRDefault="00513CEA" w:rsidP="00513CEA">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1. Không quá 25 năm đối với: ô tô chở hàng (ô tô tải), ô tô chở hàng chuyên dùng (ô tô tải chuyên dùng), xe chở hàng bốn bánh có gắn động cơ.</w:t>
            </w:r>
          </w:p>
        </w:tc>
        <w:tc>
          <w:tcPr>
            <w:tcW w:w="3969" w:type="dxa"/>
          </w:tcPr>
          <w:p w14:paraId="0F1B100A" w14:textId="77777777" w:rsidR="00513CEA" w:rsidRPr="00EE3769" w:rsidRDefault="00513CEA" w:rsidP="00513CE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p>
        </w:tc>
        <w:tc>
          <w:tcPr>
            <w:tcW w:w="2835" w:type="dxa"/>
          </w:tcPr>
          <w:p w14:paraId="1C430549" w14:textId="77777777" w:rsidR="00513CEA" w:rsidRPr="00EE3769" w:rsidRDefault="00513CEA" w:rsidP="00513CE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p>
        </w:tc>
        <w:tc>
          <w:tcPr>
            <w:tcW w:w="3691" w:type="dxa"/>
          </w:tcPr>
          <w:p w14:paraId="522E7718" w14:textId="77777777" w:rsidR="00513CEA" w:rsidRPr="00EE3769" w:rsidRDefault="00513CEA" w:rsidP="00513CEA">
            <w:pPr>
              <w:shd w:val="clear" w:color="auto" w:fill="FFFFFF"/>
              <w:tabs>
                <w:tab w:val="left" w:pos="306"/>
              </w:tabs>
              <w:jc w:val="both"/>
              <w:rPr>
                <w:rFonts w:ascii="Times New Roman" w:hAnsi="Times New Roman" w:cs="Times New Roman"/>
                <w:bCs/>
                <w:sz w:val="24"/>
                <w:szCs w:val="24"/>
                <w:lang w:val="vi-VN"/>
              </w:rPr>
            </w:pPr>
          </w:p>
        </w:tc>
      </w:tr>
      <w:tr w:rsidR="00BD3FEA" w:rsidRPr="00EE3769" w14:paraId="7F1DDB45" w14:textId="77777777" w:rsidTr="000C1324">
        <w:trPr>
          <w:trHeight w:val="154"/>
          <w:jc w:val="center"/>
        </w:trPr>
        <w:tc>
          <w:tcPr>
            <w:tcW w:w="3539" w:type="dxa"/>
            <w:vMerge w:val="restart"/>
          </w:tcPr>
          <w:p w14:paraId="69402B7F" w14:textId="77777777" w:rsidR="00502E60" w:rsidRPr="00EE3769" w:rsidRDefault="00502E60" w:rsidP="00513CEA">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 xml:space="preserve">2. Không quá 20 năm đối với: ô tô chở người có từ 10 chỗ ngồi trở lên (kể cả chỗ người lái), ô tô chở </w:t>
            </w:r>
            <w:r w:rsidRPr="00EE3769">
              <w:rPr>
                <w:rFonts w:ascii="Times New Roman" w:hAnsi="Times New Roman" w:cs="Times New Roman"/>
                <w:sz w:val="24"/>
                <w:szCs w:val="24"/>
                <w:lang w:val="vi-VN"/>
              </w:rPr>
              <w:lastRenderedPageBreak/>
              <w:t>người chuyên dùng, xe chở người bốn bánh có gắn động cơ.</w:t>
            </w:r>
          </w:p>
          <w:p w14:paraId="32D7A036" w14:textId="77777777" w:rsidR="00502E60" w:rsidRPr="00EE3769" w:rsidRDefault="00502E60" w:rsidP="00513CEA">
            <w:pPr>
              <w:shd w:val="clear" w:color="auto" w:fill="FFFFFF"/>
              <w:tabs>
                <w:tab w:val="left" w:pos="306"/>
              </w:tabs>
              <w:jc w:val="center"/>
              <w:rPr>
                <w:rFonts w:ascii="Times New Roman" w:hAnsi="Times New Roman" w:cs="Times New Roman"/>
                <w:b/>
                <w:bCs/>
                <w:sz w:val="24"/>
                <w:szCs w:val="24"/>
                <w:lang w:val="vi-VN"/>
              </w:rPr>
            </w:pPr>
          </w:p>
        </w:tc>
        <w:tc>
          <w:tcPr>
            <w:tcW w:w="3969" w:type="dxa"/>
          </w:tcPr>
          <w:p w14:paraId="202869CA" w14:textId="77777777" w:rsidR="00502E60" w:rsidRPr="00EE3769" w:rsidRDefault="00502E60" w:rsidP="00513CEA">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val="vi-VN" w:bidi="en-US"/>
              </w:rPr>
            </w:pPr>
            <w:r w:rsidRPr="00EE3769">
              <w:rPr>
                <w:rFonts w:ascii="Times New Roman" w:eastAsiaTheme="minorHAnsi" w:hAnsi="Times New Roman"/>
                <w:b/>
                <w:sz w:val="24"/>
                <w:szCs w:val="24"/>
                <w:lang w:val="vi-VN" w:bidi="en-US"/>
              </w:rPr>
              <w:lastRenderedPageBreak/>
              <w:t xml:space="preserve">* </w:t>
            </w:r>
            <w:proofErr w:type="spellStart"/>
            <w:r w:rsidRPr="00EE3769">
              <w:rPr>
                <w:rFonts w:ascii="Times New Roman" w:eastAsiaTheme="minorHAnsi" w:hAnsi="Times New Roman"/>
                <w:b/>
                <w:sz w:val="24"/>
                <w:szCs w:val="24"/>
                <w:lang w:val="vi-VN" w:bidi="en-US"/>
              </w:rPr>
              <w:t>UBND</w:t>
            </w:r>
            <w:proofErr w:type="spellEnd"/>
            <w:r w:rsidRPr="00EE3769">
              <w:rPr>
                <w:rFonts w:ascii="Times New Roman" w:eastAsiaTheme="minorHAnsi" w:hAnsi="Times New Roman"/>
                <w:b/>
                <w:sz w:val="24"/>
                <w:szCs w:val="24"/>
                <w:lang w:val="vi-VN" w:bidi="en-US"/>
              </w:rPr>
              <w:t xml:space="preserve"> tỉnh Thanh Hóa</w:t>
            </w:r>
          </w:p>
          <w:p w14:paraId="152A0BB1" w14:textId="111230C8" w:rsidR="00502E60" w:rsidRPr="00EE3769" w:rsidRDefault="00502E60" w:rsidP="00513CE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2. Tại khoản 2, Điều 14, khoản 3 Điều 15. Đề nghị thống nhất cách gọi hai cụm từ “</w:t>
            </w:r>
            <w:r w:rsidRPr="00EE3769">
              <w:rPr>
                <w:rFonts w:ascii="Times New Roman" w:eastAsiaTheme="minorHAnsi" w:hAnsi="Times New Roman"/>
                <w:bCs/>
                <w:i/>
                <w:iCs/>
                <w:sz w:val="24"/>
                <w:szCs w:val="24"/>
                <w:lang w:val="vi-VN" w:bidi="en-US"/>
              </w:rPr>
              <w:t xml:space="preserve">ô tô chở người có từ 10 chỗ </w:t>
            </w:r>
            <w:r w:rsidRPr="00EE3769">
              <w:rPr>
                <w:rFonts w:ascii="Times New Roman" w:eastAsiaTheme="minorHAnsi" w:hAnsi="Times New Roman"/>
                <w:bCs/>
                <w:i/>
                <w:iCs/>
                <w:sz w:val="24"/>
                <w:szCs w:val="24"/>
                <w:lang w:val="vi-VN" w:bidi="en-US"/>
              </w:rPr>
              <w:lastRenderedPageBreak/>
              <w:t>ngồi trở lên (kể cả chỗ người lái)</w:t>
            </w:r>
            <w:r w:rsidRPr="00EE3769">
              <w:rPr>
                <w:rFonts w:ascii="Times New Roman" w:eastAsiaTheme="minorHAnsi" w:hAnsi="Times New Roman"/>
                <w:bCs/>
                <w:sz w:val="24"/>
                <w:szCs w:val="24"/>
                <w:lang w:val="vi-VN" w:bidi="en-US"/>
              </w:rPr>
              <w:t>” và “</w:t>
            </w:r>
            <w:r w:rsidRPr="00EE3769">
              <w:rPr>
                <w:rFonts w:ascii="Times New Roman" w:eastAsiaTheme="minorHAnsi" w:hAnsi="Times New Roman"/>
                <w:bCs/>
                <w:i/>
                <w:iCs/>
                <w:sz w:val="24"/>
                <w:szCs w:val="24"/>
                <w:lang w:val="vi-VN" w:bidi="en-US"/>
              </w:rPr>
              <w:t xml:space="preserve">xe ô tô chở người có số người cho phép chở từ 09 người trở lên (không kể người </w:t>
            </w:r>
            <w:proofErr w:type="spellStart"/>
            <w:r w:rsidRPr="00EE3769">
              <w:rPr>
                <w:rFonts w:ascii="Times New Roman" w:eastAsiaTheme="minorHAnsi" w:hAnsi="Times New Roman"/>
                <w:bCs/>
                <w:i/>
                <w:iCs/>
                <w:sz w:val="24"/>
                <w:szCs w:val="24"/>
                <w:lang w:val="vi-VN" w:bidi="en-US"/>
              </w:rPr>
              <w:t>láixe</w:t>
            </w:r>
            <w:proofErr w:type="spellEnd"/>
            <w:r w:rsidRPr="00EE3769">
              <w:rPr>
                <w:rFonts w:ascii="Times New Roman" w:eastAsiaTheme="minorHAnsi" w:hAnsi="Times New Roman"/>
                <w:bCs/>
                <w:i/>
                <w:iCs/>
                <w:sz w:val="24"/>
                <w:szCs w:val="24"/>
                <w:lang w:val="vi-VN" w:bidi="en-US"/>
              </w:rPr>
              <w:t>)</w:t>
            </w:r>
            <w:r w:rsidRPr="00EE3769">
              <w:rPr>
                <w:rFonts w:ascii="Times New Roman" w:eastAsiaTheme="minorHAnsi" w:hAnsi="Times New Roman"/>
                <w:bCs/>
                <w:sz w:val="24"/>
                <w:szCs w:val="24"/>
                <w:lang w:val="vi-VN" w:bidi="en-US"/>
              </w:rPr>
              <w:t>” thành “</w:t>
            </w:r>
            <w:r w:rsidRPr="00EE3769">
              <w:rPr>
                <w:rFonts w:ascii="Times New Roman" w:eastAsiaTheme="minorHAnsi" w:hAnsi="Times New Roman"/>
                <w:b/>
                <w:i/>
                <w:iCs/>
                <w:sz w:val="24"/>
                <w:szCs w:val="24"/>
                <w:lang w:val="vi-VN" w:bidi="en-US"/>
              </w:rPr>
              <w:t>xe ô tô chở người có số người cho phép chở từ 09 người trở lên (không kể người lái xe)</w:t>
            </w:r>
            <w:r w:rsidRPr="00EE3769">
              <w:rPr>
                <w:rFonts w:ascii="Times New Roman" w:eastAsiaTheme="minorHAnsi" w:hAnsi="Times New Roman"/>
                <w:bCs/>
                <w:sz w:val="24"/>
                <w:szCs w:val="24"/>
                <w:lang w:val="vi-VN" w:bidi="en-US"/>
              </w:rPr>
              <w:t>” để đồng nhất trong cách gọi theo Luật Trật tự, an toàn giao thông đường bộ số 36/2024/</w:t>
            </w:r>
            <w:proofErr w:type="spellStart"/>
            <w:r w:rsidRPr="00EE3769">
              <w:rPr>
                <w:rFonts w:ascii="Times New Roman" w:eastAsiaTheme="minorHAnsi" w:hAnsi="Times New Roman"/>
                <w:bCs/>
                <w:sz w:val="24"/>
                <w:szCs w:val="24"/>
                <w:lang w:val="vi-VN" w:bidi="en-US"/>
              </w:rPr>
              <w:t>QH15</w:t>
            </w:r>
            <w:proofErr w:type="spellEnd"/>
            <w:r w:rsidRPr="00EE3769">
              <w:rPr>
                <w:rFonts w:ascii="Times New Roman" w:eastAsiaTheme="minorHAnsi" w:hAnsi="Times New Roman"/>
                <w:bCs/>
                <w:sz w:val="24"/>
                <w:szCs w:val="24"/>
                <w:lang w:val="vi-VN" w:bidi="en-US"/>
              </w:rPr>
              <w:t xml:space="preserve"> ngày 27/6/2024.</w:t>
            </w:r>
          </w:p>
        </w:tc>
        <w:tc>
          <w:tcPr>
            <w:tcW w:w="2835" w:type="dxa"/>
            <w:vMerge w:val="restart"/>
          </w:tcPr>
          <w:p w14:paraId="090F3123" w14:textId="468B3A1C" w:rsidR="00502E60" w:rsidRPr="00EE3769" w:rsidRDefault="00502E60" w:rsidP="00513CE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lastRenderedPageBreak/>
              <w:t>Tiếp thu ý kiến và chỉnh lý dự thảo.</w:t>
            </w:r>
          </w:p>
        </w:tc>
        <w:tc>
          <w:tcPr>
            <w:tcW w:w="3691" w:type="dxa"/>
            <w:vMerge w:val="restart"/>
          </w:tcPr>
          <w:p w14:paraId="26DCC928" w14:textId="391B0722" w:rsidR="00502E60" w:rsidRPr="00EE3769" w:rsidRDefault="00502E60" w:rsidP="00513CEA">
            <w:pPr>
              <w:shd w:val="clear" w:color="auto" w:fill="FFFFFF"/>
              <w:tabs>
                <w:tab w:val="left" w:pos="306"/>
              </w:tabs>
              <w:jc w:val="both"/>
              <w:rPr>
                <w:rFonts w:ascii="Times New Roman" w:hAnsi="Times New Roman" w:cs="Times New Roman"/>
                <w:bCs/>
                <w:sz w:val="24"/>
                <w:szCs w:val="24"/>
                <w:lang w:val="vi-VN"/>
              </w:rPr>
            </w:pPr>
            <w:r w:rsidRPr="00EE3769">
              <w:rPr>
                <w:rFonts w:ascii="Times New Roman" w:hAnsi="Times New Roman" w:cs="Times New Roman"/>
                <w:bCs/>
                <w:sz w:val="24"/>
                <w:szCs w:val="24"/>
                <w:lang w:val="vi-VN"/>
              </w:rPr>
              <w:t xml:space="preserve">2. Không quá 20 năm đối với: ô tô chở người có số người cho phép chở từ 09 người trở lên (không kể người lái xe), ô tô chở người chuyên dùng, </w:t>
            </w:r>
            <w:r w:rsidRPr="00EE3769">
              <w:rPr>
                <w:rFonts w:ascii="Times New Roman" w:hAnsi="Times New Roman" w:cs="Times New Roman"/>
                <w:bCs/>
                <w:sz w:val="24"/>
                <w:szCs w:val="24"/>
                <w:lang w:val="vi-VN"/>
              </w:rPr>
              <w:lastRenderedPageBreak/>
              <w:t>xe chở người bốn bánh có gắn động cơ.</w:t>
            </w:r>
          </w:p>
        </w:tc>
      </w:tr>
      <w:tr w:rsidR="00BD3FEA" w:rsidRPr="00EE3769" w14:paraId="2B33970E" w14:textId="77777777" w:rsidTr="000C1324">
        <w:trPr>
          <w:trHeight w:val="154"/>
          <w:jc w:val="center"/>
        </w:trPr>
        <w:tc>
          <w:tcPr>
            <w:tcW w:w="3539" w:type="dxa"/>
            <w:vMerge/>
          </w:tcPr>
          <w:p w14:paraId="2CA068B6" w14:textId="77777777" w:rsidR="00502E60" w:rsidRPr="00EE3769" w:rsidRDefault="00502E60" w:rsidP="00513CEA">
            <w:pPr>
              <w:shd w:val="clear" w:color="auto" w:fill="FFFFFF"/>
              <w:tabs>
                <w:tab w:val="left" w:pos="306"/>
              </w:tabs>
              <w:jc w:val="both"/>
              <w:rPr>
                <w:rFonts w:ascii="Times New Roman" w:hAnsi="Times New Roman" w:cs="Times New Roman"/>
                <w:sz w:val="24"/>
                <w:szCs w:val="24"/>
                <w:lang w:val="vi-VN"/>
              </w:rPr>
            </w:pPr>
          </w:p>
        </w:tc>
        <w:tc>
          <w:tcPr>
            <w:tcW w:w="3969" w:type="dxa"/>
          </w:tcPr>
          <w:p w14:paraId="7536BD5D" w14:textId="77777777" w:rsidR="00502E60" w:rsidRPr="00EE3769" w:rsidRDefault="00502E60" w:rsidP="00513CEA">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val="vi-VN" w:bidi="en-US"/>
              </w:rPr>
            </w:pPr>
            <w:r w:rsidRPr="00EE3769">
              <w:rPr>
                <w:rFonts w:ascii="Times New Roman" w:eastAsiaTheme="minorHAnsi" w:hAnsi="Times New Roman"/>
                <w:b/>
                <w:sz w:val="24"/>
                <w:szCs w:val="24"/>
                <w:lang w:val="vi-VN" w:bidi="en-US"/>
              </w:rPr>
              <w:t xml:space="preserve">* Thanh tra Bộ-Bộ </w:t>
            </w:r>
            <w:proofErr w:type="spellStart"/>
            <w:r w:rsidRPr="00EE3769">
              <w:rPr>
                <w:rFonts w:ascii="Times New Roman" w:eastAsiaTheme="minorHAnsi" w:hAnsi="Times New Roman"/>
                <w:b/>
                <w:sz w:val="24"/>
                <w:szCs w:val="24"/>
                <w:lang w:val="vi-VN" w:bidi="en-US"/>
              </w:rPr>
              <w:t>GTVT</w:t>
            </w:r>
            <w:proofErr w:type="spellEnd"/>
          </w:p>
          <w:p w14:paraId="20DDCEB5" w14:textId="34D52626" w:rsidR="00502E60" w:rsidRPr="00EE3769" w:rsidRDefault="00502E60" w:rsidP="00513CEA">
            <w:pPr>
              <w:shd w:val="clear" w:color="auto" w:fill="FFFFFF"/>
              <w:tabs>
                <w:tab w:val="left" w:pos="306"/>
              </w:tabs>
              <w:jc w:val="both"/>
              <w:rPr>
                <w:rFonts w:ascii="Times New Roman" w:hAnsi="Times New Roman" w:cs="Times New Roman"/>
                <w:bCs/>
                <w:sz w:val="24"/>
                <w:szCs w:val="24"/>
                <w:lang w:val="vi-VN"/>
              </w:rPr>
            </w:pPr>
            <w:r w:rsidRPr="00EE3769">
              <w:rPr>
                <w:rFonts w:ascii="Times New Roman" w:hAnsi="Times New Roman" w:cs="Times New Roman"/>
                <w:bCs/>
                <w:sz w:val="24"/>
                <w:szCs w:val="24"/>
                <w:lang w:val="vi-VN"/>
              </w:rPr>
              <w:t>Tại khoản 2 Điều 14: Đề nghị điều chỉnh cụm từ “</w:t>
            </w:r>
            <w:r w:rsidRPr="00EE3769">
              <w:rPr>
                <w:rFonts w:ascii="Times New Roman" w:hAnsi="Times New Roman" w:cs="Times New Roman"/>
                <w:bCs/>
                <w:i/>
                <w:iCs/>
                <w:sz w:val="24"/>
                <w:szCs w:val="24"/>
                <w:lang w:val="vi-VN"/>
              </w:rPr>
              <w:t>ô tô chở người có từ 10 chỗ ngồi trở lên (kể cả chỗ người lái)</w:t>
            </w:r>
            <w:r w:rsidRPr="00EE3769">
              <w:rPr>
                <w:rFonts w:ascii="Times New Roman" w:hAnsi="Times New Roman" w:cs="Times New Roman"/>
                <w:bCs/>
                <w:sz w:val="24"/>
                <w:szCs w:val="24"/>
                <w:lang w:val="vi-VN"/>
              </w:rPr>
              <w:t>” thành “</w:t>
            </w:r>
            <w:r w:rsidRPr="00EE3769">
              <w:rPr>
                <w:rFonts w:ascii="Times New Roman" w:hAnsi="Times New Roman" w:cs="Times New Roman"/>
                <w:bCs/>
                <w:i/>
                <w:iCs/>
                <w:sz w:val="24"/>
                <w:szCs w:val="24"/>
                <w:lang w:val="vi-VN"/>
              </w:rPr>
              <w:t>ô tô chở người có từ 9 chỗ ngồi trở lên (kể cả chỗ người lái)</w:t>
            </w:r>
            <w:r w:rsidRPr="00EE3769">
              <w:rPr>
                <w:rFonts w:ascii="Times New Roman" w:hAnsi="Times New Roman" w:cs="Times New Roman"/>
                <w:bCs/>
                <w:sz w:val="24"/>
                <w:szCs w:val="24"/>
                <w:lang w:val="vi-VN"/>
              </w:rPr>
              <w:t>” để phù hợp với điểm a khoản 3 Điều 40 Luật Trật tự, an toàn giao thông.</w:t>
            </w:r>
          </w:p>
        </w:tc>
        <w:tc>
          <w:tcPr>
            <w:tcW w:w="2835" w:type="dxa"/>
            <w:vMerge/>
          </w:tcPr>
          <w:p w14:paraId="784FBF41" w14:textId="77777777" w:rsidR="00502E60" w:rsidRPr="00EE3769" w:rsidRDefault="00502E60" w:rsidP="00513CE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p>
        </w:tc>
        <w:tc>
          <w:tcPr>
            <w:tcW w:w="3691" w:type="dxa"/>
            <w:vMerge/>
          </w:tcPr>
          <w:p w14:paraId="26692816" w14:textId="77777777" w:rsidR="00502E60" w:rsidRPr="00EE3769" w:rsidRDefault="00502E60" w:rsidP="00513CEA">
            <w:pPr>
              <w:shd w:val="clear" w:color="auto" w:fill="FFFFFF"/>
              <w:tabs>
                <w:tab w:val="left" w:pos="306"/>
              </w:tabs>
              <w:jc w:val="both"/>
              <w:rPr>
                <w:rFonts w:ascii="Times New Roman" w:hAnsi="Times New Roman" w:cs="Times New Roman"/>
                <w:bCs/>
                <w:sz w:val="24"/>
                <w:szCs w:val="24"/>
                <w:lang w:val="vi-VN"/>
              </w:rPr>
            </w:pPr>
          </w:p>
        </w:tc>
      </w:tr>
      <w:tr w:rsidR="00BD3FEA" w:rsidRPr="00EE3769" w14:paraId="568DD099" w14:textId="77777777" w:rsidTr="000C1324">
        <w:trPr>
          <w:trHeight w:val="154"/>
          <w:jc w:val="center"/>
        </w:trPr>
        <w:tc>
          <w:tcPr>
            <w:tcW w:w="3539" w:type="dxa"/>
          </w:tcPr>
          <w:p w14:paraId="2B8EF8FB" w14:textId="22540227" w:rsidR="00502E60" w:rsidRPr="00EE3769" w:rsidRDefault="00502E60" w:rsidP="0084662A">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3. Không quá 20 năm đối với xe ô tô chở trẻ em mầm non, học sinh.</w:t>
            </w:r>
          </w:p>
        </w:tc>
        <w:tc>
          <w:tcPr>
            <w:tcW w:w="3969" w:type="dxa"/>
          </w:tcPr>
          <w:p w14:paraId="2865F233" w14:textId="77777777" w:rsidR="00502E60" w:rsidRPr="00EE3769" w:rsidRDefault="00502E60" w:rsidP="0084662A">
            <w:pPr>
              <w:shd w:val="clear" w:color="auto" w:fill="FFFFFF"/>
              <w:tabs>
                <w:tab w:val="left" w:pos="306"/>
              </w:tabs>
              <w:jc w:val="both"/>
              <w:rPr>
                <w:rFonts w:ascii="Times New Roman" w:hAnsi="Times New Roman" w:cs="Times New Roman"/>
                <w:b/>
                <w:sz w:val="24"/>
                <w:szCs w:val="24"/>
                <w:lang w:val="vi-VN"/>
              </w:rPr>
            </w:pPr>
            <w:r w:rsidRPr="00EE3769">
              <w:rPr>
                <w:rFonts w:ascii="Times New Roman" w:hAnsi="Times New Roman" w:cs="Times New Roman"/>
                <w:b/>
                <w:sz w:val="24"/>
                <w:szCs w:val="24"/>
                <w:lang w:val="vi-VN"/>
              </w:rPr>
              <w:t xml:space="preserve">* </w:t>
            </w:r>
            <w:proofErr w:type="spellStart"/>
            <w:r w:rsidRPr="00EE3769">
              <w:rPr>
                <w:rFonts w:ascii="Times New Roman" w:hAnsi="Times New Roman" w:cs="Times New Roman"/>
                <w:b/>
                <w:sz w:val="24"/>
                <w:szCs w:val="24"/>
                <w:lang w:val="vi-VN"/>
              </w:rPr>
              <w:t>UBND</w:t>
            </w:r>
            <w:proofErr w:type="spellEnd"/>
            <w:r w:rsidRPr="00EE3769">
              <w:rPr>
                <w:rFonts w:ascii="Times New Roman" w:hAnsi="Times New Roman" w:cs="Times New Roman"/>
                <w:b/>
                <w:sz w:val="24"/>
                <w:szCs w:val="24"/>
                <w:lang w:val="vi-VN"/>
              </w:rPr>
              <w:t xml:space="preserve"> tỉnh Vĩnh Long</w:t>
            </w:r>
          </w:p>
          <w:p w14:paraId="26F280F0" w14:textId="42163014" w:rsidR="00502E60" w:rsidRPr="00EE3769" w:rsidRDefault="00502E60" w:rsidP="0084662A">
            <w:pPr>
              <w:shd w:val="clear" w:color="auto" w:fill="FFFFFF"/>
              <w:tabs>
                <w:tab w:val="left" w:pos="306"/>
              </w:tabs>
              <w:jc w:val="both"/>
              <w:rPr>
                <w:rFonts w:ascii="Times New Roman" w:hAnsi="Times New Roman" w:cs="Times New Roman"/>
                <w:bCs/>
                <w:sz w:val="24"/>
                <w:szCs w:val="24"/>
                <w:lang w:val="vi-VN"/>
              </w:rPr>
            </w:pPr>
            <w:r w:rsidRPr="00EE3769">
              <w:rPr>
                <w:rFonts w:ascii="Times New Roman" w:hAnsi="Times New Roman" w:cs="Times New Roman"/>
                <w:bCs/>
                <w:sz w:val="24"/>
                <w:szCs w:val="24"/>
                <w:lang w:val="vi-VN"/>
              </w:rPr>
              <w:t>Đề nghị ban soạn thảo xem xét, sửa đổi, bổ sung một số nội dung dự thảo Nghị định, cụ thể như sau:</w:t>
            </w:r>
          </w:p>
          <w:p w14:paraId="4082B884" w14:textId="77777777" w:rsidR="00502E60" w:rsidRPr="00EE3769" w:rsidRDefault="00502E60" w:rsidP="0084662A">
            <w:pPr>
              <w:shd w:val="clear" w:color="auto" w:fill="FFFFFF"/>
              <w:tabs>
                <w:tab w:val="left" w:pos="306"/>
              </w:tabs>
              <w:jc w:val="both"/>
              <w:rPr>
                <w:rFonts w:ascii="Times New Roman" w:hAnsi="Times New Roman" w:cs="Times New Roman"/>
                <w:bCs/>
                <w:sz w:val="24"/>
                <w:szCs w:val="24"/>
                <w:lang w:val="vi-VN"/>
              </w:rPr>
            </w:pPr>
            <w:r w:rsidRPr="00EE3769">
              <w:rPr>
                <w:rFonts w:ascii="Times New Roman" w:hAnsi="Times New Roman" w:cs="Times New Roman"/>
                <w:bCs/>
                <w:sz w:val="24"/>
                <w:szCs w:val="24"/>
                <w:lang w:val="vi-VN"/>
              </w:rPr>
              <w:t>- Bỏ khoản 3 Điều 14 của dự thảo Nghị định. Lý do: xe ô tô chở trẻ em mầm non, học sinh cũng là ô tô chở người chuyên dùng (đã được quy định tại khoản 2).</w:t>
            </w:r>
          </w:p>
          <w:p w14:paraId="71ED651C" w14:textId="77777777" w:rsidR="00502E60" w:rsidRPr="00EE3769" w:rsidRDefault="00502E60" w:rsidP="0084662A">
            <w:pPr>
              <w:shd w:val="clear" w:color="auto" w:fill="FFFFFF"/>
              <w:tabs>
                <w:tab w:val="left" w:pos="306"/>
              </w:tabs>
              <w:jc w:val="both"/>
              <w:rPr>
                <w:rFonts w:ascii="Times New Roman" w:hAnsi="Times New Roman" w:cs="Times New Roman"/>
                <w:bCs/>
                <w:sz w:val="24"/>
                <w:szCs w:val="24"/>
                <w:lang w:val="vi-VN"/>
              </w:rPr>
            </w:pPr>
            <w:r w:rsidRPr="00EE3769">
              <w:rPr>
                <w:rFonts w:ascii="Times New Roman" w:hAnsi="Times New Roman" w:cs="Times New Roman"/>
                <w:bCs/>
                <w:sz w:val="24"/>
                <w:szCs w:val="24"/>
                <w:lang w:val="vi-VN"/>
              </w:rPr>
              <w:t>- Hoặc nhập chung khoản 2 và khoản 3 Điều 14 thành “</w:t>
            </w:r>
            <w:r w:rsidRPr="00EE3769">
              <w:rPr>
                <w:rFonts w:ascii="Times New Roman" w:hAnsi="Times New Roman" w:cs="Times New Roman"/>
                <w:bCs/>
                <w:i/>
                <w:iCs/>
                <w:sz w:val="24"/>
                <w:szCs w:val="24"/>
                <w:lang w:val="vi-VN"/>
              </w:rPr>
              <w:t xml:space="preserve">Không quá 20 năm đối với: ô tô chở người có từ 10 chỗ ngồi trở lên (kể cả chỗ người lái), ô tô chở người chuyên dùng, xe ô tô chở trẻ em </w:t>
            </w:r>
            <w:r w:rsidRPr="00EE3769">
              <w:rPr>
                <w:rFonts w:ascii="Times New Roman" w:hAnsi="Times New Roman" w:cs="Times New Roman"/>
                <w:bCs/>
                <w:i/>
                <w:iCs/>
                <w:sz w:val="24"/>
                <w:szCs w:val="24"/>
                <w:lang w:val="vi-VN"/>
              </w:rPr>
              <w:lastRenderedPageBreak/>
              <w:t>mầm non, học sinh, xe chở người bốn bánh có gắn động cơ</w:t>
            </w:r>
            <w:r w:rsidRPr="00EE3769">
              <w:rPr>
                <w:rFonts w:ascii="Times New Roman" w:hAnsi="Times New Roman" w:cs="Times New Roman"/>
                <w:bCs/>
                <w:sz w:val="24"/>
                <w:szCs w:val="24"/>
                <w:lang w:val="vi-VN"/>
              </w:rPr>
              <w:t>”.</w:t>
            </w:r>
          </w:p>
        </w:tc>
        <w:tc>
          <w:tcPr>
            <w:tcW w:w="2835" w:type="dxa"/>
            <w:vMerge/>
          </w:tcPr>
          <w:p w14:paraId="4049432A" w14:textId="7957DB29" w:rsidR="00502E60" w:rsidRPr="00EE3769" w:rsidRDefault="00502E60"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p>
        </w:tc>
        <w:tc>
          <w:tcPr>
            <w:tcW w:w="3691" w:type="dxa"/>
            <w:vMerge/>
          </w:tcPr>
          <w:p w14:paraId="55A28324" w14:textId="19194424" w:rsidR="00502E60" w:rsidRPr="00EE3769" w:rsidRDefault="00502E60" w:rsidP="0084662A">
            <w:pPr>
              <w:shd w:val="clear" w:color="auto" w:fill="FFFFFF"/>
              <w:tabs>
                <w:tab w:val="left" w:pos="306"/>
              </w:tabs>
              <w:jc w:val="both"/>
              <w:rPr>
                <w:rFonts w:ascii="Times New Roman" w:hAnsi="Times New Roman" w:cs="Times New Roman"/>
                <w:bCs/>
                <w:sz w:val="24"/>
                <w:szCs w:val="24"/>
                <w:lang w:val="vi-VN"/>
              </w:rPr>
            </w:pPr>
          </w:p>
        </w:tc>
      </w:tr>
      <w:tr w:rsidR="00BD3FEA" w:rsidRPr="00EE3769" w14:paraId="2481D010" w14:textId="77777777" w:rsidTr="000C1324">
        <w:trPr>
          <w:trHeight w:val="154"/>
          <w:jc w:val="center"/>
        </w:trPr>
        <w:tc>
          <w:tcPr>
            <w:tcW w:w="3539" w:type="dxa"/>
          </w:tcPr>
          <w:p w14:paraId="03D416BB" w14:textId="77777777" w:rsidR="00FD44F2" w:rsidRPr="00EE3769" w:rsidRDefault="00FD44F2" w:rsidP="0084662A">
            <w:pPr>
              <w:shd w:val="clear" w:color="auto" w:fill="FFFFFF"/>
              <w:tabs>
                <w:tab w:val="left" w:pos="306"/>
              </w:tabs>
              <w:jc w:val="both"/>
              <w:rPr>
                <w:rFonts w:ascii="Times New Roman" w:hAnsi="Times New Roman" w:cs="Times New Roman"/>
                <w:sz w:val="24"/>
                <w:szCs w:val="24"/>
                <w:lang w:val="vi-VN"/>
              </w:rPr>
            </w:pPr>
          </w:p>
        </w:tc>
        <w:tc>
          <w:tcPr>
            <w:tcW w:w="3969" w:type="dxa"/>
          </w:tcPr>
          <w:p w14:paraId="2317C145" w14:textId="77777777" w:rsidR="00FD44F2" w:rsidRPr="00EE3769" w:rsidRDefault="00FD44F2" w:rsidP="00FD44F2">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val="vi-VN" w:bidi="en-US"/>
              </w:rPr>
            </w:pPr>
            <w:r w:rsidRPr="00EE3769">
              <w:rPr>
                <w:rFonts w:ascii="Times New Roman" w:eastAsiaTheme="minorHAnsi" w:hAnsi="Times New Roman"/>
                <w:b/>
                <w:sz w:val="24"/>
                <w:szCs w:val="24"/>
                <w:lang w:val="vi-VN" w:bidi="en-US"/>
              </w:rPr>
              <w:t xml:space="preserve">* </w:t>
            </w:r>
            <w:proofErr w:type="spellStart"/>
            <w:r w:rsidRPr="00EE3769">
              <w:rPr>
                <w:rFonts w:ascii="Times New Roman" w:eastAsiaTheme="minorHAnsi" w:hAnsi="Times New Roman"/>
                <w:b/>
                <w:sz w:val="24"/>
                <w:szCs w:val="24"/>
                <w:lang w:val="vi-VN" w:bidi="en-US"/>
              </w:rPr>
              <w:t>UBND</w:t>
            </w:r>
            <w:proofErr w:type="spellEnd"/>
            <w:r w:rsidRPr="00EE3769">
              <w:rPr>
                <w:rFonts w:ascii="Times New Roman" w:eastAsiaTheme="minorHAnsi" w:hAnsi="Times New Roman"/>
                <w:b/>
                <w:sz w:val="24"/>
                <w:szCs w:val="24"/>
                <w:lang w:val="vi-VN" w:bidi="en-US"/>
              </w:rPr>
              <w:t xml:space="preserve"> tỉnh Lào Cai</w:t>
            </w:r>
          </w:p>
          <w:p w14:paraId="432E8238" w14:textId="77777777" w:rsidR="00502E60" w:rsidRPr="00EE3769" w:rsidRDefault="00FD44F2" w:rsidP="0084662A">
            <w:pPr>
              <w:shd w:val="clear" w:color="auto" w:fill="FFFFFF"/>
              <w:tabs>
                <w:tab w:val="left" w:pos="306"/>
              </w:tabs>
              <w:jc w:val="both"/>
              <w:rPr>
                <w:rFonts w:ascii="Times New Roman" w:hAnsi="Times New Roman" w:cs="Times New Roman"/>
                <w:bCs/>
                <w:sz w:val="24"/>
                <w:szCs w:val="24"/>
                <w:lang w:val="vi-VN"/>
              </w:rPr>
            </w:pPr>
            <w:r w:rsidRPr="00EE3769">
              <w:rPr>
                <w:rFonts w:ascii="Times New Roman" w:hAnsi="Times New Roman" w:cs="Times New Roman"/>
                <w:bCs/>
                <w:sz w:val="24"/>
                <w:szCs w:val="24"/>
                <w:lang w:val="vi-VN"/>
              </w:rPr>
              <w:t xml:space="preserve">Đề nghị bổ sung khoản </w:t>
            </w:r>
            <w:proofErr w:type="spellStart"/>
            <w:r w:rsidRPr="00EE3769">
              <w:rPr>
                <w:rFonts w:ascii="Times New Roman" w:hAnsi="Times New Roman" w:cs="Times New Roman"/>
                <w:bCs/>
                <w:sz w:val="24"/>
                <w:szCs w:val="24"/>
                <w:lang w:val="vi-VN"/>
              </w:rPr>
              <w:t>3a</w:t>
            </w:r>
            <w:proofErr w:type="spellEnd"/>
            <w:r w:rsidRPr="00EE3769">
              <w:rPr>
                <w:rFonts w:ascii="Times New Roman" w:hAnsi="Times New Roman" w:cs="Times New Roman"/>
                <w:bCs/>
                <w:sz w:val="24"/>
                <w:szCs w:val="24"/>
                <w:lang w:val="vi-VN"/>
              </w:rPr>
              <w:t xml:space="preserve"> điều 14 với nội dung như sau:</w:t>
            </w:r>
          </w:p>
          <w:p w14:paraId="7A78C604" w14:textId="264652D2" w:rsidR="00FD44F2" w:rsidRPr="00EE3769" w:rsidRDefault="00FD44F2" w:rsidP="0084662A">
            <w:pPr>
              <w:shd w:val="clear" w:color="auto" w:fill="FFFFFF"/>
              <w:tabs>
                <w:tab w:val="left" w:pos="306"/>
              </w:tabs>
              <w:jc w:val="both"/>
              <w:rPr>
                <w:rFonts w:ascii="Times New Roman" w:hAnsi="Times New Roman" w:cs="Times New Roman"/>
                <w:b/>
                <w:sz w:val="24"/>
                <w:szCs w:val="24"/>
                <w:lang w:val="vi-VN"/>
              </w:rPr>
            </w:pPr>
            <w:r w:rsidRPr="00EE3769">
              <w:rPr>
                <w:rFonts w:ascii="Times New Roman" w:hAnsi="Times New Roman" w:cs="Times New Roman"/>
                <w:bCs/>
                <w:i/>
                <w:iCs/>
                <w:sz w:val="24"/>
                <w:szCs w:val="24"/>
                <w:lang w:val="vi-VN"/>
              </w:rPr>
              <w:t>“</w:t>
            </w:r>
            <w:proofErr w:type="spellStart"/>
            <w:r w:rsidRPr="00EE3769">
              <w:rPr>
                <w:rFonts w:ascii="Times New Roman" w:hAnsi="Times New Roman" w:cs="Times New Roman"/>
                <w:bCs/>
                <w:i/>
                <w:iCs/>
                <w:sz w:val="24"/>
                <w:szCs w:val="24"/>
                <w:lang w:val="vi-VN"/>
              </w:rPr>
              <w:t>3a</w:t>
            </w:r>
            <w:proofErr w:type="spellEnd"/>
            <w:r w:rsidRPr="00EE3769">
              <w:rPr>
                <w:rFonts w:ascii="Times New Roman" w:hAnsi="Times New Roman" w:cs="Times New Roman"/>
                <w:bCs/>
                <w:i/>
                <w:iCs/>
                <w:sz w:val="24"/>
                <w:szCs w:val="24"/>
                <w:lang w:val="vi-VN"/>
              </w:rPr>
              <w:t>. Không quá 20 năm đối với xe ô tô chở người có số người cho phép chở</w:t>
            </w:r>
            <w:r w:rsidRPr="00EE3769">
              <w:rPr>
                <w:rFonts w:ascii="Times New Roman" w:hAnsi="Times New Roman" w:cs="Times New Roman"/>
                <w:bCs/>
                <w:i/>
                <w:iCs/>
                <w:sz w:val="24"/>
                <w:szCs w:val="24"/>
                <w:lang w:val="vi-VN"/>
              </w:rPr>
              <w:br/>
              <w:t>đến 08 người (không kể người lái xe) tham gia hoạt động kinh doanh vận tải.”</w:t>
            </w:r>
            <w:r w:rsidRPr="00EE3769">
              <w:rPr>
                <w:rFonts w:ascii="Times New Roman" w:hAnsi="Times New Roman" w:cs="Times New Roman"/>
                <w:bCs/>
                <w:i/>
                <w:iCs/>
                <w:sz w:val="24"/>
                <w:szCs w:val="24"/>
                <w:lang w:val="vi-VN"/>
              </w:rPr>
              <w:br/>
            </w:r>
            <w:r w:rsidRPr="00EE3769">
              <w:rPr>
                <w:rFonts w:ascii="Times New Roman" w:hAnsi="Times New Roman" w:cs="Times New Roman"/>
                <w:bCs/>
                <w:sz w:val="24"/>
                <w:szCs w:val="24"/>
                <w:lang w:val="vi-VN"/>
              </w:rPr>
              <w:t xml:space="preserve">Lý do: Đối với các phương tiện kinh doanh vận tải như xe </w:t>
            </w:r>
            <w:proofErr w:type="spellStart"/>
            <w:r w:rsidRPr="00EE3769">
              <w:rPr>
                <w:rFonts w:ascii="Times New Roman" w:hAnsi="Times New Roman" w:cs="Times New Roman"/>
                <w:bCs/>
                <w:sz w:val="24"/>
                <w:szCs w:val="24"/>
                <w:lang w:val="vi-VN"/>
              </w:rPr>
              <w:t>Taxi</w:t>
            </w:r>
            <w:proofErr w:type="spellEnd"/>
            <w:r w:rsidRPr="00EE3769">
              <w:rPr>
                <w:rFonts w:ascii="Times New Roman" w:hAnsi="Times New Roman" w:cs="Times New Roman"/>
                <w:bCs/>
                <w:sz w:val="24"/>
                <w:szCs w:val="24"/>
                <w:lang w:val="vi-VN"/>
              </w:rPr>
              <w:t>, xe hợp đồng</w:t>
            </w:r>
            <w:r w:rsidRPr="00EE3769">
              <w:rPr>
                <w:rFonts w:ascii="Times New Roman" w:hAnsi="Times New Roman" w:cs="Times New Roman"/>
                <w:bCs/>
                <w:sz w:val="24"/>
                <w:szCs w:val="24"/>
                <w:lang w:val="vi-VN"/>
              </w:rPr>
              <w:br/>
              <w:t>cần quy định niên hạn khi tham gia kinh doanh vận tải để đảm bảo an toàn; trong</w:t>
            </w:r>
            <w:r w:rsidR="00502E60" w:rsidRPr="00EE3769">
              <w:rPr>
                <w:rFonts w:ascii="Times New Roman" w:hAnsi="Times New Roman" w:cs="Times New Roman"/>
                <w:bCs/>
                <w:sz w:val="24"/>
                <w:szCs w:val="24"/>
                <w:lang w:val="vi-VN"/>
              </w:rPr>
              <w:t xml:space="preserve"> </w:t>
            </w:r>
            <w:r w:rsidRPr="00EE3769">
              <w:rPr>
                <w:rFonts w:ascii="Times New Roman" w:hAnsi="Times New Roman" w:cs="Times New Roman"/>
                <w:bCs/>
                <w:sz w:val="24"/>
                <w:szCs w:val="24"/>
                <w:lang w:val="vi-VN"/>
              </w:rPr>
              <w:t>Nghị định về kinh doanh vận tải cũng đã có quy định với loại phương tiện này.</w:t>
            </w:r>
          </w:p>
        </w:tc>
        <w:tc>
          <w:tcPr>
            <w:tcW w:w="2835" w:type="dxa"/>
          </w:tcPr>
          <w:p w14:paraId="0D969A1E" w14:textId="77777777" w:rsidR="00FD44F2" w:rsidRPr="00EE3769" w:rsidRDefault="00502E60"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Giải trình:</w:t>
            </w:r>
          </w:p>
          <w:p w14:paraId="558AD45F" w14:textId="6A8B38DA" w:rsidR="00502E60" w:rsidRPr="00EE3769" w:rsidRDefault="00502E60"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 xml:space="preserve">- Theo quy định tại điểm a khoản 3 Điều 40 Luật Trật tự, </w:t>
            </w:r>
            <w:proofErr w:type="spellStart"/>
            <w:r w:rsidRPr="00EE3769">
              <w:rPr>
                <w:rFonts w:ascii="Times New Roman" w:eastAsiaTheme="minorHAnsi" w:hAnsi="Times New Roman"/>
                <w:bCs/>
                <w:sz w:val="24"/>
                <w:szCs w:val="24"/>
                <w:lang w:val="vi-VN" w:bidi="en-US"/>
              </w:rPr>
              <w:t>ATGTĐB</w:t>
            </w:r>
            <w:proofErr w:type="spellEnd"/>
            <w:r w:rsidRPr="00EE3769">
              <w:rPr>
                <w:rFonts w:ascii="Times New Roman" w:eastAsiaTheme="minorHAnsi" w:hAnsi="Times New Roman"/>
                <w:bCs/>
                <w:sz w:val="24"/>
                <w:szCs w:val="24"/>
                <w:lang w:val="vi-VN" w:bidi="en-US"/>
              </w:rPr>
              <w:t xml:space="preserve"> không quy định niên hạn đối với loại phương tiện này.</w:t>
            </w:r>
          </w:p>
          <w:p w14:paraId="06518F9A" w14:textId="524B9B4C" w:rsidR="00502E60" w:rsidRPr="00EE3769" w:rsidRDefault="00502E60"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 xml:space="preserve">- Ngoài ra, quy định về điều kiện kinh doanh vận tải hành khách bằng </w:t>
            </w:r>
            <w:proofErr w:type="spellStart"/>
            <w:r w:rsidRPr="00EE3769">
              <w:rPr>
                <w:rFonts w:ascii="Times New Roman" w:eastAsiaTheme="minorHAnsi" w:hAnsi="Times New Roman"/>
                <w:bCs/>
                <w:sz w:val="24"/>
                <w:szCs w:val="24"/>
                <w:lang w:val="vi-VN" w:bidi="en-US"/>
              </w:rPr>
              <w:t>taxi</w:t>
            </w:r>
            <w:proofErr w:type="spellEnd"/>
            <w:r w:rsidRPr="00EE3769">
              <w:rPr>
                <w:rFonts w:ascii="Times New Roman" w:eastAsiaTheme="minorHAnsi" w:hAnsi="Times New Roman"/>
                <w:bCs/>
                <w:sz w:val="24"/>
                <w:szCs w:val="24"/>
                <w:lang w:val="vi-VN" w:bidi="en-US"/>
              </w:rPr>
              <w:t xml:space="preserve"> đã được quy định tại Nghị định số 86/2014/</w:t>
            </w:r>
            <w:proofErr w:type="spellStart"/>
            <w:r w:rsidRPr="00EE3769">
              <w:rPr>
                <w:rFonts w:ascii="Times New Roman" w:eastAsiaTheme="minorHAnsi" w:hAnsi="Times New Roman"/>
                <w:bCs/>
                <w:sz w:val="24"/>
                <w:szCs w:val="24"/>
                <w:lang w:val="vi-VN" w:bidi="en-US"/>
              </w:rPr>
              <w:t>NĐ-CP</w:t>
            </w:r>
            <w:proofErr w:type="spellEnd"/>
            <w:r w:rsidRPr="00EE3769">
              <w:rPr>
                <w:rFonts w:ascii="Times New Roman" w:eastAsiaTheme="minorHAnsi" w:hAnsi="Times New Roman"/>
                <w:bCs/>
                <w:sz w:val="24"/>
                <w:szCs w:val="24"/>
                <w:lang w:val="vi-VN" w:bidi="en-US"/>
              </w:rPr>
              <w:t xml:space="preserve">. </w:t>
            </w:r>
          </w:p>
        </w:tc>
        <w:tc>
          <w:tcPr>
            <w:tcW w:w="3691" w:type="dxa"/>
          </w:tcPr>
          <w:p w14:paraId="01FEBC13" w14:textId="77777777" w:rsidR="00FD44F2" w:rsidRPr="00EE3769" w:rsidRDefault="00FD44F2" w:rsidP="0084662A">
            <w:pPr>
              <w:shd w:val="clear" w:color="auto" w:fill="FFFFFF"/>
              <w:tabs>
                <w:tab w:val="left" w:pos="306"/>
              </w:tabs>
              <w:jc w:val="both"/>
              <w:rPr>
                <w:rFonts w:ascii="Times New Roman" w:hAnsi="Times New Roman" w:cs="Times New Roman"/>
                <w:bCs/>
                <w:sz w:val="24"/>
                <w:szCs w:val="24"/>
                <w:lang w:val="vi-VN"/>
              </w:rPr>
            </w:pPr>
          </w:p>
        </w:tc>
      </w:tr>
      <w:tr w:rsidR="00BD3FEA" w:rsidRPr="00EE3769" w14:paraId="687199B4" w14:textId="77777777" w:rsidTr="000C1324">
        <w:trPr>
          <w:trHeight w:val="154"/>
          <w:jc w:val="center"/>
        </w:trPr>
        <w:tc>
          <w:tcPr>
            <w:tcW w:w="3539" w:type="dxa"/>
            <w:vMerge w:val="restart"/>
          </w:tcPr>
          <w:p w14:paraId="78C8EE48" w14:textId="77777777" w:rsidR="0089602F" w:rsidRPr="00EE3769" w:rsidRDefault="0089602F" w:rsidP="0084662A">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4. Các loại xe không áp dụng niên hạn sử dụng bao gồm:</w:t>
            </w:r>
          </w:p>
          <w:p w14:paraId="4F6A3E43" w14:textId="77777777" w:rsidR="0089602F" w:rsidRPr="00EE3769" w:rsidRDefault="0089602F" w:rsidP="0084662A">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a) Xe mô tô, xe gắn máy, xe ô tô chở người có số người cho phép chở đến 08 người (không kể người lái xe), xe ô tô chuyên dùng, rơ moóc, sơ mi rơ moóc;</w:t>
            </w:r>
          </w:p>
          <w:p w14:paraId="3F367F55" w14:textId="39E35ECA" w:rsidR="0089602F" w:rsidRPr="00EE3769" w:rsidRDefault="0089602F" w:rsidP="0084662A">
            <w:pPr>
              <w:pStyle w:val="Listenabsatz"/>
              <w:shd w:val="clear" w:color="auto" w:fill="FFFFFF"/>
              <w:tabs>
                <w:tab w:val="left" w:pos="306"/>
              </w:tabs>
              <w:ind w:left="0" w:firstLine="22"/>
              <w:contextualSpacing w:val="0"/>
              <w:jc w:val="both"/>
              <w:rPr>
                <w:rFonts w:ascii="Times New Roman" w:eastAsiaTheme="minorHAnsi" w:hAnsi="Times New Roman"/>
                <w:sz w:val="24"/>
                <w:szCs w:val="24"/>
                <w:lang w:val="vi-VN" w:bidi="en-US"/>
              </w:rPr>
            </w:pPr>
            <w:r w:rsidRPr="00EE3769">
              <w:rPr>
                <w:rFonts w:ascii="Times New Roman" w:eastAsiaTheme="minorHAnsi" w:hAnsi="Times New Roman"/>
                <w:sz w:val="24"/>
                <w:szCs w:val="24"/>
                <w:lang w:val="vi-VN" w:bidi="en-US"/>
              </w:rPr>
              <w:t>b) Xe cơ giới của quân đội, công an phục vụ mục đích quốc phòng, an ninh.</w:t>
            </w:r>
          </w:p>
        </w:tc>
        <w:tc>
          <w:tcPr>
            <w:tcW w:w="3969" w:type="dxa"/>
          </w:tcPr>
          <w:p w14:paraId="1FCC3CE5" w14:textId="77777777" w:rsidR="0089602F" w:rsidRPr="00EE3769" w:rsidRDefault="0089602F" w:rsidP="0084662A">
            <w:pPr>
              <w:jc w:val="both"/>
              <w:rPr>
                <w:rFonts w:ascii="Times New Roman" w:hAnsi="Times New Roman" w:cs="Times New Roman"/>
                <w:b/>
                <w:sz w:val="24"/>
                <w:szCs w:val="24"/>
                <w:lang w:val="vi-VN"/>
              </w:rPr>
            </w:pPr>
            <w:r w:rsidRPr="00EE3769">
              <w:rPr>
                <w:rFonts w:ascii="Times New Roman" w:hAnsi="Times New Roman" w:cs="Times New Roman"/>
                <w:b/>
                <w:sz w:val="24"/>
                <w:szCs w:val="24"/>
                <w:lang w:val="vi-VN"/>
              </w:rPr>
              <w:t xml:space="preserve">* Sở </w:t>
            </w:r>
            <w:proofErr w:type="spellStart"/>
            <w:r w:rsidRPr="00EE3769">
              <w:rPr>
                <w:rFonts w:ascii="Times New Roman" w:hAnsi="Times New Roman" w:cs="Times New Roman"/>
                <w:b/>
                <w:sz w:val="24"/>
                <w:szCs w:val="24"/>
                <w:lang w:val="vi-VN"/>
              </w:rPr>
              <w:t>GTVT</w:t>
            </w:r>
            <w:proofErr w:type="spellEnd"/>
            <w:r w:rsidRPr="00EE3769">
              <w:rPr>
                <w:rFonts w:ascii="Times New Roman" w:hAnsi="Times New Roman" w:cs="Times New Roman"/>
                <w:b/>
                <w:sz w:val="24"/>
                <w:szCs w:val="24"/>
                <w:lang w:val="vi-VN"/>
              </w:rPr>
              <w:t xml:space="preserve"> Tuyên Quang</w:t>
            </w:r>
          </w:p>
          <w:p w14:paraId="28BFA710" w14:textId="55DD0223" w:rsidR="0089602F" w:rsidRPr="00EE3769" w:rsidRDefault="0089602F"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 xml:space="preserve">Đề nghị bỏ điểm b, Khoản 4, Điều 14 Chương </w:t>
            </w:r>
            <w:proofErr w:type="spellStart"/>
            <w:r w:rsidRPr="00EE3769">
              <w:rPr>
                <w:rFonts w:ascii="Times New Roman" w:eastAsiaTheme="minorHAnsi" w:hAnsi="Times New Roman"/>
                <w:bCs/>
                <w:sz w:val="24"/>
                <w:szCs w:val="24"/>
                <w:lang w:val="vi-VN" w:bidi="en-US"/>
              </w:rPr>
              <w:t>IV</w:t>
            </w:r>
            <w:proofErr w:type="spellEnd"/>
            <w:r w:rsidRPr="00EE3769">
              <w:rPr>
                <w:rFonts w:ascii="Times New Roman" w:eastAsiaTheme="minorHAnsi" w:hAnsi="Times New Roman"/>
                <w:bCs/>
                <w:sz w:val="24"/>
                <w:szCs w:val="24"/>
                <w:lang w:val="vi-VN" w:bidi="en-US"/>
              </w:rPr>
              <w:t xml:space="preserve"> quy định: Các loại xe không áp dụng niên hạn sử dụng bao gồm: b) Xe cơ giới của quân đội, công an phục vụ mục đích quốc phòng, an ninh”. Lý do: Đã được quy định tại điểm b, khoản 2, Điều 2 trong Dự thảo Nghị định.</w:t>
            </w:r>
          </w:p>
        </w:tc>
        <w:tc>
          <w:tcPr>
            <w:tcW w:w="2835" w:type="dxa"/>
            <w:vMerge w:val="restart"/>
          </w:tcPr>
          <w:p w14:paraId="5B78D9B7" w14:textId="64D6C1F3" w:rsidR="0089602F" w:rsidRPr="00EE3769" w:rsidRDefault="0089602F"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Tiếp thu ý kiến và bỏ khoản này.</w:t>
            </w:r>
          </w:p>
        </w:tc>
        <w:tc>
          <w:tcPr>
            <w:tcW w:w="3691" w:type="dxa"/>
            <w:vMerge w:val="restart"/>
          </w:tcPr>
          <w:p w14:paraId="46453791" w14:textId="77777777" w:rsidR="0089602F" w:rsidRPr="00EE3769" w:rsidRDefault="0089602F" w:rsidP="0084662A">
            <w:pPr>
              <w:shd w:val="clear" w:color="auto" w:fill="FFFFFF"/>
              <w:tabs>
                <w:tab w:val="left" w:pos="306"/>
              </w:tabs>
              <w:jc w:val="both"/>
              <w:rPr>
                <w:rFonts w:ascii="Times New Roman" w:hAnsi="Times New Roman" w:cs="Times New Roman"/>
                <w:bCs/>
                <w:sz w:val="24"/>
                <w:szCs w:val="24"/>
                <w:lang w:val="vi-VN"/>
              </w:rPr>
            </w:pPr>
          </w:p>
        </w:tc>
      </w:tr>
      <w:tr w:rsidR="00BD3FEA" w:rsidRPr="00EE3769" w14:paraId="2B7C71B5" w14:textId="77777777" w:rsidTr="000C1324">
        <w:trPr>
          <w:trHeight w:val="154"/>
          <w:jc w:val="center"/>
        </w:trPr>
        <w:tc>
          <w:tcPr>
            <w:tcW w:w="3539" w:type="dxa"/>
            <w:vMerge/>
          </w:tcPr>
          <w:p w14:paraId="328987B8" w14:textId="77777777" w:rsidR="0089602F" w:rsidRPr="00EE3769" w:rsidRDefault="0089602F" w:rsidP="0084662A">
            <w:pPr>
              <w:shd w:val="clear" w:color="auto" w:fill="FFFFFF"/>
              <w:tabs>
                <w:tab w:val="left" w:pos="306"/>
              </w:tabs>
              <w:jc w:val="both"/>
              <w:rPr>
                <w:rFonts w:ascii="Times New Roman" w:hAnsi="Times New Roman" w:cs="Times New Roman"/>
                <w:sz w:val="24"/>
                <w:szCs w:val="24"/>
                <w:lang w:val="vi-VN"/>
              </w:rPr>
            </w:pPr>
          </w:p>
        </w:tc>
        <w:tc>
          <w:tcPr>
            <w:tcW w:w="3969" w:type="dxa"/>
          </w:tcPr>
          <w:p w14:paraId="6022EF70" w14:textId="77777777" w:rsidR="0089602F" w:rsidRPr="00EE3769" w:rsidRDefault="0089602F" w:rsidP="0084662A">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val="vi-VN" w:bidi="en-US"/>
              </w:rPr>
            </w:pPr>
            <w:r w:rsidRPr="00EE3769">
              <w:rPr>
                <w:rFonts w:ascii="Times New Roman" w:eastAsiaTheme="minorHAnsi" w:hAnsi="Times New Roman"/>
                <w:b/>
                <w:sz w:val="24"/>
                <w:szCs w:val="24"/>
                <w:lang w:val="vi-VN" w:bidi="en-US"/>
              </w:rPr>
              <w:t xml:space="preserve">* Vụ Pháp chế - Bộ </w:t>
            </w:r>
            <w:proofErr w:type="spellStart"/>
            <w:r w:rsidRPr="00EE3769">
              <w:rPr>
                <w:rFonts w:ascii="Times New Roman" w:eastAsiaTheme="minorHAnsi" w:hAnsi="Times New Roman"/>
                <w:b/>
                <w:sz w:val="24"/>
                <w:szCs w:val="24"/>
                <w:lang w:val="vi-VN" w:bidi="en-US"/>
              </w:rPr>
              <w:t>GTVT</w:t>
            </w:r>
            <w:proofErr w:type="spellEnd"/>
          </w:p>
          <w:p w14:paraId="6128749C" w14:textId="79E55945" w:rsidR="0089602F" w:rsidRPr="00EE3769" w:rsidRDefault="0089602F" w:rsidP="0084662A">
            <w:pPr>
              <w:jc w:val="both"/>
              <w:rPr>
                <w:rFonts w:ascii="Times New Roman" w:hAnsi="Times New Roman" w:cs="Times New Roman"/>
                <w:b/>
                <w:sz w:val="24"/>
                <w:szCs w:val="24"/>
                <w:lang w:val="vi-VN"/>
              </w:rPr>
            </w:pPr>
            <w:r w:rsidRPr="00EE3769">
              <w:rPr>
                <w:rFonts w:ascii="Times New Roman" w:hAnsi="Times New Roman" w:cs="Times New Roman"/>
                <w:bCs/>
                <w:sz w:val="24"/>
                <w:szCs w:val="24"/>
                <w:lang w:val="vi-VN"/>
              </w:rPr>
              <w:t>Điều 14 khoản 4: đề nghị xem xét lại quy định này vì đã loại trừ tại đối tượng áp dụng (Điều 2).</w:t>
            </w:r>
          </w:p>
        </w:tc>
        <w:tc>
          <w:tcPr>
            <w:tcW w:w="2835" w:type="dxa"/>
            <w:vMerge/>
          </w:tcPr>
          <w:p w14:paraId="680E6B8C" w14:textId="77777777" w:rsidR="0089602F" w:rsidRPr="00EE3769" w:rsidRDefault="0089602F"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p>
        </w:tc>
        <w:tc>
          <w:tcPr>
            <w:tcW w:w="3691" w:type="dxa"/>
            <w:vMerge/>
          </w:tcPr>
          <w:p w14:paraId="0C40C2C3" w14:textId="77777777" w:rsidR="0089602F" w:rsidRPr="00EE3769" w:rsidRDefault="0089602F" w:rsidP="0084662A">
            <w:pPr>
              <w:shd w:val="clear" w:color="auto" w:fill="FFFFFF"/>
              <w:tabs>
                <w:tab w:val="left" w:pos="306"/>
              </w:tabs>
              <w:jc w:val="both"/>
              <w:rPr>
                <w:rFonts w:ascii="Times New Roman" w:hAnsi="Times New Roman" w:cs="Times New Roman"/>
                <w:bCs/>
                <w:sz w:val="24"/>
                <w:szCs w:val="24"/>
                <w:lang w:val="vi-VN"/>
              </w:rPr>
            </w:pPr>
          </w:p>
        </w:tc>
      </w:tr>
      <w:tr w:rsidR="00BD3FEA" w:rsidRPr="00EE3769" w14:paraId="2220ED09" w14:textId="77777777" w:rsidTr="000C1324">
        <w:trPr>
          <w:trHeight w:val="154"/>
          <w:jc w:val="center"/>
        </w:trPr>
        <w:tc>
          <w:tcPr>
            <w:tcW w:w="3539" w:type="dxa"/>
            <w:vMerge/>
          </w:tcPr>
          <w:p w14:paraId="044A950D" w14:textId="77777777" w:rsidR="0089602F" w:rsidRPr="00EE3769" w:rsidRDefault="0089602F" w:rsidP="0084662A">
            <w:pPr>
              <w:shd w:val="clear" w:color="auto" w:fill="FFFFFF"/>
              <w:tabs>
                <w:tab w:val="left" w:pos="306"/>
              </w:tabs>
              <w:jc w:val="both"/>
              <w:rPr>
                <w:rFonts w:ascii="Times New Roman" w:hAnsi="Times New Roman" w:cs="Times New Roman"/>
                <w:sz w:val="24"/>
                <w:szCs w:val="24"/>
                <w:lang w:val="vi-VN"/>
              </w:rPr>
            </w:pPr>
          </w:p>
        </w:tc>
        <w:tc>
          <w:tcPr>
            <w:tcW w:w="3969" w:type="dxa"/>
          </w:tcPr>
          <w:p w14:paraId="439D7884" w14:textId="77777777" w:rsidR="0089602F" w:rsidRPr="00EE3769" w:rsidRDefault="0089602F" w:rsidP="0084662A">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val="vi-VN" w:bidi="en-US"/>
              </w:rPr>
            </w:pPr>
            <w:r w:rsidRPr="00EE3769">
              <w:rPr>
                <w:rFonts w:ascii="Times New Roman" w:eastAsiaTheme="minorHAnsi" w:hAnsi="Times New Roman"/>
                <w:b/>
                <w:sz w:val="24"/>
                <w:szCs w:val="24"/>
                <w:lang w:val="vi-VN" w:bidi="en-US"/>
              </w:rPr>
              <w:t xml:space="preserve">* Sở </w:t>
            </w:r>
            <w:proofErr w:type="spellStart"/>
            <w:r w:rsidRPr="00EE3769">
              <w:rPr>
                <w:rFonts w:ascii="Times New Roman" w:eastAsiaTheme="minorHAnsi" w:hAnsi="Times New Roman"/>
                <w:b/>
                <w:sz w:val="24"/>
                <w:szCs w:val="24"/>
                <w:lang w:val="vi-VN" w:bidi="en-US"/>
              </w:rPr>
              <w:t>GTVT</w:t>
            </w:r>
            <w:proofErr w:type="spellEnd"/>
            <w:r w:rsidRPr="00EE3769">
              <w:rPr>
                <w:rFonts w:ascii="Times New Roman" w:eastAsiaTheme="minorHAnsi" w:hAnsi="Times New Roman"/>
                <w:b/>
                <w:sz w:val="24"/>
                <w:szCs w:val="24"/>
                <w:lang w:val="vi-VN" w:bidi="en-US"/>
              </w:rPr>
              <w:t xml:space="preserve"> Đồng Tháp</w:t>
            </w:r>
          </w:p>
          <w:p w14:paraId="6F813E97" w14:textId="77777777" w:rsidR="0089602F" w:rsidRPr="00EE3769" w:rsidRDefault="0089602F" w:rsidP="0084662A">
            <w:pPr>
              <w:shd w:val="clear" w:color="auto" w:fill="FFFFFF"/>
              <w:tabs>
                <w:tab w:val="left" w:pos="306"/>
              </w:tabs>
              <w:jc w:val="both"/>
              <w:rPr>
                <w:rFonts w:ascii="Times New Roman" w:hAnsi="Times New Roman" w:cs="Times New Roman"/>
                <w:bCs/>
                <w:sz w:val="24"/>
                <w:szCs w:val="24"/>
                <w:lang w:val="vi-VN"/>
              </w:rPr>
            </w:pPr>
            <w:r w:rsidRPr="00EE3769">
              <w:rPr>
                <w:rFonts w:ascii="Times New Roman" w:hAnsi="Times New Roman" w:cs="Times New Roman"/>
                <w:bCs/>
                <w:sz w:val="24"/>
                <w:szCs w:val="24"/>
                <w:lang w:val="vi-VN"/>
              </w:rPr>
              <w:lastRenderedPageBreak/>
              <w:t>Đề nghị sửa đổi điểm a khoản 4 Điều 14 của dự thảo Nghị định như sau:</w:t>
            </w:r>
          </w:p>
          <w:p w14:paraId="4C4B2170" w14:textId="77777777" w:rsidR="0089602F" w:rsidRPr="00EE3769" w:rsidRDefault="0089602F" w:rsidP="0084662A">
            <w:pPr>
              <w:shd w:val="clear" w:color="auto" w:fill="FFFFFF"/>
              <w:tabs>
                <w:tab w:val="left" w:pos="306"/>
              </w:tabs>
              <w:jc w:val="both"/>
              <w:rPr>
                <w:rFonts w:ascii="Times New Roman" w:hAnsi="Times New Roman" w:cs="Times New Roman"/>
                <w:bCs/>
                <w:sz w:val="24"/>
                <w:szCs w:val="24"/>
                <w:lang w:val="vi-VN"/>
              </w:rPr>
            </w:pPr>
            <w:r w:rsidRPr="00EE3769">
              <w:rPr>
                <w:rFonts w:ascii="Times New Roman" w:hAnsi="Times New Roman" w:cs="Times New Roman"/>
                <w:bCs/>
                <w:sz w:val="24"/>
                <w:szCs w:val="24"/>
                <w:lang w:val="vi-VN"/>
              </w:rPr>
              <w:t>“a</w:t>
            </w:r>
            <w:r w:rsidRPr="00EE3769">
              <w:rPr>
                <w:rFonts w:ascii="Times New Roman" w:hAnsi="Times New Roman" w:cs="Times New Roman"/>
                <w:bCs/>
                <w:i/>
                <w:iCs/>
                <w:sz w:val="24"/>
                <w:szCs w:val="24"/>
                <w:lang w:val="vi-VN"/>
              </w:rPr>
              <w:t>) Xe mô tô, xe gắn máy, xe ô tô chở người có số người cho phép chở đến 09 người (kể cả người lái xe), xe ô tô chuyên dùng, rơ moóc, sơ mi rơ moóc</w:t>
            </w:r>
            <w:r w:rsidRPr="00EE3769">
              <w:rPr>
                <w:rFonts w:ascii="Times New Roman" w:hAnsi="Times New Roman" w:cs="Times New Roman"/>
                <w:bCs/>
                <w:sz w:val="24"/>
                <w:szCs w:val="24"/>
                <w:lang w:val="vi-VN"/>
              </w:rPr>
              <w:t>;”</w:t>
            </w:r>
          </w:p>
          <w:p w14:paraId="3C44BD62" w14:textId="1A920973" w:rsidR="0089602F" w:rsidRPr="00EE3769" w:rsidRDefault="0089602F"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 xml:space="preserve">- Lý do: để tạo sự đồng bộ giữa khoản 2 và điểm a khoản 4 Điều 14 giúp người dễ dàng nắm bắt hơn: không tính niên hạn sử dụng đối với xe </w:t>
            </w:r>
            <w:proofErr w:type="spellStart"/>
            <w:r w:rsidRPr="00EE3769">
              <w:rPr>
                <w:rFonts w:ascii="Times New Roman" w:eastAsiaTheme="minorHAnsi" w:hAnsi="Times New Roman"/>
                <w:bCs/>
                <w:sz w:val="24"/>
                <w:szCs w:val="24"/>
                <w:lang w:val="vi-VN" w:bidi="en-US"/>
              </w:rPr>
              <w:t>ôtô</w:t>
            </w:r>
            <w:proofErr w:type="spellEnd"/>
            <w:r w:rsidRPr="00EE3769">
              <w:rPr>
                <w:rFonts w:ascii="Times New Roman" w:eastAsiaTheme="minorHAnsi" w:hAnsi="Times New Roman"/>
                <w:bCs/>
                <w:sz w:val="24"/>
                <w:szCs w:val="24"/>
                <w:lang w:val="vi-VN" w:bidi="en-US"/>
              </w:rPr>
              <w:t xml:space="preserve"> chở người đến 9 chỗ, từ 10 chỗ trở lên niên hạn sử dụng là 20 năm.</w:t>
            </w:r>
          </w:p>
        </w:tc>
        <w:tc>
          <w:tcPr>
            <w:tcW w:w="2835" w:type="dxa"/>
            <w:vMerge/>
          </w:tcPr>
          <w:p w14:paraId="34223224" w14:textId="77777777" w:rsidR="0089602F" w:rsidRPr="00EE3769" w:rsidRDefault="0089602F"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p>
        </w:tc>
        <w:tc>
          <w:tcPr>
            <w:tcW w:w="3691" w:type="dxa"/>
            <w:vMerge/>
          </w:tcPr>
          <w:p w14:paraId="1EEA6B3E" w14:textId="77777777" w:rsidR="0089602F" w:rsidRPr="00EE3769" w:rsidRDefault="0089602F" w:rsidP="0084662A">
            <w:pPr>
              <w:shd w:val="clear" w:color="auto" w:fill="FFFFFF"/>
              <w:tabs>
                <w:tab w:val="left" w:pos="306"/>
              </w:tabs>
              <w:jc w:val="both"/>
              <w:rPr>
                <w:rFonts w:ascii="Times New Roman" w:hAnsi="Times New Roman" w:cs="Times New Roman"/>
                <w:bCs/>
                <w:sz w:val="24"/>
                <w:szCs w:val="24"/>
                <w:lang w:val="vi-VN"/>
              </w:rPr>
            </w:pPr>
          </w:p>
        </w:tc>
      </w:tr>
      <w:tr w:rsidR="00BD3FEA" w:rsidRPr="00EE3769" w14:paraId="4E9A8B7B" w14:textId="77777777" w:rsidTr="000C1324">
        <w:trPr>
          <w:trHeight w:val="154"/>
          <w:jc w:val="center"/>
        </w:trPr>
        <w:tc>
          <w:tcPr>
            <w:tcW w:w="3539" w:type="dxa"/>
            <w:vMerge/>
          </w:tcPr>
          <w:p w14:paraId="2205D83F" w14:textId="77777777" w:rsidR="0089602F" w:rsidRPr="00EE3769" w:rsidRDefault="0089602F" w:rsidP="0084662A">
            <w:pPr>
              <w:shd w:val="clear" w:color="auto" w:fill="FFFFFF"/>
              <w:tabs>
                <w:tab w:val="left" w:pos="306"/>
              </w:tabs>
              <w:jc w:val="both"/>
              <w:rPr>
                <w:rFonts w:ascii="Times New Roman" w:hAnsi="Times New Roman" w:cs="Times New Roman"/>
                <w:sz w:val="24"/>
                <w:szCs w:val="24"/>
                <w:lang w:val="vi-VN"/>
              </w:rPr>
            </w:pPr>
          </w:p>
        </w:tc>
        <w:tc>
          <w:tcPr>
            <w:tcW w:w="3969" w:type="dxa"/>
          </w:tcPr>
          <w:p w14:paraId="19E5DD08" w14:textId="77777777" w:rsidR="0089602F" w:rsidRPr="00EE3769" w:rsidRDefault="0089602F" w:rsidP="0084662A">
            <w:pPr>
              <w:rPr>
                <w:rFonts w:ascii="Times New Roman" w:eastAsia="Times New Roman" w:hAnsi="Times New Roman" w:cs="Times New Roman"/>
                <w:b/>
                <w:bCs/>
                <w:sz w:val="24"/>
                <w:szCs w:val="24"/>
                <w:lang w:val="vi-VN" w:bidi="ar-SA"/>
              </w:rPr>
            </w:pPr>
            <w:r w:rsidRPr="00EE3769">
              <w:rPr>
                <w:rFonts w:ascii="Times New Roman" w:eastAsia="Times New Roman" w:hAnsi="Times New Roman" w:cs="Times New Roman"/>
                <w:b/>
                <w:bCs/>
                <w:sz w:val="24"/>
                <w:szCs w:val="24"/>
                <w:lang w:val="vi-VN" w:bidi="ar-SA"/>
              </w:rPr>
              <w:t xml:space="preserve">* </w:t>
            </w:r>
            <w:proofErr w:type="spellStart"/>
            <w:r w:rsidRPr="00EE3769">
              <w:rPr>
                <w:rFonts w:ascii="Times New Roman" w:eastAsia="Times New Roman" w:hAnsi="Times New Roman" w:cs="Times New Roman"/>
                <w:b/>
                <w:bCs/>
                <w:sz w:val="24"/>
                <w:szCs w:val="24"/>
                <w:lang w:val="vi-VN" w:bidi="ar-SA"/>
              </w:rPr>
              <w:t>UBND</w:t>
            </w:r>
            <w:proofErr w:type="spellEnd"/>
            <w:r w:rsidRPr="00EE3769">
              <w:rPr>
                <w:rFonts w:ascii="Times New Roman" w:eastAsia="Times New Roman" w:hAnsi="Times New Roman" w:cs="Times New Roman"/>
                <w:b/>
                <w:bCs/>
                <w:sz w:val="24"/>
                <w:szCs w:val="24"/>
                <w:lang w:val="vi-VN" w:bidi="ar-SA"/>
              </w:rPr>
              <w:t xml:space="preserve"> tỉnh Tuyên Quang</w:t>
            </w:r>
          </w:p>
          <w:p w14:paraId="5545B1CA" w14:textId="065D56AE" w:rsidR="0089602F" w:rsidRPr="00EE3769" w:rsidRDefault="0089602F"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
                <w:sz w:val="24"/>
                <w:szCs w:val="24"/>
                <w:lang w:val="vi-VN" w:bidi="en-US"/>
              </w:rPr>
              <w:t>Tại điểm b khoản 4 Điều 14</w:t>
            </w:r>
            <w:r w:rsidRPr="00EE3769">
              <w:rPr>
                <w:rFonts w:ascii="Times New Roman" w:eastAsiaTheme="minorHAnsi" w:hAnsi="Times New Roman"/>
                <w:bCs/>
                <w:sz w:val="24"/>
                <w:szCs w:val="24"/>
                <w:lang w:val="vi-VN" w:bidi="en-US"/>
              </w:rPr>
              <w:t>, quy định: “</w:t>
            </w:r>
            <w:r w:rsidRPr="00EE3769">
              <w:rPr>
                <w:rFonts w:ascii="Times New Roman" w:eastAsiaTheme="minorHAnsi" w:hAnsi="Times New Roman"/>
                <w:bCs/>
                <w:i/>
                <w:iCs/>
                <w:sz w:val="24"/>
                <w:szCs w:val="24"/>
                <w:lang w:val="vi-VN" w:bidi="en-US"/>
              </w:rPr>
              <w:t>Xe cơ giới của quân đội, công an phục vụ mục đích quốc phòng, an ninh</w:t>
            </w:r>
            <w:r w:rsidRPr="00EE3769">
              <w:rPr>
                <w:rFonts w:ascii="Times New Roman" w:eastAsiaTheme="minorHAnsi" w:hAnsi="Times New Roman"/>
                <w:bCs/>
                <w:sz w:val="24"/>
                <w:szCs w:val="24"/>
                <w:lang w:val="vi-VN" w:bidi="en-US"/>
              </w:rPr>
              <w:t xml:space="preserve">”, đề nghị cơ quan soạn thảo xem xét bỏ điểm này. Lý do bỏ, nội dung đã được quy định </w:t>
            </w:r>
            <w:r w:rsidRPr="00EE3769">
              <w:rPr>
                <w:rFonts w:ascii="Times New Roman" w:eastAsiaTheme="minorHAnsi" w:hAnsi="Times New Roman"/>
                <w:b/>
                <w:sz w:val="24"/>
                <w:szCs w:val="24"/>
                <w:lang w:val="vi-VN" w:bidi="en-US"/>
              </w:rPr>
              <w:t>tại điểm b khoản 2 Điều 2</w:t>
            </w:r>
            <w:r w:rsidRPr="00EE3769">
              <w:rPr>
                <w:rFonts w:ascii="Times New Roman" w:eastAsiaTheme="minorHAnsi" w:hAnsi="Times New Roman"/>
                <w:bCs/>
                <w:sz w:val="24"/>
                <w:szCs w:val="24"/>
                <w:lang w:val="vi-VN" w:bidi="en-US"/>
              </w:rPr>
              <w:t xml:space="preserve"> của Dự thảo Nghị định.</w:t>
            </w:r>
          </w:p>
        </w:tc>
        <w:tc>
          <w:tcPr>
            <w:tcW w:w="2835" w:type="dxa"/>
            <w:vMerge/>
          </w:tcPr>
          <w:p w14:paraId="6DC28878" w14:textId="77777777" w:rsidR="0089602F" w:rsidRPr="00EE3769" w:rsidRDefault="0089602F"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p>
        </w:tc>
        <w:tc>
          <w:tcPr>
            <w:tcW w:w="3691" w:type="dxa"/>
            <w:vMerge/>
          </w:tcPr>
          <w:p w14:paraId="5AFA479F" w14:textId="77777777" w:rsidR="0089602F" w:rsidRPr="00EE3769" w:rsidRDefault="0089602F" w:rsidP="0084662A">
            <w:pPr>
              <w:shd w:val="clear" w:color="auto" w:fill="FFFFFF"/>
              <w:tabs>
                <w:tab w:val="left" w:pos="306"/>
              </w:tabs>
              <w:jc w:val="both"/>
              <w:rPr>
                <w:rFonts w:ascii="Times New Roman" w:hAnsi="Times New Roman" w:cs="Times New Roman"/>
                <w:bCs/>
                <w:sz w:val="24"/>
                <w:szCs w:val="24"/>
                <w:lang w:val="vi-VN"/>
              </w:rPr>
            </w:pPr>
          </w:p>
        </w:tc>
      </w:tr>
      <w:tr w:rsidR="00BD3FEA" w:rsidRPr="00EE3769" w14:paraId="2952E6AD" w14:textId="77777777" w:rsidTr="000C1324">
        <w:trPr>
          <w:trHeight w:val="154"/>
          <w:jc w:val="center"/>
        </w:trPr>
        <w:tc>
          <w:tcPr>
            <w:tcW w:w="3539" w:type="dxa"/>
          </w:tcPr>
          <w:p w14:paraId="74DE2BD8" w14:textId="77777777" w:rsidR="0084662A" w:rsidRPr="00EE3769" w:rsidRDefault="0084662A" w:rsidP="0084662A">
            <w:pPr>
              <w:shd w:val="clear" w:color="auto" w:fill="FFFFFF"/>
              <w:tabs>
                <w:tab w:val="left" w:pos="306"/>
              </w:tabs>
              <w:jc w:val="both"/>
              <w:rPr>
                <w:rFonts w:ascii="Times New Roman" w:hAnsi="Times New Roman" w:cs="Times New Roman"/>
                <w:b/>
                <w:bCs/>
                <w:sz w:val="24"/>
                <w:szCs w:val="24"/>
                <w:lang w:val="vi-VN"/>
              </w:rPr>
            </w:pPr>
            <w:r w:rsidRPr="00EE3769">
              <w:rPr>
                <w:rFonts w:ascii="Times New Roman" w:hAnsi="Times New Roman" w:cs="Times New Roman"/>
                <w:b/>
                <w:bCs/>
                <w:sz w:val="24"/>
                <w:szCs w:val="24"/>
                <w:lang w:val="vi-VN"/>
              </w:rPr>
              <w:t xml:space="preserve">Điều 15. Niên hạn sử dụng của xe cải tạo </w:t>
            </w:r>
          </w:p>
          <w:p w14:paraId="0A44E09A" w14:textId="77777777" w:rsidR="0084662A" w:rsidRPr="00EE3769" w:rsidRDefault="0084662A" w:rsidP="0084662A">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1. Xe có niên hạn sử dụng cải tạo thành xe không có niên hạn sử dụng thì áp dụng quy định về niên hạn của xe trước khi cải tạo;</w:t>
            </w:r>
          </w:p>
          <w:p w14:paraId="2EF0EA7F" w14:textId="67BD8126" w:rsidR="0084662A" w:rsidRPr="00EE3769" w:rsidRDefault="0084662A" w:rsidP="0084662A">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2. Xe không có niên hạn sử dụng cải tạo thành xe có niên hạn sử dụng thì áp dụng quy định về niên hạn của xe sau khi cải tạo;</w:t>
            </w:r>
          </w:p>
        </w:tc>
        <w:tc>
          <w:tcPr>
            <w:tcW w:w="3969" w:type="dxa"/>
          </w:tcPr>
          <w:p w14:paraId="6B60D4EA" w14:textId="77777777" w:rsidR="0084662A" w:rsidRPr="00EE3769"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val="vi-VN" w:bidi="en-US"/>
              </w:rPr>
            </w:pPr>
          </w:p>
        </w:tc>
        <w:tc>
          <w:tcPr>
            <w:tcW w:w="2835" w:type="dxa"/>
          </w:tcPr>
          <w:p w14:paraId="7CD4F97C" w14:textId="77777777" w:rsidR="0084662A" w:rsidRPr="00EE3769"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p>
        </w:tc>
        <w:tc>
          <w:tcPr>
            <w:tcW w:w="3691" w:type="dxa"/>
          </w:tcPr>
          <w:p w14:paraId="1173FA38" w14:textId="77777777" w:rsidR="0084662A" w:rsidRPr="00EE3769" w:rsidRDefault="0084662A" w:rsidP="0084662A">
            <w:pPr>
              <w:shd w:val="clear" w:color="auto" w:fill="FFFFFF"/>
              <w:tabs>
                <w:tab w:val="left" w:pos="306"/>
              </w:tabs>
              <w:jc w:val="both"/>
              <w:rPr>
                <w:rFonts w:ascii="Times New Roman" w:hAnsi="Times New Roman" w:cs="Times New Roman"/>
                <w:bCs/>
                <w:sz w:val="24"/>
                <w:szCs w:val="24"/>
                <w:lang w:val="vi-VN"/>
              </w:rPr>
            </w:pPr>
          </w:p>
        </w:tc>
      </w:tr>
      <w:tr w:rsidR="00BD3FEA" w:rsidRPr="00EE3769" w14:paraId="79EE4D7B" w14:textId="77777777" w:rsidTr="000C1324">
        <w:trPr>
          <w:trHeight w:val="154"/>
          <w:jc w:val="center"/>
        </w:trPr>
        <w:tc>
          <w:tcPr>
            <w:tcW w:w="3539" w:type="dxa"/>
          </w:tcPr>
          <w:p w14:paraId="69227B09" w14:textId="3316D274" w:rsidR="0084662A" w:rsidRPr="00EE3769"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sz w:val="24"/>
                <w:szCs w:val="24"/>
                <w:lang w:val="vi-VN" w:bidi="en-US"/>
              </w:rPr>
            </w:pPr>
            <w:r w:rsidRPr="00EE3769">
              <w:rPr>
                <w:rFonts w:ascii="Times New Roman" w:eastAsiaTheme="minorHAnsi" w:hAnsi="Times New Roman"/>
                <w:sz w:val="24"/>
                <w:szCs w:val="24"/>
                <w:lang w:val="vi-VN" w:bidi="en-US"/>
              </w:rPr>
              <w:t xml:space="preserve">3. Xe ô tô chở người có số người cho phép chở từ 09 người trở lên </w:t>
            </w:r>
            <w:r w:rsidRPr="00EE3769">
              <w:rPr>
                <w:rFonts w:ascii="Times New Roman" w:eastAsiaTheme="minorHAnsi" w:hAnsi="Times New Roman"/>
                <w:sz w:val="24"/>
                <w:szCs w:val="24"/>
                <w:lang w:val="vi-VN" w:bidi="en-US"/>
              </w:rPr>
              <w:lastRenderedPageBreak/>
              <w:t>(không kể người lái xe), xe ô tô chở người chuyên dùng cải tạo thành xe ô tô chở hàng (kể cả xe ô tô chở hàng chuyên dùng); xe chở người bốn bánh có gắn động cơ cải tạo thành xe chở hàng bốn bánh có gắn động cơ thì được áp dụng quy định về niên hạn của xe sau cải tạo.</w:t>
            </w:r>
          </w:p>
        </w:tc>
        <w:tc>
          <w:tcPr>
            <w:tcW w:w="3969" w:type="dxa"/>
          </w:tcPr>
          <w:p w14:paraId="51FAAC06" w14:textId="77777777" w:rsidR="0084662A" w:rsidRPr="00EE3769"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val="vi-VN" w:bidi="en-US"/>
              </w:rPr>
            </w:pPr>
            <w:r w:rsidRPr="00EE3769">
              <w:rPr>
                <w:rFonts w:ascii="Times New Roman" w:eastAsiaTheme="minorHAnsi" w:hAnsi="Times New Roman"/>
                <w:b/>
                <w:sz w:val="24"/>
                <w:szCs w:val="24"/>
                <w:lang w:val="vi-VN" w:bidi="en-US"/>
              </w:rPr>
              <w:lastRenderedPageBreak/>
              <w:t xml:space="preserve">* Vụ Pháp chế - Bộ </w:t>
            </w:r>
            <w:proofErr w:type="spellStart"/>
            <w:r w:rsidRPr="00EE3769">
              <w:rPr>
                <w:rFonts w:ascii="Times New Roman" w:eastAsiaTheme="minorHAnsi" w:hAnsi="Times New Roman"/>
                <w:b/>
                <w:sz w:val="24"/>
                <w:szCs w:val="24"/>
                <w:lang w:val="vi-VN" w:bidi="en-US"/>
              </w:rPr>
              <w:t>GTVT</w:t>
            </w:r>
            <w:proofErr w:type="spellEnd"/>
          </w:p>
          <w:p w14:paraId="6AD6F0A4" w14:textId="0986AE12" w:rsidR="0084662A" w:rsidRPr="00EE3769" w:rsidRDefault="0084662A" w:rsidP="0084662A">
            <w:pPr>
              <w:shd w:val="clear" w:color="auto" w:fill="FFFFFF"/>
              <w:tabs>
                <w:tab w:val="left" w:pos="306"/>
              </w:tabs>
              <w:jc w:val="both"/>
              <w:rPr>
                <w:rFonts w:ascii="Times New Roman" w:hAnsi="Times New Roman" w:cs="Times New Roman"/>
                <w:bCs/>
                <w:sz w:val="24"/>
                <w:szCs w:val="24"/>
                <w:lang w:val="vi-VN"/>
              </w:rPr>
            </w:pPr>
            <w:r w:rsidRPr="00EE3769">
              <w:rPr>
                <w:rFonts w:ascii="Times New Roman" w:hAnsi="Times New Roman" w:cs="Times New Roman"/>
                <w:bCs/>
                <w:sz w:val="24"/>
                <w:szCs w:val="24"/>
                <w:lang w:val="vi-VN"/>
              </w:rPr>
              <w:lastRenderedPageBreak/>
              <w:t xml:space="preserve">Điều 15 khoản 3: đề nghị xem xét lại quy định “... chở từ 09 người trở lên (không kể người lái)” vì Luật Trật tự, an toán giao thông đường bộ đang sử dụng cụm từ “từ 08 chỗ trở lên (không kể chỗ của </w:t>
            </w:r>
            <w:proofErr w:type="spellStart"/>
            <w:r w:rsidRPr="00EE3769">
              <w:rPr>
                <w:rFonts w:ascii="Times New Roman" w:hAnsi="Times New Roman" w:cs="Times New Roman"/>
                <w:bCs/>
                <w:sz w:val="24"/>
                <w:szCs w:val="24"/>
                <w:lang w:val="vi-VN"/>
              </w:rPr>
              <w:t>ngưới</w:t>
            </w:r>
            <w:proofErr w:type="spellEnd"/>
            <w:r w:rsidRPr="00EE3769">
              <w:rPr>
                <w:rFonts w:ascii="Times New Roman" w:hAnsi="Times New Roman" w:cs="Times New Roman"/>
                <w:bCs/>
                <w:sz w:val="24"/>
                <w:szCs w:val="24"/>
                <w:lang w:val="vi-VN"/>
              </w:rPr>
              <w:t xml:space="preserve"> lái xe)”.</w:t>
            </w:r>
          </w:p>
        </w:tc>
        <w:tc>
          <w:tcPr>
            <w:tcW w:w="2835" w:type="dxa"/>
          </w:tcPr>
          <w:p w14:paraId="74ED6F8A" w14:textId="77777777" w:rsidR="00462697" w:rsidRPr="00EE3769" w:rsidRDefault="0089602F"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lastRenderedPageBreak/>
              <w:t xml:space="preserve">Giải trình: </w:t>
            </w:r>
          </w:p>
          <w:p w14:paraId="52DAC4C1" w14:textId="5C44C322" w:rsidR="0084662A" w:rsidRPr="00EE3769" w:rsidRDefault="00462697"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lastRenderedPageBreak/>
              <w:t>G</w:t>
            </w:r>
            <w:r w:rsidR="0089602F" w:rsidRPr="00EE3769">
              <w:rPr>
                <w:rFonts w:ascii="Times New Roman" w:eastAsiaTheme="minorHAnsi" w:hAnsi="Times New Roman"/>
                <w:bCs/>
                <w:sz w:val="24"/>
                <w:szCs w:val="24"/>
                <w:lang w:val="vi-VN" w:bidi="en-US"/>
              </w:rPr>
              <w:t xml:space="preserve">iữ nguyên như dự thảo vì đã phù hợp với </w:t>
            </w:r>
            <w:r w:rsidR="0089602F" w:rsidRPr="00EE3769">
              <w:rPr>
                <w:rFonts w:ascii="Times New Roman" w:hAnsi="Times New Roman"/>
                <w:bCs/>
                <w:sz w:val="24"/>
                <w:szCs w:val="24"/>
                <w:lang w:val="vi-VN"/>
              </w:rPr>
              <w:t xml:space="preserve">Luật Trật tự, </w:t>
            </w:r>
            <w:proofErr w:type="spellStart"/>
            <w:r w:rsidR="0089602F" w:rsidRPr="00EE3769">
              <w:rPr>
                <w:rFonts w:ascii="Times New Roman" w:hAnsi="Times New Roman"/>
                <w:bCs/>
                <w:sz w:val="24"/>
                <w:szCs w:val="24"/>
                <w:lang w:val="vi-VN"/>
              </w:rPr>
              <w:t>ATGTĐB</w:t>
            </w:r>
            <w:proofErr w:type="spellEnd"/>
            <w:r w:rsidR="0089602F" w:rsidRPr="00EE3769">
              <w:rPr>
                <w:rFonts w:ascii="Times New Roman" w:hAnsi="Times New Roman"/>
                <w:bCs/>
                <w:sz w:val="24"/>
                <w:szCs w:val="24"/>
                <w:lang w:val="vi-VN"/>
              </w:rPr>
              <w:t>.</w:t>
            </w:r>
          </w:p>
        </w:tc>
        <w:tc>
          <w:tcPr>
            <w:tcW w:w="3691" w:type="dxa"/>
          </w:tcPr>
          <w:p w14:paraId="2DBAFFA6" w14:textId="77777777" w:rsidR="0084662A" w:rsidRPr="00EE3769" w:rsidRDefault="0084662A" w:rsidP="0084662A">
            <w:pPr>
              <w:shd w:val="clear" w:color="auto" w:fill="FFFFFF"/>
              <w:tabs>
                <w:tab w:val="left" w:pos="306"/>
              </w:tabs>
              <w:jc w:val="both"/>
              <w:rPr>
                <w:rFonts w:ascii="Times New Roman" w:hAnsi="Times New Roman" w:cs="Times New Roman"/>
                <w:bCs/>
                <w:sz w:val="24"/>
                <w:szCs w:val="24"/>
                <w:lang w:val="vi-VN"/>
              </w:rPr>
            </w:pPr>
          </w:p>
        </w:tc>
      </w:tr>
      <w:tr w:rsidR="00BD3FEA" w:rsidRPr="00EE3769" w14:paraId="3E43049F" w14:textId="77777777" w:rsidTr="000C1324">
        <w:trPr>
          <w:trHeight w:val="154"/>
          <w:jc w:val="center"/>
        </w:trPr>
        <w:tc>
          <w:tcPr>
            <w:tcW w:w="3539" w:type="dxa"/>
            <w:vMerge w:val="restart"/>
          </w:tcPr>
          <w:p w14:paraId="7F27ED54" w14:textId="77777777" w:rsidR="0084662A" w:rsidRPr="00EE3769" w:rsidRDefault="0084662A" w:rsidP="0084662A">
            <w:pPr>
              <w:shd w:val="clear" w:color="auto" w:fill="FFFFFF"/>
              <w:tabs>
                <w:tab w:val="left" w:pos="306"/>
              </w:tabs>
              <w:jc w:val="both"/>
              <w:rPr>
                <w:rFonts w:ascii="Times New Roman" w:hAnsi="Times New Roman" w:cs="Times New Roman"/>
                <w:b/>
                <w:bCs/>
                <w:sz w:val="24"/>
                <w:szCs w:val="24"/>
                <w:lang w:val="vi-VN"/>
              </w:rPr>
            </w:pPr>
            <w:r w:rsidRPr="00EE3769">
              <w:rPr>
                <w:rFonts w:ascii="Times New Roman" w:hAnsi="Times New Roman" w:cs="Times New Roman"/>
                <w:b/>
                <w:bCs/>
                <w:sz w:val="24"/>
                <w:szCs w:val="24"/>
                <w:lang w:val="vi-VN"/>
              </w:rPr>
              <w:t xml:space="preserve">Điều 16. Xác định niên hạn sử dụng </w:t>
            </w:r>
          </w:p>
          <w:p w14:paraId="39C8BCE8" w14:textId="77777777" w:rsidR="0084662A" w:rsidRPr="00EE3769" w:rsidRDefault="0084662A" w:rsidP="0084662A">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1. Thời điểm tính niên hạn sử dụng</w:t>
            </w:r>
          </w:p>
          <w:p w14:paraId="6503E0D4" w14:textId="77777777" w:rsidR="0084662A" w:rsidRPr="00EE3769" w:rsidRDefault="0084662A" w:rsidP="0084662A">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a) Niên hạn sử dụng của xe cơ giới được tính bắt đầu từ năm sản xuất xe đến hết ngày 31 tháng 12 của năm hết niên hạn sử dụng.</w:t>
            </w:r>
          </w:p>
          <w:p w14:paraId="63E272C4" w14:textId="064E81A8" w:rsidR="0084662A" w:rsidRPr="00EE3769" w:rsidRDefault="0084662A" w:rsidP="0084662A">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b) Một số trường hợp đặc biệt khi được Thủ tướng Chính phủ cho phép, niên hạn sử dụng được tính từ năm đăng ký xe ô tô lần đầu.</w:t>
            </w:r>
          </w:p>
        </w:tc>
        <w:tc>
          <w:tcPr>
            <w:tcW w:w="3969" w:type="dxa"/>
          </w:tcPr>
          <w:p w14:paraId="3F66A645" w14:textId="77777777" w:rsidR="0084662A" w:rsidRPr="00EE3769"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val="vi-VN" w:bidi="en-US"/>
              </w:rPr>
            </w:pPr>
            <w:r w:rsidRPr="00EE3769">
              <w:rPr>
                <w:rFonts w:ascii="Times New Roman" w:eastAsiaTheme="minorHAnsi" w:hAnsi="Times New Roman"/>
                <w:b/>
                <w:sz w:val="24"/>
                <w:szCs w:val="24"/>
                <w:lang w:val="vi-VN" w:bidi="en-US"/>
              </w:rPr>
              <w:t xml:space="preserve">* Vụ Pháp chế - Bộ </w:t>
            </w:r>
            <w:proofErr w:type="spellStart"/>
            <w:r w:rsidRPr="00EE3769">
              <w:rPr>
                <w:rFonts w:ascii="Times New Roman" w:eastAsiaTheme="minorHAnsi" w:hAnsi="Times New Roman"/>
                <w:b/>
                <w:sz w:val="24"/>
                <w:szCs w:val="24"/>
                <w:lang w:val="vi-VN" w:bidi="en-US"/>
              </w:rPr>
              <w:t>GTVT</w:t>
            </w:r>
            <w:proofErr w:type="spellEnd"/>
          </w:p>
          <w:p w14:paraId="0159B721" w14:textId="1439BE84" w:rsidR="0084662A" w:rsidRPr="00EE3769" w:rsidRDefault="0084662A" w:rsidP="0084662A">
            <w:pPr>
              <w:shd w:val="clear" w:color="auto" w:fill="FFFFFF"/>
              <w:tabs>
                <w:tab w:val="left" w:pos="306"/>
              </w:tabs>
              <w:jc w:val="both"/>
              <w:rPr>
                <w:rFonts w:ascii="Times New Roman" w:hAnsi="Times New Roman" w:cs="Times New Roman"/>
                <w:bCs/>
                <w:sz w:val="24"/>
                <w:szCs w:val="24"/>
                <w:lang w:val="vi-VN"/>
              </w:rPr>
            </w:pPr>
            <w:r w:rsidRPr="00EE3769">
              <w:rPr>
                <w:rFonts w:ascii="Times New Roman" w:hAnsi="Times New Roman" w:cs="Times New Roman"/>
                <w:bCs/>
                <w:sz w:val="24"/>
                <w:szCs w:val="24"/>
                <w:lang w:val="vi-VN"/>
              </w:rPr>
              <w:t>Khoản 1 điểm b: đề nghị xem xét lại quy định “Một số trường hợp đặc biệt khi được Thủ tướng Chính phủ cho phép” để đảm bảo phù hợp với quy định tại khoản 2 Điều 11 Luật Ban hành văn bản quy phạm pháp luật “</w:t>
            </w:r>
            <w:r w:rsidRPr="00EE3769">
              <w:rPr>
                <w:rFonts w:ascii="Times New Roman" w:hAnsi="Times New Roman" w:cs="Times New Roman"/>
                <w:bCs/>
                <w:i/>
                <w:iCs/>
                <w:sz w:val="24"/>
                <w:szCs w:val="24"/>
                <w:lang w:val="vi-VN"/>
              </w:rPr>
              <w:t>Cơ quan được giao ban hành văn bản quy định chi tiết không được ủy quyền tiếp</w:t>
            </w:r>
            <w:r w:rsidRPr="00EE3769">
              <w:rPr>
                <w:rFonts w:ascii="Times New Roman" w:hAnsi="Times New Roman" w:cs="Times New Roman"/>
                <w:bCs/>
                <w:sz w:val="24"/>
                <w:szCs w:val="24"/>
                <w:lang w:val="vi-VN"/>
              </w:rPr>
              <w:t>”.</w:t>
            </w:r>
          </w:p>
        </w:tc>
        <w:tc>
          <w:tcPr>
            <w:tcW w:w="2835" w:type="dxa"/>
          </w:tcPr>
          <w:p w14:paraId="4D6ACF1E" w14:textId="77777777" w:rsidR="00462697" w:rsidRPr="00EE3769" w:rsidRDefault="0089602F"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 xml:space="preserve">Giải trình: </w:t>
            </w:r>
          </w:p>
          <w:p w14:paraId="69D30C02" w14:textId="1B3AE08C" w:rsidR="0084662A" w:rsidRPr="00EE3769" w:rsidRDefault="00462697"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N</w:t>
            </w:r>
            <w:r w:rsidR="0089602F" w:rsidRPr="00EE3769">
              <w:rPr>
                <w:rFonts w:ascii="Times New Roman" w:eastAsiaTheme="minorHAnsi" w:hAnsi="Times New Roman"/>
                <w:bCs/>
                <w:sz w:val="24"/>
                <w:szCs w:val="24"/>
                <w:lang w:val="vi-VN" w:bidi="en-US"/>
              </w:rPr>
              <w:t>ội dung này để giải quyết một số trường hợp đặc biệt (ví dụ: xe niêm cất,…).</w:t>
            </w:r>
          </w:p>
        </w:tc>
        <w:tc>
          <w:tcPr>
            <w:tcW w:w="3691" w:type="dxa"/>
          </w:tcPr>
          <w:p w14:paraId="60808A35" w14:textId="77777777" w:rsidR="0084662A" w:rsidRPr="00EE3769" w:rsidRDefault="0084662A" w:rsidP="0084662A">
            <w:pPr>
              <w:shd w:val="clear" w:color="auto" w:fill="FFFFFF"/>
              <w:tabs>
                <w:tab w:val="left" w:pos="306"/>
              </w:tabs>
              <w:jc w:val="both"/>
              <w:rPr>
                <w:rFonts w:ascii="Times New Roman" w:hAnsi="Times New Roman" w:cs="Times New Roman"/>
                <w:bCs/>
                <w:sz w:val="24"/>
                <w:szCs w:val="24"/>
                <w:lang w:val="vi-VN"/>
              </w:rPr>
            </w:pPr>
          </w:p>
        </w:tc>
      </w:tr>
      <w:tr w:rsidR="00BD3FEA" w:rsidRPr="00EE3769" w14:paraId="0AEC8312" w14:textId="77777777" w:rsidTr="000C1324">
        <w:trPr>
          <w:trHeight w:val="154"/>
          <w:jc w:val="center"/>
        </w:trPr>
        <w:tc>
          <w:tcPr>
            <w:tcW w:w="3539" w:type="dxa"/>
            <w:vMerge/>
          </w:tcPr>
          <w:p w14:paraId="38031735" w14:textId="77777777" w:rsidR="0084662A" w:rsidRPr="00EE3769" w:rsidRDefault="0084662A" w:rsidP="0084662A">
            <w:pPr>
              <w:shd w:val="clear" w:color="auto" w:fill="FFFFFF"/>
              <w:tabs>
                <w:tab w:val="left" w:pos="306"/>
              </w:tabs>
              <w:jc w:val="both"/>
              <w:rPr>
                <w:rFonts w:ascii="Times New Roman" w:hAnsi="Times New Roman" w:cs="Times New Roman"/>
                <w:b/>
                <w:bCs/>
                <w:sz w:val="24"/>
                <w:szCs w:val="24"/>
                <w:lang w:val="vi-VN"/>
              </w:rPr>
            </w:pPr>
          </w:p>
        </w:tc>
        <w:tc>
          <w:tcPr>
            <w:tcW w:w="3969" w:type="dxa"/>
          </w:tcPr>
          <w:p w14:paraId="2E6CF466" w14:textId="77777777" w:rsidR="0084662A" w:rsidRPr="00EE3769"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val="vi-VN" w:bidi="en-US"/>
              </w:rPr>
            </w:pPr>
            <w:r w:rsidRPr="00EE3769">
              <w:rPr>
                <w:rFonts w:ascii="Times New Roman" w:eastAsiaTheme="minorHAnsi" w:hAnsi="Times New Roman"/>
                <w:b/>
                <w:sz w:val="24"/>
                <w:szCs w:val="24"/>
                <w:lang w:val="vi-VN" w:bidi="en-US"/>
              </w:rPr>
              <w:t xml:space="preserve">* Thanh tra Bộ-Bộ </w:t>
            </w:r>
            <w:proofErr w:type="spellStart"/>
            <w:r w:rsidRPr="00EE3769">
              <w:rPr>
                <w:rFonts w:ascii="Times New Roman" w:eastAsiaTheme="minorHAnsi" w:hAnsi="Times New Roman"/>
                <w:b/>
                <w:sz w:val="24"/>
                <w:szCs w:val="24"/>
                <w:lang w:val="vi-VN" w:bidi="en-US"/>
              </w:rPr>
              <w:t>GTVT</w:t>
            </w:r>
            <w:proofErr w:type="spellEnd"/>
          </w:p>
          <w:p w14:paraId="699E2963" w14:textId="689A41AA" w:rsidR="0084662A" w:rsidRPr="00EE3769"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Tại khoản 1 Điều 16: Đề nghị nghiên cứu điều chỉnh thành “</w:t>
            </w:r>
            <w:r w:rsidRPr="00EE3769">
              <w:rPr>
                <w:rFonts w:ascii="Times New Roman" w:eastAsiaTheme="minorHAnsi" w:hAnsi="Times New Roman"/>
                <w:bCs/>
                <w:i/>
                <w:iCs/>
                <w:sz w:val="24"/>
                <w:szCs w:val="24"/>
                <w:lang w:val="vi-VN" w:bidi="en-US"/>
              </w:rPr>
              <w:t>Niên hạn sử dụng của xe cơ giới theo quy định tại khoản 1 Điều 40 Luật Trật tự, an toàn giao thông</w:t>
            </w:r>
            <w:r w:rsidRPr="00EE3769">
              <w:rPr>
                <w:rFonts w:ascii="Times New Roman" w:eastAsiaTheme="minorHAnsi" w:hAnsi="Times New Roman"/>
                <w:bCs/>
                <w:sz w:val="24"/>
                <w:szCs w:val="24"/>
                <w:lang w:val="vi-VN" w:bidi="en-US"/>
              </w:rPr>
              <w:t>”.</w:t>
            </w:r>
          </w:p>
        </w:tc>
        <w:tc>
          <w:tcPr>
            <w:tcW w:w="2835" w:type="dxa"/>
          </w:tcPr>
          <w:p w14:paraId="6AEC9602" w14:textId="77777777" w:rsidR="007968D5" w:rsidRPr="00EE3769" w:rsidRDefault="0089602F"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 xml:space="preserve">Giải trình: </w:t>
            </w:r>
          </w:p>
          <w:p w14:paraId="73A6B2B3" w14:textId="706562DC" w:rsidR="0084662A" w:rsidRPr="00EE3769" w:rsidRDefault="007968D5"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G</w:t>
            </w:r>
            <w:r w:rsidR="0089602F" w:rsidRPr="00EE3769">
              <w:rPr>
                <w:rFonts w:ascii="Times New Roman" w:eastAsiaTheme="minorHAnsi" w:hAnsi="Times New Roman"/>
                <w:bCs/>
                <w:sz w:val="24"/>
                <w:szCs w:val="24"/>
                <w:lang w:val="vi-VN" w:bidi="en-US"/>
              </w:rPr>
              <w:t>iữ nguyên như dự thảo để đảm bảo tính rõ ràng và dễ áp dụng.</w:t>
            </w:r>
          </w:p>
        </w:tc>
        <w:tc>
          <w:tcPr>
            <w:tcW w:w="3691" w:type="dxa"/>
          </w:tcPr>
          <w:p w14:paraId="5D2260E8" w14:textId="77777777" w:rsidR="0084662A" w:rsidRPr="00EE3769" w:rsidRDefault="0084662A" w:rsidP="0084662A">
            <w:pPr>
              <w:shd w:val="clear" w:color="auto" w:fill="FFFFFF"/>
              <w:tabs>
                <w:tab w:val="left" w:pos="306"/>
              </w:tabs>
              <w:jc w:val="both"/>
              <w:rPr>
                <w:rFonts w:ascii="Times New Roman" w:hAnsi="Times New Roman" w:cs="Times New Roman"/>
                <w:bCs/>
                <w:sz w:val="24"/>
                <w:szCs w:val="24"/>
                <w:lang w:val="vi-VN"/>
              </w:rPr>
            </w:pPr>
          </w:p>
        </w:tc>
      </w:tr>
      <w:tr w:rsidR="00BD3FEA" w:rsidRPr="00BD3FEA" w14:paraId="67650D03" w14:textId="77777777" w:rsidTr="000C1324">
        <w:trPr>
          <w:trHeight w:val="154"/>
          <w:jc w:val="center"/>
        </w:trPr>
        <w:tc>
          <w:tcPr>
            <w:tcW w:w="3539" w:type="dxa"/>
          </w:tcPr>
          <w:p w14:paraId="31F61DE0" w14:textId="77777777" w:rsidR="0084662A" w:rsidRPr="00EE3769" w:rsidRDefault="0084662A" w:rsidP="0084662A">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2. Niên hạn sử dụng của ô tô quy định tại Điều 14 Nghị định này được xác định căn cứ theo thứ tự ưu tiên sau đây:</w:t>
            </w:r>
          </w:p>
          <w:p w14:paraId="49E4E2FB" w14:textId="77777777" w:rsidR="0084662A" w:rsidRPr="00EE3769" w:rsidRDefault="0084662A" w:rsidP="0084662A">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a) Số nhận dạng của xe (số VIN);</w:t>
            </w:r>
          </w:p>
          <w:p w14:paraId="6CE49165" w14:textId="77777777" w:rsidR="0084662A" w:rsidRPr="00EE3769" w:rsidRDefault="0084662A" w:rsidP="0084662A">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b) Số khung của xe;</w:t>
            </w:r>
          </w:p>
          <w:p w14:paraId="17AAC435" w14:textId="77777777" w:rsidR="0084662A" w:rsidRPr="00EE3769" w:rsidRDefault="0084662A" w:rsidP="0084662A">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 xml:space="preserve">c) Các tài liệu kỹ thuật: </w:t>
            </w:r>
            <w:proofErr w:type="spellStart"/>
            <w:r w:rsidRPr="00EE3769">
              <w:rPr>
                <w:rFonts w:ascii="Times New Roman" w:hAnsi="Times New Roman" w:cs="Times New Roman"/>
                <w:sz w:val="24"/>
                <w:szCs w:val="24"/>
                <w:lang w:val="vi-VN"/>
              </w:rPr>
              <w:t>Catalogue</w:t>
            </w:r>
            <w:proofErr w:type="spellEnd"/>
            <w:r w:rsidRPr="00EE3769">
              <w:rPr>
                <w:rFonts w:ascii="Times New Roman" w:hAnsi="Times New Roman" w:cs="Times New Roman"/>
                <w:sz w:val="24"/>
                <w:szCs w:val="24"/>
                <w:lang w:val="vi-VN"/>
              </w:rPr>
              <w:t xml:space="preserve">, sổ tay thông số kỹ thuật, phần mềm </w:t>
            </w:r>
            <w:r w:rsidRPr="00EE3769">
              <w:rPr>
                <w:rFonts w:ascii="Times New Roman" w:hAnsi="Times New Roman" w:cs="Times New Roman"/>
                <w:sz w:val="24"/>
                <w:szCs w:val="24"/>
                <w:lang w:val="vi-VN"/>
              </w:rPr>
              <w:lastRenderedPageBreak/>
              <w:t>nhận dạng hoặc các thông tin của Nhà sản xuất;</w:t>
            </w:r>
          </w:p>
          <w:p w14:paraId="0D35EA1E" w14:textId="77777777" w:rsidR="0084662A" w:rsidRPr="00EE3769" w:rsidRDefault="0084662A" w:rsidP="0084662A">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d) Thông tin trên nhãn mác của Nhà sản xuất được gắn hoặc đóng trên ô tô;</w:t>
            </w:r>
          </w:p>
          <w:p w14:paraId="461F6124" w14:textId="480F65B7" w:rsidR="0084662A" w:rsidRPr="00EE3769" w:rsidRDefault="0084662A" w:rsidP="0084662A">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đ) Hồ sơ lưu trữ như: Giấy chứng nhận chất lượng; Phiếu kiểm tra chất lượng xuất xưởng đối với ô tô sản xuất trong nước; Biên bản kiểm tra hoặc nghiệm thu, Giấy chứng nhận chất lượng phương tiện cơ giới đường bộ cải tạo đối với ô tô cải tạo; Hồ sơ gốc do cơ quan công an quản lý; Chứng từ nhập khẩu.</w:t>
            </w:r>
          </w:p>
        </w:tc>
        <w:tc>
          <w:tcPr>
            <w:tcW w:w="3969" w:type="dxa"/>
          </w:tcPr>
          <w:p w14:paraId="40EB9FEA" w14:textId="77777777" w:rsidR="0084662A" w:rsidRPr="00EE3769"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val="vi-VN" w:bidi="en-US"/>
              </w:rPr>
            </w:pPr>
            <w:r w:rsidRPr="00EE3769">
              <w:rPr>
                <w:rFonts w:ascii="Times New Roman" w:eastAsiaTheme="minorHAnsi" w:hAnsi="Times New Roman"/>
                <w:b/>
                <w:sz w:val="24"/>
                <w:szCs w:val="24"/>
                <w:lang w:val="vi-VN" w:bidi="en-US"/>
              </w:rPr>
              <w:lastRenderedPageBreak/>
              <w:t xml:space="preserve">* Vụ Pháp chế - Bộ </w:t>
            </w:r>
            <w:proofErr w:type="spellStart"/>
            <w:r w:rsidRPr="00EE3769">
              <w:rPr>
                <w:rFonts w:ascii="Times New Roman" w:eastAsiaTheme="minorHAnsi" w:hAnsi="Times New Roman"/>
                <w:b/>
                <w:sz w:val="24"/>
                <w:szCs w:val="24"/>
                <w:lang w:val="vi-VN" w:bidi="en-US"/>
              </w:rPr>
              <w:t>GTVT</w:t>
            </w:r>
            <w:proofErr w:type="spellEnd"/>
          </w:p>
          <w:p w14:paraId="3CDE8CDA" w14:textId="471621AE" w:rsidR="0084662A" w:rsidRPr="00EE3769"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Khoản 2 điểm c: đề nghị việt hóa từ “</w:t>
            </w:r>
            <w:proofErr w:type="spellStart"/>
            <w:r w:rsidRPr="00EE3769">
              <w:rPr>
                <w:rFonts w:ascii="Times New Roman" w:eastAsiaTheme="minorHAnsi" w:hAnsi="Times New Roman"/>
                <w:bCs/>
                <w:sz w:val="24"/>
                <w:szCs w:val="24"/>
                <w:lang w:val="vi-VN" w:bidi="en-US"/>
              </w:rPr>
              <w:t>Catalogue</w:t>
            </w:r>
            <w:proofErr w:type="spellEnd"/>
            <w:r w:rsidRPr="00EE3769">
              <w:rPr>
                <w:rFonts w:ascii="Times New Roman" w:eastAsiaTheme="minorHAnsi" w:hAnsi="Times New Roman"/>
                <w:bCs/>
                <w:sz w:val="24"/>
                <w:szCs w:val="24"/>
                <w:lang w:val="vi-VN" w:bidi="en-US"/>
              </w:rPr>
              <w:t>”.</w:t>
            </w:r>
          </w:p>
        </w:tc>
        <w:tc>
          <w:tcPr>
            <w:tcW w:w="2835" w:type="dxa"/>
          </w:tcPr>
          <w:p w14:paraId="40CE5AD1" w14:textId="7303F911" w:rsidR="0084662A" w:rsidRPr="00EE3769" w:rsidRDefault="00AC2A0C"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val="vi-VN" w:bidi="en-US"/>
              </w:rPr>
            </w:pPr>
            <w:r w:rsidRPr="00EE3769">
              <w:rPr>
                <w:rFonts w:ascii="Times New Roman" w:eastAsiaTheme="minorHAnsi" w:hAnsi="Times New Roman"/>
                <w:bCs/>
                <w:sz w:val="24"/>
                <w:szCs w:val="24"/>
                <w:lang w:val="vi-VN" w:bidi="en-US"/>
              </w:rPr>
              <w:t>Tiếp thu ý kiến và chỉnh lý dự thảo.</w:t>
            </w:r>
          </w:p>
        </w:tc>
        <w:tc>
          <w:tcPr>
            <w:tcW w:w="3691" w:type="dxa"/>
          </w:tcPr>
          <w:p w14:paraId="1900E16C" w14:textId="77777777" w:rsidR="00AC2A0C" w:rsidRPr="00EE3769" w:rsidRDefault="00AC2A0C" w:rsidP="00AC2A0C">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2. Niên hạn sử dụng của ô tô quy định tại Điều 14 Nghị định này được xác định căn cứ theo thứ tự ưu tiên sau đây:</w:t>
            </w:r>
          </w:p>
          <w:p w14:paraId="6610EE80" w14:textId="112EC0C5" w:rsidR="00AC2A0C" w:rsidRPr="00EE3769" w:rsidRDefault="005C4E05" w:rsidP="005C4E05">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w:t>
            </w:r>
          </w:p>
          <w:p w14:paraId="408309ED" w14:textId="7E209DB0" w:rsidR="00EF01AD" w:rsidRPr="00EE3769" w:rsidRDefault="00AC2A0C" w:rsidP="00AC2A0C">
            <w:pPr>
              <w:shd w:val="clear" w:color="auto" w:fill="FFFFFF"/>
              <w:tabs>
                <w:tab w:val="left" w:pos="306"/>
              </w:tabs>
              <w:jc w:val="both"/>
              <w:rPr>
                <w:rFonts w:ascii="Times New Roman" w:hAnsi="Times New Roman" w:cs="Times New Roman"/>
                <w:sz w:val="24"/>
                <w:szCs w:val="24"/>
                <w:lang w:val="vi-VN"/>
              </w:rPr>
            </w:pPr>
            <w:r w:rsidRPr="00EE3769">
              <w:rPr>
                <w:rFonts w:ascii="Times New Roman" w:hAnsi="Times New Roman" w:cs="Times New Roman"/>
                <w:sz w:val="24"/>
                <w:szCs w:val="24"/>
                <w:lang w:val="vi-VN"/>
              </w:rPr>
              <w:t>c) Các tài liệu kỹ thuật</w:t>
            </w:r>
            <w:r w:rsidR="00EF01AD" w:rsidRPr="00EE3769">
              <w:rPr>
                <w:rFonts w:ascii="Times New Roman" w:hAnsi="Times New Roman" w:cs="Times New Roman"/>
                <w:sz w:val="24"/>
                <w:szCs w:val="24"/>
                <w:lang w:val="vi-VN"/>
              </w:rPr>
              <w:t xml:space="preserve"> của Nhà sản xuất.</w:t>
            </w:r>
          </w:p>
          <w:p w14:paraId="477ED2AD" w14:textId="551A0302" w:rsidR="0084662A" w:rsidRPr="00BD3FEA" w:rsidRDefault="005C4E05" w:rsidP="00AC2A0C">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sz w:val="24"/>
                <w:szCs w:val="24"/>
              </w:rPr>
              <w:t>…</w:t>
            </w:r>
          </w:p>
        </w:tc>
      </w:tr>
      <w:tr w:rsidR="00BD3FEA" w:rsidRPr="00BD3FEA" w14:paraId="4238349C" w14:textId="77777777" w:rsidTr="000C1324">
        <w:trPr>
          <w:trHeight w:val="154"/>
          <w:jc w:val="center"/>
        </w:trPr>
        <w:tc>
          <w:tcPr>
            <w:tcW w:w="3539" w:type="dxa"/>
          </w:tcPr>
          <w:p w14:paraId="6D95ECFE" w14:textId="0F179CC5" w:rsidR="0084662A" w:rsidRPr="00BD3FEA" w:rsidRDefault="0084662A" w:rsidP="0084662A">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3. Ô </w:t>
            </w:r>
            <w:proofErr w:type="spellStart"/>
            <w:r w:rsidRPr="00BD3FEA">
              <w:rPr>
                <w:rFonts w:ascii="Times New Roman" w:hAnsi="Times New Roman" w:cs="Times New Roman"/>
                <w:sz w:val="24"/>
                <w:szCs w:val="24"/>
              </w:rPr>
              <w:t>tô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ít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nhất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một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trong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những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tài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liệu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hồ</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nêu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khoản</w:t>
            </w:r>
            <w:proofErr w:type="spellEnd"/>
            <w:r w:rsidRPr="00BD3FEA">
              <w:rPr>
                <w:rFonts w:ascii="Times New Roman" w:hAnsi="Times New Roman" w:cs="Times New Roman"/>
                <w:sz w:val="24"/>
                <w:szCs w:val="24"/>
              </w:rPr>
              <w:t xml:space="preserve"> 2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này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được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coi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hết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hạn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dụng</w:t>
            </w:r>
            <w:proofErr w:type="spellEnd"/>
            <w:r w:rsidRPr="00BD3FEA">
              <w:rPr>
                <w:rFonts w:ascii="Times New Roman" w:hAnsi="Times New Roman" w:cs="Times New Roman"/>
                <w:sz w:val="24"/>
                <w:szCs w:val="24"/>
              </w:rPr>
              <w:t>.</w:t>
            </w:r>
          </w:p>
        </w:tc>
        <w:tc>
          <w:tcPr>
            <w:tcW w:w="3969" w:type="dxa"/>
          </w:tcPr>
          <w:p w14:paraId="2BB1B51A" w14:textId="77777777" w:rsidR="0084662A" w:rsidRPr="00BD3FEA"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p>
        </w:tc>
        <w:tc>
          <w:tcPr>
            <w:tcW w:w="2835" w:type="dxa"/>
          </w:tcPr>
          <w:p w14:paraId="5B7D5E6A" w14:textId="77777777" w:rsidR="0084662A" w:rsidRPr="00BD3FEA"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3691" w:type="dxa"/>
          </w:tcPr>
          <w:p w14:paraId="739BFCA5" w14:textId="77777777" w:rsidR="0084662A" w:rsidRPr="00BD3FEA" w:rsidRDefault="0084662A" w:rsidP="0084662A">
            <w:pPr>
              <w:shd w:val="clear" w:color="auto" w:fill="FFFFFF"/>
              <w:tabs>
                <w:tab w:val="left" w:pos="306"/>
              </w:tabs>
              <w:jc w:val="both"/>
              <w:rPr>
                <w:rFonts w:ascii="Times New Roman" w:hAnsi="Times New Roman" w:cs="Times New Roman"/>
                <w:bCs/>
                <w:sz w:val="24"/>
                <w:szCs w:val="24"/>
              </w:rPr>
            </w:pPr>
          </w:p>
        </w:tc>
      </w:tr>
      <w:tr w:rsidR="00BD3FEA" w:rsidRPr="00BD3FEA" w14:paraId="66E16969" w14:textId="77777777" w:rsidTr="000C1324">
        <w:trPr>
          <w:trHeight w:val="154"/>
          <w:jc w:val="center"/>
        </w:trPr>
        <w:tc>
          <w:tcPr>
            <w:tcW w:w="3539" w:type="dxa"/>
          </w:tcPr>
          <w:p w14:paraId="31C69F54" w14:textId="77777777" w:rsidR="0084662A" w:rsidRPr="00BD3FEA" w:rsidRDefault="0084662A" w:rsidP="0084662A">
            <w:pPr>
              <w:shd w:val="clear" w:color="auto" w:fill="FFFFFF"/>
              <w:tabs>
                <w:tab w:val="left" w:pos="306"/>
              </w:tabs>
              <w:jc w:val="center"/>
              <w:rPr>
                <w:rFonts w:ascii="Times New Roman" w:hAnsi="Times New Roman" w:cs="Times New Roman"/>
                <w:b/>
                <w:bCs/>
                <w:sz w:val="24"/>
                <w:szCs w:val="24"/>
              </w:rPr>
            </w:pPr>
            <w:proofErr w:type="spellStart"/>
            <w:r w:rsidRPr="00BD3FEA">
              <w:rPr>
                <w:rFonts w:ascii="Times New Roman" w:hAnsi="Times New Roman" w:cs="Times New Roman"/>
                <w:b/>
                <w:bCs/>
                <w:sz w:val="24"/>
                <w:szCs w:val="24"/>
              </w:rPr>
              <w:t>Chương</w:t>
            </w:r>
            <w:proofErr w:type="spellEnd"/>
            <w:r w:rsidRPr="00BD3FEA">
              <w:rPr>
                <w:rFonts w:ascii="Times New Roman" w:hAnsi="Times New Roman" w:cs="Times New Roman"/>
                <w:b/>
                <w:bCs/>
                <w:sz w:val="24"/>
                <w:szCs w:val="24"/>
              </w:rPr>
              <w:t xml:space="preserve"> V</w:t>
            </w:r>
          </w:p>
          <w:p w14:paraId="4E227949" w14:textId="2BDB3395" w:rsidR="0084662A" w:rsidRPr="00BD3FEA" w:rsidRDefault="0084662A" w:rsidP="0084662A">
            <w:pPr>
              <w:pStyle w:val="Listenabsatz"/>
              <w:shd w:val="clear" w:color="auto" w:fill="FFFFFF"/>
              <w:tabs>
                <w:tab w:val="left" w:pos="306"/>
              </w:tabs>
              <w:ind w:left="0" w:firstLine="22"/>
              <w:contextualSpacing w:val="0"/>
              <w:jc w:val="center"/>
              <w:rPr>
                <w:rFonts w:ascii="Times New Roman" w:eastAsiaTheme="minorHAnsi" w:hAnsi="Times New Roman"/>
                <w:sz w:val="24"/>
                <w:szCs w:val="24"/>
                <w:lang w:bidi="en-US"/>
              </w:rPr>
            </w:pPr>
            <w:proofErr w:type="spellStart"/>
            <w:r w:rsidRPr="00BD3FEA">
              <w:rPr>
                <w:rFonts w:ascii="Times New Roman" w:eastAsiaTheme="minorHAnsi" w:hAnsi="Times New Roman"/>
                <w:b/>
                <w:bCs/>
                <w:sz w:val="24"/>
                <w:szCs w:val="24"/>
                <w:lang w:bidi="en-US"/>
              </w:rPr>
              <w:t>TỔ</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CHỨC</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THỰC</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HIỆN</w:t>
            </w:r>
            <w:proofErr w:type="spellEnd"/>
          </w:p>
        </w:tc>
        <w:tc>
          <w:tcPr>
            <w:tcW w:w="3969" w:type="dxa"/>
          </w:tcPr>
          <w:p w14:paraId="1B93BFBC" w14:textId="77777777" w:rsidR="0084662A" w:rsidRPr="00BD3FEA"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2835" w:type="dxa"/>
          </w:tcPr>
          <w:p w14:paraId="0E2F5D73" w14:textId="77777777" w:rsidR="0084662A" w:rsidRPr="00BD3FEA"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3691" w:type="dxa"/>
          </w:tcPr>
          <w:p w14:paraId="4A20C990" w14:textId="77777777" w:rsidR="0084662A" w:rsidRPr="00BD3FEA" w:rsidRDefault="0084662A" w:rsidP="0084662A">
            <w:pPr>
              <w:shd w:val="clear" w:color="auto" w:fill="FFFFFF"/>
              <w:tabs>
                <w:tab w:val="left" w:pos="306"/>
              </w:tabs>
              <w:jc w:val="both"/>
              <w:rPr>
                <w:rFonts w:ascii="Times New Roman" w:hAnsi="Times New Roman" w:cs="Times New Roman"/>
                <w:bCs/>
                <w:sz w:val="24"/>
                <w:szCs w:val="24"/>
              </w:rPr>
            </w:pPr>
          </w:p>
        </w:tc>
      </w:tr>
      <w:tr w:rsidR="00BD3FEA" w:rsidRPr="00BD3FEA" w14:paraId="0DB6F4FC" w14:textId="77777777" w:rsidTr="000C1324">
        <w:trPr>
          <w:trHeight w:val="154"/>
          <w:jc w:val="center"/>
        </w:trPr>
        <w:tc>
          <w:tcPr>
            <w:tcW w:w="3539" w:type="dxa"/>
          </w:tcPr>
          <w:p w14:paraId="28F7AB36" w14:textId="2C5DE95A" w:rsidR="0084662A" w:rsidRPr="00BD3FEA"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b/>
                <w:bCs/>
                <w:sz w:val="24"/>
                <w:szCs w:val="24"/>
                <w:lang w:bidi="en-US"/>
              </w:rPr>
            </w:pPr>
            <w:proofErr w:type="spellStart"/>
            <w:r w:rsidRPr="00BD3FEA">
              <w:rPr>
                <w:rFonts w:ascii="Times New Roman" w:eastAsiaTheme="minorHAnsi" w:hAnsi="Times New Roman"/>
                <w:b/>
                <w:bCs/>
                <w:sz w:val="24"/>
                <w:szCs w:val="24"/>
                <w:lang w:bidi="en-US"/>
              </w:rPr>
              <w:t>MỤC</w:t>
            </w:r>
            <w:proofErr w:type="spellEnd"/>
            <w:r w:rsidRPr="00BD3FEA">
              <w:rPr>
                <w:rFonts w:ascii="Times New Roman" w:eastAsiaTheme="minorHAnsi" w:hAnsi="Times New Roman"/>
                <w:b/>
                <w:bCs/>
                <w:sz w:val="24"/>
                <w:szCs w:val="24"/>
                <w:lang w:bidi="en-US"/>
              </w:rPr>
              <w:t xml:space="preserve"> 1. LIÊN QUAN </w:t>
            </w:r>
            <w:proofErr w:type="spellStart"/>
            <w:r w:rsidRPr="00BD3FEA">
              <w:rPr>
                <w:rFonts w:ascii="Times New Roman" w:eastAsiaTheme="minorHAnsi" w:hAnsi="Times New Roman"/>
                <w:b/>
                <w:bCs/>
                <w:sz w:val="24"/>
                <w:szCs w:val="24"/>
                <w:lang w:bidi="en-US"/>
              </w:rPr>
              <w:t>ĐẾN</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ĐIỀU</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KIỆN</w:t>
            </w:r>
            <w:proofErr w:type="spellEnd"/>
            <w:r w:rsidRPr="00BD3FEA">
              <w:rPr>
                <w:rFonts w:ascii="Times New Roman" w:eastAsiaTheme="minorHAnsi" w:hAnsi="Times New Roman"/>
                <w:b/>
                <w:bCs/>
                <w:sz w:val="24"/>
                <w:szCs w:val="24"/>
                <w:lang w:bidi="en-US"/>
              </w:rPr>
              <w:t xml:space="preserve"> KINH DOANH </w:t>
            </w:r>
            <w:proofErr w:type="spellStart"/>
            <w:r w:rsidRPr="00BD3FEA">
              <w:rPr>
                <w:rFonts w:ascii="Times New Roman" w:eastAsiaTheme="minorHAnsi" w:hAnsi="Times New Roman"/>
                <w:b/>
                <w:bCs/>
                <w:sz w:val="24"/>
                <w:szCs w:val="24"/>
                <w:lang w:bidi="en-US"/>
              </w:rPr>
              <w:t>DỊCH</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VỤ</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KIỂM</w:t>
            </w:r>
            <w:proofErr w:type="spellEnd"/>
            <w:r w:rsidRPr="00BD3FEA">
              <w:rPr>
                <w:rFonts w:ascii="Times New Roman" w:eastAsiaTheme="minorHAnsi" w:hAnsi="Times New Roman"/>
                <w:b/>
                <w:bCs/>
                <w:sz w:val="24"/>
                <w:szCs w:val="24"/>
                <w:lang w:bidi="en-US"/>
              </w:rPr>
              <w:t xml:space="preserve"> ĐỊNH XE </w:t>
            </w:r>
            <w:proofErr w:type="spellStart"/>
            <w:r w:rsidRPr="00BD3FEA">
              <w:rPr>
                <w:rFonts w:ascii="Times New Roman" w:eastAsiaTheme="minorHAnsi" w:hAnsi="Times New Roman"/>
                <w:b/>
                <w:bCs/>
                <w:sz w:val="24"/>
                <w:szCs w:val="24"/>
                <w:lang w:bidi="en-US"/>
              </w:rPr>
              <w:t>CƠ</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GIỚI</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KIỂM</w:t>
            </w:r>
            <w:proofErr w:type="spellEnd"/>
            <w:r w:rsidRPr="00BD3FEA">
              <w:rPr>
                <w:rFonts w:ascii="Times New Roman" w:eastAsiaTheme="minorHAnsi" w:hAnsi="Times New Roman"/>
                <w:b/>
                <w:bCs/>
                <w:sz w:val="24"/>
                <w:szCs w:val="24"/>
                <w:lang w:bidi="en-US"/>
              </w:rPr>
              <w:t xml:space="preserve"> ĐỊNH </w:t>
            </w:r>
            <w:proofErr w:type="spellStart"/>
            <w:r w:rsidRPr="00BD3FEA">
              <w:rPr>
                <w:rFonts w:ascii="Times New Roman" w:eastAsiaTheme="minorHAnsi" w:hAnsi="Times New Roman"/>
                <w:b/>
                <w:bCs/>
                <w:sz w:val="24"/>
                <w:szCs w:val="24"/>
                <w:lang w:bidi="en-US"/>
              </w:rPr>
              <w:t>KHÍ</w:t>
            </w:r>
            <w:proofErr w:type="spellEnd"/>
            <w:r w:rsidRPr="00BD3FEA">
              <w:rPr>
                <w:rFonts w:ascii="Times New Roman" w:eastAsiaTheme="minorHAnsi" w:hAnsi="Times New Roman"/>
                <w:b/>
                <w:bCs/>
                <w:sz w:val="24"/>
                <w:szCs w:val="24"/>
                <w:lang w:bidi="en-US"/>
              </w:rPr>
              <w:t xml:space="preserve"> </w:t>
            </w:r>
            <w:proofErr w:type="spellStart"/>
            <w:r w:rsidRPr="00BD3FEA">
              <w:rPr>
                <w:rFonts w:ascii="Times New Roman" w:eastAsiaTheme="minorHAnsi" w:hAnsi="Times New Roman"/>
                <w:b/>
                <w:bCs/>
                <w:sz w:val="24"/>
                <w:szCs w:val="24"/>
                <w:lang w:bidi="en-US"/>
              </w:rPr>
              <w:t>THẢI</w:t>
            </w:r>
            <w:proofErr w:type="spellEnd"/>
            <w:r w:rsidRPr="00BD3FEA">
              <w:rPr>
                <w:rFonts w:ascii="Times New Roman" w:eastAsiaTheme="minorHAnsi" w:hAnsi="Times New Roman"/>
                <w:b/>
                <w:bCs/>
                <w:sz w:val="24"/>
                <w:szCs w:val="24"/>
                <w:lang w:bidi="en-US"/>
              </w:rPr>
              <w:t xml:space="preserve"> XE </w:t>
            </w:r>
            <w:proofErr w:type="spellStart"/>
            <w:r w:rsidRPr="00BD3FEA">
              <w:rPr>
                <w:rFonts w:ascii="Times New Roman" w:eastAsiaTheme="minorHAnsi" w:hAnsi="Times New Roman"/>
                <w:b/>
                <w:bCs/>
                <w:sz w:val="24"/>
                <w:szCs w:val="24"/>
                <w:lang w:bidi="en-US"/>
              </w:rPr>
              <w:t>MÔ</w:t>
            </w:r>
            <w:proofErr w:type="spellEnd"/>
            <w:r w:rsidRPr="00BD3FEA">
              <w:rPr>
                <w:rFonts w:ascii="Times New Roman" w:eastAsiaTheme="minorHAnsi" w:hAnsi="Times New Roman"/>
                <w:b/>
                <w:bCs/>
                <w:sz w:val="24"/>
                <w:szCs w:val="24"/>
                <w:lang w:bidi="en-US"/>
              </w:rPr>
              <w:t xml:space="preserve"> TÔ, XE </w:t>
            </w:r>
            <w:proofErr w:type="spellStart"/>
            <w:r w:rsidRPr="00BD3FEA">
              <w:rPr>
                <w:rFonts w:ascii="Times New Roman" w:eastAsiaTheme="minorHAnsi" w:hAnsi="Times New Roman"/>
                <w:b/>
                <w:bCs/>
                <w:sz w:val="24"/>
                <w:szCs w:val="24"/>
                <w:lang w:bidi="en-US"/>
              </w:rPr>
              <w:t>GẮN</w:t>
            </w:r>
            <w:proofErr w:type="spellEnd"/>
            <w:r w:rsidRPr="00BD3FEA">
              <w:rPr>
                <w:rFonts w:ascii="Times New Roman" w:eastAsiaTheme="minorHAnsi" w:hAnsi="Times New Roman"/>
                <w:b/>
                <w:bCs/>
                <w:sz w:val="24"/>
                <w:szCs w:val="24"/>
                <w:lang w:bidi="en-US"/>
              </w:rPr>
              <w:t xml:space="preserve"> MÁY</w:t>
            </w:r>
          </w:p>
        </w:tc>
        <w:tc>
          <w:tcPr>
            <w:tcW w:w="3969" w:type="dxa"/>
          </w:tcPr>
          <w:p w14:paraId="427571F5" w14:textId="5A4EB7A6" w:rsidR="0084662A" w:rsidRPr="00BD3FEA"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Sở</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GTVT</w:t>
            </w:r>
            <w:proofErr w:type="spellEnd"/>
            <w:r w:rsidRPr="00BD3FEA">
              <w:rPr>
                <w:rFonts w:ascii="Times New Roman" w:eastAsiaTheme="minorHAnsi" w:hAnsi="Times New Roman"/>
                <w:b/>
                <w:sz w:val="24"/>
                <w:szCs w:val="24"/>
                <w:lang w:bidi="en-US"/>
              </w:rPr>
              <w:t xml:space="preserve"> Hưng Yên</w:t>
            </w:r>
          </w:p>
          <w:p w14:paraId="6DD5DF88" w14:textId="77777777" w:rsidR="0084662A" w:rsidRPr="00BD3FEA"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 xml:space="preserve">b) </w:t>
            </w: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Chương</w:t>
            </w:r>
            <w:proofErr w:type="spellEnd"/>
            <w:r w:rsidRPr="00BD3FEA">
              <w:rPr>
                <w:rFonts w:ascii="Times New Roman" w:eastAsiaTheme="minorHAnsi" w:hAnsi="Times New Roman"/>
                <w:bCs/>
                <w:sz w:val="24"/>
                <w:szCs w:val="24"/>
                <w:lang w:bidi="en-US"/>
              </w:rPr>
              <w:t xml:space="preserve"> V, </w:t>
            </w:r>
            <w:proofErr w:type="spellStart"/>
            <w:r w:rsidRPr="00BD3FEA">
              <w:rPr>
                <w:rFonts w:ascii="Times New Roman" w:eastAsiaTheme="minorHAnsi" w:hAnsi="Times New Roman"/>
                <w:bCs/>
                <w:sz w:val="24"/>
                <w:szCs w:val="24"/>
                <w:lang w:bidi="en-US"/>
              </w:rPr>
              <w:t>đề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quan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soạn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sửa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từ</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MỤC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thành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Mục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phù</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hợp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điểm</w:t>
            </w:r>
            <w:proofErr w:type="spellEnd"/>
            <w:r w:rsidRPr="00BD3FEA">
              <w:rPr>
                <w:rFonts w:ascii="Times New Roman" w:eastAsiaTheme="minorHAnsi" w:hAnsi="Times New Roman"/>
                <w:bCs/>
                <w:sz w:val="24"/>
                <w:szCs w:val="24"/>
                <w:lang w:bidi="en-US"/>
              </w:rPr>
              <w:t xml:space="preserve"> b </w:t>
            </w:r>
            <w:proofErr w:type="spellStart"/>
            <w:r w:rsidRPr="00BD3FEA">
              <w:rPr>
                <w:rFonts w:ascii="Times New Roman" w:eastAsiaTheme="minorHAnsi" w:hAnsi="Times New Roman"/>
                <w:bCs/>
                <w:sz w:val="24"/>
                <w:szCs w:val="24"/>
                <w:lang w:bidi="en-US"/>
              </w:rPr>
              <w:t>khoản</w:t>
            </w:r>
            <w:proofErr w:type="spellEnd"/>
            <w:r w:rsidRPr="00BD3FEA">
              <w:rPr>
                <w:rFonts w:ascii="Times New Roman" w:eastAsiaTheme="minorHAnsi" w:hAnsi="Times New Roman"/>
                <w:bCs/>
                <w:sz w:val="24"/>
                <w:szCs w:val="24"/>
                <w:lang w:bidi="en-US"/>
              </w:rPr>
              <w:t xml:space="preserve"> 5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62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số</w:t>
            </w:r>
            <w:proofErr w:type="spellEnd"/>
            <w:r w:rsidRPr="00BD3FEA">
              <w:rPr>
                <w:rFonts w:ascii="Times New Roman" w:eastAsiaTheme="minorHAnsi" w:hAnsi="Times New Roman"/>
                <w:bCs/>
                <w:sz w:val="24"/>
                <w:szCs w:val="24"/>
                <w:lang w:bidi="en-US"/>
              </w:rPr>
              <w:t xml:space="preserve"> 34/2016/</w:t>
            </w:r>
            <w:proofErr w:type="spellStart"/>
            <w:r w:rsidRPr="00BD3FEA">
              <w:rPr>
                <w:rFonts w:ascii="Times New Roman" w:eastAsiaTheme="minorHAnsi" w:hAnsi="Times New Roman"/>
                <w:bCs/>
                <w:sz w:val="24"/>
                <w:szCs w:val="24"/>
                <w:lang w:bidi="en-US"/>
              </w:rPr>
              <w:t>NĐ</w:t>
            </w:r>
            <w:proofErr w:type="spellEnd"/>
            <w:r w:rsidRPr="00BD3FEA">
              <w:rPr>
                <w:rFonts w:ascii="Times New Roman" w:eastAsiaTheme="minorHAnsi" w:hAnsi="Times New Roman"/>
                <w:bCs/>
                <w:sz w:val="24"/>
                <w:szCs w:val="24"/>
                <w:lang w:bidi="en-US"/>
              </w:rPr>
              <w:t xml:space="preserve">-CP, </w:t>
            </w:r>
            <w:proofErr w:type="spellStart"/>
            <w:r w:rsidRPr="00BD3FEA">
              <w:rPr>
                <w:rFonts w:ascii="Times New Roman" w:eastAsiaTheme="minorHAnsi" w:hAnsi="Times New Roman"/>
                <w:bCs/>
                <w:sz w:val="24"/>
                <w:szCs w:val="24"/>
                <w:lang w:bidi="en-US"/>
              </w:rPr>
              <w:t>đồng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thời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bày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như</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sau</w:t>
            </w:r>
            <w:proofErr w:type="spellEnd"/>
            <w:r w:rsidRPr="00BD3FEA">
              <w:rPr>
                <w:rFonts w:ascii="Times New Roman" w:eastAsiaTheme="minorHAnsi" w:hAnsi="Times New Roman"/>
                <w:bCs/>
                <w:sz w:val="24"/>
                <w:szCs w:val="24"/>
                <w:lang w:bidi="en-US"/>
              </w:rPr>
              <w:t>:</w:t>
            </w:r>
          </w:p>
          <w:p w14:paraId="2F7E6506" w14:textId="77777777" w:rsidR="0084662A" w:rsidRPr="00BD3FEA" w:rsidRDefault="0084662A" w:rsidP="0084662A">
            <w:pPr>
              <w:shd w:val="clear" w:color="auto" w:fill="FFFFFF"/>
              <w:tabs>
                <w:tab w:val="left" w:pos="306"/>
              </w:tabs>
              <w:jc w:val="center"/>
              <w:rPr>
                <w:rFonts w:ascii="Times New Roman" w:hAnsi="Times New Roman" w:cs="Times New Roman"/>
                <w:b/>
                <w:sz w:val="24"/>
                <w:szCs w:val="24"/>
              </w:rPr>
            </w:pPr>
            <w:r w:rsidRPr="00BD3FEA">
              <w:rPr>
                <w:rFonts w:ascii="Times New Roman" w:hAnsi="Times New Roman" w:cs="Times New Roman"/>
                <w:b/>
                <w:sz w:val="24"/>
                <w:szCs w:val="24"/>
              </w:rPr>
              <w:t>“</w:t>
            </w:r>
            <w:proofErr w:type="spellStart"/>
            <w:r w:rsidRPr="00BD3FEA">
              <w:rPr>
                <w:rFonts w:ascii="Times New Roman" w:hAnsi="Times New Roman" w:cs="Times New Roman"/>
                <w:b/>
                <w:sz w:val="24"/>
                <w:szCs w:val="24"/>
              </w:rPr>
              <w:t>Mục</w:t>
            </w:r>
            <w:proofErr w:type="spellEnd"/>
            <w:r w:rsidRPr="00BD3FEA">
              <w:rPr>
                <w:rFonts w:ascii="Times New Roman" w:hAnsi="Times New Roman" w:cs="Times New Roman"/>
                <w:b/>
                <w:sz w:val="24"/>
                <w:szCs w:val="24"/>
              </w:rPr>
              <w:t xml:space="preserve"> 1</w:t>
            </w:r>
          </w:p>
          <w:p w14:paraId="15053402" w14:textId="77777777" w:rsidR="0084662A" w:rsidRPr="00BD3FEA" w:rsidRDefault="0084662A" w:rsidP="0084662A">
            <w:pPr>
              <w:pStyle w:val="Listenabsatz"/>
              <w:shd w:val="clear" w:color="auto" w:fill="FFFFFF"/>
              <w:tabs>
                <w:tab w:val="left" w:pos="306"/>
              </w:tabs>
              <w:ind w:left="0" w:firstLine="22"/>
              <w:contextualSpacing w:val="0"/>
              <w:jc w:val="center"/>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LIÊN QUAN </w:t>
            </w:r>
            <w:proofErr w:type="spellStart"/>
            <w:r w:rsidRPr="00BD3FEA">
              <w:rPr>
                <w:rFonts w:ascii="Times New Roman" w:eastAsiaTheme="minorHAnsi" w:hAnsi="Times New Roman"/>
                <w:b/>
                <w:sz w:val="24"/>
                <w:szCs w:val="24"/>
                <w:lang w:bidi="en-US"/>
              </w:rPr>
              <w:t>ĐẾN</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ĐIỀU</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KIỆN</w:t>
            </w:r>
            <w:proofErr w:type="spellEnd"/>
            <w:r w:rsidRPr="00BD3FEA">
              <w:rPr>
                <w:rFonts w:ascii="Times New Roman" w:eastAsiaTheme="minorHAnsi" w:hAnsi="Times New Roman"/>
                <w:b/>
                <w:sz w:val="24"/>
                <w:szCs w:val="24"/>
                <w:lang w:bidi="en-US"/>
              </w:rPr>
              <w:t xml:space="preserve"> KINH DOANH </w:t>
            </w:r>
            <w:proofErr w:type="spellStart"/>
            <w:r w:rsidRPr="00BD3FEA">
              <w:rPr>
                <w:rFonts w:ascii="Times New Roman" w:eastAsiaTheme="minorHAnsi" w:hAnsi="Times New Roman"/>
                <w:b/>
                <w:sz w:val="24"/>
                <w:szCs w:val="24"/>
                <w:lang w:bidi="en-US"/>
              </w:rPr>
              <w:t>DỊCH</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VỤ</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KIỂM</w:t>
            </w:r>
            <w:proofErr w:type="spellEnd"/>
            <w:r w:rsidRPr="00BD3FEA">
              <w:rPr>
                <w:rFonts w:ascii="Times New Roman" w:eastAsiaTheme="minorHAnsi" w:hAnsi="Times New Roman"/>
                <w:b/>
                <w:sz w:val="24"/>
                <w:szCs w:val="24"/>
                <w:lang w:bidi="en-US"/>
              </w:rPr>
              <w:t xml:space="preserve"> ĐỊNH</w:t>
            </w:r>
            <w:r w:rsidRPr="00BD3FEA">
              <w:rPr>
                <w:rFonts w:ascii="Times New Roman" w:eastAsiaTheme="minorHAnsi" w:hAnsi="Times New Roman"/>
                <w:b/>
                <w:sz w:val="24"/>
                <w:szCs w:val="24"/>
                <w:lang w:bidi="en-US"/>
              </w:rPr>
              <w:cr/>
            </w:r>
            <w:r w:rsidRPr="00BD3FEA">
              <w:rPr>
                <w:rFonts w:ascii="Times New Roman" w:eastAsiaTheme="minorHAnsi" w:hAnsi="Times New Roman"/>
                <w:b/>
                <w:sz w:val="24"/>
                <w:szCs w:val="24"/>
                <w:lang w:bidi="en-US"/>
              </w:rPr>
              <w:lastRenderedPageBreak/>
              <w:t xml:space="preserve">XE </w:t>
            </w:r>
            <w:proofErr w:type="spellStart"/>
            <w:r w:rsidRPr="00BD3FEA">
              <w:rPr>
                <w:rFonts w:ascii="Times New Roman" w:eastAsiaTheme="minorHAnsi" w:hAnsi="Times New Roman"/>
                <w:b/>
                <w:sz w:val="24"/>
                <w:szCs w:val="24"/>
                <w:lang w:bidi="en-US"/>
              </w:rPr>
              <w:t>CƠ</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GIỚI</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KIỂM</w:t>
            </w:r>
            <w:proofErr w:type="spellEnd"/>
            <w:r w:rsidRPr="00BD3FEA">
              <w:rPr>
                <w:rFonts w:ascii="Times New Roman" w:eastAsiaTheme="minorHAnsi" w:hAnsi="Times New Roman"/>
                <w:b/>
                <w:sz w:val="24"/>
                <w:szCs w:val="24"/>
                <w:lang w:bidi="en-US"/>
              </w:rPr>
              <w:t xml:space="preserve"> ĐỊNH </w:t>
            </w:r>
            <w:proofErr w:type="spellStart"/>
            <w:r w:rsidRPr="00BD3FEA">
              <w:rPr>
                <w:rFonts w:ascii="Times New Roman" w:eastAsiaTheme="minorHAnsi" w:hAnsi="Times New Roman"/>
                <w:b/>
                <w:sz w:val="24"/>
                <w:szCs w:val="24"/>
                <w:lang w:bidi="en-US"/>
              </w:rPr>
              <w:t>KHÍ</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THẢI</w:t>
            </w:r>
            <w:proofErr w:type="spellEnd"/>
            <w:r w:rsidRPr="00BD3FEA">
              <w:rPr>
                <w:rFonts w:ascii="Times New Roman" w:eastAsiaTheme="minorHAnsi" w:hAnsi="Times New Roman"/>
                <w:b/>
                <w:sz w:val="24"/>
                <w:szCs w:val="24"/>
                <w:lang w:bidi="en-US"/>
              </w:rPr>
              <w:t xml:space="preserve"> XE </w:t>
            </w:r>
            <w:proofErr w:type="spellStart"/>
            <w:r w:rsidRPr="00BD3FEA">
              <w:rPr>
                <w:rFonts w:ascii="Times New Roman" w:eastAsiaTheme="minorHAnsi" w:hAnsi="Times New Roman"/>
                <w:b/>
                <w:sz w:val="24"/>
                <w:szCs w:val="24"/>
                <w:lang w:bidi="en-US"/>
              </w:rPr>
              <w:t>MÔ</w:t>
            </w:r>
            <w:proofErr w:type="spellEnd"/>
            <w:r w:rsidRPr="00BD3FEA">
              <w:rPr>
                <w:rFonts w:ascii="Times New Roman" w:eastAsiaTheme="minorHAnsi" w:hAnsi="Times New Roman"/>
                <w:b/>
                <w:sz w:val="24"/>
                <w:szCs w:val="24"/>
                <w:lang w:bidi="en-US"/>
              </w:rPr>
              <w:t xml:space="preserve"> TÔ, XE </w:t>
            </w:r>
            <w:proofErr w:type="spellStart"/>
            <w:r w:rsidRPr="00BD3FEA">
              <w:rPr>
                <w:rFonts w:ascii="Times New Roman" w:eastAsiaTheme="minorHAnsi" w:hAnsi="Times New Roman"/>
                <w:b/>
                <w:sz w:val="24"/>
                <w:szCs w:val="24"/>
                <w:lang w:bidi="en-US"/>
              </w:rPr>
              <w:t>GẮN</w:t>
            </w:r>
            <w:proofErr w:type="spellEnd"/>
            <w:r w:rsidRPr="00BD3FEA">
              <w:rPr>
                <w:rFonts w:ascii="Times New Roman" w:eastAsiaTheme="minorHAnsi" w:hAnsi="Times New Roman"/>
                <w:b/>
                <w:sz w:val="24"/>
                <w:szCs w:val="24"/>
                <w:lang w:bidi="en-US"/>
              </w:rPr>
              <w:t xml:space="preserve"> MÁY”</w:t>
            </w:r>
          </w:p>
          <w:p w14:paraId="4938A1A9" w14:textId="77777777" w:rsidR="0084662A" w:rsidRPr="00BD3FEA" w:rsidRDefault="0084662A" w:rsidP="0084662A">
            <w:pPr>
              <w:shd w:val="clear" w:color="auto" w:fill="FFFFFF"/>
              <w:tabs>
                <w:tab w:val="left" w:pos="306"/>
              </w:tabs>
              <w:jc w:val="center"/>
              <w:rPr>
                <w:rFonts w:ascii="Times New Roman" w:hAnsi="Times New Roman" w:cs="Times New Roman"/>
                <w:b/>
                <w:sz w:val="24"/>
                <w:szCs w:val="24"/>
              </w:rPr>
            </w:pPr>
            <w:r w:rsidRPr="00BD3FEA">
              <w:rPr>
                <w:rFonts w:ascii="Times New Roman" w:hAnsi="Times New Roman" w:cs="Times New Roman"/>
                <w:b/>
                <w:sz w:val="24"/>
                <w:szCs w:val="24"/>
              </w:rPr>
              <w:t>“</w:t>
            </w:r>
            <w:proofErr w:type="spellStart"/>
            <w:r w:rsidRPr="00BD3FEA">
              <w:rPr>
                <w:rFonts w:ascii="Times New Roman" w:hAnsi="Times New Roman" w:cs="Times New Roman"/>
                <w:b/>
                <w:sz w:val="24"/>
                <w:szCs w:val="24"/>
              </w:rPr>
              <w:t>Mục</w:t>
            </w:r>
            <w:proofErr w:type="spellEnd"/>
            <w:r w:rsidRPr="00BD3FEA">
              <w:rPr>
                <w:rFonts w:ascii="Times New Roman" w:hAnsi="Times New Roman" w:cs="Times New Roman"/>
                <w:b/>
                <w:sz w:val="24"/>
                <w:szCs w:val="24"/>
              </w:rPr>
              <w:t xml:space="preserve"> 2.</w:t>
            </w:r>
          </w:p>
          <w:p w14:paraId="406FF28F" w14:textId="1C9EA1D8" w:rsidR="0084662A" w:rsidRPr="00BD3FEA" w:rsidRDefault="0084662A" w:rsidP="0084662A">
            <w:pPr>
              <w:pStyle w:val="Listenabsatz"/>
              <w:shd w:val="clear" w:color="auto" w:fill="FFFFFF"/>
              <w:tabs>
                <w:tab w:val="left" w:pos="306"/>
              </w:tabs>
              <w:ind w:left="0"/>
              <w:contextualSpacing w:val="0"/>
              <w:jc w:val="center"/>
              <w:rPr>
                <w:rFonts w:ascii="Times New Roman" w:eastAsiaTheme="minorHAnsi" w:hAnsi="Times New Roman"/>
                <w:bCs/>
                <w:sz w:val="24"/>
                <w:szCs w:val="24"/>
                <w:lang w:bidi="en-US"/>
              </w:rPr>
            </w:pPr>
            <w:r w:rsidRPr="00BD3FEA">
              <w:rPr>
                <w:rFonts w:ascii="Times New Roman" w:eastAsiaTheme="minorHAnsi" w:hAnsi="Times New Roman"/>
                <w:b/>
                <w:sz w:val="24"/>
                <w:szCs w:val="24"/>
                <w:lang w:bidi="en-US"/>
              </w:rPr>
              <w:t xml:space="preserve">LIÊN QUAN </w:t>
            </w:r>
            <w:proofErr w:type="spellStart"/>
            <w:r w:rsidRPr="00BD3FEA">
              <w:rPr>
                <w:rFonts w:ascii="Times New Roman" w:eastAsiaTheme="minorHAnsi" w:hAnsi="Times New Roman"/>
                <w:b/>
                <w:sz w:val="24"/>
                <w:szCs w:val="24"/>
                <w:lang w:bidi="en-US"/>
              </w:rPr>
              <w:t>ĐẾN</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NIÊN</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HẠN</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SỬ</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DỤNG</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CỦA</w:t>
            </w:r>
            <w:proofErr w:type="spellEnd"/>
            <w:r w:rsidRPr="00BD3FEA">
              <w:rPr>
                <w:rFonts w:ascii="Times New Roman" w:eastAsiaTheme="minorHAnsi" w:hAnsi="Times New Roman"/>
                <w:b/>
                <w:sz w:val="24"/>
                <w:szCs w:val="24"/>
                <w:lang w:bidi="en-US"/>
              </w:rPr>
              <w:t xml:space="preserve"> XE </w:t>
            </w:r>
            <w:proofErr w:type="spellStart"/>
            <w:r w:rsidRPr="00BD3FEA">
              <w:rPr>
                <w:rFonts w:ascii="Times New Roman" w:eastAsiaTheme="minorHAnsi" w:hAnsi="Times New Roman"/>
                <w:b/>
                <w:sz w:val="24"/>
                <w:szCs w:val="24"/>
                <w:lang w:bidi="en-US"/>
              </w:rPr>
              <w:t>CƠ</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GIỚI</w:t>
            </w:r>
            <w:proofErr w:type="spellEnd"/>
            <w:r w:rsidRPr="00BD3FEA">
              <w:rPr>
                <w:rFonts w:ascii="Times New Roman" w:eastAsiaTheme="minorHAnsi" w:hAnsi="Times New Roman"/>
                <w:b/>
                <w:sz w:val="24"/>
                <w:szCs w:val="24"/>
                <w:lang w:bidi="en-US"/>
              </w:rPr>
              <w:t>”</w:t>
            </w:r>
          </w:p>
        </w:tc>
        <w:tc>
          <w:tcPr>
            <w:tcW w:w="2835" w:type="dxa"/>
          </w:tcPr>
          <w:p w14:paraId="21B93DC7" w14:textId="5FCAEF12" w:rsidR="0084662A" w:rsidRPr="00BD3FEA" w:rsidRDefault="005C4E05"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lastRenderedPageBreak/>
              <w:t>Tiếp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thu</w:t>
            </w:r>
            <w:proofErr w:type="spellEnd"/>
            <w:r w:rsidRPr="00BD3FEA">
              <w:rPr>
                <w:rFonts w:ascii="Times New Roman" w:eastAsiaTheme="minorHAnsi" w:hAnsi="Times New Roman"/>
                <w:bCs/>
                <w:sz w:val="24"/>
                <w:szCs w:val="24"/>
                <w:lang w:bidi="en-US"/>
              </w:rPr>
              <w:t xml:space="preserve"> ý </w:t>
            </w:r>
            <w:proofErr w:type="spellStart"/>
            <w:r w:rsidRPr="00BD3FEA">
              <w:rPr>
                <w:rFonts w:ascii="Times New Roman" w:eastAsiaTheme="minorHAnsi" w:hAnsi="Times New Roman"/>
                <w:bCs/>
                <w:sz w:val="24"/>
                <w:szCs w:val="24"/>
                <w:lang w:bidi="en-US"/>
              </w:rPr>
              <w:t>kiến</w:t>
            </w:r>
            <w:proofErr w:type="spellEnd"/>
            <w:r w:rsidRPr="00BD3FEA">
              <w:rPr>
                <w:rFonts w:ascii="Times New Roman" w:eastAsiaTheme="minorHAnsi" w:hAnsi="Times New Roman"/>
                <w:bCs/>
                <w:sz w:val="24"/>
                <w:szCs w:val="24"/>
                <w:lang w:bidi="en-US"/>
              </w:rPr>
              <w:t xml:space="preserve"> </w:t>
            </w:r>
            <w:proofErr w:type="spellStart"/>
            <w:r w:rsidR="00FF1A30" w:rsidRPr="00BD3FEA">
              <w:rPr>
                <w:rFonts w:ascii="Times New Roman" w:eastAsiaTheme="minorHAnsi" w:hAnsi="Times New Roman"/>
                <w:bCs/>
                <w:sz w:val="24"/>
                <w:szCs w:val="24"/>
                <w:lang w:bidi="en-US"/>
              </w:rPr>
              <w:t>và</w:t>
            </w:r>
            <w:proofErr w:type="spellEnd"/>
            <w:r w:rsidR="00FF1A30" w:rsidRPr="00BD3FEA">
              <w:rPr>
                <w:rFonts w:ascii="Times New Roman" w:eastAsiaTheme="minorHAnsi" w:hAnsi="Times New Roman"/>
                <w:bCs/>
                <w:sz w:val="24"/>
                <w:szCs w:val="24"/>
                <w:lang w:bidi="en-US"/>
              </w:rPr>
              <w:t xml:space="preserve"> </w:t>
            </w:r>
            <w:proofErr w:type="spellStart"/>
            <w:r w:rsidR="00FF1A30" w:rsidRPr="00BD3FEA">
              <w:rPr>
                <w:rFonts w:ascii="Times New Roman" w:eastAsiaTheme="minorHAnsi" w:hAnsi="Times New Roman"/>
                <w:bCs/>
                <w:sz w:val="24"/>
                <w:szCs w:val="24"/>
                <w:lang w:bidi="en-US"/>
              </w:rPr>
              <w:t>chỉnh</w:t>
            </w:r>
            <w:proofErr w:type="spellEnd"/>
            <w:r w:rsidR="00FF1A30" w:rsidRPr="00BD3FEA">
              <w:rPr>
                <w:rFonts w:ascii="Times New Roman" w:eastAsiaTheme="minorHAnsi" w:hAnsi="Times New Roman"/>
                <w:bCs/>
                <w:sz w:val="24"/>
                <w:szCs w:val="24"/>
                <w:lang w:bidi="en-US"/>
              </w:rPr>
              <w:t xml:space="preserve"> </w:t>
            </w:r>
            <w:proofErr w:type="spellStart"/>
            <w:r w:rsidR="00FF1A30" w:rsidRPr="00BD3FEA">
              <w:rPr>
                <w:rFonts w:ascii="Times New Roman" w:eastAsiaTheme="minorHAnsi" w:hAnsi="Times New Roman"/>
                <w:bCs/>
                <w:sz w:val="24"/>
                <w:szCs w:val="24"/>
                <w:lang w:bidi="en-US"/>
              </w:rPr>
              <w:t>lý</w:t>
            </w:r>
            <w:proofErr w:type="spellEnd"/>
            <w:r w:rsidR="00FF1A30" w:rsidRPr="00BD3FEA">
              <w:rPr>
                <w:rFonts w:ascii="Times New Roman" w:eastAsiaTheme="minorHAnsi" w:hAnsi="Times New Roman"/>
                <w:bCs/>
                <w:sz w:val="24"/>
                <w:szCs w:val="24"/>
                <w:lang w:bidi="en-US"/>
              </w:rPr>
              <w:t xml:space="preserve"> </w:t>
            </w:r>
            <w:proofErr w:type="spellStart"/>
            <w:r w:rsidR="00FF1A30" w:rsidRPr="00BD3FEA">
              <w:rPr>
                <w:rFonts w:ascii="Times New Roman" w:eastAsiaTheme="minorHAnsi" w:hAnsi="Times New Roman"/>
                <w:bCs/>
                <w:sz w:val="24"/>
                <w:szCs w:val="24"/>
                <w:lang w:bidi="en-US"/>
              </w:rPr>
              <w:t>dự</w:t>
            </w:r>
            <w:proofErr w:type="spellEnd"/>
            <w:r w:rsidR="00FF1A30" w:rsidRPr="00BD3FEA">
              <w:rPr>
                <w:rFonts w:ascii="Times New Roman" w:eastAsiaTheme="minorHAnsi" w:hAnsi="Times New Roman"/>
                <w:bCs/>
                <w:sz w:val="24"/>
                <w:szCs w:val="24"/>
                <w:lang w:bidi="en-US"/>
              </w:rPr>
              <w:t xml:space="preserve"> </w:t>
            </w:r>
            <w:proofErr w:type="spellStart"/>
            <w:r w:rsidR="00FF1A30" w:rsidRPr="00BD3FEA">
              <w:rPr>
                <w:rFonts w:ascii="Times New Roman" w:eastAsiaTheme="minorHAnsi" w:hAnsi="Times New Roman"/>
                <w:bCs/>
                <w:sz w:val="24"/>
                <w:szCs w:val="24"/>
                <w:lang w:bidi="en-US"/>
              </w:rPr>
              <w:t>thảo</w:t>
            </w:r>
            <w:proofErr w:type="spellEnd"/>
            <w:r w:rsidR="00FF1A30" w:rsidRPr="00BD3FEA">
              <w:rPr>
                <w:rFonts w:ascii="Times New Roman" w:eastAsiaTheme="minorHAnsi" w:hAnsi="Times New Roman"/>
                <w:bCs/>
                <w:sz w:val="24"/>
                <w:szCs w:val="24"/>
                <w:lang w:bidi="en-US"/>
              </w:rPr>
              <w:t xml:space="preserve"> </w:t>
            </w:r>
            <w:proofErr w:type="spellStart"/>
            <w:r w:rsidR="00FF1A30" w:rsidRPr="00BD3FEA">
              <w:rPr>
                <w:rFonts w:ascii="Times New Roman" w:eastAsiaTheme="minorHAnsi" w:hAnsi="Times New Roman"/>
                <w:bCs/>
                <w:sz w:val="24"/>
                <w:szCs w:val="24"/>
                <w:lang w:bidi="en-US"/>
              </w:rPr>
              <w:t>theo</w:t>
            </w:r>
            <w:proofErr w:type="spellEnd"/>
            <w:r w:rsidR="00FF1A30" w:rsidRPr="00BD3FEA">
              <w:rPr>
                <w:rFonts w:ascii="Times New Roman" w:eastAsiaTheme="minorHAnsi" w:hAnsi="Times New Roman"/>
                <w:bCs/>
                <w:sz w:val="24"/>
                <w:szCs w:val="24"/>
                <w:lang w:bidi="en-US"/>
              </w:rPr>
              <w:t xml:space="preserve"> </w:t>
            </w:r>
            <w:proofErr w:type="spellStart"/>
            <w:r w:rsidR="00FF1A30" w:rsidRPr="00BD3FEA">
              <w:rPr>
                <w:rFonts w:ascii="Times New Roman" w:eastAsiaTheme="minorHAnsi" w:hAnsi="Times New Roman"/>
                <w:bCs/>
                <w:sz w:val="24"/>
                <w:szCs w:val="24"/>
                <w:lang w:bidi="en-US"/>
              </w:rPr>
              <w:t>hướng</w:t>
            </w:r>
            <w:proofErr w:type="spellEnd"/>
            <w:r w:rsidR="00FF1A30" w:rsidRPr="00BD3FEA">
              <w:rPr>
                <w:rFonts w:ascii="Times New Roman" w:eastAsiaTheme="minorHAnsi" w:hAnsi="Times New Roman"/>
                <w:bCs/>
                <w:sz w:val="24"/>
                <w:szCs w:val="24"/>
                <w:lang w:bidi="en-US"/>
              </w:rPr>
              <w:t xml:space="preserve"> </w:t>
            </w:r>
            <w:proofErr w:type="spellStart"/>
            <w:r w:rsidR="00FF1A30" w:rsidRPr="00BD3FEA">
              <w:rPr>
                <w:rFonts w:ascii="Times New Roman" w:eastAsiaTheme="minorHAnsi" w:hAnsi="Times New Roman"/>
                <w:bCs/>
                <w:sz w:val="24"/>
                <w:szCs w:val="24"/>
                <w:lang w:bidi="en-US"/>
              </w:rPr>
              <w:t>ghép</w:t>
            </w:r>
            <w:proofErr w:type="spellEnd"/>
            <w:r w:rsidR="00FF1A30" w:rsidRPr="00BD3FEA">
              <w:rPr>
                <w:rFonts w:ascii="Times New Roman" w:eastAsiaTheme="minorHAnsi" w:hAnsi="Times New Roman"/>
                <w:bCs/>
                <w:sz w:val="24"/>
                <w:szCs w:val="24"/>
                <w:lang w:bidi="en-US"/>
              </w:rPr>
              <w:t xml:space="preserve"> </w:t>
            </w:r>
            <w:proofErr w:type="spellStart"/>
            <w:r w:rsidR="00FF1A30" w:rsidRPr="00BD3FEA">
              <w:rPr>
                <w:rFonts w:ascii="Times New Roman" w:eastAsiaTheme="minorHAnsi" w:hAnsi="Times New Roman"/>
                <w:bCs/>
                <w:sz w:val="24"/>
                <w:szCs w:val="24"/>
                <w:lang w:bidi="en-US"/>
              </w:rPr>
              <w:t>chung</w:t>
            </w:r>
            <w:proofErr w:type="spellEnd"/>
            <w:r w:rsidR="00FF1A30" w:rsidRPr="00BD3FEA">
              <w:rPr>
                <w:rFonts w:ascii="Times New Roman" w:eastAsiaTheme="minorHAnsi" w:hAnsi="Times New Roman"/>
                <w:bCs/>
                <w:sz w:val="24"/>
                <w:szCs w:val="24"/>
                <w:lang w:bidi="en-US"/>
              </w:rPr>
              <w:t xml:space="preserve"> </w:t>
            </w:r>
            <w:proofErr w:type="spellStart"/>
            <w:r w:rsidR="00FF1A30" w:rsidRPr="00BD3FEA">
              <w:rPr>
                <w:rFonts w:ascii="Times New Roman" w:eastAsiaTheme="minorHAnsi" w:hAnsi="Times New Roman"/>
                <w:bCs/>
                <w:sz w:val="24"/>
                <w:szCs w:val="24"/>
                <w:lang w:bidi="en-US"/>
              </w:rPr>
              <w:t>phần</w:t>
            </w:r>
            <w:proofErr w:type="spellEnd"/>
            <w:r w:rsidR="00FF1A30" w:rsidRPr="00BD3FEA">
              <w:rPr>
                <w:rFonts w:ascii="Times New Roman" w:eastAsiaTheme="minorHAnsi" w:hAnsi="Times New Roman"/>
                <w:bCs/>
                <w:sz w:val="24"/>
                <w:szCs w:val="24"/>
                <w:lang w:bidi="en-US"/>
              </w:rPr>
              <w:t xml:space="preserve"> trách </w:t>
            </w:r>
            <w:proofErr w:type="spellStart"/>
            <w:r w:rsidR="00FF1A30" w:rsidRPr="00BD3FEA">
              <w:rPr>
                <w:rFonts w:ascii="Times New Roman" w:eastAsiaTheme="minorHAnsi" w:hAnsi="Times New Roman"/>
                <w:bCs/>
                <w:sz w:val="24"/>
                <w:szCs w:val="24"/>
                <w:lang w:bidi="en-US"/>
              </w:rPr>
              <w:t>nhiệm</w:t>
            </w:r>
            <w:proofErr w:type="spellEnd"/>
            <w:r w:rsidR="00FF1A30" w:rsidRPr="00BD3FEA">
              <w:rPr>
                <w:rFonts w:ascii="Times New Roman" w:eastAsiaTheme="minorHAnsi" w:hAnsi="Times New Roman"/>
                <w:bCs/>
                <w:sz w:val="24"/>
                <w:szCs w:val="24"/>
                <w:lang w:bidi="en-US"/>
              </w:rPr>
              <w:t xml:space="preserve"> </w:t>
            </w:r>
            <w:proofErr w:type="spellStart"/>
            <w:r w:rsidR="00FF1A30" w:rsidRPr="00BD3FEA">
              <w:rPr>
                <w:rFonts w:ascii="Times New Roman" w:eastAsiaTheme="minorHAnsi" w:hAnsi="Times New Roman"/>
                <w:bCs/>
                <w:sz w:val="24"/>
                <w:szCs w:val="24"/>
                <w:lang w:bidi="en-US"/>
              </w:rPr>
              <w:t>của</w:t>
            </w:r>
            <w:proofErr w:type="spellEnd"/>
            <w:r w:rsidR="00FF1A30" w:rsidRPr="00BD3FEA">
              <w:rPr>
                <w:rFonts w:ascii="Times New Roman" w:eastAsiaTheme="minorHAnsi" w:hAnsi="Times New Roman"/>
                <w:bCs/>
                <w:sz w:val="24"/>
                <w:szCs w:val="24"/>
                <w:lang w:bidi="en-US"/>
              </w:rPr>
              <w:t xml:space="preserve"> </w:t>
            </w:r>
            <w:proofErr w:type="spellStart"/>
            <w:r w:rsidR="00FF1A30" w:rsidRPr="00BD3FEA">
              <w:rPr>
                <w:rFonts w:ascii="Times New Roman" w:eastAsiaTheme="minorHAnsi" w:hAnsi="Times New Roman"/>
                <w:bCs/>
                <w:sz w:val="24"/>
                <w:szCs w:val="24"/>
                <w:lang w:bidi="en-US"/>
              </w:rPr>
              <w:t>các</w:t>
            </w:r>
            <w:proofErr w:type="spellEnd"/>
            <w:r w:rsidR="00FF1A30" w:rsidRPr="00BD3FEA">
              <w:rPr>
                <w:rFonts w:ascii="Times New Roman" w:eastAsiaTheme="minorHAnsi" w:hAnsi="Times New Roman"/>
                <w:bCs/>
                <w:sz w:val="24"/>
                <w:szCs w:val="24"/>
                <w:lang w:bidi="en-US"/>
              </w:rPr>
              <w:t xml:space="preserve"> </w:t>
            </w:r>
            <w:proofErr w:type="spellStart"/>
            <w:r w:rsidR="00FF1A30" w:rsidRPr="00BD3FEA">
              <w:rPr>
                <w:rFonts w:ascii="Times New Roman" w:eastAsiaTheme="minorHAnsi" w:hAnsi="Times New Roman"/>
                <w:bCs/>
                <w:sz w:val="24"/>
                <w:szCs w:val="24"/>
                <w:lang w:bidi="en-US"/>
              </w:rPr>
              <w:t>cơ</w:t>
            </w:r>
            <w:proofErr w:type="spellEnd"/>
            <w:r w:rsidR="00FF1A30" w:rsidRPr="00BD3FEA">
              <w:rPr>
                <w:rFonts w:ascii="Times New Roman" w:eastAsiaTheme="minorHAnsi" w:hAnsi="Times New Roman"/>
                <w:bCs/>
                <w:sz w:val="24"/>
                <w:szCs w:val="24"/>
                <w:lang w:bidi="en-US"/>
              </w:rPr>
              <w:t xml:space="preserve"> </w:t>
            </w:r>
            <w:proofErr w:type="spellStart"/>
            <w:r w:rsidR="00FF1A30" w:rsidRPr="00BD3FEA">
              <w:rPr>
                <w:rFonts w:ascii="Times New Roman" w:eastAsiaTheme="minorHAnsi" w:hAnsi="Times New Roman"/>
                <w:bCs/>
                <w:sz w:val="24"/>
                <w:szCs w:val="24"/>
                <w:lang w:bidi="en-US"/>
              </w:rPr>
              <w:t>quan</w:t>
            </w:r>
            <w:proofErr w:type="spellEnd"/>
            <w:r w:rsidR="00FF1A30" w:rsidRPr="00BD3FEA">
              <w:rPr>
                <w:rFonts w:ascii="Times New Roman" w:eastAsiaTheme="minorHAnsi" w:hAnsi="Times New Roman"/>
                <w:bCs/>
                <w:sz w:val="24"/>
                <w:szCs w:val="24"/>
                <w:lang w:bidi="en-US"/>
              </w:rPr>
              <w:t xml:space="preserve">, </w:t>
            </w:r>
            <w:proofErr w:type="spellStart"/>
            <w:r w:rsidR="00FF1A30" w:rsidRPr="00BD3FEA">
              <w:rPr>
                <w:rFonts w:ascii="Times New Roman" w:eastAsiaTheme="minorHAnsi" w:hAnsi="Times New Roman"/>
                <w:bCs/>
                <w:sz w:val="24"/>
                <w:szCs w:val="24"/>
                <w:lang w:bidi="en-US"/>
              </w:rPr>
              <w:t>đơn</w:t>
            </w:r>
            <w:proofErr w:type="spellEnd"/>
            <w:r w:rsidR="00FF1A30" w:rsidRPr="00BD3FEA">
              <w:rPr>
                <w:rFonts w:ascii="Times New Roman" w:eastAsiaTheme="minorHAnsi" w:hAnsi="Times New Roman"/>
                <w:bCs/>
                <w:sz w:val="24"/>
                <w:szCs w:val="24"/>
                <w:lang w:bidi="en-US"/>
              </w:rPr>
              <w:t xml:space="preserve"> </w:t>
            </w:r>
            <w:proofErr w:type="spellStart"/>
            <w:r w:rsidR="00FF1A30" w:rsidRPr="00BD3FEA">
              <w:rPr>
                <w:rFonts w:ascii="Times New Roman" w:eastAsiaTheme="minorHAnsi" w:hAnsi="Times New Roman"/>
                <w:bCs/>
                <w:sz w:val="24"/>
                <w:szCs w:val="24"/>
                <w:lang w:bidi="en-US"/>
              </w:rPr>
              <w:t>vị</w:t>
            </w:r>
            <w:proofErr w:type="spellEnd"/>
            <w:r w:rsidRPr="00BD3FEA">
              <w:rPr>
                <w:rFonts w:ascii="Times New Roman" w:eastAsiaTheme="minorHAnsi" w:hAnsi="Times New Roman"/>
                <w:bCs/>
                <w:sz w:val="24"/>
                <w:szCs w:val="24"/>
                <w:lang w:bidi="en-US"/>
              </w:rPr>
              <w:t>.</w:t>
            </w:r>
          </w:p>
        </w:tc>
        <w:tc>
          <w:tcPr>
            <w:tcW w:w="3691" w:type="dxa"/>
          </w:tcPr>
          <w:p w14:paraId="5A83CF5C" w14:textId="07427B68" w:rsidR="0084662A" w:rsidRPr="00BD3FEA" w:rsidRDefault="0084662A" w:rsidP="005C4E05">
            <w:pPr>
              <w:shd w:val="clear" w:color="auto" w:fill="FFFFFF"/>
              <w:tabs>
                <w:tab w:val="left" w:pos="306"/>
              </w:tabs>
              <w:jc w:val="center"/>
              <w:rPr>
                <w:rFonts w:ascii="Times New Roman" w:hAnsi="Times New Roman" w:cs="Times New Roman"/>
                <w:bCs/>
                <w:sz w:val="24"/>
                <w:szCs w:val="24"/>
              </w:rPr>
            </w:pPr>
          </w:p>
        </w:tc>
      </w:tr>
      <w:tr w:rsidR="00BD3FEA" w:rsidRPr="00BD3FEA" w14:paraId="6D4AACBF" w14:textId="77777777" w:rsidTr="000C1324">
        <w:trPr>
          <w:trHeight w:val="154"/>
          <w:jc w:val="center"/>
        </w:trPr>
        <w:tc>
          <w:tcPr>
            <w:tcW w:w="3539" w:type="dxa"/>
          </w:tcPr>
          <w:p w14:paraId="7A7583EF" w14:textId="77777777" w:rsidR="0084662A" w:rsidRPr="00BD3FEA" w:rsidRDefault="0084662A" w:rsidP="0084662A">
            <w:pPr>
              <w:shd w:val="clear" w:color="auto" w:fill="FFFFFF"/>
              <w:tabs>
                <w:tab w:val="left" w:pos="306"/>
              </w:tabs>
              <w:jc w:val="both"/>
              <w:rPr>
                <w:rFonts w:ascii="Times New Roman" w:hAnsi="Times New Roman" w:cs="Times New Roman"/>
                <w:b/>
                <w:bCs/>
                <w:sz w:val="24"/>
                <w:szCs w:val="24"/>
              </w:rPr>
            </w:pPr>
            <w:proofErr w:type="spellStart"/>
            <w:r w:rsidRPr="00BD3FEA">
              <w:rPr>
                <w:rFonts w:ascii="Times New Roman" w:hAnsi="Times New Roman" w:cs="Times New Roman"/>
                <w:b/>
                <w:bCs/>
                <w:sz w:val="24"/>
                <w:szCs w:val="24"/>
              </w:rPr>
              <w:t>Điều</w:t>
            </w:r>
            <w:proofErr w:type="spellEnd"/>
            <w:r w:rsidRPr="00BD3FEA">
              <w:rPr>
                <w:rFonts w:ascii="Times New Roman" w:hAnsi="Times New Roman" w:cs="Times New Roman"/>
                <w:b/>
                <w:bCs/>
                <w:sz w:val="24"/>
                <w:szCs w:val="24"/>
              </w:rPr>
              <w:t xml:space="preserve"> 17. Trách </w:t>
            </w:r>
            <w:proofErr w:type="spellStart"/>
            <w:r w:rsidRPr="00BD3FEA">
              <w:rPr>
                <w:rFonts w:ascii="Times New Roman" w:hAnsi="Times New Roman" w:cs="Times New Roman"/>
                <w:b/>
                <w:bCs/>
                <w:sz w:val="24"/>
                <w:szCs w:val="24"/>
              </w:rPr>
              <w:t>nhiệm</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của</w:t>
            </w:r>
            <w:proofErr w:type="spellEnd"/>
            <w:r w:rsidRPr="00BD3FEA">
              <w:rPr>
                <w:rFonts w:ascii="Times New Roman" w:hAnsi="Times New Roman" w:cs="Times New Roman"/>
                <w:b/>
                <w:bCs/>
                <w:sz w:val="24"/>
                <w:szCs w:val="24"/>
              </w:rPr>
              <w:t xml:space="preserve"> Bộ Giao </w:t>
            </w:r>
            <w:proofErr w:type="spellStart"/>
            <w:r w:rsidRPr="00BD3FEA">
              <w:rPr>
                <w:rFonts w:ascii="Times New Roman" w:hAnsi="Times New Roman" w:cs="Times New Roman"/>
                <w:b/>
                <w:bCs/>
                <w:sz w:val="24"/>
                <w:szCs w:val="24"/>
              </w:rPr>
              <w:t>thông</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vận</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tải</w:t>
            </w:r>
            <w:proofErr w:type="spellEnd"/>
          </w:p>
          <w:p w14:paraId="095353A6" w14:textId="77777777" w:rsidR="0084662A" w:rsidRPr="00BD3FEA" w:rsidRDefault="0084662A" w:rsidP="0084662A">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1. </w:t>
            </w:r>
            <w:proofErr w:type="spellStart"/>
            <w:r w:rsidRPr="00BD3FEA">
              <w:rPr>
                <w:rFonts w:ascii="Times New Roman" w:hAnsi="Times New Roman" w:cs="Times New Roman"/>
                <w:sz w:val="24"/>
                <w:szCs w:val="24"/>
              </w:rPr>
              <w:t>Thống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nhất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quản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lý</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nước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về</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hoạt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động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gắn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máy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tổ</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chức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triển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khai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này</w:t>
            </w:r>
            <w:proofErr w:type="spellEnd"/>
            <w:r w:rsidRPr="00BD3FEA">
              <w:rPr>
                <w:rFonts w:ascii="Times New Roman" w:hAnsi="Times New Roman" w:cs="Times New Roman"/>
                <w:sz w:val="24"/>
                <w:szCs w:val="24"/>
              </w:rPr>
              <w:t>;</w:t>
            </w:r>
          </w:p>
          <w:p w14:paraId="3EE124FD" w14:textId="3A6F7E82" w:rsidR="0084662A" w:rsidRPr="00BD3FEA" w:rsidRDefault="0084662A" w:rsidP="0084662A">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2. </w:t>
            </w:r>
            <w:proofErr w:type="spellStart"/>
            <w:r w:rsidRPr="00BD3FEA">
              <w:rPr>
                <w:rFonts w:ascii="Times New Roman" w:hAnsi="Times New Roman" w:cs="Times New Roman"/>
                <w:sz w:val="24"/>
                <w:szCs w:val="24"/>
              </w:rPr>
              <w:t>Phối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hợp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với</w:t>
            </w:r>
            <w:proofErr w:type="spellEnd"/>
            <w:r w:rsidRPr="00BD3FEA">
              <w:rPr>
                <w:rFonts w:ascii="Times New Roman" w:hAnsi="Times New Roman" w:cs="Times New Roman"/>
                <w:sz w:val="24"/>
                <w:szCs w:val="24"/>
              </w:rPr>
              <w:t xml:space="preserve"> Bộ Công an, Bộ Quốc </w:t>
            </w:r>
            <w:proofErr w:type="spellStart"/>
            <w:r w:rsidRPr="00BD3FEA">
              <w:rPr>
                <w:rFonts w:ascii="Times New Roman" w:hAnsi="Times New Roman" w:cs="Times New Roman"/>
                <w:sz w:val="24"/>
                <w:szCs w:val="24"/>
              </w:rPr>
              <w:t>phòng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triển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khai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khoản</w:t>
            </w:r>
            <w:proofErr w:type="spellEnd"/>
            <w:r w:rsidRPr="00BD3FEA">
              <w:rPr>
                <w:rFonts w:ascii="Times New Roman" w:hAnsi="Times New Roman" w:cs="Times New Roman"/>
                <w:sz w:val="24"/>
                <w:szCs w:val="24"/>
              </w:rPr>
              <w:t xml:space="preserve"> 3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4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này</w:t>
            </w:r>
            <w:proofErr w:type="spellEnd"/>
            <w:r w:rsidRPr="00BD3FEA">
              <w:rPr>
                <w:rFonts w:ascii="Times New Roman" w:hAnsi="Times New Roman" w:cs="Times New Roman"/>
                <w:sz w:val="24"/>
                <w:szCs w:val="24"/>
              </w:rPr>
              <w:t>;</w:t>
            </w:r>
          </w:p>
        </w:tc>
        <w:tc>
          <w:tcPr>
            <w:tcW w:w="3969" w:type="dxa"/>
          </w:tcPr>
          <w:p w14:paraId="5E54D5A6" w14:textId="77777777" w:rsidR="0084662A" w:rsidRPr="00BD3FEA"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2835" w:type="dxa"/>
          </w:tcPr>
          <w:p w14:paraId="7795360A" w14:textId="77777777" w:rsidR="0084662A" w:rsidRPr="00BD3FEA"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3691" w:type="dxa"/>
          </w:tcPr>
          <w:p w14:paraId="32471DB0" w14:textId="77777777" w:rsidR="0084662A" w:rsidRPr="00BD3FEA" w:rsidRDefault="0084662A" w:rsidP="0084662A">
            <w:pPr>
              <w:shd w:val="clear" w:color="auto" w:fill="FFFFFF"/>
              <w:tabs>
                <w:tab w:val="left" w:pos="306"/>
              </w:tabs>
              <w:jc w:val="both"/>
              <w:rPr>
                <w:rFonts w:ascii="Times New Roman" w:hAnsi="Times New Roman" w:cs="Times New Roman"/>
                <w:bCs/>
                <w:sz w:val="24"/>
                <w:szCs w:val="24"/>
              </w:rPr>
            </w:pPr>
          </w:p>
        </w:tc>
      </w:tr>
      <w:tr w:rsidR="00BD3FEA" w:rsidRPr="00BD3FEA" w14:paraId="37467975" w14:textId="77777777" w:rsidTr="000C1324">
        <w:trPr>
          <w:trHeight w:val="154"/>
          <w:jc w:val="center"/>
        </w:trPr>
        <w:tc>
          <w:tcPr>
            <w:tcW w:w="3539" w:type="dxa"/>
            <w:vMerge w:val="restart"/>
          </w:tcPr>
          <w:p w14:paraId="7EB8BEA1" w14:textId="5153641C" w:rsidR="00FF1A30" w:rsidRPr="00BD3FEA" w:rsidRDefault="00FF1A30" w:rsidP="0084662A">
            <w:pPr>
              <w:shd w:val="clear" w:color="auto" w:fill="FFFFFF"/>
              <w:tabs>
                <w:tab w:val="left" w:pos="306"/>
              </w:tabs>
              <w:jc w:val="both"/>
              <w:rPr>
                <w:rFonts w:ascii="Times New Roman" w:hAnsi="Times New Roman" w:cs="Times New Roman"/>
                <w:b/>
                <w:bCs/>
                <w:sz w:val="24"/>
                <w:szCs w:val="24"/>
              </w:rPr>
            </w:pPr>
            <w:r w:rsidRPr="00BD3FEA">
              <w:rPr>
                <w:rFonts w:ascii="Times New Roman" w:hAnsi="Times New Roman" w:cs="Times New Roman"/>
                <w:sz w:val="24"/>
                <w:szCs w:val="24"/>
              </w:rPr>
              <w:t xml:space="preserve">3. </w:t>
            </w:r>
            <w:proofErr w:type="spellStart"/>
            <w:r w:rsidRPr="00BD3FEA">
              <w:rPr>
                <w:rFonts w:ascii="Times New Roman" w:hAnsi="Times New Roman" w:cs="Times New Roman"/>
                <w:sz w:val="24"/>
                <w:szCs w:val="24"/>
              </w:rPr>
              <w:t>Chủ</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trì</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xây</w:t>
            </w:r>
            <w:proofErr w:type="spellEnd"/>
            <w:r w:rsidRPr="00BD3FEA">
              <w:rPr>
                <w:rFonts w:ascii="Times New Roman" w:hAnsi="Times New Roman" w:cs="Times New Roman"/>
                <w:sz w:val="24"/>
                <w:szCs w:val="24"/>
              </w:rPr>
              <w:t xml:space="preserve"> dựng, ban </w:t>
            </w:r>
            <w:proofErr w:type="spellStart"/>
            <w:r w:rsidRPr="00BD3FEA">
              <w:rPr>
                <w:rFonts w:ascii="Times New Roman" w:hAnsi="Times New Roman" w:cs="Times New Roman"/>
                <w:sz w:val="24"/>
                <w:szCs w:val="24"/>
              </w:rPr>
              <w:t>hành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dịch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vụ</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gắn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máy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theo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pháp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luật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về</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giá</w:t>
            </w:r>
            <w:proofErr w:type="spellEnd"/>
            <w:r w:rsidRPr="00BD3FEA">
              <w:rPr>
                <w:rFonts w:ascii="Times New Roman" w:hAnsi="Times New Roman" w:cs="Times New Roman"/>
                <w:sz w:val="24"/>
                <w:szCs w:val="24"/>
              </w:rPr>
              <w:t>.</w:t>
            </w:r>
          </w:p>
        </w:tc>
        <w:tc>
          <w:tcPr>
            <w:tcW w:w="3969" w:type="dxa"/>
          </w:tcPr>
          <w:p w14:paraId="25AE3F4B" w14:textId="77777777" w:rsidR="00FF1A30" w:rsidRPr="00BD3FEA" w:rsidRDefault="00FF1A30" w:rsidP="0084662A">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Vụ</w:t>
            </w:r>
            <w:proofErr w:type="spellEnd"/>
            <w:r w:rsidRPr="00BD3FEA">
              <w:rPr>
                <w:rFonts w:ascii="Times New Roman" w:eastAsiaTheme="minorHAnsi" w:hAnsi="Times New Roman"/>
                <w:b/>
                <w:sz w:val="24"/>
                <w:szCs w:val="24"/>
                <w:lang w:bidi="en-US"/>
              </w:rPr>
              <w:t xml:space="preserve"> Pháp </w:t>
            </w:r>
            <w:proofErr w:type="spellStart"/>
            <w:r w:rsidRPr="00BD3FEA">
              <w:rPr>
                <w:rFonts w:ascii="Times New Roman" w:eastAsiaTheme="minorHAnsi" w:hAnsi="Times New Roman"/>
                <w:b/>
                <w:sz w:val="24"/>
                <w:szCs w:val="24"/>
                <w:lang w:bidi="en-US"/>
              </w:rPr>
              <w:t>chế</w:t>
            </w:r>
            <w:proofErr w:type="spellEnd"/>
            <w:r w:rsidRPr="00BD3FEA">
              <w:rPr>
                <w:rFonts w:ascii="Times New Roman" w:eastAsiaTheme="minorHAnsi" w:hAnsi="Times New Roman"/>
                <w:b/>
                <w:sz w:val="24"/>
                <w:szCs w:val="24"/>
                <w:lang w:bidi="en-US"/>
              </w:rPr>
              <w:t xml:space="preserve"> - Bộ </w:t>
            </w:r>
            <w:proofErr w:type="spellStart"/>
            <w:r w:rsidRPr="00BD3FEA">
              <w:rPr>
                <w:rFonts w:ascii="Times New Roman" w:eastAsiaTheme="minorHAnsi" w:hAnsi="Times New Roman"/>
                <w:b/>
                <w:sz w:val="24"/>
                <w:szCs w:val="24"/>
                <w:lang w:bidi="en-US"/>
              </w:rPr>
              <w:t>GTVT</w:t>
            </w:r>
            <w:proofErr w:type="spellEnd"/>
          </w:p>
          <w:p w14:paraId="10761EC0" w14:textId="448E4964" w:rsidR="00FF1A30" w:rsidRPr="00BD3FEA" w:rsidRDefault="00FF1A30" w:rsidP="0084662A">
            <w:pPr>
              <w:shd w:val="clear" w:color="auto" w:fill="FFFFFF"/>
              <w:tabs>
                <w:tab w:val="left" w:pos="306"/>
              </w:tabs>
              <w:jc w:val="both"/>
              <w:rPr>
                <w:rFonts w:ascii="Times New Roman" w:hAnsi="Times New Roman" w:cs="Times New Roman"/>
                <w:bCs/>
                <w:sz w:val="24"/>
                <w:szCs w:val="24"/>
              </w:rPr>
            </w:pP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17 </w:t>
            </w: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3: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xét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này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vì</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hiện</w:t>
            </w:r>
            <w:proofErr w:type="spellEnd"/>
            <w:r w:rsidRPr="00BD3FEA">
              <w:rPr>
                <w:rFonts w:ascii="Times New Roman" w:hAnsi="Times New Roman" w:cs="Times New Roman"/>
                <w:bCs/>
                <w:sz w:val="24"/>
                <w:szCs w:val="24"/>
              </w:rPr>
              <w:t xml:space="preserve"> nay </w:t>
            </w:r>
            <w:proofErr w:type="spellStart"/>
            <w:r w:rsidRPr="00BD3FEA">
              <w:rPr>
                <w:rFonts w:ascii="Times New Roman" w:hAnsi="Times New Roman" w:cs="Times New Roman"/>
                <w:bCs/>
                <w:sz w:val="24"/>
                <w:szCs w:val="24"/>
              </w:rPr>
              <w:t>Luật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có</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dịch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vụ</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liên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quan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đến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hoạt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động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mô</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tô</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gắn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máy</w:t>
            </w:r>
            <w:proofErr w:type="spellEnd"/>
            <w:r w:rsidRPr="00BD3FEA">
              <w:rPr>
                <w:rFonts w:ascii="Times New Roman" w:hAnsi="Times New Roman" w:cs="Times New Roman"/>
                <w:bCs/>
                <w:sz w:val="24"/>
                <w:szCs w:val="24"/>
              </w:rPr>
              <w:t>”.</w:t>
            </w:r>
          </w:p>
        </w:tc>
        <w:tc>
          <w:tcPr>
            <w:tcW w:w="2835" w:type="dxa"/>
          </w:tcPr>
          <w:p w14:paraId="1E8673C2" w14:textId="52B392B0" w:rsidR="00FF1A30" w:rsidRPr="00BD3FEA" w:rsidRDefault="00FF1A30"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Giải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gắn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máy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cũng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hoạt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động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cần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dịch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vụ</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để</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thống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nhất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thực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hiện</w:t>
            </w:r>
            <w:proofErr w:type="spellEnd"/>
            <w:r w:rsidRPr="00BD3FEA">
              <w:rPr>
                <w:rFonts w:ascii="Times New Roman" w:eastAsiaTheme="minorHAnsi" w:hAnsi="Times New Roman"/>
                <w:bCs/>
                <w:sz w:val="24"/>
                <w:szCs w:val="24"/>
                <w:lang w:bidi="en-US"/>
              </w:rPr>
              <w:t>.</w:t>
            </w:r>
          </w:p>
        </w:tc>
        <w:tc>
          <w:tcPr>
            <w:tcW w:w="3691" w:type="dxa"/>
          </w:tcPr>
          <w:p w14:paraId="2713A24F" w14:textId="77777777" w:rsidR="00FF1A30" w:rsidRPr="00BD3FEA" w:rsidRDefault="00FF1A30" w:rsidP="0084662A">
            <w:pPr>
              <w:shd w:val="clear" w:color="auto" w:fill="FFFFFF"/>
              <w:tabs>
                <w:tab w:val="left" w:pos="306"/>
              </w:tabs>
              <w:jc w:val="both"/>
              <w:rPr>
                <w:rFonts w:ascii="Times New Roman" w:hAnsi="Times New Roman" w:cs="Times New Roman"/>
                <w:bCs/>
                <w:sz w:val="24"/>
                <w:szCs w:val="24"/>
              </w:rPr>
            </w:pPr>
          </w:p>
        </w:tc>
      </w:tr>
      <w:tr w:rsidR="00BD3FEA" w:rsidRPr="00BD3FEA" w14:paraId="2FAA0071" w14:textId="77777777" w:rsidTr="000C1324">
        <w:trPr>
          <w:trHeight w:val="154"/>
          <w:jc w:val="center"/>
        </w:trPr>
        <w:tc>
          <w:tcPr>
            <w:tcW w:w="3539" w:type="dxa"/>
            <w:vMerge/>
          </w:tcPr>
          <w:p w14:paraId="6063E0ED" w14:textId="77777777" w:rsidR="00FF1A30" w:rsidRPr="00BD3FEA" w:rsidRDefault="00FF1A30" w:rsidP="0084662A">
            <w:pPr>
              <w:shd w:val="clear" w:color="auto" w:fill="FFFFFF"/>
              <w:tabs>
                <w:tab w:val="left" w:pos="306"/>
              </w:tabs>
              <w:jc w:val="both"/>
              <w:rPr>
                <w:rFonts w:ascii="Times New Roman" w:hAnsi="Times New Roman" w:cs="Times New Roman"/>
                <w:sz w:val="24"/>
                <w:szCs w:val="24"/>
              </w:rPr>
            </w:pPr>
          </w:p>
        </w:tc>
        <w:tc>
          <w:tcPr>
            <w:tcW w:w="3969" w:type="dxa"/>
          </w:tcPr>
          <w:p w14:paraId="72B8C3A1" w14:textId="77777777" w:rsidR="00FF1A30" w:rsidRPr="00BD3FEA" w:rsidRDefault="00FF1A30" w:rsidP="0084662A">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p>
        </w:tc>
        <w:tc>
          <w:tcPr>
            <w:tcW w:w="2835" w:type="dxa"/>
          </w:tcPr>
          <w:p w14:paraId="3535E808" w14:textId="1F139786" w:rsidR="00FF1A30" w:rsidRPr="00BD3FEA" w:rsidRDefault="00FF1A30"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quan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soạn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bổ</w:t>
            </w:r>
            <w:proofErr w:type="spellEnd"/>
            <w:r w:rsidRPr="00BD3FEA">
              <w:rPr>
                <w:rFonts w:ascii="Times New Roman" w:eastAsiaTheme="minorHAnsi" w:hAnsi="Times New Roman"/>
                <w:bCs/>
                <w:sz w:val="24"/>
                <w:szCs w:val="24"/>
                <w:lang w:bidi="en-US"/>
              </w:rPr>
              <w:t xml:space="preserve"> sung trách </w:t>
            </w:r>
            <w:proofErr w:type="spellStart"/>
            <w:r w:rsidRPr="00BD3FEA">
              <w:rPr>
                <w:rFonts w:ascii="Times New Roman" w:eastAsiaTheme="minorHAnsi" w:hAnsi="Times New Roman"/>
                <w:bCs/>
                <w:sz w:val="24"/>
                <w:szCs w:val="24"/>
                <w:lang w:bidi="en-US"/>
              </w:rPr>
              <w:t>nhiệm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Bộ </w:t>
            </w:r>
            <w:proofErr w:type="spellStart"/>
            <w:r w:rsidRPr="00BD3FEA">
              <w:rPr>
                <w:rFonts w:ascii="Times New Roman" w:eastAsiaTheme="minorHAnsi" w:hAnsi="Times New Roman"/>
                <w:bCs/>
                <w:sz w:val="24"/>
                <w:szCs w:val="24"/>
                <w:lang w:bidi="en-US"/>
              </w:rPr>
              <w:t>GTVT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phù</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hợp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w:t>
            </w:r>
          </w:p>
        </w:tc>
        <w:tc>
          <w:tcPr>
            <w:tcW w:w="3691" w:type="dxa"/>
          </w:tcPr>
          <w:p w14:paraId="70134E26" w14:textId="6413DFA3" w:rsidR="00FF1A30" w:rsidRPr="00BD3FEA" w:rsidRDefault="00FF1A30" w:rsidP="0084662A">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t xml:space="preserve">4. </w:t>
            </w:r>
            <w:proofErr w:type="spellStart"/>
            <w:r w:rsidRPr="00BD3FEA">
              <w:rPr>
                <w:rFonts w:ascii="Times New Roman" w:hAnsi="Times New Roman" w:cs="Times New Roman"/>
                <w:bCs/>
                <w:sz w:val="24"/>
                <w:szCs w:val="24"/>
              </w:rPr>
              <w:t>Tổ</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chức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thực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hoạt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động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an </w:t>
            </w:r>
            <w:proofErr w:type="spellStart"/>
            <w:r w:rsidRPr="00BD3FEA">
              <w:rPr>
                <w:rFonts w:ascii="Times New Roman" w:hAnsi="Times New Roman" w:cs="Times New Roman"/>
                <w:bCs/>
                <w:sz w:val="24"/>
                <w:szCs w:val="24"/>
              </w:rPr>
              <w:t>toàn</w:t>
            </w:r>
            <w:proofErr w:type="spellEnd"/>
            <w:r w:rsidRPr="00BD3FEA">
              <w:rPr>
                <w:rFonts w:ascii="Times New Roman" w:hAnsi="Times New Roman" w:cs="Times New Roman"/>
                <w:bCs/>
                <w:sz w:val="24"/>
                <w:szCs w:val="24"/>
              </w:rPr>
              <w:t xml:space="preserve"> kỹ thuật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bảo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vệ</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môi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trường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đối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máy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chuyên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dùng</w:t>
            </w:r>
            <w:proofErr w:type="spellEnd"/>
            <w:r w:rsidRPr="00BD3FEA">
              <w:rPr>
                <w:rFonts w:ascii="Times New Roman" w:hAnsi="Times New Roman" w:cs="Times New Roman"/>
                <w:bCs/>
                <w:sz w:val="24"/>
                <w:szCs w:val="24"/>
              </w:rPr>
              <w:t>.</w:t>
            </w:r>
          </w:p>
        </w:tc>
      </w:tr>
      <w:tr w:rsidR="00BD3FEA" w:rsidRPr="00BD3FEA" w14:paraId="3F2B0C5C" w14:textId="77777777" w:rsidTr="000C1324">
        <w:trPr>
          <w:trHeight w:val="154"/>
          <w:jc w:val="center"/>
        </w:trPr>
        <w:tc>
          <w:tcPr>
            <w:tcW w:w="3539" w:type="dxa"/>
          </w:tcPr>
          <w:p w14:paraId="4035F896" w14:textId="77777777" w:rsidR="00FF1A30" w:rsidRPr="00BD3FEA" w:rsidRDefault="00FF1A30" w:rsidP="0084662A">
            <w:pPr>
              <w:shd w:val="clear" w:color="auto" w:fill="FFFFFF"/>
              <w:tabs>
                <w:tab w:val="left" w:pos="306"/>
              </w:tabs>
              <w:jc w:val="both"/>
              <w:rPr>
                <w:rFonts w:ascii="Times New Roman" w:hAnsi="Times New Roman" w:cs="Times New Roman"/>
                <w:sz w:val="24"/>
                <w:szCs w:val="24"/>
              </w:rPr>
            </w:pPr>
          </w:p>
        </w:tc>
        <w:tc>
          <w:tcPr>
            <w:tcW w:w="3969" w:type="dxa"/>
          </w:tcPr>
          <w:p w14:paraId="718E58D9" w14:textId="77777777" w:rsidR="00FF1A30" w:rsidRPr="00BD3FEA" w:rsidRDefault="00FF1A30" w:rsidP="0084662A">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p>
        </w:tc>
        <w:tc>
          <w:tcPr>
            <w:tcW w:w="2835" w:type="dxa"/>
          </w:tcPr>
          <w:p w14:paraId="7CF36C2C" w14:textId="262E8D65" w:rsidR="00FF1A30" w:rsidRPr="00BD3FEA" w:rsidRDefault="00FF1A30"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quan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soạn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bổ</w:t>
            </w:r>
            <w:proofErr w:type="spellEnd"/>
            <w:r w:rsidRPr="00BD3FEA">
              <w:rPr>
                <w:rFonts w:ascii="Times New Roman" w:eastAsiaTheme="minorHAnsi" w:hAnsi="Times New Roman"/>
                <w:bCs/>
                <w:sz w:val="24"/>
                <w:szCs w:val="24"/>
                <w:lang w:bidi="en-US"/>
              </w:rPr>
              <w:t xml:space="preserve"> sung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về</w:t>
            </w:r>
            <w:proofErr w:type="spellEnd"/>
            <w:r w:rsidRPr="00BD3FEA">
              <w:rPr>
                <w:rFonts w:ascii="Times New Roman" w:eastAsiaTheme="minorHAnsi" w:hAnsi="Times New Roman"/>
                <w:bCs/>
                <w:sz w:val="24"/>
                <w:szCs w:val="24"/>
                <w:lang w:bidi="en-US"/>
              </w:rPr>
              <w:t xml:space="preserve"> trách </w:t>
            </w:r>
            <w:proofErr w:type="spellStart"/>
            <w:r w:rsidRPr="00BD3FEA">
              <w:rPr>
                <w:rFonts w:ascii="Times New Roman" w:eastAsiaTheme="minorHAnsi" w:hAnsi="Times New Roman"/>
                <w:bCs/>
                <w:sz w:val="24"/>
                <w:szCs w:val="24"/>
                <w:lang w:bidi="en-US"/>
              </w:rPr>
              <w:t>nhiệm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Bộ Công an </w:t>
            </w:r>
            <w:proofErr w:type="spellStart"/>
            <w:r w:rsidRPr="00BD3FEA">
              <w:rPr>
                <w:rFonts w:ascii="Times New Roman" w:eastAsiaTheme="minorHAnsi" w:hAnsi="Times New Roman"/>
                <w:bCs/>
                <w:sz w:val="24"/>
                <w:szCs w:val="24"/>
                <w:lang w:bidi="en-US"/>
              </w:rPr>
              <w:t>cho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phù</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hợp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w:t>
            </w:r>
          </w:p>
        </w:tc>
        <w:tc>
          <w:tcPr>
            <w:tcW w:w="3691" w:type="dxa"/>
          </w:tcPr>
          <w:p w14:paraId="7C91D9AB" w14:textId="77777777" w:rsidR="00FF1A30" w:rsidRPr="00BD3FEA" w:rsidRDefault="00FF1A30" w:rsidP="00FF1A30">
            <w:pPr>
              <w:shd w:val="clear" w:color="auto" w:fill="FFFFFF"/>
              <w:tabs>
                <w:tab w:val="left" w:pos="306"/>
              </w:tabs>
              <w:jc w:val="both"/>
              <w:rPr>
                <w:rFonts w:ascii="Times New Roman" w:hAnsi="Times New Roman" w:cs="Times New Roman"/>
                <w:b/>
                <w:sz w:val="24"/>
                <w:szCs w:val="24"/>
              </w:rPr>
            </w:pPr>
            <w:proofErr w:type="spellStart"/>
            <w:r w:rsidRPr="00BD3FEA">
              <w:rPr>
                <w:rFonts w:ascii="Times New Roman" w:hAnsi="Times New Roman" w:cs="Times New Roman"/>
                <w:b/>
                <w:sz w:val="24"/>
                <w:szCs w:val="24"/>
              </w:rPr>
              <w:t>Điều</w:t>
            </w:r>
            <w:proofErr w:type="spellEnd"/>
            <w:r w:rsidRPr="00BD3FEA">
              <w:rPr>
                <w:rFonts w:ascii="Times New Roman" w:hAnsi="Times New Roman" w:cs="Times New Roman"/>
                <w:b/>
                <w:sz w:val="24"/>
                <w:szCs w:val="24"/>
              </w:rPr>
              <w:t xml:space="preserve"> 18. Trách </w:t>
            </w:r>
            <w:proofErr w:type="spellStart"/>
            <w:r w:rsidRPr="00BD3FEA">
              <w:rPr>
                <w:rFonts w:ascii="Times New Roman" w:hAnsi="Times New Roman" w:cs="Times New Roman"/>
                <w:b/>
                <w:sz w:val="24"/>
                <w:szCs w:val="24"/>
              </w:rPr>
              <w:t>nhiệm</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của</w:t>
            </w:r>
            <w:proofErr w:type="spellEnd"/>
            <w:r w:rsidRPr="00BD3FEA">
              <w:rPr>
                <w:rFonts w:ascii="Times New Roman" w:hAnsi="Times New Roman" w:cs="Times New Roman"/>
                <w:b/>
                <w:sz w:val="24"/>
                <w:szCs w:val="24"/>
              </w:rPr>
              <w:t xml:space="preserve"> Bộ Công an</w:t>
            </w:r>
          </w:p>
          <w:p w14:paraId="2189D131" w14:textId="0258684A" w:rsidR="00FF1A30" w:rsidRPr="00BD3FEA" w:rsidRDefault="00FF1A30" w:rsidP="00FF1A30">
            <w:pPr>
              <w:shd w:val="clear" w:color="auto" w:fill="FFFFFF"/>
              <w:tabs>
                <w:tab w:val="left" w:pos="306"/>
              </w:tabs>
              <w:jc w:val="both"/>
              <w:rPr>
                <w:rFonts w:ascii="Times New Roman" w:hAnsi="Times New Roman" w:cs="Times New Roman"/>
                <w:bCs/>
                <w:sz w:val="24"/>
                <w:szCs w:val="24"/>
              </w:rPr>
            </w:pPr>
            <w:proofErr w:type="spellStart"/>
            <w:r w:rsidRPr="00BD3FEA">
              <w:rPr>
                <w:rFonts w:ascii="Times New Roman" w:hAnsi="Times New Roman" w:cs="Times New Roman"/>
                <w:bCs/>
                <w:sz w:val="24"/>
                <w:szCs w:val="24"/>
              </w:rPr>
              <w:t>Phối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hợp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với</w:t>
            </w:r>
            <w:proofErr w:type="spellEnd"/>
            <w:r w:rsidRPr="00BD3FEA">
              <w:rPr>
                <w:rFonts w:ascii="Times New Roman" w:hAnsi="Times New Roman" w:cs="Times New Roman"/>
                <w:bCs/>
                <w:sz w:val="24"/>
                <w:szCs w:val="24"/>
              </w:rPr>
              <w:t xml:space="preserve"> Bộ Giao </w:t>
            </w:r>
            <w:proofErr w:type="spellStart"/>
            <w:r w:rsidRPr="00BD3FEA">
              <w:rPr>
                <w:rFonts w:ascii="Times New Roman" w:hAnsi="Times New Roman" w:cs="Times New Roman"/>
                <w:bCs/>
                <w:sz w:val="24"/>
                <w:szCs w:val="24"/>
              </w:rPr>
              <w:t>thông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vận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thực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kết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nối</w:t>
            </w:r>
            <w:proofErr w:type="spellEnd"/>
            <w:r w:rsidRPr="00BD3FEA">
              <w:rPr>
                <w:rFonts w:ascii="Times New Roman" w:hAnsi="Times New Roman" w:cs="Times New Roman"/>
                <w:bCs/>
                <w:sz w:val="24"/>
                <w:szCs w:val="24"/>
              </w:rPr>
              <w:t xml:space="preserve">, chia </w:t>
            </w:r>
            <w:proofErr w:type="spellStart"/>
            <w:r w:rsidRPr="00BD3FEA">
              <w:rPr>
                <w:rFonts w:ascii="Times New Roman" w:hAnsi="Times New Roman" w:cs="Times New Roman"/>
                <w:bCs/>
                <w:sz w:val="24"/>
                <w:szCs w:val="24"/>
              </w:rPr>
              <w:t>sẻ</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thông</w:t>
            </w:r>
            <w:proofErr w:type="spellEnd"/>
            <w:r w:rsidRPr="00BD3FEA">
              <w:rPr>
                <w:rFonts w:ascii="Times New Roman" w:hAnsi="Times New Roman" w:cs="Times New Roman"/>
                <w:bCs/>
                <w:sz w:val="24"/>
                <w:szCs w:val="24"/>
              </w:rPr>
              <w:t xml:space="preserve"> tin </w:t>
            </w:r>
            <w:proofErr w:type="spellStart"/>
            <w:r w:rsidRPr="00BD3FEA">
              <w:rPr>
                <w:rFonts w:ascii="Times New Roman" w:hAnsi="Times New Roman" w:cs="Times New Roman"/>
                <w:bCs/>
                <w:sz w:val="24"/>
                <w:szCs w:val="24"/>
              </w:rPr>
              <w:t>chuyên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ngành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sau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đây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dữ</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liệu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ký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máy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chuyên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dùng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dữ</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liệu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lý</w:t>
            </w:r>
            <w:proofErr w:type="spellEnd"/>
            <w:r w:rsidRPr="00BD3FEA">
              <w:rPr>
                <w:rFonts w:ascii="Times New Roman" w:hAnsi="Times New Roman" w:cs="Times New Roman"/>
                <w:bCs/>
                <w:sz w:val="24"/>
                <w:szCs w:val="24"/>
              </w:rPr>
              <w:t xml:space="preserve"> </w:t>
            </w:r>
            <w:r w:rsidRPr="00BD3FEA">
              <w:rPr>
                <w:rFonts w:ascii="Times New Roman" w:hAnsi="Times New Roman" w:cs="Times New Roman"/>
                <w:bCs/>
                <w:sz w:val="24"/>
                <w:szCs w:val="24"/>
              </w:rPr>
              <w:lastRenderedPageBreak/>
              <w:t xml:space="preserve">vi </w:t>
            </w:r>
            <w:proofErr w:type="spellStart"/>
            <w:r w:rsidRPr="00BD3FEA">
              <w:rPr>
                <w:rFonts w:ascii="Times New Roman" w:hAnsi="Times New Roman" w:cs="Times New Roman"/>
                <w:bCs/>
                <w:sz w:val="24"/>
                <w:szCs w:val="24"/>
              </w:rPr>
              <w:t>phạm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hành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chính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trật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tự</w:t>
            </w:r>
            <w:proofErr w:type="spellEnd"/>
            <w:r w:rsidRPr="00BD3FEA">
              <w:rPr>
                <w:rFonts w:ascii="Times New Roman" w:hAnsi="Times New Roman" w:cs="Times New Roman"/>
                <w:bCs/>
                <w:sz w:val="24"/>
                <w:szCs w:val="24"/>
              </w:rPr>
              <w:t xml:space="preserve">, an </w:t>
            </w:r>
            <w:proofErr w:type="spellStart"/>
            <w:r w:rsidRPr="00BD3FEA">
              <w:rPr>
                <w:rFonts w:ascii="Times New Roman" w:hAnsi="Times New Roman" w:cs="Times New Roman"/>
                <w:bCs/>
                <w:sz w:val="24"/>
                <w:szCs w:val="24"/>
              </w:rPr>
              <w:t>toàn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giao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đường</w:t>
            </w:r>
            <w:proofErr w:type="spellEnd"/>
            <w:r w:rsidRPr="00BD3FEA">
              <w:rPr>
                <w:rFonts w:ascii="Times New Roman" w:hAnsi="Times New Roman" w:cs="Times New Roman"/>
                <w:bCs/>
                <w:sz w:val="24"/>
                <w:szCs w:val="24"/>
              </w:rPr>
              <w:t xml:space="preserve"> bộ;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dữ</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liệu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về</w:t>
            </w:r>
            <w:proofErr w:type="spellEnd"/>
            <w:r w:rsidRPr="00BD3FEA">
              <w:rPr>
                <w:rFonts w:ascii="Times New Roman" w:hAnsi="Times New Roman" w:cs="Times New Roman"/>
                <w:bCs/>
                <w:sz w:val="24"/>
                <w:szCs w:val="24"/>
              </w:rPr>
              <w:t xml:space="preserve"> tai </w:t>
            </w:r>
            <w:proofErr w:type="spellStart"/>
            <w:r w:rsidRPr="00BD3FEA">
              <w:rPr>
                <w:rFonts w:ascii="Times New Roman" w:hAnsi="Times New Roman" w:cs="Times New Roman"/>
                <w:bCs/>
                <w:sz w:val="24"/>
                <w:szCs w:val="24"/>
              </w:rPr>
              <w:t>nạn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giao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đường</w:t>
            </w:r>
            <w:proofErr w:type="spellEnd"/>
            <w:r w:rsidRPr="00BD3FEA">
              <w:rPr>
                <w:rFonts w:ascii="Times New Roman" w:hAnsi="Times New Roman" w:cs="Times New Roman"/>
                <w:bCs/>
                <w:sz w:val="24"/>
                <w:szCs w:val="24"/>
              </w:rPr>
              <w:t xml:space="preserve"> bộ;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dữ</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liệu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hành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trình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phương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giao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đường</w:t>
            </w:r>
            <w:proofErr w:type="spellEnd"/>
            <w:r w:rsidRPr="00BD3FEA">
              <w:rPr>
                <w:rFonts w:ascii="Times New Roman" w:hAnsi="Times New Roman" w:cs="Times New Roman"/>
                <w:bCs/>
                <w:sz w:val="24"/>
                <w:szCs w:val="24"/>
              </w:rPr>
              <w:t xml:space="preserve"> bộ.</w:t>
            </w:r>
          </w:p>
        </w:tc>
      </w:tr>
      <w:tr w:rsidR="00BD3FEA" w:rsidRPr="00BD3FEA" w14:paraId="2569BAD3" w14:textId="77777777" w:rsidTr="000C1324">
        <w:trPr>
          <w:trHeight w:val="154"/>
          <w:jc w:val="center"/>
        </w:trPr>
        <w:tc>
          <w:tcPr>
            <w:tcW w:w="3539" w:type="dxa"/>
          </w:tcPr>
          <w:p w14:paraId="48224685" w14:textId="77777777" w:rsidR="0084662A" w:rsidRPr="00BD3FEA" w:rsidRDefault="0084662A" w:rsidP="0084662A">
            <w:pPr>
              <w:shd w:val="clear" w:color="auto" w:fill="FFFFFF"/>
              <w:tabs>
                <w:tab w:val="left" w:pos="306"/>
              </w:tabs>
              <w:jc w:val="both"/>
              <w:rPr>
                <w:rFonts w:ascii="Times New Roman" w:hAnsi="Times New Roman" w:cs="Times New Roman"/>
                <w:b/>
                <w:bCs/>
                <w:sz w:val="24"/>
                <w:szCs w:val="24"/>
              </w:rPr>
            </w:pPr>
            <w:proofErr w:type="spellStart"/>
            <w:r w:rsidRPr="00BD3FEA">
              <w:rPr>
                <w:rFonts w:ascii="Times New Roman" w:hAnsi="Times New Roman" w:cs="Times New Roman"/>
                <w:b/>
                <w:bCs/>
                <w:sz w:val="24"/>
                <w:szCs w:val="24"/>
              </w:rPr>
              <w:lastRenderedPageBreak/>
              <w:t>Điều</w:t>
            </w:r>
            <w:proofErr w:type="spellEnd"/>
            <w:r w:rsidRPr="00BD3FEA">
              <w:rPr>
                <w:rFonts w:ascii="Times New Roman" w:hAnsi="Times New Roman" w:cs="Times New Roman"/>
                <w:b/>
                <w:bCs/>
                <w:sz w:val="24"/>
                <w:szCs w:val="24"/>
              </w:rPr>
              <w:t xml:space="preserve"> 18. Trách </w:t>
            </w:r>
            <w:proofErr w:type="spellStart"/>
            <w:r w:rsidRPr="00BD3FEA">
              <w:rPr>
                <w:rFonts w:ascii="Times New Roman" w:hAnsi="Times New Roman" w:cs="Times New Roman"/>
                <w:b/>
                <w:bCs/>
                <w:sz w:val="24"/>
                <w:szCs w:val="24"/>
              </w:rPr>
              <w:t>nhiệm</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của</w:t>
            </w:r>
            <w:proofErr w:type="spellEnd"/>
            <w:r w:rsidRPr="00BD3FEA">
              <w:rPr>
                <w:rFonts w:ascii="Times New Roman" w:hAnsi="Times New Roman" w:cs="Times New Roman"/>
                <w:b/>
                <w:bCs/>
                <w:sz w:val="24"/>
                <w:szCs w:val="24"/>
              </w:rPr>
              <w:t xml:space="preserve"> Bộ Khoa </w:t>
            </w:r>
            <w:proofErr w:type="spellStart"/>
            <w:r w:rsidRPr="00BD3FEA">
              <w:rPr>
                <w:rFonts w:ascii="Times New Roman" w:hAnsi="Times New Roman" w:cs="Times New Roman"/>
                <w:b/>
                <w:bCs/>
                <w:sz w:val="24"/>
                <w:szCs w:val="24"/>
              </w:rPr>
              <w:t>học</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và</w:t>
            </w:r>
            <w:proofErr w:type="spellEnd"/>
            <w:r w:rsidRPr="00BD3FEA">
              <w:rPr>
                <w:rFonts w:ascii="Times New Roman" w:hAnsi="Times New Roman" w:cs="Times New Roman"/>
                <w:b/>
                <w:bCs/>
                <w:sz w:val="24"/>
                <w:szCs w:val="24"/>
              </w:rPr>
              <w:t xml:space="preserve"> Công </w:t>
            </w:r>
            <w:proofErr w:type="spellStart"/>
            <w:r w:rsidRPr="00BD3FEA">
              <w:rPr>
                <w:rFonts w:ascii="Times New Roman" w:hAnsi="Times New Roman" w:cs="Times New Roman"/>
                <w:b/>
                <w:bCs/>
                <w:sz w:val="24"/>
                <w:szCs w:val="24"/>
              </w:rPr>
              <w:t>nghệ</w:t>
            </w:r>
            <w:proofErr w:type="spellEnd"/>
          </w:p>
          <w:p w14:paraId="045BE26D" w14:textId="0AA7DF6B" w:rsidR="0084662A" w:rsidRPr="00BD3FEA" w:rsidRDefault="0084662A" w:rsidP="0084662A">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1. Ban </w:t>
            </w:r>
            <w:proofErr w:type="spellStart"/>
            <w:r w:rsidRPr="00BD3FEA">
              <w:rPr>
                <w:rFonts w:ascii="Times New Roman" w:hAnsi="Times New Roman" w:cs="Times New Roman"/>
                <w:sz w:val="24"/>
                <w:szCs w:val="24"/>
              </w:rPr>
              <w:t>hành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văn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bản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phạm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pháp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luật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theo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thẩm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quyền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về</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lường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phương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dụng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trong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hoạt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động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gắn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máy</w:t>
            </w:r>
            <w:proofErr w:type="spellEnd"/>
            <w:r w:rsidRPr="00BD3FEA">
              <w:rPr>
                <w:rFonts w:ascii="Times New Roman" w:hAnsi="Times New Roman" w:cs="Times New Roman"/>
                <w:sz w:val="24"/>
                <w:szCs w:val="24"/>
              </w:rPr>
              <w:t>.</w:t>
            </w:r>
          </w:p>
        </w:tc>
        <w:tc>
          <w:tcPr>
            <w:tcW w:w="3969" w:type="dxa"/>
          </w:tcPr>
          <w:p w14:paraId="65FAB57A" w14:textId="77777777" w:rsidR="0084662A" w:rsidRPr="00BD3FEA"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Vụ</w:t>
            </w:r>
            <w:proofErr w:type="spellEnd"/>
            <w:r w:rsidRPr="00BD3FEA">
              <w:rPr>
                <w:rFonts w:ascii="Times New Roman" w:eastAsiaTheme="minorHAnsi" w:hAnsi="Times New Roman"/>
                <w:b/>
                <w:sz w:val="24"/>
                <w:szCs w:val="24"/>
                <w:lang w:bidi="en-US"/>
              </w:rPr>
              <w:t xml:space="preserve"> Pháp </w:t>
            </w:r>
            <w:proofErr w:type="spellStart"/>
            <w:r w:rsidRPr="00BD3FEA">
              <w:rPr>
                <w:rFonts w:ascii="Times New Roman" w:eastAsiaTheme="minorHAnsi" w:hAnsi="Times New Roman"/>
                <w:b/>
                <w:sz w:val="24"/>
                <w:szCs w:val="24"/>
                <w:lang w:bidi="en-US"/>
              </w:rPr>
              <w:t>chế</w:t>
            </w:r>
            <w:proofErr w:type="spellEnd"/>
            <w:r w:rsidRPr="00BD3FEA">
              <w:rPr>
                <w:rFonts w:ascii="Times New Roman" w:eastAsiaTheme="minorHAnsi" w:hAnsi="Times New Roman"/>
                <w:b/>
                <w:sz w:val="24"/>
                <w:szCs w:val="24"/>
                <w:lang w:bidi="en-US"/>
              </w:rPr>
              <w:t xml:space="preserve"> - Bộ </w:t>
            </w:r>
            <w:proofErr w:type="spellStart"/>
            <w:r w:rsidRPr="00BD3FEA">
              <w:rPr>
                <w:rFonts w:ascii="Times New Roman" w:eastAsiaTheme="minorHAnsi" w:hAnsi="Times New Roman"/>
                <w:b/>
                <w:sz w:val="24"/>
                <w:szCs w:val="24"/>
                <w:lang w:bidi="en-US"/>
              </w:rPr>
              <w:t>GTVT</w:t>
            </w:r>
            <w:proofErr w:type="spellEnd"/>
          </w:p>
          <w:p w14:paraId="540A143D" w14:textId="3334B4BE" w:rsidR="0084662A" w:rsidRPr="00BD3FEA" w:rsidRDefault="0084662A" w:rsidP="0084662A">
            <w:pPr>
              <w:shd w:val="clear" w:color="auto" w:fill="FFFFFF"/>
              <w:tabs>
                <w:tab w:val="left" w:pos="306"/>
              </w:tabs>
              <w:jc w:val="both"/>
              <w:rPr>
                <w:rFonts w:ascii="Times New Roman" w:hAnsi="Times New Roman" w:cs="Times New Roman"/>
                <w:bCs/>
                <w:sz w:val="24"/>
                <w:szCs w:val="24"/>
              </w:rPr>
            </w:pP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1: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xét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“Ban </w:t>
            </w:r>
            <w:proofErr w:type="spellStart"/>
            <w:r w:rsidRPr="00BD3FEA">
              <w:rPr>
                <w:rFonts w:ascii="Times New Roman" w:hAnsi="Times New Roman" w:cs="Times New Roman"/>
                <w:bCs/>
                <w:sz w:val="24"/>
                <w:szCs w:val="24"/>
              </w:rPr>
              <w:t>hành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văn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bản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phạm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pháp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luật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theo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thẩm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quyền</w:t>
            </w:r>
            <w:proofErr w:type="spellEnd"/>
            <w:r w:rsidRPr="00BD3FEA">
              <w:rPr>
                <w:rFonts w:ascii="Times New Roman" w:hAnsi="Times New Roman" w:cs="Times New Roman"/>
                <w:bCs/>
                <w:sz w:val="24"/>
                <w:szCs w:val="24"/>
              </w:rPr>
              <w:t xml:space="preserve"> ...” </w:t>
            </w:r>
            <w:proofErr w:type="spellStart"/>
            <w:r w:rsidRPr="00BD3FEA">
              <w:rPr>
                <w:rFonts w:ascii="Times New Roman" w:hAnsi="Times New Roman" w:cs="Times New Roman"/>
                <w:bCs/>
                <w:sz w:val="24"/>
                <w:szCs w:val="24"/>
              </w:rPr>
              <w:t>để</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đảm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bảo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phù</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hợp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2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11 </w:t>
            </w:r>
            <w:proofErr w:type="spellStart"/>
            <w:r w:rsidRPr="00BD3FEA">
              <w:rPr>
                <w:rFonts w:ascii="Times New Roman" w:hAnsi="Times New Roman" w:cs="Times New Roman"/>
                <w:bCs/>
                <w:sz w:val="24"/>
                <w:szCs w:val="24"/>
              </w:rPr>
              <w:t>Luật</w:t>
            </w:r>
            <w:proofErr w:type="spellEnd"/>
            <w:r w:rsidRPr="00BD3FEA">
              <w:rPr>
                <w:rFonts w:ascii="Times New Roman" w:hAnsi="Times New Roman" w:cs="Times New Roman"/>
                <w:bCs/>
                <w:sz w:val="24"/>
                <w:szCs w:val="24"/>
              </w:rPr>
              <w:t xml:space="preserve"> Ban </w:t>
            </w:r>
            <w:proofErr w:type="spellStart"/>
            <w:r w:rsidRPr="00BD3FEA">
              <w:rPr>
                <w:rFonts w:ascii="Times New Roman" w:hAnsi="Times New Roman" w:cs="Times New Roman"/>
                <w:bCs/>
                <w:sz w:val="24"/>
                <w:szCs w:val="24"/>
              </w:rPr>
              <w:t>hành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văn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bản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phạm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pháp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luật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i/>
                <w:iCs/>
                <w:sz w:val="24"/>
                <w:szCs w:val="24"/>
              </w:rPr>
              <w:t>Cơ</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quan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được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giao</w:t>
            </w:r>
            <w:proofErr w:type="spellEnd"/>
            <w:r w:rsidRPr="00BD3FEA">
              <w:rPr>
                <w:rFonts w:ascii="Times New Roman" w:hAnsi="Times New Roman" w:cs="Times New Roman"/>
                <w:bCs/>
                <w:i/>
                <w:iCs/>
                <w:sz w:val="24"/>
                <w:szCs w:val="24"/>
              </w:rPr>
              <w:t xml:space="preserve"> ban </w:t>
            </w:r>
            <w:proofErr w:type="spellStart"/>
            <w:r w:rsidRPr="00BD3FEA">
              <w:rPr>
                <w:rFonts w:ascii="Times New Roman" w:hAnsi="Times New Roman" w:cs="Times New Roman"/>
                <w:bCs/>
                <w:i/>
                <w:iCs/>
                <w:sz w:val="24"/>
                <w:szCs w:val="24"/>
              </w:rPr>
              <w:t>hành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văn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bản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quy</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 xml:space="preserve"> chi </w:t>
            </w:r>
            <w:proofErr w:type="spellStart"/>
            <w:r w:rsidRPr="00BD3FEA">
              <w:rPr>
                <w:rFonts w:ascii="Times New Roman" w:hAnsi="Times New Roman" w:cs="Times New Roman"/>
                <w:bCs/>
                <w:i/>
                <w:iCs/>
                <w:sz w:val="24"/>
                <w:szCs w:val="24"/>
              </w:rPr>
              <w:t>tiết</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không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được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ủy</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quyền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tiếp</w:t>
            </w:r>
            <w:proofErr w:type="spellEnd"/>
            <w:r w:rsidRPr="00BD3FEA">
              <w:rPr>
                <w:rFonts w:ascii="Times New Roman" w:hAnsi="Times New Roman" w:cs="Times New Roman"/>
                <w:bCs/>
                <w:sz w:val="24"/>
                <w:szCs w:val="24"/>
              </w:rPr>
              <w:t>”.</w:t>
            </w:r>
          </w:p>
        </w:tc>
        <w:tc>
          <w:tcPr>
            <w:tcW w:w="2835" w:type="dxa"/>
          </w:tcPr>
          <w:p w14:paraId="21B73B2F" w14:textId="6A853916" w:rsidR="0084662A" w:rsidRPr="00BD3FEA" w:rsidRDefault="00FF1A30"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Tiếp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thu</w:t>
            </w:r>
            <w:proofErr w:type="spellEnd"/>
            <w:r w:rsidRPr="00BD3FEA">
              <w:rPr>
                <w:rFonts w:ascii="Times New Roman" w:eastAsiaTheme="minorHAnsi" w:hAnsi="Times New Roman"/>
                <w:bCs/>
                <w:sz w:val="24"/>
                <w:szCs w:val="24"/>
                <w:lang w:bidi="en-US"/>
              </w:rPr>
              <w:t xml:space="preserve"> ý </w:t>
            </w:r>
            <w:proofErr w:type="spellStart"/>
            <w:r w:rsidRPr="00BD3FEA">
              <w:rPr>
                <w:rFonts w:ascii="Times New Roman" w:eastAsiaTheme="minorHAnsi" w:hAnsi="Times New Roman"/>
                <w:bCs/>
                <w:sz w:val="24"/>
                <w:szCs w:val="24"/>
                <w:lang w:bidi="en-US"/>
              </w:rPr>
              <w:t>kiến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tiến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hành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rà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soát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w:t>
            </w:r>
          </w:p>
        </w:tc>
        <w:tc>
          <w:tcPr>
            <w:tcW w:w="3691" w:type="dxa"/>
          </w:tcPr>
          <w:p w14:paraId="0D663772" w14:textId="77777777" w:rsidR="0084662A" w:rsidRPr="00BD3FEA" w:rsidRDefault="0084662A" w:rsidP="0084662A">
            <w:pPr>
              <w:shd w:val="clear" w:color="auto" w:fill="FFFFFF"/>
              <w:tabs>
                <w:tab w:val="left" w:pos="306"/>
              </w:tabs>
              <w:jc w:val="both"/>
              <w:rPr>
                <w:rFonts w:ascii="Times New Roman" w:hAnsi="Times New Roman" w:cs="Times New Roman"/>
                <w:bCs/>
                <w:sz w:val="24"/>
                <w:szCs w:val="24"/>
              </w:rPr>
            </w:pPr>
          </w:p>
        </w:tc>
      </w:tr>
      <w:tr w:rsidR="00BD3FEA" w:rsidRPr="00BD3FEA" w14:paraId="376D94D1" w14:textId="77777777" w:rsidTr="000C1324">
        <w:trPr>
          <w:trHeight w:val="154"/>
          <w:jc w:val="center"/>
        </w:trPr>
        <w:tc>
          <w:tcPr>
            <w:tcW w:w="3539" w:type="dxa"/>
            <w:vMerge w:val="restart"/>
          </w:tcPr>
          <w:p w14:paraId="64D203FC" w14:textId="00E31197" w:rsidR="00CD22A8" w:rsidRPr="00BD3FEA" w:rsidRDefault="00CD22A8" w:rsidP="0084662A">
            <w:pPr>
              <w:pStyle w:val="Listenabsatz"/>
              <w:shd w:val="clear" w:color="auto" w:fill="FFFFFF"/>
              <w:tabs>
                <w:tab w:val="left" w:pos="306"/>
              </w:tabs>
              <w:ind w:left="0" w:firstLine="22"/>
              <w:contextualSpacing w:val="0"/>
              <w:jc w:val="both"/>
              <w:rPr>
                <w:rFonts w:ascii="Times New Roman" w:eastAsiaTheme="minorHAnsi" w:hAnsi="Times New Roman"/>
                <w:sz w:val="24"/>
                <w:szCs w:val="24"/>
                <w:lang w:bidi="en-US"/>
              </w:rPr>
            </w:pPr>
            <w:r w:rsidRPr="00BD3FEA">
              <w:rPr>
                <w:rFonts w:ascii="Times New Roman" w:eastAsiaTheme="minorHAnsi" w:hAnsi="Times New Roman"/>
                <w:sz w:val="24"/>
                <w:szCs w:val="24"/>
                <w:lang w:bidi="en-US"/>
              </w:rPr>
              <w:t xml:space="preserve">2. </w:t>
            </w:r>
            <w:proofErr w:type="spellStart"/>
            <w:r w:rsidRPr="00BD3FEA">
              <w:rPr>
                <w:rFonts w:ascii="Times New Roman" w:eastAsiaTheme="minorHAnsi" w:hAnsi="Times New Roman"/>
                <w:sz w:val="24"/>
                <w:szCs w:val="24"/>
                <w:lang w:bidi="en-US"/>
              </w:rPr>
              <w:t>Chủ</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trì</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phối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hợp</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với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các</w:t>
            </w:r>
            <w:proofErr w:type="spellEnd"/>
            <w:r w:rsidRPr="00BD3FEA">
              <w:rPr>
                <w:rFonts w:ascii="Times New Roman" w:eastAsiaTheme="minorHAnsi" w:hAnsi="Times New Roman"/>
                <w:sz w:val="24"/>
                <w:szCs w:val="24"/>
                <w:lang w:bidi="en-US"/>
              </w:rPr>
              <w:t xml:space="preserve"> bộ, </w:t>
            </w:r>
            <w:proofErr w:type="spellStart"/>
            <w:r w:rsidRPr="00BD3FEA">
              <w:rPr>
                <w:rFonts w:ascii="Times New Roman" w:eastAsiaTheme="minorHAnsi" w:hAnsi="Times New Roman"/>
                <w:sz w:val="24"/>
                <w:szCs w:val="24"/>
                <w:lang w:bidi="en-US"/>
              </w:rPr>
              <w:t>ngành</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liên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quan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tổ</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chức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thực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hiện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việc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thanh</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tra</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kiểm</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tra</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kiểm</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định</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hiệu</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chuẩn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đối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với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phương</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tiện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đo</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sử</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dụng</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trong</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hoạt</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động</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kiểm</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định</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xe</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cơ</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giới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kiểm</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định</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khí</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thải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xe</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mô</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tô</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xe</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gắn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máy</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theo</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quy</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định</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của</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pháp</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luật</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về</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đo</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lường</w:t>
            </w:r>
            <w:proofErr w:type="spellEnd"/>
            <w:r w:rsidRPr="00BD3FEA">
              <w:rPr>
                <w:rFonts w:ascii="Times New Roman" w:eastAsiaTheme="minorHAnsi" w:hAnsi="Times New Roman"/>
                <w:sz w:val="24"/>
                <w:szCs w:val="24"/>
                <w:lang w:bidi="en-US"/>
              </w:rPr>
              <w:t>.</w:t>
            </w:r>
          </w:p>
        </w:tc>
        <w:tc>
          <w:tcPr>
            <w:tcW w:w="3969" w:type="dxa"/>
          </w:tcPr>
          <w:p w14:paraId="16E2A94B" w14:textId="77777777" w:rsidR="00CD22A8" w:rsidRPr="00BD3FEA" w:rsidRDefault="00CD22A8" w:rsidP="0084662A">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Sở</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GTVT</w:t>
            </w:r>
            <w:proofErr w:type="spellEnd"/>
            <w:r w:rsidRPr="00BD3FEA">
              <w:rPr>
                <w:rFonts w:ascii="Times New Roman" w:eastAsiaTheme="minorHAnsi" w:hAnsi="Times New Roman"/>
                <w:b/>
                <w:sz w:val="24"/>
                <w:szCs w:val="24"/>
                <w:lang w:bidi="en-US"/>
              </w:rPr>
              <w:t xml:space="preserve"> Bình Định</w:t>
            </w:r>
          </w:p>
          <w:p w14:paraId="67EFCA43" w14:textId="3DC6D541" w:rsidR="00CD22A8" w:rsidRPr="00BD3FEA" w:rsidRDefault="00CD22A8"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 xml:space="preserve">Bộ Khoa </w:t>
            </w:r>
            <w:proofErr w:type="spellStart"/>
            <w:r w:rsidRPr="00BD3FEA">
              <w:rPr>
                <w:rFonts w:ascii="Times New Roman" w:eastAsiaTheme="minorHAnsi" w:hAnsi="Times New Roman"/>
                <w:bCs/>
                <w:sz w:val="24"/>
                <w:szCs w:val="24"/>
                <w:lang w:bidi="en-US"/>
              </w:rPr>
              <w:t>học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Công </w:t>
            </w:r>
            <w:proofErr w:type="spellStart"/>
            <w:r w:rsidRPr="00BD3FEA">
              <w:rPr>
                <w:rFonts w:ascii="Times New Roman" w:eastAsiaTheme="minorHAnsi" w:hAnsi="Times New Roman"/>
                <w:bCs/>
                <w:sz w:val="24"/>
                <w:szCs w:val="24"/>
                <w:lang w:bidi="en-US"/>
              </w:rPr>
              <w:t>nghệ</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thực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chức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quản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nước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đối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hoạt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động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hiệu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chuẩn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phương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đo</w:t>
            </w:r>
            <w:proofErr w:type="spellEnd"/>
            <w:r w:rsidRPr="00BD3FEA">
              <w:rPr>
                <w:rFonts w:ascii="Times New Roman" w:eastAsiaTheme="minorHAnsi" w:hAnsi="Times New Roman"/>
                <w:bCs/>
                <w:sz w:val="24"/>
                <w:szCs w:val="24"/>
                <w:lang w:bidi="en-US"/>
              </w:rPr>
              <w:t xml:space="preserve">, do </w:t>
            </w:r>
            <w:proofErr w:type="spellStart"/>
            <w:r w:rsidRPr="00BD3FEA">
              <w:rPr>
                <w:rFonts w:ascii="Times New Roman" w:eastAsiaTheme="minorHAnsi" w:hAnsi="Times New Roman"/>
                <w:bCs/>
                <w:sz w:val="24"/>
                <w:szCs w:val="24"/>
                <w:lang w:bidi="en-US"/>
              </w:rPr>
              <w:t>đó</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bổ</w:t>
            </w:r>
            <w:proofErr w:type="spellEnd"/>
            <w:r w:rsidRPr="00BD3FEA">
              <w:rPr>
                <w:rFonts w:ascii="Times New Roman" w:eastAsiaTheme="minorHAnsi" w:hAnsi="Times New Roman"/>
                <w:bCs/>
                <w:sz w:val="24"/>
                <w:szCs w:val="24"/>
                <w:lang w:bidi="en-US"/>
              </w:rPr>
              <w:t xml:space="preserve"> sung, </w:t>
            </w:r>
            <w:proofErr w:type="spellStart"/>
            <w:r w:rsidRPr="00BD3FEA">
              <w:rPr>
                <w:rFonts w:ascii="Times New Roman" w:eastAsiaTheme="minorHAnsi" w:hAnsi="Times New Roman"/>
                <w:bCs/>
                <w:sz w:val="24"/>
                <w:szCs w:val="24"/>
                <w:lang w:bidi="en-US"/>
              </w:rPr>
              <w:t>sửa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đổi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Khoản</w:t>
            </w:r>
            <w:proofErr w:type="spellEnd"/>
            <w:r w:rsidRPr="00BD3FEA">
              <w:rPr>
                <w:rFonts w:ascii="Times New Roman" w:eastAsiaTheme="minorHAnsi" w:hAnsi="Times New Roman"/>
                <w:bCs/>
                <w:sz w:val="24"/>
                <w:szCs w:val="24"/>
                <w:lang w:bidi="en-US"/>
              </w:rPr>
              <w:t xml:space="preserve"> 2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18 </w:t>
            </w:r>
            <w:proofErr w:type="spellStart"/>
            <w:r w:rsidRPr="00BD3FEA">
              <w:rPr>
                <w:rFonts w:ascii="Times New Roman" w:eastAsiaTheme="minorHAnsi" w:hAnsi="Times New Roman"/>
                <w:bCs/>
                <w:sz w:val="24"/>
                <w:szCs w:val="24"/>
                <w:lang w:bidi="en-US"/>
              </w:rPr>
              <w:t>như</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sau</w:t>
            </w:r>
            <w:proofErr w:type="spellEnd"/>
            <w:r w:rsidRPr="00BD3FEA">
              <w:rPr>
                <w:rFonts w:ascii="Times New Roman" w:eastAsiaTheme="minorHAnsi" w:hAnsi="Times New Roman"/>
                <w:bCs/>
                <w:sz w:val="24"/>
                <w:szCs w:val="24"/>
                <w:lang w:bidi="en-US"/>
              </w:rPr>
              <w:t xml:space="preserve">: “2. </w:t>
            </w:r>
            <w:proofErr w:type="spellStart"/>
            <w:r w:rsidRPr="00BD3FEA">
              <w:rPr>
                <w:rFonts w:ascii="Times New Roman" w:eastAsiaTheme="minorHAnsi" w:hAnsi="Times New Roman"/>
                <w:bCs/>
                <w:sz w:val="24"/>
                <w:szCs w:val="24"/>
                <w:lang w:bidi="en-US"/>
              </w:rPr>
              <w:t>Chủ</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phối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hợp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bộ, </w:t>
            </w:r>
            <w:proofErr w:type="spellStart"/>
            <w:r w:rsidRPr="00BD3FEA">
              <w:rPr>
                <w:rFonts w:ascii="Times New Roman" w:eastAsiaTheme="minorHAnsi" w:hAnsi="Times New Roman"/>
                <w:bCs/>
                <w:sz w:val="24"/>
                <w:szCs w:val="24"/>
                <w:lang w:bidi="en-US"/>
              </w:rPr>
              <w:t>ngành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liên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quan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tổ</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chức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thực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việc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thanh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quản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hoạt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động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hiệu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chuẩn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đối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phương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dụng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trong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hoạt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động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gắn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máy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theo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pháp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luật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lường</w:t>
            </w:r>
            <w:proofErr w:type="spellEnd"/>
            <w:r w:rsidRPr="00BD3FEA">
              <w:rPr>
                <w:rFonts w:ascii="Times New Roman" w:eastAsiaTheme="minorHAnsi" w:hAnsi="Times New Roman"/>
                <w:bCs/>
                <w:sz w:val="24"/>
                <w:szCs w:val="24"/>
                <w:lang w:bidi="en-US"/>
              </w:rPr>
              <w:t>”.</w:t>
            </w:r>
          </w:p>
        </w:tc>
        <w:tc>
          <w:tcPr>
            <w:tcW w:w="2835" w:type="dxa"/>
            <w:vMerge w:val="restart"/>
          </w:tcPr>
          <w:p w14:paraId="752F65DF" w14:textId="308FEC61" w:rsidR="00CD22A8" w:rsidRPr="00BD3FEA" w:rsidRDefault="00CD22A8"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Tiếp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thu</w:t>
            </w:r>
            <w:proofErr w:type="spellEnd"/>
            <w:r w:rsidRPr="00BD3FEA">
              <w:rPr>
                <w:rFonts w:ascii="Times New Roman" w:eastAsiaTheme="minorHAnsi" w:hAnsi="Times New Roman"/>
                <w:bCs/>
                <w:sz w:val="24"/>
                <w:szCs w:val="24"/>
                <w:lang w:bidi="en-US"/>
              </w:rPr>
              <w:t xml:space="preserve"> ý </w:t>
            </w:r>
            <w:proofErr w:type="spellStart"/>
            <w:r w:rsidRPr="00BD3FEA">
              <w:rPr>
                <w:rFonts w:ascii="Times New Roman" w:eastAsiaTheme="minorHAnsi" w:hAnsi="Times New Roman"/>
                <w:bCs/>
                <w:sz w:val="24"/>
                <w:szCs w:val="24"/>
                <w:lang w:bidi="en-US"/>
              </w:rPr>
              <w:t>kiến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chỉnh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w:t>
            </w:r>
          </w:p>
        </w:tc>
        <w:tc>
          <w:tcPr>
            <w:tcW w:w="3691" w:type="dxa"/>
            <w:vMerge w:val="restart"/>
          </w:tcPr>
          <w:p w14:paraId="36640DAE" w14:textId="64150EA4" w:rsidR="00CD22A8" w:rsidRPr="00BD3FEA" w:rsidRDefault="00CD22A8" w:rsidP="0084662A">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t xml:space="preserve">2. </w:t>
            </w:r>
            <w:proofErr w:type="spellStart"/>
            <w:r w:rsidRPr="00BD3FEA">
              <w:rPr>
                <w:rFonts w:ascii="Times New Roman" w:hAnsi="Times New Roman" w:cs="Times New Roman"/>
                <w:bCs/>
                <w:sz w:val="24"/>
                <w:szCs w:val="24"/>
              </w:rPr>
              <w:t>Chủ</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trì</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phối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hợp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bộ, </w:t>
            </w:r>
            <w:proofErr w:type="spellStart"/>
            <w:r w:rsidRPr="00BD3FEA">
              <w:rPr>
                <w:rFonts w:ascii="Times New Roman" w:hAnsi="Times New Roman" w:cs="Times New Roman"/>
                <w:bCs/>
                <w:sz w:val="24"/>
                <w:szCs w:val="24"/>
              </w:rPr>
              <w:t>ngành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liên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quan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tổ</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chức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thực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việc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thanh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quản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lý</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hoạt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động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hiệu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chuẩn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đối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phương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dụng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trong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hoạt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động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mô</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tô</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gắn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máy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theo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pháp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luật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lường</w:t>
            </w:r>
            <w:proofErr w:type="spellEnd"/>
            <w:r w:rsidRPr="00BD3FEA">
              <w:rPr>
                <w:rFonts w:ascii="Times New Roman" w:hAnsi="Times New Roman" w:cs="Times New Roman"/>
                <w:bCs/>
                <w:sz w:val="24"/>
                <w:szCs w:val="24"/>
              </w:rPr>
              <w:t>.</w:t>
            </w:r>
          </w:p>
        </w:tc>
      </w:tr>
      <w:tr w:rsidR="00BD3FEA" w:rsidRPr="00BD3FEA" w14:paraId="4BA3C388" w14:textId="77777777" w:rsidTr="000C1324">
        <w:trPr>
          <w:trHeight w:val="154"/>
          <w:jc w:val="center"/>
        </w:trPr>
        <w:tc>
          <w:tcPr>
            <w:tcW w:w="3539" w:type="dxa"/>
            <w:vMerge/>
          </w:tcPr>
          <w:p w14:paraId="3FFAC482" w14:textId="77777777" w:rsidR="00CD22A8" w:rsidRPr="00BD3FEA" w:rsidRDefault="00CD22A8" w:rsidP="0084662A">
            <w:pPr>
              <w:pStyle w:val="Listenabsatz"/>
              <w:shd w:val="clear" w:color="auto" w:fill="FFFFFF"/>
              <w:tabs>
                <w:tab w:val="left" w:pos="306"/>
              </w:tabs>
              <w:ind w:left="0" w:firstLine="22"/>
              <w:contextualSpacing w:val="0"/>
              <w:jc w:val="both"/>
              <w:rPr>
                <w:rFonts w:ascii="Times New Roman" w:eastAsiaTheme="minorHAnsi" w:hAnsi="Times New Roman"/>
                <w:sz w:val="24"/>
                <w:szCs w:val="24"/>
                <w:lang w:bidi="en-US"/>
              </w:rPr>
            </w:pPr>
          </w:p>
        </w:tc>
        <w:tc>
          <w:tcPr>
            <w:tcW w:w="3969" w:type="dxa"/>
          </w:tcPr>
          <w:p w14:paraId="64911012" w14:textId="77777777" w:rsidR="00CD22A8" w:rsidRPr="00BD3FEA" w:rsidRDefault="00CD22A8" w:rsidP="0084662A">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UBND</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tỉnh</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Nghệ</w:t>
            </w:r>
            <w:proofErr w:type="spellEnd"/>
            <w:r w:rsidRPr="00BD3FEA">
              <w:rPr>
                <w:rFonts w:ascii="Times New Roman" w:eastAsiaTheme="minorHAnsi" w:hAnsi="Times New Roman"/>
                <w:b/>
                <w:sz w:val="24"/>
                <w:szCs w:val="24"/>
                <w:lang w:bidi="en-US"/>
              </w:rPr>
              <w:t xml:space="preserve"> An</w:t>
            </w:r>
          </w:p>
          <w:p w14:paraId="677E1514" w14:textId="77777777" w:rsidR="00CD22A8" w:rsidRPr="00BD3FEA" w:rsidRDefault="00CD22A8"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khoản</w:t>
            </w:r>
            <w:proofErr w:type="spellEnd"/>
            <w:r w:rsidRPr="00BD3FEA">
              <w:rPr>
                <w:rFonts w:ascii="Times New Roman" w:eastAsiaTheme="minorHAnsi" w:hAnsi="Times New Roman"/>
                <w:bCs/>
                <w:sz w:val="24"/>
                <w:szCs w:val="24"/>
                <w:lang w:bidi="en-US"/>
              </w:rPr>
              <w:t xml:space="preserve"> 2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18, </w:t>
            </w:r>
            <w:proofErr w:type="spellStart"/>
            <w:r w:rsidRPr="00BD3FEA">
              <w:rPr>
                <w:rFonts w:ascii="Times New Roman" w:eastAsiaTheme="minorHAnsi" w:hAnsi="Times New Roman"/>
                <w:bCs/>
                <w:sz w:val="24"/>
                <w:szCs w:val="24"/>
                <w:lang w:bidi="en-US"/>
              </w:rPr>
              <w:t>đề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nghiên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cứu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chỉnh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sửa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như</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sau</w:t>
            </w:r>
            <w:proofErr w:type="spellEnd"/>
            <w:r w:rsidRPr="00BD3FEA">
              <w:rPr>
                <w:rFonts w:ascii="Times New Roman" w:eastAsiaTheme="minorHAnsi" w:hAnsi="Times New Roman"/>
                <w:bCs/>
                <w:sz w:val="24"/>
                <w:szCs w:val="24"/>
                <w:lang w:bidi="en-US"/>
              </w:rPr>
              <w:t>:</w:t>
            </w:r>
          </w:p>
          <w:p w14:paraId="1B410C64" w14:textId="3885E71F" w:rsidR="00CD22A8" w:rsidRPr="00BD3FEA" w:rsidRDefault="00CD22A8"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lastRenderedPageBreak/>
              <w:t>“</w:t>
            </w:r>
            <w:r w:rsidRPr="00BD3FEA">
              <w:rPr>
                <w:rFonts w:ascii="Times New Roman" w:eastAsiaTheme="minorHAnsi" w:hAnsi="Times New Roman"/>
                <w:bCs/>
                <w:i/>
                <w:iCs/>
                <w:sz w:val="24"/>
                <w:szCs w:val="24"/>
                <w:lang w:bidi="en-US"/>
              </w:rPr>
              <w:t xml:space="preserve">2. </w:t>
            </w:r>
            <w:proofErr w:type="spellStart"/>
            <w:r w:rsidRPr="00BD3FEA">
              <w:rPr>
                <w:rFonts w:ascii="Times New Roman" w:eastAsiaTheme="minorHAnsi" w:hAnsi="Times New Roman"/>
                <w:bCs/>
                <w:i/>
                <w:iCs/>
                <w:sz w:val="24"/>
                <w:szCs w:val="24"/>
                <w:lang w:bidi="en-US"/>
              </w:rPr>
              <w:t>Chủ</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trì</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phối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hợp</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với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các</w:t>
            </w:r>
            <w:proofErr w:type="spellEnd"/>
            <w:r w:rsidRPr="00BD3FEA">
              <w:rPr>
                <w:rFonts w:ascii="Times New Roman" w:eastAsiaTheme="minorHAnsi" w:hAnsi="Times New Roman"/>
                <w:bCs/>
                <w:i/>
                <w:iCs/>
                <w:sz w:val="24"/>
                <w:szCs w:val="24"/>
                <w:lang w:bidi="en-US"/>
              </w:rPr>
              <w:t xml:space="preserve"> bộ, </w:t>
            </w:r>
            <w:proofErr w:type="spellStart"/>
            <w:r w:rsidRPr="00BD3FEA">
              <w:rPr>
                <w:rFonts w:ascii="Times New Roman" w:eastAsiaTheme="minorHAnsi" w:hAnsi="Times New Roman"/>
                <w:bCs/>
                <w:i/>
                <w:iCs/>
                <w:sz w:val="24"/>
                <w:szCs w:val="24"/>
                <w:lang w:bidi="en-US"/>
              </w:rPr>
              <w:t>ngành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liên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quan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đến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tổ</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chức</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thực</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hiện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việc</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thanh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tra</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kiểm</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tra</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
                <w:i/>
                <w:iCs/>
                <w:sz w:val="24"/>
                <w:szCs w:val="24"/>
                <w:lang w:bidi="en-US"/>
              </w:rPr>
              <w:t>và</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quản</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lý</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hoạt</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động</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kiểm</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định</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Cs/>
                <w:i/>
                <w:iCs/>
                <w:sz w:val="24"/>
                <w:szCs w:val="24"/>
                <w:lang w:bidi="en-US"/>
              </w:rPr>
              <w:t>hiệu</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chuẩn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đối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với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phương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tiện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đo</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sử</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dụng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trong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hoạt</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động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kiểm</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định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xe</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cơ</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giới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kiểm</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định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khí</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thải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xe</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mô</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tô</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xe</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gắn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máy</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theo</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quy</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định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của</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pháp</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luật</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về</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đo</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lường</w:t>
            </w:r>
            <w:proofErr w:type="spellEnd"/>
            <w:r w:rsidRPr="00BD3FEA">
              <w:rPr>
                <w:rFonts w:ascii="Times New Roman" w:eastAsiaTheme="minorHAnsi" w:hAnsi="Times New Roman"/>
                <w:bCs/>
                <w:sz w:val="24"/>
                <w:szCs w:val="24"/>
                <w:lang w:bidi="en-US"/>
              </w:rPr>
              <w:t>”.</w:t>
            </w:r>
          </w:p>
          <w:p w14:paraId="12517E34" w14:textId="30443595" w:rsidR="00CD22A8" w:rsidRPr="00BD3FEA" w:rsidRDefault="00CD22A8"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 xml:space="preserve">Lý do: </w:t>
            </w:r>
            <w:proofErr w:type="spellStart"/>
            <w:r w:rsidRPr="00BD3FEA">
              <w:rPr>
                <w:rFonts w:ascii="Times New Roman" w:eastAsiaTheme="minorHAnsi" w:hAnsi="Times New Roman"/>
                <w:bCs/>
                <w:sz w:val="24"/>
                <w:szCs w:val="24"/>
                <w:lang w:bidi="en-US"/>
              </w:rPr>
              <w:t>Nhằm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phù</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hợp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chức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quản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nước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lĩnh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vực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lường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Bộ Khoa </w:t>
            </w:r>
            <w:proofErr w:type="spellStart"/>
            <w:r w:rsidRPr="00BD3FEA">
              <w:rPr>
                <w:rFonts w:ascii="Times New Roman" w:eastAsiaTheme="minorHAnsi" w:hAnsi="Times New Roman"/>
                <w:bCs/>
                <w:sz w:val="24"/>
                <w:szCs w:val="24"/>
                <w:lang w:bidi="en-US"/>
              </w:rPr>
              <w:t>học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Công </w:t>
            </w:r>
            <w:proofErr w:type="spellStart"/>
            <w:r w:rsidRPr="00BD3FEA">
              <w:rPr>
                <w:rFonts w:ascii="Times New Roman" w:eastAsiaTheme="minorHAnsi" w:hAnsi="Times New Roman"/>
                <w:bCs/>
                <w:sz w:val="24"/>
                <w:szCs w:val="24"/>
                <w:lang w:bidi="en-US"/>
              </w:rPr>
              <w:t>nghệ</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được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54 </w:t>
            </w:r>
            <w:proofErr w:type="spellStart"/>
            <w:r w:rsidRPr="00BD3FEA">
              <w:rPr>
                <w:rFonts w:ascii="Times New Roman" w:eastAsiaTheme="minorHAnsi" w:hAnsi="Times New Roman"/>
                <w:bCs/>
                <w:sz w:val="24"/>
                <w:szCs w:val="24"/>
                <w:lang w:bidi="en-US"/>
              </w:rPr>
              <w:t>Luật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lường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năm</w:t>
            </w:r>
            <w:proofErr w:type="spellEnd"/>
            <w:r w:rsidRPr="00BD3FEA">
              <w:rPr>
                <w:rFonts w:ascii="Times New Roman" w:eastAsiaTheme="minorHAnsi" w:hAnsi="Times New Roman"/>
                <w:bCs/>
                <w:sz w:val="24"/>
                <w:szCs w:val="24"/>
                <w:lang w:bidi="en-US"/>
              </w:rPr>
              <w:t xml:space="preserve"> 2011.</w:t>
            </w:r>
          </w:p>
        </w:tc>
        <w:tc>
          <w:tcPr>
            <w:tcW w:w="2835" w:type="dxa"/>
            <w:vMerge/>
          </w:tcPr>
          <w:p w14:paraId="5B635599" w14:textId="77777777" w:rsidR="00CD22A8" w:rsidRPr="00BD3FEA" w:rsidRDefault="00CD22A8"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3691" w:type="dxa"/>
            <w:vMerge/>
          </w:tcPr>
          <w:p w14:paraId="0CD7BE14" w14:textId="77777777" w:rsidR="00CD22A8" w:rsidRPr="00BD3FEA" w:rsidRDefault="00CD22A8" w:rsidP="0084662A">
            <w:pPr>
              <w:shd w:val="clear" w:color="auto" w:fill="FFFFFF"/>
              <w:tabs>
                <w:tab w:val="left" w:pos="306"/>
              </w:tabs>
              <w:jc w:val="both"/>
              <w:rPr>
                <w:rFonts w:ascii="Times New Roman" w:hAnsi="Times New Roman" w:cs="Times New Roman"/>
                <w:bCs/>
                <w:sz w:val="24"/>
                <w:szCs w:val="24"/>
              </w:rPr>
            </w:pPr>
          </w:p>
        </w:tc>
      </w:tr>
      <w:tr w:rsidR="00BD3FEA" w:rsidRPr="00BD3FEA" w14:paraId="0E083553" w14:textId="77777777" w:rsidTr="000C1324">
        <w:trPr>
          <w:trHeight w:val="154"/>
          <w:jc w:val="center"/>
        </w:trPr>
        <w:tc>
          <w:tcPr>
            <w:tcW w:w="3539" w:type="dxa"/>
          </w:tcPr>
          <w:p w14:paraId="6DF0D8CE" w14:textId="77777777" w:rsidR="00FD44F2" w:rsidRPr="00BD3FEA" w:rsidRDefault="00FD44F2" w:rsidP="0084662A">
            <w:pPr>
              <w:pStyle w:val="Listenabsatz"/>
              <w:shd w:val="clear" w:color="auto" w:fill="FFFFFF"/>
              <w:tabs>
                <w:tab w:val="left" w:pos="306"/>
              </w:tabs>
              <w:ind w:left="0" w:firstLine="22"/>
              <w:contextualSpacing w:val="0"/>
              <w:jc w:val="both"/>
              <w:rPr>
                <w:rFonts w:ascii="Times New Roman" w:eastAsiaTheme="minorHAnsi" w:hAnsi="Times New Roman"/>
                <w:sz w:val="24"/>
                <w:szCs w:val="24"/>
                <w:lang w:bidi="en-US"/>
              </w:rPr>
            </w:pPr>
          </w:p>
        </w:tc>
        <w:tc>
          <w:tcPr>
            <w:tcW w:w="3969" w:type="dxa"/>
          </w:tcPr>
          <w:p w14:paraId="6BF27CAD" w14:textId="77777777" w:rsidR="00FD44F2" w:rsidRPr="00BD3FEA" w:rsidRDefault="00FD44F2" w:rsidP="00FD44F2">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UBND</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tỉnh</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Lào</w:t>
            </w:r>
            <w:proofErr w:type="spellEnd"/>
            <w:r w:rsidRPr="00BD3FEA">
              <w:rPr>
                <w:rFonts w:ascii="Times New Roman" w:eastAsiaTheme="minorHAnsi" w:hAnsi="Times New Roman"/>
                <w:b/>
                <w:sz w:val="24"/>
                <w:szCs w:val="24"/>
                <w:lang w:bidi="en-US"/>
              </w:rPr>
              <w:t xml:space="preserve"> Cai</w:t>
            </w:r>
          </w:p>
          <w:p w14:paraId="0F8EB6F8" w14:textId="77777777" w:rsidR="00EF01AD" w:rsidRPr="00BD3FEA" w:rsidRDefault="00FD44F2"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Đề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bổ</w:t>
            </w:r>
            <w:proofErr w:type="spellEnd"/>
            <w:r w:rsidRPr="00BD3FEA">
              <w:rPr>
                <w:rFonts w:ascii="Times New Roman" w:eastAsiaTheme="minorHAnsi" w:hAnsi="Times New Roman"/>
                <w:bCs/>
                <w:sz w:val="24"/>
                <w:szCs w:val="24"/>
                <w:lang w:bidi="en-US"/>
              </w:rPr>
              <w:t xml:space="preserve"> sung </w:t>
            </w:r>
            <w:proofErr w:type="spellStart"/>
            <w:r w:rsidRPr="00BD3FEA">
              <w:rPr>
                <w:rFonts w:ascii="Times New Roman" w:eastAsiaTheme="minorHAnsi" w:hAnsi="Times New Roman"/>
                <w:bCs/>
                <w:sz w:val="24"/>
                <w:szCs w:val="24"/>
                <w:lang w:bidi="en-US"/>
              </w:rPr>
              <w:t>khoản</w:t>
            </w:r>
            <w:proofErr w:type="spellEnd"/>
            <w:r w:rsidRPr="00BD3FEA">
              <w:rPr>
                <w:rFonts w:ascii="Times New Roman" w:eastAsiaTheme="minorHAnsi" w:hAnsi="Times New Roman"/>
                <w:bCs/>
                <w:sz w:val="24"/>
                <w:szCs w:val="24"/>
                <w:lang w:bidi="en-US"/>
              </w:rPr>
              <w:t xml:space="preserve"> 3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18 (Trách </w:t>
            </w:r>
            <w:proofErr w:type="spellStart"/>
            <w:r w:rsidRPr="00BD3FEA">
              <w:rPr>
                <w:rFonts w:ascii="Times New Roman" w:eastAsiaTheme="minorHAnsi" w:hAnsi="Times New Roman"/>
                <w:bCs/>
                <w:sz w:val="24"/>
                <w:szCs w:val="24"/>
                <w:lang w:bidi="en-US"/>
              </w:rPr>
              <w:t>nhiệm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Bộ Khoa </w:t>
            </w:r>
            <w:proofErr w:type="spellStart"/>
            <w:r w:rsidRPr="00BD3FEA">
              <w:rPr>
                <w:rFonts w:ascii="Times New Roman" w:eastAsiaTheme="minorHAnsi" w:hAnsi="Times New Roman"/>
                <w:bCs/>
                <w:sz w:val="24"/>
                <w:szCs w:val="24"/>
                <w:lang w:bidi="en-US"/>
              </w:rPr>
              <w:t>học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br/>
              <w:t xml:space="preserve">Công </w:t>
            </w:r>
            <w:proofErr w:type="spellStart"/>
            <w:r w:rsidRPr="00BD3FEA">
              <w:rPr>
                <w:rFonts w:ascii="Times New Roman" w:eastAsiaTheme="minorHAnsi" w:hAnsi="Times New Roman"/>
                <w:bCs/>
                <w:sz w:val="24"/>
                <w:szCs w:val="24"/>
                <w:lang w:bidi="en-US"/>
              </w:rPr>
              <w:t>nghệ</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nội</w:t>
            </w:r>
            <w:proofErr w:type="spellEnd"/>
            <w:r w:rsidRPr="00BD3FEA">
              <w:rPr>
                <w:rFonts w:ascii="Times New Roman" w:eastAsiaTheme="minorHAnsi" w:hAnsi="Times New Roman"/>
                <w:bCs/>
                <w:sz w:val="24"/>
                <w:szCs w:val="24"/>
                <w:lang w:bidi="en-US"/>
              </w:rPr>
              <w:t xml:space="preserve"> dung </w:t>
            </w:r>
            <w:proofErr w:type="spellStart"/>
            <w:r w:rsidRPr="00BD3FEA">
              <w:rPr>
                <w:rFonts w:ascii="Times New Roman" w:eastAsiaTheme="minorHAnsi" w:hAnsi="Times New Roman"/>
                <w:bCs/>
                <w:sz w:val="24"/>
                <w:szCs w:val="24"/>
                <w:lang w:bidi="en-US"/>
              </w:rPr>
              <w:t>như</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sau</w:t>
            </w:r>
            <w:proofErr w:type="spellEnd"/>
            <w:r w:rsidRPr="00BD3FEA">
              <w:rPr>
                <w:rFonts w:ascii="Times New Roman" w:eastAsiaTheme="minorHAnsi" w:hAnsi="Times New Roman"/>
                <w:bCs/>
                <w:sz w:val="24"/>
                <w:szCs w:val="24"/>
                <w:lang w:bidi="en-US"/>
              </w:rPr>
              <w:t>:</w:t>
            </w:r>
          </w:p>
          <w:p w14:paraId="7C64C1D0" w14:textId="77777777" w:rsidR="00EF01AD" w:rsidRPr="00BD3FEA" w:rsidRDefault="00FD44F2" w:rsidP="0084662A">
            <w:pPr>
              <w:pStyle w:val="Listenabsatz"/>
              <w:shd w:val="clear" w:color="auto" w:fill="FFFFFF"/>
              <w:tabs>
                <w:tab w:val="left" w:pos="306"/>
              </w:tabs>
              <w:ind w:left="0" w:firstLine="22"/>
              <w:contextualSpacing w:val="0"/>
              <w:jc w:val="both"/>
              <w:rPr>
                <w:rFonts w:ascii="Times New Roman" w:eastAsiaTheme="minorHAnsi" w:hAnsi="Times New Roman"/>
                <w:bCs/>
                <w:i/>
                <w:iCs/>
                <w:sz w:val="24"/>
                <w:szCs w:val="24"/>
                <w:lang w:bidi="en-US"/>
              </w:rPr>
            </w:pPr>
            <w:r w:rsidRPr="00BD3FEA">
              <w:rPr>
                <w:rFonts w:ascii="Times New Roman" w:eastAsiaTheme="minorHAnsi" w:hAnsi="Times New Roman"/>
                <w:bCs/>
                <w:i/>
                <w:iCs/>
                <w:sz w:val="24"/>
                <w:szCs w:val="24"/>
                <w:lang w:bidi="en-US"/>
              </w:rPr>
              <w:t xml:space="preserve">“3. </w:t>
            </w:r>
            <w:proofErr w:type="spellStart"/>
            <w:r w:rsidRPr="00BD3FEA">
              <w:rPr>
                <w:rFonts w:ascii="Times New Roman" w:eastAsiaTheme="minorHAnsi" w:hAnsi="Times New Roman"/>
                <w:bCs/>
                <w:i/>
                <w:iCs/>
                <w:sz w:val="24"/>
                <w:szCs w:val="24"/>
                <w:lang w:bidi="en-US"/>
              </w:rPr>
              <w:t>Chỉ</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đạo</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Sở</w:t>
            </w:r>
            <w:proofErr w:type="spellEnd"/>
            <w:r w:rsidRPr="00BD3FEA">
              <w:rPr>
                <w:rFonts w:ascii="Times New Roman" w:eastAsiaTheme="minorHAnsi" w:hAnsi="Times New Roman"/>
                <w:bCs/>
                <w:i/>
                <w:iCs/>
                <w:sz w:val="24"/>
                <w:szCs w:val="24"/>
                <w:lang w:bidi="en-US"/>
              </w:rPr>
              <w:t xml:space="preserve"> Khoa </w:t>
            </w:r>
            <w:proofErr w:type="spellStart"/>
            <w:r w:rsidRPr="00BD3FEA">
              <w:rPr>
                <w:rFonts w:ascii="Times New Roman" w:eastAsiaTheme="minorHAnsi" w:hAnsi="Times New Roman"/>
                <w:bCs/>
                <w:i/>
                <w:iCs/>
                <w:sz w:val="24"/>
                <w:szCs w:val="24"/>
                <w:lang w:bidi="en-US"/>
              </w:rPr>
              <w:t>học</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và</w:t>
            </w:r>
            <w:proofErr w:type="spellEnd"/>
            <w:r w:rsidRPr="00BD3FEA">
              <w:rPr>
                <w:rFonts w:ascii="Times New Roman" w:eastAsiaTheme="minorHAnsi" w:hAnsi="Times New Roman"/>
                <w:bCs/>
                <w:i/>
                <w:iCs/>
                <w:sz w:val="24"/>
                <w:szCs w:val="24"/>
                <w:lang w:bidi="en-US"/>
              </w:rPr>
              <w:t xml:space="preserve"> Công </w:t>
            </w:r>
            <w:proofErr w:type="spellStart"/>
            <w:r w:rsidRPr="00BD3FEA">
              <w:rPr>
                <w:rFonts w:ascii="Times New Roman" w:eastAsiaTheme="minorHAnsi" w:hAnsi="Times New Roman"/>
                <w:bCs/>
                <w:i/>
                <w:iCs/>
                <w:sz w:val="24"/>
                <w:szCs w:val="24"/>
                <w:lang w:bidi="en-US"/>
              </w:rPr>
              <w:t>nghệ</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tại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các</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địa</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phương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phối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hợp</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với</w:t>
            </w:r>
            <w:proofErr w:type="spellEnd"/>
            <w:r w:rsidRPr="00BD3FEA">
              <w:rPr>
                <w:rFonts w:ascii="Times New Roman" w:eastAsiaTheme="minorHAnsi" w:hAnsi="Times New Roman"/>
                <w:bCs/>
                <w:i/>
                <w:iCs/>
                <w:sz w:val="24"/>
                <w:szCs w:val="24"/>
                <w:lang w:bidi="en-US"/>
              </w:rPr>
              <w:br/>
            </w:r>
            <w:proofErr w:type="spellStart"/>
            <w:r w:rsidRPr="00BD3FEA">
              <w:rPr>
                <w:rFonts w:ascii="Times New Roman" w:eastAsiaTheme="minorHAnsi" w:hAnsi="Times New Roman"/>
                <w:bCs/>
                <w:i/>
                <w:iCs/>
                <w:sz w:val="24"/>
                <w:szCs w:val="24"/>
                <w:lang w:bidi="en-US"/>
              </w:rPr>
              <w:t>Sở</w:t>
            </w:r>
            <w:proofErr w:type="spellEnd"/>
            <w:r w:rsidRPr="00BD3FEA">
              <w:rPr>
                <w:rFonts w:ascii="Times New Roman" w:eastAsiaTheme="minorHAnsi" w:hAnsi="Times New Roman"/>
                <w:bCs/>
                <w:i/>
                <w:iCs/>
                <w:sz w:val="24"/>
                <w:szCs w:val="24"/>
                <w:lang w:bidi="en-US"/>
              </w:rPr>
              <w:t xml:space="preserve"> Giao </w:t>
            </w:r>
            <w:proofErr w:type="spellStart"/>
            <w:r w:rsidRPr="00BD3FEA">
              <w:rPr>
                <w:rFonts w:ascii="Times New Roman" w:eastAsiaTheme="minorHAnsi" w:hAnsi="Times New Roman"/>
                <w:bCs/>
                <w:i/>
                <w:iCs/>
                <w:sz w:val="24"/>
                <w:szCs w:val="24"/>
                <w:lang w:bidi="en-US"/>
              </w:rPr>
              <w:t>thông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vận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tải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để</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thực</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hiện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việc</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thanh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tra</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kiểm</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tra</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kiểm</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định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hiệu</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chuẩn</w:t>
            </w:r>
            <w:proofErr w:type="spellEnd"/>
            <w:r w:rsidRPr="00BD3FEA">
              <w:rPr>
                <w:rFonts w:ascii="Times New Roman" w:eastAsiaTheme="minorHAnsi" w:hAnsi="Times New Roman"/>
                <w:bCs/>
                <w:i/>
                <w:iCs/>
                <w:sz w:val="24"/>
                <w:szCs w:val="24"/>
                <w:lang w:bidi="en-US"/>
              </w:rPr>
              <w:br/>
            </w:r>
            <w:proofErr w:type="spellStart"/>
            <w:r w:rsidRPr="00BD3FEA">
              <w:rPr>
                <w:rFonts w:ascii="Times New Roman" w:eastAsiaTheme="minorHAnsi" w:hAnsi="Times New Roman"/>
                <w:bCs/>
                <w:i/>
                <w:iCs/>
                <w:sz w:val="24"/>
                <w:szCs w:val="24"/>
                <w:lang w:bidi="en-US"/>
              </w:rPr>
              <w:t>đối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với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các</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phương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tiện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đo</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theo</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quy</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định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của</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Luật</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đo</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lường</w:t>
            </w:r>
            <w:proofErr w:type="spellEnd"/>
            <w:r w:rsidRPr="00BD3FEA">
              <w:rPr>
                <w:rFonts w:ascii="Times New Roman" w:eastAsiaTheme="minorHAnsi" w:hAnsi="Times New Roman"/>
                <w:bCs/>
                <w:i/>
                <w:iCs/>
                <w:sz w:val="24"/>
                <w:szCs w:val="24"/>
                <w:lang w:bidi="en-US"/>
              </w:rPr>
              <w:t>.”</w:t>
            </w:r>
          </w:p>
          <w:p w14:paraId="4BBA3A7D" w14:textId="1D7A33FD" w:rsidR="00FD44F2" w:rsidRPr="00BD3FEA" w:rsidRDefault="00FD44F2" w:rsidP="00EF01AD">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 xml:space="preserve">Lý do: Theo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Khoản</w:t>
            </w:r>
            <w:proofErr w:type="spellEnd"/>
            <w:r w:rsidRPr="00BD3FEA">
              <w:rPr>
                <w:rFonts w:ascii="Times New Roman" w:eastAsiaTheme="minorHAnsi" w:hAnsi="Times New Roman"/>
                <w:bCs/>
                <w:sz w:val="24"/>
                <w:szCs w:val="24"/>
                <w:lang w:bidi="en-US"/>
              </w:rPr>
              <w:t xml:space="preserve"> 2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18 </w:t>
            </w:r>
            <w:proofErr w:type="spellStart"/>
            <w:r w:rsidRPr="00BD3FEA">
              <w:rPr>
                <w:rFonts w:ascii="Times New Roman" w:eastAsiaTheme="minorHAnsi" w:hAnsi="Times New Roman"/>
                <w:bCs/>
                <w:sz w:val="24"/>
                <w:szCs w:val="24"/>
                <w:lang w:bidi="en-US"/>
              </w:rPr>
              <w:t>thì</w:t>
            </w:r>
            <w:proofErr w:type="spellEnd"/>
            <w:r w:rsidRPr="00BD3FEA">
              <w:rPr>
                <w:rFonts w:ascii="Times New Roman" w:eastAsiaTheme="minorHAnsi" w:hAnsi="Times New Roman"/>
                <w:bCs/>
                <w:sz w:val="24"/>
                <w:szCs w:val="24"/>
                <w:lang w:bidi="en-US"/>
              </w:rPr>
              <w:t xml:space="preserve"> trách </w:t>
            </w:r>
            <w:proofErr w:type="spellStart"/>
            <w:r w:rsidRPr="00BD3FEA">
              <w:rPr>
                <w:rFonts w:ascii="Times New Roman" w:eastAsiaTheme="minorHAnsi" w:hAnsi="Times New Roman"/>
                <w:bCs/>
                <w:sz w:val="24"/>
                <w:szCs w:val="24"/>
                <w:lang w:bidi="en-US"/>
              </w:rPr>
              <w:t>nhiệm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thanh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tra</w:t>
            </w:r>
            <w:proofErr w:type="spellEnd"/>
            <w:r w:rsidRPr="00BD3FEA">
              <w:rPr>
                <w:rFonts w:ascii="Times New Roman" w:eastAsiaTheme="minorHAnsi" w:hAnsi="Times New Roman"/>
                <w:bCs/>
                <w:sz w:val="24"/>
                <w:szCs w:val="24"/>
                <w:lang w:bidi="en-US"/>
              </w:rPr>
              <w:t>,</w:t>
            </w:r>
            <w:r w:rsidR="00EF01AD"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hiệu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chuẩn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đối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phương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dụng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trong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hoạt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động</w:t>
            </w:r>
            <w:proofErr w:type="spellEnd"/>
            <w:r w:rsidRPr="00BD3FEA">
              <w:rPr>
                <w:rFonts w:ascii="Times New Roman" w:eastAsiaTheme="minorHAnsi" w:hAnsi="Times New Roman"/>
                <w:bCs/>
                <w:sz w:val="24"/>
                <w:szCs w:val="24"/>
                <w:lang w:bidi="en-US"/>
              </w:rPr>
              <w:br/>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sẽ</w:t>
            </w:r>
            <w:proofErr w:type="spellEnd"/>
            <w:r w:rsidRPr="00BD3FEA">
              <w:rPr>
                <w:rFonts w:ascii="Times New Roman" w:eastAsiaTheme="minorHAnsi" w:hAnsi="Times New Roman"/>
                <w:bCs/>
                <w:sz w:val="24"/>
                <w:szCs w:val="24"/>
                <w:lang w:bidi="en-US"/>
              </w:rPr>
              <w:t xml:space="preserve"> do Bộ Khoa </w:t>
            </w:r>
            <w:proofErr w:type="spellStart"/>
            <w:r w:rsidRPr="00BD3FEA">
              <w:rPr>
                <w:rFonts w:ascii="Times New Roman" w:eastAsiaTheme="minorHAnsi" w:hAnsi="Times New Roman"/>
                <w:bCs/>
                <w:sz w:val="24"/>
                <w:szCs w:val="24"/>
                <w:lang w:bidi="en-US"/>
              </w:rPr>
              <w:t>học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Công </w:t>
            </w:r>
            <w:proofErr w:type="spellStart"/>
            <w:r w:rsidRPr="00BD3FEA">
              <w:rPr>
                <w:rFonts w:ascii="Times New Roman" w:eastAsiaTheme="minorHAnsi" w:hAnsi="Times New Roman"/>
                <w:bCs/>
                <w:sz w:val="24"/>
                <w:szCs w:val="24"/>
                <w:lang w:bidi="en-US"/>
              </w:rPr>
              <w:t>nghệ</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cụ</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thể</w:t>
            </w:r>
            <w:proofErr w:type="spellEnd"/>
            <w:r w:rsidRPr="00BD3FEA">
              <w:rPr>
                <w:rFonts w:ascii="Times New Roman" w:eastAsiaTheme="minorHAnsi" w:hAnsi="Times New Roman"/>
                <w:bCs/>
                <w:sz w:val="24"/>
                <w:szCs w:val="24"/>
                <w:lang w:bidi="en-US"/>
              </w:rPr>
              <w:t xml:space="preserve"> ở </w:t>
            </w:r>
            <w:proofErr w:type="spellStart"/>
            <w:r w:rsidRPr="00BD3FEA">
              <w:rPr>
                <w:rFonts w:ascii="Times New Roman" w:eastAsiaTheme="minorHAnsi" w:hAnsi="Times New Roman"/>
                <w:bCs/>
                <w:sz w:val="24"/>
                <w:szCs w:val="24"/>
                <w:lang w:bidi="en-US"/>
              </w:rPr>
              <w:t>địa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phương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theo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quản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ngành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Khoa </w:t>
            </w:r>
            <w:proofErr w:type="spellStart"/>
            <w:r w:rsidRPr="00BD3FEA">
              <w:rPr>
                <w:rFonts w:ascii="Times New Roman" w:eastAsiaTheme="minorHAnsi" w:hAnsi="Times New Roman"/>
                <w:bCs/>
                <w:sz w:val="24"/>
                <w:szCs w:val="24"/>
                <w:lang w:bidi="en-US"/>
              </w:rPr>
              <w:t>học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Công </w:t>
            </w:r>
            <w:proofErr w:type="spellStart"/>
            <w:r w:rsidRPr="00BD3FEA">
              <w:rPr>
                <w:rFonts w:ascii="Times New Roman" w:eastAsiaTheme="minorHAnsi" w:hAnsi="Times New Roman"/>
                <w:bCs/>
                <w:sz w:val="24"/>
                <w:szCs w:val="24"/>
                <w:lang w:bidi="en-US"/>
              </w:rPr>
              <w:lastRenderedPageBreak/>
              <w:t>nghệ</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thực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đơn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chuyên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ngành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đo</w:t>
            </w:r>
            <w:proofErr w:type="spellEnd"/>
            <w:r w:rsidRPr="00BD3FEA">
              <w:rPr>
                <w:rFonts w:ascii="Times New Roman" w:eastAsiaTheme="minorHAnsi" w:hAnsi="Times New Roman"/>
                <w:bCs/>
                <w:sz w:val="24"/>
                <w:szCs w:val="24"/>
                <w:lang w:bidi="en-US"/>
              </w:rPr>
              <w:br/>
            </w:r>
            <w:proofErr w:type="spellStart"/>
            <w:r w:rsidRPr="00BD3FEA">
              <w:rPr>
                <w:rFonts w:ascii="Times New Roman" w:eastAsiaTheme="minorHAnsi" w:hAnsi="Times New Roman"/>
                <w:bCs/>
                <w:sz w:val="24"/>
                <w:szCs w:val="24"/>
                <w:lang w:bidi="en-US"/>
              </w:rPr>
              <w:t>lường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Vậy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Giao </w:t>
            </w:r>
            <w:proofErr w:type="spellStart"/>
            <w:r w:rsidRPr="00BD3FEA">
              <w:rPr>
                <w:rFonts w:ascii="Times New Roman" w:eastAsiaTheme="minorHAnsi" w:hAnsi="Times New Roman"/>
                <w:bCs/>
                <w:sz w:val="24"/>
                <w:szCs w:val="24"/>
                <w:lang w:bidi="en-US"/>
              </w:rPr>
              <w:t>thông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vận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chỉ</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phối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hợp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trong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hoặc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tra</w:t>
            </w:r>
            <w:proofErr w:type="spellEnd"/>
            <w:r w:rsidRPr="00BD3FEA">
              <w:rPr>
                <w:rFonts w:ascii="Times New Roman" w:eastAsiaTheme="minorHAnsi" w:hAnsi="Times New Roman"/>
                <w:bCs/>
                <w:sz w:val="24"/>
                <w:szCs w:val="24"/>
                <w:lang w:bidi="en-US"/>
              </w:rPr>
              <w:br/>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thiết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đó</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có</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hoạt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động</w:t>
            </w:r>
            <w:proofErr w:type="spellEnd"/>
            <w:r w:rsidRPr="00BD3FEA">
              <w:rPr>
                <w:rFonts w:ascii="Times New Roman" w:eastAsiaTheme="minorHAnsi" w:hAnsi="Times New Roman"/>
                <w:bCs/>
                <w:sz w:val="24"/>
                <w:szCs w:val="24"/>
                <w:lang w:bidi="en-US"/>
              </w:rPr>
              <w:t xml:space="preserve"> hay </w:t>
            </w:r>
            <w:proofErr w:type="spellStart"/>
            <w:r w:rsidRPr="00BD3FEA">
              <w:rPr>
                <w:rFonts w:ascii="Times New Roman" w:eastAsiaTheme="minorHAnsi" w:hAnsi="Times New Roman"/>
                <w:bCs/>
                <w:sz w:val="24"/>
                <w:szCs w:val="24"/>
                <w:lang w:bidi="en-US"/>
              </w:rPr>
              <w:t>không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còn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độ</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chính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sẽ</w:t>
            </w:r>
            <w:proofErr w:type="spellEnd"/>
            <w:r w:rsidRPr="00BD3FEA">
              <w:rPr>
                <w:rFonts w:ascii="Times New Roman" w:eastAsiaTheme="minorHAnsi" w:hAnsi="Times New Roman"/>
                <w:bCs/>
                <w:sz w:val="24"/>
                <w:szCs w:val="24"/>
                <w:lang w:bidi="en-US"/>
              </w:rPr>
              <w:t xml:space="preserve"> do </w:t>
            </w:r>
            <w:proofErr w:type="spellStart"/>
            <w:r w:rsidRPr="00BD3FEA">
              <w:rPr>
                <w:rFonts w:ascii="Times New Roman" w:eastAsiaTheme="minorHAnsi" w:hAnsi="Times New Roman"/>
                <w:bCs/>
                <w:sz w:val="24"/>
                <w:szCs w:val="24"/>
                <w:lang w:bidi="en-US"/>
              </w:rPr>
              <w:t>đơn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vị</w:t>
            </w:r>
            <w:proofErr w:type="spellEnd"/>
            <w:r w:rsidRPr="00BD3FEA">
              <w:rPr>
                <w:rFonts w:ascii="Times New Roman" w:eastAsiaTheme="minorHAnsi" w:hAnsi="Times New Roman"/>
                <w:bCs/>
                <w:sz w:val="24"/>
                <w:szCs w:val="24"/>
                <w:lang w:bidi="en-US"/>
              </w:rPr>
              <w:br/>
            </w:r>
            <w:proofErr w:type="spellStart"/>
            <w:r w:rsidRPr="00BD3FEA">
              <w:rPr>
                <w:rFonts w:ascii="Times New Roman" w:eastAsiaTheme="minorHAnsi" w:hAnsi="Times New Roman"/>
                <w:bCs/>
                <w:sz w:val="24"/>
                <w:szCs w:val="24"/>
                <w:lang w:bidi="en-US"/>
              </w:rPr>
              <w:t>chuyên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ngành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tra</w:t>
            </w:r>
            <w:proofErr w:type="spellEnd"/>
            <w:r w:rsidRPr="00BD3FEA">
              <w:rPr>
                <w:rFonts w:ascii="Times New Roman" w:eastAsiaTheme="minorHAnsi" w:hAnsi="Times New Roman"/>
                <w:bCs/>
                <w:sz w:val="24"/>
                <w:szCs w:val="24"/>
                <w:lang w:bidi="en-US"/>
              </w:rPr>
              <w:t>.</w:t>
            </w:r>
          </w:p>
        </w:tc>
        <w:tc>
          <w:tcPr>
            <w:tcW w:w="2835" w:type="dxa"/>
          </w:tcPr>
          <w:p w14:paraId="4F07A33B" w14:textId="77777777" w:rsidR="00FD44F2" w:rsidRPr="00BD3FEA" w:rsidRDefault="00FF1A30"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lastRenderedPageBreak/>
              <w:t>Giải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w:t>
            </w:r>
          </w:p>
          <w:p w14:paraId="4262BDBA" w14:textId="7B0E63BF" w:rsidR="00FF1A30" w:rsidRPr="00BD3FEA" w:rsidRDefault="00FF1A30" w:rsidP="00FF1A30">
            <w:pPr>
              <w:shd w:val="clear" w:color="auto" w:fill="FFFFFF"/>
              <w:tabs>
                <w:tab w:val="left" w:pos="306"/>
              </w:tabs>
              <w:jc w:val="both"/>
              <w:rPr>
                <w:rFonts w:ascii="Times New Roman" w:hAnsi="Times New Roman"/>
                <w:bCs/>
                <w:sz w:val="24"/>
                <w:szCs w:val="24"/>
              </w:rPr>
            </w:pPr>
            <w:proofErr w:type="spellStart"/>
            <w:r w:rsidRPr="00BD3FEA">
              <w:rPr>
                <w:rFonts w:ascii="Times New Roman" w:hAnsi="Times New Roman"/>
                <w:bCs/>
                <w:sz w:val="24"/>
                <w:szCs w:val="24"/>
              </w:rPr>
              <w:t>Giữ</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nguyên</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như</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dự</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thảo</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vì</w:t>
            </w:r>
            <w:proofErr w:type="spellEnd"/>
            <w:r w:rsidRPr="00BD3FEA">
              <w:rPr>
                <w:rFonts w:ascii="Times New Roman" w:hAnsi="Times New Roman"/>
                <w:bCs/>
                <w:sz w:val="24"/>
                <w:szCs w:val="24"/>
              </w:rPr>
              <w:t xml:space="preserve"> trách </w:t>
            </w:r>
            <w:proofErr w:type="spellStart"/>
            <w:r w:rsidRPr="00BD3FEA">
              <w:rPr>
                <w:rFonts w:ascii="Times New Roman" w:hAnsi="Times New Roman"/>
                <w:bCs/>
                <w:sz w:val="24"/>
                <w:szCs w:val="24"/>
              </w:rPr>
              <w:t>nhiệm</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trong</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việc</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thanh</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tra</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kiểm</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tra</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kiểm</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định</w:t>
            </w:r>
            <w:proofErr w:type="spellEnd"/>
            <w:r w:rsidRPr="00BD3FEA">
              <w:rPr>
                <w:rFonts w:ascii="Times New Roman" w:hAnsi="Times New Roman"/>
                <w:bCs/>
                <w:sz w:val="24"/>
                <w:szCs w:val="24"/>
              </w:rPr>
              <w:t xml:space="preserve"> , </w:t>
            </w:r>
            <w:proofErr w:type="spellStart"/>
            <w:r w:rsidRPr="00BD3FEA">
              <w:rPr>
                <w:rFonts w:ascii="Times New Roman" w:hAnsi="Times New Roman"/>
                <w:bCs/>
                <w:sz w:val="24"/>
                <w:szCs w:val="24"/>
              </w:rPr>
              <w:t>hiệu</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chuẩn</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đối</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với</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các</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phương</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tiện</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đo</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theo</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quy</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định</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của</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Luật</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đo</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lường</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đã</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được</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quy</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định</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tại</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văn</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bản</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quy</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phạm</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pháp</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luật</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khác</w:t>
            </w:r>
            <w:proofErr w:type="spellEnd"/>
            <w:r w:rsidRPr="00BD3FEA">
              <w:rPr>
                <w:rFonts w:ascii="Times New Roman" w:hAnsi="Times New Roman"/>
                <w:bCs/>
                <w:sz w:val="24"/>
                <w:szCs w:val="24"/>
              </w:rPr>
              <w:t>.</w:t>
            </w:r>
          </w:p>
        </w:tc>
        <w:tc>
          <w:tcPr>
            <w:tcW w:w="3691" w:type="dxa"/>
          </w:tcPr>
          <w:p w14:paraId="61156D1F" w14:textId="72158188" w:rsidR="00FD44F2" w:rsidRPr="00BD3FEA" w:rsidRDefault="00FD44F2" w:rsidP="00EF01AD">
            <w:pPr>
              <w:shd w:val="clear" w:color="auto" w:fill="FFFFFF"/>
              <w:tabs>
                <w:tab w:val="left" w:pos="306"/>
              </w:tabs>
              <w:jc w:val="both"/>
              <w:rPr>
                <w:rFonts w:ascii="Times New Roman" w:hAnsi="Times New Roman" w:cs="Times New Roman"/>
                <w:bCs/>
                <w:sz w:val="24"/>
                <w:szCs w:val="24"/>
              </w:rPr>
            </w:pPr>
          </w:p>
        </w:tc>
      </w:tr>
      <w:tr w:rsidR="00BD3FEA" w:rsidRPr="00BD3FEA" w14:paraId="553896DB" w14:textId="77777777" w:rsidTr="000C1324">
        <w:trPr>
          <w:trHeight w:val="154"/>
          <w:jc w:val="center"/>
        </w:trPr>
        <w:tc>
          <w:tcPr>
            <w:tcW w:w="3539" w:type="dxa"/>
          </w:tcPr>
          <w:p w14:paraId="58329B67" w14:textId="77777777" w:rsidR="0084662A" w:rsidRPr="00BD3FEA" w:rsidRDefault="0084662A" w:rsidP="0084662A">
            <w:pPr>
              <w:shd w:val="clear" w:color="auto" w:fill="FFFFFF"/>
              <w:tabs>
                <w:tab w:val="left" w:pos="306"/>
              </w:tabs>
              <w:jc w:val="both"/>
              <w:rPr>
                <w:rFonts w:ascii="Times New Roman" w:hAnsi="Times New Roman" w:cs="Times New Roman"/>
                <w:b/>
                <w:bCs/>
                <w:sz w:val="24"/>
                <w:szCs w:val="24"/>
              </w:rPr>
            </w:pPr>
            <w:proofErr w:type="spellStart"/>
            <w:r w:rsidRPr="00BD3FEA">
              <w:rPr>
                <w:rFonts w:ascii="Times New Roman" w:hAnsi="Times New Roman" w:cs="Times New Roman"/>
                <w:b/>
                <w:bCs/>
                <w:sz w:val="24"/>
                <w:szCs w:val="24"/>
              </w:rPr>
              <w:t>Điều</w:t>
            </w:r>
            <w:proofErr w:type="spellEnd"/>
            <w:r w:rsidRPr="00BD3FEA">
              <w:rPr>
                <w:rFonts w:ascii="Times New Roman" w:hAnsi="Times New Roman" w:cs="Times New Roman"/>
                <w:b/>
                <w:bCs/>
                <w:sz w:val="24"/>
                <w:szCs w:val="24"/>
              </w:rPr>
              <w:t xml:space="preserve"> 19. Trách </w:t>
            </w:r>
            <w:proofErr w:type="spellStart"/>
            <w:r w:rsidRPr="00BD3FEA">
              <w:rPr>
                <w:rFonts w:ascii="Times New Roman" w:hAnsi="Times New Roman" w:cs="Times New Roman"/>
                <w:b/>
                <w:bCs/>
                <w:sz w:val="24"/>
                <w:szCs w:val="24"/>
              </w:rPr>
              <w:t>nhiệm</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của</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Ủy</w:t>
            </w:r>
            <w:proofErr w:type="spellEnd"/>
            <w:r w:rsidRPr="00BD3FEA">
              <w:rPr>
                <w:rFonts w:ascii="Times New Roman" w:hAnsi="Times New Roman" w:cs="Times New Roman"/>
                <w:b/>
                <w:bCs/>
                <w:sz w:val="24"/>
                <w:szCs w:val="24"/>
              </w:rPr>
              <w:t xml:space="preserve"> ban </w:t>
            </w:r>
            <w:proofErr w:type="spellStart"/>
            <w:r w:rsidRPr="00BD3FEA">
              <w:rPr>
                <w:rFonts w:ascii="Times New Roman" w:hAnsi="Times New Roman" w:cs="Times New Roman"/>
                <w:b/>
                <w:bCs/>
                <w:sz w:val="24"/>
                <w:szCs w:val="24"/>
              </w:rPr>
              <w:t>nhân</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dân</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tỉnh</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thành</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phố</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trực</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thuộc</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trung</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ương</w:t>
            </w:r>
            <w:proofErr w:type="spellEnd"/>
          </w:p>
          <w:p w14:paraId="28809CAE" w14:textId="77777777" w:rsidR="0084662A" w:rsidRPr="00BD3FEA" w:rsidRDefault="0084662A" w:rsidP="0084662A">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1. </w:t>
            </w:r>
            <w:proofErr w:type="spellStart"/>
            <w:r w:rsidRPr="00BD3FEA">
              <w:rPr>
                <w:rFonts w:ascii="Times New Roman" w:hAnsi="Times New Roman" w:cs="Times New Roman"/>
                <w:sz w:val="24"/>
                <w:szCs w:val="24"/>
              </w:rPr>
              <w:t>Phối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hợp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với</w:t>
            </w:r>
            <w:proofErr w:type="spellEnd"/>
            <w:r w:rsidRPr="00BD3FEA">
              <w:rPr>
                <w:rFonts w:ascii="Times New Roman" w:hAnsi="Times New Roman" w:cs="Times New Roman"/>
                <w:sz w:val="24"/>
                <w:szCs w:val="24"/>
              </w:rPr>
              <w:t xml:space="preserve"> Bộ Giao </w:t>
            </w:r>
            <w:proofErr w:type="spellStart"/>
            <w:r w:rsidRPr="00BD3FEA">
              <w:rPr>
                <w:rFonts w:ascii="Times New Roman" w:hAnsi="Times New Roman" w:cs="Times New Roman"/>
                <w:sz w:val="24"/>
                <w:szCs w:val="24"/>
              </w:rPr>
              <w:t>thông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vận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tổ</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chức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triển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khai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này</w:t>
            </w:r>
            <w:proofErr w:type="spellEnd"/>
            <w:r w:rsidRPr="00BD3FEA">
              <w:rPr>
                <w:rFonts w:ascii="Times New Roman" w:hAnsi="Times New Roman" w:cs="Times New Roman"/>
                <w:sz w:val="24"/>
                <w:szCs w:val="24"/>
              </w:rPr>
              <w:t>;</w:t>
            </w:r>
          </w:p>
          <w:p w14:paraId="01F2F025" w14:textId="69079467" w:rsidR="0084662A" w:rsidRPr="00BD3FEA"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sz w:val="24"/>
                <w:szCs w:val="24"/>
                <w:lang w:bidi="en-US"/>
              </w:rPr>
            </w:pPr>
            <w:r w:rsidRPr="00BD3FEA">
              <w:rPr>
                <w:rFonts w:ascii="Times New Roman" w:eastAsiaTheme="minorHAnsi" w:hAnsi="Times New Roman"/>
                <w:sz w:val="24"/>
                <w:szCs w:val="24"/>
                <w:lang w:bidi="en-US"/>
              </w:rPr>
              <w:t xml:space="preserve">2. </w:t>
            </w:r>
            <w:proofErr w:type="spellStart"/>
            <w:r w:rsidRPr="00BD3FEA">
              <w:rPr>
                <w:rFonts w:ascii="Times New Roman" w:eastAsiaTheme="minorHAnsi" w:hAnsi="Times New Roman"/>
                <w:sz w:val="24"/>
                <w:szCs w:val="24"/>
                <w:lang w:bidi="en-US"/>
              </w:rPr>
              <w:t>Chỉ</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đạo</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Sở</w:t>
            </w:r>
            <w:proofErr w:type="spellEnd"/>
            <w:r w:rsidRPr="00BD3FEA">
              <w:rPr>
                <w:rFonts w:ascii="Times New Roman" w:eastAsiaTheme="minorHAnsi" w:hAnsi="Times New Roman"/>
                <w:sz w:val="24"/>
                <w:szCs w:val="24"/>
                <w:lang w:bidi="en-US"/>
              </w:rPr>
              <w:t xml:space="preserve"> Giao </w:t>
            </w:r>
            <w:proofErr w:type="spellStart"/>
            <w:r w:rsidRPr="00BD3FEA">
              <w:rPr>
                <w:rFonts w:ascii="Times New Roman" w:eastAsiaTheme="minorHAnsi" w:hAnsi="Times New Roman"/>
                <w:sz w:val="24"/>
                <w:szCs w:val="24"/>
                <w:lang w:bidi="en-US"/>
              </w:rPr>
              <w:t>thông</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vận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tải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và</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các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cơ</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quan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chức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năng</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của</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địa</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phương</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thực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hiện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việc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quản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lý</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nhà</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nước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đối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với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hoạt</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động</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kinh</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doanh</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dịch</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vụ</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kiểm</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định</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xe</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cơ</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giới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kiểm</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định</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khí</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thải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xe</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mô</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tô</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xe</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gắn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máy</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trên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địa</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bàn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kiểm</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soát</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chặt</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chẽ</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việc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thành</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lập</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các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cơ</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sở</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đăng</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kiểm</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cơ</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sở</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kiểm</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định</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khí</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thải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bảo</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đảm</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đúng</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quy</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định</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của</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pháp</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luật</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và</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Nghị</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định</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này</w:t>
            </w:r>
            <w:proofErr w:type="spellEnd"/>
            <w:r w:rsidRPr="00BD3FEA">
              <w:rPr>
                <w:rFonts w:ascii="Times New Roman" w:eastAsiaTheme="minorHAnsi" w:hAnsi="Times New Roman"/>
                <w:sz w:val="24"/>
                <w:szCs w:val="24"/>
                <w:lang w:bidi="en-US"/>
              </w:rPr>
              <w:t>.</w:t>
            </w:r>
          </w:p>
        </w:tc>
        <w:tc>
          <w:tcPr>
            <w:tcW w:w="3969" w:type="dxa"/>
          </w:tcPr>
          <w:p w14:paraId="30CB95BC" w14:textId="134289EF" w:rsidR="0084662A" w:rsidRPr="00BD3FEA"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UBND</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tỉnh</w:t>
            </w:r>
            <w:proofErr w:type="spellEnd"/>
            <w:r w:rsidRPr="00BD3FEA">
              <w:rPr>
                <w:rFonts w:ascii="Times New Roman" w:eastAsiaTheme="minorHAnsi" w:hAnsi="Times New Roman"/>
                <w:b/>
                <w:sz w:val="24"/>
                <w:szCs w:val="24"/>
                <w:lang w:bidi="en-US"/>
              </w:rPr>
              <w:t xml:space="preserve"> Kon Tum</w:t>
            </w:r>
          </w:p>
          <w:p w14:paraId="5FF3633A" w14:textId="7DE01F5C" w:rsidR="0084662A" w:rsidRPr="00BD3FEA"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19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về</w:t>
            </w:r>
            <w:proofErr w:type="spellEnd"/>
            <w:r w:rsidRPr="00BD3FEA">
              <w:rPr>
                <w:rFonts w:ascii="Times New Roman" w:eastAsiaTheme="minorHAnsi" w:hAnsi="Times New Roman"/>
                <w:bCs/>
                <w:sz w:val="24"/>
                <w:szCs w:val="24"/>
                <w:lang w:bidi="en-US"/>
              </w:rPr>
              <w:t xml:space="preserve"> Trách </w:t>
            </w:r>
            <w:proofErr w:type="spellStart"/>
            <w:r w:rsidRPr="00BD3FEA">
              <w:rPr>
                <w:rFonts w:ascii="Times New Roman" w:eastAsiaTheme="minorHAnsi" w:hAnsi="Times New Roman"/>
                <w:bCs/>
                <w:sz w:val="24"/>
                <w:szCs w:val="24"/>
                <w:lang w:bidi="en-US"/>
              </w:rPr>
              <w:t>nhiệm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Ủy</w:t>
            </w:r>
            <w:proofErr w:type="spellEnd"/>
            <w:r w:rsidRPr="00BD3FEA">
              <w:rPr>
                <w:rFonts w:ascii="Times New Roman" w:eastAsiaTheme="minorHAnsi" w:hAnsi="Times New Roman"/>
                <w:bCs/>
                <w:sz w:val="24"/>
                <w:szCs w:val="24"/>
                <w:lang w:bidi="en-US"/>
              </w:rPr>
              <w:t xml:space="preserve"> ban </w:t>
            </w:r>
            <w:proofErr w:type="spellStart"/>
            <w:r w:rsidRPr="00BD3FEA">
              <w:rPr>
                <w:rFonts w:ascii="Times New Roman" w:eastAsiaTheme="minorHAnsi" w:hAnsi="Times New Roman"/>
                <w:bCs/>
                <w:sz w:val="24"/>
                <w:szCs w:val="24"/>
                <w:lang w:bidi="en-US"/>
              </w:rPr>
              <w:t>nhân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dân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tỉnh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thành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phố</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trực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thuộc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trung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ương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xét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bổ</w:t>
            </w:r>
            <w:proofErr w:type="spellEnd"/>
            <w:r w:rsidRPr="00BD3FEA">
              <w:rPr>
                <w:rFonts w:ascii="Times New Roman" w:eastAsiaTheme="minorHAnsi" w:hAnsi="Times New Roman"/>
                <w:bCs/>
                <w:sz w:val="24"/>
                <w:szCs w:val="24"/>
                <w:lang w:bidi="en-US"/>
              </w:rPr>
              <w:t xml:space="preserve"> sung </w:t>
            </w:r>
            <w:proofErr w:type="spellStart"/>
            <w:r w:rsidRPr="00BD3FEA">
              <w:rPr>
                <w:rFonts w:ascii="Times New Roman" w:eastAsiaTheme="minorHAnsi" w:hAnsi="Times New Roman"/>
                <w:bCs/>
                <w:sz w:val="24"/>
                <w:szCs w:val="24"/>
                <w:lang w:bidi="en-US"/>
              </w:rPr>
              <w:t>thêm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nội</w:t>
            </w:r>
            <w:proofErr w:type="spellEnd"/>
            <w:r w:rsidRPr="00BD3FEA">
              <w:rPr>
                <w:rFonts w:ascii="Times New Roman" w:eastAsiaTheme="minorHAnsi" w:hAnsi="Times New Roman"/>
                <w:bCs/>
                <w:sz w:val="24"/>
                <w:szCs w:val="24"/>
                <w:lang w:bidi="en-US"/>
              </w:rPr>
              <w:t xml:space="preserve"> dung “</w:t>
            </w:r>
            <w:proofErr w:type="spellStart"/>
            <w:r w:rsidRPr="00BD3FEA">
              <w:rPr>
                <w:rFonts w:ascii="Times New Roman" w:eastAsiaTheme="minorHAnsi" w:hAnsi="Times New Roman"/>
                <w:bCs/>
                <w:i/>
                <w:iCs/>
                <w:sz w:val="24"/>
                <w:szCs w:val="24"/>
                <w:lang w:bidi="en-US"/>
              </w:rPr>
              <w:t>phê</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duyệt</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danh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mục</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số</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lượng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hoặc</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kế</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hoạch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phát</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triển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cơ</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sở</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kiểm</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định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khí</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thải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trên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địa</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bàn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phù</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hợp</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với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số</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lượng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phương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tiện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xe</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mô</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tô</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xe</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gắn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máy</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sz w:val="24"/>
                <w:szCs w:val="24"/>
                <w:lang w:bidi="en-US"/>
              </w:rPr>
              <w:t>để</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thực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nội</w:t>
            </w:r>
            <w:proofErr w:type="spellEnd"/>
            <w:r w:rsidRPr="00BD3FEA">
              <w:rPr>
                <w:rFonts w:ascii="Times New Roman" w:eastAsiaTheme="minorHAnsi" w:hAnsi="Times New Roman"/>
                <w:bCs/>
                <w:sz w:val="24"/>
                <w:szCs w:val="24"/>
                <w:lang w:bidi="en-US"/>
              </w:rPr>
              <w:t xml:space="preserve"> dung</w:t>
            </w:r>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kiểm</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soát</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chặt</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chẽ</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việc</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thành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lập</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các</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cơ</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sở</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đăng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kiểm</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cơ</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sở</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kiểm</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định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khí</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thải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bảo</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đảm</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đúng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quy</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định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của</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pháp</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luật</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và</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Nghị</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định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này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được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khoản</w:t>
            </w:r>
            <w:proofErr w:type="spellEnd"/>
            <w:r w:rsidRPr="00BD3FEA">
              <w:rPr>
                <w:rFonts w:ascii="Times New Roman" w:eastAsiaTheme="minorHAnsi" w:hAnsi="Times New Roman"/>
                <w:bCs/>
                <w:sz w:val="24"/>
                <w:szCs w:val="24"/>
                <w:lang w:bidi="en-US"/>
              </w:rPr>
              <w:t xml:space="preserve"> 2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19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w:t>
            </w:r>
          </w:p>
        </w:tc>
        <w:tc>
          <w:tcPr>
            <w:tcW w:w="2835" w:type="dxa"/>
          </w:tcPr>
          <w:p w14:paraId="17329339" w14:textId="225B5EDC" w:rsidR="0084662A" w:rsidRPr="00BD3FEA" w:rsidRDefault="00FF1A30" w:rsidP="0084662A">
            <w:pPr>
              <w:shd w:val="clear" w:color="auto" w:fill="FFFFFF"/>
              <w:tabs>
                <w:tab w:val="left" w:pos="306"/>
              </w:tabs>
              <w:jc w:val="both"/>
              <w:rPr>
                <w:rFonts w:ascii="Times New Roman" w:hAnsi="Times New Roman" w:cs="Times New Roman"/>
                <w:bCs/>
                <w:sz w:val="24"/>
                <w:szCs w:val="24"/>
              </w:rPr>
            </w:pPr>
            <w:proofErr w:type="spellStart"/>
            <w:r w:rsidRPr="00BD3FEA">
              <w:rPr>
                <w:rFonts w:ascii="Times New Roman" w:hAnsi="Times New Roman" w:cs="Times New Roman"/>
                <w:bCs/>
                <w:sz w:val="24"/>
                <w:szCs w:val="24"/>
              </w:rPr>
              <w:t>Tiếp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thu</w:t>
            </w:r>
            <w:proofErr w:type="spellEnd"/>
            <w:r w:rsidRPr="00BD3FEA">
              <w:rPr>
                <w:rFonts w:ascii="Times New Roman" w:hAnsi="Times New Roman" w:cs="Times New Roman"/>
                <w:bCs/>
                <w:sz w:val="24"/>
                <w:szCs w:val="24"/>
              </w:rPr>
              <w:t xml:space="preserve"> ý </w:t>
            </w:r>
            <w:proofErr w:type="spellStart"/>
            <w:r w:rsidRPr="00BD3FEA">
              <w:rPr>
                <w:rFonts w:ascii="Times New Roman" w:hAnsi="Times New Roman" w:cs="Times New Roman"/>
                <w:bCs/>
                <w:sz w:val="24"/>
                <w:szCs w:val="24"/>
              </w:rPr>
              <w:t>kiến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chỉnh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lý</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dự</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theo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hướng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bỏ</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i/>
                <w:iCs/>
                <w:sz w:val="24"/>
                <w:szCs w:val="24"/>
              </w:rPr>
              <w:t>kiểm</w:t>
            </w:r>
            <w:proofErr w:type="spellEnd"/>
            <w:r w:rsidRPr="00BD3FEA">
              <w:rPr>
                <w:rFonts w:ascii="Times New Roman" w:hAnsi="Times New Roman"/>
                <w:i/>
                <w:iCs/>
                <w:sz w:val="24"/>
                <w:szCs w:val="24"/>
              </w:rPr>
              <w:t xml:space="preserve"> </w:t>
            </w:r>
            <w:proofErr w:type="spellStart"/>
            <w:r w:rsidRPr="00BD3FEA">
              <w:rPr>
                <w:rFonts w:ascii="Times New Roman" w:hAnsi="Times New Roman"/>
                <w:i/>
                <w:iCs/>
                <w:sz w:val="24"/>
                <w:szCs w:val="24"/>
              </w:rPr>
              <w:t>soát</w:t>
            </w:r>
            <w:proofErr w:type="spellEnd"/>
            <w:r w:rsidRPr="00BD3FEA">
              <w:rPr>
                <w:rFonts w:ascii="Times New Roman" w:hAnsi="Times New Roman"/>
                <w:i/>
                <w:iCs/>
                <w:sz w:val="24"/>
                <w:szCs w:val="24"/>
              </w:rPr>
              <w:t xml:space="preserve"> </w:t>
            </w:r>
            <w:proofErr w:type="spellStart"/>
            <w:r w:rsidRPr="00BD3FEA">
              <w:rPr>
                <w:rFonts w:ascii="Times New Roman" w:hAnsi="Times New Roman"/>
                <w:i/>
                <w:iCs/>
                <w:sz w:val="24"/>
                <w:szCs w:val="24"/>
              </w:rPr>
              <w:t>chặt</w:t>
            </w:r>
            <w:proofErr w:type="spellEnd"/>
            <w:r w:rsidRPr="00BD3FEA">
              <w:rPr>
                <w:rFonts w:ascii="Times New Roman" w:hAnsi="Times New Roman"/>
                <w:i/>
                <w:iCs/>
                <w:sz w:val="24"/>
                <w:szCs w:val="24"/>
              </w:rPr>
              <w:t xml:space="preserve"> </w:t>
            </w:r>
            <w:proofErr w:type="spellStart"/>
            <w:r w:rsidRPr="00BD3FEA">
              <w:rPr>
                <w:rFonts w:ascii="Times New Roman" w:hAnsi="Times New Roman"/>
                <w:i/>
                <w:iCs/>
                <w:sz w:val="24"/>
                <w:szCs w:val="24"/>
              </w:rPr>
              <w:t>chẽ</w:t>
            </w:r>
            <w:proofErr w:type="spellEnd"/>
            <w:r w:rsidRPr="00BD3FEA">
              <w:rPr>
                <w:rFonts w:ascii="Times New Roman" w:hAnsi="Times New Roman"/>
                <w:i/>
                <w:iCs/>
                <w:sz w:val="24"/>
                <w:szCs w:val="24"/>
              </w:rPr>
              <w:t xml:space="preserve"> </w:t>
            </w:r>
            <w:proofErr w:type="spellStart"/>
            <w:r w:rsidRPr="00BD3FEA">
              <w:rPr>
                <w:rFonts w:ascii="Times New Roman" w:hAnsi="Times New Roman"/>
                <w:i/>
                <w:iCs/>
                <w:sz w:val="24"/>
                <w:szCs w:val="24"/>
              </w:rPr>
              <w:t>việc</w:t>
            </w:r>
            <w:proofErr w:type="spellEnd"/>
            <w:r w:rsidRPr="00BD3FEA">
              <w:rPr>
                <w:rFonts w:ascii="Times New Roman" w:hAnsi="Times New Roman"/>
                <w:i/>
                <w:iCs/>
                <w:sz w:val="24"/>
                <w:szCs w:val="24"/>
              </w:rPr>
              <w:t xml:space="preserve"> </w:t>
            </w:r>
            <w:proofErr w:type="spellStart"/>
            <w:r w:rsidRPr="00BD3FEA">
              <w:rPr>
                <w:rFonts w:ascii="Times New Roman" w:hAnsi="Times New Roman"/>
                <w:i/>
                <w:iCs/>
                <w:sz w:val="24"/>
                <w:szCs w:val="24"/>
              </w:rPr>
              <w:t>thành</w:t>
            </w:r>
            <w:proofErr w:type="spellEnd"/>
            <w:r w:rsidRPr="00BD3FEA">
              <w:rPr>
                <w:rFonts w:ascii="Times New Roman" w:hAnsi="Times New Roman"/>
                <w:i/>
                <w:iCs/>
                <w:sz w:val="24"/>
                <w:szCs w:val="24"/>
              </w:rPr>
              <w:t xml:space="preserve"> </w:t>
            </w:r>
            <w:proofErr w:type="spellStart"/>
            <w:r w:rsidRPr="00BD3FEA">
              <w:rPr>
                <w:rFonts w:ascii="Times New Roman" w:hAnsi="Times New Roman"/>
                <w:i/>
                <w:iCs/>
                <w:sz w:val="24"/>
                <w:szCs w:val="24"/>
              </w:rPr>
              <w:t>lập</w:t>
            </w:r>
            <w:proofErr w:type="spellEnd"/>
            <w:r w:rsidRPr="00BD3FEA">
              <w:rPr>
                <w:rFonts w:ascii="Times New Roman" w:hAnsi="Times New Roman"/>
                <w:i/>
                <w:iCs/>
                <w:sz w:val="24"/>
                <w:szCs w:val="24"/>
              </w:rPr>
              <w:t xml:space="preserve"> </w:t>
            </w:r>
            <w:proofErr w:type="spellStart"/>
            <w:r w:rsidRPr="00BD3FEA">
              <w:rPr>
                <w:rFonts w:ascii="Times New Roman" w:hAnsi="Times New Roman"/>
                <w:i/>
                <w:iCs/>
                <w:sz w:val="24"/>
                <w:szCs w:val="24"/>
              </w:rPr>
              <w:t>các</w:t>
            </w:r>
            <w:proofErr w:type="spellEnd"/>
            <w:r w:rsidRPr="00BD3FEA">
              <w:rPr>
                <w:rFonts w:ascii="Times New Roman" w:hAnsi="Times New Roman"/>
                <w:i/>
                <w:iCs/>
                <w:sz w:val="24"/>
                <w:szCs w:val="24"/>
              </w:rPr>
              <w:t xml:space="preserve"> </w:t>
            </w:r>
            <w:proofErr w:type="spellStart"/>
            <w:r w:rsidRPr="00BD3FEA">
              <w:rPr>
                <w:rFonts w:ascii="Times New Roman" w:hAnsi="Times New Roman"/>
                <w:i/>
                <w:iCs/>
                <w:sz w:val="24"/>
                <w:szCs w:val="24"/>
              </w:rPr>
              <w:t>cơ</w:t>
            </w:r>
            <w:proofErr w:type="spellEnd"/>
            <w:r w:rsidRPr="00BD3FEA">
              <w:rPr>
                <w:rFonts w:ascii="Times New Roman" w:hAnsi="Times New Roman"/>
                <w:i/>
                <w:iCs/>
                <w:sz w:val="24"/>
                <w:szCs w:val="24"/>
              </w:rPr>
              <w:t xml:space="preserve"> </w:t>
            </w:r>
            <w:proofErr w:type="spellStart"/>
            <w:r w:rsidRPr="00BD3FEA">
              <w:rPr>
                <w:rFonts w:ascii="Times New Roman" w:hAnsi="Times New Roman"/>
                <w:i/>
                <w:iCs/>
                <w:sz w:val="24"/>
                <w:szCs w:val="24"/>
              </w:rPr>
              <w:t>sở</w:t>
            </w:r>
            <w:proofErr w:type="spellEnd"/>
            <w:r w:rsidRPr="00BD3FEA">
              <w:rPr>
                <w:rFonts w:ascii="Times New Roman" w:hAnsi="Times New Roman"/>
                <w:i/>
                <w:iCs/>
                <w:sz w:val="24"/>
                <w:szCs w:val="24"/>
              </w:rPr>
              <w:t xml:space="preserve"> </w:t>
            </w:r>
            <w:proofErr w:type="spellStart"/>
            <w:r w:rsidRPr="00BD3FEA">
              <w:rPr>
                <w:rFonts w:ascii="Times New Roman" w:hAnsi="Times New Roman"/>
                <w:i/>
                <w:iCs/>
                <w:sz w:val="24"/>
                <w:szCs w:val="24"/>
              </w:rPr>
              <w:t>đăng</w:t>
            </w:r>
            <w:proofErr w:type="spellEnd"/>
            <w:r w:rsidRPr="00BD3FEA">
              <w:rPr>
                <w:rFonts w:ascii="Times New Roman" w:hAnsi="Times New Roman"/>
                <w:i/>
                <w:iCs/>
                <w:sz w:val="24"/>
                <w:szCs w:val="24"/>
              </w:rPr>
              <w:t xml:space="preserve"> </w:t>
            </w:r>
            <w:proofErr w:type="spellStart"/>
            <w:r w:rsidRPr="00BD3FEA">
              <w:rPr>
                <w:rFonts w:ascii="Times New Roman" w:hAnsi="Times New Roman"/>
                <w:i/>
                <w:iCs/>
                <w:sz w:val="24"/>
                <w:szCs w:val="24"/>
              </w:rPr>
              <w:t>kiểm</w:t>
            </w:r>
            <w:proofErr w:type="spellEnd"/>
            <w:r w:rsidRPr="00BD3FEA">
              <w:rPr>
                <w:rFonts w:ascii="Times New Roman" w:hAnsi="Times New Roman"/>
                <w:i/>
                <w:iCs/>
                <w:sz w:val="24"/>
                <w:szCs w:val="24"/>
              </w:rPr>
              <w:t xml:space="preserve">, </w:t>
            </w:r>
            <w:proofErr w:type="spellStart"/>
            <w:r w:rsidRPr="00BD3FEA">
              <w:rPr>
                <w:rFonts w:ascii="Times New Roman" w:hAnsi="Times New Roman"/>
                <w:i/>
                <w:iCs/>
                <w:sz w:val="24"/>
                <w:szCs w:val="24"/>
              </w:rPr>
              <w:t>cơ</w:t>
            </w:r>
            <w:proofErr w:type="spellEnd"/>
            <w:r w:rsidRPr="00BD3FEA">
              <w:rPr>
                <w:rFonts w:ascii="Times New Roman" w:hAnsi="Times New Roman"/>
                <w:i/>
                <w:iCs/>
                <w:sz w:val="24"/>
                <w:szCs w:val="24"/>
              </w:rPr>
              <w:t xml:space="preserve"> </w:t>
            </w:r>
            <w:proofErr w:type="spellStart"/>
            <w:r w:rsidRPr="00BD3FEA">
              <w:rPr>
                <w:rFonts w:ascii="Times New Roman" w:hAnsi="Times New Roman"/>
                <w:i/>
                <w:iCs/>
                <w:sz w:val="24"/>
                <w:szCs w:val="24"/>
              </w:rPr>
              <w:t>sở</w:t>
            </w:r>
            <w:proofErr w:type="spellEnd"/>
            <w:r w:rsidRPr="00BD3FEA">
              <w:rPr>
                <w:rFonts w:ascii="Times New Roman" w:hAnsi="Times New Roman"/>
                <w:i/>
                <w:iCs/>
                <w:sz w:val="24"/>
                <w:szCs w:val="24"/>
              </w:rPr>
              <w:t xml:space="preserve"> </w:t>
            </w:r>
            <w:proofErr w:type="spellStart"/>
            <w:r w:rsidRPr="00BD3FEA">
              <w:rPr>
                <w:rFonts w:ascii="Times New Roman" w:hAnsi="Times New Roman"/>
                <w:i/>
                <w:iCs/>
                <w:sz w:val="24"/>
                <w:szCs w:val="24"/>
              </w:rPr>
              <w:t>kiểm</w:t>
            </w:r>
            <w:proofErr w:type="spellEnd"/>
            <w:r w:rsidRPr="00BD3FEA">
              <w:rPr>
                <w:rFonts w:ascii="Times New Roman" w:hAnsi="Times New Roman"/>
                <w:i/>
                <w:iCs/>
                <w:sz w:val="24"/>
                <w:szCs w:val="24"/>
              </w:rPr>
              <w:t xml:space="preserve"> </w:t>
            </w:r>
            <w:proofErr w:type="spellStart"/>
            <w:r w:rsidRPr="00BD3FEA">
              <w:rPr>
                <w:rFonts w:ascii="Times New Roman" w:hAnsi="Times New Roman"/>
                <w:i/>
                <w:iCs/>
                <w:sz w:val="24"/>
                <w:szCs w:val="24"/>
              </w:rPr>
              <w:t>định</w:t>
            </w:r>
            <w:proofErr w:type="spellEnd"/>
            <w:r w:rsidRPr="00BD3FEA">
              <w:rPr>
                <w:rFonts w:ascii="Times New Roman" w:hAnsi="Times New Roman"/>
                <w:i/>
                <w:iCs/>
                <w:sz w:val="24"/>
                <w:szCs w:val="24"/>
              </w:rPr>
              <w:t xml:space="preserve"> </w:t>
            </w:r>
            <w:proofErr w:type="spellStart"/>
            <w:r w:rsidRPr="00BD3FEA">
              <w:rPr>
                <w:rFonts w:ascii="Times New Roman" w:hAnsi="Times New Roman"/>
                <w:i/>
                <w:iCs/>
                <w:sz w:val="24"/>
                <w:szCs w:val="24"/>
              </w:rPr>
              <w:t>khí</w:t>
            </w:r>
            <w:proofErr w:type="spellEnd"/>
            <w:r w:rsidRPr="00BD3FEA">
              <w:rPr>
                <w:rFonts w:ascii="Times New Roman" w:hAnsi="Times New Roman"/>
                <w:i/>
                <w:iCs/>
                <w:sz w:val="24"/>
                <w:szCs w:val="24"/>
              </w:rPr>
              <w:t xml:space="preserve"> </w:t>
            </w:r>
            <w:proofErr w:type="spellStart"/>
            <w:r w:rsidRPr="00BD3FEA">
              <w:rPr>
                <w:rFonts w:ascii="Times New Roman" w:hAnsi="Times New Roman"/>
                <w:i/>
                <w:iCs/>
                <w:sz w:val="24"/>
                <w:szCs w:val="24"/>
              </w:rPr>
              <w:t>thải</w:t>
            </w:r>
            <w:proofErr w:type="spellEnd"/>
            <w:r w:rsidRPr="00BD3FEA">
              <w:rPr>
                <w:rFonts w:ascii="Times New Roman" w:hAnsi="Times New Roman"/>
                <w:i/>
                <w:iCs/>
                <w:sz w:val="24"/>
                <w:szCs w:val="24"/>
              </w:rPr>
              <w:t xml:space="preserve"> </w:t>
            </w:r>
            <w:proofErr w:type="spellStart"/>
            <w:r w:rsidRPr="00BD3FEA">
              <w:rPr>
                <w:rFonts w:ascii="Times New Roman" w:hAnsi="Times New Roman"/>
                <w:i/>
                <w:iCs/>
                <w:sz w:val="24"/>
                <w:szCs w:val="24"/>
              </w:rPr>
              <w:t>bảo</w:t>
            </w:r>
            <w:proofErr w:type="spellEnd"/>
            <w:r w:rsidRPr="00BD3FEA">
              <w:rPr>
                <w:rFonts w:ascii="Times New Roman" w:hAnsi="Times New Roman"/>
                <w:i/>
                <w:iCs/>
                <w:sz w:val="24"/>
                <w:szCs w:val="24"/>
              </w:rPr>
              <w:t xml:space="preserve"> </w:t>
            </w:r>
            <w:proofErr w:type="spellStart"/>
            <w:r w:rsidRPr="00BD3FEA">
              <w:rPr>
                <w:rFonts w:ascii="Times New Roman" w:hAnsi="Times New Roman"/>
                <w:i/>
                <w:iCs/>
                <w:sz w:val="24"/>
                <w:szCs w:val="24"/>
              </w:rPr>
              <w:t>đảm</w:t>
            </w:r>
            <w:proofErr w:type="spellEnd"/>
            <w:r w:rsidRPr="00BD3FEA">
              <w:rPr>
                <w:rFonts w:ascii="Times New Roman" w:hAnsi="Times New Roman"/>
                <w:i/>
                <w:iCs/>
                <w:sz w:val="24"/>
                <w:szCs w:val="24"/>
              </w:rPr>
              <w:t xml:space="preserve"> </w:t>
            </w:r>
            <w:proofErr w:type="spellStart"/>
            <w:r w:rsidRPr="00BD3FEA">
              <w:rPr>
                <w:rFonts w:ascii="Times New Roman" w:hAnsi="Times New Roman"/>
                <w:i/>
                <w:iCs/>
                <w:sz w:val="24"/>
                <w:szCs w:val="24"/>
              </w:rPr>
              <w:t>đúng</w:t>
            </w:r>
            <w:proofErr w:type="spellEnd"/>
            <w:r w:rsidRPr="00BD3FEA">
              <w:rPr>
                <w:rFonts w:ascii="Times New Roman" w:hAnsi="Times New Roman"/>
                <w:i/>
                <w:iCs/>
                <w:sz w:val="24"/>
                <w:szCs w:val="24"/>
              </w:rPr>
              <w:t xml:space="preserve"> </w:t>
            </w:r>
            <w:proofErr w:type="spellStart"/>
            <w:r w:rsidRPr="00BD3FEA">
              <w:rPr>
                <w:rFonts w:ascii="Times New Roman" w:hAnsi="Times New Roman"/>
                <w:i/>
                <w:iCs/>
                <w:sz w:val="24"/>
                <w:szCs w:val="24"/>
              </w:rPr>
              <w:t>quy</w:t>
            </w:r>
            <w:proofErr w:type="spellEnd"/>
            <w:r w:rsidRPr="00BD3FEA">
              <w:rPr>
                <w:rFonts w:ascii="Times New Roman" w:hAnsi="Times New Roman"/>
                <w:i/>
                <w:iCs/>
                <w:sz w:val="24"/>
                <w:szCs w:val="24"/>
              </w:rPr>
              <w:t xml:space="preserve"> </w:t>
            </w:r>
            <w:proofErr w:type="spellStart"/>
            <w:r w:rsidRPr="00BD3FEA">
              <w:rPr>
                <w:rFonts w:ascii="Times New Roman" w:hAnsi="Times New Roman"/>
                <w:i/>
                <w:iCs/>
                <w:sz w:val="24"/>
                <w:szCs w:val="24"/>
              </w:rPr>
              <w:t>định</w:t>
            </w:r>
            <w:proofErr w:type="spellEnd"/>
            <w:r w:rsidRPr="00BD3FEA">
              <w:rPr>
                <w:rFonts w:ascii="Times New Roman" w:hAnsi="Times New Roman"/>
                <w:i/>
                <w:iCs/>
                <w:sz w:val="24"/>
                <w:szCs w:val="24"/>
              </w:rPr>
              <w:t xml:space="preserve"> </w:t>
            </w:r>
            <w:proofErr w:type="spellStart"/>
            <w:r w:rsidRPr="00BD3FEA">
              <w:rPr>
                <w:rFonts w:ascii="Times New Roman" w:hAnsi="Times New Roman"/>
                <w:i/>
                <w:iCs/>
                <w:sz w:val="24"/>
                <w:szCs w:val="24"/>
              </w:rPr>
              <w:t>của</w:t>
            </w:r>
            <w:proofErr w:type="spellEnd"/>
            <w:r w:rsidRPr="00BD3FEA">
              <w:rPr>
                <w:rFonts w:ascii="Times New Roman" w:hAnsi="Times New Roman"/>
                <w:i/>
                <w:iCs/>
                <w:sz w:val="24"/>
                <w:szCs w:val="24"/>
              </w:rPr>
              <w:t xml:space="preserve"> </w:t>
            </w:r>
            <w:proofErr w:type="spellStart"/>
            <w:r w:rsidRPr="00BD3FEA">
              <w:rPr>
                <w:rFonts w:ascii="Times New Roman" w:hAnsi="Times New Roman"/>
                <w:i/>
                <w:iCs/>
                <w:sz w:val="24"/>
                <w:szCs w:val="24"/>
              </w:rPr>
              <w:t>pháp</w:t>
            </w:r>
            <w:proofErr w:type="spellEnd"/>
            <w:r w:rsidRPr="00BD3FEA">
              <w:rPr>
                <w:rFonts w:ascii="Times New Roman" w:hAnsi="Times New Roman"/>
                <w:i/>
                <w:iCs/>
                <w:sz w:val="24"/>
                <w:szCs w:val="24"/>
              </w:rPr>
              <w:t xml:space="preserve"> </w:t>
            </w:r>
            <w:proofErr w:type="spellStart"/>
            <w:r w:rsidRPr="00BD3FEA">
              <w:rPr>
                <w:rFonts w:ascii="Times New Roman" w:hAnsi="Times New Roman"/>
                <w:i/>
                <w:iCs/>
                <w:sz w:val="24"/>
                <w:szCs w:val="24"/>
              </w:rPr>
              <w:t>luật</w:t>
            </w:r>
            <w:proofErr w:type="spellEnd"/>
            <w:r w:rsidRPr="00BD3FEA">
              <w:rPr>
                <w:rFonts w:ascii="Times New Roman" w:hAnsi="Times New Roman"/>
                <w:i/>
                <w:iCs/>
                <w:sz w:val="24"/>
                <w:szCs w:val="24"/>
              </w:rPr>
              <w:t xml:space="preserve"> </w:t>
            </w:r>
            <w:proofErr w:type="spellStart"/>
            <w:r w:rsidRPr="00BD3FEA">
              <w:rPr>
                <w:rFonts w:ascii="Times New Roman" w:hAnsi="Times New Roman"/>
                <w:i/>
                <w:iCs/>
                <w:sz w:val="24"/>
                <w:szCs w:val="24"/>
              </w:rPr>
              <w:t>và</w:t>
            </w:r>
            <w:proofErr w:type="spellEnd"/>
            <w:r w:rsidRPr="00BD3FEA">
              <w:rPr>
                <w:rFonts w:ascii="Times New Roman" w:hAnsi="Times New Roman"/>
                <w:i/>
                <w:iCs/>
                <w:sz w:val="24"/>
                <w:szCs w:val="24"/>
              </w:rPr>
              <w:t xml:space="preserve"> </w:t>
            </w:r>
            <w:proofErr w:type="spellStart"/>
            <w:r w:rsidRPr="00BD3FEA">
              <w:rPr>
                <w:rFonts w:ascii="Times New Roman" w:hAnsi="Times New Roman"/>
                <w:i/>
                <w:iCs/>
                <w:sz w:val="24"/>
                <w:szCs w:val="24"/>
              </w:rPr>
              <w:t>Nghị</w:t>
            </w:r>
            <w:proofErr w:type="spellEnd"/>
            <w:r w:rsidRPr="00BD3FEA">
              <w:rPr>
                <w:rFonts w:ascii="Times New Roman" w:hAnsi="Times New Roman"/>
                <w:i/>
                <w:iCs/>
                <w:sz w:val="24"/>
                <w:szCs w:val="24"/>
              </w:rPr>
              <w:t xml:space="preserve"> </w:t>
            </w:r>
            <w:proofErr w:type="spellStart"/>
            <w:r w:rsidRPr="00BD3FEA">
              <w:rPr>
                <w:rFonts w:ascii="Times New Roman" w:hAnsi="Times New Roman"/>
                <w:i/>
                <w:iCs/>
                <w:sz w:val="24"/>
                <w:szCs w:val="24"/>
              </w:rPr>
              <w:t>định</w:t>
            </w:r>
            <w:proofErr w:type="spellEnd"/>
            <w:r w:rsidRPr="00BD3FEA">
              <w:rPr>
                <w:rFonts w:ascii="Times New Roman" w:hAnsi="Times New Roman"/>
                <w:i/>
                <w:iCs/>
                <w:sz w:val="24"/>
                <w:szCs w:val="24"/>
              </w:rPr>
              <w:t xml:space="preserve"> </w:t>
            </w:r>
            <w:proofErr w:type="spellStart"/>
            <w:r w:rsidRPr="00BD3FEA">
              <w:rPr>
                <w:rFonts w:ascii="Times New Roman" w:hAnsi="Times New Roman"/>
                <w:i/>
                <w:iCs/>
                <w:sz w:val="24"/>
                <w:szCs w:val="24"/>
              </w:rPr>
              <w:t>này</w:t>
            </w:r>
            <w:proofErr w:type="spellEnd"/>
            <w:r w:rsidRPr="00BD3FEA">
              <w:rPr>
                <w:rFonts w:ascii="Times New Roman" w:hAnsi="Times New Roman"/>
                <w:sz w:val="24"/>
                <w:szCs w:val="24"/>
              </w:rPr>
              <w:t>”.</w:t>
            </w:r>
          </w:p>
        </w:tc>
        <w:tc>
          <w:tcPr>
            <w:tcW w:w="3691" w:type="dxa"/>
          </w:tcPr>
          <w:p w14:paraId="0A46B273" w14:textId="649A7D9B" w:rsidR="0084662A" w:rsidRPr="00BD3FEA" w:rsidRDefault="00FF1A30" w:rsidP="0084662A">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sz w:val="24"/>
                <w:szCs w:val="24"/>
              </w:rPr>
              <w:t xml:space="preserve">2. </w:t>
            </w:r>
            <w:proofErr w:type="spellStart"/>
            <w:r w:rsidRPr="00BD3FEA">
              <w:rPr>
                <w:rFonts w:ascii="Times New Roman" w:hAnsi="Times New Roman"/>
                <w:sz w:val="24"/>
                <w:szCs w:val="24"/>
              </w:rPr>
              <w:t>Chỉ</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đạo</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Sở</w:t>
            </w:r>
            <w:proofErr w:type="spellEnd"/>
            <w:r w:rsidRPr="00BD3FEA">
              <w:rPr>
                <w:rFonts w:ascii="Times New Roman" w:hAnsi="Times New Roman"/>
                <w:sz w:val="24"/>
                <w:szCs w:val="24"/>
              </w:rPr>
              <w:t xml:space="preserve"> Giao </w:t>
            </w:r>
            <w:proofErr w:type="spellStart"/>
            <w:r w:rsidRPr="00BD3FEA">
              <w:rPr>
                <w:rFonts w:ascii="Times New Roman" w:hAnsi="Times New Roman"/>
                <w:sz w:val="24"/>
                <w:szCs w:val="24"/>
              </w:rPr>
              <w:t>thông</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vận</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tải</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và</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các</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cơ</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quan</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chức</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năng</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của</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địa</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phương</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thực</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hiện</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việc</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quản</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lý</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nhà</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nước</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đối</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với</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hoạt</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động</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kinh</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doanh</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dịch</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vụ</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kiểm</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định</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xe</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cơ</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giới</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kiểm</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định</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khí</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thải</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xe</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mô</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tô</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xe</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gắn</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máy</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trên</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địa</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bàn</w:t>
            </w:r>
            <w:proofErr w:type="spellEnd"/>
            <w:r w:rsidRPr="00BD3FEA">
              <w:rPr>
                <w:rFonts w:ascii="Times New Roman" w:hAnsi="Times New Roman"/>
                <w:sz w:val="24"/>
                <w:szCs w:val="24"/>
              </w:rPr>
              <w:t>.</w:t>
            </w:r>
          </w:p>
        </w:tc>
      </w:tr>
      <w:tr w:rsidR="00BD3FEA" w:rsidRPr="00BD3FEA" w14:paraId="5FF99F10" w14:textId="77777777" w:rsidTr="000C1324">
        <w:trPr>
          <w:trHeight w:val="154"/>
          <w:jc w:val="center"/>
        </w:trPr>
        <w:tc>
          <w:tcPr>
            <w:tcW w:w="3539" w:type="dxa"/>
          </w:tcPr>
          <w:p w14:paraId="690D06DA" w14:textId="77777777" w:rsidR="0084662A" w:rsidRPr="00BD3FEA" w:rsidRDefault="0084662A" w:rsidP="0084662A">
            <w:pPr>
              <w:shd w:val="clear" w:color="auto" w:fill="FFFFFF"/>
              <w:tabs>
                <w:tab w:val="left" w:pos="306"/>
              </w:tabs>
              <w:jc w:val="both"/>
              <w:rPr>
                <w:rFonts w:ascii="Times New Roman" w:hAnsi="Times New Roman" w:cs="Times New Roman"/>
                <w:b/>
                <w:bCs/>
                <w:sz w:val="24"/>
                <w:szCs w:val="24"/>
              </w:rPr>
            </w:pPr>
            <w:proofErr w:type="spellStart"/>
            <w:r w:rsidRPr="00BD3FEA">
              <w:rPr>
                <w:rFonts w:ascii="Times New Roman" w:hAnsi="Times New Roman" w:cs="Times New Roman"/>
                <w:b/>
                <w:bCs/>
                <w:sz w:val="24"/>
                <w:szCs w:val="24"/>
              </w:rPr>
              <w:t>Điều</w:t>
            </w:r>
            <w:proofErr w:type="spellEnd"/>
            <w:r w:rsidRPr="00BD3FEA">
              <w:rPr>
                <w:rFonts w:ascii="Times New Roman" w:hAnsi="Times New Roman" w:cs="Times New Roman"/>
                <w:b/>
                <w:bCs/>
                <w:sz w:val="24"/>
                <w:szCs w:val="24"/>
              </w:rPr>
              <w:t xml:space="preserve"> 20. Trách </w:t>
            </w:r>
            <w:proofErr w:type="spellStart"/>
            <w:r w:rsidRPr="00BD3FEA">
              <w:rPr>
                <w:rFonts w:ascii="Times New Roman" w:hAnsi="Times New Roman" w:cs="Times New Roman"/>
                <w:b/>
                <w:bCs/>
                <w:sz w:val="24"/>
                <w:szCs w:val="24"/>
              </w:rPr>
              <w:t>nhiệm</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của</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Cục</w:t>
            </w:r>
            <w:proofErr w:type="spellEnd"/>
            <w:r w:rsidRPr="00BD3FEA">
              <w:rPr>
                <w:rFonts w:ascii="Times New Roman" w:hAnsi="Times New Roman" w:cs="Times New Roman"/>
                <w:b/>
                <w:bCs/>
                <w:sz w:val="24"/>
                <w:szCs w:val="24"/>
              </w:rPr>
              <w:t xml:space="preserve"> Đăng </w:t>
            </w:r>
            <w:proofErr w:type="spellStart"/>
            <w:r w:rsidRPr="00BD3FEA">
              <w:rPr>
                <w:rFonts w:ascii="Times New Roman" w:hAnsi="Times New Roman" w:cs="Times New Roman"/>
                <w:b/>
                <w:bCs/>
                <w:sz w:val="24"/>
                <w:szCs w:val="24"/>
              </w:rPr>
              <w:t>kiểm</w:t>
            </w:r>
            <w:proofErr w:type="spellEnd"/>
            <w:r w:rsidRPr="00BD3FEA">
              <w:rPr>
                <w:rFonts w:ascii="Times New Roman" w:hAnsi="Times New Roman" w:cs="Times New Roman"/>
                <w:b/>
                <w:bCs/>
                <w:sz w:val="24"/>
                <w:szCs w:val="24"/>
              </w:rPr>
              <w:t xml:space="preserve"> Việt Nam</w:t>
            </w:r>
          </w:p>
          <w:p w14:paraId="7700286C" w14:textId="00B8A967" w:rsidR="0084662A" w:rsidRPr="00BD3FEA" w:rsidRDefault="0084662A" w:rsidP="0084662A">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1. </w:t>
            </w:r>
            <w:proofErr w:type="spellStart"/>
            <w:r w:rsidRPr="00BD3FEA">
              <w:rPr>
                <w:rFonts w:ascii="Times New Roman" w:hAnsi="Times New Roman" w:cs="Times New Roman"/>
                <w:sz w:val="24"/>
                <w:szCs w:val="24"/>
              </w:rPr>
              <w:t>Tổ</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chức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thanh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chuyên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ngành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hoạt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động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doanh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dịch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vụ</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gắn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máy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lastRenderedPageBreak/>
              <w:t>phạm</w:t>
            </w:r>
            <w:proofErr w:type="spellEnd"/>
            <w:r w:rsidRPr="00BD3FEA">
              <w:rPr>
                <w:rFonts w:ascii="Times New Roman" w:hAnsi="Times New Roman" w:cs="Times New Roman"/>
                <w:sz w:val="24"/>
                <w:szCs w:val="24"/>
              </w:rPr>
              <w:t xml:space="preserve"> vi </w:t>
            </w:r>
            <w:proofErr w:type="spellStart"/>
            <w:r w:rsidRPr="00BD3FEA">
              <w:rPr>
                <w:rFonts w:ascii="Times New Roman" w:hAnsi="Times New Roman" w:cs="Times New Roman"/>
                <w:sz w:val="24"/>
                <w:szCs w:val="24"/>
              </w:rPr>
              <w:t>cả</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nước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lý</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hoặc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kiến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lý</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theo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thẩm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quyền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vi </w:t>
            </w:r>
            <w:proofErr w:type="spellStart"/>
            <w:r w:rsidRPr="00BD3FEA">
              <w:rPr>
                <w:rFonts w:ascii="Times New Roman" w:hAnsi="Times New Roman" w:cs="Times New Roman"/>
                <w:sz w:val="24"/>
                <w:szCs w:val="24"/>
              </w:rPr>
              <w:t>phạm</w:t>
            </w:r>
            <w:proofErr w:type="spellEnd"/>
            <w:r w:rsidRPr="00BD3FEA">
              <w:rPr>
                <w:rFonts w:ascii="Times New Roman" w:hAnsi="Times New Roman" w:cs="Times New Roman"/>
                <w:sz w:val="24"/>
                <w:szCs w:val="24"/>
              </w:rPr>
              <w:t>.</w:t>
            </w:r>
          </w:p>
        </w:tc>
        <w:tc>
          <w:tcPr>
            <w:tcW w:w="3969" w:type="dxa"/>
          </w:tcPr>
          <w:p w14:paraId="5C1BA168" w14:textId="77777777" w:rsidR="0084662A" w:rsidRPr="00BD3FEA"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2835" w:type="dxa"/>
          </w:tcPr>
          <w:p w14:paraId="2B0BFB75" w14:textId="77777777" w:rsidR="0084662A" w:rsidRPr="00BD3FEA"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3691" w:type="dxa"/>
          </w:tcPr>
          <w:p w14:paraId="05BA87D5" w14:textId="77777777" w:rsidR="0084662A" w:rsidRPr="00BD3FEA" w:rsidRDefault="0084662A" w:rsidP="0084662A">
            <w:pPr>
              <w:shd w:val="clear" w:color="auto" w:fill="FFFFFF"/>
              <w:tabs>
                <w:tab w:val="left" w:pos="306"/>
              </w:tabs>
              <w:jc w:val="both"/>
              <w:rPr>
                <w:rFonts w:ascii="Times New Roman" w:hAnsi="Times New Roman" w:cs="Times New Roman"/>
                <w:bCs/>
                <w:sz w:val="24"/>
                <w:szCs w:val="24"/>
              </w:rPr>
            </w:pPr>
          </w:p>
        </w:tc>
      </w:tr>
      <w:tr w:rsidR="00BD3FEA" w:rsidRPr="00BD3FEA" w14:paraId="6FD020D8" w14:textId="77777777" w:rsidTr="000C1324">
        <w:trPr>
          <w:trHeight w:val="154"/>
          <w:jc w:val="center"/>
        </w:trPr>
        <w:tc>
          <w:tcPr>
            <w:tcW w:w="3539" w:type="dxa"/>
            <w:vMerge w:val="restart"/>
          </w:tcPr>
          <w:p w14:paraId="579F559F" w14:textId="47478545" w:rsidR="00FF1A30" w:rsidRPr="00BD3FEA" w:rsidRDefault="00FF1A30" w:rsidP="0084662A">
            <w:pPr>
              <w:shd w:val="clear" w:color="auto" w:fill="FFFFFF"/>
              <w:tabs>
                <w:tab w:val="left" w:pos="306"/>
              </w:tabs>
              <w:jc w:val="both"/>
              <w:rPr>
                <w:rFonts w:ascii="Times New Roman" w:hAnsi="Times New Roman" w:cs="Times New Roman"/>
                <w:b/>
                <w:bCs/>
                <w:sz w:val="24"/>
                <w:szCs w:val="24"/>
              </w:rPr>
            </w:pPr>
            <w:r w:rsidRPr="00BD3FEA">
              <w:rPr>
                <w:rFonts w:ascii="Times New Roman" w:hAnsi="Times New Roman" w:cs="Times New Roman"/>
                <w:sz w:val="24"/>
                <w:szCs w:val="24"/>
              </w:rPr>
              <w:t xml:space="preserve">2. Xây dựng, </w:t>
            </w:r>
            <w:proofErr w:type="spellStart"/>
            <w:r w:rsidRPr="00BD3FEA">
              <w:rPr>
                <w:rFonts w:ascii="Times New Roman" w:hAnsi="Times New Roman" w:cs="Times New Roman"/>
                <w:sz w:val="24"/>
                <w:szCs w:val="24"/>
              </w:rPr>
              <w:t>quản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lý</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hướng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dẫn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dụng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thống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nhất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chương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trình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phần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mềm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quản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lý</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dữ</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liệu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truyền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số</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liệu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quản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lý</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dữ</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liệu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gắn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máy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dữ</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liệu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cả</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nước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kết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nối</w:t>
            </w:r>
            <w:proofErr w:type="spellEnd"/>
            <w:r w:rsidRPr="00BD3FEA">
              <w:rPr>
                <w:rFonts w:ascii="Times New Roman" w:hAnsi="Times New Roman" w:cs="Times New Roman"/>
                <w:sz w:val="24"/>
                <w:szCs w:val="24"/>
              </w:rPr>
              <w:t xml:space="preserve">, chia </w:t>
            </w:r>
            <w:proofErr w:type="spellStart"/>
            <w:r w:rsidRPr="00BD3FEA">
              <w:rPr>
                <w:rFonts w:ascii="Times New Roman" w:hAnsi="Times New Roman" w:cs="Times New Roman"/>
                <w:sz w:val="24"/>
                <w:szCs w:val="24"/>
              </w:rPr>
              <w:t>sẻ</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dữ</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liệu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gắn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máy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quan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chức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để</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hợp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quản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lý</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nước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tổ</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chức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việc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cảnh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báo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Chương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trình</w:t>
            </w:r>
            <w:proofErr w:type="spellEnd"/>
            <w:r w:rsidRPr="00BD3FEA">
              <w:rPr>
                <w:rFonts w:ascii="Times New Roman" w:hAnsi="Times New Roman" w:cs="Times New Roman"/>
                <w:sz w:val="24"/>
                <w:szCs w:val="24"/>
              </w:rPr>
              <w:t xml:space="preserve"> Quản </w:t>
            </w:r>
            <w:proofErr w:type="spellStart"/>
            <w:r w:rsidRPr="00BD3FEA">
              <w:rPr>
                <w:rFonts w:ascii="Times New Roman" w:hAnsi="Times New Roman" w:cs="Times New Roman"/>
                <w:sz w:val="24"/>
                <w:szCs w:val="24"/>
              </w:rPr>
              <w:t>lý</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phương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tiện</w:t>
            </w:r>
            <w:proofErr w:type="spellEnd"/>
            <w:r w:rsidRPr="00BD3FEA">
              <w:rPr>
                <w:rFonts w:ascii="Times New Roman" w:hAnsi="Times New Roman" w:cs="Times New Roman"/>
                <w:sz w:val="24"/>
                <w:szCs w:val="24"/>
              </w:rPr>
              <w:t xml:space="preserve"> vi </w:t>
            </w:r>
            <w:proofErr w:type="spellStart"/>
            <w:r w:rsidRPr="00BD3FEA">
              <w:rPr>
                <w:rFonts w:ascii="Times New Roman" w:hAnsi="Times New Roman" w:cs="Times New Roman"/>
                <w:sz w:val="24"/>
                <w:szCs w:val="24"/>
              </w:rPr>
              <w:t>phạm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theo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đề</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quan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chức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năng</w:t>
            </w:r>
            <w:proofErr w:type="spellEnd"/>
            <w:r w:rsidRPr="00BD3FEA">
              <w:rPr>
                <w:rFonts w:ascii="Times New Roman" w:hAnsi="Times New Roman" w:cs="Times New Roman"/>
                <w:sz w:val="24"/>
                <w:szCs w:val="24"/>
              </w:rPr>
              <w:t>.</w:t>
            </w:r>
          </w:p>
        </w:tc>
        <w:tc>
          <w:tcPr>
            <w:tcW w:w="3969" w:type="dxa"/>
          </w:tcPr>
          <w:p w14:paraId="2E9C34A6" w14:textId="77777777" w:rsidR="00FF1A30" w:rsidRPr="00BD3FEA" w:rsidRDefault="00FF1A30" w:rsidP="0084662A">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Sở</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GTVT</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Đồng</w:t>
            </w:r>
            <w:proofErr w:type="spellEnd"/>
            <w:r w:rsidRPr="00BD3FEA">
              <w:rPr>
                <w:rFonts w:ascii="Times New Roman" w:eastAsiaTheme="minorHAnsi" w:hAnsi="Times New Roman"/>
                <w:b/>
                <w:sz w:val="24"/>
                <w:szCs w:val="24"/>
                <w:lang w:bidi="en-US"/>
              </w:rPr>
              <w:t xml:space="preserve"> Nai</w:t>
            </w:r>
          </w:p>
          <w:p w14:paraId="0ED70915" w14:textId="77777777" w:rsidR="00FF1A30" w:rsidRPr="00BD3FEA" w:rsidRDefault="00FF1A30" w:rsidP="0084662A">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t xml:space="preserve">2. </w:t>
            </w:r>
            <w:proofErr w:type="spellStart"/>
            <w:r w:rsidRPr="00BD3FEA">
              <w:rPr>
                <w:rFonts w:ascii="Times New Roman" w:hAnsi="Times New Roman" w:cs="Times New Roman"/>
                <w:bCs/>
                <w:sz w:val="24"/>
                <w:szCs w:val="24"/>
              </w:rPr>
              <w:t>Về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phần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mềm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dữ</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liệu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p>
          <w:p w14:paraId="16A4AAC7" w14:textId="165DD89E" w:rsidR="00FF1A30" w:rsidRPr="00BD3FEA" w:rsidRDefault="00FF1A30"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khoản</w:t>
            </w:r>
            <w:proofErr w:type="spellEnd"/>
            <w:r w:rsidRPr="00BD3FEA">
              <w:rPr>
                <w:rFonts w:ascii="Times New Roman" w:eastAsiaTheme="minorHAnsi" w:hAnsi="Times New Roman"/>
                <w:bCs/>
                <w:sz w:val="24"/>
                <w:szCs w:val="24"/>
                <w:lang w:bidi="en-US"/>
              </w:rPr>
              <w:t xml:space="preserve"> 2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20, </w:t>
            </w:r>
            <w:proofErr w:type="spellStart"/>
            <w:r w:rsidRPr="00BD3FEA">
              <w:rPr>
                <w:rFonts w:ascii="Times New Roman" w:eastAsiaTheme="minorHAnsi" w:hAnsi="Times New Roman"/>
                <w:bCs/>
                <w:sz w:val="24"/>
                <w:szCs w:val="24"/>
                <w:lang w:bidi="en-US"/>
              </w:rPr>
              <w:t>đề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bổ</w:t>
            </w:r>
            <w:proofErr w:type="spellEnd"/>
            <w:r w:rsidRPr="00BD3FEA">
              <w:rPr>
                <w:rFonts w:ascii="Times New Roman" w:eastAsiaTheme="minorHAnsi" w:hAnsi="Times New Roman"/>
                <w:bCs/>
                <w:sz w:val="24"/>
                <w:szCs w:val="24"/>
                <w:lang w:bidi="en-US"/>
              </w:rPr>
              <w:t xml:space="preserve"> sung </w:t>
            </w:r>
            <w:proofErr w:type="spellStart"/>
            <w:r w:rsidRPr="00BD3FEA">
              <w:rPr>
                <w:rFonts w:ascii="Times New Roman" w:eastAsiaTheme="minorHAnsi" w:hAnsi="Times New Roman"/>
                <w:bCs/>
                <w:sz w:val="24"/>
                <w:szCs w:val="24"/>
                <w:lang w:bidi="en-US"/>
              </w:rPr>
              <w:t>thêm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dữ</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liệu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Đơn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chỉ</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cấu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tổ</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chức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danh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sách</w:t>
            </w:r>
            <w:proofErr w:type="spellEnd"/>
            <w:r w:rsidRPr="00BD3FEA">
              <w:rPr>
                <w:rFonts w:ascii="Times New Roman" w:eastAsiaTheme="minorHAnsi" w:hAnsi="Times New Roman"/>
                <w:bCs/>
                <w:sz w:val="24"/>
                <w:szCs w:val="24"/>
                <w:lang w:bidi="en-US"/>
              </w:rPr>
              <w:t xml:space="preserve"> Đăng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viên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nhân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viên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thời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gian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hoạt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động</w:t>
            </w:r>
            <w:proofErr w:type="spellEnd"/>
            <w:r w:rsidRPr="00BD3FEA">
              <w:rPr>
                <w:rFonts w:ascii="Times New Roman" w:eastAsiaTheme="minorHAnsi" w:hAnsi="Times New Roman"/>
                <w:bCs/>
                <w:sz w:val="24"/>
                <w:szCs w:val="24"/>
                <w:lang w:bidi="en-US"/>
              </w:rPr>
              <w:t xml:space="preserve">, ...), </w:t>
            </w:r>
            <w:proofErr w:type="spellStart"/>
            <w:r w:rsidRPr="00BD3FEA">
              <w:rPr>
                <w:rFonts w:ascii="Times New Roman" w:eastAsiaTheme="minorHAnsi" w:hAnsi="Times New Roman"/>
                <w:bCs/>
                <w:sz w:val="24"/>
                <w:szCs w:val="24"/>
                <w:lang w:bidi="en-US"/>
              </w:rPr>
              <w:t>được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kết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nối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cập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nhật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từ</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Cổng</w:t>
            </w:r>
            <w:proofErr w:type="spellEnd"/>
            <w:r w:rsidRPr="00BD3FEA">
              <w:rPr>
                <w:rFonts w:ascii="Times New Roman" w:eastAsiaTheme="minorHAnsi" w:hAnsi="Times New Roman"/>
                <w:bCs/>
                <w:sz w:val="24"/>
                <w:szCs w:val="24"/>
                <w:lang w:bidi="en-US"/>
              </w:rPr>
              <w:t xml:space="preserve"> (Trang) </w:t>
            </w:r>
            <w:proofErr w:type="spellStart"/>
            <w:r w:rsidRPr="00BD3FEA">
              <w:rPr>
                <w:rFonts w:ascii="Times New Roman" w:eastAsiaTheme="minorHAnsi" w:hAnsi="Times New Roman"/>
                <w:bCs/>
                <w:sz w:val="24"/>
                <w:szCs w:val="24"/>
                <w:lang w:bidi="en-US"/>
              </w:rPr>
              <w:t>thông</w:t>
            </w:r>
            <w:proofErr w:type="spellEnd"/>
            <w:r w:rsidRPr="00BD3FEA">
              <w:rPr>
                <w:rFonts w:ascii="Times New Roman" w:eastAsiaTheme="minorHAnsi" w:hAnsi="Times New Roman"/>
                <w:bCs/>
                <w:sz w:val="24"/>
                <w:szCs w:val="24"/>
                <w:lang w:bidi="en-US"/>
              </w:rPr>
              <w:t xml:space="preserve"> tin </w:t>
            </w:r>
            <w:proofErr w:type="spellStart"/>
            <w:r w:rsidRPr="00BD3FEA">
              <w:rPr>
                <w:rFonts w:ascii="Times New Roman" w:eastAsiaTheme="minorHAnsi" w:hAnsi="Times New Roman"/>
                <w:bCs/>
                <w:sz w:val="24"/>
                <w:szCs w:val="24"/>
                <w:lang w:bidi="en-US"/>
              </w:rPr>
              <w:t>điện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phương</w:t>
            </w:r>
            <w:proofErr w:type="spellEnd"/>
            <w:r w:rsidRPr="00BD3FEA">
              <w:rPr>
                <w:rFonts w:ascii="Times New Roman" w:eastAsiaTheme="minorHAnsi" w:hAnsi="Times New Roman"/>
                <w:bCs/>
                <w:sz w:val="24"/>
                <w:szCs w:val="24"/>
                <w:lang w:bidi="en-US"/>
              </w:rPr>
              <w:t>.</w:t>
            </w:r>
          </w:p>
        </w:tc>
        <w:tc>
          <w:tcPr>
            <w:tcW w:w="2835" w:type="dxa"/>
          </w:tcPr>
          <w:p w14:paraId="46384AFE" w14:textId="44CD1633" w:rsidR="00FF1A30" w:rsidRPr="00BD3FEA" w:rsidRDefault="00FF1A30"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Tiếp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thu</w:t>
            </w:r>
            <w:proofErr w:type="spellEnd"/>
            <w:r w:rsidRPr="00BD3FEA">
              <w:rPr>
                <w:rFonts w:ascii="Times New Roman" w:eastAsiaTheme="minorHAnsi" w:hAnsi="Times New Roman"/>
                <w:bCs/>
                <w:sz w:val="24"/>
                <w:szCs w:val="24"/>
                <w:lang w:bidi="en-US"/>
              </w:rPr>
              <w:t xml:space="preserve"> ý </w:t>
            </w:r>
            <w:proofErr w:type="spellStart"/>
            <w:r w:rsidRPr="00BD3FEA">
              <w:rPr>
                <w:rFonts w:ascii="Times New Roman" w:eastAsiaTheme="minorHAnsi" w:hAnsi="Times New Roman"/>
                <w:bCs/>
                <w:sz w:val="24"/>
                <w:szCs w:val="24"/>
                <w:lang w:bidi="en-US"/>
              </w:rPr>
              <w:t>kiến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nghiên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cứu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để</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chỉnh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sửa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phần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mềm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trong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thời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gian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tới</w:t>
            </w:r>
            <w:proofErr w:type="spellEnd"/>
            <w:r w:rsidRPr="00BD3FEA">
              <w:rPr>
                <w:rFonts w:ascii="Times New Roman" w:eastAsiaTheme="minorHAnsi" w:hAnsi="Times New Roman"/>
                <w:bCs/>
                <w:sz w:val="24"/>
                <w:szCs w:val="24"/>
                <w:lang w:bidi="en-US"/>
              </w:rPr>
              <w:t>.</w:t>
            </w:r>
          </w:p>
        </w:tc>
        <w:tc>
          <w:tcPr>
            <w:tcW w:w="3691" w:type="dxa"/>
          </w:tcPr>
          <w:p w14:paraId="78A1BCAD" w14:textId="77777777" w:rsidR="00FF1A30" w:rsidRPr="00BD3FEA" w:rsidRDefault="00FF1A30" w:rsidP="0084662A">
            <w:pPr>
              <w:shd w:val="clear" w:color="auto" w:fill="FFFFFF"/>
              <w:tabs>
                <w:tab w:val="left" w:pos="306"/>
              </w:tabs>
              <w:jc w:val="both"/>
              <w:rPr>
                <w:rFonts w:ascii="Times New Roman" w:hAnsi="Times New Roman" w:cs="Times New Roman"/>
                <w:bCs/>
                <w:sz w:val="24"/>
                <w:szCs w:val="24"/>
              </w:rPr>
            </w:pPr>
          </w:p>
        </w:tc>
      </w:tr>
      <w:tr w:rsidR="00BD3FEA" w:rsidRPr="00BD3FEA" w14:paraId="198620D2" w14:textId="77777777" w:rsidTr="000C1324">
        <w:trPr>
          <w:trHeight w:val="154"/>
          <w:jc w:val="center"/>
        </w:trPr>
        <w:tc>
          <w:tcPr>
            <w:tcW w:w="3539" w:type="dxa"/>
            <w:vMerge/>
          </w:tcPr>
          <w:p w14:paraId="777736CF" w14:textId="77777777" w:rsidR="00FF1A30" w:rsidRPr="00BD3FEA" w:rsidRDefault="00FF1A30" w:rsidP="0084662A">
            <w:pPr>
              <w:shd w:val="clear" w:color="auto" w:fill="FFFFFF"/>
              <w:tabs>
                <w:tab w:val="left" w:pos="306"/>
              </w:tabs>
              <w:jc w:val="both"/>
              <w:rPr>
                <w:rFonts w:ascii="Times New Roman" w:hAnsi="Times New Roman" w:cs="Times New Roman"/>
                <w:sz w:val="24"/>
                <w:szCs w:val="24"/>
              </w:rPr>
            </w:pPr>
          </w:p>
        </w:tc>
        <w:tc>
          <w:tcPr>
            <w:tcW w:w="3969" w:type="dxa"/>
          </w:tcPr>
          <w:p w14:paraId="337E88F4" w14:textId="77777777" w:rsidR="00FF1A30" w:rsidRPr="00BD3FEA" w:rsidRDefault="00FF1A30" w:rsidP="0084662A">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p>
        </w:tc>
        <w:tc>
          <w:tcPr>
            <w:tcW w:w="2835" w:type="dxa"/>
          </w:tcPr>
          <w:p w14:paraId="1858C5E5" w14:textId="508249AF" w:rsidR="00FF1A30" w:rsidRPr="00BD3FEA" w:rsidRDefault="00FF1A30"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quan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soạn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chỉnh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trách </w:t>
            </w:r>
            <w:proofErr w:type="spellStart"/>
            <w:r w:rsidRPr="00BD3FEA">
              <w:rPr>
                <w:rFonts w:ascii="Times New Roman" w:eastAsiaTheme="minorHAnsi" w:hAnsi="Times New Roman"/>
                <w:bCs/>
                <w:sz w:val="24"/>
                <w:szCs w:val="24"/>
                <w:lang w:bidi="en-US"/>
              </w:rPr>
              <w:t>nhiệm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Cục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ĐKVN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theo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hướng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ghép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phần</w:t>
            </w:r>
            <w:proofErr w:type="spellEnd"/>
            <w:r w:rsidRPr="00BD3FEA">
              <w:rPr>
                <w:rFonts w:ascii="Times New Roman" w:eastAsiaTheme="minorHAnsi" w:hAnsi="Times New Roman"/>
                <w:bCs/>
                <w:sz w:val="24"/>
                <w:szCs w:val="24"/>
                <w:lang w:bidi="en-US"/>
              </w:rPr>
              <w:t xml:space="preserve"> trách </w:t>
            </w:r>
            <w:proofErr w:type="spellStart"/>
            <w:r w:rsidRPr="00BD3FEA">
              <w:rPr>
                <w:rFonts w:ascii="Times New Roman" w:eastAsiaTheme="minorHAnsi" w:hAnsi="Times New Roman"/>
                <w:bCs/>
                <w:sz w:val="24"/>
                <w:szCs w:val="24"/>
                <w:lang w:bidi="en-US"/>
              </w:rPr>
              <w:t>nhiệm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23 </w:t>
            </w:r>
            <w:proofErr w:type="spellStart"/>
            <w:r w:rsidRPr="00BD3FEA">
              <w:rPr>
                <w:rFonts w:ascii="Times New Roman" w:eastAsiaTheme="minorHAnsi" w:hAnsi="Times New Roman"/>
                <w:bCs/>
                <w:sz w:val="24"/>
                <w:szCs w:val="24"/>
                <w:lang w:bidi="en-US"/>
              </w:rPr>
              <w:t>Mục</w:t>
            </w:r>
            <w:proofErr w:type="spellEnd"/>
            <w:r w:rsidRPr="00BD3FEA">
              <w:rPr>
                <w:rFonts w:ascii="Times New Roman" w:eastAsiaTheme="minorHAnsi" w:hAnsi="Times New Roman"/>
                <w:bCs/>
                <w:sz w:val="24"/>
                <w:szCs w:val="24"/>
                <w:lang w:bidi="en-US"/>
              </w:rPr>
              <w:t xml:space="preserve"> 2.</w:t>
            </w:r>
          </w:p>
        </w:tc>
        <w:tc>
          <w:tcPr>
            <w:tcW w:w="3691" w:type="dxa"/>
          </w:tcPr>
          <w:p w14:paraId="501F9529" w14:textId="0BA8D81A" w:rsidR="005D5673" w:rsidRPr="00BD3FEA" w:rsidRDefault="005D5673" w:rsidP="00FF1A30">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proofErr w:type="spellStart"/>
            <w:r w:rsidRPr="00BD3FEA">
              <w:rPr>
                <w:rFonts w:ascii="Times New Roman" w:eastAsiaTheme="minorHAnsi" w:hAnsi="Times New Roman"/>
                <w:b/>
                <w:sz w:val="24"/>
                <w:szCs w:val="24"/>
                <w:lang w:bidi="en-US"/>
              </w:rPr>
              <w:t>Điều</w:t>
            </w:r>
            <w:proofErr w:type="spellEnd"/>
            <w:r w:rsidRPr="00BD3FEA">
              <w:rPr>
                <w:rFonts w:ascii="Times New Roman" w:eastAsiaTheme="minorHAnsi" w:hAnsi="Times New Roman"/>
                <w:b/>
                <w:sz w:val="24"/>
                <w:szCs w:val="24"/>
                <w:lang w:bidi="en-US"/>
              </w:rPr>
              <w:t xml:space="preserve"> 2</w:t>
            </w:r>
            <w:r w:rsidR="00D40844" w:rsidRPr="00BD3FEA">
              <w:rPr>
                <w:rFonts w:ascii="Times New Roman" w:eastAsiaTheme="minorHAnsi" w:hAnsi="Times New Roman"/>
                <w:b/>
                <w:sz w:val="24"/>
                <w:szCs w:val="24"/>
                <w:lang w:bidi="en-US"/>
              </w:rPr>
              <w:t>1</w:t>
            </w:r>
            <w:r w:rsidRPr="00BD3FEA">
              <w:rPr>
                <w:rFonts w:ascii="Times New Roman" w:eastAsiaTheme="minorHAnsi" w:hAnsi="Times New Roman"/>
                <w:b/>
                <w:sz w:val="24"/>
                <w:szCs w:val="24"/>
                <w:lang w:bidi="en-US"/>
              </w:rPr>
              <w:t xml:space="preserve">. Trách </w:t>
            </w:r>
            <w:proofErr w:type="spellStart"/>
            <w:r w:rsidRPr="00BD3FEA">
              <w:rPr>
                <w:rFonts w:ascii="Times New Roman" w:eastAsiaTheme="minorHAnsi" w:hAnsi="Times New Roman"/>
                <w:b/>
                <w:sz w:val="24"/>
                <w:szCs w:val="24"/>
                <w:lang w:bidi="en-US"/>
              </w:rPr>
              <w:t>nhiệm</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của</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Cục</w:t>
            </w:r>
            <w:proofErr w:type="spellEnd"/>
            <w:r w:rsidRPr="00BD3FEA">
              <w:rPr>
                <w:rFonts w:ascii="Times New Roman" w:eastAsiaTheme="minorHAnsi" w:hAnsi="Times New Roman"/>
                <w:b/>
                <w:sz w:val="24"/>
                <w:szCs w:val="24"/>
                <w:lang w:bidi="en-US"/>
              </w:rPr>
              <w:t xml:space="preserve"> Đăng </w:t>
            </w:r>
            <w:proofErr w:type="spellStart"/>
            <w:r w:rsidRPr="00BD3FEA">
              <w:rPr>
                <w:rFonts w:ascii="Times New Roman" w:eastAsiaTheme="minorHAnsi" w:hAnsi="Times New Roman"/>
                <w:b/>
                <w:sz w:val="24"/>
                <w:szCs w:val="24"/>
                <w:lang w:bidi="en-US"/>
              </w:rPr>
              <w:t>kiểm</w:t>
            </w:r>
            <w:proofErr w:type="spellEnd"/>
            <w:r w:rsidRPr="00BD3FEA">
              <w:rPr>
                <w:rFonts w:ascii="Times New Roman" w:eastAsiaTheme="minorHAnsi" w:hAnsi="Times New Roman"/>
                <w:b/>
                <w:sz w:val="24"/>
                <w:szCs w:val="24"/>
                <w:lang w:bidi="en-US"/>
              </w:rPr>
              <w:t xml:space="preserve"> Việt Nam</w:t>
            </w:r>
          </w:p>
          <w:p w14:paraId="1E477C33" w14:textId="4F9CDEE3" w:rsidR="00FF1A30" w:rsidRPr="00BD3FEA" w:rsidRDefault="00FF1A30" w:rsidP="00FF1A30">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 xml:space="preserve">1. </w:t>
            </w:r>
            <w:proofErr w:type="spellStart"/>
            <w:r w:rsidRPr="00BD3FEA">
              <w:rPr>
                <w:rFonts w:ascii="Times New Roman" w:eastAsiaTheme="minorHAnsi" w:hAnsi="Times New Roman"/>
                <w:bCs/>
                <w:sz w:val="24"/>
                <w:szCs w:val="24"/>
                <w:lang w:bidi="en-US"/>
              </w:rPr>
              <w:t>Tổ</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chức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thanh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chuyên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ngành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hoạt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động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doanh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dịch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vụ</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gắn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máy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phạm</w:t>
            </w:r>
            <w:proofErr w:type="spellEnd"/>
            <w:r w:rsidRPr="00BD3FEA">
              <w:rPr>
                <w:rFonts w:ascii="Times New Roman" w:eastAsiaTheme="minorHAnsi" w:hAnsi="Times New Roman"/>
                <w:bCs/>
                <w:sz w:val="24"/>
                <w:szCs w:val="24"/>
                <w:lang w:bidi="en-US"/>
              </w:rPr>
              <w:t xml:space="preserve"> vi </w:t>
            </w:r>
            <w:proofErr w:type="spellStart"/>
            <w:r w:rsidRPr="00BD3FEA">
              <w:rPr>
                <w:rFonts w:ascii="Times New Roman" w:eastAsiaTheme="minorHAnsi" w:hAnsi="Times New Roman"/>
                <w:bCs/>
                <w:sz w:val="24"/>
                <w:szCs w:val="24"/>
                <w:lang w:bidi="en-US"/>
              </w:rPr>
              <w:t>cả</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nước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hoặc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kiến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theo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thẩm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quyền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đối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vi </w:t>
            </w:r>
            <w:proofErr w:type="spellStart"/>
            <w:r w:rsidRPr="00BD3FEA">
              <w:rPr>
                <w:rFonts w:ascii="Times New Roman" w:eastAsiaTheme="minorHAnsi" w:hAnsi="Times New Roman"/>
                <w:bCs/>
                <w:sz w:val="24"/>
                <w:szCs w:val="24"/>
                <w:lang w:bidi="en-US"/>
              </w:rPr>
              <w:t>phạm</w:t>
            </w:r>
            <w:proofErr w:type="spellEnd"/>
            <w:r w:rsidRPr="00BD3FEA">
              <w:rPr>
                <w:rFonts w:ascii="Times New Roman" w:eastAsiaTheme="minorHAnsi" w:hAnsi="Times New Roman"/>
                <w:bCs/>
                <w:sz w:val="24"/>
                <w:szCs w:val="24"/>
                <w:lang w:bidi="en-US"/>
              </w:rPr>
              <w:t>.</w:t>
            </w:r>
          </w:p>
          <w:p w14:paraId="37747DDB" w14:textId="77777777" w:rsidR="00FF1A30" w:rsidRPr="00BD3FEA" w:rsidRDefault="00FF1A30" w:rsidP="00FF1A30">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 xml:space="preserve">2. Xây dựng, </w:t>
            </w:r>
            <w:proofErr w:type="spellStart"/>
            <w:r w:rsidRPr="00BD3FEA">
              <w:rPr>
                <w:rFonts w:ascii="Times New Roman" w:eastAsiaTheme="minorHAnsi" w:hAnsi="Times New Roman"/>
                <w:bCs/>
                <w:sz w:val="24"/>
                <w:szCs w:val="24"/>
                <w:lang w:bidi="en-US"/>
              </w:rPr>
              <w:t>quản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hướng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dẫn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dụng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thống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nhất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chương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phần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mềm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quản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dữ</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liệu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truyền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số</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liệu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quản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dữ</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liệu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gắn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máy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dữ</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liệu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viên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cả</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nước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kết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nối</w:t>
            </w:r>
            <w:proofErr w:type="spellEnd"/>
            <w:r w:rsidRPr="00BD3FEA">
              <w:rPr>
                <w:rFonts w:ascii="Times New Roman" w:eastAsiaTheme="minorHAnsi" w:hAnsi="Times New Roman"/>
                <w:bCs/>
                <w:sz w:val="24"/>
                <w:szCs w:val="24"/>
                <w:lang w:bidi="en-US"/>
              </w:rPr>
              <w:t xml:space="preserve">, chia </w:t>
            </w:r>
            <w:proofErr w:type="spellStart"/>
            <w:r w:rsidRPr="00BD3FEA">
              <w:rPr>
                <w:rFonts w:ascii="Times New Roman" w:eastAsiaTheme="minorHAnsi" w:hAnsi="Times New Roman"/>
                <w:bCs/>
                <w:sz w:val="24"/>
                <w:szCs w:val="24"/>
                <w:lang w:bidi="en-US"/>
              </w:rPr>
              <w:t>sẻ</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dữ</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liệu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gắn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máy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lastRenderedPageBreak/>
              <w:t>với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quan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chức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để</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phối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hợp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thực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quản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nước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tổ</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chức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việc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cảnh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báo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Chương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 xml:space="preserve"> Quản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đối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phương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tiện</w:t>
            </w:r>
            <w:proofErr w:type="spellEnd"/>
            <w:r w:rsidRPr="00BD3FEA">
              <w:rPr>
                <w:rFonts w:ascii="Times New Roman" w:eastAsiaTheme="minorHAnsi" w:hAnsi="Times New Roman"/>
                <w:bCs/>
                <w:sz w:val="24"/>
                <w:szCs w:val="24"/>
                <w:lang w:bidi="en-US"/>
              </w:rPr>
              <w:t xml:space="preserve"> vi </w:t>
            </w:r>
            <w:proofErr w:type="spellStart"/>
            <w:r w:rsidRPr="00BD3FEA">
              <w:rPr>
                <w:rFonts w:ascii="Times New Roman" w:eastAsiaTheme="minorHAnsi" w:hAnsi="Times New Roman"/>
                <w:bCs/>
                <w:sz w:val="24"/>
                <w:szCs w:val="24"/>
                <w:lang w:bidi="en-US"/>
              </w:rPr>
              <w:t>phạm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theo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yêu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cầu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quan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tiến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hành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tố</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tụng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phối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hợp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Cục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Cảnh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sát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giao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cảnh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báo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đối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trường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hợp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phương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tiện</w:t>
            </w:r>
            <w:proofErr w:type="spellEnd"/>
            <w:r w:rsidRPr="00BD3FEA">
              <w:rPr>
                <w:rFonts w:ascii="Times New Roman" w:eastAsiaTheme="minorHAnsi" w:hAnsi="Times New Roman"/>
                <w:bCs/>
                <w:sz w:val="24"/>
                <w:szCs w:val="24"/>
                <w:lang w:bidi="en-US"/>
              </w:rPr>
              <w:t xml:space="preserve"> vi </w:t>
            </w:r>
            <w:proofErr w:type="spellStart"/>
            <w:r w:rsidRPr="00BD3FEA">
              <w:rPr>
                <w:rFonts w:ascii="Times New Roman" w:eastAsiaTheme="minorHAnsi" w:hAnsi="Times New Roman"/>
                <w:bCs/>
                <w:sz w:val="24"/>
                <w:szCs w:val="24"/>
                <w:lang w:bidi="en-US"/>
              </w:rPr>
              <w:t>phạm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hành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chính</w:t>
            </w:r>
            <w:proofErr w:type="spellEnd"/>
            <w:r w:rsidRPr="00BD3FEA">
              <w:rPr>
                <w:rFonts w:ascii="Times New Roman" w:eastAsiaTheme="minorHAnsi" w:hAnsi="Times New Roman"/>
                <w:bCs/>
                <w:sz w:val="24"/>
                <w:szCs w:val="24"/>
                <w:lang w:bidi="en-US"/>
              </w:rPr>
              <w:t>.</w:t>
            </w:r>
          </w:p>
          <w:p w14:paraId="20ACA016" w14:textId="0B0CFF6C" w:rsidR="00FF1A30" w:rsidRPr="00BD3FEA" w:rsidRDefault="00FF1A30" w:rsidP="00FF1A30">
            <w:pPr>
              <w:pStyle w:val="Listenabsatz"/>
              <w:shd w:val="clear" w:color="auto" w:fill="FFFFFF"/>
              <w:tabs>
                <w:tab w:val="left" w:pos="306"/>
              </w:tabs>
              <w:ind w:left="0" w:firstLine="22"/>
              <w:contextualSpacing w:val="0"/>
              <w:jc w:val="both"/>
              <w:rPr>
                <w:rFonts w:ascii="Times New Roman" w:hAnsi="Times New Roman"/>
                <w:bCs/>
                <w:sz w:val="24"/>
                <w:szCs w:val="24"/>
              </w:rPr>
            </w:pPr>
            <w:r w:rsidRPr="00BD3FEA">
              <w:rPr>
                <w:rFonts w:ascii="Times New Roman" w:eastAsiaTheme="minorHAnsi" w:hAnsi="Times New Roman"/>
                <w:bCs/>
                <w:sz w:val="24"/>
                <w:szCs w:val="24"/>
                <w:lang w:bidi="en-US"/>
              </w:rPr>
              <w:t xml:space="preserve">3. Định </w:t>
            </w:r>
            <w:proofErr w:type="spellStart"/>
            <w:r w:rsidRPr="00BD3FEA">
              <w:rPr>
                <w:rFonts w:ascii="Times New Roman" w:eastAsiaTheme="minorHAnsi" w:hAnsi="Times New Roman"/>
                <w:bCs/>
                <w:sz w:val="24"/>
                <w:szCs w:val="24"/>
                <w:lang w:bidi="en-US"/>
              </w:rPr>
              <w:t>kỳ</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hàng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tập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hợp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danh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sách</w:t>
            </w:r>
            <w:proofErr w:type="spellEnd"/>
            <w:r w:rsidRPr="00BD3FEA">
              <w:rPr>
                <w:rFonts w:ascii="Times New Roman" w:eastAsiaTheme="minorHAnsi" w:hAnsi="Times New Roman"/>
                <w:bCs/>
                <w:sz w:val="24"/>
                <w:szCs w:val="24"/>
                <w:lang w:bidi="en-US"/>
              </w:rPr>
              <w:t xml:space="preserve"> ô </w:t>
            </w:r>
            <w:proofErr w:type="spellStart"/>
            <w:r w:rsidRPr="00BD3FEA">
              <w:rPr>
                <w:rFonts w:ascii="Times New Roman" w:eastAsiaTheme="minorHAnsi" w:hAnsi="Times New Roman"/>
                <w:bCs/>
                <w:sz w:val="24"/>
                <w:szCs w:val="24"/>
                <w:lang w:bidi="en-US"/>
              </w:rPr>
              <w:t>tô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hết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niên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hạn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dụng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theo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lộ</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báo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Cục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Cảnh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sát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giao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để</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phối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hợp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theo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dõi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quản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w:t>
            </w:r>
          </w:p>
        </w:tc>
      </w:tr>
      <w:tr w:rsidR="00BD3FEA" w:rsidRPr="00BD3FEA" w14:paraId="648F6639" w14:textId="77777777" w:rsidTr="000C1324">
        <w:trPr>
          <w:trHeight w:val="154"/>
          <w:jc w:val="center"/>
        </w:trPr>
        <w:tc>
          <w:tcPr>
            <w:tcW w:w="3539" w:type="dxa"/>
          </w:tcPr>
          <w:p w14:paraId="3AACA31E" w14:textId="77777777" w:rsidR="0084662A" w:rsidRPr="00BD3FEA" w:rsidRDefault="0084662A" w:rsidP="0084662A">
            <w:pPr>
              <w:shd w:val="clear" w:color="auto" w:fill="FFFFFF"/>
              <w:tabs>
                <w:tab w:val="left" w:pos="306"/>
              </w:tabs>
              <w:jc w:val="both"/>
              <w:rPr>
                <w:rFonts w:ascii="Times New Roman" w:hAnsi="Times New Roman" w:cs="Times New Roman"/>
                <w:b/>
                <w:bCs/>
                <w:sz w:val="24"/>
                <w:szCs w:val="24"/>
              </w:rPr>
            </w:pPr>
            <w:proofErr w:type="spellStart"/>
            <w:r w:rsidRPr="00BD3FEA">
              <w:rPr>
                <w:rFonts w:ascii="Times New Roman" w:hAnsi="Times New Roman" w:cs="Times New Roman"/>
                <w:b/>
                <w:bCs/>
                <w:sz w:val="24"/>
                <w:szCs w:val="24"/>
              </w:rPr>
              <w:lastRenderedPageBreak/>
              <w:t>Điều</w:t>
            </w:r>
            <w:proofErr w:type="spellEnd"/>
            <w:r w:rsidRPr="00BD3FEA">
              <w:rPr>
                <w:rFonts w:ascii="Times New Roman" w:hAnsi="Times New Roman" w:cs="Times New Roman"/>
                <w:b/>
                <w:bCs/>
                <w:sz w:val="24"/>
                <w:szCs w:val="24"/>
              </w:rPr>
              <w:t xml:space="preserve"> 21. Trách </w:t>
            </w:r>
            <w:proofErr w:type="spellStart"/>
            <w:r w:rsidRPr="00BD3FEA">
              <w:rPr>
                <w:rFonts w:ascii="Times New Roman" w:hAnsi="Times New Roman" w:cs="Times New Roman"/>
                <w:b/>
                <w:bCs/>
                <w:sz w:val="24"/>
                <w:szCs w:val="24"/>
              </w:rPr>
              <w:t>nhiệm</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của</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Sở</w:t>
            </w:r>
            <w:proofErr w:type="spellEnd"/>
            <w:r w:rsidRPr="00BD3FEA">
              <w:rPr>
                <w:rFonts w:ascii="Times New Roman" w:hAnsi="Times New Roman" w:cs="Times New Roman"/>
                <w:b/>
                <w:bCs/>
                <w:sz w:val="24"/>
                <w:szCs w:val="24"/>
              </w:rPr>
              <w:t xml:space="preserve"> Giao </w:t>
            </w:r>
            <w:proofErr w:type="spellStart"/>
            <w:r w:rsidRPr="00BD3FEA">
              <w:rPr>
                <w:rFonts w:ascii="Times New Roman" w:hAnsi="Times New Roman" w:cs="Times New Roman"/>
                <w:b/>
                <w:bCs/>
                <w:sz w:val="24"/>
                <w:szCs w:val="24"/>
              </w:rPr>
              <w:t>thông</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vận</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tải</w:t>
            </w:r>
            <w:proofErr w:type="spellEnd"/>
          </w:p>
          <w:p w14:paraId="06581ADB" w14:textId="0BFA8B18" w:rsidR="0084662A" w:rsidRPr="00BD3FEA"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sz w:val="24"/>
                <w:szCs w:val="24"/>
                <w:lang w:bidi="en-US"/>
              </w:rPr>
            </w:pPr>
            <w:proofErr w:type="spellStart"/>
            <w:r w:rsidRPr="00BD3FEA">
              <w:rPr>
                <w:rFonts w:ascii="Times New Roman" w:eastAsiaTheme="minorHAnsi" w:hAnsi="Times New Roman"/>
                <w:sz w:val="24"/>
                <w:szCs w:val="24"/>
                <w:lang w:bidi="en-US"/>
              </w:rPr>
              <w:t>Tổ</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chức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quản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lý</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hoạt</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động</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kiểm</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định</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xe</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cơ</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giới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kiểm</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định</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khí</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thải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xe</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mô</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tô</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xe</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gắn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máy</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thanh</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tra</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kiểm</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tra</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và</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xử</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lý</w:t>
            </w:r>
            <w:proofErr w:type="spellEnd"/>
            <w:r w:rsidRPr="00BD3FEA">
              <w:rPr>
                <w:rFonts w:ascii="Times New Roman" w:eastAsiaTheme="minorHAnsi" w:hAnsi="Times New Roman"/>
                <w:sz w:val="24"/>
                <w:szCs w:val="24"/>
                <w:lang w:bidi="en-US"/>
              </w:rPr>
              <w:t xml:space="preserve"> vi </w:t>
            </w:r>
            <w:proofErr w:type="spellStart"/>
            <w:r w:rsidRPr="00BD3FEA">
              <w:rPr>
                <w:rFonts w:ascii="Times New Roman" w:eastAsiaTheme="minorHAnsi" w:hAnsi="Times New Roman"/>
                <w:sz w:val="24"/>
                <w:szCs w:val="24"/>
                <w:lang w:bidi="en-US"/>
              </w:rPr>
              <w:t>phạm</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trong</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việc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thực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hiện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các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quy</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định</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về</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kinh</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doanh</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dịch</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vụ</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kiểm</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định</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xe</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cơ</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giới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kiểm</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định</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khí</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thải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xe</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mô</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tô</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xe</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gắn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máy</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tại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Nghị</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định</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này</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và</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các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quy</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định</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của</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pháp</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luật</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liên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quan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khác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trên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địa</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bàn</w:t>
            </w:r>
            <w:proofErr w:type="spellEnd"/>
          </w:p>
        </w:tc>
        <w:tc>
          <w:tcPr>
            <w:tcW w:w="3969" w:type="dxa"/>
          </w:tcPr>
          <w:p w14:paraId="7D0B0890" w14:textId="77777777" w:rsidR="0084662A" w:rsidRPr="00BD3FEA"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2835" w:type="dxa"/>
          </w:tcPr>
          <w:p w14:paraId="2B5487AE" w14:textId="527AFFB3" w:rsidR="0084662A" w:rsidRPr="00BD3FEA" w:rsidRDefault="005D5673"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quan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soạn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chỉnh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trách </w:t>
            </w:r>
            <w:proofErr w:type="spellStart"/>
            <w:r w:rsidRPr="00BD3FEA">
              <w:rPr>
                <w:rFonts w:ascii="Times New Roman" w:eastAsiaTheme="minorHAnsi" w:hAnsi="Times New Roman"/>
                <w:bCs/>
                <w:sz w:val="24"/>
                <w:szCs w:val="24"/>
                <w:lang w:bidi="en-US"/>
              </w:rPr>
              <w:t>nhiệm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Cục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ĐKVN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theo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hướng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ghép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phần</w:t>
            </w:r>
            <w:proofErr w:type="spellEnd"/>
            <w:r w:rsidRPr="00BD3FEA">
              <w:rPr>
                <w:rFonts w:ascii="Times New Roman" w:eastAsiaTheme="minorHAnsi" w:hAnsi="Times New Roman"/>
                <w:bCs/>
                <w:sz w:val="24"/>
                <w:szCs w:val="24"/>
                <w:lang w:bidi="en-US"/>
              </w:rPr>
              <w:t xml:space="preserve"> trách </w:t>
            </w:r>
            <w:proofErr w:type="spellStart"/>
            <w:r w:rsidRPr="00BD3FEA">
              <w:rPr>
                <w:rFonts w:ascii="Times New Roman" w:eastAsiaTheme="minorHAnsi" w:hAnsi="Times New Roman"/>
                <w:bCs/>
                <w:sz w:val="24"/>
                <w:szCs w:val="24"/>
                <w:lang w:bidi="en-US"/>
              </w:rPr>
              <w:t>nhiệm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24 </w:t>
            </w:r>
            <w:proofErr w:type="spellStart"/>
            <w:r w:rsidRPr="00BD3FEA">
              <w:rPr>
                <w:rFonts w:ascii="Times New Roman" w:eastAsiaTheme="minorHAnsi" w:hAnsi="Times New Roman"/>
                <w:bCs/>
                <w:sz w:val="24"/>
                <w:szCs w:val="24"/>
                <w:lang w:bidi="en-US"/>
              </w:rPr>
              <w:t>Mục</w:t>
            </w:r>
            <w:proofErr w:type="spellEnd"/>
            <w:r w:rsidRPr="00BD3FEA">
              <w:rPr>
                <w:rFonts w:ascii="Times New Roman" w:eastAsiaTheme="minorHAnsi" w:hAnsi="Times New Roman"/>
                <w:bCs/>
                <w:sz w:val="24"/>
                <w:szCs w:val="24"/>
                <w:lang w:bidi="en-US"/>
              </w:rPr>
              <w:t xml:space="preserve"> 2.</w:t>
            </w:r>
          </w:p>
        </w:tc>
        <w:tc>
          <w:tcPr>
            <w:tcW w:w="3691" w:type="dxa"/>
          </w:tcPr>
          <w:p w14:paraId="397EDED2" w14:textId="5D528518" w:rsidR="005D5673" w:rsidRPr="00BD3FEA" w:rsidRDefault="005D5673" w:rsidP="005D5673">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proofErr w:type="spellStart"/>
            <w:r w:rsidRPr="00BD3FEA">
              <w:rPr>
                <w:rFonts w:ascii="Times New Roman" w:eastAsiaTheme="minorHAnsi" w:hAnsi="Times New Roman"/>
                <w:b/>
                <w:sz w:val="24"/>
                <w:szCs w:val="24"/>
                <w:lang w:bidi="en-US"/>
              </w:rPr>
              <w:t>Điều</w:t>
            </w:r>
            <w:proofErr w:type="spellEnd"/>
            <w:r w:rsidRPr="00BD3FEA">
              <w:rPr>
                <w:rFonts w:ascii="Times New Roman" w:eastAsiaTheme="minorHAnsi" w:hAnsi="Times New Roman"/>
                <w:b/>
                <w:sz w:val="24"/>
                <w:szCs w:val="24"/>
                <w:lang w:bidi="en-US"/>
              </w:rPr>
              <w:t xml:space="preserve"> 2</w:t>
            </w:r>
            <w:r w:rsidR="00D40844" w:rsidRPr="00BD3FEA">
              <w:rPr>
                <w:rFonts w:ascii="Times New Roman" w:eastAsiaTheme="minorHAnsi" w:hAnsi="Times New Roman"/>
                <w:b/>
                <w:sz w:val="24"/>
                <w:szCs w:val="24"/>
                <w:lang w:bidi="en-US"/>
              </w:rPr>
              <w:t>2</w:t>
            </w:r>
            <w:r w:rsidRPr="00BD3FEA">
              <w:rPr>
                <w:rFonts w:ascii="Times New Roman" w:eastAsiaTheme="minorHAnsi" w:hAnsi="Times New Roman"/>
                <w:b/>
                <w:sz w:val="24"/>
                <w:szCs w:val="24"/>
                <w:lang w:bidi="en-US"/>
              </w:rPr>
              <w:t xml:space="preserve">. Trách </w:t>
            </w:r>
            <w:proofErr w:type="spellStart"/>
            <w:r w:rsidRPr="00BD3FEA">
              <w:rPr>
                <w:rFonts w:ascii="Times New Roman" w:eastAsiaTheme="minorHAnsi" w:hAnsi="Times New Roman"/>
                <w:b/>
                <w:sz w:val="24"/>
                <w:szCs w:val="24"/>
                <w:lang w:bidi="en-US"/>
              </w:rPr>
              <w:t>nhiệm</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của</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Sở</w:t>
            </w:r>
            <w:proofErr w:type="spellEnd"/>
            <w:r w:rsidRPr="00BD3FEA">
              <w:rPr>
                <w:rFonts w:ascii="Times New Roman" w:eastAsiaTheme="minorHAnsi" w:hAnsi="Times New Roman"/>
                <w:b/>
                <w:sz w:val="24"/>
                <w:szCs w:val="24"/>
                <w:lang w:bidi="en-US"/>
              </w:rPr>
              <w:t xml:space="preserve"> Giao </w:t>
            </w:r>
            <w:proofErr w:type="spellStart"/>
            <w:r w:rsidRPr="00BD3FEA">
              <w:rPr>
                <w:rFonts w:ascii="Times New Roman" w:eastAsiaTheme="minorHAnsi" w:hAnsi="Times New Roman"/>
                <w:b/>
                <w:sz w:val="24"/>
                <w:szCs w:val="24"/>
                <w:lang w:bidi="en-US"/>
              </w:rPr>
              <w:t>thông</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vận</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tải</w:t>
            </w:r>
            <w:proofErr w:type="spellEnd"/>
          </w:p>
          <w:p w14:paraId="5336FE59" w14:textId="77777777" w:rsidR="005D5673" w:rsidRPr="00BD3FEA" w:rsidRDefault="005D5673" w:rsidP="005D5673">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 xml:space="preserve">1. </w:t>
            </w:r>
            <w:proofErr w:type="spellStart"/>
            <w:r w:rsidRPr="00BD3FEA">
              <w:rPr>
                <w:rFonts w:ascii="Times New Roman" w:eastAsiaTheme="minorHAnsi" w:hAnsi="Times New Roman"/>
                <w:bCs/>
                <w:sz w:val="24"/>
                <w:szCs w:val="24"/>
                <w:lang w:bidi="en-US"/>
              </w:rPr>
              <w:t>Tổ</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chức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quản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hoạt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động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gắn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máy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thanh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kiến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vi </w:t>
            </w:r>
            <w:proofErr w:type="spellStart"/>
            <w:r w:rsidRPr="00BD3FEA">
              <w:rPr>
                <w:rFonts w:ascii="Times New Roman" w:eastAsiaTheme="minorHAnsi" w:hAnsi="Times New Roman"/>
                <w:bCs/>
                <w:sz w:val="24"/>
                <w:szCs w:val="24"/>
                <w:lang w:bidi="en-US"/>
              </w:rPr>
              <w:t>phạm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theo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thẩm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quyền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trong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việc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thực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doanh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dịch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vụ</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gắn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máy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này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pháp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luật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liên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quan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phương</w:t>
            </w:r>
            <w:proofErr w:type="spellEnd"/>
            <w:r w:rsidRPr="00BD3FEA">
              <w:rPr>
                <w:rFonts w:ascii="Times New Roman" w:eastAsiaTheme="minorHAnsi" w:hAnsi="Times New Roman"/>
                <w:bCs/>
                <w:sz w:val="24"/>
                <w:szCs w:val="24"/>
                <w:lang w:bidi="en-US"/>
              </w:rPr>
              <w:t>.</w:t>
            </w:r>
          </w:p>
          <w:p w14:paraId="7FC870EC" w14:textId="77777777" w:rsidR="005D5673" w:rsidRPr="00BD3FEA" w:rsidRDefault="005D5673" w:rsidP="005D5673">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 xml:space="preserve">2. </w:t>
            </w:r>
            <w:proofErr w:type="spellStart"/>
            <w:r w:rsidRPr="00BD3FEA">
              <w:rPr>
                <w:rFonts w:ascii="Times New Roman" w:eastAsiaTheme="minorHAnsi" w:hAnsi="Times New Roman"/>
                <w:bCs/>
                <w:sz w:val="24"/>
                <w:szCs w:val="24"/>
                <w:lang w:bidi="en-US"/>
              </w:rPr>
              <w:t>Tuyên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truyền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phổ</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biến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niên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hạn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dụng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đến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quan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tổ</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chức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nhân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lastRenderedPageBreak/>
              <w:t>đang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khai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dụng</w:t>
            </w:r>
            <w:proofErr w:type="spellEnd"/>
            <w:r w:rsidRPr="00BD3FEA">
              <w:rPr>
                <w:rFonts w:ascii="Times New Roman" w:eastAsiaTheme="minorHAnsi" w:hAnsi="Times New Roman"/>
                <w:bCs/>
                <w:sz w:val="24"/>
                <w:szCs w:val="24"/>
                <w:lang w:bidi="en-US"/>
              </w:rPr>
              <w:t xml:space="preserve"> ô </w:t>
            </w:r>
            <w:proofErr w:type="spellStart"/>
            <w:r w:rsidRPr="00BD3FEA">
              <w:rPr>
                <w:rFonts w:ascii="Times New Roman" w:eastAsiaTheme="minorHAnsi" w:hAnsi="Times New Roman"/>
                <w:bCs/>
                <w:sz w:val="24"/>
                <w:szCs w:val="24"/>
                <w:lang w:bidi="en-US"/>
              </w:rPr>
              <w:t>tô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phương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để</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thực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hiện</w:t>
            </w:r>
            <w:proofErr w:type="spellEnd"/>
            <w:r w:rsidRPr="00BD3FEA">
              <w:rPr>
                <w:rFonts w:ascii="Times New Roman" w:eastAsiaTheme="minorHAnsi" w:hAnsi="Times New Roman"/>
                <w:bCs/>
                <w:sz w:val="24"/>
                <w:szCs w:val="24"/>
                <w:lang w:bidi="en-US"/>
              </w:rPr>
              <w:t>.</w:t>
            </w:r>
          </w:p>
          <w:p w14:paraId="64E5F25A" w14:textId="47A110B5" w:rsidR="0084662A" w:rsidRPr="00BD3FEA" w:rsidRDefault="005D5673" w:rsidP="005D5673">
            <w:pPr>
              <w:pStyle w:val="Listenabsatz"/>
              <w:shd w:val="clear" w:color="auto" w:fill="FFFFFF"/>
              <w:tabs>
                <w:tab w:val="left" w:pos="306"/>
              </w:tabs>
              <w:ind w:left="0" w:firstLine="22"/>
              <w:contextualSpacing w:val="0"/>
              <w:jc w:val="both"/>
              <w:rPr>
                <w:rFonts w:ascii="Times New Roman" w:hAnsi="Times New Roman"/>
                <w:bCs/>
                <w:sz w:val="24"/>
                <w:szCs w:val="24"/>
              </w:rPr>
            </w:pPr>
            <w:r w:rsidRPr="00BD3FEA">
              <w:rPr>
                <w:rFonts w:ascii="Times New Roman" w:eastAsiaTheme="minorHAnsi" w:hAnsi="Times New Roman"/>
                <w:bCs/>
                <w:sz w:val="24"/>
                <w:szCs w:val="24"/>
                <w:lang w:bidi="en-US"/>
              </w:rPr>
              <w:t xml:space="preserve">3. </w:t>
            </w:r>
            <w:proofErr w:type="spellStart"/>
            <w:r w:rsidRPr="00BD3FEA">
              <w:rPr>
                <w:rFonts w:ascii="Times New Roman" w:eastAsiaTheme="minorHAnsi" w:hAnsi="Times New Roman"/>
                <w:bCs/>
                <w:sz w:val="24"/>
                <w:szCs w:val="24"/>
                <w:lang w:bidi="en-US"/>
              </w:rPr>
              <w:t>Triển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khai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thực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việc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cảnh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báo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phần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mềm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cảnh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báo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Cục</w:t>
            </w:r>
            <w:proofErr w:type="spellEnd"/>
            <w:r w:rsidRPr="00BD3FEA">
              <w:rPr>
                <w:rFonts w:ascii="Times New Roman" w:eastAsiaTheme="minorHAnsi" w:hAnsi="Times New Roman"/>
                <w:bCs/>
                <w:sz w:val="24"/>
                <w:szCs w:val="24"/>
                <w:lang w:bidi="en-US"/>
              </w:rPr>
              <w:t xml:space="preserve"> Đăng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Việt Nam </w:t>
            </w:r>
            <w:proofErr w:type="spellStart"/>
            <w:r w:rsidRPr="00BD3FEA">
              <w:rPr>
                <w:rFonts w:ascii="Times New Roman" w:eastAsiaTheme="minorHAnsi" w:hAnsi="Times New Roman"/>
                <w:bCs/>
                <w:sz w:val="24"/>
                <w:szCs w:val="24"/>
                <w:lang w:bidi="en-US"/>
              </w:rPr>
              <w:t>đối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phương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tiện</w:t>
            </w:r>
            <w:proofErr w:type="spellEnd"/>
            <w:r w:rsidRPr="00BD3FEA">
              <w:rPr>
                <w:rFonts w:ascii="Times New Roman" w:eastAsiaTheme="minorHAnsi" w:hAnsi="Times New Roman"/>
                <w:bCs/>
                <w:sz w:val="24"/>
                <w:szCs w:val="24"/>
                <w:lang w:bidi="en-US"/>
              </w:rPr>
              <w:t xml:space="preserve"> vi </w:t>
            </w:r>
            <w:proofErr w:type="spellStart"/>
            <w:r w:rsidRPr="00BD3FEA">
              <w:rPr>
                <w:rFonts w:ascii="Times New Roman" w:eastAsiaTheme="minorHAnsi" w:hAnsi="Times New Roman"/>
                <w:bCs/>
                <w:sz w:val="24"/>
                <w:szCs w:val="24"/>
                <w:lang w:bidi="en-US"/>
              </w:rPr>
              <w:t>phạm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chủ</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phương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chưa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thực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xong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yêu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cầu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quan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nước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có</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thẩm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quyền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quyết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vụ</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việc</w:t>
            </w:r>
            <w:proofErr w:type="spellEnd"/>
            <w:r w:rsidRPr="00BD3FEA">
              <w:rPr>
                <w:rFonts w:ascii="Times New Roman" w:eastAsiaTheme="minorHAnsi" w:hAnsi="Times New Roman"/>
                <w:bCs/>
                <w:sz w:val="24"/>
                <w:szCs w:val="24"/>
                <w:lang w:bidi="en-US"/>
              </w:rPr>
              <w:t xml:space="preserve"> vi </w:t>
            </w:r>
            <w:proofErr w:type="spellStart"/>
            <w:r w:rsidRPr="00BD3FEA">
              <w:rPr>
                <w:rFonts w:ascii="Times New Roman" w:eastAsiaTheme="minorHAnsi" w:hAnsi="Times New Roman"/>
                <w:bCs/>
                <w:sz w:val="24"/>
                <w:szCs w:val="24"/>
                <w:lang w:bidi="en-US"/>
              </w:rPr>
              <w:t>phạm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hành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chính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trong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lĩnh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vực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trật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tự</w:t>
            </w:r>
            <w:proofErr w:type="spellEnd"/>
            <w:r w:rsidRPr="00BD3FEA">
              <w:rPr>
                <w:rFonts w:ascii="Times New Roman" w:eastAsiaTheme="minorHAnsi" w:hAnsi="Times New Roman"/>
                <w:bCs/>
                <w:sz w:val="24"/>
                <w:szCs w:val="24"/>
                <w:lang w:bidi="en-US"/>
              </w:rPr>
              <w:t xml:space="preserve">, an </w:t>
            </w:r>
            <w:proofErr w:type="spellStart"/>
            <w:r w:rsidRPr="00BD3FEA">
              <w:rPr>
                <w:rFonts w:ascii="Times New Roman" w:eastAsiaTheme="minorHAnsi" w:hAnsi="Times New Roman"/>
                <w:bCs/>
                <w:sz w:val="24"/>
                <w:szCs w:val="24"/>
                <w:lang w:bidi="en-US"/>
              </w:rPr>
              <w:t>toàn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giao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đường</w:t>
            </w:r>
            <w:proofErr w:type="spellEnd"/>
            <w:r w:rsidRPr="00BD3FEA">
              <w:rPr>
                <w:rFonts w:ascii="Times New Roman" w:eastAsiaTheme="minorHAnsi" w:hAnsi="Times New Roman"/>
                <w:bCs/>
                <w:sz w:val="24"/>
                <w:szCs w:val="24"/>
                <w:lang w:bidi="en-US"/>
              </w:rPr>
              <w:t xml:space="preserve"> bộ </w:t>
            </w: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phương</w:t>
            </w:r>
            <w:proofErr w:type="spellEnd"/>
            <w:r w:rsidRPr="00BD3FEA">
              <w:rPr>
                <w:rFonts w:ascii="Times New Roman" w:eastAsiaTheme="minorHAnsi" w:hAnsi="Times New Roman"/>
                <w:bCs/>
                <w:sz w:val="24"/>
                <w:szCs w:val="24"/>
                <w:lang w:bidi="en-US"/>
              </w:rPr>
              <w:t>.</w:t>
            </w:r>
          </w:p>
        </w:tc>
      </w:tr>
      <w:tr w:rsidR="00BD3FEA" w:rsidRPr="00BD3FEA" w14:paraId="0083C8E8" w14:textId="77777777" w:rsidTr="000C1324">
        <w:trPr>
          <w:trHeight w:val="154"/>
          <w:jc w:val="center"/>
        </w:trPr>
        <w:tc>
          <w:tcPr>
            <w:tcW w:w="3539" w:type="dxa"/>
            <w:vMerge w:val="restart"/>
          </w:tcPr>
          <w:p w14:paraId="012D818A" w14:textId="77777777" w:rsidR="00FD44F2" w:rsidRPr="00BD3FEA" w:rsidRDefault="00FD44F2" w:rsidP="0084662A">
            <w:pPr>
              <w:shd w:val="clear" w:color="auto" w:fill="FFFFFF"/>
              <w:tabs>
                <w:tab w:val="left" w:pos="306"/>
              </w:tabs>
              <w:jc w:val="both"/>
              <w:rPr>
                <w:rFonts w:ascii="Times New Roman" w:hAnsi="Times New Roman" w:cs="Times New Roman"/>
                <w:b/>
                <w:bCs/>
                <w:sz w:val="24"/>
                <w:szCs w:val="24"/>
              </w:rPr>
            </w:pPr>
            <w:proofErr w:type="spellStart"/>
            <w:r w:rsidRPr="00BD3FEA">
              <w:rPr>
                <w:rFonts w:ascii="Times New Roman" w:hAnsi="Times New Roman" w:cs="Times New Roman"/>
                <w:b/>
                <w:bCs/>
                <w:sz w:val="24"/>
                <w:szCs w:val="24"/>
              </w:rPr>
              <w:lastRenderedPageBreak/>
              <w:t>Điều</w:t>
            </w:r>
            <w:proofErr w:type="spellEnd"/>
            <w:r w:rsidRPr="00BD3FEA">
              <w:rPr>
                <w:rFonts w:ascii="Times New Roman" w:hAnsi="Times New Roman" w:cs="Times New Roman"/>
                <w:b/>
                <w:bCs/>
                <w:sz w:val="24"/>
                <w:szCs w:val="24"/>
              </w:rPr>
              <w:t xml:space="preserve"> 22. Trách </w:t>
            </w:r>
            <w:proofErr w:type="spellStart"/>
            <w:r w:rsidRPr="00BD3FEA">
              <w:rPr>
                <w:rFonts w:ascii="Times New Roman" w:hAnsi="Times New Roman" w:cs="Times New Roman"/>
                <w:b/>
                <w:bCs/>
                <w:sz w:val="24"/>
                <w:szCs w:val="24"/>
              </w:rPr>
              <w:t>nhiệm</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của</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cơ</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sở</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đăng</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kiểm</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cơ</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sở</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kiểm</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định</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khí</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thải</w:t>
            </w:r>
            <w:proofErr w:type="spellEnd"/>
          </w:p>
          <w:p w14:paraId="24679FDA" w14:textId="49CF420E" w:rsidR="00FD44F2" w:rsidRPr="00BD3FEA" w:rsidRDefault="00FD44F2" w:rsidP="0084662A">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1. Tuân </w:t>
            </w:r>
            <w:proofErr w:type="spellStart"/>
            <w:r w:rsidRPr="00BD3FEA">
              <w:rPr>
                <w:rFonts w:ascii="Times New Roman" w:hAnsi="Times New Roman" w:cs="Times New Roman"/>
                <w:sz w:val="24"/>
                <w:szCs w:val="24"/>
              </w:rPr>
              <w:t>thủ</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này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pháp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luật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quan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về</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doanh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hoạt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động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gắn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máy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bảo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đảm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phương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hoạt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động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bình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thường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tuân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thủ</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việc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chuẩn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phương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theo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pháp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luật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về</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lường</w:t>
            </w:r>
            <w:proofErr w:type="spellEnd"/>
            <w:r w:rsidRPr="00BD3FEA">
              <w:rPr>
                <w:rFonts w:ascii="Times New Roman" w:hAnsi="Times New Roman" w:cs="Times New Roman"/>
                <w:sz w:val="24"/>
                <w:szCs w:val="24"/>
              </w:rPr>
              <w:t>.</w:t>
            </w:r>
          </w:p>
        </w:tc>
        <w:tc>
          <w:tcPr>
            <w:tcW w:w="3969" w:type="dxa"/>
          </w:tcPr>
          <w:p w14:paraId="7244FA88" w14:textId="77777777" w:rsidR="00FD44F2" w:rsidRPr="00BD3FEA" w:rsidRDefault="00FD44F2" w:rsidP="0084662A">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UBND</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tỉnh</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Lạng</w:t>
            </w:r>
            <w:proofErr w:type="spellEnd"/>
            <w:r w:rsidRPr="00BD3FEA">
              <w:rPr>
                <w:rFonts w:ascii="Times New Roman" w:eastAsiaTheme="minorHAnsi" w:hAnsi="Times New Roman"/>
                <w:b/>
                <w:sz w:val="24"/>
                <w:szCs w:val="24"/>
                <w:lang w:bidi="en-US"/>
              </w:rPr>
              <w:t xml:space="preserve"> Sơn</w:t>
            </w:r>
          </w:p>
          <w:p w14:paraId="366C2378" w14:textId="6B3983D8" w:rsidR="00FD44F2" w:rsidRPr="00BD3FEA" w:rsidRDefault="00FD44F2"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khoản</w:t>
            </w:r>
            <w:proofErr w:type="spellEnd"/>
            <w:r w:rsidRPr="00BD3FEA">
              <w:rPr>
                <w:rFonts w:ascii="Times New Roman" w:eastAsiaTheme="minorHAnsi" w:hAnsi="Times New Roman"/>
                <w:bCs/>
                <w:sz w:val="24"/>
                <w:szCs w:val="24"/>
                <w:lang w:bidi="en-US"/>
              </w:rPr>
              <w:t xml:space="preserve"> 1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22. Trách </w:t>
            </w:r>
            <w:proofErr w:type="spellStart"/>
            <w:r w:rsidRPr="00BD3FEA">
              <w:rPr>
                <w:rFonts w:ascii="Times New Roman" w:eastAsiaTheme="minorHAnsi" w:hAnsi="Times New Roman"/>
                <w:bCs/>
                <w:sz w:val="24"/>
                <w:szCs w:val="24"/>
                <w:lang w:bidi="en-US"/>
              </w:rPr>
              <w:t>nhiệm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chỉnh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sửa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bổ</w:t>
            </w:r>
            <w:proofErr w:type="spellEnd"/>
            <w:r w:rsidRPr="00BD3FEA">
              <w:rPr>
                <w:rFonts w:ascii="Times New Roman" w:eastAsiaTheme="minorHAnsi" w:hAnsi="Times New Roman"/>
                <w:bCs/>
                <w:sz w:val="24"/>
                <w:szCs w:val="24"/>
                <w:lang w:bidi="en-US"/>
              </w:rPr>
              <w:t xml:space="preserve"> sung </w:t>
            </w:r>
            <w:proofErr w:type="spellStart"/>
            <w:r w:rsidRPr="00BD3FEA">
              <w:rPr>
                <w:rFonts w:ascii="Times New Roman" w:eastAsiaTheme="minorHAnsi" w:hAnsi="Times New Roman"/>
                <w:bCs/>
                <w:sz w:val="24"/>
                <w:szCs w:val="24"/>
                <w:lang w:bidi="en-US"/>
              </w:rPr>
              <w:t>như</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sau</w:t>
            </w:r>
            <w:proofErr w:type="spellEnd"/>
            <w:r w:rsidRPr="00BD3FEA">
              <w:rPr>
                <w:rFonts w:ascii="Times New Roman" w:eastAsiaTheme="minorHAnsi" w:hAnsi="Times New Roman"/>
                <w:bCs/>
                <w:sz w:val="24"/>
                <w:szCs w:val="24"/>
                <w:lang w:bidi="en-US"/>
              </w:rPr>
              <w:t xml:space="preserve">: “Tuân </w:t>
            </w:r>
            <w:proofErr w:type="spellStart"/>
            <w:r w:rsidRPr="00BD3FEA">
              <w:rPr>
                <w:rFonts w:ascii="Times New Roman" w:eastAsiaTheme="minorHAnsi" w:hAnsi="Times New Roman"/>
                <w:bCs/>
                <w:sz w:val="24"/>
                <w:szCs w:val="24"/>
                <w:lang w:bidi="en-US"/>
              </w:rPr>
              <w:t>thủ</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này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pháp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luật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có</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liên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quan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doanh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hoạt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động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gắn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máy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bảo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đảm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phương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hoạt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động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bình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thường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
                <w:sz w:val="24"/>
                <w:szCs w:val="24"/>
                <w:lang w:bidi="en-US"/>
              </w:rPr>
              <w:t>tuân</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thủ</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việc</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kiểm</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định</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hiệu</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chuẩn</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phương</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tiện</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đo</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theo</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quy</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định</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của</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pháp</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luật</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về</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đo</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lường</w:t>
            </w:r>
            <w:proofErr w:type="spellEnd"/>
            <w:r w:rsidRPr="00BD3FEA">
              <w:rPr>
                <w:rFonts w:ascii="Times New Roman" w:eastAsiaTheme="minorHAnsi" w:hAnsi="Times New Roman"/>
                <w:bCs/>
                <w:sz w:val="24"/>
                <w:szCs w:val="24"/>
                <w:lang w:bidi="en-US"/>
              </w:rPr>
              <w:t>”.</w:t>
            </w:r>
          </w:p>
        </w:tc>
        <w:tc>
          <w:tcPr>
            <w:tcW w:w="2835" w:type="dxa"/>
          </w:tcPr>
          <w:p w14:paraId="6D99920D" w14:textId="46343432" w:rsidR="00FD44F2" w:rsidRPr="00BD3FEA" w:rsidRDefault="00FD44F2"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Tiếp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thu</w:t>
            </w:r>
            <w:proofErr w:type="spellEnd"/>
            <w:r w:rsidRPr="00BD3FEA">
              <w:rPr>
                <w:rFonts w:ascii="Times New Roman" w:eastAsiaTheme="minorHAnsi" w:hAnsi="Times New Roman"/>
                <w:bCs/>
                <w:sz w:val="24"/>
                <w:szCs w:val="24"/>
                <w:lang w:bidi="en-US"/>
              </w:rPr>
              <w:t xml:space="preserve"> ý </w:t>
            </w:r>
            <w:proofErr w:type="spellStart"/>
            <w:r w:rsidRPr="00BD3FEA">
              <w:rPr>
                <w:rFonts w:ascii="Times New Roman" w:eastAsiaTheme="minorHAnsi" w:hAnsi="Times New Roman"/>
                <w:bCs/>
                <w:sz w:val="24"/>
                <w:szCs w:val="24"/>
                <w:lang w:bidi="en-US"/>
              </w:rPr>
              <w:t>kiến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chỉnh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w:t>
            </w:r>
          </w:p>
        </w:tc>
        <w:tc>
          <w:tcPr>
            <w:tcW w:w="3691" w:type="dxa"/>
          </w:tcPr>
          <w:p w14:paraId="3784E64C" w14:textId="15945A9D" w:rsidR="00FD44F2" w:rsidRPr="00BD3FEA" w:rsidRDefault="00FD44F2" w:rsidP="0084662A">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sz w:val="24"/>
                <w:szCs w:val="24"/>
              </w:rPr>
              <w:t xml:space="preserve">1. </w:t>
            </w:r>
            <w:r w:rsidR="005D5673" w:rsidRPr="00BD3FEA">
              <w:rPr>
                <w:rFonts w:ascii="Times New Roman" w:hAnsi="Times New Roman" w:cs="Times New Roman"/>
                <w:sz w:val="24"/>
                <w:szCs w:val="24"/>
              </w:rPr>
              <w:t xml:space="preserve">Tuân </w:t>
            </w:r>
            <w:proofErr w:type="spellStart"/>
            <w:r w:rsidR="005D5673" w:rsidRPr="00BD3FEA">
              <w:rPr>
                <w:rFonts w:ascii="Times New Roman" w:hAnsi="Times New Roman" w:cs="Times New Roman"/>
                <w:sz w:val="24"/>
                <w:szCs w:val="24"/>
              </w:rPr>
              <w:t>thủ</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các</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điều</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kiện</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quy</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định</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của</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Nghị</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định</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này</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và</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pháp</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luật</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có</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liên</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quan</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về</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hoạt</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động</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kiểm</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định</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xe</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cơ</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giới</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xe</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máy</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chuyên</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dùng</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kiểm</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định</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khí</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thải</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xe</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mô</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tô</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xe</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gắn</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máy</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bảo</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đảm</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các</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thiết</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bị</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dụng</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cụ</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kiểm</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tra</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phải</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hoạt</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động</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bình</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thường</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tuân</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thủ</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việc</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kiểm</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định</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hiệu</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chuẩn</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thiết</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bị</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dụng</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cụ</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kiểm</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tra</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theo</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quy</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định</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của</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pháp</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luật</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về</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đo</w:t>
            </w:r>
            <w:proofErr w:type="spellEnd"/>
            <w:r w:rsidR="005D5673" w:rsidRPr="00BD3FEA">
              <w:rPr>
                <w:rFonts w:ascii="Times New Roman" w:hAnsi="Times New Roman" w:cs="Times New Roman"/>
                <w:sz w:val="24"/>
                <w:szCs w:val="24"/>
              </w:rPr>
              <w:t xml:space="preserve"> </w:t>
            </w:r>
            <w:proofErr w:type="spellStart"/>
            <w:r w:rsidR="005D5673" w:rsidRPr="00BD3FEA">
              <w:rPr>
                <w:rFonts w:ascii="Times New Roman" w:hAnsi="Times New Roman" w:cs="Times New Roman"/>
                <w:sz w:val="24"/>
                <w:szCs w:val="24"/>
              </w:rPr>
              <w:t>lường</w:t>
            </w:r>
            <w:proofErr w:type="spellEnd"/>
            <w:r w:rsidRPr="00BD3FEA">
              <w:rPr>
                <w:rFonts w:ascii="Times New Roman" w:hAnsi="Times New Roman" w:cs="Times New Roman"/>
                <w:sz w:val="24"/>
                <w:szCs w:val="24"/>
              </w:rPr>
              <w:t>.</w:t>
            </w:r>
          </w:p>
        </w:tc>
      </w:tr>
      <w:tr w:rsidR="00BD3FEA" w:rsidRPr="00BD3FEA" w14:paraId="32C4F48F" w14:textId="77777777" w:rsidTr="000C1324">
        <w:trPr>
          <w:trHeight w:val="154"/>
          <w:jc w:val="center"/>
        </w:trPr>
        <w:tc>
          <w:tcPr>
            <w:tcW w:w="3539" w:type="dxa"/>
            <w:vMerge/>
          </w:tcPr>
          <w:p w14:paraId="349E7EBB" w14:textId="77777777" w:rsidR="00FD44F2" w:rsidRPr="00BD3FEA" w:rsidRDefault="00FD44F2" w:rsidP="0084662A">
            <w:pPr>
              <w:shd w:val="clear" w:color="auto" w:fill="FFFFFF"/>
              <w:tabs>
                <w:tab w:val="left" w:pos="306"/>
              </w:tabs>
              <w:jc w:val="both"/>
              <w:rPr>
                <w:rFonts w:ascii="Times New Roman" w:hAnsi="Times New Roman" w:cs="Times New Roman"/>
                <w:b/>
                <w:bCs/>
                <w:sz w:val="24"/>
                <w:szCs w:val="24"/>
              </w:rPr>
            </w:pPr>
          </w:p>
        </w:tc>
        <w:tc>
          <w:tcPr>
            <w:tcW w:w="3969" w:type="dxa"/>
          </w:tcPr>
          <w:p w14:paraId="09A1FF9B" w14:textId="74649B45" w:rsidR="00FD44F2" w:rsidRPr="00BD3FEA" w:rsidRDefault="00FD44F2" w:rsidP="0084662A">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Sở</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GTVT</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tỉnh</w:t>
            </w:r>
            <w:proofErr w:type="spellEnd"/>
            <w:r w:rsidRPr="00BD3FEA">
              <w:rPr>
                <w:rFonts w:ascii="Times New Roman" w:eastAsiaTheme="minorHAnsi" w:hAnsi="Times New Roman"/>
                <w:b/>
                <w:sz w:val="24"/>
                <w:szCs w:val="24"/>
                <w:lang w:bidi="en-US"/>
              </w:rPr>
              <w:t xml:space="preserve"> Ninh Bình</w:t>
            </w:r>
          </w:p>
          <w:p w14:paraId="3F709297" w14:textId="583879B5" w:rsidR="00FD44F2" w:rsidRPr="00BD3FEA" w:rsidRDefault="00FD44F2"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 xml:space="preserve">3. </w:t>
            </w: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22. Trách </w:t>
            </w:r>
            <w:proofErr w:type="spellStart"/>
            <w:r w:rsidRPr="00BD3FEA">
              <w:rPr>
                <w:rFonts w:ascii="Times New Roman" w:eastAsiaTheme="minorHAnsi" w:hAnsi="Times New Roman"/>
                <w:bCs/>
                <w:sz w:val="24"/>
                <w:szCs w:val="24"/>
                <w:lang w:bidi="en-US"/>
              </w:rPr>
              <w:t>nhiệm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Ban </w:t>
            </w:r>
            <w:proofErr w:type="spellStart"/>
            <w:r w:rsidRPr="00BD3FEA">
              <w:rPr>
                <w:rFonts w:ascii="Times New Roman" w:eastAsiaTheme="minorHAnsi" w:hAnsi="Times New Roman"/>
                <w:bCs/>
                <w:sz w:val="24"/>
                <w:szCs w:val="24"/>
                <w:lang w:bidi="en-US"/>
              </w:rPr>
              <w:t>Soạn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bổ</w:t>
            </w:r>
            <w:proofErr w:type="spellEnd"/>
            <w:r w:rsidRPr="00BD3FEA">
              <w:rPr>
                <w:rFonts w:ascii="Times New Roman" w:eastAsiaTheme="minorHAnsi" w:hAnsi="Times New Roman"/>
                <w:bCs/>
                <w:sz w:val="24"/>
                <w:szCs w:val="24"/>
                <w:lang w:bidi="en-US"/>
              </w:rPr>
              <w:t xml:space="preserve"> sung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r w:rsidRPr="00BD3FEA">
              <w:rPr>
                <w:rFonts w:ascii="Times New Roman" w:eastAsiaTheme="minorHAnsi" w:hAnsi="Times New Roman"/>
                <w:bCs/>
                <w:i/>
                <w:iCs/>
                <w:sz w:val="24"/>
                <w:szCs w:val="24"/>
                <w:lang w:bidi="en-US"/>
              </w:rPr>
              <w:t xml:space="preserve">Báo </w:t>
            </w:r>
            <w:proofErr w:type="spellStart"/>
            <w:r w:rsidRPr="00BD3FEA">
              <w:rPr>
                <w:rFonts w:ascii="Times New Roman" w:eastAsiaTheme="minorHAnsi" w:hAnsi="Times New Roman"/>
                <w:bCs/>
                <w:i/>
                <w:iCs/>
                <w:sz w:val="24"/>
                <w:szCs w:val="24"/>
                <w:lang w:bidi="en-US"/>
              </w:rPr>
              <w:t>cáo</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kết</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quả</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kiểm</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định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về</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Cục</w:t>
            </w:r>
            <w:proofErr w:type="spellEnd"/>
            <w:r w:rsidRPr="00BD3FEA">
              <w:rPr>
                <w:rFonts w:ascii="Times New Roman" w:eastAsiaTheme="minorHAnsi" w:hAnsi="Times New Roman"/>
                <w:bCs/>
                <w:i/>
                <w:iCs/>
                <w:sz w:val="24"/>
                <w:szCs w:val="24"/>
                <w:lang w:bidi="en-US"/>
              </w:rPr>
              <w:t xml:space="preserve"> Đăng </w:t>
            </w:r>
            <w:proofErr w:type="spellStart"/>
            <w:r w:rsidRPr="00BD3FEA">
              <w:rPr>
                <w:rFonts w:ascii="Times New Roman" w:eastAsiaTheme="minorHAnsi" w:hAnsi="Times New Roman"/>
                <w:bCs/>
                <w:i/>
                <w:iCs/>
                <w:sz w:val="24"/>
                <w:szCs w:val="24"/>
                <w:lang w:bidi="en-US"/>
              </w:rPr>
              <w:t>kiểm</w:t>
            </w:r>
            <w:proofErr w:type="spellEnd"/>
            <w:r w:rsidRPr="00BD3FEA">
              <w:rPr>
                <w:rFonts w:ascii="Times New Roman" w:eastAsiaTheme="minorHAnsi" w:hAnsi="Times New Roman"/>
                <w:bCs/>
                <w:i/>
                <w:iCs/>
                <w:sz w:val="24"/>
                <w:szCs w:val="24"/>
                <w:lang w:bidi="en-US"/>
              </w:rPr>
              <w:t xml:space="preserve"> Việt Nam </w:t>
            </w:r>
            <w:proofErr w:type="spellStart"/>
            <w:r w:rsidRPr="00BD3FEA">
              <w:rPr>
                <w:rFonts w:ascii="Times New Roman" w:eastAsiaTheme="minorHAnsi" w:hAnsi="Times New Roman"/>
                <w:bCs/>
                <w:i/>
                <w:iCs/>
                <w:sz w:val="24"/>
                <w:szCs w:val="24"/>
                <w:lang w:bidi="en-US"/>
              </w:rPr>
              <w:t>và</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Sở</w:t>
            </w:r>
            <w:proofErr w:type="spellEnd"/>
            <w:r w:rsidRPr="00BD3FEA">
              <w:rPr>
                <w:rFonts w:ascii="Times New Roman" w:eastAsiaTheme="minorHAnsi" w:hAnsi="Times New Roman"/>
                <w:bCs/>
                <w:i/>
                <w:iCs/>
                <w:sz w:val="24"/>
                <w:szCs w:val="24"/>
                <w:lang w:bidi="en-US"/>
              </w:rPr>
              <w:t xml:space="preserve"> Giao </w:t>
            </w:r>
            <w:proofErr w:type="spellStart"/>
            <w:r w:rsidRPr="00BD3FEA">
              <w:rPr>
                <w:rFonts w:ascii="Times New Roman" w:eastAsiaTheme="minorHAnsi" w:hAnsi="Times New Roman"/>
                <w:bCs/>
                <w:i/>
                <w:iCs/>
                <w:sz w:val="24"/>
                <w:szCs w:val="24"/>
                <w:lang w:bidi="en-US"/>
              </w:rPr>
              <w:t>thông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vận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tải</w:t>
            </w:r>
            <w:proofErr w:type="spellEnd"/>
            <w:r w:rsidRPr="00BD3FEA">
              <w:rPr>
                <w:rFonts w:ascii="Times New Roman" w:eastAsiaTheme="minorHAnsi" w:hAnsi="Times New Roman"/>
                <w:bCs/>
                <w:sz w:val="24"/>
                <w:szCs w:val="24"/>
                <w:lang w:bidi="en-US"/>
              </w:rPr>
              <w:t>”.</w:t>
            </w:r>
          </w:p>
        </w:tc>
        <w:tc>
          <w:tcPr>
            <w:tcW w:w="2835" w:type="dxa"/>
          </w:tcPr>
          <w:p w14:paraId="0D2FD207" w14:textId="77777777" w:rsidR="00FD44F2" w:rsidRPr="00BD3FEA" w:rsidRDefault="00FD44F2"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Giải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 xml:space="preserve">: </w:t>
            </w:r>
          </w:p>
          <w:p w14:paraId="5CB48FB5" w14:textId="7DD773F3" w:rsidR="00FD44F2" w:rsidRPr="00BD3FEA" w:rsidRDefault="00FD44F2"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Việc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báo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kết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quả</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thực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đã</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được</w:t>
            </w:r>
            <w:proofErr w:type="spellEnd"/>
            <w:r w:rsidRPr="00BD3FEA">
              <w:rPr>
                <w:rFonts w:ascii="Times New Roman" w:eastAsiaTheme="minorHAnsi" w:hAnsi="Times New Roman"/>
                <w:bCs/>
                <w:sz w:val="24"/>
                <w:szCs w:val="24"/>
                <w:lang w:bidi="en-US"/>
              </w:rPr>
              <w:t xml:space="preserve"> Quy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 xml:space="preserve"> Thông </w:t>
            </w:r>
            <w:proofErr w:type="spellStart"/>
            <w:r w:rsidRPr="00BD3FEA">
              <w:rPr>
                <w:rFonts w:ascii="Times New Roman" w:eastAsiaTheme="minorHAnsi" w:hAnsi="Times New Roman"/>
                <w:bCs/>
                <w:sz w:val="24"/>
                <w:szCs w:val="24"/>
                <w:lang w:bidi="en-US"/>
              </w:rPr>
              <w:t>tư</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thủ</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tục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miễn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lần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đầu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tạo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lastRenderedPageBreak/>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máy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chuyên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dùng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thủ</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tục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gắn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máy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mà</w:t>
            </w:r>
            <w:proofErr w:type="spellEnd"/>
            <w:r w:rsidRPr="00BD3FEA">
              <w:rPr>
                <w:rFonts w:ascii="Times New Roman" w:eastAsiaTheme="minorHAnsi" w:hAnsi="Times New Roman"/>
                <w:bCs/>
                <w:sz w:val="24"/>
                <w:szCs w:val="24"/>
                <w:lang w:bidi="en-US"/>
              </w:rPr>
              <w:t xml:space="preserve"> Bộ </w:t>
            </w:r>
            <w:proofErr w:type="spellStart"/>
            <w:r w:rsidRPr="00BD3FEA">
              <w:rPr>
                <w:rFonts w:ascii="Times New Roman" w:eastAsiaTheme="minorHAnsi" w:hAnsi="Times New Roman"/>
                <w:bCs/>
                <w:sz w:val="24"/>
                <w:szCs w:val="24"/>
                <w:lang w:bidi="en-US"/>
              </w:rPr>
              <w:t>GTVT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đang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xây</w:t>
            </w:r>
            <w:proofErr w:type="spellEnd"/>
            <w:r w:rsidRPr="00BD3FEA">
              <w:rPr>
                <w:rFonts w:ascii="Times New Roman" w:eastAsiaTheme="minorHAnsi" w:hAnsi="Times New Roman"/>
                <w:bCs/>
                <w:sz w:val="24"/>
                <w:szCs w:val="24"/>
                <w:lang w:bidi="en-US"/>
              </w:rPr>
              <w:t xml:space="preserve"> dựng, </w:t>
            </w:r>
            <w:proofErr w:type="spellStart"/>
            <w:r w:rsidRPr="00BD3FEA">
              <w:rPr>
                <w:rFonts w:ascii="Times New Roman" w:eastAsiaTheme="minorHAnsi" w:hAnsi="Times New Roman"/>
                <w:bCs/>
                <w:sz w:val="24"/>
                <w:szCs w:val="24"/>
                <w:lang w:bidi="en-US"/>
              </w:rPr>
              <w:t>có</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hiệu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lực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từ</w:t>
            </w:r>
            <w:proofErr w:type="spellEnd"/>
            <w:r w:rsidRPr="00BD3FEA">
              <w:rPr>
                <w:rFonts w:ascii="Times New Roman" w:eastAsiaTheme="minorHAnsi" w:hAnsi="Times New Roman"/>
                <w:bCs/>
                <w:sz w:val="24"/>
                <w:szCs w:val="24"/>
                <w:lang w:bidi="en-US"/>
              </w:rPr>
              <w:t xml:space="preserve"> 01/01/2025, </w:t>
            </w:r>
            <w:proofErr w:type="spellStart"/>
            <w:r w:rsidRPr="00BD3FEA">
              <w:rPr>
                <w:rFonts w:ascii="Times New Roman" w:eastAsiaTheme="minorHAnsi" w:hAnsi="Times New Roman"/>
                <w:bCs/>
                <w:sz w:val="24"/>
                <w:szCs w:val="24"/>
                <w:lang w:bidi="en-US"/>
              </w:rPr>
              <w:t>cùng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thời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này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có</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hiệu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lực</w:t>
            </w:r>
            <w:proofErr w:type="spellEnd"/>
            <w:r w:rsidRPr="00BD3FEA">
              <w:rPr>
                <w:rFonts w:ascii="Times New Roman" w:eastAsiaTheme="minorHAnsi" w:hAnsi="Times New Roman"/>
                <w:bCs/>
                <w:sz w:val="24"/>
                <w:szCs w:val="24"/>
                <w:lang w:bidi="en-US"/>
              </w:rPr>
              <w:t xml:space="preserve">, do </w:t>
            </w:r>
            <w:proofErr w:type="spellStart"/>
            <w:r w:rsidRPr="00BD3FEA">
              <w:rPr>
                <w:rFonts w:ascii="Times New Roman" w:eastAsiaTheme="minorHAnsi" w:hAnsi="Times New Roman"/>
                <w:bCs/>
                <w:sz w:val="24"/>
                <w:szCs w:val="24"/>
                <w:lang w:bidi="en-US"/>
              </w:rPr>
              <w:t>đó</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cần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w:t>
            </w:r>
          </w:p>
        </w:tc>
        <w:tc>
          <w:tcPr>
            <w:tcW w:w="3691" w:type="dxa"/>
          </w:tcPr>
          <w:p w14:paraId="15F9FF54" w14:textId="77777777" w:rsidR="00FD44F2" w:rsidRPr="00BD3FEA" w:rsidRDefault="00FD44F2" w:rsidP="0084662A">
            <w:pPr>
              <w:shd w:val="clear" w:color="auto" w:fill="FFFFFF"/>
              <w:tabs>
                <w:tab w:val="left" w:pos="306"/>
              </w:tabs>
              <w:jc w:val="both"/>
              <w:rPr>
                <w:rFonts w:ascii="Times New Roman" w:hAnsi="Times New Roman" w:cs="Times New Roman"/>
                <w:bCs/>
                <w:sz w:val="24"/>
                <w:szCs w:val="24"/>
              </w:rPr>
            </w:pPr>
          </w:p>
        </w:tc>
      </w:tr>
      <w:tr w:rsidR="00BD3FEA" w:rsidRPr="00BD3FEA" w14:paraId="73BA95D7" w14:textId="77777777" w:rsidTr="000C1324">
        <w:trPr>
          <w:trHeight w:val="154"/>
          <w:jc w:val="center"/>
        </w:trPr>
        <w:tc>
          <w:tcPr>
            <w:tcW w:w="3539" w:type="dxa"/>
            <w:vMerge/>
          </w:tcPr>
          <w:p w14:paraId="50C116CB" w14:textId="77777777" w:rsidR="00F1613E" w:rsidRPr="00BD3FEA" w:rsidRDefault="00F1613E" w:rsidP="0084662A">
            <w:pPr>
              <w:shd w:val="clear" w:color="auto" w:fill="FFFFFF"/>
              <w:tabs>
                <w:tab w:val="left" w:pos="306"/>
              </w:tabs>
              <w:jc w:val="both"/>
              <w:rPr>
                <w:rFonts w:ascii="Times New Roman" w:hAnsi="Times New Roman" w:cs="Times New Roman"/>
                <w:b/>
                <w:bCs/>
                <w:sz w:val="24"/>
                <w:szCs w:val="24"/>
              </w:rPr>
            </w:pPr>
          </w:p>
        </w:tc>
        <w:tc>
          <w:tcPr>
            <w:tcW w:w="3969" w:type="dxa"/>
          </w:tcPr>
          <w:p w14:paraId="58135449" w14:textId="77777777" w:rsidR="00F1613E" w:rsidRPr="00BD3FEA" w:rsidRDefault="00F1613E" w:rsidP="0084662A">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UBND</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tỉnh</w:t>
            </w:r>
            <w:proofErr w:type="spellEnd"/>
            <w:r w:rsidRPr="00BD3FEA">
              <w:rPr>
                <w:rFonts w:ascii="Times New Roman" w:eastAsiaTheme="minorHAnsi" w:hAnsi="Times New Roman"/>
                <w:b/>
                <w:sz w:val="24"/>
                <w:szCs w:val="24"/>
                <w:lang w:bidi="en-US"/>
              </w:rPr>
              <w:t xml:space="preserve"> Sơn La</w:t>
            </w:r>
          </w:p>
          <w:p w14:paraId="79FD9729" w14:textId="77777777" w:rsidR="00F1613E" w:rsidRPr="00BD3FEA" w:rsidRDefault="00F1613E"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Đề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sửa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thành</w:t>
            </w:r>
            <w:proofErr w:type="spellEnd"/>
            <w:r w:rsidRPr="00BD3FEA">
              <w:rPr>
                <w:rFonts w:ascii="Times New Roman" w:eastAsiaTheme="minorHAnsi" w:hAnsi="Times New Roman"/>
                <w:bCs/>
                <w:sz w:val="24"/>
                <w:szCs w:val="24"/>
                <w:lang w:bidi="en-US"/>
              </w:rPr>
              <w:t>:</w:t>
            </w:r>
          </w:p>
          <w:p w14:paraId="629549A8" w14:textId="77777777" w:rsidR="00F1613E" w:rsidRPr="00BD3FEA" w:rsidRDefault="00F1613E"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 xml:space="preserve">1. Tuân </w:t>
            </w:r>
            <w:proofErr w:type="spellStart"/>
            <w:r w:rsidRPr="00BD3FEA">
              <w:rPr>
                <w:rFonts w:ascii="Times New Roman" w:eastAsiaTheme="minorHAnsi" w:hAnsi="Times New Roman"/>
                <w:bCs/>
                <w:sz w:val="24"/>
                <w:szCs w:val="24"/>
                <w:lang w:bidi="en-US"/>
              </w:rPr>
              <w:t>thu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của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này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pháp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luật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có</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liên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quan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doanh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hoạt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động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thải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gắn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máy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bảo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đảm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phương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tiện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phải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hoạt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động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bình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thường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
                <w:sz w:val="24"/>
                <w:szCs w:val="24"/>
                <w:lang w:bidi="en-US"/>
              </w:rPr>
              <w:t>và</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còn</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thời</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hạn</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kiểm</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tra</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kiểm</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tuân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việc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hiệu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chuẩn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phương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tiện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theo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của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pháp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luật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lường</w:t>
            </w:r>
            <w:proofErr w:type="spellEnd"/>
            <w:r w:rsidRPr="00BD3FEA">
              <w:rPr>
                <w:rFonts w:ascii="Times New Roman" w:eastAsiaTheme="minorHAnsi" w:hAnsi="Times New Roman"/>
                <w:bCs/>
                <w:sz w:val="24"/>
                <w:szCs w:val="24"/>
                <w:lang w:bidi="en-US"/>
              </w:rPr>
              <w:t>.</w:t>
            </w:r>
          </w:p>
          <w:p w14:paraId="1A9446A9" w14:textId="2C6CE424" w:rsidR="00F1613E" w:rsidRPr="00BD3FEA" w:rsidRDefault="00F1613E"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 xml:space="preserve">Lý do: </w:t>
            </w:r>
            <w:proofErr w:type="spellStart"/>
            <w:r w:rsidRPr="00BD3FEA">
              <w:rPr>
                <w:rFonts w:ascii="Times New Roman" w:eastAsiaTheme="minorHAnsi" w:hAnsi="Times New Roman"/>
                <w:bCs/>
                <w:sz w:val="24"/>
                <w:szCs w:val="24"/>
                <w:lang w:bidi="en-US"/>
              </w:rPr>
              <w:t>Bổ</w:t>
            </w:r>
            <w:proofErr w:type="spellEnd"/>
            <w:r w:rsidRPr="00BD3FEA">
              <w:rPr>
                <w:rFonts w:ascii="Times New Roman" w:eastAsiaTheme="minorHAnsi" w:hAnsi="Times New Roman"/>
                <w:bCs/>
                <w:sz w:val="24"/>
                <w:szCs w:val="24"/>
                <w:lang w:bidi="en-US"/>
              </w:rPr>
              <w:t xml:space="preserve"> sung </w:t>
            </w:r>
            <w:proofErr w:type="spellStart"/>
            <w:r w:rsidRPr="00BD3FEA">
              <w:rPr>
                <w:rFonts w:ascii="Times New Roman" w:eastAsiaTheme="minorHAnsi" w:hAnsi="Times New Roman"/>
                <w:bCs/>
                <w:sz w:val="24"/>
                <w:szCs w:val="24"/>
                <w:lang w:bidi="en-US"/>
              </w:rPr>
              <w:t>thêm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nội</w:t>
            </w:r>
            <w:proofErr w:type="spellEnd"/>
            <w:r w:rsidRPr="00BD3FEA">
              <w:rPr>
                <w:rFonts w:ascii="Times New Roman" w:eastAsiaTheme="minorHAnsi" w:hAnsi="Times New Roman"/>
                <w:bCs/>
                <w:sz w:val="24"/>
                <w:szCs w:val="24"/>
                <w:lang w:bidi="en-US"/>
              </w:rPr>
              <w:t xml:space="preserve"> dung </w:t>
            </w:r>
            <w:proofErr w:type="spellStart"/>
            <w:r w:rsidRPr="00BD3FEA">
              <w:rPr>
                <w:rFonts w:ascii="Times New Roman" w:eastAsiaTheme="minorHAnsi" w:hAnsi="Times New Roman"/>
                <w:bCs/>
                <w:sz w:val="24"/>
                <w:szCs w:val="24"/>
                <w:lang w:bidi="en-US"/>
              </w:rPr>
              <w:t>còn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thời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hạn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đối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phương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tiện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để</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rõ</w:t>
            </w:r>
            <w:proofErr w:type="spellEnd"/>
            <w:r w:rsidRPr="00BD3FEA">
              <w:rPr>
                <w:rFonts w:ascii="Times New Roman" w:eastAsiaTheme="minorHAnsi" w:hAnsi="Times New Roman"/>
                <w:bCs/>
                <w:sz w:val="24"/>
                <w:szCs w:val="24"/>
                <w:lang w:bidi="en-US"/>
              </w:rPr>
              <w:t xml:space="preserve"> trách </w:t>
            </w:r>
            <w:proofErr w:type="spellStart"/>
            <w:r w:rsidRPr="00BD3FEA">
              <w:rPr>
                <w:rFonts w:ascii="Times New Roman" w:eastAsiaTheme="minorHAnsi" w:hAnsi="Times New Roman"/>
                <w:bCs/>
                <w:sz w:val="24"/>
                <w:szCs w:val="24"/>
                <w:lang w:bidi="en-US"/>
              </w:rPr>
              <w:t>nhiệm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của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thải</w:t>
            </w:r>
            <w:proofErr w:type="spellEnd"/>
            <w:r w:rsidRPr="00BD3FEA">
              <w:rPr>
                <w:rFonts w:ascii="Times New Roman" w:eastAsiaTheme="minorHAnsi" w:hAnsi="Times New Roman"/>
                <w:bCs/>
                <w:sz w:val="24"/>
                <w:szCs w:val="24"/>
                <w:lang w:bidi="en-US"/>
              </w:rPr>
              <w:t>.</w:t>
            </w:r>
          </w:p>
        </w:tc>
        <w:tc>
          <w:tcPr>
            <w:tcW w:w="2835" w:type="dxa"/>
            <w:vMerge w:val="restart"/>
          </w:tcPr>
          <w:p w14:paraId="296F8B76" w14:textId="77777777" w:rsidR="00F1613E" w:rsidRPr="00BD3FEA" w:rsidRDefault="00F1613E"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Giải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 xml:space="preserve">: </w:t>
            </w:r>
          </w:p>
          <w:p w14:paraId="45677DDD" w14:textId="116C616B" w:rsidR="00F1613E" w:rsidRPr="00BD3FEA" w:rsidRDefault="00F1613E"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Thời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hạn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đã</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được</w:t>
            </w:r>
            <w:proofErr w:type="spellEnd"/>
            <w:r w:rsidRPr="00BD3FEA">
              <w:rPr>
                <w:rFonts w:ascii="Times New Roman" w:eastAsiaTheme="minorHAnsi" w:hAnsi="Times New Roman"/>
                <w:bCs/>
                <w:sz w:val="24"/>
                <w:szCs w:val="24"/>
                <w:lang w:bidi="en-US"/>
              </w:rPr>
              <w:t xml:space="preserve"> bao </w:t>
            </w:r>
            <w:proofErr w:type="spellStart"/>
            <w:r w:rsidRPr="00BD3FEA">
              <w:rPr>
                <w:rFonts w:ascii="Times New Roman" w:eastAsiaTheme="minorHAnsi" w:hAnsi="Times New Roman"/>
                <w:bCs/>
                <w:sz w:val="24"/>
                <w:szCs w:val="24"/>
                <w:lang w:bidi="en-US"/>
              </w:rPr>
              <w:t>hàm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trong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nội</w:t>
            </w:r>
            <w:proofErr w:type="spellEnd"/>
            <w:r w:rsidRPr="00BD3FEA">
              <w:rPr>
                <w:rFonts w:ascii="Times New Roman" w:eastAsiaTheme="minorHAnsi" w:hAnsi="Times New Roman"/>
                <w:bCs/>
                <w:sz w:val="24"/>
                <w:szCs w:val="24"/>
                <w:lang w:bidi="en-US"/>
              </w:rPr>
              <w:t xml:space="preserve"> dung “</w:t>
            </w:r>
            <w:proofErr w:type="spellStart"/>
            <w:r w:rsidRPr="00BD3FEA">
              <w:rPr>
                <w:rFonts w:ascii="Times New Roman" w:eastAsiaTheme="minorHAnsi" w:hAnsi="Times New Roman"/>
                <w:bCs/>
                <w:i/>
                <w:iCs/>
                <w:sz w:val="24"/>
                <w:szCs w:val="24"/>
                <w:lang w:bidi="en-US"/>
              </w:rPr>
              <w:t>tuân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thu</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việc</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kiểm</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tra</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kiểm</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định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hiệu</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chuẩn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phương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tiện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đo</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theo</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quy</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định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của</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pháp</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luật</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về</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đo</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lường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w:t>
            </w:r>
          </w:p>
        </w:tc>
        <w:tc>
          <w:tcPr>
            <w:tcW w:w="3691" w:type="dxa"/>
            <w:vMerge w:val="restart"/>
          </w:tcPr>
          <w:p w14:paraId="2E54512A" w14:textId="77777777" w:rsidR="00F1613E" w:rsidRPr="00BD3FEA" w:rsidRDefault="00F1613E" w:rsidP="0084662A">
            <w:pPr>
              <w:shd w:val="clear" w:color="auto" w:fill="FFFFFF"/>
              <w:tabs>
                <w:tab w:val="left" w:pos="306"/>
              </w:tabs>
              <w:jc w:val="both"/>
              <w:rPr>
                <w:rFonts w:ascii="Times New Roman" w:hAnsi="Times New Roman" w:cs="Times New Roman"/>
                <w:bCs/>
                <w:sz w:val="24"/>
                <w:szCs w:val="24"/>
              </w:rPr>
            </w:pPr>
          </w:p>
        </w:tc>
      </w:tr>
      <w:tr w:rsidR="00BD3FEA" w:rsidRPr="00BD3FEA" w14:paraId="0BB20116" w14:textId="77777777" w:rsidTr="000C1324">
        <w:trPr>
          <w:trHeight w:val="154"/>
          <w:jc w:val="center"/>
        </w:trPr>
        <w:tc>
          <w:tcPr>
            <w:tcW w:w="3539" w:type="dxa"/>
            <w:vMerge/>
          </w:tcPr>
          <w:p w14:paraId="35A07D01" w14:textId="77777777" w:rsidR="00F1613E" w:rsidRPr="00BD3FEA" w:rsidRDefault="00F1613E" w:rsidP="0084662A">
            <w:pPr>
              <w:shd w:val="clear" w:color="auto" w:fill="FFFFFF"/>
              <w:tabs>
                <w:tab w:val="left" w:pos="306"/>
              </w:tabs>
              <w:jc w:val="both"/>
              <w:rPr>
                <w:rFonts w:ascii="Times New Roman" w:hAnsi="Times New Roman" w:cs="Times New Roman"/>
                <w:b/>
                <w:bCs/>
                <w:sz w:val="24"/>
                <w:szCs w:val="24"/>
              </w:rPr>
            </w:pPr>
          </w:p>
        </w:tc>
        <w:tc>
          <w:tcPr>
            <w:tcW w:w="3969" w:type="dxa"/>
          </w:tcPr>
          <w:p w14:paraId="46E05281" w14:textId="77777777" w:rsidR="00F1613E" w:rsidRPr="00BD3FEA" w:rsidRDefault="00F1613E" w:rsidP="00FD44F2">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UBND</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Tp</w:t>
            </w:r>
            <w:proofErr w:type="spellEnd"/>
            <w:r w:rsidRPr="00BD3FEA">
              <w:rPr>
                <w:rFonts w:ascii="Times New Roman" w:eastAsiaTheme="minorHAnsi" w:hAnsi="Times New Roman"/>
                <w:b/>
                <w:sz w:val="24"/>
                <w:szCs w:val="24"/>
                <w:lang w:bidi="en-US"/>
              </w:rPr>
              <w:t xml:space="preserve"> Hà Nội</w:t>
            </w:r>
          </w:p>
          <w:p w14:paraId="68E86022" w14:textId="59633DCC" w:rsidR="00F1613E" w:rsidRPr="00BD3FEA" w:rsidRDefault="00F1613E" w:rsidP="00FD44F2">
            <w:pPr>
              <w:shd w:val="clear" w:color="auto" w:fill="FFFFFF"/>
              <w:tabs>
                <w:tab w:val="left" w:pos="306"/>
              </w:tabs>
              <w:jc w:val="both"/>
              <w:rPr>
                <w:rFonts w:ascii="Times New Roman" w:hAnsi="Times New Roman" w:cs="Times New Roman"/>
                <w:bCs/>
                <w:sz w:val="24"/>
                <w:szCs w:val="24"/>
              </w:rPr>
            </w:pPr>
            <w:proofErr w:type="spellStart"/>
            <w:r w:rsidRPr="00BD3FEA">
              <w:rPr>
                <w:rFonts w:ascii="Times New Roman" w:hAnsi="Times New Roman" w:cs="Times New Roman"/>
                <w:bCs/>
                <w:sz w:val="24"/>
                <w:szCs w:val="24"/>
              </w:rPr>
              <w:t>Tại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1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22 </w:t>
            </w:r>
            <w:proofErr w:type="spellStart"/>
            <w:r w:rsidRPr="00BD3FEA">
              <w:rPr>
                <w:rFonts w:ascii="Times New Roman" w:hAnsi="Times New Roman" w:cs="Times New Roman"/>
                <w:bCs/>
                <w:sz w:val="24"/>
                <w:szCs w:val="24"/>
              </w:rPr>
              <w:t>bổ</w:t>
            </w:r>
            <w:proofErr w:type="spellEnd"/>
            <w:r w:rsidRPr="00BD3FEA">
              <w:rPr>
                <w:rFonts w:ascii="Times New Roman" w:hAnsi="Times New Roman" w:cs="Times New Roman"/>
                <w:bCs/>
                <w:sz w:val="24"/>
                <w:szCs w:val="24"/>
              </w:rPr>
              <w:t xml:space="preserve"> sung </w:t>
            </w:r>
            <w:proofErr w:type="spellStart"/>
            <w:r w:rsidRPr="00BD3FEA">
              <w:rPr>
                <w:rFonts w:ascii="Times New Roman" w:hAnsi="Times New Roman" w:cs="Times New Roman"/>
                <w:bCs/>
                <w:sz w:val="24"/>
                <w:szCs w:val="24"/>
              </w:rPr>
              <w:t>thêm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cụm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từ</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i/>
                <w:iCs/>
                <w:sz w:val="24"/>
                <w:szCs w:val="24"/>
              </w:rPr>
              <w:t>và</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còn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hạn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hiệu</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lực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sửa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thành</w:t>
            </w:r>
            <w:proofErr w:type="spellEnd"/>
            <w:r w:rsidRPr="00BD3FEA">
              <w:rPr>
                <w:rFonts w:ascii="Times New Roman" w:hAnsi="Times New Roman" w:cs="Times New Roman"/>
                <w:bCs/>
                <w:sz w:val="24"/>
                <w:szCs w:val="24"/>
              </w:rPr>
              <w:t xml:space="preserve">: Tuân </w:t>
            </w:r>
            <w:proofErr w:type="spellStart"/>
            <w:r w:rsidRPr="00BD3FEA">
              <w:rPr>
                <w:rFonts w:ascii="Times New Roman" w:hAnsi="Times New Roman" w:cs="Times New Roman"/>
                <w:bCs/>
                <w:sz w:val="24"/>
                <w:szCs w:val="24"/>
              </w:rPr>
              <w:t>thủ</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này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pháp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luật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có</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liên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quan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doanh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hoạt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lastRenderedPageBreak/>
              <w:t>động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mô</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tô</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gắn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máy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bảo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đảm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phương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hoạt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động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bình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thường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
                <w:sz w:val="24"/>
                <w:szCs w:val="24"/>
              </w:rPr>
              <w:t>và</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còn</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hạn</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hiệu</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lực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tuân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thủ</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việc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hiệu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chuẩn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phương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theo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pháp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luật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lường</w:t>
            </w:r>
            <w:proofErr w:type="spellEnd"/>
            <w:r w:rsidRPr="00BD3FEA">
              <w:rPr>
                <w:rFonts w:ascii="Times New Roman" w:hAnsi="Times New Roman" w:cs="Times New Roman"/>
                <w:bCs/>
                <w:sz w:val="24"/>
                <w:szCs w:val="24"/>
              </w:rPr>
              <w:t>.</w:t>
            </w:r>
          </w:p>
        </w:tc>
        <w:tc>
          <w:tcPr>
            <w:tcW w:w="2835" w:type="dxa"/>
            <w:vMerge/>
          </w:tcPr>
          <w:p w14:paraId="35BCF136" w14:textId="77777777" w:rsidR="00F1613E" w:rsidRPr="00BD3FEA" w:rsidRDefault="00F1613E"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3691" w:type="dxa"/>
            <w:vMerge/>
          </w:tcPr>
          <w:p w14:paraId="2C7E7DEF" w14:textId="77777777" w:rsidR="00F1613E" w:rsidRPr="00BD3FEA" w:rsidRDefault="00F1613E" w:rsidP="0084662A">
            <w:pPr>
              <w:shd w:val="clear" w:color="auto" w:fill="FFFFFF"/>
              <w:tabs>
                <w:tab w:val="left" w:pos="306"/>
              </w:tabs>
              <w:jc w:val="both"/>
              <w:rPr>
                <w:rFonts w:ascii="Times New Roman" w:hAnsi="Times New Roman" w:cs="Times New Roman"/>
                <w:bCs/>
                <w:sz w:val="24"/>
                <w:szCs w:val="24"/>
              </w:rPr>
            </w:pPr>
          </w:p>
        </w:tc>
      </w:tr>
      <w:tr w:rsidR="00BD3FEA" w:rsidRPr="00BD3FEA" w14:paraId="2CF0039E" w14:textId="77777777" w:rsidTr="000C1324">
        <w:trPr>
          <w:trHeight w:val="154"/>
          <w:jc w:val="center"/>
        </w:trPr>
        <w:tc>
          <w:tcPr>
            <w:tcW w:w="3539" w:type="dxa"/>
          </w:tcPr>
          <w:p w14:paraId="18C8CB18" w14:textId="13DFD314" w:rsidR="0084662A" w:rsidRPr="00BD3FEA" w:rsidRDefault="0084662A" w:rsidP="0084662A">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2. </w:t>
            </w:r>
            <w:proofErr w:type="spellStart"/>
            <w:r w:rsidRPr="00BD3FEA">
              <w:rPr>
                <w:rFonts w:ascii="Times New Roman" w:hAnsi="Times New Roman" w:cs="Times New Roman"/>
                <w:sz w:val="24"/>
                <w:szCs w:val="24"/>
              </w:rPr>
              <w:t>Phối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hợp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quan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nước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thẩm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quyền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nhiệm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vụ</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quan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đến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đánh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tình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trạng</w:t>
            </w:r>
            <w:proofErr w:type="spellEnd"/>
            <w:r w:rsidRPr="00BD3FEA">
              <w:rPr>
                <w:rFonts w:ascii="Times New Roman" w:hAnsi="Times New Roman" w:cs="Times New Roman"/>
                <w:sz w:val="24"/>
                <w:szCs w:val="24"/>
              </w:rPr>
              <w:t xml:space="preserve"> kỹ thuật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bảo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vệ</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môi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trường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gắn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máy</w:t>
            </w:r>
            <w:proofErr w:type="spellEnd"/>
            <w:r w:rsidRPr="00BD3FEA">
              <w:rPr>
                <w:rFonts w:ascii="Times New Roman" w:hAnsi="Times New Roman" w:cs="Times New Roman"/>
                <w:sz w:val="24"/>
                <w:szCs w:val="24"/>
              </w:rPr>
              <w:t>.</w:t>
            </w:r>
          </w:p>
        </w:tc>
        <w:tc>
          <w:tcPr>
            <w:tcW w:w="3969" w:type="dxa"/>
          </w:tcPr>
          <w:p w14:paraId="4EEE581C" w14:textId="77777777" w:rsidR="0084662A" w:rsidRPr="00BD3FEA"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Vụ</w:t>
            </w:r>
            <w:proofErr w:type="spellEnd"/>
            <w:r w:rsidRPr="00BD3FEA">
              <w:rPr>
                <w:rFonts w:ascii="Times New Roman" w:eastAsiaTheme="minorHAnsi" w:hAnsi="Times New Roman"/>
                <w:b/>
                <w:sz w:val="24"/>
                <w:szCs w:val="24"/>
                <w:lang w:bidi="en-US"/>
              </w:rPr>
              <w:t xml:space="preserve"> Pháp </w:t>
            </w:r>
            <w:proofErr w:type="spellStart"/>
            <w:r w:rsidRPr="00BD3FEA">
              <w:rPr>
                <w:rFonts w:ascii="Times New Roman" w:eastAsiaTheme="minorHAnsi" w:hAnsi="Times New Roman"/>
                <w:b/>
                <w:sz w:val="24"/>
                <w:szCs w:val="24"/>
                <w:lang w:bidi="en-US"/>
              </w:rPr>
              <w:t>chế</w:t>
            </w:r>
            <w:proofErr w:type="spellEnd"/>
            <w:r w:rsidRPr="00BD3FEA">
              <w:rPr>
                <w:rFonts w:ascii="Times New Roman" w:eastAsiaTheme="minorHAnsi" w:hAnsi="Times New Roman"/>
                <w:b/>
                <w:sz w:val="24"/>
                <w:szCs w:val="24"/>
                <w:lang w:bidi="en-US"/>
              </w:rPr>
              <w:t xml:space="preserve"> - Bộ </w:t>
            </w:r>
            <w:proofErr w:type="spellStart"/>
            <w:r w:rsidRPr="00BD3FEA">
              <w:rPr>
                <w:rFonts w:ascii="Times New Roman" w:eastAsiaTheme="minorHAnsi" w:hAnsi="Times New Roman"/>
                <w:b/>
                <w:sz w:val="24"/>
                <w:szCs w:val="24"/>
                <w:lang w:bidi="en-US"/>
              </w:rPr>
              <w:t>GTVT</w:t>
            </w:r>
            <w:proofErr w:type="spellEnd"/>
          </w:p>
          <w:p w14:paraId="6A241708" w14:textId="7F4C856B" w:rsidR="0084662A" w:rsidRPr="00BD3FEA" w:rsidRDefault="0084662A" w:rsidP="0084662A">
            <w:pPr>
              <w:shd w:val="clear" w:color="auto" w:fill="FFFFFF"/>
              <w:tabs>
                <w:tab w:val="left" w:pos="306"/>
              </w:tabs>
              <w:jc w:val="both"/>
              <w:rPr>
                <w:rFonts w:ascii="Times New Roman" w:hAnsi="Times New Roman" w:cs="Times New Roman"/>
                <w:bCs/>
                <w:sz w:val="24"/>
                <w:szCs w:val="24"/>
              </w:rPr>
            </w:pP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2: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làm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rõ</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quan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nước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có</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thẩm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quyền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quan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nào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để</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đảm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bảo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tính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rõ</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ràng</w:t>
            </w:r>
            <w:proofErr w:type="spellEnd"/>
            <w:r w:rsidRPr="00BD3FEA">
              <w:rPr>
                <w:rFonts w:ascii="Times New Roman" w:hAnsi="Times New Roman" w:cs="Times New Roman"/>
                <w:bCs/>
                <w:sz w:val="24"/>
                <w:szCs w:val="24"/>
              </w:rPr>
              <w:t>.</w:t>
            </w:r>
          </w:p>
        </w:tc>
        <w:tc>
          <w:tcPr>
            <w:tcW w:w="2835" w:type="dxa"/>
          </w:tcPr>
          <w:p w14:paraId="52E5264A" w14:textId="77777777" w:rsidR="00F1613E" w:rsidRPr="00BD3FEA" w:rsidRDefault="007B6563"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Giải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 xml:space="preserve">: </w:t>
            </w:r>
          </w:p>
          <w:p w14:paraId="05947A68" w14:textId="1EA8F5A9" w:rsidR="0084662A" w:rsidRPr="00BD3FEA" w:rsidRDefault="00F1613E"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C</w:t>
            </w:r>
            <w:r w:rsidR="007B6563" w:rsidRPr="00BD3FEA">
              <w:rPr>
                <w:rFonts w:ascii="Times New Roman" w:eastAsiaTheme="minorHAnsi" w:hAnsi="Times New Roman"/>
                <w:bCs/>
                <w:sz w:val="24"/>
                <w:szCs w:val="24"/>
                <w:lang w:bidi="en-US"/>
              </w:rPr>
              <w:t>ơ</w:t>
            </w:r>
            <w:proofErr w:type="spellEnd"/>
            <w:r w:rsidR="007B6563" w:rsidRPr="00BD3FEA">
              <w:rPr>
                <w:rFonts w:ascii="Times New Roman" w:eastAsiaTheme="minorHAnsi" w:hAnsi="Times New Roman"/>
                <w:bCs/>
                <w:sz w:val="24"/>
                <w:szCs w:val="24"/>
                <w:lang w:bidi="en-US"/>
              </w:rPr>
              <w:t xml:space="preserve"> </w:t>
            </w:r>
            <w:proofErr w:type="spellStart"/>
            <w:r w:rsidR="007B6563" w:rsidRPr="00BD3FEA">
              <w:rPr>
                <w:rFonts w:ascii="Times New Roman" w:eastAsiaTheme="minorHAnsi" w:hAnsi="Times New Roman"/>
                <w:bCs/>
                <w:sz w:val="24"/>
                <w:szCs w:val="24"/>
                <w:lang w:bidi="en-US"/>
              </w:rPr>
              <w:t>quan</w:t>
            </w:r>
            <w:proofErr w:type="spellEnd"/>
            <w:r w:rsidR="007B6563" w:rsidRPr="00BD3FEA">
              <w:rPr>
                <w:rFonts w:ascii="Times New Roman" w:eastAsiaTheme="minorHAnsi" w:hAnsi="Times New Roman"/>
                <w:bCs/>
                <w:sz w:val="24"/>
                <w:szCs w:val="24"/>
                <w:lang w:bidi="en-US"/>
              </w:rPr>
              <w:t xml:space="preserve"> </w:t>
            </w:r>
            <w:proofErr w:type="spellStart"/>
            <w:r w:rsidR="007B6563" w:rsidRPr="00BD3FEA">
              <w:rPr>
                <w:rFonts w:ascii="Times New Roman" w:eastAsiaTheme="minorHAnsi" w:hAnsi="Times New Roman"/>
                <w:bCs/>
                <w:sz w:val="24"/>
                <w:szCs w:val="24"/>
                <w:lang w:bidi="en-US"/>
              </w:rPr>
              <w:t>nhà</w:t>
            </w:r>
            <w:proofErr w:type="spellEnd"/>
            <w:r w:rsidR="007B6563" w:rsidRPr="00BD3FEA">
              <w:rPr>
                <w:rFonts w:ascii="Times New Roman" w:eastAsiaTheme="minorHAnsi" w:hAnsi="Times New Roman"/>
                <w:bCs/>
                <w:sz w:val="24"/>
                <w:szCs w:val="24"/>
                <w:lang w:bidi="en-US"/>
              </w:rPr>
              <w:t xml:space="preserve"> </w:t>
            </w:r>
            <w:proofErr w:type="spellStart"/>
            <w:r w:rsidR="007B6563" w:rsidRPr="00BD3FEA">
              <w:rPr>
                <w:rFonts w:ascii="Times New Roman" w:eastAsiaTheme="minorHAnsi" w:hAnsi="Times New Roman"/>
                <w:bCs/>
                <w:sz w:val="24"/>
                <w:szCs w:val="24"/>
                <w:lang w:bidi="en-US"/>
              </w:rPr>
              <w:t>nước</w:t>
            </w:r>
            <w:proofErr w:type="spellEnd"/>
            <w:r w:rsidR="007B6563" w:rsidRPr="00BD3FEA">
              <w:rPr>
                <w:rFonts w:ascii="Times New Roman" w:eastAsiaTheme="minorHAnsi" w:hAnsi="Times New Roman"/>
                <w:bCs/>
                <w:sz w:val="24"/>
                <w:szCs w:val="24"/>
                <w:lang w:bidi="en-US"/>
              </w:rPr>
              <w:t xml:space="preserve"> </w:t>
            </w:r>
            <w:proofErr w:type="spellStart"/>
            <w:r w:rsidR="007B6563" w:rsidRPr="00BD3FEA">
              <w:rPr>
                <w:rFonts w:ascii="Times New Roman" w:eastAsiaTheme="minorHAnsi" w:hAnsi="Times New Roman"/>
                <w:bCs/>
                <w:sz w:val="24"/>
                <w:szCs w:val="24"/>
                <w:lang w:bidi="en-US"/>
              </w:rPr>
              <w:t>có</w:t>
            </w:r>
            <w:proofErr w:type="spellEnd"/>
            <w:r w:rsidR="007B6563" w:rsidRPr="00BD3FEA">
              <w:rPr>
                <w:rFonts w:ascii="Times New Roman" w:eastAsiaTheme="minorHAnsi" w:hAnsi="Times New Roman"/>
                <w:bCs/>
                <w:sz w:val="24"/>
                <w:szCs w:val="24"/>
                <w:lang w:bidi="en-US"/>
              </w:rPr>
              <w:t xml:space="preserve"> </w:t>
            </w:r>
            <w:proofErr w:type="spellStart"/>
            <w:r w:rsidR="007B6563" w:rsidRPr="00BD3FEA">
              <w:rPr>
                <w:rFonts w:ascii="Times New Roman" w:eastAsiaTheme="minorHAnsi" w:hAnsi="Times New Roman"/>
                <w:bCs/>
                <w:sz w:val="24"/>
                <w:szCs w:val="24"/>
                <w:lang w:bidi="en-US"/>
              </w:rPr>
              <w:t>thẩm</w:t>
            </w:r>
            <w:proofErr w:type="spellEnd"/>
            <w:r w:rsidR="007B6563" w:rsidRPr="00BD3FEA">
              <w:rPr>
                <w:rFonts w:ascii="Times New Roman" w:eastAsiaTheme="minorHAnsi" w:hAnsi="Times New Roman"/>
                <w:bCs/>
                <w:sz w:val="24"/>
                <w:szCs w:val="24"/>
                <w:lang w:bidi="en-US"/>
              </w:rPr>
              <w:t xml:space="preserve"> </w:t>
            </w:r>
            <w:proofErr w:type="spellStart"/>
            <w:r w:rsidR="007B6563" w:rsidRPr="00BD3FEA">
              <w:rPr>
                <w:rFonts w:ascii="Times New Roman" w:eastAsiaTheme="minorHAnsi" w:hAnsi="Times New Roman"/>
                <w:bCs/>
                <w:sz w:val="24"/>
                <w:szCs w:val="24"/>
                <w:lang w:bidi="en-US"/>
              </w:rPr>
              <w:t>quyền</w:t>
            </w:r>
            <w:proofErr w:type="spellEnd"/>
            <w:r w:rsidR="007B6563" w:rsidRPr="00BD3FEA">
              <w:rPr>
                <w:rFonts w:ascii="Times New Roman" w:eastAsiaTheme="minorHAnsi" w:hAnsi="Times New Roman"/>
                <w:bCs/>
                <w:sz w:val="24"/>
                <w:szCs w:val="24"/>
                <w:lang w:bidi="en-US"/>
              </w:rPr>
              <w:t xml:space="preserve"> </w:t>
            </w:r>
            <w:proofErr w:type="spellStart"/>
            <w:r w:rsidR="007B6563" w:rsidRPr="00BD3FEA">
              <w:rPr>
                <w:rFonts w:ascii="Times New Roman" w:eastAsiaTheme="minorHAnsi" w:hAnsi="Times New Roman"/>
                <w:bCs/>
                <w:sz w:val="24"/>
                <w:szCs w:val="24"/>
                <w:lang w:bidi="en-US"/>
              </w:rPr>
              <w:t>có</w:t>
            </w:r>
            <w:proofErr w:type="spellEnd"/>
            <w:r w:rsidR="007B6563" w:rsidRPr="00BD3FEA">
              <w:rPr>
                <w:rFonts w:ascii="Times New Roman" w:eastAsiaTheme="minorHAnsi" w:hAnsi="Times New Roman"/>
                <w:bCs/>
                <w:sz w:val="24"/>
                <w:szCs w:val="24"/>
                <w:lang w:bidi="en-US"/>
              </w:rPr>
              <w:t xml:space="preserve"> </w:t>
            </w:r>
            <w:proofErr w:type="spellStart"/>
            <w:r w:rsidR="007B6563" w:rsidRPr="00BD3FEA">
              <w:rPr>
                <w:rFonts w:ascii="Times New Roman" w:eastAsiaTheme="minorHAnsi" w:hAnsi="Times New Roman"/>
                <w:bCs/>
                <w:sz w:val="24"/>
                <w:szCs w:val="24"/>
                <w:lang w:bidi="en-US"/>
              </w:rPr>
              <w:t>thể</w:t>
            </w:r>
            <w:proofErr w:type="spellEnd"/>
            <w:r w:rsidR="007B6563" w:rsidRPr="00BD3FEA">
              <w:rPr>
                <w:rFonts w:ascii="Times New Roman" w:eastAsiaTheme="minorHAnsi" w:hAnsi="Times New Roman"/>
                <w:bCs/>
                <w:sz w:val="24"/>
                <w:szCs w:val="24"/>
                <w:lang w:bidi="en-US"/>
              </w:rPr>
              <w:t xml:space="preserve"> </w:t>
            </w:r>
            <w:proofErr w:type="spellStart"/>
            <w:r w:rsidR="007B6563" w:rsidRPr="00BD3FEA">
              <w:rPr>
                <w:rFonts w:ascii="Times New Roman" w:eastAsiaTheme="minorHAnsi" w:hAnsi="Times New Roman"/>
                <w:bCs/>
                <w:sz w:val="24"/>
                <w:szCs w:val="24"/>
                <w:lang w:bidi="en-US"/>
              </w:rPr>
              <w:t>là</w:t>
            </w:r>
            <w:proofErr w:type="spellEnd"/>
            <w:r w:rsidR="007B6563" w:rsidRPr="00BD3FEA">
              <w:rPr>
                <w:rFonts w:ascii="Times New Roman" w:eastAsiaTheme="minorHAnsi" w:hAnsi="Times New Roman"/>
                <w:bCs/>
                <w:sz w:val="24"/>
                <w:szCs w:val="24"/>
                <w:lang w:bidi="en-US"/>
              </w:rPr>
              <w:t xml:space="preserve"> </w:t>
            </w:r>
            <w:proofErr w:type="spellStart"/>
            <w:r w:rsidR="007B6563" w:rsidRPr="00BD3FEA">
              <w:rPr>
                <w:rFonts w:ascii="Times New Roman" w:eastAsiaTheme="minorHAnsi" w:hAnsi="Times New Roman"/>
                <w:bCs/>
                <w:sz w:val="24"/>
                <w:szCs w:val="24"/>
                <w:lang w:bidi="en-US"/>
              </w:rPr>
              <w:t>các</w:t>
            </w:r>
            <w:proofErr w:type="spellEnd"/>
            <w:r w:rsidR="007B6563" w:rsidRPr="00BD3FEA">
              <w:rPr>
                <w:rFonts w:ascii="Times New Roman" w:eastAsiaTheme="minorHAnsi" w:hAnsi="Times New Roman"/>
                <w:bCs/>
                <w:sz w:val="24"/>
                <w:szCs w:val="24"/>
                <w:lang w:bidi="en-US"/>
              </w:rPr>
              <w:t xml:space="preserve"> </w:t>
            </w:r>
            <w:proofErr w:type="spellStart"/>
            <w:r w:rsidR="007B6563" w:rsidRPr="00BD3FEA">
              <w:rPr>
                <w:rFonts w:ascii="Times New Roman" w:eastAsiaTheme="minorHAnsi" w:hAnsi="Times New Roman"/>
                <w:bCs/>
                <w:sz w:val="24"/>
                <w:szCs w:val="24"/>
                <w:lang w:bidi="en-US"/>
              </w:rPr>
              <w:t>cơ</w:t>
            </w:r>
            <w:proofErr w:type="spellEnd"/>
            <w:r w:rsidR="007B6563" w:rsidRPr="00BD3FEA">
              <w:rPr>
                <w:rFonts w:ascii="Times New Roman" w:eastAsiaTheme="minorHAnsi" w:hAnsi="Times New Roman"/>
                <w:bCs/>
                <w:sz w:val="24"/>
                <w:szCs w:val="24"/>
                <w:lang w:bidi="en-US"/>
              </w:rPr>
              <w:t xml:space="preserve"> </w:t>
            </w:r>
            <w:proofErr w:type="spellStart"/>
            <w:r w:rsidR="007B6563" w:rsidRPr="00BD3FEA">
              <w:rPr>
                <w:rFonts w:ascii="Times New Roman" w:eastAsiaTheme="minorHAnsi" w:hAnsi="Times New Roman"/>
                <w:bCs/>
                <w:sz w:val="24"/>
                <w:szCs w:val="24"/>
                <w:lang w:bidi="en-US"/>
              </w:rPr>
              <w:t>quan</w:t>
            </w:r>
            <w:proofErr w:type="spellEnd"/>
            <w:r w:rsidR="007B6563" w:rsidRPr="00BD3FEA">
              <w:rPr>
                <w:rFonts w:ascii="Times New Roman" w:eastAsiaTheme="minorHAnsi" w:hAnsi="Times New Roman"/>
                <w:bCs/>
                <w:sz w:val="24"/>
                <w:szCs w:val="24"/>
                <w:lang w:bidi="en-US"/>
              </w:rPr>
              <w:t xml:space="preserve"> </w:t>
            </w:r>
            <w:proofErr w:type="spellStart"/>
            <w:r w:rsidR="007B6563" w:rsidRPr="00BD3FEA">
              <w:rPr>
                <w:rFonts w:ascii="Times New Roman" w:eastAsiaTheme="minorHAnsi" w:hAnsi="Times New Roman"/>
                <w:bCs/>
                <w:sz w:val="24"/>
                <w:szCs w:val="24"/>
                <w:lang w:bidi="en-US"/>
              </w:rPr>
              <w:t>có</w:t>
            </w:r>
            <w:proofErr w:type="spellEnd"/>
            <w:r w:rsidR="007B6563" w:rsidRPr="00BD3FEA">
              <w:rPr>
                <w:rFonts w:ascii="Times New Roman" w:eastAsiaTheme="minorHAnsi" w:hAnsi="Times New Roman"/>
                <w:bCs/>
                <w:sz w:val="24"/>
                <w:szCs w:val="24"/>
                <w:lang w:bidi="en-US"/>
              </w:rPr>
              <w:t xml:space="preserve"> </w:t>
            </w:r>
            <w:proofErr w:type="spellStart"/>
            <w:r w:rsidR="007B6563" w:rsidRPr="00BD3FEA">
              <w:rPr>
                <w:rFonts w:ascii="Times New Roman" w:eastAsiaTheme="minorHAnsi" w:hAnsi="Times New Roman"/>
                <w:bCs/>
                <w:sz w:val="24"/>
                <w:szCs w:val="24"/>
                <w:lang w:bidi="en-US"/>
              </w:rPr>
              <w:t>thẩm</w:t>
            </w:r>
            <w:proofErr w:type="spellEnd"/>
            <w:r w:rsidR="007B6563" w:rsidRPr="00BD3FEA">
              <w:rPr>
                <w:rFonts w:ascii="Times New Roman" w:eastAsiaTheme="minorHAnsi" w:hAnsi="Times New Roman"/>
                <w:bCs/>
                <w:sz w:val="24"/>
                <w:szCs w:val="24"/>
                <w:lang w:bidi="en-US"/>
              </w:rPr>
              <w:t xml:space="preserve"> </w:t>
            </w:r>
            <w:proofErr w:type="spellStart"/>
            <w:r w:rsidR="007B6563" w:rsidRPr="00BD3FEA">
              <w:rPr>
                <w:rFonts w:ascii="Times New Roman" w:eastAsiaTheme="minorHAnsi" w:hAnsi="Times New Roman"/>
                <w:bCs/>
                <w:sz w:val="24"/>
                <w:szCs w:val="24"/>
                <w:lang w:bidi="en-US"/>
              </w:rPr>
              <w:t>quyền</w:t>
            </w:r>
            <w:proofErr w:type="spellEnd"/>
            <w:r w:rsidR="007B6563" w:rsidRPr="00BD3FEA">
              <w:rPr>
                <w:rFonts w:ascii="Times New Roman" w:eastAsiaTheme="minorHAnsi" w:hAnsi="Times New Roman"/>
                <w:bCs/>
                <w:sz w:val="24"/>
                <w:szCs w:val="24"/>
                <w:lang w:bidi="en-US"/>
              </w:rPr>
              <w:t xml:space="preserve"> </w:t>
            </w:r>
            <w:proofErr w:type="spellStart"/>
            <w:r w:rsidR="007B6563" w:rsidRPr="00BD3FEA">
              <w:rPr>
                <w:rFonts w:ascii="Times New Roman" w:eastAsiaTheme="minorHAnsi" w:hAnsi="Times New Roman"/>
                <w:bCs/>
                <w:sz w:val="24"/>
                <w:szCs w:val="24"/>
                <w:lang w:bidi="en-US"/>
              </w:rPr>
              <w:t>yêu</w:t>
            </w:r>
            <w:proofErr w:type="spellEnd"/>
            <w:r w:rsidR="007B6563" w:rsidRPr="00BD3FEA">
              <w:rPr>
                <w:rFonts w:ascii="Times New Roman" w:eastAsiaTheme="minorHAnsi" w:hAnsi="Times New Roman"/>
                <w:bCs/>
                <w:sz w:val="24"/>
                <w:szCs w:val="24"/>
                <w:lang w:bidi="en-US"/>
              </w:rPr>
              <w:t xml:space="preserve"> </w:t>
            </w:r>
            <w:proofErr w:type="spellStart"/>
            <w:r w:rsidR="007B6563" w:rsidRPr="00BD3FEA">
              <w:rPr>
                <w:rFonts w:ascii="Times New Roman" w:eastAsiaTheme="minorHAnsi" w:hAnsi="Times New Roman"/>
                <w:bCs/>
                <w:sz w:val="24"/>
                <w:szCs w:val="24"/>
                <w:lang w:bidi="en-US"/>
              </w:rPr>
              <w:t>cầu</w:t>
            </w:r>
            <w:proofErr w:type="spellEnd"/>
            <w:r w:rsidR="007B6563" w:rsidRPr="00BD3FEA">
              <w:rPr>
                <w:rFonts w:ascii="Times New Roman" w:eastAsiaTheme="minorHAnsi" w:hAnsi="Times New Roman"/>
                <w:bCs/>
                <w:sz w:val="24"/>
                <w:szCs w:val="24"/>
                <w:lang w:bidi="en-US"/>
              </w:rPr>
              <w:t xml:space="preserve"> </w:t>
            </w:r>
            <w:proofErr w:type="spellStart"/>
            <w:r w:rsidR="007B6563" w:rsidRPr="00BD3FEA">
              <w:rPr>
                <w:rFonts w:ascii="Times New Roman" w:eastAsiaTheme="minorHAnsi" w:hAnsi="Times New Roman"/>
                <w:bCs/>
                <w:sz w:val="24"/>
                <w:szCs w:val="24"/>
                <w:lang w:bidi="en-US"/>
              </w:rPr>
              <w:t>phối</w:t>
            </w:r>
            <w:proofErr w:type="spellEnd"/>
            <w:r w:rsidR="007B6563" w:rsidRPr="00BD3FEA">
              <w:rPr>
                <w:rFonts w:ascii="Times New Roman" w:eastAsiaTheme="minorHAnsi" w:hAnsi="Times New Roman"/>
                <w:bCs/>
                <w:sz w:val="24"/>
                <w:szCs w:val="24"/>
                <w:lang w:bidi="en-US"/>
              </w:rPr>
              <w:t xml:space="preserve"> </w:t>
            </w:r>
            <w:proofErr w:type="spellStart"/>
            <w:r w:rsidR="007B6563" w:rsidRPr="00BD3FEA">
              <w:rPr>
                <w:rFonts w:ascii="Times New Roman" w:eastAsiaTheme="minorHAnsi" w:hAnsi="Times New Roman"/>
                <w:bCs/>
                <w:sz w:val="24"/>
                <w:szCs w:val="24"/>
                <w:lang w:bidi="en-US"/>
              </w:rPr>
              <w:t>hợp</w:t>
            </w:r>
            <w:proofErr w:type="spellEnd"/>
            <w:r w:rsidR="007B6563" w:rsidRPr="00BD3FEA">
              <w:rPr>
                <w:rFonts w:ascii="Times New Roman" w:eastAsiaTheme="minorHAnsi" w:hAnsi="Times New Roman"/>
                <w:bCs/>
                <w:sz w:val="24"/>
                <w:szCs w:val="24"/>
                <w:lang w:bidi="en-US"/>
              </w:rPr>
              <w:t xml:space="preserve"> </w:t>
            </w:r>
            <w:proofErr w:type="spellStart"/>
            <w:r w:rsidR="007B6563" w:rsidRPr="00BD3FEA">
              <w:rPr>
                <w:rFonts w:ascii="Times New Roman" w:eastAsiaTheme="minorHAnsi" w:hAnsi="Times New Roman"/>
                <w:bCs/>
                <w:sz w:val="24"/>
                <w:szCs w:val="24"/>
                <w:lang w:bidi="en-US"/>
              </w:rPr>
              <w:t>trong</w:t>
            </w:r>
            <w:proofErr w:type="spellEnd"/>
            <w:r w:rsidR="007B6563" w:rsidRPr="00BD3FEA">
              <w:rPr>
                <w:rFonts w:ascii="Times New Roman" w:eastAsiaTheme="minorHAnsi" w:hAnsi="Times New Roman"/>
                <w:bCs/>
                <w:sz w:val="24"/>
                <w:szCs w:val="24"/>
                <w:lang w:bidi="en-US"/>
              </w:rPr>
              <w:t xml:space="preserve"> </w:t>
            </w:r>
            <w:proofErr w:type="spellStart"/>
            <w:r w:rsidR="007B6563" w:rsidRPr="00BD3FEA">
              <w:rPr>
                <w:rFonts w:ascii="Times New Roman" w:eastAsiaTheme="minorHAnsi" w:hAnsi="Times New Roman"/>
                <w:bCs/>
                <w:sz w:val="24"/>
                <w:szCs w:val="24"/>
                <w:lang w:bidi="en-US"/>
              </w:rPr>
              <w:t>công</w:t>
            </w:r>
            <w:proofErr w:type="spellEnd"/>
            <w:r w:rsidR="007B6563" w:rsidRPr="00BD3FEA">
              <w:rPr>
                <w:rFonts w:ascii="Times New Roman" w:eastAsiaTheme="minorHAnsi" w:hAnsi="Times New Roman"/>
                <w:bCs/>
                <w:sz w:val="24"/>
                <w:szCs w:val="24"/>
                <w:lang w:bidi="en-US"/>
              </w:rPr>
              <w:t xml:space="preserve"> </w:t>
            </w:r>
            <w:proofErr w:type="spellStart"/>
            <w:r w:rsidR="007B6563" w:rsidRPr="00BD3FEA">
              <w:rPr>
                <w:rFonts w:ascii="Times New Roman" w:eastAsiaTheme="minorHAnsi" w:hAnsi="Times New Roman"/>
                <w:bCs/>
                <w:sz w:val="24"/>
                <w:szCs w:val="24"/>
                <w:lang w:bidi="en-US"/>
              </w:rPr>
              <w:t>tác</w:t>
            </w:r>
            <w:proofErr w:type="spellEnd"/>
            <w:r w:rsidR="007B6563" w:rsidRPr="00BD3FEA">
              <w:rPr>
                <w:rFonts w:ascii="Times New Roman" w:eastAsiaTheme="minorHAnsi" w:hAnsi="Times New Roman"/>
                <w:bCs/>
                <w:sz w:val="24"/>
                <w:szCs w:val="24"/>
                <w:lang w:bidi="en-US"/>
              </w:rPr>
              <w:t xml:space="preserve"> </w:t>
            </w:r>
            <w:proofErr w:type="spellStart"/>
            <w:r w:rsidR="007B6563" w:rsidRPr="00BD3FEA">
              <w:rPr>
                <w:rFonts w:ascii="Times New Roman" w:eastAsiaTheme="minorHAnsi" w:hAnsi="Times New Roman"/>
                <w:bCs/>
                <w:sz w:val="24"/>
                <w:szCs w:val="24"/>
                <w:lang w:bidi="en-US"/>
              </w:rPr>
              <w:t>giám</w:t>
            </w:r>
            <w:proofErr w:type="spellEnd"/>
            <w:r w:rsidR="007B6563" w:rsidRPr="00BD3FEA">
              <w:rPr>
                <w:rFonts w:ascii="Times New Roman" w:eastAsiaTheme="minorHAnsi" w:hAnsi="Times New Roman"/>
                <w:bCs/>
                <w:sz w:val="24"/>
                <w:szCs w:val="24"/>
                <w:lang w:bidi="en-US"/>
              </w:rPr>
              <w:t xml:space="preserve"> </w:t>
            </w:r>
            <w:proofErr w:type="spellStart"/>
            <w:r w:rsidR="007B6563" w:rsidRPr="00BD3FEA">
              <w:rPr>
                <w:rFonts w:ascii="Times New Roman" w:eastAsiaTheme="minorHAnsi" w:hAnsi="Times New Roman"/>
                <w:bCs/>
                <w:sz w:val="24"/>
                <w:szCs w:val="24"/>
                <w:lang w:bidi="en-US"/>
              </w:rPr>
              <w:t>định</w:t>
            </w:r>
            <w:proofErr w:type="spellEnd"/>
            <w:r w:rsidR="007B6563" w:rsidRPr="00BD3FEA">
              <w:rPr>
                <w:rFonts w:ascii="Times New Roman" w:eastAsiaTheme="minorHAnsi" w:hAnsi="Times New Roman"/>
                <w:bCs/>
                <w:sz w:val="24"/>
                <w:szCs w:val="24"/>
                <w:lang w:bidi="en-US"/>
              </w:rPr>
              <w:t xml:space="preserve"> </w:t>
            </w:r>
            <w:proofErr w:type="spellStart"/>
            <w:r w:rsidR="007B6563" w:rsidRPr="00BD3FEA">
              <w:rPr>
                <w:rFonts w:ascii="Times New Roman" w:eastAsiaTheme="minorHAnsi" w:hAnsi="Times New Roman"/>
                <w:bCs/>
                <w:sz w:val="24"/>
                <w:szCs w:val="24"/>
                <w:lang w:bidi="en-US"/>
              </w:rPr>
              <w:t>tư</w:t>
            </w:r>
            <w:proofErr w:type="spellEnd"/>
            <w:r w:rsidR="007B6563" w:rsidRPr="00BD3FEA">
              <w:rPr>
                <w:rFonts w:ascii="Times New Roman" w:eastAsiaTheme="minorHAnsi" w:hAnsi="Times New Roman"/>
                <w:bCs/>
                <w:sz w:val="24"/>
                <w:szCs w:val="24"/>
                <w:lang w:bidi="en-US"/>
              </w:rPr>
              <w:t xml:space="preserve"> </w:t>
            </w:r>
            <w:proofErr w:type="spellStart"/>
            <w:r w:rsidR="007B6563" w:rsidRPr="00BD3FEA">
              <w:rPr>
                <w:rFonts w:ascii="Times New Roman" w:eastAsiaTheme="minorHAnsi" w:hAnsi="Times New Roman"/>
                <w:bCs/>
                <w:sz w:val="24"/>
                <w:szCs w:val="24"/>
                <w:lang w:bidi="en-US"/>
              </w:rPr>
              <w:t>pháp</w:t>
            </w:r>
            <w:proofErr w:type="spellEnd"/>
            <w:r w:rsidR="007B6563" w:rsidRPr="00BD3FEA">
              <w:rPr>
                <w:rFonts w:ascii="Times New Roman" w:eastAsiaTheme="minorHAnsi" w:hAnsi="Times New Roman"/>
                <w:bCs/>
                <w:sz w:val="24"/>
                <w:szCs w:val="24"/>
                <w:lang w:bidi="en-US"/>
              </w:rPr>
              <w:t xml:space="preserve"> </w:t>
            </w:r>
            <w:proofErr w:type="spellStart"/>
            <w:r w:rsidR="007B6563" w:rsidRPr="00BD3FEA">
              <w:rPr>
                <w:rFonts w:ascii="Times New Roman" w:eastAsiaTheme="minorHAnsi" w:hAnsi="Times New Roman"/>
                <w:bCs/>
                <w:sz w:val="24"/>
                <w:szCs w:val="24"/>
                <w:lang w:bidi="en-US"/>
              </w:rPr>
              <w:t>như</w:t>
            </w:r>
            <w:proofErr w:type="spellEnd"/>
            <w:r w:rsidR="007B6563" w:rsidRPr="00BD3FEA">
              <w:rPr>
                <w:rFonts w:ascii="Times New Roman" w:eastAsiaTheme="minorHAnsi" w:hAnsi="Times New Roman"/>
                <w:bCs/>
                <w:sz w:val="24"/>
                <w:szCs w:val="24"/>
                <w:lang w:bidi="en-US"/>
              </w:rPr>
              <w:t xml:space="preserve">: </w:t>
            </w:r>
            <w:proofErr w:type="spellStart"/>
            <w:r w:rsidR="007B6563" w:rsidRPr="00BD3FEA">
              <w:rPr>
                <w:rFonts w:ascii="Times New Roman" w:eastAsiaTheme="minorHAnsi" w:hAnsi="Times New Roman"/>
                <w:bCs/>
                <w:sz w:val="24"/>
                <w:szCs w:val="24"/>
                <w:lang w:bidi="en-US"/>
              </w:rPr>
              <w:t>Cục</w:t>
            </w:r>
            <w:proofErr w:type="spellEnd"/>
            <w:r w:rsidR="007B6563" w:rsidRPr="00BD3FEA">
              <w:rPr>
                <w:rFonts w:ascii="Times New Roman" w:eastAsiaTheme="minorHAnsi" w:hAnsi="Times New Roman"/>
                <w:bCs/>
                <w:sz w:val="24"/>
                <w:szCs w:val="24"/>
                <w:lang w:bidi="en-US"/>
              </w:rPr>
              <w:t xml:space="preserve"> </w:t>
            </w:r>
            <w:proofErr w:type="spellStart"/>
            <w:r w:rsidR="007B6563" w:rsidRPr="00BD3FEA">
              <w:rPr>
                <w:rFonts w:ascii="Times New Roman" w:eastAsiaTheme="minorHAnsi" w:hAnsi="Times New Roman"/>
                <w:bCs/>
                <w:sz w:val="24"/>
                <w:szCs w:val="24"/>
                <w:lang w:bidi="en-US"/>
              </w:rPr>
              <w:t>ĐKVN</w:t>
            </w:r>
            <w:proofErr w:type="spellEnd"/>
            <w:r w:rsidR="007B6563" w:rsidRPr="00BD3FEA">
              <w:rPr>
                <w:rFonts w:ascii="Times New Roman" w:eastAsiaTheme="minorHAnsi" w:hAnsi="Times New Roman"/>
                <w:bCs/>
                <w:sz w:val="24"/>
                <w:szCs w:val="24"/>
                <w:lang w:bidi="en-US"/>
              </w:rPr>
              <w:t xml:space="preserve">, </w:t>
            </w:r>
            <w:proofErr w:type="spellStart"/>
            <w:r w:rsidR="007B6563" w:rsidRPr="00BD3FEA">
              <w:rPr>
                <w:rFonts w:ascii="Times New Roman" w:eastAsiaTheme="minorHAnsi" w:hAnsi="Times New Roman"/>
                <w:bCs/>
                <w:sz w:val="24"/>
                <w:szCs w:val="24"/>
                <w:lang w:bidi="en-US"/>
              </w:rPr>
              <w:t>Sở</w:t>
            </w:r>
            <w:proofErr w:type="spellEnd"/>
            <w:r w:rsidR="007B6563" w:rsidRPr="00BD3FEA">
              <w:rPr>
                <w:rFonts w:ascii="Times New Roman" w:eastAsiaTheme="minorHAnsi" w:hAnsi="Times New Roman"/>
                <w:bCs/>
                <w:sz w:val="24"/>
                <w:szCs w:val="24"/>
                <w:lang w:bidi="en-US"/>
              </w:rPr>
              <w:t xml:space="preserve"> </w:t>
            </w:r>
            <w:proofErr w:type="spellStart"/>
            <w:r w:rsidR="007B6563" w:rsidRPr="00BD3FEA">
              <w:rPr>
                <w:rFonts w:ascii="Times New Roman" w:eastAsiaTheme="minorHAnsi" w:hAnsi="Times New Roman"/>
                <w:bCs/>
                <w:sz w:val="24"/>
                <w:szCs w:val="24"/>
                <w:lang w:bidi="en-US"/>
              </w:rPr>
              <w:t>GTVT</w:t>
            </w:r>
            <w:proofErr w:type="spellEnd"/>
            <w:r w:rsidR="007B6563" w:rsidRPr="00BD3FEA">
              <w:rPr>
                <w:rFonts w:ascii="Times New Roman" w:eastAsiaTheme="minorHAnsi" w:hAnsi="Times New Roman"/>
                <w:bCs/>
                <w:sz w:val="24"/>
                <w:szCs w:val="24"/>
                <w:lang w:bidi="en-US"/>
              </w:rPr>
              <w:t xml:space="preserve">, </w:t>
            </w:r>
            <w:proofErr w:type="spellStart"/>
            <w:r w:rsidR="007B6563" w:rsidRPr="00BD3FEA">
              <w:rPr>
                <w:rFonts w:ascii="Times New Roman" w:eastAsiaTheme="minorHAnsi" w:hAnsi="Times New Roman"/>
                <w:bCs/>
                <w:sz w:val="24"/>
                <w:szCs w:val="24"/>
                <w:lang w:bidi="en-US"/>
              </w:rPr>
              <w:t>Cơ</w:t>
            </w:r>
            <w:proofErr w:type="spellEnd"/>
            <w:r w:rsidR="007B6563" w:rsidRPr="00BD3FEA">
              <w:rPr>
                <w:rFonts w:ascii="Times New Roman" w:eastAsiaTheme="minorHAnsi" w:hAnsi="Times New Roman"/>
                <w:bCs/>
                <w:sz w:val="24"/>
                <w:szCs w:val="24"/>
                <w:lang w:bidi="en-US"/>
              </w:rPr>
              <w:t xml:space="preserve"> </w:t>
            </w:r>
            <w:proofErr w:type="spellStart"/>
            <w:r w:rsidR="007B6563" w:rsidRPr="00BD3FEA">
              <w:rPr>
                <w:rFonts w:ascii="Times New Roman" w:eastAsiaTheme="minorHAnsi" w:hAnsi="Times New Roman"/>
                <w:bCs/>
                <w:sz w:val="24"/>
                <w:szCs w:val="24"/>
                <w:lang w:bidi="en-US"/>
              </w:rPr>
              <w:t>quan</w:t>
            </w:r>
            <w:proofErr w:type="spellEnd"/>
            <w:r w:rsidR="007B6563" w:rsidRPr="00BD3FEA">
              <w:rPr>
                <w:rFonts w:ascii="Times New Roman" w:eastAsiaTheme="minorHAnsi" w:hAnsi="Times New Roman"/>
                <w:bCs/>
                <w:sz w:val="24"/>
                <w:szCs w:val="24"/>
                <w:lang w:bidi="en-US"/>
              </w:rPr>
              <w:t xml:space="preserve"> </w:t>
            </w:r>
            <w:proofErr w:type="spellStart"/>
            <w:r w:rsidR="007B6563" w:rsidRPr="00BD3FEA">
              <w:rPr>
                <w:rFonts w:ascii="Times New Roman" w:eastAsiaTheme="minorHAnsi" w:hAnsi="Times New Roman"/>
                <w:bCs/>
                <w:sz w:val="24"/>
                <w:szCs w:val="24"/>
                <w:lang w:bidi="en-US"/>
              </w:rPr>
              <w:t>điều</w:t>
            </w:r>
            <w:proofErr w:type="spellEnd"/>
            <w:r w:rsidR="007B6563" w:rsidRPr="00BD3FEA">
              <w:rPr>
                <w:rFonts w:ascii="Times New Roman" w:eastAsiaTheme="minorHAnsi" w:hAnsi="Times New Roman"/>
                <w:bCs/>
                <w:sz w:val="24"/>
                <w:szCs w:val="24"/>
                <w:lang w:bidi="en-US"/>
              </w:rPr>
              <w:t xml:space="preserve"> </w:t>
            </w:r>
            <w:proofErr w:type="spellStart"/>
            <w:r w:rsidR="007B6563" w:rsidRPr="00BD3FEA">
              <w:rPr>
                <w:rFonts w:ascii="Times New Roman" w:eastAsiaTheme="minorHAnsi" w:hAnsi="Times New Roman"/>
                <w:bCs/>
                <w:sz w:val="24"/>
                <w:szCs w:val="24"/>
                <w:lang w:bidi="en-US"/>
              </w:rPr>
              <w:t>tra</w:t>
            </w:r>
            <w:proofErr w:type="spellEnd"/>
            <w:r w:rsidR="007B6563" w:rsidRPr="00BD3FEA">
              <w:rPr>
                <w:rFonts w:ascii="Times New Roman" w:eastAsiaTheme="minorHAnsi" w:hAnsi="Times New Roman"/>
                <w:bCs/>
                <w:sz w:val="24"/>
                <w:szCs w:val="24"/>
                <w:lang w:bidi="en-US"/>
              </w:rPr>
              <w:t>, …</w:t>
            </w:r>
          </w:p>
        </w:tc>
        <w:tc>
          <w:tcPr>
            <w:tcW w:w="3691" w:type="dxa"/>
          </w:tcPr>
          <w:p w14:paraId="2C289BDC" w14:textId="77777777" w:rsidR="0084662A" w:rsidRPr="00BD3FEA" w:rsidRDefault="0084662A" w:rsidP="0084662A">
            <w:pPr>
              <w:shd w:val="clear" w:color="auto" w:fill="FFFFFF"/>
              <w:tabs>
                <w:tab w:val="left" w:pos="306"/>
              </w:tabs>
              <w:jc w:val="both"/>
              <w:rPr>
                <w:rFonts w:ascii="Times New Roman" w:hAnsi="Times New Roman" w:cs="Times New Roman"/>
                <w:bCs/>
                <w:sz w:val="24"/>
                <w:szCs w:val="24"/>
              </w:rPr>
            </w:pPr>
          </w:p>
        </w:tc>
      </w:tr>
      <w:tr w:rsidR="00BD3FEA" w:rsidRPr="00BD3FEA" w14:paraId="3F4514AB" w14:textId="77777777" w:rsidTr="000C1324">
        <w:trPr>
          <w:trHeight w:val="154"/>
          <w:jc w:val="center"/>
        </w:trPr>
        <w:tc>
          <w:tcPr>
            <w:tcW w:w="3539" w:type="dxa"/>
            <w:vMerge w:val="restart"/>
          </w:tcPr>
          <w:p w14:paraId="725A8047" w14:textId="77777777" w:rsidR="0084662A" w:rsidRPr="00BD3FEA" w:rsidRDefault="0084662A" w:rsidP="0084662A">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3. Bảo </w:t>
            </w:r>
            <w:proofErr w:type="spellStart"/>
            <w:r w:rsidRPr="00BD3FEA">
              <w:rPr>
                <w:rFonts w:ascii="Times New Roman" w:hAnsi="Times New Roman" w:cs="Times New Roman"/>
                <w:sz w:val="24"/>
                <w:szCs w:val="24"/>
              </w:rPr>
              <w:t>đảm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thời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gian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hoạt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động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bình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thường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thiểu</w:t>
            </w:r>
            <w:proofErr w:type="spellEnd"/>
            <w:r w:rsidRPr="00BD3FEA">
              <w:rPr>
                <w:rFonts w:ascii="Times New Roman" w:hAnsi="Times New Roman" w:cs="Times New Roman"/>
                <w:sz w:val="24"/>
                <w:szCs w:val="24"/>
              </w:rPr>
              <w:t xml:space="preserve"> 08 </w:t>
            </w:r>
            <w:proofErr w:type="spellStart"/>
            <w:r w:rsidRPr="00BD3FEA">
              <w:rPr>
                <w:rFonts w:ascii="Times New Roman" w:hAnsi="Times New Roman" w:cs="Times New Roman"/>
                <w:sz w:val="24"/>
                <w:szCs w:val="24"/>
              </w:rPr>
              <w:t>giờ</w:t>
            </w:r>
            <w:proofErr w:type="spellEnd"/>
            <w:r w:rsidRPr="00BD3FEA">
              <w:rPr>
                <w:rFonts w:ascii="Times New Roman" w:hAnsi="Times New Roman" w:cs="Times New Roman"/>
                <w:sz w:val="24"/>
                <w:szCs w:val="24"/>
              </w:rPr>
              <w:t>/</w:t>
            </w:r>
            <w:proofErr w:type="spellStart"/>
            <w:r w:rsidRPr="00BD3FEA">
              <w:rPr>
                <w:rFonts w:ascii="Times New Roman" w:hAnsi="Times New Roman" w:cs="Times New Roman"/>
                <w:sz w:val="24"/>
                <w:szCs w:val="24"/>
              </w:rPr>
              <w:t>ngày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05 </w:t>
            </w:r>
            <w:proofErr w:type="spellStart"/>
            <w:r w:rsidRPr="00BD3FEA">
              <w:rPr>
                <w:rFonts w:ascii="Times New Roman" w:hAnsi="Times New Roman" w:cs="Times New Roman"/>
                <w:sz w:val="24"/>
                <w:szCs w:val="24"/>
              </w:rPr>
              <w:t>ngày</w:t>
            </w:r>
            <w:proofErr w:type="spellEnd"/>
            <w:r w:rsidRPr="00BD3FEA">
              <w:rPr>
                <w:rFonts w:ascii="Times New Roman" w:hAnsi="Times New Roman" w:cs="Times New Roman"/>
                <w:sz w:val="24"/>
                <w:szCs w:val="24"/>
              </w:rPr>
              <w:t>/</w:t>
            </w:r>
            <w:proofErr w:type="spellStart"/>
            <w:r w:rsidRPr="00BD3FEA">
              <w:rPr>
                <w:rFonts w:ascii="Times New Roman" w:hAnsi="Times New Roman" w:cs="Times New Roman"/>
                <w:sz w:val="24"/>
                <w:szCs w:val="24"/>
              </w:rPr>
              <w:t>tuần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báo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khai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thời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gian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trụ</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thải</w:t>
            </w:r>
            <w:proofErr w:type="spellEnd"/>
            <w:r w:rsidRPr="00BD3FEA">
              <w:rPr>
                <w:rFonts w:ascii="Times New Roman" w:hAnsi="Times New Roman" w:cs="Times New Roman"/>
                <w:sz w:val="24"/>
                <w:szCs w:val="24"/>
              </w:rPr>
              <w:t>.</w:t>
            </w:r>
          </w:p>
          <w:p w14:paraId="744A866E" w14:textId="77777777" w:rsidR="0084662A" w:rsidRPr="00BD3FEA" w:rsidRDefault="0084662A" w:rsidP="0084662A">
            <w:pPr>
              <w:pStyle w:val="Listenabsatz"/>
              <w:shd w:val="clear" w:color="auto" w:fill="FFFFFF"/>
              <w:tabs>
                <w:tab w:val="left" w:pos="306"/>
              </w:tabs>
              <w:ind w:left="0" w:firstLine="22"/>
              <w:jc w:val="both"/>
              <w:rPr>
                <w:rFonts w:ascii="Times New Roman" w:hAnsi="Times New Roman"/>
                <w:sz w:val="24"/>
                <w:szCs w:val="24"/>
              </w:rPr>
            </w:pPr>
          </w:p>
        </w:tc>
        <w:tc>
          <w:tcPr>
            <w:tcW w:w="3969" w:type="dxa"/>
          </w:tcPr>
          <w:p w14:paraId="5836C920" w14:textId="77777777" w:rsidR="0084662A" w:rsidRPr="00BD3FEA"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Vụ</w:t>
            </w:r>
            <w:proofErr w:type="spellEnd"/>
            <w:r w:rsidRPr="00BD3FEA">
              <w:rPr>
                <w:rFonts w:ascii="Times New Roman" w:eastAsiaTheme="minorHAnsi" w:hAnsi="Times New Roman"/>
                <w:b/>
                <w:sz w:val="24"/>
                <w:szCs w:val="24"/>
                <w:lang w:bidi="en-US"/>
              </w:rPr>
              <w:t xml:space="preserve"> Pháp </w:t>
            </w:r>
            <w:proofErr w:type="spellStart"/>
            <w:r w:rsidRPr="00BD3FEA">
              <w:rPr>
                <w:rFonts w:ascii="Times New Roman" w:eastAsiaTheme="minorHAnsi" w:hAnsi="Times New Roman"/>
                <w:b/>
                <w:sz w:val="24"/>
                <w:szCs w:val="24"/>
                <w:lang w:bidi="en-US"/>
              </w:rPr>
              <w:t>chế</w:t>
            </w:r>
            <w:proofErr w:type="spellEnd"/>
            <w:r w:rsidRPr="00BD3FEA">
              <w:rPr>
                <w:rFonts w:ascii="Times New Roman" w:eastAsiaTheme="minorHAnsi" w:hAnsi="Times New Roman"/>
                <w:b/>
                <w:sz w:val="24"/>
                <w:szCs w:val="24"/>
                <w:lang w:bidi="en-US"/>
              </w:rPr>
              <w:t xml:space="preserve"> - Bộ </w:t>
            </w:r>
            <w:proofErr w:type="spellStart"/>
            <w:r w:rsidRPr="00BD3FEA">
              <w:rPr>
                <w:rFonts w:ascii="Times New Roman" w:eastAsiaTheme="minorHAnsi" w:hAnsi="Times New Roman"/>
                <w:b/>
                <w:sz w:val="24"/>
                <w:szCs w:val="24"/>
                <w:lang w:bidi="en-US"/>
              </w:rPr>
              <w:t>GTVT</w:t>
            </w:r>
            <w:proofErr w:type="spellEnd"/>
          </w:p>
          <w:p w14:paraId="6A1420A5" w14:textId="7A6FD3D7" w:rsidR="0084662A" w:rsidRPr="00BD3FEA"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Khoản</w:t>
            </w:r>
            <w:proofErr w:type="spellEnd"/>
            <w:r w:rsidRPr="00BD3FEA">
              <w:rPr>
                <w:rFonts w:ascii="Times New Roman" w:eastAsiaTheme="minorHAnsi" w:hAnsi="Times New Roman"/>
                <w:bCs/>
                <w:sz w:val="24"/>
                <w:szCs w:val="24"/>
                <w:lang w:bidi="en-US"/>
              </w:rPr>
              <w:t xml:space="preserve"> 3: </w:t>
            </w:r>
            <w:proofErr w:type="spellStart"/>
            <w:r w:rsidRPr="00BD3FEA">
              <w:rPr>
                <w:rFonts w:ascii="Times New Roman" w:eastAsiaTheme="minorHAnsi" w:hAnsi="Times New Roman"/>
                <w:bCs/>
                <w:sz w:val="24"/>
                <w:szCs w:val="24"/>
                <w:lang w:bidi="en-US"/>
              </w:rPr>
              <w:t>đề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bỏ</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cụm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từ</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w:t>
            </w:r>
          </w:p>
        </w:tc>
        <w:tc>
          <w:tcPr>
            <w:tcW w:w="2835" w:type="dxa"/>
          </w:tcPr>
          <w:p w14:paraId="21354F5B" w14:textId="2793B229" w:rsidR="0084662A" w:rsidRPr="00BD3FEA" w:rsidRDefault="00F1613E"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Tiếp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thu</w:t>
            </w:r>
            <w:proofErr w:type="spellEnd"/>
            <w:r w:rsidRPr="00BD3FEA">
              <w:rPr>
                <w:rFonts w:ascii="Times New Roman" w:eastAsiaTheme="minorHAnsi" w:hAnsi="Times New Roman"/>
                <w:bCs/>
                <w:sz w:val="24"/>
                <w:szCs w:val="24"/>
                <w:lang w:bidi="en-US"/>
              </w:rPr>
              <w:t xml:space="preserve"> ý </w:t>
            </w:r>
            <w:proofErr w:type="spellStart"/>
            <w:r w:rsidRPr="00BD3FEA">
              <w:rPr>
                <w:rFonts w:ascii="Times New Roman" w:eastAsiaTheme="minorHAnsi" w:hAnsi="Times New Roman"/>
                <w:bCs/>
                <w:sz w:val="24"/>
                <w:szCs w:val="24"/>
                <w:lang w:bidi="en-US"/>
              </w:rPr>
              <w:t>kiến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chỉnh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w:t>
            </w:r>
          </w:p>
        </w:tc>
        <w:tc>
          <w:tcPr>
            <w:tcW w:w="3691" w:type="dxa"/>
          </w:tcPr>
          <w:p w14:paraId="153221BD" w14:textId="6D766131" w:rsidR="0084662A" w:rsidRPr="00BD3FEA" w:rsidRDefault="00F1613E" w:rsidP="0084662A">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3. Bảo </w:t>
            </w:r>
            <w:proofErr w:type="spellStart"/>
            <w:r w:rsidRPr="00BD3FEA">
              <w:rPr>
                <w:rFonts w:ascii="Times New Roman" w:hAnsi="Times New Roman" w:cs="Times New Roman"/>
                <w:sz w:val="24"/>
                <w:szCs w:val="24"/>
              </w:rPr>
              <w:t>đảm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thời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gian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hoạt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động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bình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thường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thiểu</w:t>
            </w:r>
            <w:proofErr w:type="spellEnd"/>
            <w:r w:rsidRPr="00BD3FEA">
              <w:rPr>
                <w:rFonts w:ascii="Times New Roman" w:hAnsi="Times New Roman" w:cs="Times New Roman"/>
                <w:sz w:val="24"/>
                <w:szCs w:val="24"/>
              </w:rPr>
              <w:t xml:space="preserve"> 08 </w:t>
            </w:r>
            <w:proofErr w:type="spellStart"/>
            <w:r w:rsidRPr="00BD3FEA">
              <w:rPr>
                <w:rFonts w:ascii="Times New Roman" w:hAnsi="Times New Roman" w:cs="Times New Roman"/>
                <w:sz w:val="24"/>
                <w:szCs w:val="24"/>
              </w:rPr>
              <w:t>giờ</w:t>
            </w:r>
            <w:proofErr w:type="spellEnd"/>
            <w:r w:rsidRPr="00BD3FEA">
              <w:rPr>
                <w:rFonts w:ascii="Times New Roman" w:hAnsi="Times New Roman" w:cs="Times New Roman"/>
                <w:sz w:val="24"/>
                <w:szCs w:val="24"/>
              </w:rPr>
              <w:t>/</w:t>
            </w:r>
            <w:proofErr w:type="spellStart"/>
            <w:r w:rsidRPr="00BD3FEA">
              <w:rPr>
                <w:rFonts w:ascii="Times New Roman" w:hAnsi="Times New Roman" w:cs="Times New Roman"/>
                <w:sz w:val="24"/>
                <w:szCs w:val="24"/>
              </w:rPr>
              <w:t>ngày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05 </w:t>
            </w:r>
            <w:proofErr w:type="spellStart"/>
            <w:r w:rsidRPr="00BD3FEA">
              <w:rPr>
                <w:rFonts w:ascii="Times New Roman" w:hAnsi="Times New Roman" w:cs="Times New Roman"/>
                <w:sz w:val="24"/>
                <w:szCs w:val="24"/>
              </w:rPr>
              <w:t>ngày</w:t>
            </w:r>
            <w:proofErr w:type="spellEnd"/>
            <w:r w:rsidRPr="00BD3FEA">
              <w:rPr>
                <w:rFonts w:ascii="Times New Roman" w:hAnsi="Times New Roman" w:cs="Times New Roman"/>
                <w:sz w:val="24"/>
                <w:szCs w:val="24"/>
              </w:rPr>
              <w:t>/</w:t>
            </w:r>
            <w:proofErr w:type="spellStart"/>
            <w:r w:rsidRPr="00BD3FEA">
              <w:rPr>
                <w:rFonts w:ascii="Times New Roman" w:hAnsi="Times New Roman" w:cs="Times New Roman"/>
                <w:sz w:val="24"/>
                <w:szCs w:val="24"/>
              </w:rPr>
              <w:t>tuần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báo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khai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thời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gian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trụ</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thải</w:t>
            </w:r>
            <w:proofErr w:type="spellEnd"/>
            <w:r w:rsidRPr="00BD3FEA">
              <w:rPr>
                <w:rFonts w:ascii="Times New Roman" w:hAnsi="Times New Roman" w:cs="Times New Roman"/>
                <w:sz w:val="24"/>
                <w:szCs w:val="24"/>
              </w:rPr>
              <w:t>.</w:t>
            </w:r>
          </w:p>
        </w:tc>
      </w:tr>
      <w:tr w:rsidR="00BD3FEA" w:rsidRPr="00BD3FEA" w14:paraId="106AC5C8" w14:textId="77777777" w:rsidTr="000C1324">
        <w:trPr>
          <w:trHeight w:val="154"/>
          <w:jc w:val="center"/>
        </w:trPr>
        <w:tc>
          <w:tcPr>
            <w:tcW w:w="3539" w:type="dxa"/>
            <w:vMerge/>
          </w:tcPr>
          <w:p w14:paraId="6C517863" w14:textId="5B5C0617" w:rsidR="0084662A" w:rsidRPr="00BD3FEA"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sz w:val="24"/>
                <w:szCs w:val="24"/>
                <w:lang w:bidi="en-US"/>
              </w:rPr>
            </w:pPr>
          </w:p>
        </w:tc>
        <w:tc>
          <w:tcPr>
            <w:tcW w:w="3969" w:type="dxa"/>
          </w:tcPr>
          <w:p w14:paraId="32D2857C" w14:textId="77777777" w:rsidR="0084662A" w:rsidRPr="00BD3FEA"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Sở</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GTVT</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tỉnh</w:t>
            </w:r>
            <w:proofErr w:type="spellEnd"/>
            <w:r w:rsidRPr="00BD3FEA">
              <w:rPr>
                <w:rFonts w:ascii="Times New Roman" w:eastAsiaTheme="minorHAnsi" w:hAnsi="Times New Roman"/>
                <w:b/>
                <w:sz w:val="24"/>
                <w:szCs w:val="24"/>
                <w:lang w:bidi="en-US"/>
              </w:rPr>
              <w:t xml:space="preserve"> Quảng Nam</w:t>
            </w:r>
          </w:p>
          <w:p w14:paraId="5157A8A8" w14:textId="77777777" w:rsidR="0084662A" w:rsidRPr="00BD3FEA" w:rsidRDefault="0084662A" w:rsidP="0084662A">
            <w:pPr>
              <w:shd w:val="clear" w:color="auto" w:fill="FFFFFF"/>
              <w:tabs>
                <w:tab w:val="left" w:pos="306"/>
              </w:tabs>
              <w:jc w:val="both"/>
              <w:rPr>
                <w:rFonts w:ascii="Times New Roman" w:hAnsi="Times New Roman" w:cs="Times New Roman"/>
                <w:bCs/>
                <w:sz w:val="24"/>
                <w:szCs w:val="24"/>
              </w:rPr>
            </w:pPr>
            <w:proofErr w:type="spellStart"/>
            <w:r w:rsidRPr="00BD3FEA">
              <w:rPr>
                <w:rFonts w:ascii="Times New Roman" w:hAnsi="Times New Roman" w:cs="Times New Roman"/>
                <w:bCs/>
                <w:sz w:val="24"/>
                <w:szCs w:val="24"/>
              </w:rPr>
              <w:t>Tại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22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Dự</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bổ</w:t>
            </w:r>
            <w:proofErr w:type="spellEnd"/>
            <w:r w:rsidRPr="00BD3FEA">
              <w:rPr>
                <w:rFonts w:ascii="Times New Roman" w:hAnsi="Times New Roman" w:cs="Times New Roman"/>
                <w:bCs/>
                <w:sz w:val="24"/>
                <w:szCs w:val="24"/>
              </w:rPr>
              <w:t xml:space="preserve"> sung </w:t>
            </w:r>
            <w:proofErr w:type="spellStart"/>
            <w:r w:rsidRPr="00BD3FEA">
              <w:rPr>
                <w:rFonts w:ascii="Times New Roman" w:hAnsi="Times New Roman" w:cs="Times New Roman"/>
                <w:bCs/>
                <w:sz w:val="24"/>
                <w:szCs w:val="24"/>
              </w:rPr>
              <w:t>như</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sau</w:t>
            </w:r>
            <w:proofErr w:type="spellEnd"/>
            <w:r w:rsidRPr="00BD3FEA">
              <w:rPr>
                <w:rFonts w:ascii="Times New Roman" w:hAnsi="Times New Roman" w:cs="Times New Roman"/>
                <w:bCs/>
                <w:sz w:val="24"/>
                <w:szCs w:val="24"/>
              </w:rPr>
              <w:t>:</w:t>
            </w:r>
          </w:p>
          <w:p w14:paraId="2AEE213B" w14:textId="77777777" w:rsidR="0084662A" w:rsidRPr="00BD3FEA" w:rsidRDefault="0084662A" w:rsidP="0084662A">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t>“</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22. Trách </w:t>
            </w:r>
            <w:proofErr w:type="spellStart"/>
            <w:r w:rsidRPr="00BD3FEA">
              <w:rPr>
                <w:rFonts w:ascii="Times New Roman" w:hAnsi="Times New Roman" w:cs="Times New Roman"/>
                <w:bCs/>
                <w:sz w:val="24"/>
                <w:szCs w:val="24"/>
              </w:rPr>
              <w:t>nhiệm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thải</w:t>
            </w:r>
            <w:proofErr w:type="spellEnd"/>
          </w:p>
          <w:p w14:paraId="4EF8FF14" w14:textId="0B98E423" w:rsidR="0084662A" w:rsidRPr="00BD3FEA" w:rsidRDefault="0084662A" w:rsidP="00405C95">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t xml:space="preserve">3. Bảo </w:t>
            </w:r>
            <w:proofErr w:type="spellStart"/>
            <w:r w:rsidRPr="00BD3FEA">
              <w:rPr>
                <w:rFonts w:ascii="Times New Roman" w:hAnsi="Times New Roman" w:cs="Times New Roman"/>
                <w:bCs/>
                <w:sz w:val="24"/>
                <w:szCs w:val="24"/>
              </w:rPr>
              <w:t>đảm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thời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gian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hoạt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động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bình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thường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tối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thiểu</w:t>
            </w:r>
            <w:proofErr w:type="spellEnd"/>
            <w:r w:rsidRPr="00BD3FEA">
              <w:rPr>
                <w:rFonts w:ascii="Times New Roman" w:hAnsi="Times New Roman" w:cs="Times New Roman"/>
                <w:bCs/>
                <w:sz w:val="24"/>
                <w:szCs w:val="24"/>
              </w:rPr>
              <w:t xml:space="preserve"> 08 </w:t>
            </w:r>
            <w:proofErr w:type="spellStart"/>
            <w:r w:rsidRPr="00BD3FEA">
              <w:rPr>
                <w:rFonts w:ascii="Times New Roman" w:hAnsi="Times New Roman" w:cs="Times New Roman"/>
                <w:bCs/>
                <w:sz w:val="24"/>
                <w:szCs w:val="24"/>
              </w:rPr>
              <w:t>giờ</w:t>
            </w:r>
            <w:proofErr w:type="spellEnd"/>
            <w:r w:rsidRPr="00BD3FEA">
              <w:rPr>
                <w:rFonts w:ascii="Times New Roman" w:hAnsi="Times New Roman" w:cs="Times New Roman"/>
                <w:bCs/>
                <w:sz w:val="24"/>
                <w:szCs w:val="24"/>
              </w:rPr>
              <w:t>/</w:t>
            </w:r>
            <w:proofErr w:type="spellStart"/>
            <w:r w:rsidRPr="00BD3FEA">
              <w:rPr>
                <w:rFonts w:ascii="Times New Roman" w:hAnsi="Times New Roman" w:cs="Times New Roman"/>
                <w:bCs/>
                <w:sz w:val="24"/>
                <w:szCs w:val="24"/>
              </w:rPr>
              <w:t>ngày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05 </w:t>
            </w:r>
            <w:proofErr w:type="spellStart"/>
            <w:r w:rsidRPr="00BD3FEA">
              <w:rPr>
                <w:rFonts w:ascii="Times New Roman" w:hAnsi="Times New Roman" w:cs="Times New Roman"/>
                <w:bCs/>
                <w:sz w:val="24"/>
                <w:szCs w:val="24"/>
              </w:rPr>
              <w:t>ngày</w:t>
            </w:r>
            <w:proofErr w:type="spellEnd"/>
            <w:r w:rsidRPr="00BD3FEA">
              <w:rPr>
                <w:rFonts w:ascii="Times New Roman" w:hAnsi="Times New Roman" w:cs="Times New Roman"/>
                <w:bCs/>
                <w:sz w:val="24"/>
                <w:szCs w:val="24"/>
              </w:rPr>
              <w:t>/</w:t>
            </w:r>
            <w:proofErr w:type="spellStart"/>
            <w:r w:rsidRPr="00BD3FEA">
              <w:rPr>
                <w:rFonts w:ascii="Times New Roman" w:hAnsi="Times New Roman" w:cs="Times New Roman"/>
                <w:bCs/>
                <w:sz w:val="24"/>
                <w:szCs w:val="24"/>
              </w:rPr>
              <w:t>tuần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
                <w:sz w:val="24"/>
                <w:szCs w:val="24"/>
              </w:rPr>
              <w:t>trừ</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ngày</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nghỉ</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Lễ</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theo</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quy</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báo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khai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thời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gian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trụ</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lastRenderedPageBreak/>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thải</w:t>
            </w:r>
            <w:proofErr w:type="spellEnd"/>
            <w:r w:rsidRPr="00BD3FEA">
              <w:rPr>
                <w:rFonts w:ascii="Times New Roman" w:hAnsi="Times New Roman" w:cs="Times New Roman"/>
                <w:bCs/>
                <w:sz w:val="24"/>
                <w:szCs w:val="24"/>
              </w:rPr>
              <w:t>.</w:t>
            </w:r>
          </w:p>
        </w:tc>
        <w:tc>
          <w:tcPr>
            <w:tcW w:w="2835" w:type="dxa"/>
          </w:tcPr>
          <w:p w14:paraId="67D1EBAC" w14:textId="5EFA9F88" w:rsidR="0084662A" w:rsidRPr="00BD3FEA" w:rsidRDefault="00405C95"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lastRenderedPageBreak/>
              <w:t>Giải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w:t>
            </w:r>
          </w:p>
          <w:p w14:paraId="24812112" w14:textId="53BDDC44" w:rsidR="00405C95" w:rsidRPr="00BD3FEA" w:rsidRDefault="00405C95"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Giữ</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nguyên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như</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vì</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ngày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nghỉ</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lễ</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tết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đã</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được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văn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bản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phạm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pháp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luật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khác</w:t>
            </w:r>
            <w:proofErr w:type="spellEnd"/>
            <w:r w:rsidRPr="00BD3FEA">
              <w:rPr>
                <w:rFonts w:ascii="Times New Roman" w:eastAsiaTheme="minorHAnsi" w:hAnsi="Times New Roman"/>
                <w:bCs/>
                <w:sz w:val="24"/>
                <w:szCs w:val="24"/>
                <w:lang w:bidi="en-US"/>
              </w:rPr>
              <w:t>.</w:t>
            </w:r>
          </w:p>
          <w:p w14:paraId="1C988B7E" w14:textId="77777777" w:rsidR="0084662A" w:rsidRPr="00BD3FEA"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p w14:paraId="6F873099" w14:textId="77777777" w:rsidR="0084662A" w:rsidRPr="00BD3FEA"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p w14:paraId="7C423818" w14:textId="77777777" w:rsidR="0084662A" w:rsidRPr="00BD3FEA"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p w14:paraId="4F411C44" w14:textId="458DF5C5" w:rsidR="0084662A" w:rsidRPr="00BD3FEA" w:rsidRDefault="0084662A" w:rsidP="0084662A">
            <w:pPr>
              <w:shd w:val="clear" w:color="auto" w:fill="FFFFFF"/>
              <w:tabs>
                <w:tab w:val="left" w:pos="306"/>
              </w:tabs>
              <w:jc w:val="both"/>
              <w:rPr>
                <w:rFonts w:ascii="Times New Roman" w:hAnsi="Times New Roman" w:cs="Times New Roman"/>
                <w:bCs/>
                <w:sz w:val="24"/>
                <w:szCs w:val="24"/>
              </w:rPr>
            </w:pPr>
          </w:p>
        </w:tc>
        <w:tc>
          <w:tcPr>
            <w:tcW w:w="3691" w:type="dxa"/>
          </w:tcPr>
          <w:p w14:paraId="0FE64827" w14:textId="77777777" w:rsidR="0084662A" w:rsidRPr="00BD3FEA" w:rsidRDefault="0084662A" w:rsidP="0084662A">
            <w:pPr>
              <w:shd w:val="clear" w:color="auto" w:fill="FFFFFF"/>
              <w:tabs>
                <w:tab w:val="left" w:pos="306"/>
              </w:tabs>
              <w:jc w:val="both"/>
              <w:rPr>
                <w:rFonts w:ascii="Times New Roman" w:hAnsi="Times New Roman" w:cs="Times New Roman"/>
                <w:bCs/>
                <w:sz w:val="24"/>
                <w:szCs w:val="24"/>
              </w:rPr>
            </w:pPr>
          </w:p>
        </w:tc>
      </w:tr>
      <w:tr w:rsidR="00BD3FEA" w:rsidRPr="00BD3FEA" w14:paraId="16CDA16E" w14:textId="77777777" w:rsidTr="000C1324">
        <w:trPr>
          <w:trHeight w:val="154"/>
          <w:jc w:val="center"/>
        </w:trPr>
        <w:tc>
          <w:tcPr>
            <w:tcW w:w="3539" w:type="dxa"/>
          </w:tcPr>
          <w:p w14:paraId="11C87FB7" w14:textId="77777777" w:rsidR="00405C95" w:rsidRPr="00BD3FEA" w:rsidRDefault="00405C95" w:rsidP="0084662A">
            <w:pPr>
              <w:pStyle w:val="Listenabsatz"/>
              <w:shd w:val="clear" w:color="auto" w:fill="FFFFFF"/>
              <w:tabs>
                <w:tab w:val="left" w:pos="306"/>
              </w:tabs>
              <w:ind w:left="0" w:firstLine="22"/>
              <w:contextualSpacing w:val="0"/>
              <w:jc w:val="both"/>
              <w:rPr>
                <w:rFonts w:ascii="Times New Roman" w:eastAsiaTheme="minorHAnsi" w:hAnsi="Times New Roman"/>
                <w:sz w:val="24"/>
                <w:szCs w:val="24"/>
                <w:lang w:bidi="en-US"/>
              </w:rPr>
            </w:pPr>
          </w:p>
        </w:tc>
        <w:tc>
          <w:tcPr>
            <w:tcW w:w="3969" w:type="dxa"/>
          </w:tcPr>
          <w:p w14:paraId="107C1C7F" w14:textId="77777777" w:rsidR="00405C95" w:rsidRPr="00BD3FEA" w:rsidRDefault="00405C95" w:rsidP="00405C95">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Sở</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GTVT</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tỉnh</w:t>
            </w:r>
            <w:proofErr w:type="spellEnd"/>
            <w:r w:rsidRPr="00BD3FEA">
              <w:rPr>
                <w:rFonts w:ascii="Times New Roman" w:eastAsiaTheme="minorHAnsi" w:hAnsi="Times New Roman"/>
                <w:b/>
                <w:sz w:val="24"/>
                <w:szCs w:val="24"/>
                <w:lang w:bidi="en-US"/>
              </w:rPr>
              <w:t xml:space="preserve"> Quảng Nam</w:t>
            </w:r>
          </w:p>
          <w:p w14:paraId="1FDA304F" w14:textId="045C3433" w:rsidR="00405C95" w:rsidRPr="00BD3FEA" w:rsidRDefault="00405C95"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Đề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bổ</w:t>
            </w:r>
            <w:proofErr w:type="spellEnd"/>
            <w:r w:rsidRPr="00BD3FEA">
              <w:rPr>
                <w:rFonts w:ascii="Times New Roman" w:eastAsiaTheme="minorHAnsi" w:hAnsi="Times New Roman"/>
                <w:bCs/>
                <w:sz w:val="24"/>
                <w:szCs w:val="24"/>
                <w:lang w:bidi="en-US"/>
              </w:rPr>
              <w:t xml:space="preserve"> sung:</w:t>
            </w:r>
          </w:p>
          <w:p w14:paraId="53D85457" w14:textId="51A41C30" w:rsidR="00405C95" w:rsidRPr="00BD3FEA" w:rsidRDefault="00405C95" w:rsidP="0084662A">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Cs/>
                <w:sz w:val="24"/>
                <w:szCs w:val="24"/>
                <w:lang w:bidi="en-US"/>
              </w:rPr>
              <w:t xml:space="preserve">7. </w:t>
            </w:r>
            <w:proofErr w:type="spellStart"/>
            <w:r w:rsidRPr="00BD3FEA">
              <w:rPr>
                <w:rFonts w:ascii="Times New Roman" w:eastAsiaTheme="minorHAnsi" w:hAnsi="Times New Roman"/>
                <w:bCs/>
                <w:sz w:val="24"/>
                <w:szCs w:val="24"/>
                <w:lang w:bidi="en-US"/>
              </w:rPr>
              <w:t>Tiếp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nhận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dụng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phần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mềm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quản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do </w:t>
            </w:r>
            <w:proofErr w:type="spellStart"/>
            <w:r w:rsidRPr="00BD3FEA">
              <w:rPr>
                <w:rFonts w:ascii="Times New Roman" w:eastAsiaTheme="minorHAnsi" w:hAnsi="Times New Roman"/>
                <w:bCs/>
                <w:sz w:val="24"/>
                <w:szCs w:val="24"/>
                <w:lang w:bidi="en-US"/>
              </w:rPr>
              <w:t>Cục</w:t>
            </w:r>
            <w:proofErr w:type="spellEnd"/>
            <w:r w:rsidRPr="00BD3FEA">
              <w:rPr>
                <w:rFonts w:ascii="Times New Roman" w:eastAsiaTheme="minorHAnsi" w:hAnsi="Times New Roman"/>
                <w:bCs/>
                <w:sz w:val="24"/>
                <w:szCs w:val="24"/>
                <w:lang w:bidi="en-US"/>
              </w:rPr>
              <w:t xml:space="preserve"> Đăng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Việt Nam </w:t>
            </w:r>
            <w:proofErr w:type="spellStart"/>
            <w:r w:rsidRPr="00BD3FEA">
              <w:rPr>
                <w:rFonts w:ascii="Times New Roman" w:eastAsiaTheme="minorHAnsi" w:hAnsi="Times New Roman"/>
                <w:bCs/>
                <w:sz w:val="24"/>
                <w:szCs w:val="24"/>
                <w:lang w:bidi="en-US"/>
              </w:rPr>
              <w:t>chuyển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giao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theo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w:t>
            </w:r>
          </w:p>
        </w:tc>
        <w:tc>
          <w:tcPr>
            <w:tcW w:w="2835" w:type="dxa"/>
          </w:tcPr>
          <w:p w14:paraId="721A5490" w14:textId="77777777" w:rsidR="00405C95" w:rsidRPr="00BD3FEA" w:rsidRDefault="00405C95" w:rsidP="00405C95">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w:t>
            </w:r>
          </w:p>
          <w:p w14:paraId="2D2864AC" w14:textId="772B1BE2" w:rsidR="00405C95" w:rsidRPr="00BD3FEA" w:rsidRDefault="00405C95" w:rsidP="00405C95">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hAnsi="Times New Roman"/>
                <w:bCs/>
                <w:sz w:val="24"/>
                <w:szCs w:val="24"/>
              </w:rPr>
              <w:t>Hiện</w:t>
            </w:r>
            <w:proofErr w:type="spellEnd"/>
            <w:r w:rsidRPr="00BD3FEA">
              <w:rPr>
                <w:rFonts w:ascii="Times New Roman" w:hAnsi="Times New Roman"/>
                <w:bCs/>
                <w:sz w:val="24"/>
                <w:szCs w:val="24"/>
              </w:rPr>
              <w:t xml:space="preserve"> nay, Bộ </w:t>
            </w:r>
            <w:proofErr w:type="spellStart"/>
            <w:r w:rsidRPr="00BD3FEA">
              <w:rPr>
                <w:rFonts w:ascii="Times New Roman" w:hAnsi="Times New Roman"/>
                <w:bCs/>
                <w:sz w:val="24"/>
                <w:szCs w:val="24"/>
              </w:rPr>
              <w:t>GTVT</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đang</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xây</w:t>
            </w:r>
            <w:proofErr w:type="spellEnd"/>
            <w:r w:rsidRPr="00BD3FEA">
              <w:rPr>
                <w:rFonts w:ascii="Times New Roman" w:hAnsi="Times New Roman"/>
                <w:bCs/>
                <w:sz w:val="24"/>
                <w:szCs w:val="24"/>
              </w:rPr>
              <w:t xml:space="preserve"> dựng </w:t>
            </w:r>
            <w:proofErr w:type="spellStart"/>
            <w:r w:rsidRPr="00BD3FEA">
              <w:rPr>
                <w:rFonts w:ascii="Times New Roman" w:hAnsi="Times New Roman"/>
                <w:bCs/>
                <w:sz w:val="24"/>
                <w:szCs w:val="24"/>
              </w:rPr>
              <w:t>dự</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thảo</w:t>
            </w:r>
            <w:proofErr w:type="spellEnd"/>
            <w:r w:rsidRPr="00BD3FEA">
              <w:rPr>
                <w:rFonts w:ascii="Times New Roman" w:hAnsi="Times New Roman"/>
                <w:bCs/>
                <w:sz w:val="24"/>
                <w:szCs w:val="24"/>
              </w:rPr>
              <w:t xml:space="preserve"> Thông </w:t>
            </w:r>
            <w:proofErr w:type="spellStart"/>
            <w:r w:rsidRPr="00BD3FEA">
              <w:rPr>
                <w:rFonts w:ascii="Times New Roman" w:hAnsi="Times New Roman"/>
                <w:bCs/>
                <w:sz w:val="24"/>
                <w:szCs w:val="24"/>
              </w:rPr>
              <w:t>tư</w:t>
            </w:r>
            <w:proofErr w:type="spellEnd"/>
            <w:r w:rsidRPr="00BD3FEA">
              <w:rPr>
                <w:rFonts w:ascii="Times New Roman" w:hAnsi="Times New Roman"/>
                <w:bCs/>
                <w:sz w:val="24"/>
                <w:szCs w:val="24"/>
              </w:rPr>
              <w:t xml:space="preserve"> Quy </w:t>
            </w:r>
            <w:proofErr w:type="spellStart"/>
            <w:r w:rsidRPr="00BD3FEA">
              <w:rPr>
                <w:rFonts w:ascii="Times New Roman" w:hAnsi="Times New Roman"/>
                <w:bCs/>
                <w:sz w:val="24"/>
                <w:szCs w:val="24"/>
              </w:rPr>
              <w:t>định</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trình</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tự</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thủ</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tục</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cấp</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mới</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cấp</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lại</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tạm</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đình</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chỉ</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hoạt</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động</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thu</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hồi</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giấy</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chứng</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nhận</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đủ</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điều</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kiện</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hoạt</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động</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kiểm</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định</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xe</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cơ</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giới</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của</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cơ</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sở</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đăng</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kiểm</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xe</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cơ</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giới</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cơ</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sở</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kiểm</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định</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khí</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thải</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xe</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mô</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tô</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xe</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gắn</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máy</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theo</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đó</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đã</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quy</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định</w:t>
            </w:r>
            <w:proofErr w:type="spellEnd"/>
            <w:r w:rsidRPr="00BD3FEA">
              <w:rPr>
                <w:rFonts w:ascii="Times New Roman" w:hAnsi="Times New Roman"/>
                <w:bCs/>
                <w:sz w:val="24"/>
                <w:szCs w:val="24"/>
              </w:rPr>
              <w:t xml:space="preserve"> trách </w:t>
            </w:r>
            <w:proofErr w:type="spellStart"/>
            <w:r w:rsidRPr="00BD3FEA">
              <w:rPr>
                <w:rFonts w:ascii="Times New Roman" w:hAnsi="Times New Roman"/>
                <w:bCs/>
                <w:sz w:val="24"/>
                <w:szCs w:val="24"/>
              </w:rPr>
              <w:t>nhiệm</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của</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cơ</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sở</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đăng</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kiểm</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xe</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cơ</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giới</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cơ</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sở</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kiểm</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định</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khí</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thải</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xe</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mô</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tô</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xe</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gắn</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máy</w:t>
            </w:r>
            <w:proofErr w:type="spellEnd"/>
            <w:r w:rsidRPr="00BD3FEA">
              <w:rPr>
                <w:rFonts w:ascii="Times New Roman" w:hAnsi="Times New Roman"/>
                <w:bCs/>
                <w:sz w:val="24"/>
                <w:szCs w:val="24"/>
              </w:rPr>
              <w:t xml:space="preserve"> “</w:t>
            </w:r>
            <w:proofErr w:type="spellStart"/>
            <w:r w:rsidRPr="00BD3FEA">
              <w:rPr>
                <w:rFonts w:ascii="Times New Roman" w:hAnsi="Times New Roman"/>
                <w:bCs/>
                <w:i/>
                <w:iCs/>
                <w:sz w:val="24"/>
                <w:szCs w:val="24"/>
              </w:rPr>
              <w:t>Sử</w:t>
            </w:r>
            <w:proofErr w:type="spellEnd"/>
            <w:r w:rsidRPr="00BD3FEA">
              <w:rPr>
                <w:rFonts w:ascii="Times New Roman" w:hAnsi="Times New Roman"/>
                <w:bCs/>
                <w:i/>
                <w:iCs/>
                <w:sz w:val="24"/>
                <w:szCs w:val="24"/>
              </w:rPr>
              <w:t xml:space="preserve"> </w:t>
            </w:r>
            <w:proofErr w:type="spellStart"/>
            <w:r w:rsidRPr="00BD3FEA">
              <w:rPr>
                <w:rFonts w:ascii="Times New Roman" w:hAnsi="Times New Roman"/>
                <w:bCs/>
                <w:i/>
                <w:iCs/>
                <w:sz w:val="24"/>
                <w:szCs w:val="24"/>
              </w:rPr>
              <w:t>dụng</w:t>
            </w:r>
            <w:proofErr w:type="spellEnd"/>
            <w:r w:rsidRPr="00BD3FEA">
              <w:rPr>
                <w:rFonts w:ascii="Times New Roman" w:hAnsi="Times New Roman"/>
                <w:bCs/>
                <w:i/>
                <w:iCs/>
                <w:sz w:val="24"/>
                <w:szCs w:val="24"/>
              </w:rPr>
              <w:t xml:space="preserve"> </w:t>
            </w:r>
            <w:proofErr w:type="spellStart"/>
            <w:r w:rsidRPr="00BD3FEA">
              <w:rPr>
                <w:rFonts w:ascii="Times New Roman" w:hAnsi="Times New Roman"/>
                <w:bCs/>
                <w:i/>
                <w:iCs/>
                <w:sz w:val="24"/>
                <w:szCs w:val="24"/>
              </w:rPr>
              <w:t>thống</w:t>
            </w:r>
            <w:proofErr w:type="spellEnd"/>
            <w:r w:rsidRPr="00BD3FEA">
              <w:rPr>
                <w:rFonts w:ascii="Times New Roman" w:hAnsi="Times New Roman"/>
                <w:bCs/>
                <w:i/>
                <w:iCs/>
                <w:sz w:val="24"/>
                <w:szCs w:val="24"/>
              </w:rPr>
              <w:t xml:space="preserve"> </w:t>
            </w:r>
            <w:proofErr w:type="spellStart"/>
            <w:r w:rsidRPr="00BD3FEA">
              <w:rPr>
                <w:rFonts w:ascii="Times New Roman" w:hAnsi="Times New Roman"/>
                <w:bCs/>
                <w:i/>
                <w:iCs/>
                <w:sz w:val="24"/>
                <w:szCs w:val="24"/>
              </w:rPr>
              <w:t>nhất</w:t>
            </w:r>
            <w:proofErr w:type="spellEnd"/>
            <w:r w:rsidRPr="00BD3FEA">
              <w:rPr>
                <w:rFonts w:ascii="Times New Roman" w:hAnsi="Times New Roman"/>
                <w:bCs/>
                <w:i/>
                <w:iCs/>
                <w:sz w:val="24"/>
                <w:szCs w:val="24"/>
              </w:rPr>
              <w:t xml:space="preserve"> </w:t>
            </w:r>
            <w:proofErr w:type="spellStart"/>
            <w:r w:rsidRPr="00BD3FEA">
              <w:rPr>
                <w:rFonts w:ascii="Times New Roman" w:hAnsi="Times New Roman"/>
                <w:bCs/>
                <w:i/>
                <w:iCs/>
                <w:sz w:val="24"/>
                <w:szCs w:val="24"/>
              </w:rPr>
              <w:t>hệ</w:t>
            </w:r>
            <w:proofErr w:type="spellEnd"/>
            <w:r w:rsidRPr="00BD3FEA">
              <w:rPr>
                <w:rFonts w:ascii="Times New Roman" w:hAnsi="Times New Roman"/>
                <w:bCs/>
                <w:i/>
                <w:iCs/>
                <w:sz w:val="24"/>
                <w:szCs w:val="24"/>
              </w:rPr>
              <w:t xml:space="preserve"> </w:t>
            </w:r>
            <w:proofErr w:type="spellStart"/>
            <w:r w:rsidRPr="00BD3FEA">
              <w:rPr>
                <w:rFonts w:ascii="Times New Roman" w:hAnsi="Times New Roman"/>
                <w:bCs/>
                <w:i/>
                <w:iCs/>
                <w:sz w:val="24"/>
                <w:szCs w:val="24"/>
              </w:rPr>
              <w:t>thống</w:t>
            </w:r>
            <w:proofErr w:type="spellEnd"/>
            <w:r w:rsidRPr="00BD3FEA">
              <w:rPr>
                <w:rFonts w:ascii="Times New Roman" w:hAnsi="Times New Roman"/>
                <w:bCs/>
                <w:i/>
                <w:iCs/>
                <w:sz w:val="24"/>
                <w:szCs w:val="24"/>
              </w:rPr>
              <w:t xml:space="preserve"> </w:t>
            </w:r>
            <w:proofErr w:type="spellStart"/>
            <w:r w:rsidRPr="00BD3FEA">
              <w:rPr>
                <w:rFonts w:ascii="Times New Roman" w:hAnsi="Times New Roman"/>
                <w:bCs/>
                <w:i/>
                <w:iCs/>
                <w:sz w:val="24"/>
                <w:szCs w:val="24"/>
              </w:rPr>
              <w:t>phần</w:t>
            </w:r>
            <w:proofErr w:type="spellEnd"/>
            <w:r w:rsidRPr="00BD3FEA">
              <w:rPr>
                <w:rFonts w:ascii="Times New Roman" w:hAnsi="Times New Roman"/>
                <w:bCs/>
                <w:i/>
                <w:iCs/>
                <w:sz w:val="24"/>
                <w:szCs w:val="24"/>
              </w:rPr>
              <w:t xml:space="preserve"> </w:t>
            </w:r>
            <w:proofErr w:type="spellStart"/>
            <w:r w:rsidRPr="00BD3FEA">
              <w:rPr>
                <w:rFonts w:ascii="Times New Roman" w:hAnsi="Times New Roman"/>
                <w:bCs/>
                <w:i/>
                <w:iCs/>
                <w:sz w:val="24"/>
                <w:szCs w:val="24"/>
              </w:rPr>
              <w:t>mềm</w:t>
            </w:r>
            <w:proofErr w:type="spellEnd"/>
            <w:r w:rsidRPr="00BD3FEA">
              <w:rPr>
                <w:rFonts w:ascii="Times New Roman" w:hAnsi="Times New Roman"/>
                <w:bCs/>
                <w:i/>
                <w:iCs/>
                <w:sz w:val="24"/>
                <w:szCs w:val="24"/>
              </w:rPr>
              <w:t xml:space="preserve"> </w:t>
            </w:r>
            <w:proofErr w:type="spellStart"/>
            <w:r w:rsidRPr="00BD3FEA">
              <w:rPr>
                <w:rFonts w:ascii="Times New Roman" w:hAnsi="Times New Roman"/>
                <w:bCs/>
                <w:i/>
                <w:iCs/>
                <w:sz w:val="24"/>
                <w:szCs w:val="24"/>
              </w:rPr>
              <w:t>quản</w:t>
            </w:r>
            <w:proofErr w:type="spellEnd"/>
            <w:r w:rsidRPr="00BD3FEA">
              <w:rPr>
                <w:rFonts w:ascii="Times New Roman" w:hAnsi="Times New Roman"/>
                <w:bCs/>
                <w:i/>
                <w:iCs/>
                <w:sz w:val="24"/>
                <w:szCs w:val="24"/>
              </w:rPr>
              <w:t xml:space="preserve"> </w:t>
            </w:r>
            <w:proofErr w:type="spellStart"/>
            <w:r w:rsidRPr="00BD3FEA">
              <w:rPr>
                <w:rFonts w:ascii="Times New Roman" w:hAnsi="Times New Roman"/>
                <w:bCs/>
                <w:i/>
                <w:iCs/>
                <w:sz w:val="24"/>
                <w:szCs w:val="24"/>
              </w:rPr>
              <w:t>lý</w:t>
            </w:r>
            <w:proofErr w:type="spellEnd"/>
            <w:r w:rsidRPr="00BD3FEA">
              <w:rPr>
                <w:rFonts w:ascii="Times New Roman" w:hAnsi="Times New Roman"/>
                <w:bCs/>
                <w:i/>
                <w:iCs/>
                <w:sz w:val="24"/>
                <w:szCs w:val="24"/>
              </w:rPr>
              <w:t xml:space="preserve"> </w:t>
            </w:r>
            <w:proofErr w:type="spellStart"/>
            <w:r w:rsidRPr="00BD3FEA">
              <w:rPr>
                <w:rFonts w:ascii="Times New Roman" w:hAnsi="Times New Roman"/>
                <w:bCs/>
                <w:i/>
                <w:iCs/>
                <w:sz w:val="24"/>
                <w:szCs w:val="24"/>
              </w:rPr>
              <w:t>hoạt</w:t>
            </w:r>
            <w:proofErr w:type="spellEnd"/>
            <w:r w:rsidRPr="00BD3FEA">
              <w:rPr>
                <w:rFonts w:ascii="Times New Roman" w:hAnsi="Times New Roman"/>
                <w:bCs/>
                <w:i/>
                <w:iCs/>
                <w:sz w:val="24"/>
                <w:szCs w:val="24"/>
              </w:rPr>
              <w:t xml:space="preserve"> </w:t>
            </w:r>
            <w:proofErr w:type="spellStart"/>
            <w:r w:rsidRPr="00BD3FEA">
              <w:rPr>
                <w:rFonts w:ascii="Times New Roman" w:hAnsi="Times New Roman"/>
                <w:bCs/>
                <w:i/>
                <w:iCs/>
                <w:sz w:val="24"/>
                <w:szCs w:val="24"/>
              </w:rPr>
              <w:t>động</w:t>
            </w:r>
            <w:proofErr w:type="spellEnd"/>
            <w:r w:rsidRPr="00BD3FEA">
              <w:rPr>
                <w:rFonts w:ascii="Times New Roman" w:hAnsi="Times New Roman"/>
                <w:bCs/>
                <w:i/>
                <w:iCs/>
                <w:sz w:val="24"/>
                <w:szCs w:val="24"/>
              </w:rPr>
              <w:t xml:space="preserve"> </w:t>
            </w:r>
            <w:proofErr w:type="spellStart"/>
            <w:r w:rsidRPr="00BD3FEA">
              <w:rPr>
                <w:rFonts w:ascii="Times New Roman" w:hAnsi="Times New Roman"/>
                <w:bCs/>
                <w:i/>
                <w:iCs/>
                <w:sz w:val="24"/>
                <w:szCs w:val="24"/>
              </w:rPr>
              <w:t>kiểm</w:t>
            </w:r>
            <w:proofErr w:type="spellEnd"/>
            <w:r w:rsidRPr="00BD3FEA">
              <w:rPr>
                <w:rFonts w:ascii="Times New Roman" w:hAnsi="Times New Roman"/>
                <w:bCs/>
                <w:i/>
                <w:iCs/>
                <w:sz w:val="24"/>
                <w:szCs w:val="24"/>
              </w:rPr>
              <w:t xml:space="preserve"> </w:t>
            </w:r>
            <w:proofErr w:type="spellStart"/>
            <w:r w:rsidRPr="00BD3FEA">
              <w:rPr>
                <w:rFonts w:ascii="Times New Roman" w:hAnsi="Times New Roman"/>
                <w:bCs/>
                <w:i/>
                <w:iCs/>
                <w:sz w:val="24"/>
                <w:szCs w:val="24"/>
              </w:rPr>
              <w:t>định</w:t>
            </w:r>
            <w:proofErr w:type="spellEnd"/>
            <w:r w:rsidRPr="00BD3FEA">
              <w:rPr>
                <w:rFonts w:ascii="Times New Roman" w:hAnsi="Times New Roman"/>
                <w:bCs/>
                <w:i/>
                <w:iCs/>
                <w:sz w:val="24"/>
                <w:szCs w:val="24"/>
              </w:rPr>
              <w:t xml:space="preserve"> </w:t>
            </w:r>
            <w:proofErr w:type="spellStart"/>
            <w:r w:rsidRPr="00BD3FEA">
              <w:rPr>
                <w:rFonts w:ascii="Times New Roman" w:hAnsi="Times New Roman"/>
                <w:bCs/>
                <w:i/>
                <w:iCs/>
                <w:sz w:val="24"/>
                <w:szCs w:val="24"/>
              </w:rPr>
              <w:t>xe</w:t>
            </w:r>
            <w:proofErr w:type="spellEnd"/>
            <w:r w:rsidRPr="00BD3FEA">
              <w:rPr>
                <w:rFonts w:ascii="Times New Roman" w:hAnsi="Times New Roman"/>
                <w:bCs/>
                <w:i/>
                <w:iCs/>
                <w:sz w:val="24"/>
                <w:szCs w:val="24"/>
              </w:rPr>
              <w:t xml:space="preserve"> </w:t>
            </w:r>
            <w:proofErr w:type="spellStart"/>
            <w:r w:rsidRPr="00BD3FEA">
              <w:rPr>
                <w:rFonts w:ascii="Times New Roman" w:hAnsi="Times New Roman"/>
                <w:bCs/>
                <w:i/>
                <w:iCs/>
                <w:sz w:val="24"/>
                <w:szCs w:val="24"/>
              </w:rPr>
              <w:t>cơ</w:t>
            </w:r>
            <w:proofErr w:type="spellEnd"/>
            <w:r w:rsidRPr="00BD3FEA">
              <w:rPr>
                <w:rFonts w:ascii="Times New Roman" w:hAnsi="Times New Roman"/>
                <w:bCs/>
                <w:i/>
                <w:iCs/>
                <w:sz w:val="24"/>
                <w:szCs w:val="24"/>
              </w:rPr>
              <w:t xml:space="preserve"> </w:t>
            </w:r>
            <w:proofErr w:type="spellStart"/>
            <w:r w:rsidRPr="00BD3FEA">
              <w:rPr>
                <w:rFonts w:ascii="Times New Roman" w:hAnsi="Times New Roman"/>
                <w:bCs/>
                <w:i/>
                <w:iCs/>
                <w:sz w:val="24"/>
                <w:szCs w:val="24"/>
              </w:rPr>
              <w:t>giới</w:t>
            </w:r>
            <w:proofErr w:type="spellEnd"/>
            <w:r w:rsidRPr="00BD3FEA">
              <w:rPr>
                <w:rFonts w:ascii="Times New Roman" w:hAnsi="Times New Roman"/>
                <w:bCs/>
                <w:i/>
                <w:iCs/>
                <w:sz w:val="24"/>
                <w:szCs w:val="24"/>
              </w:rPr>
              <w:t xml:space="preserve">, </w:t>
            </w:r>
            <w:proofErr w:type="spellStart"/>
            <w:r w:rsidRPr="00BD3FEA">
              <w:rPr>
                <w:rFonts w:ascii="Times New Roman" w:hAnsi="Times New Roman"/>
                <w:bCs/>
                <w:i/>
                <w:iCs/>
                <w:sz w:val="24"/>
                <w:szCs w:val="24"/>
              </w:rPr>
              <w:t>phần</w:t>
            </w:r>
            <w:proofErr w:type="spellEnd"/>
            <w:r w:rsidRPr="00BD3FEA">
              <w:rPr>
                <w:rFonts w:ascii="Times New Roman" w:hAnsi="Times New Roman"/>
                <w:bCs/>
                <w:i/>
                <w:iCs/>
                <w:sz w:val="24"/>
                <w:szCs w:val="24"/>
              </w:rPr>
              <w:t xml:space="preserve"> </w:t>
            </w:r>
            <w:proofErr w:type="spellStart"/>
            <w:r w:rsidRPr="00BD3FEA">
              <w:rPr>
                <w:rFonts w:ascii="Times New Roman" w:hAnsi="Times New Roman"/>
                <w:bCs/>
                <w:i/>
                <w:iCs/>
                <w:sz w:val="24"/>
                <w:szCs w:val="24"/>
              </w:rPr>
              <w:t>mềm</w:t>
            </w:r>
            <w:proofErr w:type="spellEnd"/>
            <w:r w:rsidRPr="00BD3FEA">
              <w:rPr>
                <w:rFonts w:ascii="Times New Roman" w:hAnsi="Times New Roman"/>
                <w:bCs/>
                <w:i/>
                <w:iCs/>
                <w:sz w:val="24"/>
                <w:szCs w:val="24"/>
              </w:rPr>
              <w:t xml:space="preserve"> </w:t>
            </w:r>
            <w:proofErr w:type="spellStart"/>
            <w:r w:rsidRPr="00BD3FEA">
              <w:rPr>
                <w:rFonts w:ascii="Times New Roman" w:hAnsi="Times New Roman"/>
                <w:bCs/>
                <w:i/>
                <w:iCs/>
                <w:sz w:val="24"/>
                <w:szCs w:val="24"/>
              </w:rPr>
              <w:t>kiểm</w:t>
            </w:r>
            <w:proofErr w:type="spellEnd"/>
            <w:r w:rsidRPr="00BD3FEA">
              <w:rPr>
                <w:rFonts w:ascii="Times New Roman" w:hAnsi="Times New Roman"/>
                <w:bCs/>
                <w:i/>
                <w:iCs/>
                <w:sz w:val="24"/>
                <w:szCs w:val="24"/>
              </w:rPr>
              <w:t xml:space="preserve"> </w:t>
            </w:r>
            <w:proofErr w:type="spellStart"/>
            <w:r w:rsidRPr="00BD3FEA">
              <w:rPr>
                <w:rFonts w:ascii="Times New Roman" w:hAnsi="Times New Roman"/>
                <w:bCs/>
                <w:i/>
                <w:iCs/>
                <w:sz w:val="24"/>
                <w:szCs w:val="24"/>
              </w:rPr>
              <w:t>định</w:t>
            </w:r>
            <w:proofErr w:type="spellEnd"/>
            <w:r w:rsidRPr="00BD3FEA">
              <w:rPr>
                <w:rFonts w:ascii="Times New Roman" w:hAnsi="Times New Roman"/>
                <w:bCs/>
                <w:i/>
                <w:iCs/>
                <w:sz w:val="24"/>
                <w:szCs w:val="24"/>
              </w:rPr>
              <w:t xml:space="preserve"> </w:t>
            </w:r>
            <w:proofErr w:type="spellStart"/>
            <w:r w:rsidRPr="00BD3FEA">
              <w:rPr>
                <w:rFonts w:ascii="Times New Roman" w:hAnsi="Times New Roman"/>
                <w:bCs/>
                <w:i/>
                <w:iCs/>
                <w:sz w:val="24"/>
                <w:szCs w:val="24"/>
              </w:rPr>
              <w:t>khí</w:t>
            </w:r>
            <w:proofErr w:type="spellEnd"/>
            <w:r w:rsidRPr="00BD3FEA">
              <w:rPr>
                <w:rFonts w:ascii="Times New Roman" w:hAnsi="Times New Roman"/>
                <w:bCs/>
                <w:i/>
                <w:iCs/>
                <w:sz w:val="24"/>
                <w:szCs w:val="24"/>
              </w:rPr>
              <w:t xml:space="preserve"> </w:t>
            </w:r>
            <w:proofErr w:type="spellStart"/>
            <w:r w:rsidRPr="00BD3FEA">
              <w:rPr>
                <w:rFonts w:ascii="Times New Roman" w:hAnsi="Times New Roman"/>
                <w:bCs/>
                <w:i/>
                <w:iCs/>
                <w:sz w:val="24"/>
                <w:szCs w:val="24"/>
              </w:rPr>
              <w:t>thải</w:t>
            </w:r>
            <w:proofErr w:type="spellEnd"/>
            <w:r w:rsidRPr="00BD3FEA">
              <w:rPr>
                <w:rFonts w:ascii="Times New Roman" w:hAnsi="Times New Roman"/>
                <w:bCs/>
                <w:i/>
                <w:iCs/>
                <w:sz w:val="24"/>
                <w:szCs w:val="24"/>
              </w:rPr>
              <w:t xml:space="preserve"> </w:t>
            </w:r>
            <w:proofErr w:type="spellStart"/>
            <w:r w:rsidRPr="00BD3FEA">
              <w:rPr>
                <w:rFonts w:ascii="Times New Roman" w:hAnsi="Times New Roman"/>
                <w:bCs/>
                <w:i/>
                <w:iCs/>
                <w:sz w:val="24"/>
                <w:szCs w:val="24"/>
              </w:rPr>
              <w:t>xe</w:t>
            </w:r>
            <w:proofErr w:type="spellEnd"/>
            <w:r w:rsidRPr="00BD3FEA">
              <w:rPr>
                <w:rFonts w:ascii="Times New Roman" w:hAnsi="Times New Roman"/>
                <w:bCs/>
                <w:i/>
                <w:iCs/>
                <w:sz w:val="24"/>
                <w:szCs w:val="24"/>
              </w:rPr>
              <w:t xml:space="preserve"> </w:t>
            </w:r>
            <w:proofErr w:type="spellStart"/>
            <w:r w:rsidRPr="00BD3FEA">
              <w:rPr>
                <w:rFonts w:ascii="Times New Roman" w:hAnsi="Times New Roman"/>
                <w:bCs/>
                <w:i/>
                <w:iCs/>
                <w:sz w:val="24"/>
                <w:szCs w:val="24"/>
              </w:rPr>
              <w:t>mô</w:t>
            </w:r>
            <w:proofErr w:type="spellEnd"/>
            <w:r w:rsidRPr="00BD3FEA">
              <w:rPr>
                <w:rFonts w:ascii="Times New Roman" w:hAnsi="Times New Roman"/>
                <w:bCs/>
                <w:i/>
                <w:iCs/>
                <w:sz w:val="24"/>
                <w:szCs w:val="24"/>
              </w:rPr>
              <w:t xml:space="preserve"> </w:t>
            </w:r>
            <w:proofErr w:type="spellStart"/>
            <w:r w:rsidRPr="00BD3FEA">
              <w:rPr>
                <w:rFonts w:ascii="Times New Roman" w:hAnsi="Times New Roman"/>
                <w:bCs/>
                <w:i/>
                <w:iCs/>
                <w:sz w:val="24"/>
                <w:szCs w:val="24"/>
              </w:rPr>
              <w:t>tô</w:t>
            </w:r>
            <w:proofErr w:type="spellEnd"/>
            <w:r w:rsidRPr="00BD3FEA">
              <w:rPr>
                <w:rFonts w:ascii="Times New Roman" w:hAnsi="Times New Roman"/>
                <w:bCs/>
                <w:i/>
                <w:iCs/>
                <w:sz w:val="24"/>
                <w:szCs w:val="24"/>
              </w:rPr>
              <w:t xml:space="preserve">, </w:t>
            </w:r>
            <w:proofErr w:type="spellStart"/>
            <w:r w:rsidRPr="00BD3FEA">
              <w:rPr>
                <w:rFonts w:ascii="Times New Roman" w:hAnsi="Times New Roman"/>
                <w:bCs/>
                <w:i/>
                <w:iCs/>
                <w:sz w:val="24"/>
                <w:szCs w:val="24"/>
              </w:rPr>
              <w:t>xe</w:t>
            </w:r>
            <w:proofErr w:type="spellEnd"/>
            <w:r w:rsidRPr="00BD3FEA">
              <w:rPr>
                <w:rFonts w:ascii="Times New Roman" w:hAnsi="Times New Roman"/>
                <w:bCs/>
                <w:i/>
                <w:iCs/>
                <w:sz w:val="24"/>
                <w:szCs w:val="24"/>
              </w:rPr>
              <w:t xml:space="preserve"> </w:t>
            </w:r>
            <w:proofErr w:type="spellStart"/>
            <w:r w:rsidRPr="00BD3FEA">
              <w:rPr>
                <w:rFonts w:ascii="Times New Roman" w:hAnsi="Times New Roman"/>
                <w:bCs/>
                <w:i/>
                <w:iCs/>
                <w:sz w:val="24"/>
                <w:szCs w:val="24"/>
              </w:rPr>
              <w:t>gắn</w:t>
            </w:r>
            <w:proofErr w:type="spellEnd"/>
            <w:r w:rsidRPr="00BD3FEA">
              <w:rPr>
                <w:rFonts w:ascii="Times New Roman" w:hAnsi="Times New Roman"/>
                <w:bCs/>
                <w:i/>
                <w:iCs/>
                <w:sz w:val="24"/>
                <w:szCs w:val="24"/>
              </w:rPr>
              <w:t xml:space="preserve"> </w:t>
            </w:r>
            <w:proofErr w:type="spellStart"/>
            <w:r w:rsidRPr="00BD3FEA">
              <w:rPr>
                <w:rFonts w:ascii="Times New Roman" w:hAnsi="Times New Roman"/>
                <w:bCs/>
                <w:i/>
                <w:iCs/>
                <w:sz w:val="24"/>
                <w:szCs w:val="24"/>
              </w:rPr>
              <w:t>máy</w:t>
            </w:r>
            <w:proofErr w:type="spellEnd"/>
            <w:r w:rsidRPr="00BD3FEA">
              <w:rPr>
                <w:rFonts w:ascii="Times New Roman" w:hAnsi="Times New Roman"/>
                <w:bCs/>
                <w:i/>
                <w:iCs/>
                <w:sz w:val="24"/>
                <w:szCs w:val="24"/>
              </w:rPr>
              <w:t xml:space="preserve"> do </w:t>
            </w:r>
            <w:proofErr w:type="spellStart"/>
            <w:r w:rsidRPr="00BD3FEA">
              <w:rPr>
                <w:rFonts w:ascii="Times New Roman" w:hAnsi="Times New Roman"/>
                <w:bCs/>
                <w:i/>
                <w:iCs/>
                <w:sz w:val="24"/>
                <w:szCs w:val="24"/>
              </w:rPr>
              <w:t>Cục</w:t>
            </w:r>
            <w:proofErr w:type="spellEnd"/>
            <w:r w:rsidRPr="00BD3FEA">
              <w:rPr>
                <w:rFonts w:ascii="Times New Roman" w:hAnsi="Times New Roman"/>
                <w:bCs/>
                <w:i/>
                <w:iCs/>
                <w:sz w:val="24"/>
                <w:szCs w:val="24"/>
              </w:rPr>
              <w:t xml:space="preserve"> Đăng </w:t>
            </w:r>
            <w:proofErr w:type="spellStart"/>
            <w:r w:rsidRPr="00BD3FEA">
              <w:rPr>
                <w:rFonts w:ascii="Times New Roman" w:hAnsi="Times New Roman"/>
                <w:bCs/>
                <w:i/>
                <w:iCs/>
                <w:sz w:val="24"/>
                <w:szCs w:val="24"/>
              </w:rPr>
              <w:t>kiểm</w:t>
            </w:r>
            <w:proofErr w:type="spellEnd"/>
            <w:r w:rsidRPr="00BD3FEA">
              <w:rPr>
                <w:rFonts w:ascii="Times New Roman" w:hAnsi="Times New Roman"/>
                <w:bCs/>
                <w:i/>
                <w:iCs/>
                <w:sz w:val="24"/>
                <w:szCs w:val="24"/>
              </w:rPr>
              <w:t xml:space="preserve"> Việt Nam </w:t>
            </w:r>
            <w:proofErr w:type="spellStart"/>
            <w:r w:rsidRPr="00BD3FEA">
              <w:rPr>
                <w:rFonts w:ascii="Times New Roman" w:hAnsi="Times New Roman"/>
                <w:bCs/>
                <w:i/>
                <w:iCs/>
                <w:sz w:val="24"/>
                <w:szCs w:val="24"/>
              </w:rPr>
              <w:t>chuyển</w:t>
            </w:r>
            <w:proofErr w:type="spellEnd"/>
            <w:r w:rsidRPr="00BD3FEA">
              <w:rPr>
                <w:rFonts w:ascii="Times New Roman" w:hAnsi="Times New Roman"/>
                <w:bCs/>
                <w:i/>
                <w:iCs/>
                <w:sz w:val="24"/>
                <w:szCs w:val="24"/>
              </w:rPr>
              <w:t xml:space="preserve"> </w:t>
            </w:r>
            <w:proofErr w:type="spellStart"/>
            <w:r w:rsidRPr="00BD3FEA">
              <w:rPr>
                <w:rFonts w:ascii="Times New Roman" w:hAnsi="Times New Roman"/>
                <w:bCs/>
                <w:i/>
                <w:iCs/>
                <w:sz w:val="24"/>
                <w:szCs w:val="24"/>
              </w:rPr>
              <w:t>giao</w:t>
            </w:r>
            <w:proofErr w:type="spellEnd"/>
            <w:r w:rsidRPr="00BD3FEA">
              <w:rPr>
                <w:rFonts w:ascii="Times New Roman" w:hAnsi="Times New Roman"/>
                <w:bCs/>
                <w:i/>
                <w:iCs/>
                <w:sz w:val="24"/>
                <w:szCs w:val="24"/>
              </w:rPr>
              <w:t xml:space="preserve"> </w:t>
            </w:r>
            <w:proofErr w:type="spellStart"/>
            <w:r w:rsidRPr="00BD3FEA">
              <w:rPr>
                <w:rFonts w:ascii="Times New Roman" w:hAnsi="Times New Roman"/>
                <w:bCs/>
                <w:i/>
                <w:iCs/>
                <w:sz w:val="24"/>
                <w:szCs w:val="24"/>
              </w:rPr>
              <w:t>và</w:t>
            </w:r>
            <w:proofErr w:type="spellEnd"/>
            <w:r w:rsidRPr="00BD3FEA">
              <w:rPr>
                <w:rFonts w:ascii="Times New Roman" w:hAnsi="Times New Roman"/>
                <w:bCs/>
                <w:i/>
                <w:iCs/>
                <w:sz w:val="24"/>
                <w:szCs w:val="24"/>
              </w:rPr>
              <w:t xml:space="preserve"> </w:t>
            </w:r>
            <w:proofErr w:type="spellStart"/>
            <w:r w:rsidRPr="00BD3FEA">
              <w:rPr>
                <w:rFonts w:ascii="Times New Roman" w:hAnsi="Times New Roman"/>
                <w:bCs/>
                <w:i/>
                <w:iCs/>
                <w:sz w:val="24"/>
                <w:szCs w:val="24"/>
              </w:rPr>
              <w:t>các</w:t>
            </w:r>
            <w:proofErr w:type="spellEnd"/>
            <w:r w:rsidRPr="00BD3FEA">
              <w:rPr>
                <w:rFonts w:ascii="Times New Roman" w:hAnsi="Times New Roman"/>
                <w:bCs/>
                <w:i/>
                <w:iCs/>
                <w:sz w:val="24"/>
                <w:szCs w:val="24"/>
              </w:rPr>
              <w:t xml:space="preserve"> </w:t>
            </w:r>
            <w:proofErr w:type="spellStart"/>
            <w:r w:rsidRPr="00BD3FEA">
              <w:rPr>
                <w:rFonts w:ascii="Times New Roman" w:hAnsi="Times New Roman"/>
                <w:bCs/>
                <w:i/>
                <w:iCs/>
                <w:sz w:val="24"/>
                <w:szCs w:val="24"/>
              </w:rPr>
              <w:t>phần</w:t>
            </w:r>
            <w:proofErr w:type="spellEnd"/>
            <w:r w:rsidRPr="00BD3FEA">
              <w:rPr>
                <w:rFonts w:ascii="Times New Roman" w:hAnsi="Times New Roman"/>
                <w:bCs/>
                <w:i/>
                <w:iCs/>
                <w:sz w:val="24"/>
                <w:szCs w:val="24"/>
              </w:rPr>
              <w:t xml:space="preserve"> </w:t>
            </w:r>
            <w:proofErr w:type="spellStart"/>
            <w:r w:rsidRPr="00BD3FEA">
              <w:rPr>
                <w:rFonts w:ascii="Times New Roman" w:hAnsi="Times New Roman"/>
                <w:bCs/>
                <w:i/>
                <w:iCs/>
                <w:sz w:val="24"/>
                <w:szCs w:val="24"/>
              </w:rPr>
              <w:t>mềm</w:t>
            </w:r>
            <w:proofErr w:type="spellEnd"/>
            <w:r w:rsidRPr="00BD3FEA">
              <w:rPr>
                <w:rFonts w:ascii="Times New Roman" w:hAnsi="Times New Roman"/>
                <w:bCs/>
                <w:i/>
                <w:iCs/>
                <w:sz w:val="24"/>
                <w:szCs w:val="24"/>
              </w:rPr>
              <w:t xml:space="preserve"> </w:t>
            </w:r>
            <w:proofErr w:type="spellStart"/>
            <w:r w:rsidRPr="00BD3FEA">
              <w:rPr>
                <w:rFonts w:ascii="Times New Roman" w:hAnsi="Times New Roman"/>
                <w:bCs/>
                <w:i/>
                <w:iCs/>
                <w:sz w:val="24"/>
                <w:szCs w:val="24"/>
              </w:rPr>
              <w:t>điều</w:t>
            </w:r>
            <w:proofErr w:type="spellEnd"/>
            <w:r w:rsidRPr="00BD3FEA">
              <w:rPr>
                <w:rFonts w:ascii="Times New Roman" w:hAnsi="Times New Roman"/>
                <w:bCs/>
                <w:i/>
                <w:iCs/>
                <w:sz w:val="24"/>
                <w:szCs w:val="24"/>
              </w:rPr>
              <w:t xml:space="preserve"> </w:t>
            </w:r>
            <w:proofErr w:type="spellStart"/>
            <w:r w:rsidRPr="00BD3FEA">
              <w:rPr>
                <w:rFonts w:ascii="Times New Roman" w:hAnsi="Times New Roman"/>
                <w:bCs/>
                <w:i/>
                <w:iCs/>
                <w:sz w:val="24"/>
                <w:szCs w:val="24"/>
              </w:rPr>
              <w:t>khiển</w:t>
            </w:r>
            <w:proofErr w:type="spellEnd"/>
            <w:r w:rsidRPr="00BD3FEA">
              <w:rPr>
                <w:rFonts w:ascii="Times New Roman" w:hAnsi="Times New Roman"/>
                <w:bCs/>
                <w:i/>
                <w:iCs/>
                <w:sz w:val="24"/>
                <w:szCs w:val="24"/>
              </w:rPr>
              <w:t xml:space="preserve"> </w:t>
            </w:r>
            <w:proofErr w:type="spellStart"/>
            <w:r w:rsidRPr="00BD3FEA">
              <w:rPr>
                <w:rFonts w:ascii="Times New Roman" w:hAnsi="Times New Roman"/>
                <w:bCs/>
                <w:i/>
                <w:iCs/>
                <w:sz w:val="24"/>
                <w:szCs w:val="24"/>
              </w:rPr>
              <w:t>thiết</w:t>
            </w:r>
            <w:proofErr w:type="spellEnd"/>
            <w:r w:rsidRPr="00BD3FEA">
              <w:rPr>
                <w:rFonts w:ascii="Times New Roman" w:hAnsi="Times New Roman"/>
                <w:bCs/>
                <w:i/>
                <w:iCs/>
                <w:sz w:val="24"/>
                <w:szCs w:val="24"/>
              </w:rPr>
              <w:t xml:space="preserve"> </w:t>
            </w:r>
            <w:proofErr w:type="spellStart"/>
            <w:r w:rsidRPr="00BD3FEA">
              <w:rPr>
                <w:rFonts w:ascii="Times New Roman" w:hAnsi="Times New Roman"/>
                <w:bCs/>
                <w:i/>
                <w:iCs/>
                <w:sz w:val="24"/>
                <w:szCs w:val="24"/>
              </w:rPr>
              <w:t>bị</w:t>
            </w:r>
            <w:proofErr w:type="spellEnd"/>
            <w:r w:rsidRPr="00BD3FEA">
              <w:rPr>
                <w:rFonts w:ascii="Times New Roman" w:hAnsi="Times New Roman"/>
                <w:bCs/>
                <w:i/>
                <w:iCs/>
                <w:sz w:val="24"/>
                <w:szCs w:val="24"/>
              </w:rPr>
              <w:t xml:space="preserve"> </w:t>
            </w:r>
            <w:proofErr w:type="spellStart"/>
            <w:r w:rsidRPr="00BD3FEA">
              <w:rPr>
                <w:rFonts w:ascii="Times New Roman" w:hAnsi="Times New Roman"/>
                <w:bCs/>
                <w:i/>
                <w:iCs/>
                <w:sz w:val="24"/>
                <w:szCs w:val="24"/>
              </w:rPr>
              <w:t>kiểm</w:t>
            </w:r>
            <w:proofErr w:type="spellEnd"/>
            <w:r w:rsidRPr="00BD3FEA">
              <w:rPr>
                <w:rFonts w:ascii="Times New Roman" w:hAnsi="Times New Roman"/>
                <w:bCs/>
                <w:i/>
                <w:iCs/>
                <w:sz w:val="24"/>
                <w:szCs w:val="24"/>
              </w:rPr>
              <w:t xml:space="preserve"> </w:t>
            </w:r>
            <w:proofErr w:type="spellStart"/>
            <w:r w:rsidRPr="00BD3FEA">
              <w:rPr>
                <w:rFonts w:ascii="Times New Roman" w:hAnsi="Times New Roman"/>
                <w:bCs/>
                <w:i/>
                <w:iCs/>
                <w:sz w:val="24"/>
                <w:szCs w:val="24"/>
              </w:rPr>
              <w:t>tra</w:t>
            </w:r>
            <w:proofErr w:type="spellEnd"/>
            <w:r w:rsidRPr="00BD3FEA">
              <w:rPr>
                <w:rFonts w:ascii="Times New Roman" w:hAnsi="Times New Roman"/>
                <w:bCs/>
                <w:i/>
                <w:iCs/>
                <w:sz w:val="24"/>
                <w:szCs w:val="24"/>
              </w:rPr>
              <w:t xml:space="preserve"> do </w:t>
            </w:r>
            <w:proofErr w:type="spellStart"/>
            <w:r w:rsidRPr="00BD3FEA">
              <w:rPr>
                <w:rFonts w:ascii="Times New Roman" w:hAnsi="Times New Roman"/>
                <w:bCs/>
                <w:i/>
                <w:iCs/>
                <w:sz w:val="24"/>
                <w:szCs w:val="24"/>
              </w:rPr>
              <w:t>Cục</w:t>
            </w:r>
            <w:proofErr w:type="spellEnd"/>
            <w:r w:rsidRPr="00BD3FEA">
              <w:rPr>
                <w:rFonts w:ascii="Times New Roman" w:hAnsi="Times New Roman"/>
                <w:bCs/>
                <w:i/>
                <w:iCs/>
                <w:sz w:val="24"/>
                <w:szCs w:val="24"/>
              </w:rPr>
              <w:t xml:space="preserve"> Đăng </w:t>
            </w:r>
            <w:proofErr w:type="spellStart"/>
            <w:r w:rsidRPr="00BD3FEA">
              <w:rPr>
                <w:rFonts w:ascii="Times New Roman" w:hAnsi="Times New Roman"/>
                <w:bCs/>
                <w:i/>
                <w:iCs/>
                <w:sz w:val="24"/>
                <w:szCs w:val="24"/>
              </w:rPr>
              <w:t>kiểm</w:t>
            </w:r>
            <w:proofErr w:type="spellEnd"/>
            <w:r w:rsidRPr="00BD3FEA">
              <w:rPr>
                <w:rFonts w:ascii="Times New Roman" w:hAnsi="Times New Roman"/>
                <w:bCs/>
                <w:i/>
                <w:iCs/>
                <w:sz w:val="24"/>
                <w:szCs w:val="24"/>
              </w:rPr>
              <w:t xml:space="preserve"> Việt Nam </w:t>
            </w:r>
            <w:proofErr w:type="spellStart"/>
            <w:r w:rsidRPr="00BD3FEA">
              <w:rPr>
                <w:rFonts w:ascii="Times New Roman" w:hAnsi="Times New Roman"/>
                <w:bCs/>
                <w:i/>
                <w:iCs/>
                <w:sz w:val="24"/>
                <w:szCs w:val="24"/>
              </w:rPr>
              <w:t>công</w:t>
            </w:r>
            <w:proofErr w:type="spellEnd"/>
            <w:r w:rsidRPr="00BD3FEA">
              <w:rPr>
                <w:rFonts w:ascii="Times New Roman" w:hAnsi="Times New Roman"/>
                <w:bCs/>
                <w:i/>
                <w:iCs/>
                <w:sz w:val="24"/>
                <w:szCs w:val="24"/>
              </w:rPr>
              <w:t xml:space="preserve"> </w:t>
            </w:r>
            <w:proofErr w:type="spellStart"/>
            <w:r w:rsidRPr="00BD3FEA">
              <w:rPr>
                <w:rFonts w:ascii="Times New Roman" w:hAnsi="Times New Roman"/>
                <w:bCs/>
                <w:i/>
                <w:iCs/>
                <w:sz w:val="24"/>
                <w:szCs w:val="24"/>
              </w:rPr>
              <w:t>bố</w:t>
            </w:r>
            <w:proofErr w:type="spellEnd"/>
            <w:r w:rsidRPr="00BD3FEA">
              <w:rPr>
                <w:rFonts w:ascii="Times New Roman" w:hAnsi="Times New Roman"/>
                <w:bCs/>
                <w:i/>
                <w:iCs/>
                <w:sz w:val="24"/>
                <w:szCs w:val="24"/>
              </w:rPr>
              <w:t xml:space="preserve">” </w:t>
            </w:r>
            <w:r w:rsidRPr="00BD3FEA">
              <w:rPr>
                <w:rFonts w:ascii="Times New Roman" w:hAnsi="Times New Roman"/>
                <w:bCs/>
                <w:sz w:val="24"/>
                <w:szCs w:val="24"/>
              </w:rPr>
              <w:t xml:space="preserve">do </w:t>
            </w:r>
            <w:proofErr w:type="spellStart"/>
            <w:r w:rsidRPr="00BD3FEA">
              <w:rPr>
                <w:rFonts w:ascii="Times New Roman" w:hAnsi="Times New Roman"/>
                <w:bCs/>
                <w:sz w:val="24"/>
                <w:szCs w:val="24"/>
              </w:rPr>
              <w:t>vậy</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không</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cần</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quy</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định</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tại</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dự</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thảo</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Nghị</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định</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này</w:t>
            </w:r>
            <w:proofErr w:type="spellEnd"/>
            <w:r w:rsidRPr="00BD3FEA">
              <w:rPr>
                <w:rFonts w:ascii="Times New Roman" w:hAnsi="Times New Roman"/>
                <w:bCs/>
                <w:sz w:val="24"/>
                <w:szCs w:val="24"/>
              </w:rPr>
              <w:t>.</w:t>
            </w:r>
          </w:p>
        </w:tc>
        <w:tc>
          <w:tcPr>
            <w:tcW w:w="3691" w:type="dxa"/>
          </w:tcPr>
          <w:p w14:paraId="01AAF6E0" w14:textId="77777777" w:rsidR="00405C95" w:rsidRPr="00BD3FEA" w:rsidRDefault="00405C95" w:rsidP="0084662A">
            <w:pPr>
              <w:shd w:val="clear" w:color="auto" w:fill="FFFFFF"/>
              <w:tabs>
                <w:tab w:val="left" w:pos="306"/>
              </w:tabs>
              <w:jc w:val="both"/>
              <w:rPr>
                <w:rFonts w:ascii="Times New Roman" w:hAnsi="Times New Roman" w:cs="Times New Roman"/>
                <w:bCs/>
                <w:sz w:val="24"/>
                <w:szCs w:val="24"/>
              </w:rPr>
            </w:pPr>
          </w:p>
        </w:tc>
      </w:tr>
      <w:tr w:rsidR="00BD3FEA" w:rsidRPr="00BD3FEA" w14:paraId="65CC95E0" w14:textId="77777777" w:rsidTr="000C1324">
        <w:trPr>
          <w:trHeight w:val="154"/>
          <w:jc w:val="center"/>
        </w:trPr>
        <w:tc>
          <w:tcPr>
            <w:tcW w:w="3539" w:type="dxa"/>
          </w:tcPr>
          <w:p w14:paraId="697F42DD" w14:textId="2945C96E" w:rsidR="0084662A" w:rsidRPr="00BD3FEA" w:rsidRDefault="0084662A" w:rsidP="0084662A">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4. </w:t>
            </w:r>
            <w:proofErr w:type="spellStart"/>
            <w:r w:rsidRPr="00BD3FEA">
              <w:rPr>
                <w:rFonts w:ascii="Times New Roman" w:hAnsi="Times New Roman" w:cs="Times New Roman"/>
                <w:sz w:val="24"/>
                <w:szCs w:val="24"/>
              </w:rPr>
              <w:t>Chịu</w:t>
            </w:r>
            <w:proofErr w:type="spellEnd"/>
            <w:r w:rsidRPr="00BD3FEA">
              <w:rPr>
                <w:rFonts w:ascii="Times New Roman" w:hAnsi="Times New Roman" w:cs="Times New Roman"/>
                <w:sz w:val="24"/>
                <w:szCs w:val="24"/>
              </w:rPr>
              <w:t xml:space="preserve"> sự </w:t>
            </w:r>
            <w:proofErr w:type="spellStart"/>
            <w:r w:rsidRPr="00BD3FEA">
              <w:rPr>
                <w:rFonts w:ascii="Times New Roman" w:hAnsi="Times New Roman" w:cs="Times New Roman"/>
                <w:sz w:val="24"/>
                <w:szCs w:val="24"/>
              </w:rPr>
              <w:t>thanh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quan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thẩm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quyền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về</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lastRenderedPageBreak/>
              <w:t>kiện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doanh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dịch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vụ</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gắn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máy</w:t>
            </w:r>
            <w:proofErr w:type="spellEnd"/>
            <w:r w:rsidRPr="00BD3FEA">
              <w:rPr>
                <w:rFonts w:ascii="Times New Roman" w:hAnsi="Times New Roman" w:cs="Times New Roman"/>
                <w:sz w:val="24"/>
                <w:szCs w:val="24"/>
              </w:rPr>
              <w:t>.</w:t>
            </w:r>
          </w:p>
        </w:tc>
        <w:tc>
          <w:tcPr>
            <w:tcW w:w="3969" w:type="dxa"/>
          </w:tcPr>
          <w:p w14:paraId="523503BB" w14:textId="77777777" w:rsidR="0084662A" w:rsidRPr="00BD3FEA"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2835" w:type="dxa"/>
          </w:tcPr>
          <w:p w14:paraId="56DD08E7" w14:textId="77777777" w:rsidR="0084662A" w:rsidRPr="00BD3FEA"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3691" w:type="dxa"/>
          </w:tcPr>
          <w:p w14:paraId="78AB7C4D" w14:textId="77777777" w:rsidR="0084662A" w:rsidRPr="00BD3FEA" w:rsidRDefault="0084662A" w:rsidP="0084662A">
            <w:pPr>
              <w:shd w:val="clear" w:color="auto" w:fill="FFFFFF"/>
              <w:tabs>
                <w:tab w:val="left" w:pos="306"/>
              </w:tabs>
              <w:jc w:val="both"/>
              <w:rPr>
                <w:rFonts w:ascii="Times New Roman" w:hAnsi="Times New Roman" w:cs="Times New Roman"/>
                <w:bCs/>
                <w:sz w:val="24"/>
                <w:szCs w:val="24"/>
              </w:rPr>
            </w:pPr>
          </w:p>
        </w:tc>
      </w:tr>
      <w:tr w:rsidR="00BD3FEA" w:rsidRPr="00BD3FEA" w14:paraId="5AFA3A03" w14:textId="77777777" w:rsidTr="000C1324">
        <w:trPr>
          <w:trHeight w:val="154"/>
          <w:jc w:val="center"/>
        </w:trPr>
        <w:tc>
          <w:tcPr>
            <w:tcW w:w="3539" w:type="dxa"/>
          </w:tcPr>
          <w:p w14:paraId="17D494DD" w14:textId="233E6153" w:rsidR="0084662A" w:rsidRPr="00BD3FEA" w:rsidRDefault="0084662A" w:rsidP="0084662A">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5. Quản </w:t>
            </w:r>
            <w:proofErr w:type="spellStart"/>
            <w:r w:rsidRPr="00BD3FEA">
              <w:rPr>
                <w:rFonts w:ascii="Times New Roman" w:hAnsi="Times New Roman" w:cs="Times New Roman"/>
                <w:sz w:val="24"/>
                <w:szCs w:val="24"/>
              </w:rPr>
              <w:t>lý</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giám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sát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hoạt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động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đơn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chịu</w:t>
            </w:r>
            <w:proofErr w:type="spellEnd"/>
            <w:r w:rsidRPr="00BD3FEA">
              <w:rPr>
                <w:rFonts w:ascii="Times New Roman" w:hAnsi="Times New Roman" w:cs="Times New Roman"/>
                <w:sz w:val="24"/>
                <w:szCs w:val="24"/>
              </w:rPr>
              <w:t xml:space="preserve"> trách </w:t>
            </w:r>
            <w:proofErr w:type="spellStart"/>
            <w:r w:rsidRPr="00BD3FEA">
              <w:rPr>
                <w:rFonts w:ascii="Times New Roman" w:hAnsi="Times New Roman" w:cs="Times New Roman"/>
                <w:sz w:val="24"/>
                <w:szCs w:val="24"/>
              </w:rPr>
              <w:t>nhiệm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toàn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để</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xảy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ra</w:t>
            </w:r>
            <w:proofErr w:type="spellEnd"/>
            <w:r w:rsidRPr="00BD3FEA">
              <w:rPr>
                <w:rFonts w:ascii="Times New Roman" w:hAnsi="Times New Roman" w:cs="Times New Roman"/>
                <w:sz w:val="24"/>
                <w:szCs w:val="24"/>
              </w:rPr>
              <w:t xml:space="preserve"> vi </w:t>
            </w:r>
            <w:proofErr w:type="spellStart"/>
            <w:r w:rsidRPr="00BD3FEA">
              <w:rPr>
                <w:rFonts w:ascii="Times New Roman" w:hAnsi="Times New Roman" w:cs="Times New Roman"/>
                <w:sz w:val="24"/>
                <w:szCs w:val="24"/>
              </w:rPr>
              <w:t>phạm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tiêu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thải</w:t>
            </w:r>
            <w:proofErr w:type="spellEnd"/>
            <w:r w:rsidRPr="00BD3FEA">
              <w:rPr>
                <w:rFonts w:ascii="Times New Roman" w:hAnsi="Times New Roman" w:cs="Times New Roman"/>
                <w:sz w:val="24"/>
                <w:szCs w:val="24"/>
              </w:rPr>
              <w:t>.</w:t>
            </w:r>
          </w:p>
        </w:tc>
        <w:tc>
          <w:tcPr>
            <w:tcW w:w="3969" w:type="dxa"/>
          </w:tcPr>
          <w:p w14:paraId="4C906AD8" w14:textId="19999D8A" w:rsidR="0084662A" w:rsidRPr="00BD3FEA"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TTĐK</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XCG</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thuộc</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Sở</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GTVT</w:t>
            </w:r>
            <w:proofErr w:type="spellEnd"/>
            <w:r w:rsidRPr="00BD3FEA">
              <w:rPr>
                <w:rFonts w:ascii="Times New Roman" w:eastAsiaTheme="minorHAnsi" w:hAnsi="Times New Roman"/>
                <w:b/>
                <w:sz w:val="24"/>
                <w:szCs w:val="24"/>
                <w:lang w:bidi="en-US"/>
              </w:rPr>
              <w:t xml:space="preserve"> Vĩnh Phúc</w:t>
            </w:r>
          </w:p>
          <w:p w14:paraId="1754A9C7" w14:textId="77777777" w:rsidR="0084662A" w:rsidRPr="00BD3FEA" w:rsidRDefault="0084662A" w:rsidP="0084662A">
            <w:pPr>
              <w:shd w:val="clear" w:color="auto" w:fill="FFFFFF"/>
              <w:tabs>
                <w:tab w:val="left" w:pos="306"/>
              </w:tabs>
              <w:jc w:val="both"/>
              <w:rPr>
                <w:rFonts w:ascii="Times New Roman" w:hAnsi="Times New Roman" w:cs="Times New Roman"/>
                <w:bCs/>
                <w:sz w:val="24"/>
                <w:szCs w:val="24"/>
              </w:rPr>
            </w:pP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sửa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đổi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thành</w:t>
            </w:r>
            <w:proofErr w:type="spellEnd"/>
            <w:r w:rsidRPr="00BD3FEA">
              <w:rPr>
                <w:rFonts w:ascii="Times New Roman" w:hAnsi="Times New Roman" w:cs="Times New Roman"/>
                <w:bCs/>
                <w:sz w:val="24"/>
                <w:szCs w:val="24"/>
              </w:rPr>
              <w:t xml:space="preserve">: “5. Quản </w:t>
            </w:r>
            <w:proofErr w:type="spellStart"/>
            <w:r w:rsidRPr="00BD3FEA">
              <w:rPr>
                <w:rFonts w:ascii="Times New Roman" w:hAnsi="Times New Roman" w:cs="Times New Roman"/>
                <w:bCs/>
                <w:sz w:val="24"/>
                <w:szCs w:val="24"/>
              </w:rPr>
              <w:t>lý</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giám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sát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nội</w:t>
            </w:r>
            <w:proofErr w:type="spellEnd"/>
            <w:r w:rsidRPr="00BD3FEA">
              <w:rPr>
                <w:rFonts w:ascii="Times New Roman" w:hAnsi="Times New Roman" w:cs="Times New Roman"/>
                <w:bCs/>
                <w:sz w:val="24"/>
                <w:szCs w:val="24"/>
              </w:rPr>
              <w:t xml:space="preserve"> bộ </w:t>
            </w:r>
            <w:proofErr w:type="spellStart"/>
            <w:r w:rsidRPr="00BD3FEA">
              <w:rPr>
                <w:rFonts w:ascii="Times New Roman" w:hAnsi="Times New Roman" w:cs="Times New Roman"/>
                <w:bCs/>
                <w:sz w:val="24"/>
                <w:szCs w:val="24"/>
              </w:rPr>
              <w:t>đối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hoạt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động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đơn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chịu</w:t>
            </w:r>
            <w:proofErr w:type="spellEnd"/>
            <w:r w:rsidRPr="00BD3FEA">
              <w:rPr>
                <w:rFonts w:ascii="Times New Roman" w:hAnsi="Times New Roman" w:cs="Times New Roman"/>
                <w:bCs/>
                <w:sz w:val="24"/>
                <w:szCs w:val="24"/>
              </w:rPr>
              <w:t xml:space="preserve"> trách </w:t>
            </w:r>
            <w:proofErr w:type="spellStart"/>
            <w:r w:rsidRPr="00BD3FEA">
              <w:rPr>
                <w:rFonts w:ascii="Times New Roman" w:hAnsi="Times New Roman" w:cs="Times New Roman"/>
                <w:bCs/>
                <w:sz w:val="24"/>
                <w:szCs w:val="24"/>
              </w:rPr>
              <w:t>nhiệm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toàn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để</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xảy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ra</w:t>
            </w:r>
            <w:proofErr w:type="spellEnd"/>
            <w:r w:rsidRPr="00BD3FEA">
              <w:rPr>
                <w:rFonts w:ascii="Times New Roman" w:hAnsi="Times New Roman" w:cs="Times New Roman"/>
                <w:bCs/>
                <w:sz w:val="24"/>
                <w:szCs w:val="24"/>
              </w:rPr>
              <w:t xml:space="preserve"> vi </w:t>
            </w:r>
            <w:proofErr w:type="spellStart"/>
            <w:r w:rsidRPr="00BD3FEA">
              <w:rPr>
                <w:rFonts w:ascii="Times New Roman" w:hAnsi="Times New Roman" w:cs="Times New Roman"/>
                <w:bCs/>
                <w:sz w:val="24"/>
                <w:szCs w:val="24"/>
              </w:rPr>
              <w:t>phạm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tiêu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cực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thải</w:t>
            </w:r>
            <w:proofErr w:type="spellEnd"/>
            <w:r w:rsidRPr="00BD3FEA">
              <w:rPr>
                <w:rFonts w:ascii="Times New Roman" w:hAnsi="Times New Roman" w:cs="Times New Roman"/>
                <w:bCs/>
                <w:sz w:val="24"/>
                <w:szCs w:val="24"/>
              </w:rPr>
              <w:t>.”.</w:t>
            </w:r>
          </w:p>
          <w:p w14:paraId="515FB0F6" w14:textId="4A7C22ED" w:rsidR="0084662A" w:rsidRPr="00BD3FEA"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 xml:space="preserve">Lý do: Quy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cụ</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thể</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hơn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để</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có</w:t>
            </w:r>
            <w:proofErr w:type="spellEnd"/>
            <w:r w:rsidRPr="00BD3FEA">
              <w:rPr>
                <w:rFonts w:ascii="Times New Roman" w:eastAsiaTheme="minorHAnsi" w:hAnsi="Times New Roman"/>
                <w:bCs/>
                <w:sz w:val="24"/>
                <w:szCs w:val="24"/>
                <w:lang w:bidi="en-US"/>
              </w:rPr>
              <w:t xml:space="preserve"> trách </w:t>
            </w:r>
            <w:proofErr w:type="spellStart"/>
            <w:r w:rsidRPr="00BD3FEA">
              <w:rPr>
                <w:rFonts w:ascii="Times New Roman" w:eastAsiaTheme="minorHAnsi" w:hAnsi="Times New Roman"/>
                <w:bCs/>
                <w:sz w:val="24"/>
                <w:szCs w:val="24"/>
                <w:lang w:bidi="en-US"/>
              </w:rPr>
              <w:t>nhiệm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hơn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trong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việc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giám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sát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nội</w:t>
            </w:r>
            <w:proofErr w:type="spellEnd"/>
            <w:r w:rsidRPr="00BD3FEA">
              <w:rPr>
                <w:rFonts w:ascii="Times New Roman" w:eastAsiaTheme="minorHAnsi" w:hAnsi="Times New Roman"/>
                <w:bCs/>
                <w:sz w:val="24"/>
                <w:szCs w:val="24"/>
                <w:lang w:bidi="en-US"/>
              </w:rPr>
              <w:t xml:space="preserve"> bộ, </w:t>
            </w:r>
            <w:proofErr w:type="spellStart"/>
            <w:r w:rsidRPr="00BD3FEA">
              <w:rPr>
                <w:rFonts w:ascii="Times New Roman" w:eastAsiaTheme="minorHAnsi" w:hAnsi="Times New Roman"/>
                <w:bCs/>
                <w:sz w:val="24"/>
                <w:szCs w:val="24"/>
                <w:lang w:bidi="en-US"/>
              </w:rPr>
              <w:t>phòng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tránh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xảy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ra</w:t>
            </w:r>
            <w:proofErr w:type="spellEnd"/>
            <w:r w:rsidRPr="00BD3FEA">
              <w:rPr>
                <w:rFonts w:ascii="Times New Roman" w:eastAsiaTheme="minorHAnsi" w:hAnsi="Times New Roman"/>
                <w:bCs/>
                <w:sz w:val="24"/>
                <w:szCs w:val="24"/>
                <w:lang w:bidi="en-US"/>
              </w:rPr>
              <w:t xml:space="preserve"> vi </w:t>
            </w:r>
            <w:proofErr w:type="spellStart"/>
            <w:r w:rsidRPr="00BD3FEA">
              <w:rPr>
                <w:rFonts w:ascii="Times New Roman" w:eastAsiaTheme="minorHAnsi" w:hAnsi="Times New Roman"/>
                <w:bCs/>
                <w:sz w:val="24"/>
                <w:szCs w:val="24"/>
                <w:lang w:bidi="en-US"/>
              </w:rPr>
              <w:t>phạm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tiêu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cực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thải</w:t>
            </w:r>
            <w:proofErr w:type="spellEnd"/>
            <w:r w:rsidRPr="00BD3FEA">
              <w:rPr>
                <w:rFonts w:ascii="Times New Roman" w:eastAsiaTheme="minorHAnsi" w:hAnsi="Times New Roman"/>
                <w:bCs/>
                <w:sz w:val="24"/>
                <w:szCs w:val="24"/>
                <w:lang w:bidi="en-US"/>
              </w:rPr>
              <w:t>.</w:t>
            </w:r>
          </w:p>
        </w:tc>
        <w:tc>
          <w:tcPr>
            <w:tcW w:w="2835" w:type="dxa"/>
          </w:tcPr>
          <w:p w14:paraId="5F149C91" w14:textId="371548F5" w:rsidR="0084662A" w:rsidRPr="00BD3FEA" w:rsidRDefault="00AB31EE"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Giữ</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nguyên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như</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w:t>
            </w:r>
          </w:p>
        </w:tc>
        <w:tc>
          <w:tcPr>
            <w:tcW w:w="3691" w:type="dxa"/>
          </w:tcPr>
          <w:p w14:paraId="34C7404B" w14:textId="77777777" w:rsidR="0084662A" w:rsidRPr="00BD3FEA" w:rsidRDefault="0084662A" w:rsidP="0084662A">
            <w:pPr>
              <w:shd w:val="clear" w:color="auto" w:fill="FFFFFF"/>
              <w:tabs>
                <w:tab w:val="left" w:pos="306"/>
              </w:tabs>
              <w:jc w:val="both"/>
              <w:rPr>
                <w:rFonts w:ascii="Times New Roman" w:hAnsi="Times New Roman" w:cs="Times New Roman"/>
                <w:bCs/>
                <w:sz w:val="24"/>
                <w:szCs w:val="24"/>
              </w:rPr>
            </w:pPr>
          </w:p>
        </w:tc>
      </w:tr>
      <w:tr w:rsidR="00BD3FEA" w:rsidRPr="00BD3FEA" w14:paraId="3577D93B" w14:textId="77777777" w:rsidTr="000C1324">
        <w:trPr>
          <w:trHeight w:val="154"/>
          <w:jc w:val="center"/>
        </w:trPr>
        <w:tc>
          <w:tcPr>
            <w:tcW w:w="3539" w:type="dxa"/>
          </w:tcPr>
          <w:p w14:paraId="3B5EDFD4" w14:textId="5AA14BA8" w:rsidR="0084662A" w:rsidRPr="00BD3FEA" w:rsidRDefault="0084662A" w:rsidP="0084662A">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6. </w:t>
            </w:r>
            <w:proofErr w:type="spellStart"/>
            <w:r w:rsidRPr="00BD3FEA">
              <w:rPr>
                <w:rFonts w:ascii="Times New Roman" w:hAnsi="Times New Roman" w:cs="Times New Roman"/>
                <w:sz w:val="24"/>
                <w:szCs w:val="24"/>
              </w:rPr>
              <w:t>Được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yêu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cầu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quan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bảo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vệ</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pháp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luật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lý</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hành</w:t>
            </w:r>
            <w:proofErr w:type="spellEnd"/>
            <w:r w:rsidRPr="00BD3FEA">
              <w:rPr>
                <w:rFonts w:ascii="Times New Roman" w:hAnsi="Times New Roman" w:cs="Times New Roman"/>
                <w:sz w:val="24"/>
                <w:szCs w:val="24"/>
              </w:rPr>
              <w:t xml:space="preserve"> vi </w:t>
            </w:r>
            <w:proofErr w:type="spellStart"/>
            <w:r w:rsidRPr="00BD3FEA">
              <w:rPr>
                <w:rFonts w:ascii="Times New Roman" w:hAnsi="Times New Roman" w:cs="Times New Roman"/>
                <w:sz w:val="24"/>
                <w:szCs w:val="24"/>
              </w:rPr>
              <w:t>cản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hoạt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động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thải</w:t>
            </w:r>
            <w:proofErr w:type="spellEnd"/>
            <w:r w:rsidRPr="00BD3FEA">
              <w:rPr>
                <w:rFonts w:ascii="Times New Roman" w:hAnsi="Times New Roman" w:cs="Times New Roman"/>
                <w:sz w:val="24"/>
                <w:szCs w:val="24"/>
              </w:rPr>
              <w:t>.</w:t>
            </w:r>
          </w:p>
        </w:tc>
        <w:tc>
          <w:tcPr>
            <w:tcW w:w="3969" w:type="dxa"/>
          </w:tcPr>
          <w:p w14:paraId="51D56AD9" w14:textId="77777777" w:rsidR="0084662A" w:rsidRPr="00BD3FEA"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Vụ</w:t>
            </w:r>
            <w:proofErr w:type="spellEnd"/>
            <w:r w:rsidRPr="00BD3FEA">
              <w:rPr>
                <w:rFonts w:ascii="Times New Roman" w:eastAsiaTheme="minorHAnsi" w:hAnsi="Times New Roman"/>
                <w:b/>
                <w:sz w:val="24"/>
                <w:szCs w:val="24"/>
                <w:lang w:bidi="en-US"/>
              </w:rPr>
              <w:t xml:space="preserve"> Pháp </w:t>
            </w:r>
            <w:proofErr w:type="spellStart"/>
            <w:r w:rsidRPr="00BD3FEA">
              <w:rPr>
                <w:rFonts w:ascii="Times New Roman" w:eastAsiaTheme="minorHAnsi" w:hAnsi="Times New Roman"/>
                <w:b/>
                <w:sz w:val="24"/>
                <w:szCs w:val="24"/>
                <w:lang w:bidi="en-US"/>
              </w:rPr>
              <w:t>chế</w:t>
            </w:r>
            <w:proofErr w:type="spellEnd"/>
            <w:r w:rsidRPr="00BD3FEA">
              <w:rPr>
                <w:rFonts w:ascii="Times New Roman" w:eastAsiaTheme="minorHAnsi" w:hAnsi="Times New Roman"/>
                <w:b/>
                <w:sz w:val="24"/>
                <w:szCs w:val="24"/>
                <w:lang w:bidi="en-US"/>
              </w:rPr>
              <w:t xml:space="preserve"> - Bộ </w:t>
            </w:r>
            <w:proofErr w:type="spellStart"/>
            <w:r w:rsidRPr="00BD3FEA">
              <w:rPr>
                <w:rFonts w:ascii="Times New Roman" w:eastAsiaTheme="minorHAnsi" w:hAnsi="Times New Roman"/>
                <w:b/>
                <w:sz w:val="24"/>
                <w:szCs w:val="24"/>
                <w:lang w:bidi="en-US"/>
              </w:rPr>
              <w:t>GTVT</w:t>
            </w:r>
            <w:proofErr w:type="spellEnd"/>
          </w:p>
          <w:p w14:paraId="41BDA082" w14:textId="63562662" w:rsidR="0084662A" w:rsidRPr="00BD3FEA" w:rsidRDefault="0084662A" w:rsidP="0084662A">
            <w:pPr>
              <w:shd w:val="clear" w:color="auto" w:fill="FFFFFF"/>
              <w:tabs>
                <w:tab w:val="left" w:pos="306"/>
              </w:tabs>
              <w:jc w:val="both"/>
              <w:rPr>
                <w:rFonts w:ascii="Times New Roman" w:hAnsi="Times New Roman" w:cs="Times New Roman"/>
                <w:bCs/>
                <w:sz w:val="24"/>
                <w:szCs w:val="24"/>
              </w:rPr>
            </w:pP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6: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làm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rõ</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quan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bảo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vệ</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pháp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luật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quan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nào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để</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đảm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bảo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tính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rõ</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ràng</w:t>
            </w:r>
            <w:proofErr w:type="spellEnd"/>
            <w:r w:rsidRPr="00BD3FEA">
              <w:rPr>
                <w:rFonts w:ascii="Times New Roman" w:hAnsi="Times New Roman" w:cs="Times New Roman"/>
                <w:bCs/>
                <w:sz w:val="24"/>
                <w:szCs w:val="24"/>
              </w:rPr>
              <w:t>.</w:t>
            </w:r>
          </w:p>
        </w:tc>
        <w:tc>
          <w:tcPr>
            <w:tcW w:w="2835" w:type="dxa"/>
          </w:tcPr>
          <w:p w14:paraId="7CC03FCC" w14:textId="77777777" w:rsidR="00163BC0" w:rsidRPr="00BD3FEA" w:rsidRDefault="0036242E"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Giải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 xml:space="preserve">: </w:t>
            </w:r>
          </w:p>
          <w:p w14:paraId="22C3628F" w14:textId="54D0C704" w:rsidR="0084662A" w:rsidRPr="00BD3FEA" w:rsidRDefault="00163BC0"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C</w:t>
            </w:r>
            <w:r w:rsidR="0036242E" w:rsidRPr="00BD3FEA">
              <w:rPr>
                <w:rFonts w:ascii="Times New Roman" w:eastAsiaTheme="minorHAnsi" w:hAnsi="Times New Roman"/>
                <w:bCs/>
                <w:sz w:val="24"/>
                <w:szCs w:val="24"/>
                <w:lang w:bidi="en-US"/>
              </w:rPr>
              <w:t>ơ</w:t>
            </w:r>
            <w:proofErr w:type="spellEnd"/>
            <w:r w:rsidR="0036242E" w:rsidRPr="00BD3FEA">
              <w:rPr>
                <w:rFonts w:ascii="Times New Roman" w:eastAsiaTheme="minorHAnsi" w:hAnsi="Times New Roman"/>
                <w:bCs/>
                <w:sz w:val="24"/>
                <w:szCs w:val="24"/>
                <w:lang w:bidi="en-US"/>
              </w:rPr>
              <w:t xml:space="preserve"> </w:t>
            </w:r>
            <w:proofErr w:type="spellStart"/>
            <w:r w:rsidR="0036242E" w:rsidRPr="00BD3FEA">
              <w:rPr>
                <w:rFonts w:ascii="Times New Roman" w:eastAsiaTheme="minorHAnsi" w:hAnsi="Times New Roman"/>
                <w:bCs/>
                <w:sz w:val="24"/>
                <w:szCs w:val="24"/>
                <w:lang w:bidi="en-US"/>
              </w:rPr>
              <w:t>quan</w:t>
            </w:r>
            <w:proofErr w:type="spellEnd"/>
            <w:r w:rsidR="0036242E" w:rsidRPr="00BD3FEA">
              <w:rPr>
                <w:rFonts w:ascii="Times New Roman" w:eastAsiaTheme="minorHAnsi" w:hAnsi="Times New Roman"/>
                <w:bCs/>
                <w:sz w:val="24"/>
                <w:szCs w:val="24"/>
                <w:lang w:bidi="en-US"/>
              </w:rPr>
              <w:t xml:space="preserve"> </w:t>
            </w:r>
            <w:proofErr w:type="spellStart"/>
            <w:r w:rsidR="0036242E" w:rsidRPr="00BD3FEA">
              <w:rPr>
                <w:rFonts w:ascii="Times New Roman" w:eastAsiaTheme="minorHAnsi" w:hAnsi="Times New Roman"/>
                <w:bCs/>
                <w:sz w:val="24"/>
                <w:szCs w:val="24"/>
                <w:lang w:bidi="en-US"/>
              </w:rPr>
              <w:t>bảo</w:t>
            </w:r>
            <w:proofErr w:type="spellEnd"/>
            <w:r w:rsidR="0036242E" w:rsidRPr="00BD3FEA">
              <w:rPr>
                <w:rFonts w:ascii="Times New Roman" w:eastAsiaTheme="minorHAnsi" w:hAnsi="Times New Roman"/>
                <w:bCs/>
                <w:sz w:val="24"/>
                <w:szCs w:val="24"/>
                <w:lang w:bidi="en-US"/>
              </w:rPr>
              <w:t xml:space="preserve"> </w:t>
            </w:r>
            <w:proofErr w:type="spellStart"/>
            <w:r w:rsidR="0036242E" w:rsidRPr="00BD3FEA">
              <w:rPr>
                <w:rFonts w:ascii="Times New Roman" w:eastAsiaTheme="minorHAnsi" w:hAnsi="Times New Roman"/>
                <w:bCs/>
                <w:sz w:val="24"/>
                <w:szCs w:val="24"/>
                <w:lang w:bidi="en-US"/>
              </w:rPr>
              <w:t>vệ</w:t>
            </w:r>
            <w:proofErr w:type="spellEnd"/>
            <w:r w:rsidR="0036242E" w:rsidRPr="00BD3FEA">
              <w:rPr>
                <w:rFonts w:ascii="Times New Roman" w:eastAsiaTheme="minorHAnsi" w:hAnsi="Times New Roman"/>
                <w:bCs/>
                <w:sz w:val="24"/>
                <w:szCs w:val="24"/>
                <w:lang w:bidi="en-US"/>
              </w:rPr>
              <w:t xml:space="preserve"> </w:t>
            </w:r>
            <w:proofErr w:type="spellStart"/>
            <w:r w:rsidR="0036242E" w:rsidRPr="00BD3FEA">
              <w:rPr>
                <w:rFonts w:ascii="Times New Roman" w:eastAsiaTheme="minorHAnsi" w:hAnsi="Times New Roman"/>
                <w:bCs/>
                <w:sz w:val="24"/>
                <w:szCs w:val="24"/>
                <w:lang w:bidi="en-US"/>
              </w:rPr>
              <w:t>pháp</w:t>
            </w:r>
            <w:proofErr w:type="spellEnd"/>
            <w:r w:rsidR="0036242E" w:rsidRPr="00BD3FEA">
              <w:rPr>
                <w:rFonts w:ascii="Times New Roman" w:eastAsiaTheme="minorHAnsi" w:hAnsi="Times New Roman"/>
                <w:bCs/>
                <w:sz w:val="24"/>
                <w:szCs w:val="24"/>
                <w:lang w:bidi="en-US"/>
              </w:rPr>
              <w:t xml:space="preserve"> </w:t>
            </w:r>
            <w:proofErr w:type="spellStart"/>
            <w:r w:rsidR="0036242E" w:rsidRPr="00BD3FEA">
              <w:rPr>
                <w:rFonts w:ascii="Times New Roman" w:eastAsiaTheme="minorHAnsi" w:hAnsi="Times New Roman"/>
                <w:bCs/>
                <w:sz w:val="24"/>
                <w:szCs w:val="24"/>
                <w:lang w:bidi="en-US"/>
              </w:rPr>
              <w:t>luật</w:t>
            </w:r>
            <w:proofErr w:type="spellEnd"/>
            <w:r w:rsidR="0036242E" w:rsidRPr="00BD3FEA">
              <w:rPr>
                <w:rFonts w:ascii="Times New Roman" w:eastAsiaTheme="minorHAnsi" w:hAnsi="Times New Roman"/>
                <w:bCs/>
                <w:sz w:val="24"/>
                <w:szCs w:val="24"/>
                <w:lang w:bidi="en-US"/>
              </w:rPr>
              <w:t xml:space="preserve"> </w:t>
            </w:r>
            <w:proofErr w:type="spellStart"/>
            <w:r w:rsidR="0036242E" w:rsidRPr="00BD3FEA">
              <w:rPr>
                <w:rFonts w:ascii="Times New Roman" w:eastAsiaTheme="minorHAnsi" w:hAnsi="Times New Roman"/>
                <w:bCs/>
                <w:sz w:val="24"/>
                <w:szCs w:val="24"/>
                <w:lang w:bidi="en-US"/>
              </w:rPr>
              <w:t>được</w:t>
            </w:r>
            <w:proofErr w:type="spellEnd"/>
            <w:r w:rsidR="0036242E" w:rsidRPr="00BD3FEA">
              <w:rPr>
                <w:rFonts w:ascii="Times New Roman" w:eastAsiaTheme="minorHAnsi" w:hAnsi="Times New Roman"/>
                <w:bCs/>
                <w:sz w:val="24"/>
                <w:szCs w:val="24"/>
                <w:lang w:bidi="en-US"/>
              </w:rPr>
              <w:t xml:space="preserve"> </w:t>
            </w:r>
            <w:proofErr w:type="spellStart"/>
            <w:r w:rsidR="0036242E" w:rsidRPr="00BD3FEA">
              <w:rPr>
                <w:rFonts w:ascii="Times New Roman" w:eastAsiaTheme="minorHAnsi" w:hAnsi="Times New Roman"/>
                <w:bCs/>
                <w:sz w:val="24"/>
                <w:szCs w:val="24"/>
                <w:lang w:bidi="en-US"/>
              </w:rPr>
              <w:t>quy</w:t>
            </w:r>
            <w:proofErr w:type="spellEnd"/>
            <w:r w:rsidR="0036242E" w:rsidRPr="00BD3FEA">
              <w:rPr>
                <w:rFonts w:ascii="Times New Roman" w:eastAsiaTheme="minorHAnsi" w:hAnsi="Times New Roman"/>
                <w:bCs/>
                <w:sz w:val="24"/>
                <w:szCs w:val="24"/>
                <w:lang w:bidi="en-US"/>
              </w:rPr>
              <w:t xml:space="preserve"> </w:t>
            </w:r>
            <w:proofErr w:type="spellStart"/>
            <w:r w:rsidR="0036242E" w:rsidRPr="00BD3FEA">
              <w:rPr>
                <w:rFonts w:ascii="Times New Roman" w:eastAsiaTheme="minorHAnsi" w:hAnsi="Times New Roman"/>
                <w:bCs/>
                <w:sz w:val="24"/>
                <w:szCs w:val="24"/>
                <w:lang w:bidi="en-US"/>
              </w:rPr>
              <w:t>định</w:t>
            </w:r>
            <w:proofErr w:type="spellEnd"/>
            <w:r w:rsidR="0036242E" w:rsidRPr="00BD3FEA">
              <w:rPr>
                <w:rFonts w:ascii="Times New Roman" w:eastAsiaTheme="minorHAnsi" w:hAnsi="Times New Roman"/>
                <w:bCs/>
                <w:sz w:val="24"/>
                <w:szCs w:val="24"/>
                <w:lang w:bidi="en-US"/>
              </w:rPr>
              <w:t xml:space="preserve"> </w:t>
            </w:r>
            <w:proofErr w:type="spellStart"/>
            <w:r w:rsidR="0036242E" w:rsidRPr="00BD3FEA">
              <w:rPr>
                <w:rFonts w:ascii="Times New Roman" w:eastAsiaTheme="minorHAnsi" w:hAnsi="Times New Roman"/>
                <w:bCs/>
                <w:sz w:val="24"/>
                <w:szCs w:val="24"/>
                <w:lang w:bidi="en-US"/>
              </w:rPr>
              <w:t>tại</w:t>
            </w:r>
            <w:proofErr w:type="spellEnd"/>
            <w:r w:rsidR="0036242E" w:rsidRPr="00BD3FEA">
              <w:rPr>
                <w:rFonts w:ascii="Times New Roman" w:eastAsiaTheme="minorHAnsi" w:hAnsi="Times New Roman"/>
                <w:bCs/>
                <w:sz w:val="24"/>
                <w:szCs w:val="24"/>
                <w:lang w:bidi="en-US"/>
              </w:rPr>
              <w:t xml:space="preserve"> </w:t>
            </w:r>
            <w:proofErr w:type="spellStart"/>
            <w:r w:rsidR="0036242E" w:rsidRPr="00BD3FEA">
              <w:rPr>
                <w:rFonts w:ascii="Times New Roman" w:eastAsiaTheme="minorHAnsi" w:hAnsi="Times New Roman"/>
                <w:bCs/>
                <w:sz w:val="24"/>
                <w:szCs w:val="24"/>
                <w:lang w:bidi="en-US"/>
              </w:rPr>
              <w:t>các</w:t>
            </w:r>
            <w:proofErr w:type="spellEnd"/>
            <w:r w:rsidR="0036242E" w:rsidRPr="00BD3FEA">
              <w:rPr>
                <w:rFonts w:ascii="Times New Roman" w:eastAsiaTheme="minorHAnsi" w:hAnsi="Times New Roman"/>
                <w:bCs/>
                <w:sz w:val="24"/>
                <w:szCs w:val="24"/>
                <w:lang w:bidi="en-US"/>
              </w:rPr>
              <w:t xml:space="preserve"> </w:t>
            </w:r>
            <w:proofErr w:type="spellStart"/>
            <w:r w:rsidR="0036242E" w:rsidRPr="00BD3FEA">
              <w:rPr>
                <w:rFonts w:ascii="Times New Roman" w:eastAsiaTheme="minorHAnsi" w:hAnsi="Times New Roman"/>
                <w:bCs/>
                <w:sz w:val="24"/>
                <w:szCs w:val="24"/>
                <w:lang w:bidi="en-US"/>
              </w:rPr>
              <w:t>văn</w:t>
            </w:r>
            <w:proofErr w:type="spellEnd"/>
            <w:r w:rsidR="0036242E" w:rsidRPr="00BD3FEA">
              <w:rPr>
                <w:rFonts w:ascii="Times New Roman" w:eastAsiaTheme="minorHAnsi" w:hAnsi="Times New Roman"/>
                <w:bCs/>
                <w:sz w:val="24"/>
                <w:szCs w:val="24"/>
                <w:lang w:bidi="en-US"/>
              </w:rPr>
              <w:t xml:space="preserve"> </w:t>
            </w:r>
            <w:proofErr w:type="spellStart"/>
            <w:r w:rsidR="0036242E" w:rsidRPr="00BD3FEA">
              <w:rPr>
                <w:rFonts w:ascii="Times New Roman" w:eastAsiaTheme="minorHAnsi" w:hAnsi="Times New Roman"/>
                <w:bCs/>
                <w:sz w:val="24"/>
                <w:szCs w:val="24"/>
                <w:lang w:bidi="en-US"/>
              </w:rPr>
              <w:t>bản</w:t>
            </w:r>
            <w:proofErr w:type="spellEnd"/>
            <w:r w:rsidR="0036242E" w:rsidRPr="00BD3FEA">
              <w:rPr>
                <w:rFonts w:ascii="Times New Roman" w:eastAsiaTheme="minorHAnsi" w:hAnsi="Times New Roman"/>
                <w:bCs/>
                <w:sz w:val="24"/>
                <w:szCs w:val="24"/>
                <w:lang w:bidi="en-US"/>
              </w:rPr>
              <w:t xml:space="preserve"> </w:t>
            </w:r>
            <w:proofErr w:type="spellStart"/>
            <w:r w:rsidR="0036242E" w:rsidRPr="00BD3FEA">
              <w:rPr>
                <w:rFonts w:ascii="Times New Roman" w:eastAsiaTheme="minorHAnsi" w:hAnsi="Times New Roman"/>
                <w:bCs/>
                <w:sz w:val="24"/>
                <w:szCs w:val="24"/>
                <w:lang w:bidi="en-US"/>
              </w:rPr>
              <w:t>quy</w:t>
            </w:r>
            <w:proofErr w:type="spellEnd"/>
            <w:r w:rsidR="0036242E" w:rsidRPr="00BD3FEA">
              <w:rPr>
                <w:rFonts w:ascii="Times New Roman" w:eastAsiaTheme="minorHAnsi" w:hAnsi="Times New Roman"/>
                <w:bCs/>
                <w:sz w:val="24"/>
                <w:szCs w:val="24"/>
                <w:lang w:bidi="en-US"/>
              </w:rPr>
              <w:t xml:space="preserve"> </w:t>
            </w:r>
            <w:proofErr w:type="spellStart"/>
            <w:r w:rsidR="0036242E" w:rsidRPr="00BD3FEA">
              <w:rPr>
                <w:rFonts w:ascii="Times New Roman" w:eastAsiaTheme="minorHAnsi" w:hAnsi="Times New Roman"/>
                <w:bCs/>
                <w:sz w:val="24"/>
                <w:szCs w:val="24"/>
                <w:lang w:bidi="en-US"/>
              </w:rPr>
              <w:t>phạm</w:t>
            </w:r>
            <w:proofErr w:type="spellEnd"/>
            <w:r w:rsidR="0036242E" w:rsidRPr="00BD3FEA">
              <w:rPr>
                <w:rFonts w:ascii="Times New Roman" w:eastAsiaTheme="minorHAnsi" w:hAnsi="Times New Roman"/>
                <w:bCs/>
                <w:sz w:val="24"/>
                <w:szCs w:val="24"/>
                <w:lang w:bidi="en-US"/>
              </w:rPr>
              <w:t xml:space="preserve"> </w:t>
            </w:r>
            <w:proofErr w:type="spellStart"/>
            <w:r w:rsidR="0036242E" w:rsidRPr="00BD3FEA">
              <w:rPr>
                <w:rFonts w:ascii="Times New Roman" w:eastAsiaTheme="minorHAnsi" w:hAnsi="Times New Roman"/>
                <w:bCs/>
                <w:sz w:val="24"/>
                <w:szCs w:val="24"/>
                <w:lang w:bidi="en-US"/>
              </w:rPr>
              <w:t>pháp</w:t>
            </w:r>
            <w:proofErr w:type="spellEnd"/>
            <w:r w:rsidR="0036242E" w:rsidRPr="00BD3FEA">
              <w:rPr>
                <w:rFonts w:ascii="Times New Roman" w:eastAsiaTheme="minorHAnsi" w:hAnsi="Times New Roman"/>
                <w:bCs/>
                <w:sz w:val="24"/>
                <w:szCs w:val="24"/>
                <w:lang w:bidi="en-US"/>
              </w:rPr>
              <w:t xml:space="preserve"> </w:t>
            </w:r>
            <w:proofErr w:type="spellStart"/>
            <w:r w:rsidR="0036242E" w:rsidRPr="00BD3FEA">
              <w:rPr>
                <w:rFonts w:ascii="Times New Roman" w:eastAsiaTheme="minorHAnsi" w:hAnsi="Times New Roman"/>
                <w:bCs/>
                <w:sz w:val="24"/>
                <w:szCs w:val="24"/>
                <w:lang w:bidi="en-US"/>
              </w:rPr>
              <w:t>luật</w:t>
            </w:r>
            <w:proofErr w:type="spellEnd"/>
            <w:r w:rsidR="0036242E" w:rsidRPr="00BD3FEA">
              <w:rPr>
                <w:rFonts w:ascii="Times New Roman" w:eastAsiaTheme="minorHAnsi" w:hAnsi="Times New Roman"/>
                <w:bCs/>
                <w:sz w:val="24"/>
                <w:szCs w:val="24"/>
                <w:lang w:bidi="en-US"/>
              </w:rPr>
              <w:t xml:space="preserve"> </w:t>
            </w:r>
            <w:proofErr w:type="spellStart"/>
            <w:r w:rsidR="0036242E" w:rsidRPr="00BD3FEA">
              <w:rPr>
                <w:rFonts w:ascii="Times New Roman" w:eastAsiaTheme="minorHAnsi" w:hAnsi="Times New Roman"/>
                <w:bCs/>
                <w:sz w:val="24"/>
                <w:szCs w:val="24"/>
                <w:lang w:bidi="en-US"/>
              </w:rPr>
              <w:t>có</w:t>
            </w:r>
            <w:proofErr w:type="spellEnd"/>
            <w:r w:rsidR="0036242E" w:rsidRPr="00BD3FEA">
              <w:rPr>
                <w:rFonts w:ascii="Times New Roman" w:eastAsiaTheme="minorHAnsi" w:hAnsi="Times New Roman"/>
                <w:bCs/>
                <w:sz w:val="24"/>
                <w:szCs w:val="24"/>
                <w:lang w:bidi="en-US"/>
              </w:rPr>
              <w:t xml:space="preserve"> </w:t>
            </w:r>
            <w:proofErr w:type="spellStart"/>
            <w:r w:rsidR="0036242E" w:rsidRPr="00BD3FEA">
              <w:rPr>
                <w:rFonts w:ascii="Times New Roman" w:eastAsiaTheme="minorHAnsi" w:hAnsi="Times New Roman"/>
                <w:bCs/>
                <w:sz w:val="24"/>
                <w:szCs w:val="24"/>
                <w:lang w:bidi="en-US"/>
              </w:rPr>
              <w:t>liên</w:t>
            </w:r>
            <w:proofErr w:type="spellEnd"/>
            <w:r w:rsidR="0036242E" w:rsidRPr="00BD3FEA">
              <w:rPr>
                <w:rFonts w:ascii="Times New Roman" w:eastAsiaTheme="minorHAnsi" w:hAnsi="Times New Roman"/>
                <w:bCs/>
                <w:sz w:val="24"/>
                <w:szCs w:val="24"/>
                <w:lang w:bidi="en-US"/>
              </w:rPr>
              <w:t xml:space="preserve"> </w:t>
            </w:r>
            <w:proofErr w:type="spellStart"/>
            <w:r w:rsidR="0036242E" w:rsidRPr="00BD3FEA">
              <w:rPr>
                <w:rFonts w:ascii="Times New Roman" w:eastAsiaTheme="minorHAnsi" w:hAnsi="Times New Roman"/>
                <w:bCs/>
                <w:sz w:val="24"/>
                <w:szCs w:val="24"/>
                <w:lang w:bidi="en-US"/>
              </w:rPr>
              <w:t>quan</w:t>
            </w:r>
            <w:proofErr w:type="spellEnd"/>
            <w:r w:rsidR="0036242E" w:rsidRPr="00BD3FEA">
              <w:rPr>
                <w:rFonts w:ascii="Times New Roman" w:eastAsiaTheme="minorHAnsi" w:hAnsi="Times New Roman"/>
                <w:bCs/>
                <w:sz w:val="24"/>
                <w:szCs w:val="24"/>
                <w:lang w:bidi="en-US"/>
              </w:rPr>
              <w:t>.</w:t>
            </w:r>
          </w:p>
        </w:tc>
        <w:tc>
          <w:tcPr>
            <w:tcW w:w="3691" w:type="dxa"/>
          </w:tcPr>
          <w:p w14:paraId="3CA8DECB" w14:textId="77777777" w:rsidR="0084662A" w:rsidRPr="00BD3FEA" w:rsidRDefault="0084662A" w:rsidP="0084662A">
            <w:pPr>
              <w:shd w:val="clear" w:color="auto" w:fill="FFFFFF"/>
              <w:tabs>
                <w:tab w:val="left" w:pos="306"/>
              </w:tabs>
              <w:jc w:val="both"/>
              <w:rPr>
                <w:rFonts w:ascii="Times New Roman" w:hAnsi="Times New Roman" w:cs="Times New Roman"/>
                <w:bCs/>
                <w:sz w:val="24"/>
                <w:szCs w:val="24"/>
              </w:rPr>
            </w:pPr>
          </w:p>
        </w:tc>
      </w:tr>
      <w:tr w:rsidR="00BD3FEA" w:rsidRPr="00BD3FEA" w14:paraId="0171CB66" w14:textId="77777777" w:rsidTr="000C1324">
        <w:trPr>
          <w:trHeight w:val="154"/>
          <w:jc w:val="center"/>
        </w:trPr>
        <w:tc>
          <w:tcPr>
            <w:tcW w:w="3539" w:type="dxa"/>
          </w:tcPr>
          <w:p w14:paraId="46FA0943" w14:textId="77777777" w:rsidR="005D5673" w:rsidRPr="00BD3FEA" w:rsidRDefault="005D5673" w:rsidP="0084662A">
            <w:pPr>
              <w:shd w:val="clear" w:color="auto" w:fill="FFFFFF"/>
              <w:tabs>
                <w:tab w:val="left" w:pos="306"/>
              </w:tabs>
              <w:jc w:val="both"/>
              <w:rPr>
                <w:rFonts w:ascii="Times New Roman" w:hAnsi="Times New Roman" w:cs="Times New Roman"/>
                <w:sz w:val="24"/>
                <w:szCs w:val="24"/>
              </w:rPr>
            </w:pPr>
          </w:p>
        </w:tc>
        <w:tc>
          <w:tcPr>
            <w:tcW w:w="3969" w:type="dxa"/>
          </w:tcPr>
          <w:p w14:paraId="014219D3" w14:textId="77777777" w:rsidR="005D5673" w:rsidRPr="00BD3FEA" w:rsidRDefault="005D5673" w:rsidP="0084662A">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p>
        </w:tc>
        <w:tc>
          <w:tcPr>
            <w:tcW w:w="2835" w:type="dxa"/>
          </w:tcPr>
          <w:p w14:paraId="5FE555E5" w14:textId="49500F51" w:rsidR="005D5673" w:rsidRPr="00BD3FEA" w:rsidRDefault="005D5673"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quan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soạn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bổ</w:t>
            </w:r>
            <w:proofErr w:type="spellEnd"/>
            <w:r w:rsidRPr="00BD3FEA">
              <w:rPr>
                <w:rFonts w:ascii="Times New Roman" w:eastAsiaTheme="minorHAnsi" w:hAnsi="Times New Roman"/>
                <w:bCs/>
                <w:sz w:val="24"/>
                <w:szCs w:val="24"/>
                <w:lang w:bidi="en-US"/>
              </w:rPr>
              <w:t xml:space="preserve"> sung trách </w:t>
            </w:r>
            <w:proofErr w:type="spellStart"/>
            <w:r w:rsidRPr="00BD3FEA">
              <w:rPr>
                <w:rFonts w:ascii="Times New Roman" w:eastAsiaTheme="minorHAnsi" w:hAnsi="Times New Roman"/>
                <w:bCs/>
                <w:sz w:val="24"/>
                <w:szCs w:val="24"/>
                <w:lang w:bidi="en-US"/>
              </w:rPr>
              <w:t>nhiệm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theo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hướng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ghép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phần</w:t>
            </w:r>
            <w:proofErr w:type="spellEnd"/>
            <w:r w:rsidRPr="00BD3FEA">
              <w:rPr>
                <w:rFonts w:ascii="Times New Roman" w:eastAsiaTheme="minorHAnsi" w:hAnsi="Times New Roman"/>
                <w:bCs/>
                <w:sz w:val="24"/>
                <w:szCs w:val="24"/>
                <w:lang w:bidi="en-US"/>
              </w:rPr>
              <w:t xml:space="preserve"> trách </w:t>
            </w:r>
            <w:proofErr w:type="spellStart"/>
            <w:r w:rsidRPr="00BD3FEA">
              <w:rPr>
                <w:rFonts w:ascii="Times New Roman" w:eastAsiaTheme="minorHAnsi" w:hAnsi="Times New Roman"/>
                <w:bCs/>
                <w:sz w:val="24"/>
                <w:szCs w:val="24"/>
                <w:lang w:bidi="en-US"/>
              </w:rPr>
              <w:t>nhiệm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Mục</w:t>
            </w:r>
            <w:proofErr w:type="spellEnd"/>
            <w:r w:rsidRPr="00BD3FEA">
              <w:rPr>
                <w:rFonts w:ascii="Times New Roman" w:eastAsiaTheme="minorHAnsi" w:hAnsi="Times New Roman"/>
                <w:bCs/>
                <w:sz w:val="24"/>
                <w:szCs w:val="24"/>
                <w:lang w:bidi="en-US"/>
              </w:rPr>
              <w:t xml:space="preserve"> 2.</w:t>
            </w:r>
          </w:p>
        </w:tc>
        <w:tc>
          <w:tcPr>
            <w:tcW w:w="3691" w:type="dxa"/>
          </w:tcPr>
          <w:p w14:paraId="327AFBEA" w14:textId="77777777" w:rsidR="005D5673" w:rsidRPr="00BD3FEA" w:rsidRDefault="005D5673" w:rsidP="005D5673">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 xml:space="preserve">7. Báo </w:t>
            </w:r>
            <w:proofErr w:type="spellStart"/>
            <w:r w:rsidRPr="00BD3FEA">
              <w:rPr>
                <w:rFonts w:ascii="Times New Roman" w:eastAsiaTheme="minorHAnsi" w:hAnsi="Times New Roman"/>
                <w:bCs/>
                <w:sz w:val="24"/>
                <w:szCs w:val="24"/>
                <w:lang w:bidi="en-US"/>
              </w:rPr>
              <w:t>cáo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danh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sách</w:t>
            </w:r>
            <w:proofErr w:type="spellEnd"/>
            <w:r w:rsidRPr="00BD3FEA">
              <w:rPr>
                <w:rFonts w:ascii="Times New Roman" w:eastAsiaTheme="minorHAnsi" w:hAnsi="Times New Roman"/>
                <w:bCs/>
                <w:sz w:val="24"/>
                <w:szCs w:val="24"/>
                <w:lang w:bidi="en-US"/>
              </w:rPr>
              <w:t xml:space="preserve"> ô </w:t>
            </w:r>
            <w:proofErr w:type="spellStart"/>
            <w:r w:rsidRPr="00BD3FEA">
              <w:rPr>
                <w:rFonts w:ascii="Times New Roman" w:eastAsiaTheme="minorHAnsi" w:hAnsi="Times New Roman"/>
                <w:bCs/>
                <w:sz w:val="24"/>
                <w:szCs w:val="24"/>
                <w:lang w:bidi="en-US"/>
              </w:rPr>
              <w:t>tô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hết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niên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hạn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dụng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Cục</w:t>
            </w:r>
            <w:proofErr w:type="spellEnd"/>
            <w:r w:rsidRPr="00BD3FEA">
              <w:rPr>
                <w:rFonts w:ascii="Times New Roman" w:eastAsiaTheme="minorHAnsi" w:hAnsi="Times New Roman"/>
                <w:bCs/>
                <w:sz w:val="24"/>
                <w:szCs w:val="24"/>
                <w:lang w:bidi="en-US"/>
              </w:rPr>
              <w:t xml:space="preserve"> Đăng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Việt Nam,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Giao </w:t>
            </w:r>
            <w:proofErr w:type="spellStart"/>
            <w:r w:rsidRPr="00BD3FEA">
              <w:rPr>
                <w:rFonts w:ascii="Times New Roman" w:eastAsiaTheme="minorHAnsi" w:hAnsi="Times New Roman"/>
                <w:bCs/>
                <w:sz w:val="24"/>
                <w:szCs w:val="24"/>
                <w:lang w:bidi="en-US"/>
              </w:rPr>
              <w:t>thông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vận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Phòng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Cảnh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sát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giao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phương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theo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w:t>
            </w:r>
          </w:p>
          <w:p w14:paraId="7C1D0C67" w14:textId="331F1D5F" w:rsidR="005D5673" w:rsidRPr="00BD3FEA" w:rsidRDefault="005D5673" w:rsidP="005D5673">
            <w:pPr>
              <w:pStyle w:val="Listenabsatz"/>
              <w:shd w:val="clear" w:color="auto" w:fill="FFFFFF"/>
              <w:tabs>
                <w:tab w:val="left" w:pos="306"/>
              </w:tabs>
              <w:ind w:left="0" w:firstLine="22"/>
              <w:contextualSpacing w:val="0"/>
              <w:jc w:val="both"/>
              <w:rPr>
                <w:rFonts w:ascii="Times New Roman" w:hAnsi="Times New Roman"/>
                <w:bCs/>
                <w:sz w:val="24"/>
                <w:szCs w:val="24"/>
              </w:rPr>
            </w:pPr>
            <w:r w:rsidRPr="00BD3FEA">
              <w:rPr>
                <w:rFonts w:ascii="Times New Roman" w:eastAsiaTheme="minorHAnsi" w:hAnsi="Times New Roman"/>
                <w:bCs/>
                <w:sz w:val="24"/>
                <w:szCs w:val="24"/>
                <w:lang w:bidi="en-US"/>
              </w:rPr>
              <w:t xml:space="preserve">8. </w:t>
            </w:r>
            <w:proofErr w:type="spellStart"/>
            <w:r w:rsidRPr="00BD3FEA">
              <w:rPr>
                <w:rFonts w:ascii="Times New Roman" w:eastAsiaTheme="minorHAnsi" w:hAnsi="Times New Roman"/>
                <w:bCs/>
                <w:sz w:val="24"/>
                <w:szCs w:val="24"/>
                <w:lang w:bidi="en-US"/>
              </w:rPr>
              <w:t>Thực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việc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cảnh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báo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đối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phương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có</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kết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quả</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đạt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cảnh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báo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sau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phương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đã</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có</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kết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lastRenderedPageBreak/>
              <w:t>quả</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đạt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phần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mềm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cảnh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báo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giới</w:t>
            </w:r>
            <w:proofErr w:type="spellEnd"/>
            <w:r w:rsidRPr="00BD3FEA">
              <w:rPr>
                <w:rFonts w:ascii="Times New Roman" w:eastAsiaTheme="minorHAnsi" w:hAnsi="Times New Roman"/>
                <w:bCs/>
                <w:sz w:val="24"/>
                <w:szCs w:val="24"/>
                <w:lang w:bidi="en-US"/>
              </w:rPr>
              <w:t>.</w:t>
            </w:r>
          </w:p>
        </w:tc>
      </w:tr>
      <w:tr w:rsidR="00BD3FEA" w:rsidRPr="00BD3FEA" w14:paraId="69BA0E8A" w14:textId="77777777" w:rsidTr="000C1324">
        <w:trPr>
          <w:trHeight w:val="154"/>
          <w:jc w:val="center"/>
        </w:trPr>
        <w:tc>
          <w:tcPr>
            <w:tcW w:w="3539" w:type="dxa"/>
          </w:tcPr>
          <w:p w14:paraId="086C4522" w14:textId="06E469C0" w:rsidR="0084662A" w:rsidRPr="00BD3FEA" w:rsidRDefault="0084662A" w:rsidP="0084662A">
            <w:pPr>
              <w:shd w:val="clear" w:color="auto" w:fill="FFFFFF"/>
              <w:tabs>
                <w:tab w:val="left" w:pos="306"/>
              </w:tabs>
              <w:jc w:val="both"/>
              <w:rPr>
                <w:rFonts w:ascii="Times New Roman" w:hAnsi="Times New Roman" w:cs="Times New Roman"/>
                <w:b/>
                <w:bCs/>
                <w:sz w:val="24"/>
                <w:szCs w:val="24"/>
              </w:rPr>
            </w:pPr>
            <w:proofErr w:type="spellStart"/>
            <w:r w:rsidRPr="00BD3FEA">
              <w:rPr>
                <w:rFonts w:ascii="Times New Roman" w:hAnsi="Times New Roman" w:cs="Times New Roman"/>
                <w:b/>
                <w:bCs/>
                <w:sz w:val="24"/>
                <w:szCs w:val="24"/>
              </w:rPr>
              <w:lastRenderedPageBreak/>
              <w:t>MỤC</w:t>
            </w:r>
            <w:proofErr w:type="spellEnd"/>
            <w:r w:rsidRPr="00BD3FEA">
              <w:rPr>
                <w:rFonts w:ascii="Times New Roman" w:hAnsi="Times New Roman" w:cs="Times New Roman"/>
                <w:b/>
                <w:bCs/>
                <w:sz w:val="24"/>
                <w:szCs w:val="24"/>
              </w:rPr>
              <w:t xml:space="preserve"> 2. LIÊN QUAN </w:t>
            </w:r>
            <w:proofErr w:type="spellStart"/>
            <w:r w:rsidRPr="00BD3FEA">
              <w:rPr>
                <w:rFonts w:ascii="Times New Roman" w:hAnsi="Times New Roman" w:cs="Times New Roman"/>
                <w:b/>
                <w:bCs/>
                <w:sz w:val="24"/>
                <w:szCs w:val="24"/>
              </w:rPr>
              <w:t>ĐẾN</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NIÊN</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HẠN</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SỬ</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DỤNG</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CỦA</w:t>
            </w:r>
            <w:proofErr w:type="spellEnd"/>
            <w:r w:rsidRPr="00BD3FEA">
              <w:rPr>
                <w:rFonts w:ascii="Times New Roman" w:hAnsi="Times New Roman" w:cs="Times New Roman"/>
                <w:b/>
                <w:bCs/>
                <w:sz w:val="24"/>
                <w:szCs w:val="24"/>
              </w:rPr>
              <w:t xml:space="preserve"> XE </w:t>
            </w:r>
            <w:proofErr w:type="spellStart"/>
            <w:r w:rsidRPr="00BD3FEA">
              <w:rPr>
                <w:rFonts w:ascii="Times New Roman" w:hAnsi="Times New Roman" w:cs="Times New Roman"/>
                <w:b/>
                <w:bCs/>
                <w:sz w:val="24"/>
                <w:szCs w:val="24"/>
              </w:rPr>
              <w:t>CƠ</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GIỚI</w:t>
            </w:r>
            <w:proofErr w:type="spellEnd"/>
          </w:p>
        </w:tc>
        <w:tc>
          <w:tcPr>
            <w:tcW w:w="3969" w:type="dxa"/>
          </w:tcPr>
          <w:p w14:paraId="3CA4D20A" w14:textId="36801347" w:rsidR="0084662A" w:rsidRPr="00BD3FEA"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2835" w:type="dxa"/>
          </w:tcPr>
          <w:p w14:paraId="1A1A9550" w14:textId="77777777" w:rsidR="0084662A" w:rsidRPr="00BD3FEA"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3691" w:type="dxa"/>
          </w:tcPr>
          <w:p w14:paraId="08DEE313" w14:textId="77777777" w:rsidR="0084662A" w:rsidRPr="00BD3FEA" w:rsidRDefault="0084662A" w:rsidP="0084662A">
            <w:pPr>
              <w:shd w:val="clear" w:color="auto" w:fill="FFFFFF"/>
              <w:tabs>
                <w:tab w:val="left" w:pos="306"/>
              </w:tabs>
              <w:jc w:val="both"/>
              <w:rPr>
                <w:rFonts w:ascii="Times New Roman" w:hAnsi="Times New Roman" w:cs="Times New Roman"/>
                <w:bCs/>
                <w:sz w:val="24"/>
                <w:szCs w:val="24"/>
              </w:rPr>
            </w:pPr>
          </w:p>
        </w:tc>
      </w:tr>
      <w:tr w:rsidR="00BD3FEA" w:rsidRPr="00BD3FEA" w14:paraId="41ADD3C0" w14:textId="77777777" w:rsidTr="000C1324">
        <w:trPr>
          <w:trHeight w:val="154"/>
          <w:jc w:val="center"/>
        </w:trPr>
        <w:tc>
          <w:tcPr>
            <w:tcW w:w="3539" w:type="dxa"/>
            <w:vMerge w:val="restart"/>
          </w:tcPr>
          <w:p w14:paraId="179E6F50" w14:textId="77777777" w:rsidR="0084662A" w:rsidRPr="00BD3FEA" w:rsidRDefault="0084662A" w:rsidP="0084662A">
            <w:pPr>
              <w:shd w:val="clear" w:color="auto" w:fill="FFFFFF"/>
              <w:tabs>
                <w:tab w:val="left" w:pos="306"/>
              </w:tabs>
              <w:jc w:val="both"/>
              <w:rPr>
                <w:rFonts w:ascii="Times New Roman" w:hAnsi="Times New Roman" w:cs="Times New Roman"/>
                <w:b/>
                <w:bCs/>
                <w:sz w:val="24"/>
                <w:szCs w:val="24"/>
              </w:rPr>
            </w:pPr>
            <w:proofErr w:type="spellStart"/>
            <w:r w:rsidRPr="00BD3FEA">
              <w:rPr>
                <w:rFonts w:ascii="Times New Roman" w:hAnsi="Times New Roman" w:cs="Times New Roman"/>
                <w:b/>
                <w:bCs/>
                <w:sz w:val="24"/>
                <w:szCs w:val="24"/>
              </w:rPr>
              <w:t>Điều</w:t>
            </w:r>
            <w:proofErr w:type="spellEnd"/>
            <w:r w:rsidRPr="00BD3FEA">
              <w:rPr>
                <w:rFonts w:ascii="Times New Roman" w:hAnsi="Times New Roman" w:cs="Times New Roman"/>
                <w:b/>
                <w:bCs/>
                <w:sz w:val="24"/>
                <w:szCs w:val="24"/>
              </w:rPr>
              <w:t xml:space="preserve"> 23. Trách </w:t>
            </w:r>
            <w:proofErr w:type="spellStart"/>
            <w:r w:rsidRPr="00BD3FEA">
              <w:rPr>
                <w:rFonts w:ascii="Times New Roman" w:hAnsi="Times New Roman" w:cs="Times New Roman"/>
                <w:b/>
                <w:bCs/>
                <w:sz w:val="24"/>
                <w:szCs w:val="24"/>
              </w:rPr>
              <w:t>nhiệm</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của</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Cục</w:t>
            </w:r>
            <w:proofErr w:type="spellEnd"/>
            <w:r w:rsidRPr="00BD3FEA">
              <w:rPr>
                <w:rFonts w:ascii="Times New Roman" w:hAnsi="Times New Roman" w:cs="Times New Roman"/>
                <w:b/>
                <w:bCs/>
                <w:sz w:val="24"/>
                <w:szCs w:val="24"/>
              </w:rPr>
              <w:t xml:space="preserve"> Đăng </w:t>
            </w:r>
            <w:proofErr w:type="spellStart"/>
            <w:r w:rsidRPr="00BD3FEA">
              <w:rPr>
                <w:rFonts w:ascii="Times New Roman" w:hAnsi="Times New Roman" w:cs="Times New Roman"/>
                <w:b/>
                <w:bCs/>
                <w:sz w:val="24"/>
                <w:szCs w:val="24"/>
              </w:rPr>
              <w:t>kiểm</w:t>
            </w:r>
            <w:proofErr w:type="spellEnd"/>
            <w:r w:rsidRPr="00BD3FEA">
              <w:rPr>
                <w:rFonts w:ascii="Times New Roman" w:hAnsi="Times New Roman" w:cs="Times New Roman"/>
                <w:b/>
                <w:bCs/>
                <w:sz w:val="24"/>
                <w:szCs w:val="24"/>
              </w:rPr>
              <w:t xml:space="preserve"> Việt Nam</w:t>
            </w:r>
          </w:p>
          <w:p w14:paraId="3420FEE5" w14:textId="77777777" w:rsidR="0084662A" w:rsidRPr="00BD3FEA" w:rsidRDefault="0084662A" w:rsidP="0084662A">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1. </w:t>
            </w:r>
            <w:proofErr w:type="spellStart"/>
            <w:r w:rsidRPr="00BD3FEA">
              <w:rPr>
                <w:rFonts w:ascii="Times New Roman" w:hAnsi="Times New Roman" w:cs="Times New Roman"/>
                <w:sz w:val="24"/>
                <w:szCs w:val="24"/>
              </w:rPr>
              <w:t>Hướng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dẫn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chỉ</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đạo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trong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toàn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quốc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việc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sau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đây</w:t>
            </w:r>
            <w:proofErr w:type="spellEnd"/>
            <w:r w:rsidRPr="00BD3FEA">
              <w:rPr>
                <w:rFonts w:ascii="Times New Roman" w:hAnsi="Times New Roman" w:cs="Times New Roman"/>
                <w:sz w:val="24"/>
                <w:szCs w:val="24"/>
              </w:rPr>
              <w:t>:</w:t>
            </w:r>
          </w:p>
          <w:p w14:paraId="70DF5ED2" w14:textId="77777777" w:rsidR="0084662A" w:rsidRPr="00BD3FEA" w:rsidRDefault="0084662A" w:rsidP="0084662A">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a) </w:t>
            </w:r>
            <w:proofErr w:type="spellStart"/>
            <w:r w:rsidRPr="00BD3FEA">
              <w:rPr>
                <w:rFonts w:ascii="Times New Roman" w:hAnsi="Times New Roman" w:cs="Times New Roman"/>
                <w:sz w:val="24"/>
                <w:szCs w:val="24"/>
              </w:rPr>
              <w:t>Xác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sản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xuất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lập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danh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sách</w:t>
            </w:r>
            <w:proofErr w:type="spellEnd"/>
            <w:r w:rsidRPr="00BD3FEA">
              <w:rPr>
                <w:rFonts w:ascii="Times New Roman" w:hAnsi="Times New Roman" w:cs="Times New Roman"/>
                <w:sz w:val="24"/>
                <w:szCs w:val="24"/>
              </w:rPr>
              <w:t xml:space="preserve"> ô </w:t>
            </w:r>
            <w:proofErr w:type="spellStart"/>
            <w:r w:rsidRPr="00BD3FEA">
              <w:rPr>
                <w:rFonts w:ascii="Times New Roman" w:hAnsi="Times New Roman" w:cs="Times New Roman"/>
                <w:sz w:val="24"/>
                <w:szCs w:val="24"/>
              </w:rPr>
              <w:t>tô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hết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hạn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dụng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theo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hàng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năm</w:t>
            </w:r>
            <w:proofErr w:type="spellEnd"/>
            <w:r w:rsidRPr="00BD3FEA">
              <w:rPr>
                <w:rFonts w:ascii="Times New Roman" w:hAnsi="Times New Roman" w:cs="Times New Roman"/>
                <w:sz w:val="24"/>
                <w:szCs w:val="24"/>
              </w:rPr>
              <w:t>;</w:t>
            </w:r>
          </w:p>
          <w:p w14:paraId="44459101" w14:textId="77777777" w:rsidR="0084662A" w:rsidRPr="00BD3FEA" w:rsidRDefault="0084662A" w:rsidP="0084662A">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b) Báo </w:t>
            </w:r>
            <w:proofErr w:type="spellStart"/>
            <w:r w:rsidRPr="00BD3FEA">
              <w:rPr>
                <w:rFonts w:ascii="Times New Roman" w:hAnsi="Times New Roman" w:cs="Times New Roman"/>
                <w:sz w:val="24"/>
                <w:szCs w:val="24"/>
              </w:rPr>
              <w:t>cáo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theo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yêu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cầu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danh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sách</w:t>
            </w:r>
            <w:proofErr w:type="spellEnd"/>
            <w:r w:rsidRPr="00BD3FEA">
              <w:rPr>
                <w:rFonts w:ascii="Times New Roman" w:hAnsi="Times New Roman" w:cs="Times New Roman"/>
                <w:sz w:val="24"/>
                <w:szCs w:val="24"/>
              </w:rPr>
              <w:t xml:space="preserve"> ô </w:t>
            </w:r>
            <w:proofErr w:type="spellStart"/>
            <w:r w:rsidRPr="00BD3FEA">
              <w:rPr>
                <w:rFonts w:ascii="Times New Roman" w:hAnsi="Times New Roman" w:cs="Times New Roman"/>
                <w:sz w:val="24"/>
                <w:szCs w:val="24"/>
              </w:rPr>
              <w:t>tô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hết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hạn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dụng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về</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Cục</w:t>
            </w:r>
            <w:proofErr w:type="spellEnd"/>
            <w:r w:rsidRPr="00BD3FEA">
              <w:rPr>
                <w:rFonts w:ascii="Times New Roman" w:hAnsi="Times New Roman" w:cs="Times New Roman"/>
                <w:sz w:val="24"/>
                <w:szCs w:val="24"/>
              </w:rPr>
              <w:t xml:space="preserve"> Đăng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Việt Nam;</w:t>
            </w:r>
          </w:p>
          <w:p w14:paraId="31FAE988" w14:textId="77777777" w:rsidR="0084662A" w:rsidRPr="00BD3FEA" w:rsidRDefault="0084662A" w:rsidP="0084662A">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c) Thông </w:t>
            </w:r>
            <w:proofErr w:type="spellStart"/>
            <w:r w:rsidRPr="00BD3FEA">
              <w:rPr>
                <w:rFonts w:ascii="Times New Roman" w:hAnsi="Times New Roman" w:cs="Times New Roman"/>
                <w:sz w:val="24"/>
                <w:szCs w:val="24"/>
              </w:rPr>
              <w:t>báo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danh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sách</w:t>
            </w:r>
            <w:proofErr w:type="spellEnd"/>
            <w:r w:rsidRPr="00BD3FEA">
              <w:rPr>
                <w:rFonts w:ascii="Times New Roman" w:hAnsi="Times New Roman" w:cs="Times New Roman"/>
                <w:sz w:val="24"/>
                <w:szCs w:val="24"/>
              </w:rPr>
              <w:t xml:space="preserve"> ô </w:t>
            </w:r>
            <w:proofErr w:type="spellStart"/>
            <w:r w:rsidRPr="00BD3FEA">
              <w:rPr>
                <w:rFonts w:ascii="Times New Roman" w:hAnsi="Times New Roman" w:cs="Times New Roman"/>
                <w:sz w:val="24"/>
                <w:szCs w:val="24"/>
              </w:rPr>
              <w:t>tô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hết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hạn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dụng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Phòng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Cảnh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sát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giao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Thanh </w:t>
            </w:r>
            <w:proofErr w:type="spellStart"/>
            <w:r w:rsidRPr="00BD3FEA">
              <w:rPr>
                <w:rFonts w:ascii="Times New Roman" w:hAnsi="Times New Roman" w:cs="Times New Roman"/>
                <w:sz w:val="24"/>
                <w:szCs w:val="24"/>
              </w:rPr>
              <w:t>tra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giao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phương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để</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theo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dõi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quản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lý</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đồng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thời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báo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khai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đơn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để</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nhân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dân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chính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quyền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phương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giám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sát</w:t>
            </w:r>
            <w:proofErr w:type="spellEnd"/>
            <w:r w:rsidRPr="00BD3FEA">
              <w:rPr>
                <w:rFonts w:ascii="Times New Roman" w:hAnsi="Times New Roman" w:cs="Times New Roman"/>
                <w:sz w:val="24"/>
                <w:szCs w:val="24"/>
              </w:rPr>
              <w:t>.</w:t>
            </w:r>
          </w:p>
          <w:p w14:paraId="1052F0C9" w14:textId="3D5EEB7C" w:rsidR="0084662A" w:rsidRPr="00BD3FEA" w:rsidRDefault="0084662A" w:rsidP="0084662A">
            <w:pPr>
              <w:shd w:val="clear" w:color="auto" w:fill="FFFFFF"/>
              <w:tabs>
                <w:tab w:val="left" w:pos="306"/>
              </w:tabs>
              <w:jc w:val="both"/>
              <w:rPr>
                <w:rFonts w:ascii="Times New Roman" w:hAnsi="Times New Roman" w:cs="Times New Roman"/>
                <w:sz w:val="24"/>
                <w:szCs w:val="24"/>
              </w:rPr>
            </w:pPr>
          </w:p>
        </w:tc>
        <w:tc>
          <w:tcPr>
            <w:tcW w:w="3969" w:type="dxa"/>
          </w:tcPr>
          <w:p w14:paraId="681D81F3" w14:textId="77777777" w:rsidR="0084662A" w:rsidRPr="00BD3FEA" w:rsidRDefault="0084662A" w:rsidP="0084662A">
            <w:pPr>
              <w:shd w:val="clear" w:color="auto" w:fill="FFFFFF"/>
              <w:tabs>
                <w:tab w:val="left" w:pos="306"/>
              </w:tabs>
              <w:jc w:val="both"/>
              <w:rPr>
                <w:rFonts w:ascii="Times New Roman" w:hAnsi="Times New Roman" w:cs="Times New Roman"/>
                <w:b/>
                <w:sz w:val="24"/>
                <w:szCs w:val="24"/>
              </w:rPr>
            </w:pPr>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UBND</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tỉnh</w:t>
            </w:r>
            <w:proofErr w:type="spellEnd"/>
            <w:r w:rsidRPr="00BD3FEA">
              <w:rPr>
                <w:rFonts w:ascii="Times New Roman" w:hAnsi="Times New Roman" w:cs="Times New Roman"/>
                <w:b/>
                <w:sz w:val="24"/>
                <w:szCs w:val="24"/>
              </w:rPr>
              <w:t xml:space="preserve"> Thanh </w:t>
            </w:r>
            <w:proofErr w:type="spellStart"/>
            <w:r w:rsidRPr="00BD3FEA">
              <w:rPr>
                <w:rFonts w:ascii="Times New Roman" w:hAnsi="Times New Roman" w:cs="Times New Roman"/>
                <w:b/>
                <w:sz w:val="24"/>
                <w:szCs w:val="24"/>
              </w:rPr>
              <w:t>Hóa</w:t>
            </w:r>
            <w:proofErr w:type="spellEnd"/>
          </w:p>
          <w:p w14:paraId="58EC1B72" w14:textId="7842B869" w:rsidR="0084662A" w:rsidRPr="00BD3FEA"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điểm</w:t>
            </w:r>
            <w:proofErr w:type="spellEnd"/>
            <w:r w:rsidRPr="00BD3FEA">
              <w:rPr>
                <w:rFonts w:ascii="Times New Roman" w:eastAsiaTheme="minorHAnsi" w:hAnsi="Times New Roman"/>
                <w:bCs/>
                <w:sz w:val="24"/>
                <w:szCs w:val="24"/>
                <w:lang w:bidi="en-US"/>
              </w:rPr>
              <w:t xml:space="preserve"> b, </w:t>
            </w:r>
            <w:proofErr w:type="spellStart"/>
            <w:r w:rsidRPr="00BD3FEA">
              <w:rPr>
                <w:rFonts w:ascii="Times New Roman" w:eastAsiaTheme="minorHAnsi" w:hAnsi="Times New Roman"/>
                <w:bCs/>
                <w:sz w:val="24"/>
                <w:szCs w:val="24"/>
                <w:lang w:bidi="en-US"/>
              </w:rPr>
              <w:t>khoản</w:t>
            </w:r>
            <w:proofErr w:type="spellEnd"/>
            <w:r w:rsidRPr="00BD3FEA">
              <w:rPr>
                <w:rFonts w:ascii="Times New Roman" w:eastAsiaTheme="minorHAnsi" w:hAnsi="Times New Roman"/>
                <w:bCs/>
                <w:sz w:val="24"/>
                <w:szCs w:val="24"/>
                <w:lang w:bidi="en-US"/>
              </w:rPr>
              <w:t xml:space="preserve"> 1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23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w:t>
            </w:r>
            <w:r w:rsidRPr="00BD3FEA">
              <w:rPr>
                <w:rFonts w:ascii="Times New Roman" w:eastAsiaTheme="minorHAnsi" w:hAnsi="Times New Roman"/>
                <w:bCs/>
                <w:i/>
                <w:iCs/>
                <w:sz w:val="24"/>
                <w:szCs w:val="24"/>
                <w:lang w:bidi="en-US"/>
              </w:rPr>
              <w:t xml:space="preserve">Báo </w:t>
            </w:r>
            <w:proofErr w:type="spellStart"/>
            <w:r w:rsidRPr="00BD3FEA">
              <w:rPr>
                <w:rFonts w:ascii="Times New Roman" w:eastAsiaTheme="minorHAnsi" w:hAnsi="Times New Roman"/>
                <w:bCs/>
                <w:i/>
                <w:iCs/>
                <w:sz w:val="24"/>
                <w:szCs w:val="24"/>
                <w:lang w:bidi="en-US"/>
              </w:rPr>
              <w:t>cáo</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theo</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yêu</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cầu</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danh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sách</w:t>
            </w:r>
            <w:proofErr w:type="spellEnd"/>
            <w:r w:rsidRPr="00BD3FEA">
              <w:rPr>
                <w:rFonts w:ascii="Times New Roman" w:eastAsiaTheme="minorHAnsi" w:hAnsi="Times New Roman"/>
                <w:bCs/>
                <w:i/>
                <w:iCs/>
                <w:sz w:val="24"/>
                <w:szCs w:val="24"/>
                <w:lang w:bidi="en-US"/>
              </w:rPr>
              <w:t xml:space="preserve"> ô </w:t>
            </w:r>
            <w:proofErr w:type="spellStart"/>
            <w:r w:rsidRPr="00BD3FEA">
              <w:rPr>
                <w:rFonts w:ascii="Times New Roman" w:eastAsiaTheme="minorHAnsi" w:hAnsi="Times New Roman"/>
                <w:bCs/>
                <w:i/>
                <w:iCs/>
                <w:sz w:val="24"/>
                <w:szCs w:val="24"/>
                <w:lang w:bidi="en-US"/>
              </w:rPr>
              <w:t>tô</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hết</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hạn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sử</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dụng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về</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Cục</w:t>
            </w:r>
            <w:proofErr w:type="spellEnd"/>
            <w:r w:rsidRPr="00BD3FEA">
              <w:rPr>
                <w:rFonts w:ascii="Times New Roman" w:eastAsiaTheme="minorHAnsi" w:hAnsi="Times New Roman"/>
                <w:bCs/>
                <w:i/>
                <w:iCs/>
                <w:sz w:val="24"/>
                <w:szCs w:val="24"/>
                <w:lang w:bidi="en-US"/>
              </w:rPr>
              <w:t xml:space="preserve"> Đăng </w:t>
            </w:r>
            <w:proofErr w:type="spellStart"/>
            <w:r w:rsidRPr="00BD3FEA">
              <w:rPr>
                <w:rFonts w:ascii="Times New Roman" w:eastAsiaTheme="minorHAnsi" w:hAnsi="Times New Roman"/>
                <w:bCs/>
                <w:i/>
                <w:iCs/>
                <w:sz w:val="24"/>
                <w:szCs w:val="24"/>
                <w:lang w:bidi="en-US"/>
              </w:rPr>
              <w:t>kiểm</w:t>
            </w:r>
            <w:proofErr w:type="spellEnd"/>
            <w:r w:rsidRPr="00BD3FEA">
              <w:rPr>
                <w:rFonts w:ascii="Times New Roman" w:eastAsiaTheme="minorHAnsi" w:hAnsi="Times New Roman"/>
                <w:bCs/>
                <w:i/>
                <w:iCs/>
                <w:sz w:val="24"/>
                <w:szCs w:val="24"/>
                <w:lang w:bidi="en-US"/>
              </w:rPr>
              <w:t xml:space="preserve"> Việt Nam</w:t>
            </w:r>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chỉnh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cụm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từ</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
                <w:i/>
                <w:iCs/>
                <w:sz w:val="24"/>
                <w:szCs w:val="24"/>
                <w:lang w:bidi="en-US"/>
              </w:rPr>
              <w:t>hết</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hạn</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sử</w:t>
            </w:r>
            <w:proofErr w:type="spellEnd"/>
            <w:r w:rsidRPr="00BD3FEA">
              <w:rPr>
                <w:rFonts w:ascii="Times New Roman" w:eastAsiaTheme="minorHAnsi" w:hAnsi="Times New Roman"/>
                <w:b/>
                <w:i/>
                <w:iCs/>
                <w:sz w:val="24"/>
                <w:szCs w:val="24"/>
                <w:lang w:bidi="en-US"/>
              </w:rPr>
              <w:t xml:space="preserve"> </w:t>
            </w:r>
            <w:proofErr w:type="spellStart"/>
            <w:r w:rsidRPr="00BD3FEA">
              <w:rPr>
                <w:rFonts w:ascii="Times New Roman" w:eastAsiaTheme="minorHAnsi" w:hAnsi="Times New Roman"/>
                <w:b/>
                <w:i/>
                <w:iCs/>
                <w:sz w:val="24"/>
                <w:szCs w:val="24"/>
                <w:lang w:bidi="en-US"/>
              </w:rPr>
              <w:t>dụng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điểm</w:t>
            </w:r>
            <w:proofErr w:type="spellEnd"/>
            <w:r w:rsidRPr="00BD3FEA">
              <w:rPr>
                <w:rFonts w:ascii="Times New Roman" w:eastAsiaTheme="minorHAnsi" w:hAnsi="Times New Roman"/>
                <w:bCs/>
                <w:sz w:val="24"/>
                <w:szCs w:val="24"/>
                <w:lang w:bidi="en-US"/>
              </w:rPr>
              <w:t xml:space="preserve"> b, </w:t>
            </w:r>
            <w:proofErr w:type="spellStart"/>
            <w:r w:rsidRPr="00BD3FEA">
              <w:rPr>
                <w:rFonts w:ascii="Times New Roman" w:eastAsiaTheme="minorHAnsi" w:hAnsi="Times New Roman"/>
                <w:bCs/>
                <w:sz w:val="24"/>
                <w:szCs w:val="24"/>
                <w:lang w:bidi="en-US"/>
              </w:rPr>
              <w:t>khoản</w:t>
            </w:r>
            <w:proofErr w:type="spellEnd"/>
            <w:r w:rsidRPr="00BD3FEA">
              <w:rPr>
                <w:rFonts w:ascii="Times New Roman" w:eastAsiaTheme="minorHAnsi" w:hAnsi="Times New Roman"/>
                <w:bCs/>
                <w:sz w:val="24"/>
                <w:szCs w:val="24"/>
                <w:lang w:bidi="en-US"/>
              </w:rPr>
              <w:t xml:space="preserve"> 1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23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khoản</w:t>
            </w:r>
            <w:proofErr w:type="spellEnd"/>
            <w:r w:rsidRPr="00BD3FEA">
              <w:rPr>
                <w:rFonts w:ascii="Times New Roman" w:eastAsiaTheme="minorHAnsi" w:hAnsi="Times New Roman"/>
                <w:bCs/>
                <w:sz w:val="24"/>
                <w:szCs w:val="24"/>
                <w:lang w:bidi="en-US"/>
              </w:rPr>
              <w:t xml:space="preserve"> 2,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này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thành</w:t>
            </w:r>
            <w:proofErr w:type="spellEnd"/>
            <w:r w:rsidRPr="00BD3FEA">
              <w:rPr>
                <w:rFonts w:ascii="Times New Roman" w:eastAsiaTheme="minorHAnsi" w:hAnsi="Times New Roman"/>
                <w:bCs/>
                <w:sz w:val="24"/>
                <w:szCs w:val="24"/>
                <w:lang w:bidi="en-US"/>
              </w:rPr>
              <w:t>: “</w:t>
            </w:r>
            <w:proofErr w:type="spellStart"/>
            <w:r w:rsidRPr="00BD3FEA">
              <w:rPr>
                <w:rFonts w:ascii="Times New Roman" w:eastAsiaTheme="minorHAnsi" w:hAnsi="Times New Roman"/>
                <w:b/>
                <w:sz w:val="24"/>
                <w:szCs w:val="24"/>
                <w:lang w:bidi="en-US"/>
              </w:rPr>
              <w:t>hết</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niên</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hạn</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sử</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dụng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để</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tuân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thủ</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hướng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dẫn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từ</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ngữ</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theo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khoản</w:t>
            </w:r>
            <w:proofErr w:type="spellEnd"/>
            <w:r w:rsidRPr="00BD3FEA">
              <w:rPr>
                <w:rFonts w:ascii="Times New Roman" w:eastAsiaTheme="minorHAnsi" w:hAnsi="Times New Roman"/>
                <w:bCs/>
                <w:sz w:val="24"/>
                <w:szCs w:val="24"/>
                <w:lang w:bidi="en-US"/>
              </w:rPr>
              <w:t xml:space="preserve"> 12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3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này</w:t>
            </w:r>
            <w:proofErr w:type="spellEnd"/>
            <w:r w:rsidRPr="00BD3FEA">
              <w:rPr>
                <w:rFonts w:ascii="Times New Roman" w:eastAsiaTheme="minorHAnsi" w:hAnsi="Times New Roman"/>
                <w:bCs/>
                <w:sz w:val="24"/>
                <w:szCs w:val="24"/>
                <w:lang w:bidi="en-US"/>
              </w:rPr>
              <w:t>.</w:t>
            </w:r>
          </w:p>
        </w:tc>
        <w:tc>
          <w:tcPr>
            <w:tcW w:w="2835" w:type="dxa"/>
          </w:tcPr>
          <w:p w14:paraId="74E5C8BD" w14:textId="72B26026" w:rsidR="0084662A" w:rsidRPr="00BD3FEA"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Tiếp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thu</w:t>
            </w:r>
            <w:proofErr w:type="spellEnd"/>
            <w:r w:rsidRPr="00BD3FEA">
              <w:rPr>
                <w:rFonts w:ascii="Times New Roman" w:eastAsiaTheme="minorHAnsi" w:hAnsi="Times New Roman"/>
                <w:bCs/>
                <w:sz w:val="24"/>
                <w:szCs w:val="24"/>
                <w:lang w:bidi="en-US"/>
              </w:rPr>
              <w:t xml:space="preserve"> ý </w:t>
            </w:r>
            <w:proofErr w:type="spellStart"/>
            <w:r w:rsidRPr="00BD3FEA">
              <w:rPr>
                <w:rFonts w:ascii="Times New Roman" w:eastAsiaTheme="minorHAnsi" w:hAnsi="Times New Roman"/>
                <w:bCs/>
                <w:sz w:val="24"/>
                <w:szCs w:val="24"/>
                <w:lang w:bidi="en-US"/>
              </w:rPr>
              <w:t>kiến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chỉnh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00D0058F" w:rsidRPr="00BD3FEA">
              <w:rPr>
                <w:rFonts w:ascii="Times New Roman" w:eastAsiaTheme="minorHAnsi" w:hAnsi="Times New Roman"/>
                <w:bCs/>
                <w:sz w:val="24"/>
                <w:szCs w:val="24"/>
                <w:lang w:bidi="en-US"/>
              </w:rPr>
              <w:t xml:space="preserve"> </w:t>
            </w:r>
            <w:proofErr w:type="spellStart"/>
            <w:r w:rsidR="00D0058F" w:rsidRPr="00BD3FEA">
              <w:rPr>
                <w:rFonts w:ascii="Times New Roman" w:eastAsiaTheme="minorHAnsi" w:hAnsi="Times New Roman"/>
                <w:bCs/>
                <w:sz w:val="24"/>
                <w:szCs w:val="24"/>
                <w:lang w:bidi="en-US"/>
              </w:rPr>
              <w:t>theo</w:t>
            </w:r>
            <w:proofErr w:type="spellEnd"/>
            <w:r w:rsidR="00D0058F" w:rsidRPr="00BD3FEA">
              <w:rPr>
                <w:rFonts w:ascii="Times New Roman" w:eastAsiaTheme="minorHAnsi" w:hAnsi="Times New Roman"/>
                <w:bCs/>
                <w:sz w:val="24"/>
                <w:szCs w:val="24"/>
                <w:lang w:bidi="en-US"/>
              </w:rPr>
              <w:t xml:space="preserve"> </w:t>
            </w:r>
            <w:proofErr w:type="spellStart"/>
            <w:r w:rsidR="00D0058F" w:rsidRPr="00BD3FEA">
              <w:rPr>
                <w:rFonts w:ascii="Times New Roman" w:eastAsiaTheme="minorHAnsi" w:hAnsi="Times New Roman"/>
                <w:bCs/>
                <w:sz w:val="24"/>
                <w:szCs w:val="24"/>
                <w:lang w:bidi="en-US"/>
              </w:rPr>
              <w:t>hướng</w:t>
            </w:r>
            <w:proofErr w:type="spellEnd"/>
            <w:r w:rsidR="00D0058F" w:rsidRPr="00BD3FEA">
              <w:rPr>
                <w:rFonts w:ascii="Times New Roman" w:eastAsiaTheme="minorHAnsi" w:hAnsi="Times New Roman"/>
                <w:bCs/>
                <w:sz w:val="24"/>
                <w:szCs w:val="24"/>
                <w:lang w:bidi="en-US"/>
              </w:rPr>
              <w:t xml:space="preserve"> </w:t>
            </w:r>
            <w:proofErr w:type="spellStart"/>
            <w:r w:rsidR="00D0058F" w:rsidRPr="00BD3FEA">
              <w:rPr>
                <w:rFonts w:ascii="Times New Roman" w:eastAsiaTheme="minorHAnsi" w:hAnsi="Times New Roman"/>
                <w:bCs/>
                <w:sz w:val="24"/>
                <w:szCs w:val="24"/>
                <w:lang w:bidi="en-US"/>
              </w:rPr>
              <w:t>chuyển</w:t>
            </w:r>
            <w:proofErr w:type="spellEnd"/>
            <w:r w:rsidR="00D0058F" w:rsidRPr="00BD3FEA">
              <w:rPr>
                <w:rFonts w:ascii="Times New Roman" w:eastAsiaTheme="minorHAnsi" w:hAnsi="Times New Roman"/>
                <w:bCs/>
                <w:sz w:val="24"/>
                <w:szCs w:val="24"/>
                <w:lang w:bidi="en-US"/>
              </w:rPr>
              <w:t xml:space="preserve"> </w:t>
            </w:r>
            <w:proofErr w:type="spellStart"/>
            <w:r w:rsidR="00D0058F" w:rsidRPr="00BD3FEA">
              <w:rPr>
                <w:rFonts w:ascii="Times New Roman" w:eastAsiaTheme="minorHAnsi" w:hAnsi="Times New Roman"/>
                <w:bCs/>
                <w:sz w:val="24"/>
                <w:szCs w:val="24"/>
                <w:lang w:bidi="en-US"/>
              </w:rPr>
              <w:t>về</w:t>
            </w:r>
            <w:proofErr w:type="spellEnd"/>
            <w:r w:rsidR="00D0058F" w:rsidRPr="00BD3FEA">
              <w:rPr>
                <w:rFonts w:ascii="Times New Roman" w:eastAsiaTheme="minorHAnsi" w:hAnsi="Times New Roman"/>
                <w:bCs/>
                <w:sz w:val="24"/>
                <w:szCs w:val="24"/>
                <w:lang w:bidi="en-US"/>
              </w:rPr>
              <w:t xml:space="preserve"> trách </w:t>
            </w:r>
            <w:proofErr w:type="spellStart"/>
            <w:r w:rsidR="00D0058F" w:rsidRPr="00BD3FEA">
              <w:rPr>
                <w:rFonts w:ascii="Times New Roman" w:eastAsiaTheme="minorHAnsi" w:hAnsi="Times New Roman"/>
                <w:bCs/>
                <w:sz w:val="24"/>
                <w:szCs w:val="24"/>
                <w:lang w:bidi="en-US"/>
              </w:rPr>
              <w:t>nhiệm</w:t>
            </w:r>
            <w:proofErr w:type="spellEnd"/>
            <w:r w:rsidR="00D0058F" w:rsidRPr="00BD3FEA">
              <w:rPr>
                <w:rFonts w:ascii="Times New Roman" w:eastAsiaTheme="minorHAnsi" w:hAnsi="Times New Roman"/>
                <w:bCs/>
                <w:sz w:val="24"/>
                <w:szCs w:val="24"/>
                <w:lang w:bidi="en-US"/>
              </w:rPr>
              <w:t xml:space="preserve"> </w:t>
            </w:r>
            <w:proofErr w:type="spellStart"/>
            <w:r w:rsidR="00D0058F" w:rsidRPr="00BD3FEA">
              <w:rPr>
                <w:rFonts w:ascii="Times New Roman" w:eastAsiaTheme="minorHAnsi" w:hAnsi="Times New Roman"/>
                <w:bCs/>
                <w:sz w:val="24"/>
                <w:szCs w:val="24"/>
                <w:lang w:bidi="en-US"/>
              </w:rPr>
              <w:t>của</w:t>
            </w:r>
            <w:proofErr w:type="spellEnd"/>
            <w:r w:rsidR="00D0058F" w:rsidRPr="00BD3FEA">
              <w:rPr>
                <w:rFonts w:ascii="Times New Roman" w:eastAsiaTheme="minorHAnsi" w:hAnsi="Times New Roman"/>
                <w:bCs/>
                <w:sz w:val="24"/>
                <w:szCs w:val="24"/>
                <w:lang w:bidi="en-US"/>
              </w:rPr>
              <w:t xml:space="preserve"> </w:t>
            </w:r>
            <w:proofErr w:type="spellStart"/>
            <w:r w:rsidR="00D0058F" w:rsidRPr="00BD3FEA">
              <w:rPr>
                <w:rFonts w:ascii="Times New Roman" w:eastAsiaTheme="minorHAnsi" w:hAnsi="Times New Roman"/>
                <w:bCs/>
                <w:sz w:val="24"/>
                <w:szCs w:val="24"/>
                <w:lang w:bidi="en-US"/>
              </w:rPr>
              <w:t>sở</w:t>
            </w:r>
            <w:proofErr w:type="spellEnd"/>
            <w:r w:rsidR="00D0058F" w:rsidRPr="00BD3FEA">
              <w:rPr>
                <w:rFonts w:ascii="Times New Roman" w:eastAsiaTheme="minorHAnsi" w:hAnsi="Times New Roman"/>
                <w:bCs/>
                <w:sz w:val="24"/>
                <w:szCs w:val="24"/>
                <w:lang w:bidi="en-US"/>
              </w:rPr>
              <w:t xml:space="preserve"> </w:t>
            </w:r>
            <w:proofErr w:type="spellStart"/>
            <w:r w:rsidR="00D0058F" w:rsidRPr="00BD3FEA">
              <w:rPr>
                <w:rFonts w:ascii="Times New Roman" w:eastAsiaTheme="minorHAnsi" w:hAnsi="Times New Roman"/>
                <w:bCs/>
                <w:sz w:val="24"/>
                <w:szCs w:val="24"/>
                <w:lang w:bidi="en-US"/>
              </w:rPr>
              <w:t>đăng</w:t>
            </w:r>
            <w:proofErr w:type="spellEnd"/>
            <w:r w:rsidR="00D0058F" w:rsidRPr="00BD3FEA">
              <w:rPr>
                <w:rFonts w:ascii="Times New Roman" w:eastAsiaTheme="minorHAnsi" w:hAnsi="Times New Roman"/>
                <w:bCs/>
                <w:sz w:val="24"/>
                <w:szCs w:val="24"/>
                <w:lang w:bidi="en-US"/>
              </w:rPr>
              <w:t xml:space="preserve"> </w:t>
            </w:r>
            <w:proofErr w:type="spellStart"/>
            <w:r w:rsidR="00D0058F" w:rsidRPr="00BD3FEA">
              <w:rPr>
                <w:rFonts w:ascii="Times New Roman" w:eastAsiaTheme="minorHAnsi" w:hAnsi="Times New Roman"/>
                <w:bCs/>
                <w:sz w:val="24"/>
                <w:szCs w:val="24"/>
                <w:lang w:bidi="en-US"/>
              </w:rPr>
              <w:t>kiểm</w:t>
            </w:r>
            <w:proofErr w:type="spellEnd"/>
            <w:r w:rsidR="00D0058F" w:rsidRPr="00BD3FEA">
              <w:rPr>
                <w:rFonts w:ascii="Times New Roman" w:eastAsiaTheme="minorHAnsi" w:hAnsi="Times New Roman"/>
                <w:bCs/>
                <w:sz w:val="24"/>
                <w:szCs w:val="24"/>
                <w:lang w:bidi="en-US"/>
              </w:rPr>
              <w:t xml:space="preserve">, </w:t>
            </w:r>
            <w:proofErr w:type="spellStart"/>
            <w:r w:rsidR="00D0058F" w:rsidRPr="00BD3FEA">
              <w:rPr>
                <w:rFonts w:ascii="Times New Roman" w:eastAsiaTheme="minorHAnsi" w:hAnsi="Times New Roman"/>
                <w:bCs/>
                <w:sz w:val="24"/>
                <w:szCs w:val="24"/>
                <w:lang w:bidi="en-US"/>
              </w:rPr>
              <w:t>cơ</w:t>
            </w:r>
            <w:proofErr w:type="spellEnd"/>
            <w:r w:rsidR="00D0058F" w:rsidRPr="00BD3FEA">
              <w:rPr>
                <w:rFonts w:ascii="Times New Roman" w:eastAsiaTheme="minorHAnsi" w:hAnsi="Times New Roman"/>
                <w:bCs/>
                <w:sz w:val="24"/>
                <w:szCs w:val="24"/>
                <w:lang w:bidi="en-US"/>
              </w:rPr>
              <w:t xml:space="preserve"> </w:t>
            </w:r>
            <w:proofErr w:type="spellStart"/>
            <w:r w:rsidR="00D0058F" w:rsidRPr="00BD3FEA">
              <w:rPr>
                <w:rFonts w:ascii="Times New Roman" w:eastAsiaTheme="minorHAnsi" w:hAnsi="Times New Roman"/>
                <w:bCs/>
                <w:sz w:val="24"/>
                <w:szCs w:val="24"/>
                <w:lang w:bidi="en-US"/>
              </w:rPr>
              <w:t>sở</w:t>
            </w:r>
            <w:proofErr w:type="spellEnd"/>
            <w:r w:rsidR="00D0058F" w:rsidRPr="00BD3FEA">
              <w:rPr>
                <w:rFonts w:ascii="Times New Roman" w:eastAsiaTheme="minorHAnsi" w:hAnsi="Times New Roman"/>
                <w:bCs/>
                <w:sz w:val="24"/>
                <w:szCs w:val="24"/>
                <w:lang w:bidi="en-US"/>
              </w:rPr>
              <w:t xml:space="preserve"> </w:t>
            </w:r>
            <w:proofErr w:type="spellStart"/>
            <w:r w:rsidR="00D0058F" w:rsidRPr="00BD3FEA">
              <w:rPr>
                <w:rFonts w:ascii="Times New Roman" w:eastAsiaTheme="minorHAnsi" w:hAnsi="Times New Roman"/>
                <w:bCs/>
                <w:sz w:val="24"/>
                <w:szCs w:val="24"/>
                <w:lang w:bidi="en-US"/>
              </w:rPr>
              <w:t>kiểm</w:t>
            </w:r>
            <w:proofErr w:type="spellEnd"/>
            <w:r w:rsidR="00D0058F" w:rsidRPr="00BD3FEA">
              <w:rPr>
                <w:rFonts w:ascii="Times New Roman" w:eastAsiaTheme="minorHAnsi" w:hAnsi="Times New Roman"/>
                <w:bCs/>
                <w:sz w:val="24"/>
                <w:szCs w:val="24"/>
                <w:lang w:bidi="en-US"/>
              </w:rPr>
              <w:t xml:space="preserve"> </w:t>
            </w:r>
            <w:proofErr w:type="spellStart"/>
            <w:r w:rsidR="00D0058F" w:rsidRPr="00BD3FEA">
              <w:rPr>
                <w:rFonts w:ascii="Times New Roman" w:eastAsiaTheme="minorHAnsi" w:hAnsi="Times New Roman"/>
                <w:bCs/>
                <w:sz w:val="24"/>
                <w:szCs w:val="24"/>
                <w:lang w:bidi="en-US"/>
              </w:rPr>
              <w:t>định</w:t>
            </w:r>
            <w:proofErr w:type="spellEnd"/>
            <w:r w:rsidR="00D0058F" w:rsidRPr="00BD3FEA">
              <w:rPr>
                <w:rFonts w:ascii="Times New Roman" w:eastAsiaTheme="minorHAnsi" w:hAnsi="Times New Roman"/>
                <w:bCs/>
                <w:sz w:val="24"/>
                <w:szCs w:val="24"/>
                <w:lang w:bidi="en-US"/>
              </w:rPr>
              <w:t xml:space="preserve"> </w:t>
            </w:r>
            <w:proofErr w:type="spellStart"/>
            <w:r w:rsidR="00D0058F" w:rsidRPr="00BD3FEA">
              <w:rPr>
                <w:rFonts w:ascii="Times New Roman" w:eastAsiaTheme="minorHAnsi" w:hAnsi="Times New Roman"/>
                <w:bCs/>
                <w:sz w:val="24"/>
                <w:szCs w:val="24"/>
                <w:lang w:bidi="en-US"/>
              </w:rPr>
              <w:t>khí</w:t>
            </w:r>
            <w:proofErr w:type="spellEnd"/>
            <w:r w:rsidR="00D0058F" w:rsidRPr="00BD3FEA">
              <w:rPr>
                <w:rFonts w:ascii="Times New Roman" w:eastAsiaTheme="minorHAnsi" w:hAnsi="Times New Roman"/>
                <w:bCs/>
                <w:sz w:val="24"/>
                <w:szCs w:val="24"/>
                <w:lang w:bidi="en-US"/>
              </w:rPr>
              <w:t xml:space="preserve"> </w:t>
            </w:r>
            <w:proofErr w:type="spellStart"/>
            <w:r w:rsidR="00D0058F" w:rsidRPr="00BD3FEA">
              <w:rPr>
                <w:rFonts w:ascii="Times New Roman" w:eastAsiaTheme="minorHAnsi" w:hAnsi="Times New Roman"/>
                <w:bCs/>
                <w:sz w:val="24"/>
                <w:szCs w:val="24"/>
                <w:lang w:bidi="en-US"/>
              </w:rPr>
              <w:t>thải</w:t>
            </w:r>
            <w:proofErr w:type="spellEnd"/>
          </w:p>
        </w:tc>
        <w:tc>
          <w:tcPr>
            <w:tcW w:w="3691" w:type="dxa"/>
          </w:tcPr>
          <w:p w14:paraId="33568BED" w14:textId="209C6D9A" w:rsidR="00D0058F" w:rsidRPr="00BD3FEA" w:rsidRDefault="00D0058F" w:rsidP="00D0058F">
            <w:pPr>
              <w:shd w:val="clear" w:color="auto" w:fill="FFFFFF"/>
              <w:tabs>
                <w:tab w:val="left" w:pos="306"/>
              </w:tabs>
              <w:jc w:val="both"/>
              <w:rPr>
                <w:rFonts w:ascii="Times New Roman" w:hAnsi="Times New Roman" w:cs="Times New Roman"/>
                <w:b/>
                <w:bCs/>
                <w:sz w:val="24"/>
                <w:szCs w:val="24"/>
              </w:rPr>
            </w:pPr>
            <w:proofErr w:type="spellStart"/>
            <w:r w:rsidRPr="00BD3FEA">
              <w:rPr>
                <w:rFonts w:ascii="Times New Roman" w:hAnsi="Times New Roman" w:cs="Times New Roman"/>
                <w:b/>
                <w:bCs/>
                <w:sz w:val="24"/>
                <w:szCs w:val="24"/>
              </w:rPr>
              <w:t>Điều</w:t>
            </w:r>
            <w:proofErr w:type="spellEnd"/>
            <w:r w:rsidRPr="00BD3FEA">
              <w:rPr>
                <w:rFonts w:ascii="Times New Roman" w:hAnsi="Times New Roman" w:cs="Times New Roman"/>
                <w:b/>
                <w:bCs/>
                <w:sz w:val="24"/>
                <w:szCs w:val="24"/>
              </w:rPr>
              <w:t xml:space="preserve"> 2</w:t>
            </w:r>
            <w:r w:rsidR="00AF3032" w:rsidRPr="00BD3FEA">
              <w:rPr>
                <w:rFonts w:ascii="Times New Roman" w:hAnsi="Times New Roman" w:cs="Times New Roman"/>
                <w:b/>
                <w:bCs/>
                <w:sz w:val="24"/>
                <w:szCs w:val="24"/>
              </w:rPr>
              <w:t>3</w:t>
            </w:r>
            <w:r w:rsidRPr="00BD3FEA">
              <w:rPr>
                <w:rFonts w:ascii="Times New Roman" w:hAnsi="Times New Roman" w:cs="Times New Roman"/>
                <w:b/>
                <w:bCs/>
                <w:sz w:val="24"/>
                <w:szCs w:val="24"/>
              </w:rPr>
              <w:t xml:space="preserve">. Trách </w:t>
            </w:r>
            <w:proofErr w:type="spellStart"/>
            <w:r w:rsidRPr="00BD3FEA">
              <w:rPr>
                <w:rFonts w:ascii="Times New Roman" w:hAnsi="Times New Roman" w:cs="Times New Roman"/>
                <w:b/>
                <w:bCs/>
                <w:sz w:val="24"/>
                <w:szCs w:val="24"/>
              </w:rPr>
              <w:t>nhiệm</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của</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cơ</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sở</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đăng</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kiểm</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cơ</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sở</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kiểm</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định</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khí</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thải</w:t>
            </w:r>
            <w:proofErr w:type="spellEnd"/>
          </w:p>
          <w:p w14:paraId="78555754" w14:textId="784A6006" w:rsidR="00D0058F" w:rsidRPr="00BD3FEA" w:rsidRDefault="00D0058F" w:rsidP="00D0058F">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w:t>
            </w:r>
          </w:p>
          <w:p w14:paraId="20EFA6B0" w14:textId="5340CF16" w:rsidR="00D0058F" w:rsidRPr="00BD3FEA" w:rsidRDefault="00D0058F" w:rsidP="00D0058F">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 xml:space="preserve">7. Báo </w:t>
            </w:r>
            <w:proofErr w:type="spellStart"/>
            <w:r w:rsidRPr="00BD3FEA">
              <w:rPr>
                <w:rFonts w:ascii="Times New Roman" w:eastAsiaTheme="minorHAnsi" w:hAnsi="Times New Roman"/>
                <w:bCs/>
                <w:sz w:val="24"/>
                <w:szCs w:val="24"/>
                <w:lang w:bidi="en-US"/>
              </w:rPr>
              <w:t>cáo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danh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sách</w:t>
            </w:r>
            <w:proofErr w:type="spellEnd"/>
            <w:r w:rsidRPr="00BD3FEA">
              <w:rPr>
                <w:rFonts w:ascii="Times New Roman" w:eastAsiaTheme="minorHAnsi" w:hAnsi="Times New Roman"/>
                <w:bCs/>
                <w:sz w:val="24"/>
                <w:szCs w:val="24"/>
                <w:lang w:bidi="en-US"/>
              </w:rPr>
              <w:t xml:space="preserve"> ô </w:t>
            </w:r>
            <w:proofErr w:type="spellStart"/>
            <w:r w:rsidRPr="00BD3FEA">
              <w:rPr>
                <w:rFonts w:ascii="Times New Roman" w:eastAsiaTheme="minorHAnsi" w:hAnsi="Times New Roman"/>
                <w:bCs/>
                <w:sz w:val="24"/>
                <w:szCs w:val="24"/>
                <w:lang w:bidi="en-US"/>
              </w:rPr>
              <w:t>tô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hết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niên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hạn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dụng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Cục</w:t>
            </w:r>
            <w:proofErr w:type="spellEnd"/>
            <w:r w:rsidRPr="00BD3FEA">
              <w:rPr>
                <w:rFonts w:ascii="Times New Roman" w:eastAsiaTheme="minorHAnsi" w:hAnsi="Times New Roman"/>
                <w:bCs/>
                <w:sz w:val="24"/>
                <w:szCs w:val="24"/>
                <w:lang w:bidi="en-US"/>
              </w:rPr>
              <w:t xml:space="preserve"> Đăng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Việt Nam,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Giao </w:t>
            </w:r>
            <w:proofErr w:type="spellStart"/>
            <w:r w:rsidRPr="00BD3FEA">
              <w:rPr>
                <w:rFonts w:ascii="Times New Roman" w:eastAsiaTheme="minorHAnsi" w:hAnsi="Times New Roman"/>
                <w:bCs/>
                <w:sz w:val="24"/>
                <w:szCs w:val="24"/>
                <w:lang w:bidi="en-US"/>
              </w:rPr>
              <w:t>thông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vận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Phòng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Cảnh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sát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giao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phương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theo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w:t>
            </w:r>
          </w:p>
          <w:p w14:paraId="2E53032E" w14:textId="56C6BA8D" w:rsidR="0084662A" w:rsidRPr="00BD3FEA" w:rsidRDefault="0084662A" w:rsidP="0084662A">
            <w:pPr>
              <w:shd w:val="clear" w:color="auto" w:fill="FFFFFF"/>
              <w:tabs>
                <w:tab w:val="left" w:pos="306"/>
              </w:tabs>
              <w:jc w:val="both"/>
              <w:rPr>
                <w:rFonts w:ascii="Times New Roman" w:hAnsi="Times New Roman" w:cs="Times New Roman"/>
                <w:bCs/>
                <w:sz w:val="24"/>
                <w:szCs w:val="24"/>
              </w:rPr>
            </w:pPr>
          </w:p>
        </w:tc>
      </w:tr>
      <w:tr w:rsidR="00BD3FEA" w:rsidRPr="00BD3FEA" w14:paraId="6B6EEAC1" w14:textId="77777777" w:rsidTr="000C1324">
        <w:trPr>
          <w:trHeight w:val="154"/>
          <w:jc w:val="center"/>
        </w:trPr>
        <w:tc>
          <w:tcPr>
            <w:tcW w:w="3539" w:type="dxa"/>
            <w:vMerge/>
          </w:tcPr>
          <w:p w14:paraId="1846FD61" w14:textId="77777777" w:rsidR="0084662A" w:rsidRPr="00BD3FEA" w:rsidRDefault="0084662A" w:rsidP="0084662A">
            <w:pPr>
              <w:shd w:val="clear" w:color="auto" w:fill="FFFFFF"/>
              <w:tabs>
                <w:tab w:val="left" w:pos="306"/>
              </w:tabs>
              <w:jc w:val="both"/>
              <w:rPr>
                <w:rFonts w:ascii="Times New Roman" w:hAnsi="Times New Roman" w:cs="Times New Roman"/>
                <w:b/>
                <w:bCs/>
                <w:sz w:val="24"/>
                <w:szCs w:val="24"/>
              </w:rPr>
            </w:pPr>
          </w:p>
        </w:tc>
        <w:tc>
          <w:tcPr>
            <w:tcW w:w="3969" w:type="dxa"/>
          </w:tcPr>
          <w:p w14:paraId="41FE1FD9" w14:textId="77777777" w:rsidR="0084662A" w:rsidRPr="00BD3FEA"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Vụ</w:t>
            </w:r>
            <w:proofErr w:type="spellEnd"/>
            <w:r w:rsidRPr="00BD3FEA">
              <w:rPr>
                <w:rFonts w:ascii="Times New Roman" w:eastAsiaTheme="minorHAnsi" w:hAnsi="Times New Roman"/>
                <w:b/>
                <w:sz w:val="24"/>
                <w:szCs w:val="24"/>
                <w:lang w:bidi="en-US"/>
              </w:rPr>
              <w:t xml:space="preserve"> Pháp </w:t>
            </w:r>
            <w:proofErr w:type="spellStart"/>
            <w:r w:rsidRPr="00BD3FEA">
              <w:rPr>
                <w:rFonts w:ascii="Times New Roman" w:eastAsiaTheme="minorHAnsi" w:hAnsi="Times New Roman"/>
                <w:b/>
                <w:sz w:val="24"/>
                <w:szCs w:val="24"/>
                <w:lang w:bidi="en-US"/>
              </w:rPr>
              <w:t>chế</w:t>
            </w:r>
            <w:proofErr w:type="spellEnd"/>
            <w:r w:rsidRPr="00BD3FEA">
              <w:rPr>
                <w:rFonts w:ascii="Times New Roman" w:eastAsiaTheme="minorHAnsi" w:hAnsi="Times New Roman"/>
                <w:b/>
                <w:sz w:val="24"/>
                <w:szCs w:val="24"/>
                <w:lang w:bidi="en-US"/>
              </w:rPr>
              <w:t xml:space="preserve"> - Bộ </w:t>
            </w:r>
            <w:proofErr w:type="spellStart"/>
            <w:r w:rsidRPr="00BD3FEA">
              <w:rPr>
                <w:rFonts w:ascii="Times New Roman" w:eastAsiaTheme="minorHAnsi" w:hAnsi="Times New Roman"/>
                <w:b/>
                <w:sz w:val="24"/>
                <w:szCs w:val="24"/>
                <w:lang w:bidi="en-US"/>
              </w:rPr>
              <w:t>GTVT</w:t>
            </w:r>
            <w:proofErr w:type="spellEnd"/>
          </w:p>
          <w:p w14:paraId="76731DD8" w14:textId="26501C84" w:rsidR="0084662A" w:rsidRPr="00BD3FEA" w:rsidRDefault="0084662A" w:rsidP="0084662A">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1: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xét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việc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giao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Cục</w:t>
            </w:r>
            <w:proofErr w:type="spellEnd"/>
            <w:r w:rsidRPr="00BD3FEA">
              <w:rPr>
                <w:rFonts w:ascii="Times New Roman" w:hAnsi="Times New Roman" w:cs="Times New Roman"/>
                <w:bCs/>
                <w:sz w:val="24"/>
                <w:szCs w:val="24"/>
              </w:rPr>
              <w:t xml:space="preserve"> Đăng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Việt Nam </w:t>
            </w:r>
            <w:proofErr w:type="spellStart"/>
            <w:r w:rsidRPr="00BD3FEA">
              <w:rPr>
                <w:rFonts w:ascii="Times New Roman" w:hAnsi="Times New Roman" w:cs="Times New Roman"/>
                <w:bCs/>
                <w:sz w:val="24"/>
                <w:szCs w:val="24"/>
              </w:rPr>
              <w:t>hướng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dẫn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chỉ</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đạo</w:t>
            </w:r>
            <w:proofErr w:type="spellEnd"/>
            <w:r w:rsidRPr="00BD3FEA">
              <w:rPr>
                <w:rFonts w:ascii="Times New Roman" w:hAnsi="Times New Roman" w:cs="Times New Roman"/>
                <w:bCs/>
                <w:sz w:val="24"/>
                <w:szCs w:val="24"/>
              </w:rPr>
              <w:t xml:space="preserve"> ...” </w:t>
            </w:r>
            <w:proofErr w:type="spellStart"/>
            <w:r w:rsidRPr="00BD3FEA">
              <w:rPr>
                <w:rFonts w:ascii="Times New Roman" w:hAnsi="Times New Roman" w:cs="Times New Roman"/>
                <w:bCs/>
                <w:sz w:val="24"/>
                <w:szCs w:val="24"/>
              </w:rPr>
              <w:t>để</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tránh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việc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giao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Cục</w:t>
            </w:r>
            <w:proofErr w:type="spellEnd"/>
            <w:r w:rsidRPr="00BD3FEA">
              <w:rPr>
                <w:rFonts w:ascii="Times New Roman" w:hAnsi="Times New Roman" w:cs="Times New Roman"/>
                <w:bCs/>
                <w:sz w:val="24"/>
                <w:szCs w:val="24"/>
              </w:rPr>
              <w:t xml:space="preserve"> Đăng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Việt Nam ban </w:t>
            </w:r>
            <w:proofErr w:type="spellStart"/>
            <w:r w:rsidRPr="00BD3FEA">
              <w:rPr>
                <w:rFonts w:ascii="Times New Roman" w:hAnsi="Times New Roman" w:cs="Times New Roman"/>
                <w:bCs/>
                <w:sz w:val="24"/>
                <w:szCs w:val="24"/>
              </w:rPr>
              <w:t>hành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văn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bản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chứa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nội</w:t>
            </w:r>
            <w:proofErr w:type="spellEnd"/>
            <w:r w:rsidRPr="00BD3FEA">
              <w:rPr>
                <w:rFonts w:ascii="Times New Roman" w:hAnsi="Times New Roman" w:cs="Times New Roman"/>
                <w:bCs/>
                <w:sz w:val="24"/>
                <w:szCs w:val="24"/>
              </w:rPr>
              <w:t xml:space="preserve"> dung </w:t>
            </w:r>
            <w:proofErr w:type="spellStart"/>
            <w:r w:rsidRPr="00BD3FEA">
              <w:rPr>
                <w:rFonts w:ascii="Times New Roman" w:hAnsi="Times New Roman" w:cs="Times New Roman"/>
                <w:bCs/>
                <w:sz w:val="24"/>
                <w:szCs w:val="24"/>
              </w:rPr>
              <w:t>cá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biệt</w:t>
            </w:r>
            <w:proofErr w:type="spellEnd"/>
            <w:r w:rsidRPr="00BD3FEA">
              <w:rPr>
                <w:rFonts w:ascii="Times New Roman" w:hAnsi="Times New Roman" w:cs="Times New Roman"/>
                <w:bCs/>
                <w:sz w:val="24"/>
                <w:szCs w:val="24"/>
              </w:rPr>
              <w:t>.</w:t>
            </w:r>
          </w:p>
        </w:tc>
        <w:tc>
          <w:tcPr>
            <w:tcW w:w="2835" w:type="dxa"/>
          </w:tcPr>
          <w:p w14:paraId="21209DB7" w14:textId="77777777" w:rsidR="00163BC0" w:rsidRPr="00BD3FEA" w:rsidRDefault="00F70851"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Giải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 xml:space="preserve">: </w:t>
            </w:r>
          </w:p>
          <w:p w14:paraId="394CDCBB" w14:textId="241D25AB" w:rsidR="0084662A" w:rsidRPr="00BD3FEA" w:rsidRDefault="00163BC0"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N</w:t>
            </w:r>
            <w:r w:rsidR="00F70851" w:rsidRPr="00BD3FEA">
              <w:rPr>
                <w:rFonts w:ascii="Times New Roman" w:eastAsiaTheme="minorHAnsi" w:hAnsi="Times New Roman"/>
                <w:bCs/>
                <w:sz w:val="24"/>
                <w:szCs w:val="24"/>
                <w:lang w:bidi="en-US"/>
              </w:rPr>
              <w:t xml:space="preserve">ội dung </w:t>
            </w:r>
            <w:proofErr w:type="spellStart"/>
            <w:r w:rsidR="00F70851" w:rsidRPr="00BD3FEA">
              <w:rPr>
                <w:rFonts w:ascii="Times New Roman" w:eastAsiaTheme="minorHAnsi" w:hAnsi="Times New Roman"/>
                <w:bCs/>
                <w:sz w:val="24"/>
                <w:szCs w:val="24"/>
                <w:lang w:bidi="en-US"/>
              </w:rPr>
              <w:t>này</w:t>
            </w:r>
            <w:proofErr w:type="spellEnd"/>
            <w:r w:rsidR="00F70851" w:rsidRPr="00BD3FEA">
              <w:rPr>
                <w:rFonts w:ascii="Times New Roman" w:eastAsiaTheme="minorHAnsi" w:hAnsi="Times New Roman"/>
                <w:bCs/>
                <w:sz w:val="24"/>
                <w:szCs w:val="24"/>
                <w:lang w:bidi="en-US"/>
              </w:rPr>
              <w:t xml:space="preserve"> </w:t>
            </w:r>
            <w:proofErr w:type="spellStart"/>
            <w:r w:rsidR="00125301" w:rsidRPr="00BD3FEA">
              <w:rPr>
                <w:rFonts w:ascii="Times New Roman" w:eastAsiaTheme="minorHAnsi" w:hAnsi="Times New Roman"/>
                <w:bCs/>
                <w:sz w:val="24"/>
                <w:szCs w:val="24"/>
                <w:lang w:bidi="en-US"/>
              </w:rPr>
              <w:t>chỉ</w:t>
            </w:r>
            <w:proofErr w:type="spellEnd"/>
            <w:r w:rsidR="00125301" w:rsidRPr="00BD3FEA">
              <w:rPr>
                <w:rFonts w:ascii="Times New Roman" w:eastAsiaTheme="minorHAnsi" w:hAnsi="Times New Roman"/>
                <w:bCs/>
                <w:sz w:val="24"/>
                <w:szCs w:val="24"/>
                <w:lang w:bidi="en-US"/>
              </w:rPr>
              <w:t xml:space="preserve"> bao </w:t>
            </w:r>
            <w:proofErr w:type="spellStart"/>
            <w:r w:rsidR="00125301" w:rsidRPr="00BD3FEA">
              <w:rPr>
                <w:rFonts w:ascii="Times New Roman" w:eastAsiaTheme="minorHAnsi" w:hAnsi="Times New Roman"/>
                <w:bCs/>
                <w:sz w:val="24"/>
                <w:szCs w:val="24"/>
                <w:lang w:bidi="en-US"/>
              </w:rPr>
              <w:t>hàm</w:t>
            </w:r>
            <w:proofErr w:type="spellEnd"/>
            <w:r w:rsidR="00F70851" w:rsidRPr="00BD3FEA">
              <w:rPr>
                <w:rFonts w:ascii="Times New Roman" w:eastAsiaTheme="minorHAnsi" w:hAnsi="Times New Roman"/>
                <w:bCs/>
                <w:sz w:val="24"/>
                <w:szCs w:val="24"/>
                <w:lang w:bidi="en-US"/>
              </w:rPr>
              <w:t xml:space="preserve"> </w:t>
            </w:r>
            <w:proofErr w:type="spellStart"/>
            <w:r w:rsidR="00F70851" w:rsidRPr="00BD3FEA">
              <w:rPr>
                <w:rFonts w:ascii="Times New Roman" w:eastAsiaTheme="minorHAnsi" w:hAnsi="Times New Roman"/>
                <w:bCs/>
                <w:sz w:val="24"/>
                <w:szCs w:val="24"/>
                <w:lang w:bidi="en-US"/>
              </w:rPr>
              <w:t>hướng</w:t>
            </w:r>
            <w:proofErr w:type="spellEnd"/>
            <w:r w:rsidR="00F70851" w:rsidRPr="00BD3FEA">
              <w:rPr>
                <w:rFonts w:ascii="Times New Roman" w:eastAsiaTheme="minorHAnsi" w:hAnsi="Times New Roman"/>
                <w:bCs/>
                <w:sz w:val="24"/>
                <w:szCs w:val="24"/>
                <w:lang w:bidi="en-US"/>
              </w:rPr>
              <w:t xml:space="preserve"> </w:t>
            </w:r>
            <w:proofErr w:type="spellStart"/>
            <w:r w:rsidR="00F70851" w:rsidRPr="00BD3FEA">
              <w:rPr>
                <w:rFonts w:ascii="Times New Roman" w:eastAsiaTheme="minorHAnsi" w:hAnsi="Times New Roman"/>
                <w:bCs/>
                <w:sz w:val="24"/>
                <w:szCs w:val="24"/>
                <w:lang w:bidi="en-US"/>
              </w:rPr>
              <w:t>dẫn</w:t>
            </w:r>
            <w:proofErr w:type="spellEnd"/>
            <w:r w:rsidR="00F70851" w:rsidRPr="00BD3FEA">
              <w:rPr>
                <w:rFonts w:ascii="Times New Roman" w:eastAsiaTheme="minorHAnsi" w:hAnsi="Times New Roman"/>
                <w:bCs/>
                <w:sz w:val="24"/>
                <w:szCs w:val="24"/>
                <w:lang w:bidi="en-US"/>
              </w:rPr>
              <w:t xml:space="preserve"> </w:t>
            </w:r>
            <w:proofErr w:type="spellStart"/>
            <w:r w:rsidR="00125301" w:rsidRPr="00BD3FEA">
              <w:rPr>
                <w:rFonts w:ascii="Times New Roman" w:eastAsiaTheme="minorHAnsi" w:hAnsi="Times New Roman"/>
                <w:bCs/>
                <w:sz w:val="24"/>
                <w:szCs w:val="24"/>
                <w:lang w:bidi="en-US"/>
              </w:rPr>
              <w:t>chuyên</w:t>
            </w:r>
            <w:proofErr w:type="spellEnd"/>
            <w:r w:rsidR="00125301" w:rsidRPr="00BD3FEA">
              <w:rPr>
                <w:rFonts w:ascii="Times New Roman" w:eastAsiaTheme="minorHAnsi" w:hAnsi="Times New Roman"/>
                <w:bCs/>
                <w:sz w:val="24"/>
                <w:szCs w:val="24"/>
                <w:lang w:bidi="en-US"/>
              </w:rPr>
              <w:t xml:space="preserve"> </w:t>
            </w:r>
            <w:proofErr w:type="spellStart"/>
            <w:r w:rsidR="00125301" w:rsidRPr="00BD3FEA">
              <w:rPr>
                <w:rFonts w:ascii="Times New Roman" w:eastAsiaTheme="minorHAnsi" w:hAnsi="Times New Roman"/>
                <w:bCs/>
                <w:sz w:val="24"/>
                <w:szCs w:val="24"/>
                <w:lang w:bidi="en-US"/>
              </w:rPr>
              <w:t>môn</w:t>
            </w:r>
            <w:proofErr w:type="spellEnd"/>
            <w:r w:rsidR="00125301" w:rsidRPr="00BD3FEA">
              <w:rPr>
                <w:rFonts w:ascii="Times New Roman" w:eastAsiaTheme="minorHAnsi" w:hAnsi="Times New Roman"/>
                <w:bCs/>
                <w:sz w:val="24"/>
                <w:szCs w:val="24"/>
                <w:lang w:bidi="en-US"/>
              </w:rPr>
              <w:t xml:space="preserve">, </w:t>
            </w:r>
            <w:proofErr w:type="spellStart"/>
            <w:r w:rsidR="00F70851" w:rsidRPr="00BD3FEA">
              <w:rPr>
                <w:rFonts w:ascii="Times New Roman" w:eastAsiaTheme="minorHAnsi" w:hAnsi="Times New Roman"/>
                <w:bCs/>
                <w:sz w:val="24"/>
                <w:szCs w:val="24"/>
                <w:lang w:bidi="en-US"/>
              </w:rPr>
              <w:t>nghiệp</w:t>
            </w:r>
            <w:proofErr w:type="spellEnd"/>
            <w:r w:rsidR="00F70851" w:rsidRPr="00BD3FEA">
              <w:rPr>
                <w:rFonts w:ascii="Times New Roman" w:eastAsiaTheme="minorHAnsi" w:hAnsi="Times New Roman"/>
                <w:bCs/>
                <w:sz w:val="24"/>
                <w:szCs w:val="24"/>
                <w:lang w:bidi="en-US"/>
              </w:rPr>
              <w:t xml:space="preserve"> </w:t>
            </w:r>
            <w:proofErr w:type="spellStart"/>
            <w:r w:rsidR="00F70851" w:rsidRPr="00BD3FEA">
              <w:rPr>
                <w:rFonts w:ascii="Times New Roman" w:eastAsiaTheme="minorHAnsi" w:hAnsi="Times New Roman"/>
                <w:bCs/>
                <w:sz w:val="24"/>
                <w:szCs w:val="24"/>
                <w:lang w:bidi="en-US"/>
              </w:rPr>
              <w:t>vụ</w:t>
            </w:r>
            <w:proofErr w:type="spellEnd"/>
            <w:r w:rsidR="00F70851" w:rsidRPr="00BD3FEA">
              <w:rPr>
                <w:rFonts w:ascii="Times New Roman" w:eastAsiaTheme="minorHAnsi" w:hAnsi="Times New Roman"/>
                <w:bCs/>
                <w:sz w:val="24"/>
                <w:szCs w:val="24"/>
                <w:lang w:bidi="en-US"/>
              </w:rPr>
              <w:t xml:space="preserve"> </w:t>
            </w:r>
            <w:proofErr w:type="spellStart"/>
            <w:r w:rsidR="00F70851" w:rsidRPr="00BD3FEA">
              <w:rPr>
                <w:rFonts w:ascii="Times New Roman" w:eastAsiaTheme="minorHAnsi" w:hAnsi="Times New Roman"/>
                <w:bCs/>
                <w:sz w:val="24"/>
                <w:szCs w:val="24"/>
                <w:lang w:bidi="en-US"/>
              </w:rPr>
              <w:t>trong</w:t>
            </w:r>
            <w:proofErr w:type="spellEnd"/>
            <w:r w:rsidR="00F70851" w:rsidRPr="00BD3FEA">
              <w:rPr>
                <w:rFonts w:ascii="Times New Roman" w:eastAsiaTheme="minorHAnsi" w:hAnsi="Times New Roman"/>
                <w:bCs/>
                <w:sz w:val="24"/>
                <w:szCs w:val="24"/>
                <w:lang w:bidi="en-US"/>
              </w:rPr>
              <w:t xml:space="preserve"> </w:t>
            </w:r>
            <w:proofErr w:type="spellStart"/>
            <w:r w:rsidR="00F70851" w:rsidRPr="00BD3FEA">
              <w:rPr>
                <w:rFonts w:ascii="Times New Roman" w:eastAsiaTheme="minorHAnsi" w:hAnsi="Times New Roman"/>
                <w:bCs/>
                <w:sz w:val="24"/>
                <w:szCs w:val="24"/>
                <w:lang w:bidi="en-US"/>
              </w:rPr>
              <w:t>khuôn</w:t>
            </w:r>
            <w:proofErr w:type="spellEnd"/>
            <w:r w:rsidR="00F70851" w:rsidRPr="00BD3FEA">
              <w:rPr>
                <w:rFonts w:ascii="Times New Roman" w:eastAsiaTheme="minorHAnsi" w:hAnsi="Times New Roman"/>
                <w:bCs/>
                <w:sz w:val="24"/>
                <w:szCs w:val="24"/>
                <w:lang w:bidi="en-US"/>
              </w:rPr>
              <w:t xml:space="preserve"> </w:t>
            </w:r>
            <w:proofErr w:type="spellStart"/>
            <w:r w:rsidR="00F70851" w:rsidRPr="00BD3FEA">
              <w:rPr>
                <w:rFonts w:ascii="Times New Roman" w:eastAsiaTheme="minorHAnsi" w:hAnsi="Times New Roman"/>
                <w:bCs/>
                <w:sz w:val="24"/>
                <w:szCs w:val="24"/>
                <w:lang w:bidi="en-US"/>
              </w:rPr>
              <w:t>khổ</w:t>
            </w:r>
            <w:proofErr w:type="spellEnd"/>
            <w:r w:rsidR="00F70851" w:rsidRPr="00BD3FEA">
              <w:rPr>
                <w:rFonts w:ascii="Times New Roman" w:eastAsiaTheme="minorHAnsi" w:hAnsi="Times New Roman"/>
                <w:bCs/>
                <w:sz w:val="24"/>
                <w:szCs w:val="24"/>
                <w:lang w:bidi="en-US"/>
              </w:rPr>
              <w:t xml:space="preserve"> </w:t>
            </w:r>
            <w:proofErr w:type="spellStart"/>
            <w:r w:rsidR="00F70851" w:rsidRPr="00BD3FEA">
              <w:rPr>
                <w:rFonts w:ascii="Times New Roman" w:eastAsiaTheme="minorHAnsi" w:hAnsi="Times New Roman"/>
                <w:bCs/>
                <w:sz w:val="24"/>
                <w:szCs w:val="24"/>
                <w:lang w:bidi="en-US"/>
              </w:rPr>
              <w:t>quy</w:t>
            </w:r>
            <w:proofErr w:type="spellEnd"/>
            <w:r w:rsidR="00F70851" w:rsidRPr="00BD3FEA">
              <w:rPr>
                <w:rFonts w:ascii="Times New Roman" w:eastAsiaTheme="minorHAnsi" w:hAnsi="Times New Roman"/>
                <w:bCs/>
                <w:sz w:val="24"/>
                <w:szCs w:val="24"/>
                <w:lang w:bidi="en-US"/>
              </w:rPr>
              <w:t xml:space="preserve"> </w:t>
            </w:r>
            <w:proofErr w:type="spellStart"/>
            <w:r w:rsidR="00F70851" w:rsidRPr="00BD3FEA">
              <w:rPr>
                <w:rFonts w:ascii="Times New Roman" w:eastAsiaTheme="minorHAnsi" w:hAnsi="Times New Roman"/>
                <w:bCs/>
                <w:sz w:val="24"/>
                <w:szCs w:val="24"/>
                <w:lang w:bidi="en-US"/>
              </w:rPr>
              <w:t>định</w:t>
            </w:r>
            <w:proofErr w:type="spellEnd"/>
            <w:r w:rsidR="00F70851" w:rsidRPr="00BD3FEA">
              <w:rPr>
                <w:rFonts w:ascii="Times New Roman" w:eastAsiaTheme="minorHAnsi" w:hAnsi="Times New Roman"/>
                <w:bCs/>
                <w:sz w:val="24"/>
                <w:szCs w:val="24"/>
                <w:lang w:bidi="en-US"/>
              </w:rPr>
              <w:t xml:space="preserve"> </w:t>
            </w:r>
            <w:proofErr w:type="spellStart"/>
            <w:r w:rsidR="00F70851" w:rsidRPr="00BD3FEA">
              <w:rPr>
                <w:rFonts w:ascii="Times New Roman" w:eastAsiaTheme="minorHAnsi" w:hAnsi="Times New Roman"/>
                <w:bCs/>
                <w:sz w:val="24"/>
                <w:szCs w:val="24"/>
                <w:lang w:bidi="en-US"/>
              </w:rPr>
              <w:t>tại</w:t>
            </w:r>
            <w:proofErr w:type="spellEnd"/>
            <w:r w:rsidR="00F70851" w:rsidRPr="00BD3FEA">
              <w:rPr>
                <w:rFonts w:ascii="Times New Roman" w:eastAsiaTheme="minorHAnsi" w:hAnsi="Times New Roman"/>
                <w:bCs/>
                <w:sz w:val="24"/>
                <w:szCs w:val="24"/>
                <w:lang w:bidi="en-US"/>
              </w:rPr>
              <w:t xml:space="preserve"> </w:t>
            </w:r>
            <w:proofErr w:type="spellStart"/>
            <w:r w:rsidR="00F70851" w:rsidRPr="00BD3FEA">
              <w:rPr>
                <w:rFonts w:ascii="Times New Roman" w:eastAsiaTheme="minorHAnsi" w:hAnsi="Times New Roman"/>
                <w:bCs/>
                <w:sz w:val="24"/>
                <w:szCs w:val="24"/>
                <w:lang w:bidi="en-US"/>
              </w:rPr>
              <w:t>dự</w:t>
            </w:r>
            <w:proofErr w:type="spellEnd"/>
            <w:r w:rsidR="00F70851" w:rsidRPr="00BD3FEA">
              <w:rPr>
                <w:rFonts w:ascii="Times New Roman" w:eastAsiaTheme="minorHAnsi" w:hAnsi="Times New Roman"/>
                <w:bCs/>
                <w:sz w:val="24"/>
                <w:szCs w:val="24"/>
                <w:lang w:bidi="en-US"/>
              </w:rPr>
              <w:t xml:space="preserve"> </w:t>
            </w:r>
            <w:proofErr w:type="spellStart"/>
            <w:r w:rsidR="00F70851" w:rsidRPr="00BD3FEA">
              <w:rPr>
                <w:rFonts w:ascii="Times New Roman" w:eastAsiaTheme="minorHAnsi" w:hAnsi="Times New Roman"/>
                <w:bCs/>
                <w:sz w:val="24"/>
                <w:szCs w:val="24"/>
                <w:lang w:bidi="en-US"/>
              </w:rPr>
              <w:t>thảo</w:t>
            </w:r>
            <w:proofErr w:type="spellEnd"/>
            <w:r w:rsidR="00F70851" w:rsidRPr="00BD3FEA">
              <w:rPr>
                <w:rFonts w:ascii="Times New Roman" w:eastAsiaTheme="minorHAnsi" w:hAnsi="Times New Roman"/>
                <w:bCs/>
                <w:sz w:val="24"/>
                <w:szCs w:val="24"/>
                <w:lang w:bidi="en-US"/>
              </w:rPr>
              <w:t>.</w:t>
            </w:r>
          </w:p>
        </w:tc>
        <w:tc>
          <w:tcPr>
            <w:tcW w:w="3691" w:type="dxa"/>
          </w:tcPr>
          <w:p w14:paraId="54BCD61D" w14:textId="77777777" w:rsidR="0084662A" w:rsidRPr="00BD3FEA" w:rsidRDefault="0084662A" w:rsidP="0084662A">
            <w:pPr>
              <w:shd w:val="clear" w:color="auto" w:fill="FFFFFF"/>
              <w:tabs>
                <w:tab w:val="left" w:pos="306"/>
              </w:tabs>
              <w:jc w:val="both"/>
              <w:rPr>
                <w:rFonts w:ascii="Times New Roman" w:hAnsi="Times New Roman" w:cs="Times New Roman"/>
                <w:b/>
                <w:bCs/>
                <w:sz w:val="24"/>
                <w:szCs w:val="24"/>
              </w:rPr>
            </w:pPr>
          </w:p>
        </w:tc>
      </w:tr>
      <w:tr w:rsidR="00BD3FEA" w:rsidRPr="00BD3FEA" w14:paraId="4A188A9C" w14:textId="77777777" w:rsidTr="000C1324">
        <w:trPr>
          <w:trHeight w:val="154"/>
          <w:jc w:val="center"/>
        </w:trPr>
        <w:tc>
          <w:tcPr>
            <w:tcW w:w="3539" w:type="dxa"/>
            <w:vMerge/>
          </w:tcPr>
          <w:p w14:paraId="08B99E5B" w14:textId="77777777" w:rsidR="00D0058F" w:rsidRPr="00BD3FEA" w:rsidRDefault="00D0058F" w:rsidP="0084662A">
            <w:pPr>
              <w:shd w:val="clear" w:color="auto" w:fill="FFFFFF"/>
              <w:tabs>
                <w:tab w:val="left" w:pos="306"/>
              </w:tabs>
              <w:jc w:val="both"/>
              <w:rPr>
                <w:rFonts w:ascii="Times New Roman" w:hAnsi="Times New Roman" w:cs="Times New Roman"/>
                <w:b/>
                <w:bCs/>
                <w:sz w:val="24"/>
                <w:szCs w:val="24"/>
              </w:rPr>
            </w:pPr>
          </w:p>
        </w:tc>
        <w:tc>
          <w:tcPr>
            <w:tcW w:w="3969" w:type="dxa"/>
          </w:tcPr>
          <w:p w14:paraId="08240EBE" w14:textId="77777777" w:rsidR="00D0058F" w:rsidRPr="00BD3FEA" w:rsidRDefault="00D0058F" w:rsidP="0084662A">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Vụ</w:t>
            </w:r>
            <w:proofErr w:type="spellEnd"/>
            <w:r w:rsidRPr="00BD3FEA">
              <w:rPr>
                <w:rFonts w:ascii="Times New Roman" w:eastAsiaTheme="minorHAnsi" w:hAnsi="Times New Roman"/>
                <w:b/>
                <w:sz w:val="24"/>
                <w:szCs w:val="24"/>
                <w:lang w:bidi="en-US"/>
              </w:rPr>
              <w:t xml:space="preserve"> Pháp </w:t>
            </w:r>
            <w:proofErr w:type="spellStart"/>
            <w:r w:rsidRPr="00BD3FEA">
              <w:rPr>
                <w:rFonts w:ascii="Times New Roman" w:eastAsiaTheme="minorHAnsi" w:hAnsi="Times New Roman"/>
                <w:b/>
                <w:sz w:val="24"/>
                <w:szCs w:val="24"/>
                <w:lang w:bidi="en-US"/>
              </w:rPr>
              <w:t>chế</w:t>
            </w:r>
            <w:proofErr w:type="spellEnd"/>
            <w:r w:rsidRPr="00BD3FEA">
              <w:rPr>
                <w:rFonts w:ascii="Times New Roman" w:eastAsiaTheme="minorHAnsi" w:hAnsi="Times New Roman"/>
                <w:b/>
                <w:sz w:val="24"/>
                <w:szCs w:val="24"/>
                <w:lang w:bidi="en-US"/>
              </w:rPr>
              <w:t xml:space="preserve"> - Bộ </w:t>
            </w:r>
            <w:proofErr w:type="spellStart"/>
            <w:r w:rsidRPr="00BD3FEA">
              <w:rPr>
                <w:rFonts w:ascii="Times New Roman" w:eastAsiaTheme="minorHAnsi" w:hAnsi="Times New Roman"/>
                <w:b/>
                <w:sz w:val="24"/>
                <w:szCs w:val="24"/>
                <w:lang w:bidi="en-US"/>
              </w:rPr>
              <w:t>GTVT</w:t>
            </w:r>
            <w:proofErr w:type="spellEnd"/>
          </w:p>
          <w:p w14:paraId="53FCC586" w14:textId="66844FB5" w:rsidR="00D0058F" w:rsidRPr="00BD3FEA" w:rsidRDefault="00D0058F" w:rsidP="0084662A">
            <w:pPr>
              <w:shd w:val="clear" w:color="auto" w:fill="FFFFFF"/>
              <w:tabs>
                <w:tab w:val="left" w:pos="306"/>
              </w:tabs>
              <w:jc w:val="both"/>
              <w:rPr>
                <w:rFonts w:ascii="Times New Roman" w:hAnsi="Times New Roman" w:cs="Times New Roman"/>
                <w:bCs/>
                <w:sz w:val="24"/>
                <w:szCs w:val="24"/>
              </w:rPr>
            </w:pP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1 </w:t>
            </w:r>
            <w:proofErr w:type="spellStart"/>
            <w:r w:rsidRPr="00BD3FEA">
              <w:rPr>
                <w:rFonts w:ascii="Times New Roman" w:hAnsi="Times New Roman" w:cs="Times New Roman"/>
                <w:bCs/>
                <w:sz w:val="24"/>
                <w:szCs w:val="24"/>
              </w:rPr>
              <w:t>điểm</w:t>
            </w:r>
            <w:proofErr w:type="spellEnd"/>
            <w:r w:rsidRPr="00BD3FEA">
              <w:rPr>
                <w:rFonts w:ascii="Times New Roman" w:hAnsi="Times New Roman" w:cs="Times New Roman"/>
                <w:bCs/>
                <w:sz w:val="24"/>
                <w:szCs w:val="24"/>
              </w:rPr>
              <w:t xml:space="preserve"> c: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chỉnh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lý</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cụm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từ</w:t>
            </w:r>
            <w:proofErr w:type="spellEnd"/>
            <w:r w:rsidRPr="00BD3FEA">
              <w:rPr>
                <w:rFonts w:ascii="Times New Roman" w:hAnsi="Times New Roman" w:cs="Times New Roman"/>
                <w:bCs/>
                <w:sz w:val="24"/>
                <w:szCs w:val="24"/>
              </w:rPr>
              <w:t xml:space="preserve"> “Thanh </w:t>
            </w:r>
            <w:proofErr w:type="spellStart"/>
            <w:r w:rsidRPr="00BD3FEA">
              <w:rPr>
                <w:rFonts w:ascii="Times New Roman" w:hAnsi="Times New Roman" w:cs="Times New Roman"/>
                <w:bCs/>
                <w:sz w:val="24"/>
                <w:szCs w:val="24"/>
              </w:rPr>
              <w:t>tra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giao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thành</w:t>
            </w:r>
            <w:proofErr w:type="spellEnd"/>
            <w:r w:rsidRPr="00BD3FEA">
              <w:rPr>
                <w:rFonts w:ascii="Times New Roman" w:hAnsi="Times New Roman" w:cs="Times New Roman"/>
                <w:bCs/>
                <w:sz w:val="24"/>
                <w:szCs w:val="24"/>
              </w:rPr>
              <w:t xml:space="preserve"> “Thanh </w:t>
            </w:r>
            <w:proofErr w:type="spellStart"/>
            <w:r w:rsidRPr="00BD3FEA">
              <w:rPr>
                <w:rFonts w:ascii="Times New Roman" w:hAnsi="Times New Roman" w:cs="Times New Roman"/>
                <w:bCs/>
                <w:sz w:val="24"/>
                <w:szCs w:val="24"/>
              </w:rPr>
              <w:t>tra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đường</w:t>
            </w:r>
            <w:proofErr w:type="spellEnd"/>
            <w:r w:rsidRPr="00BD3FEA">
              <w:rPr>
                <w:rFonts w:ascii="Times New Roman" w:hAnsi="Times New Roman" w:cs="Times New Roman"/>
                <w:bCs/>
                <w:sz w:val="24"/>
                <w:szCs w:val="24"/>
              </w:rPr>
              <w:t xml:space="preserve"> bộ” </w:t>
            </w:r>
            <w:proofErr w:type="spellStart"/>
            <w:r w:rsidRPr="00BD3FEA">
              <w:rPr>
                <w:rFonts w:ascii="Times New Roman" w:hAnsi="Times New Roman" w:cs="Times New Roman"/>
                <w:bCs/>
                <w:sz w:val="24"/>
                <w:szCs w:val="24"/>
              </w:rPr>
              <w:t>để</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đảm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bảo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phù</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hợp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83 </w:t>
            </w:r>
            <w:proofErr w:type="spellStart"/>
            <w:r w:rsidRPr="00BD3FEA">
              <w:rPr>
                <w:rFonts w:ascii="Times New Roman" w:hAnsi="Times New Roman" w:cs="Times New Roman"/>
                <w:bCs/>
                <w:sz w:val="24"/>
                <w:szCs w:val="24"/>
              </w:rPr>
              <w:t>Luật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Đường</w:t>
            </w:r>
            <w:proofErr w:type="spellEnd"/>
            <w:r w:rsidRPr="00BD3FEA">
              <w:rPr>
                <w:rFonts w:ascii="Times New Roman" w:hAnsi="Times New Roman" w:cs="Times New Roman"/>
                <w:bCs/>
                <w:sz w:val="24"/>
                <w:szCs w:val="24"/>
              </w:rPr>
              <w:t xml:space="preserve"> bộ.</w:t>
            </w:r>
          </w:p>
        </w:tc>
        <w:tc>
          <w:tcPr>
            <w:tcW w:w="2835" w:type="dxa"/>
            <w:vMerge w:val="restart"/>
          </w:tcPr>
          <w:p w14:paraId="3E0223CD" w14:textId="77777777" w:rsidR="00D0058F" w:rsidRPr="00BD3FEA" w:rsidRDefault="00D0058F"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Tiếp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thu</w:t>
            </w:r>
            <w:proofErr w:type="spellEnd"/>
            <w:r w:rsidRPr="00BD3FEA">
              <w:rPr>
                <w:rFonts w:ascii="Times New Roman" w:eastAsiaTheme="minorHAnsi" w:hAnsi="Times New Roman"/>
                <w:bCs/>
                <w:sz w:val="24"/>
                <w:szCs w:val="24"/>
                <w:lang w:bidi="en-US"/>
              </w:rPr>
              <w:t xml:space="preserve"> ý </w:t>
            </w:r>
            <w:proofErr w:type="spellStart"/>
            <w:r w:rsidRPr="00BD3FEA">
              <w:rPr>
                <w:rFonts w:ascii="Times New Roman" w:eastAsiaTheme="minorHAnsi" w:hAnsi="Times New Roman"/>
                <w:bCs/>
                <w:sz w:val="24"/>
                <w:szCs w:val="24"/>
                <w:lang w:bidi="en-US"/>
              </w:rPr>
              <w:t>kiến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chỉnh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theo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hướng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chuyển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về</w:t>
            </w:r>
            <w:proofErr w:type="spellEnd"/>
            <w:r w:rsidRPr="00BD3FEA">
              <w:rPr>
                <w:rFonts w:ascii="Times New Roman" w:eastAsiaTheme="minorHAnsi" w:hAnsi="Times New Roman"/>
                <w:bCs/>
                <w:sz w:val="24"/>
                <w:szCs w:val="24"/>
                <w:lang w:bidi="en-US"/>
              </w:rPr>
              <w:t xml:space="preserve"> trách </w:t>
            </w:r>
            <w:proofErr w:type="spellStart"/>
            <w:r w:rsidRPr="00BD3FEA">
              <w:rPr>
                <w:rFonts w:ascii="Times New Roman" w:eastAsiaTheme="minorHAnsi" w:hAnsi="Times New Roman"/>
                <w:bCs/>
                <w:sz w:val="24"/>
                <w:szCs w:val="24"/>
                <w:lang w:bidi="en-US"/>
              </w:rPr>
              <w:t>nhiệm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thải</w:t>
            </w:r>
            <w:proofErr w:type="spellEnd"/>
          </w:p>
          <w:p w14:paraId="233295ED" w14:textId="00730831" w:rsidR="00D0058F" w:rsidRPr="00BD3FEA" w:rsidRDefault="00D0058F" w:rsidP="0084662A">
            <w:pPr>
              <w:pStyle w:val="Listenabsatz"/>
              <w:shd w:val="clear" w:color="auto" w:fill="FFFFFF"/>
              <w:tabs>
                <w:tab w:val="left" w:pos="306"/>
              </w:tabs>
              <w:ind w:left="0" w:firstLine="22"/>
              <w:jc w:val="both"/>
              <w:rPr>
                <w:rFonts w:ascii="Times New Roman" w:eastAsiaTheme="minorHAnsi" w:hAnsi="Times New Roman"/>
                <w:bCs/>
                <w:sz w:val="24"/>
                <w:szCs w:val="24"/>
                <w:lang w:bidi="en-US"/>
              </w:rPr>
            </w:pPr>
          </w:p>
        </w:tc>
        <w:tc>
          <w:tcPr>
            <w:tcW w:w="3691" w:type="dxa"/>
            <w:vMerge w:val="restart"/>
          </w:tcPr>
          <w:p w14:paraId="163ACF36" w14:textId="6A888506" w:rsidR="00D0058F" w:rsidRPr="00BD3FEA" w:rsidRDefault="00D0058F" w:rsidP="00D0058F">
            <w:pPr>
              <w:shd w:val="clear" w:color="auto" w:fill="FFFFFF"/>
              <w:tabs>
                <w:tab w:val="left" w:pos="306"/>
              </w:tabs>
              <w:jc w:val="both"/>
              <w:rPr>
                <w:rFonts w:ascii="Times New Roman" w:hAnsi="Times New Roman" w:cs="Times New Roman"/>
                <w:b/>
                <w:bCs/>
                <w:sz w:val="24"/>
                <w:szCs w:val="24"/>
              </w:rPr>
            </w:pPr>
            <w:proofErr w:type="spellStart"/>
            <w:r w:rsidRPr="00BD3FEA">
              <w:rPr>
                <w:rFonts w:ascii="Times New Roman" w:hAnsi="Times New Roman" w:cs="Times New Roman"/>
                <w:b/>
                <w:bCs/>
                <w:sz w:val="24"/>
                <w:szCs w:val="24"/>
              </w:rPr>
              <w:t>Điều</w:t>
            </w:r>
            <w:proofErr w:type="spellEnd"/>
            <w:r w:rsidRPr="00BD3FEA">
              <w:rPr>
                <w:rFonts w:ascii="Times New Roman" w:hAnsi="Times New Roman" w:cs="Times New Roman"/>
                <w:b/>
                <w:bCs/>
                <w:sz w:val="24"/>
                <w:szCs w:val="24"/>
              </w:rPr>
              <w:t xml:space="preserve"> 2</w:t>
            </w:r>
            <w:r w:rsidR="00AF3032" w:rsidRPr="00BD3FEA">
              <w:rPr>
                <w:rFonts w:ascii="Times New Roman" w:hAnsi="Times New Roman" w:cs="Times New Roman"/>
                <w:b/>
                <w:bCs/>
                <w:sz w:val="24"/>
                <w:szCs w:val="24"/>
              </w:rPr>
              <w:t>3</w:t>
            </w:r>
            <w:r w:rsidRPr="00BD3FEA">
              <w:rPr>
                <w:rFonts w:ascii="Times New Roman" w:hAnsi="Times New Roman" w:cs="Times New Roman"/>
                <w:b/>
                <w:bCs/>
                <w:sz w:val="24"/>
                <w:szCs w:val="24"/>
              </w:rPr>
              <w:t xml:space="preserve">. Trách </w:t>
            </w:r>
            <w:proofErr w:type="spellStart"/>
            <w:r w:rsidRPr="00BD3FEA">
              <w:rPr>
                <w:rFonts w:ascii="Times New Roman" w:hAnsi="Times New Roman" w:cs="Times New Roman"/>
                <w:b/>
                <w:bCs/>
                <w:sz w:val="24"/>
                <w:szCs w:val="24"/>
              </w:rPr>
              <w:t>nhiệm</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của</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cơ</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sở</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đăng</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kiểm</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cơ</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sở</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kiểm</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định</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khí</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thải</w:t>
            </w:r>
            <w:proofErr w:type="spellEnd"/>
          </w:p>
          <w:p w14:paraId="692C1971" w14:textId="77777777" w:rsidR="00D0058F" w:rsidRPr="00BD3FEA" w:rsidRDefault="00D0058F" w:rsidP="00D0058F">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w:t>
            </w:r>
          </w:p>
          <w:p w14:paraId="5BD8E12F" w14:textId="77777777" w:rsidR="00D0058F" w:rsidRPr="00BD3FEA" w:rsidRDefault="00D0058F" w:rsidP="00D0058F">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 xml:space="preserve">7. Báo </w:t>
            </w:r>
            <w:proofErr w:type="spellStart"/>
            <w:r w:rsidRPr="00BD3FEA">
              <w:rPr>
                <w:rFonts w:ascii="Times New Roman" w:eastAsiaTheme="minorHAnsi" w:hAnsi="Times New Roman"/>
                <w:bCs/>
                <w:sz w:val="24"/>
                <w:szCs w:val="24"/>
                <w:lang w:bidi="en-US"/>
              </w:rPr>
              <w:t>cáo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danh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sách</w:t>
            </w:r>
            <w:proofErr w:type="spellEnd"/>
            <w:r w:rsidRPr="00BD3FEA">
              <w:rPr>
                <w:rFonts w:ascii="Times New Roman" w:eastAsiaTheme="minorHAnsi" w:hAnsi="Times New Roman"/>
                <w:bCs/>
                <w:sz w:val="24"/>
                <w:szCs w:val="24"/>
                <w:lang w:bidi="en-US"/>
              </w:rPr>
              <w:t xml:space="preserve"> ô </w:t>
            </w:r>
            <w:proofErr w:type="spellStart"/>
            <w:r w:rsidRPr="00BD3FEA">
              <w:rPr>
                <w:rFonts w:ascii="Times New Roman" w:eastAsiaTheme="minorHAnsi" w:hAnsi="Times New Roman"/>
                <w:bCs/>
                <w:sz w:val="24"/>
                <w:szCs w:val="24"/>
                <w:lang w:bidi="en-US"/>
              </w:rPr>
              <w:t>tô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hết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niên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hạn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dụng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Cục</w:t>
            </w:r>
            <w:proofErr w:type="spellEnd"/>
            <w:r w:rsidRPr="00BD3FEA">
              <w:rPr>
                <w:rFonts w:ascii="Times New Roman" w:eastAsiaTheme="minorHAnsi" w:hAnsi="Times New Roman"/>
                <w:bCs/>
                <w:sz w:val="24"/>
                <w:szCs w:val="24"/>
                <w:lang w:bidi="en-US"/>
              </w:rPr>
              <w:t xml:space="preserve"> Đăng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Việt Nam,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Giao </w:t>
            </w:r>
            <w:proofErr w:type="spellStart"/>
            <w:r w:rsidRPr="00BD3FEA">
              <w:rPr>
                <w:rFonts w:ascii="Times New Roman" w:eastAsiaTheme="minorHAnsi" w:hAnsi="Times New Roman"/>
                <w:bCs/>
                <w:sz w:val="24"/>
                <w:szCs w:val="24"/>
                <w:lang w:bidi="en-US"/>
              </w:rPr>
              <w:t>thông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vận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Phòng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Cảnh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sát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giao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phương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theo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w:t>
            </w:r>
          </w:p>
          <w:p w14:paraId="66AE5C51" w14:textId="4D141372" w:rsidR="00D0058F" w:rsidRPr="00BD3FEA" w:rsidRDefault="00D0058F" w:rsidP="0084662A">
            <w:pPr>
              <w:shd w:val="clear" w:color="auto" w:fill="FFFFFF"/>
              <w:tabs>
                <w:tab w:val="left" w:pos="306"/>
              </w:tabs>
              <w:jc w:val="both"/>
              <w:rPr>
                <w:rFonts w:ascii="Times New Roman" w:hAnsi="Times New Roman" w:cs="Times New Roman"/>
                <w:sz w:val="24"/>
                <w:szCs w:val="24"/>
              </w:rPr>
            </w:pPr>
          </w:p>
        </w:tc>
      </w:tr>
      <w:tr w:rsidR="00BD3FEA" w:rsidRPr="00BD3FEA" w14:paraId="21526E18" w14:textId="77777777" w:rsidTr="000C1324">
        <w:trPr>
          <w:trHeight w:val="154"/>
          <w:jc w:val="center"/>
        </w:trPr>
        <w:tc>
          <w:tcPr>
            <w:tcW w:w="3539" w:type="dxa"/>
            <w:vMerge/>
          </w:tcPr>
          <w:p w14:paraId="5769FA5C" w14:textId="77777777" w:rsidR="00D0058F" w:rsidRPr="00BD3FEA" w:rsidRDefault="00D0058F" w:rsidP="0084662A">
            <w:pPr>
              <w:shd w:val="clear" w:color="auto" w:fill="FFFFFF"/>
              <w:tabs>
                <w:tab w:val="left" w:pos="306"/>
              </w:tabs>
              <w:jc w:val="both"/>
              <w:rPr>
                <w:rFonts w:ascii="Times New Roman" w:hAnsi="Times New Roman" w:cs="Times New Roman"/>
                <w:b/>
                <w:bCs/>
                <w:sz w:val="24"/>
                <w:szCs w:val="24"/>
              </w:rPr>
            </w:pPr>
          </w:p>
        </w:tc>
        <w:tc>
          <w:tcPr>
            <w:tcW w:w="3969" w:type="dxa"/>
          </w:tcPr>
          <w:p w14:paraId="7256609D" w14:textId="77777777" w:rsidR="00D0058F" w:rsidRPr="00BD3FEA" w:rsidRDefault="00D0058F" w:rsidP="0084662A">
            <w:pPr>
              <w:pStyle w:val="Listenabsatz"/>
              <w:shd w:val="clear" w:color="auto" w:fill="FFFFFF"/>
              <w:tabs>
                <w:tab w:val="left" w:pos="306"/>
              </w:tabs>
              <w:ind w:left="0" w:firstLine="22"/>
              <w:contextualSpacing w:val="0"/>
              <w:jc w:val="both"/>
              <w:rPr>
                <w:rFonts w:ascii="Times New Roman" w:hAnsi="Times New Roman"/>
                <w:b/>
                <w:sz w:val="24"/>
                <w:szCs w:val="24"/>
              </w:rPr>
            </w:pPr>
            <w:r w:rsidRPr="00BD3FEA">
              <w:rPr>
                <w:rFonts w:ascii="Times New Roman" w:hAnsi="Times New Roman"/>
                <w:b/>
                <w:sz w:val="24"/>
                <w:szCs w:val="24"/>
              </w:rPr>
              <w:t xml:space="preserve">* </w:t>
            </w:r>
            <w:proofErr w:type="spellStart"/>
            <w:r w:rsidRPr="00BD3FEA">
              <w:rPr>
                <w:rFonts w:ascii="Times New Roman" w:hAnsi="Times New Roman"/>
                <w:b/>
                <w:sz w:val="24"/>
                <w:szCs w:val="24"/>
              </w:rPr>
              <w:t>Sở</w:t>
            </w:r>
            <w:proofErr w:type="spellEnd"/>
            <w:r w:rsidRPr="00BD3FEA">
              <w:rPr>
                <w:rFonts w:ascii="Times New Roman" w:hAnsi="Times New Roman"/>
                <w:b/>
                <w:sz w:val="24"/>
                <w:szCs w:val="24"/>
              </w:rPr>
              <w:t xml:space="preserve"> </w:t>
            </w:r>
            <w:proofErr w:type="spellStart"/>
            <w:r w:rsidRPr="00BD3FEA">
              <w:rPr>
                <w:rFonts w:ascii="Times New Roman" w:hAnsi="Times New Roman"/>
                <w:b/>
                <w:sz w:val="24"/>
                <w:szCs w:val="24"/>
              </w:rPr>
              <w:t>GTVT</w:t>
            </w:r>
            <w:proofErr w:type="spellEnd"/>
            <w:r w:rsidRPr="00BD3FEA">
              <w:rPr>
                <w:rFonts w:ascii="Times New Roman" w:hAnsi="Times New Roman"/>
                <w:b/>
                <w:sz w:val="24"/>
                <w:szCs w:val="24"/>
              </w:rPr>
              <w:t xml:space="preserve"> </w:t>
            </w:r>
            <w:proofErr w:type="spellStart"/>
            <w:r w:rsidRPr="00BD3FEA">
              <w:rPr>
                <w:rFonts w:ascii="Times New Roman" w:hAnsi="Times New Roman"/>
                <w:b/>
                <w:sz w:val="24"/>
                <w:szCs w:val="24"/>
              </w:rPr>
              <w:t>Phú</w:t>
            </w:r>
            <w:proofErr w:type="spellEnd"/>
            <w:r w:rsidRPr="00BD3FEA">
              <w:rPr>
                <w:rFonts w:ascii="Times New Roman" w:hAnsi="Times New Roman"/>
                <w:b/>
                <w:sz w:val="24"/>
                <w:szCs w:val="24"/>
              </w:rPr>
              <w:t xml:space="preserve"> Yên</w:t>
            </w:r>
          </w:p>
          <w:p w14:paraId="17B66F6B" w14:textId="304EDA02" w:rsidR="00D0058F" w:rsidRPr="00BD3FEA" w:rsidRDefault="00D0058F"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điểm</w:t>
            </w:r>
            <w:proofErr w:type="spellEnd"/>
            <w:r w:rsidRPr="00BD3FEA">
              <w:rPr>
                <w:rFonts w:ascii="Times New Roman" w:eastAsiaTheme="minorHAnsi" w:hAnsi="Times New Roman"/>
                <w:bCs/>
                <w:sz w:val="24"/>
                <w:szCs w:val="24"/>
                <w:lang w:bidi="en-US"/>
              </w:rPr>
              <w:t xml:space="preserve"> b </w:t>
            </w:r>
            <w:proofErr w:type="spellStart"/>
            <w:r w:rsidRPr="00BD3FEA">
              <w:rPr>
                <w:rFonts w:ascii="Times New Roman" w:eastAsiaTheme="minorHAnsi" w:hAnsi="Times New Roman"/>
                <w:bCs/>
                <w:sz w:val="24"/>
                <w:szCs w:val="24"/>
                <w:lang w:bidi="en-US"/>
              </w:rPr>
              <w:t>khoản</w:t>
            </w:r>
            <w:proofErr w:type="spellEnd"/>
            <w:r w:rsidRPr="00BD3FEA">
              <w:rPr>
                <w:rFonts w:ascii="Times New Roman" w:eastAsiaTheme="minorHAnsi" w:hAnsi="Times New Roman"/>
                <w:bCs/>
                <w:sz w:val="24"/>
                <w:szCs w:val="24"/>
                <w:lang w:bidi="en-US"/>
              </w:rPr>
              <w:t xml:space="preserve"> 1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23 </w:t>
            </w:r>
            <w:proofErr w:type="spellStart"/>
            <w:r w:rsidRPr="00BD3FEA">
              <w:rPr>
                <w:rFonts w:ascii="Times New Roman" w:eastAsiaTheme="minorHAnsi" w:hAnsi="Times New Roman"/>
                <w:bCs/>
                <w:sz w:val="24"/>
                <w:szCs w:val="24"/>
                <w:lang w:bidi="en-US"/>
              </w:rPr>
              <w:t>Dự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 xml:space="preserve"> “</w:t>
            </w:r>
            <w:r w:rsidRPr="00BD3FEA">
              <w:rPr>
                <w:rFonts w:ascii="Times New Roman" w:eastAsiaTheme="minorHAnsi" w:hAnsi="Times New Roman"/>
                <w:bCs/>
                <w:i/>
                <w:iCs/>
                <w:sz w:val="24"/>
                <w:szCs w:val="24"/>
                <w:lang w:bidi="en-US"/>
              </w:rPr>
              <w:t xml:space="preserve">b) Báo </w:t>
            </w:r>
            <w:proofErr w:type="spellStart"/>
            <w:r w:rsidRPr="00BD3FEA">
              <w:rPr>
                <w:rFonts w:ascii="Times New Roman" w:eastAsiaTheme="minorHAnsi" w:hAnsi="Times New Roman"/>
                <w:bCs/>
                <w:i/>
                <w:iCs/>
                <w:sz w:val="24"/>
                <w:szCs w:val="24"/>
                <w:lang w:bidi="en-US"/>
              </w:rPr>
              <w:t>cáo</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theo</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yêu</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cầu</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danh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sách</w:t>
            </w:r>
            <w:proofErr w:type="spellEnd"/>
            <w:r w:rsidRPr="00BD3FEA">
              <w:rPr>
                <w:rFonts w:ascii="Times New Roman" w:eastAsiaTheme="minorHAnsi" w:hAnsi="Times New Roman"/>
                <w:bCs/>
                <w:i/>
                <w:iCs/>
                <w:sz w:val="24"/>
                <w:szCs w:val="24"/>
                <w:lang w:bidi="en-US"/>
              </w:rPr>
              <w:t xml:space="preserve"> ô </w:t>
            </w:r>
            <w:proofErr w:type="spellStart"/>
            <w:r w:rsidRPr="00BD3FEA">
              <w:rPr>
                <w:rFonts w:ascii="Times New Roman" w:eastAsiaTheme="minorHAnsi" w:hAnsi="Times New Roman"/>
                <w:bCs/>
                <w:i/>
                <w:iCs/>
                <w:sz w:val="24"/>
                <w:szCs w:val="24"/>
                <w:lang w:bidi="en-US"/>
              </w:rPr>
              <w:t>tô</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hết</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hạn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sử</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dụng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về</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Cục</w:t>
            </w:r>
            <w:proofErr w:type="spellEnd"/>
            <w:r w:rsidRPr="00BD3FEA">
              <w:rPr>
                <w:rFonts w:ascii="Times New Roman" w:eastAsiaTheme="minorHAnsi" w:hAnsi="Times New Roman"/>
                <w:bCs/>
                <w:i/>
                <w:iCs/>
                <w:sz w:val="24"/>
                <w:szCs w:val="24"/>
                <w:lang w:bidi="en-US"/>
              </w:rPr>
              <w:t xml:space="preserve"> Đăng </w:t>
            </w:r>
            <w:proofErr w:type="spellStart"/>
            <w:r w:rsidRPr="00BD3FEA">
              <w:rPr>
                <w:rFonts w:ascii="Times New Roman" w:eastAsiaTheme="minorHAnsi" w:hAnsi="Times New Roman"/>
                <w:bCs/>
                <w:i/>
                <w:iCs/>
                <w:sz w:val="24"/>
                <w:szCs w:val="24"/>
                <w:lang w:bidi="en-US"/>
              </w:rPr>
              <w:t>kiểm</w:t>
            </w:r>
            <w:proofErr w:type="spellEnd"/>
            <w:r w:rsidRPr="00BD3FEA">
              <w:rPr>
                <w:rFonts w:ascii="Times New Roman" w:eastAsiaTheme="minorHAnsi" w:hAnsi="Times New Roman"/>
                <w:bCs/>
                <w:i/>
                <w:iCs/>
                <w:sz w:val="24"/>
                <w:szCs w:val="24"/>
                <w:lang w:bidi="en-US"/>
              </w:rPr>
              <w:t xml:space="preserve"> Việt Nam</w:t>
            </w:r>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bổ</w:t>
            </w:r>
            <w:proofErr w:type="spellEnd"/>
            <w:r w:rsidRPr="00BD3FEA">
              <w:rPr>
                <w:rFonts w:ascii="Times New Roman" w:eastAsiaTheme="minorHAnsi" w:hAnsi="Times New Roman"/>
                <w:bCs/>
                <w:sz w:val="24"/>
                <w:szCs w:val="24"/>
                <w:lang w:bidi="en-US"/>
              </w:rPr>
              <w:t xml:space="preserve"> sung </w:t>
            </w:r>
            <w:proofErr w:type="spellStart"/>
            <w:r w:rsidRPr="00BD3FEA">
              <w:rPr>
                <w:rFonts w:ascii="Times New Roman" w:eastAsiaTheme="minorHAnsi" w:hAnsi="Times New Roman"/>
                <w:bCs/>
                <w:sz w:val="24"/>
                <w:szCs w:val="24"/>
                <w:lang w:bidi="en-US"/>
              </w:rPr>
              <w:t>cụm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từ</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i/>
                <w:iCs/>
                <w:sz w:val="24"/>
                <w:szCs w:val="24"/>
                <w:lang w:bidi="en-US"/>
              </w:rPr>
              <w:t>Sở</w:t>
            </w:r>
            <w:proofErr w:type="spellEnd"/>
            <w:r w:rsidRPr="00BD3FEA">
              <w:rPr>
                <w:rFonts w:ascii="Times New Roman" w:eastAsiaTheme="minorHAnsi" w:hAnsi="Times New Roman"/>
                <w:bCs/>
                <w:i/>
                <w:iCs/>
                <w:sz w:val="24"/>
                <w:szCs w:val="24"/>
                <w:lang w:bidi="en-US"/>
              </w:rPr>
              <w:t xml:space="preserve"> Giao </w:t>
            </w:r>
            <w:proofErr w:type="spellStart"/>
            <w:r w:rsidRPr="00BD3FEA">
              <w:rPr>
                <w:rFonts w:ascii="Times New Roman" w:eastAsiaTheme="minorHAnsi" w:hAnsi="Times New Roman"/>
                <w:bCs/>
                <w:i/>
                <w:iCs/>
                <w:sz w:val="24"/>
                <w:szCs w:val="24"/>
                <w:lang w:bidi="en-US"/>
              </w:rPr>
              <w:t>thông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vận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sau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cụm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từ</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i/>
                <w:iCs/>
                <w:sz w:val="24"/>
                <w:szCs w:val="24"/>
                <w:lang w:bidi="en-US"/>
              </w:rPr>
              <w:t>Cục</w:t>
            </w:r>
            <w:proofErr w:type="spellEnd"/>
            <w:r w:rsidRPr="00BD3FEA">
              <w:rPr>
                <w:rFonts w:ascii="Times New Roman" w:eastAsiaTheme="minorHAnsi" w:hAnsi="Times New Roman"/>
                <w:bCs/>
                <w:i/>
                <w:iCs/>
                <w:sz w:val="24"/>
                <w:szCs w:val="24"/>
                <w:lang w:bidi="en-US"/>
              </w:rPr>
              <w:t xml:space="preserve"> </w:t>
            </w:r>
            <w:r w:rsidRPr="00BD3FEA">
              <w:rPr>
                <w:rFonts w:ascii="Times New Roman" w:eastAsiaTheme="minorHAnsi" w:hAnsi="Times New Roman"/>
                <w:bCs/>
                <w:i/>
                <w:iCs/>
                <w:sz w:val="24"/>
                <w:szCs w:val="24"/>
                <w:lang w:bidi="en-US"/>
              </w:rPr>
              <w:lastRenderedPageBreak/>
              <w:t xml:space="preserve">Đăng </w:t>
            </w:r>
            <w:proofErr w:type="spellStart"/>
            <w:r w:rsidRPr="00BD3FEA">
              <w:rPr>
                <w:rFonts w:ascii="Times New Roman" w:eastAsiaTheme="minorHAnsi" w:hAnsi="Times New Roman"/>
                <w:bCs/>
                <w:i/>
                <w:iCs/>
                <w:sz w:val="24"/>
                <w:szCs w:val="24"/>
                <w:lang w:bidi="en-US"/>
              </w:rPr>
              <w:t>kiểm</w:t>
            </w:r>
            <w:proofErr w:type="spellEnd"/>
            <w:r w:rsidRPr="00BD3FEA">
              <w:rPr>
                <w:rFonts w:ascii="Times New Roman" w:eastAsiaTheme="minorHAnsi" w:hAnsi="Times New Roman"/>
                <w:bCs/>
                <w:i/>
                <w:iCs/>
                <w:sz w:val="24"/>
                <w:szCs w:val="24"/>
                <w:lang w:bidi="en-US"/>
              </w:rPr>
              <w:t xml:space="preserve"> Việt Nam</w:t>
            </w:r>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thành</w:t>
            </w:r>
            <w:proofErr w:type="spellEnd"/>
            <w:r w:rsidRPr="00BD3FEA">
              <w:rPr>
                <w:rFonts w:ascii="Times New Roman" w:eastAsiaTheme="minorHAnsi" w:hAnsi="Times New Roman"/>
                <w:bCs/>
                <w:sz w:val="24"/>
                <w:szCs w:val="24"/>
                <w:lang w:bidi="en-US"/>
              </w:rPr>
              <w:t>: “</w:t>
            </w:r>
            <w:r w:rsidRPr="00BD3FEA">
              <w:rPr>
                <w:rFonts w:ascii="Times New Roman" w:eastAsiaTheme="minorHAnsi" w:hAnsi="Times New Roman"/>
                <w:bCs/>
                <w:i/>
                <w:iCs/>
                <w:sz w:val="24"/>
                <w:szCs w:val="24"/>
                <w:lang w:bidi="en-US"/>
              </w:rPr>
              <w:t xml:space="preserve">b) Báo </w:t>
            </w:r>
            <w:proofErr w:type="spellStart"/>
            <w:r w:rsidRPr="00BD3FEA">
              <w:rPr>
                <w:rFonts w:ascii="Times New Roman" w:eastAsiaTheme="minorHAnsi" w:hAnsi="Times New Roman"/>
                <w:bCs/>
                <w:i/>
                <w:iCs/>
                <w:sz w:val="24"/>
                <w:szCs w:val="24"/>
                <w:lang w:bidi="en-US"/>
              </w:rPr>
              <w:t>cáo</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theo</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yêu</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cầu</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danh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sách</w:t>
            </w:r>
            <w:proofErr w:type="spellEnd"/>
            <w:r w:rsidRPr="00BD3FEA">
              <w:rPr>
                <w:rFonts w:ascii="Times New Roman" w:eastAsiaTheme="minorHAnsi" w:hAnsi="Times New Roman"/>
                <w:bCs/>
                <w:i/>
                <w:iCs/>
                <w:sz w:val="24"/>
                <w:szCs w:val="24"/>
                <w:lang w:bidi="en-US"/>
              </w:rPr>
              <w:t xml:space="preserve"> ô </w:t>
            </w:r>
            <w:proofErr w:type="spellStart"/>
            <w:r w:rsidRPr="00BD3FEA">
              <w:rPr>
                <w:rFonts w:ascii="Times New Roman" w:eastAsiaTheme="minorHAnsi" w:hAnsi="Times New Roman"/>
                <w:bCs/>
                <w:i/>
                <w:iCs/>
                <w:sz w:val="24"/>
                <w:szCs w:val="24"/>
                <w:lang w:bidi="en-US"/>
              </w:rPr>
              <w:t>tô</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hết</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hạn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sử</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dụng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về</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Cục</w:t>
            </w:r>
            <w:proofErr w:type="spellEnd"/>
            <w:r w:rsidRPr="00BD3FEA">
              <w:rPr>
                <w:rFonts w:ascii="Times New Roman" w:eastAsiaTheme="minorHAnsi" w:hAnsi="Times New Roman"/>
                <w:bCs/>
                <w:i/>
                <w:iCs/>
                <w:sz w:val="24"/>
                <w:szCs w:val="24"/>
                <w:lang w:bidi="en-US"/>
              </w:rPr>
              <w:t xml:space="preserve"> Đăng </w:t>
            </w:r>
            <w:proofErr w:type="spellStart"/>
            <w:r w:rsidRPr="00BD3FEA">
              <w:rPr>
                <w:rFonts w:ascii="Times New Roman" w:eastAsiaTheme="minorHAnsi" w:hAnsi="Times New Roman"/>
                <w:bCs/>
                <w:i/>
                <w:iCs/>
                <w:sz w:val="24"/>
                <w:szCs w:val="24"/>
                <w:lang w:bidi="en-US"/>
              </w:rPr>
              <w:t>kiểm</w:t>
            </w:r>
            <w:proofErr w:type="spellEnd"/>
            <w:r w:rsidRPr="00BD3FEA">
              <w:rPr>
                <w:rFonts w:ascii="Times New Roman" w:eastAsiaTheme="minorHAnsi" w:hAnsi="Times New Roman"/>
                <w:bCs/>
                <w:i/>
                <w:iCs/>
                <w:sz w:val="24"/>
                <w:szCs w:val="24"/>
                <w:lang w:bidi="en-US"/>
              </w:rPr>
              <w:t xml:space="preserve"> Việt Nam, </w:t>
            </w:r>
            <w:proofErr w:type="spellStart"/>
            <w:r w:rsidRPr="00BD3FEA">
              <w:rPr>
                <w:rFonts w:ascii="Times New Roman" w:eastAsiaTheme="minorHAnsi" w:hAnsi="Times New Roman"/>
                <w:bCs/>
                <w:i/>
                <w:iCs/>
                <w:sz w:val="24"/>
                <w:szCs w:val="24"/>
                <w:lang w:bidi="en-US"/>
              </w:rPr>
              <w:t>Sở</w:t>
            </w:r>
            <w:proofErr w:type="spellEnd"/>
            <w:r w:rsidRPr="00BD3FEA">
              <w:rPr>
                <w:rFonts w:ascii="Times New Roman" w:eastAsiaTheme="minorHAnsi" w:hAnsi="Times New Roman"/>
                <w:bCs/>
                <w:i/>
                <w:iCs/>
                <w:sz w:val="24"/>
                <w:szCs w:val="24"/>
                <w:lang w:bidi="en-US"/>
              </w:rPr>
              <w:t xml:space="preserve"> Giao </w:t>
            </w:r>
            <w:proofErr w:type="spellStart"/>
            <w:r w:rsidRPr="00BD3FEA">
              <w:rPr>
                <w:rFonts w:ascii="Times New Roman" w:eastAsiaTheme="minorHAnsi" w:hAnsi="Times New Roman"/>
                <w:bCs/>
                <w:i/>
                <w:iCs/>
                <w:sz w:val="24"/>
                <w:szCs w:val="24"/>
                <w:lang w:bidi="en-US"/>
              </w:rPr>
              <w:t>thông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vận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tải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để</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phối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hợp</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quản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lý</w:t>
            </w:r>
            <w:proofErr w:type="spellEnd"/>
            <w:r w:rsidRPr="00BD3FEA">
              <w:rPr>
                <w:rFonts w:ascii="Times New Roman" w:eastAsiaTheme="minorHAnsi" w:hAnsi="Times New Roman"/>
                <w:bCs/>
                <w:sz w:val="24"/>
                <w:szCs w:val="24"/>
                <w:lang w:bidi="en-US"/>
              </w:rPr>
              <w:t>”;</w:t>
            </w:r>
          </w:p>
        </w:tc>
        <w:tc>
          <w:tcPr>
            <w:tcW w:w="2835" w:type="dxa"/>
            <w:vMerge/>
          </w:tcPr>
          <w:p w14:paraId="4CDD2719" w14:textId="09708DF2" w:rsidR="00D0058F" w:rsidRPr="00BD3FEA" w:rsidRDefault="00D0058F"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3691" w:type="dxa"/>
            <w:vMerge/>
          </w:tcPr>
          <w:p w14:paraId="5B31D202" w14:textId="77777777" w:rsidR="00D0058F" w:rsidRPr="00BD3FEA" w:rsidRDefault="00D0058F" w:rsidP="00D0058F">
            <w:pPr>
              <w:shd w:val="clear" w:color="auto" w:fill="FFFFFF"/>
              <w:tabs>
                <w:tab w:val="left" w:pos="306"/>
              </w:tabs>
              <w:jc w:val="both"/>
              <w:rPr>
                <w:rFonts w:ascii="Times New Roman" w:hAnsi="Times New Roman" w:cs="Times New Roman"/>
                <w:b/>
                <w:bCs/>
                <w:sz w:val="24"/>
                <w:szCs w:val="24"/>
              </w:rPr>
            </w:pPr>
          </w:p>
        </w:tc>
      </w:tr>
      <w:tr w:rsidR="00BD3FEA" w:rsidRPr="00BD3FEA" w14:paraId="5B922621" w14:textId="77777777" w:rsidTr="000C1324">
        <w:trPr>
          <w:trHeight w:val="154"/>
          <w:jc w:val="center"/>
        </w:trPr>
        <w:tc>
          <w:tcPr>
            <w:tcW w:w="3539" w:type="dxa"/>
            <w:vMerge w:val="restart"/>
          </w:tcPr>
          <w:p w14:paraId="4E25D9E0" w14:textId="67E1F179" w:rsidR="00D0058F" w:rsidRPr="00BD3FEA" w:rsidRDefault="00D0058F" w:rsidP="0084662A">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2. Định </w:t>
            </w:r>
            <w:proofErr w:type="spellStart"/>
            <w:r w:rsidRPr="00BD3FEA">
              <w:rPr>
                <w:rFonts w:ascii="Times New Roman" w:hAnsi="Times New Roman" w:cs="Times New Roman"/>
                <w:sz w:val="24"/>
                <w:szCs w:val="24"/>
              </w:rPr>
              <w:t>kỳ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hàng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tập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hợp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danh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sách</w:t>
            </w:r>
            <w:proofErr w:type="spellEnd"/>
            <w:r w:rsidRPr="00BD3FEA">
              <w:rPr>
                <w:rFonts w:ascii="Times New Roman" w:hAnsi="Times New Roman" w:cs="Times New Roman"/>
                <w:sz w:val="24"/>
                <w:szCs w:val="24"/>
              </w:rPr>
              <w:t xml:space="preserve"> ô </w:t>
            </w:r>
            <w:proofErr w:type="spellStart"/>
            <w:r w:rsidRPr="00BD3FEA">
              <w:rPr>
                <w:rFonts w:ascii="Times New Roman" w:hAnsi="Times New Roman" w:cs="Times New Roman"/>
                <w:sz w:val="24"/>
                <w:szCs w:val="24"/>
              </w:rPr>
              <w:t>tô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hết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hạn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dụng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theo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lộ</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trình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báo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Cục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Cảnh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sát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giao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đường</w:t>
            </w:r>
            <w:proofErr w:type="spellEnd"/>
            <w:r w:rsidRPr="00BD3FEA">
              <w:rPr>
                <w:rFonts w:ascii="Times New Roman" w:hAnsi="Times New Roman" w:cs="Times New Roman"/>
                <w:sz w:val="24"/>
                <w:szCs w:val="24"/>
              </w:rPr>
              <w:t xml:space="preserve"> bộ - </w:t>
            </w:r>
            <w:proofErr w:type="spellStart"/>
            <w:r w:rsidRPr="00BD3FEA">
              <w:rPr>
                <w:rFonts w:ascii="Times New Roman" w:hAnsi="Times New Roman" w:cs="Times New Roman"/>
                <w:sz w:val="24"/>
                <w:szCs w:val="24"/>
              </w:rPr>
              <w:t>đường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sắt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để</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hợp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theo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dõi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quản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lý</w:t>
            </w:r>
            <w:proofErr w:type="spellEnd"/>
            <w:r w:rsidRPr="00BD3FEA">
              <w:rPr>
                <w:rFonts w:ascii="Times New Roman" w:hAnsi="Times New Roman" w:cs="Times New Roman"/>
                <w:sz w:val="24"/>
                <w:szCs w:val="24"/>
              </w:rPr>
              <w:t>.</w:t>
            </w:r>
          </w:p>
        </w:tc>
        <w:tc>
          <w:tcPr>
            <w:tcW w:w="3969" w:type="dxa"/>
          </w:tcPr>
          <w:p w14:paraId="253AF506" w14:textId="77777777" w:rsidR="00D0058F" w:rsidRPr="00BD3FEA" w:rsidRDefault="00D0058F" w:rsidP="0084662A">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Vụ</w:t>
            </w:r>
            <w:proofErr w:type="spellEnd"/>
            <w:r w:rsidRPr="00BD3FEA">
              <w:rPr>
                <w:rFonts w:ascii="Times New Roman" w:eastAsiaTheme="minorHAnsi" w:hAnsi="Times New Roman"/>
                <w:b/>
                <w:sz w:val="24"/>
                <w:szCs w:val="24"/>
                <w:lang w:bidi="en-US"/>
              </w:rPr>
              <w:t xml:space="preserve"> Pháp </w:t>
            </w:r>
            <w:proofErr w:type="spellStart"/>
            <w:r w:rsidRPr="00BD3FEA">
              <w:rPr>
                <w:rFonts w:ascii="Times New Roman" w:eastAsiaTheme="minorHAnsi" w:hAnsi="Times New Roman"/>
                <w:b/>
                <w:sz w:val="24"/>
                <w:szCs w:val="24"/>
                <w:lang w:bidi="en-US"/>
              </w:rPr>
              <w:t>chế</w:t>
            </w:r>
            <w:proofErr w:type="spellEnd"/>
            <w:r w:rsidRPr="00BD3FEA">
              <w:rPr>
                <w:rFonts w:ascii="Times New Roman" w:eastAsiaTheme="minorHAnsi" w:hAnsi="Times New Roman"/>
                <w:b/>
                <w:sz w:val="24"/>
                <w:szCs w:val="24"/>
                <w:lang w:bidi="en-US"/>
              </w:rPr>
              <w:t xml:space="preserve"> - Bộ </w:t>
            </w:r>
            <w:proofErr w:type="spellStart"/>
            <w:r w:rsidRPr="00BD3FEA">
              <w:rPr>
                <w:rFonts w:ascii="Times New Roman" w:eastAsiaTheme="minorHAnsi" w:hAnsi="Times New Roman"/>
                <w:b/>
                <w:sz w:val="24"/>
                <w:szCs w:val="24"/>
                <w:lang w:bidi="en-US"/>
              </w:rPr>
              <w:t>GTVT</w:t>
            </w:r>
            <w:proofErr w:type="spellEnd"/>
          </w:p>
          <w:p w14:paraId="1D244C94" w14:textId="011F2773" w:rsidR="00D0058F" w:rsidRPr="00BD3FEA" w:rsidRDefault="00D0058F" w:rsidP="0084662A">
            <w:pPr>
              <w:shd w:val="clear" w:color="auto" w:fill="FFFFFF"/>
              <w:tabs>
                <w:tab w:val="left" w:pos="306"/>
              </w:tabs>
              <w:jc w:val="both"/>
              <w:rPr>
                <w:rFonts w:ascii="Times New Roman" w:hAnsi="Times New Roman" w:cs="Times New Roman"/>
                <w:b/>
                <w:sz w:val="24"/>
                <w:szCs w:val="24"/>
              </w:rPr>
            </w:pP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2: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chỉnh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lý</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cựm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từ</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Cục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Cảnh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sát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giao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đường</w:t>
            </w:r>
            <w:proofErr w:type="spellEnd"/>
            <w:r w:rsidRPr="00BD3FEA">
              <w:rPr>
                <w:rFonts w:ascii="Times New Roman" w:hAnsi="Times New Roman" w:cs="Times New Roman"/>
                <w:bCs/>
                <w:sz w:val="24"/>
                <w:szCs w:val="24"/>
              </w:rPr>
              <w:t xml:space="preserve"> bộ - </w:t>
            </w:r>
            <w:proofErr w:type="spellStart"/>
            <w:r w:rsidRPr="00BD3FEA">
              <w:rPr>
                <w:rFonts w:ascii="Times New Roman" w:hAnsi="Times New Roman" w:cs="Times New Roman"/>
                <w:bCs/>
                <w:sz w:val="24"/>
                <w:szCs w:val="24"/>
              </w:rPr>
              <w:t>đường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sắt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thành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Cục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Cảnh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sát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giao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thông</w:t>
            </w:r>
            <w:proofErr w:type="spellEnd"/>
            <w:r w:rsidRPr="00BD3FEA">
              <w:rPr>
                <w:rFonts w:ascii="Times New Roman" w:hAnsi="Times New Roman" w:cs="Times New Roman"/>
                <w:bCs/>
                <w:sz w:val="24"/>
                <w:szCs w:val="24"/>
              </w:rPr>
              <w:t>”.</w:t>
            </w:r>
          </w:p>
        </w:tc>
        <w:tc>
          <w:tcPr>
            <w:tcW w:w="2835" w:type="dxa"/>
            <w:vMerge/>
          </w:tcPr>
          <w:p w14:paraId="149A9A51" w14:textId="17645DE6" w:rsidR="00D0058F" w:rsidRPr="00BD3FEA" w:rsidRDefault="00D0058F"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3691" w:type="dxa"/>
            <w:vMerge/>
          </w:tcPr>
          <w:p w14:paraId="0A1ED305" w14:textId="2ED8F02D" w:rsidR="00D0058F" w:rsidRPr="00BD3FEA" w:rsidRDefault="00D0058F" w:rsidP="0084662A">
            <w:pPr>
              <w:shd w:val="clear" w:color="auto" w:fill="FFFFFF"/>
              <w:tabs>
                <w:tab w:val="left" w:pos="306"/>
              </w:tabs>
              <w:jc w:val="both"/>
              <w:rPr>
                <w:rFonts w:ascii="Times New Roman" w:hAnsi="Times New Roman" w:cs="Times New Roman"/>
                <w:b/>
                <w:bCs/>
                <w:sz w:val="24"/>
                <w:szCs w:val="24"/>
              </w:rPr>
            </w:pPr>
          </w:p>
        </w:tc>
      </w:tr>
      <w:tr w:rsidR="00BD3FEA" w:rsidRPr="00BD3FEA" w14:paraId="3F7E0A13" w14:textId="77777777" w:rsidTr="000C1324">
        <w:trPr>
          <w:trHeight w:val="154"/>
          <w:jc w:val="center"/>
        </w:trPr>
        <w:tc>
          <w:tcPr>
            <w:tcW w:w="3539" w:type="dxa"/>
            <w:vMerge/>
          </w:tcPr>
          <w:p w14:paraId="50C33D46" w14:textId="77777777" w:rsidR="00D0058F" w:rsidRPr="00BD3FEA" w:rsidRDefault="00D0058F" w:rsidP="0084662A">
            <w:pPr>
              <w:shd w:val="clear" w:color="auto" w:fill="FFFFFF"/>
              <w:tabs>
                <w:tab w:val="left" w:pos="306"/>
              </w:tabs>
              <w:jc w:val="both"/>
              <w:rPr>
                <w:rFonts w:ascii="Times New Roman" w:hAnsi="Times New Roman" w:cs="Times New Roman"/>
                <w:sz w:val="24"/>
                <w:szCs w:val="24"/>
              </w:rPr>
            </w:pPr>
          </w:p>
        </w:tc>
        <w:tc>
          <w:tcPr>
            <w:tcW w:w="3969" w:type="dxa"/>
          </w:tcPr>
          <w:p w14:paraId="615549A6" w14:textId="77777777" w:rsidR="00D0058F" w:rsidRPr="00BD3FEA" w:rsidRDefault="00D0058F" w:rsidP="0084662A">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UBND</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tỉnh</w:t>
            </w:r>
            <w:proofErr w:type="spellEnd"/>
            <w:r w:rsidRPr="00BD3FEA">
              <w:rPr>
                <w:rFonts w:ascii="Times New Roman" w:eastAsiaTheme="minorHAnsi" w:hAnsi="Times New Roman"/>
                <w:b/>
                <w:sz w:val="24"/>
                <w:szCs w:val="24"/>
                <w:lang w:bidi="en-US"/>
              </w:rPr>
              <w:t xml:space="preserve"> Sơn La</w:t>
            </w:r>
          </w:p>
          <w:p w14:paraId="4767F552" w14:textId="192A0F8C" w:rsidR="00D0058F" w:rsidRPr="00BD3FEA" w:rsidRDefault="00D0058F"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Đề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sửa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thành</w:t>
            </w:r>
            <w:proofErr w:type="spellEnd"/>
            <w:r w:rsidRPr="00BD3FEA">
              <w:rPr>
                <w:rFonts w:ascii="Times New Roman" w:eastAsiaTheme="minorHAnsi" w:hAnsi="Times New Roman"/>
                <w:bCs/>
                <w:sz w:val="24"/>
                <w:szCs w:val="24"/>
                <w:lang w:bidi="en-US"/>
              </w:rPr>
              <w:t>:</w:t>
            </w:r>
          </w:p>
          <w:p w14:paraId="7836DB69" w14:textId="77777777" w:rsidR="00D0058F" w:rsidRPr="00BD3FEA" w:rsidRDefault="00D0058F"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 xml:space="preserve">2. Định </w:t>
            </w:r>
            <w:proofErr w:type="spellStart"/>
            <w:r w:rsidRPr="00BD3FEA">
              <w:rPr>
                <w:rFonts w:ascii="Times New Roman" w:eastAsiaTheme="minorHAnsi" w:hAnsi="Times New Roman"/>
                <w:bCs/>
                <w:sz w:val="24"/>
                <w:szCs w:val="24"/>
                <w:lang w:bidi="en-US"/>
              </w:rPr>
              <w:t>kỳ</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hàng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tập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hợp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danh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sách</w:t>
            </w:r>
            <w:proofErr w:type="spellEnd"/>
            <w:r w:rsidRPr="00BD3FEA">
              <w:rPr>
                <w:rFonts w:ascii="Times New Roman" w:eastAsiaTheme="minorHAnsi" w:hAnsi="Times New Roman"/>
                <w:bCs/>
                <w:sz w:val="24"/>
                <w:szCs w:val="24"/>
                <w:lang w:bidi="en-US"/>
              </w:rPr>
              <w:t xml:space="preserve"> ô </w:t>
            </w:r>
            <w:proofErr w:type="spellStart"/>
            <w:r w:rsidRPr="00BD3FEA">
              <w:rPr>
                <w:rFonts w:ascii="Times New Roman" w:eastAsiaTheme="minorHAnsi" w:hAnsi="Times New Roman"/>
                <w:bCs/>
                <w:sz w:val="24"/>
                <w:szCs w:val="24"/>
                <w:lang w:bidi="en-US"/>
              </w:rPr>
              <w:t>tô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hết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hạn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dụng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theo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lộ</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trình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báo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Cục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Cảnh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sát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giao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đường</w:t>
            </w:r>
            <w:proofErr w:type="spellEnd"/>
            <w:r w:rsidRPr="00BD3FEA">
              <w:rPr>
                <w:rFonts w:ascii="Times New Roman" w:eastAsiaTheme="minorHAnsi" w:hAnsi="Times New Roman"/>
                <w:bCs/>
                <w:sz w:val="24"/>
                <w:szCs w:val="24"/>
                <w:lang w:bidi="en-US"/>
              </w:rPr>
              <w:t xml:space="preserve"> bộ - </w:t>
            </w:r>
            <w:proofErr w:type="spellStart"/>
            <w:r w:rsidRPr="00BD3FEA">
              <w:rPr>
                <w:rFonts w:ascii="Times New Roman" w:eastAsiaTheme="minorHAnsi" w:hAnsi="Times New Roman"/>
                <w:bCs/>
                <w:sz w:val="24"/>
                <w:szCs w:val="24"/>
                <w:lang w:bidi="en-US"/>
              </w:rPr>
              <w:t>đường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sắt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
                <w:sz w:val="24"/>
                <w:szCs w:val="24"/>
                <w:lang w:bidi="en-US"/>
              </w:rPr>
              <w:t>Sở</w:t>
            </w:r>
            <w:proofErr w:type="spellEnd"/>
            <w:r w:rsidRPr="00BD3FEA">
              <w:rPr>
                <w:rFonts w:ascii="Times New Roman" w:eastAsiaTheme="minorHAnsi" w:hAnsi="Times New Roman"/>
                <w:b/>
                <w:sz w:val="24"/>
                <w:szCs w:val="24"/>
                <w:lang w:bidi="en-US"/>
              </w:rPr>
              <w:t xml:space="preserve"> Giao </w:t>
            </w:r>
            <w:proofErr w:type="spellStart"/>
            <w:r w:rsidRPr="00BD3FEA">
              <w:rPr>
                <w:rFonts w:ascii="Times New Roman" w:eastAsiaTheme="minorHAnsi" w:hAnsi="Times New Roman"/>
                <w:b/>
                <w:sz w:val="24"/>
                <w:szCs w:val="24"/>
                <w:lang w:bidi="en-US"/>
              </w:rPr>
              <w:t>thông</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vận</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tải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để</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phối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hợp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theo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dõi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quản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ly</w:t>
            </w:r>
            <w:proofErr w:type="spellEnd"/>
            <w:r w:rsidRPr="00BD3FEA">
              <w:rPr>
                <w:rFonts w:ascii="Times New Roman" w:eastAsiaTheme="minorHAnsi" w:hAnsi="Times New Roman"/>
                <w:bCs/>
                <w:sz w:val="24"/>
                <w:szCs w:val="24"/>
                <w:lang w:bidi="en-US"/>
              </w:rPr>
              <w:t>́.</w:t>
            </w:r>
          </w:p>
          <w:p w14:paraId="6D128E0E" w14:textId="7776F0CB" w:rsidR="00D0058F" w:rsidRPr="00BD3FEA" w:rsidRDefault="00D0058F"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Cs/>
                <w:sz w:val="24"/>
                <w:szCs w:val="24"/>
                <w:lang w:bidi="en-US"/>
              </w:rPr>
              <w:t xml:space="preserve">Lý do: </w:t>
            </w:r>
            <w:proofErr w:type="spellStart"/>
            <w:r w:rsidRPr="00BD3FEA">
              <w:rPr>
                <w:rFonts w:ascii="Times New Roman" w:eastAsiaTheme="minorHAnsi" w:hAnsi="Times New Roman"/>
                <w:bCs/>
                <w:sz w:val="24"/>
                <w:szCs w:val="24"/>
                <w:lang w:bidi="en-US"/>
              </w:rPr>
              <w:t>Bổ</w:t>
            </w:r>
            <w:proofErr w:type="spellEnd"/>
            <w:r w:rsidRPr="00BD3FEA">
              <w:rPr>
                <w:rFonts w:ascii="Times New Roman" w:eastAsiaTheme="minorHAnsi" w:hAnsi="Times New Roman"/>
                <w:bCs/>
                <w:sz w:val="24"/>
                <w:szCs w:val="24"/>
                <w:lang w:bidi="en-US"/>
              </w:rPr>
              <w:t xml:space="preserve"> sung </w:t>
            </w:r>
            <w:proofErr w:type="spellStart"/>
            <w:r w:rsidRPr="00BD3FEA">
              <w:rPr>
                <w:rFonts w:ascii="Times New Roman" w:eastAsiaTheme="minorHAnsi" w:hAnsi="Times New Roman"/>
                <w:bCs/>
                <w:sz w:val="24"/>
                <w:szCs w:val="24"/>
                <w:lang w:bidi="en-US"/>
              </w:rPr>
              <w:t>nội</w:t>
            </w:r>
            <w:proofErr w:type="spellEnd"/>
            <w:r w:rsidRPr="00BD3FEA">
              <w:rPr>
                <w:rFonts w:ascii="Times New Roman" w:eastAsiaTheme="minorHAnsi" w:hAnsi="Times New Roman"/>
                <w:bCs/>
                <w:sz w:val="24"/>
                <w:szCs w:val="24"/>
                <w:lang w:bidi="en-US"/>
              </w:rPr>
              <w:t xml:space="preserve"> dung </w:t>
            </w:r>
            <w:proofErr w:type="spellStart"/>
            <w:r w:rsidRPr="00BD3FEA">
              <w:rPr>
                <w:rFonts w:ascii="Times New Roman" w:eastAsiaTheme="minorHAnsi" w:hAnsi="Times New Roman"/>
                <w:bCs/>
                <w:sz w:val="24"/>
                <w:szCs w:val="24"/>
                <w:lang w:bidi="en-US"/>
              </w:rPr>
              <w:t>thông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báo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Giao </w:t>
            </w:r>
            <w:proofErr w:type="spellStart"/>
            <w:r w:rsidRPr="00BD3FEA">
              <w:rPr>
                <w:rFonts w:ascii="Times New Roman" w:eastAsiaTheme="minorHAnsi" w:hAnsi="Times New Roman"/>
                <w:bCs/>
                <w:sz w:val="24"/>
                <w:szCs w:val="24"/>
                <w:lang w:bidi="en-US"/>
              </w:rPr>
              <w:t>thông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vận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tải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để</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phối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hợp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theo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dõi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kiểm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quản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ly</w:t>
            </w:r>
            <w:proofErr w:type="spellEnd"/>
            <w:r w:rsidRPr="00BD3FEA">
              <w:rPr>
                <w:rFonts w:ascii="Times New Roman" w:eastAsiaTheme="minorHAnsi" w:hAnsi="Times New Roman"/>
                <w:bCs/>
                <w:sz w:val="24"/>
                <w:szCs w:val="24"/>
                <w:lang w:bidi="en-US"/>
              </w:rPr>
              <w:t>́.</w:t>
            </w:r>
          </w:p>
        </w:tc>
        <w:tc>
          <w:tcPr>
            <w:tcW w:w="2835" w:type="dxa"/>
            <w:vMerge/>
          </w:tcPr>
          <w:p w14:paraId="7BE090F0" w14:textId="18A45E7C" w:rsidR="00D0058F" w:rsidRPr="00BD3FEA" w:rsidRDefault="00D0058F"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3691" w:type="dxa"/>
            <w:vMerge/>
          </w:tcPr>
          <w:p w14:paraId="71255014" w14:textId="77777777" w:rsidR="00D0058F" w:rsidRPr="00BD3FEA" w:rsidRDefault="00D0058F" w:rsidP="0084662A">
            <w:pPr>
              <w:shd w:val="clear" w:color="auto" w:fill="FFFFFF"/>
              <w:tabs>
                <w:tab w:val="left" w:pos="306"/>
              </w:tabs>
              <w:jc w:val="both"/>
              <w:rPr>
                <w:rFonts w:ascii="Times New Roman" w:hAnsi="Times New Roman" w:cs="Times New Roman"/>
                <w:b/>
                <w:bCs/>
                <w:sz w:val="24"/>
                <w:szCs w:val="24"/>
              </w:rPr>
            </w:pPr>
          </w:p>
        </w:tc>
      </w:tr>
      <w:tr w:rsidR="00BD3FEA" w:rsidRPr="00BD3FEA" w14:paraId="4878F155" w14:textId="77777777" w:rsidTr="000C1324">
        <w:trPr>
          <w:trHeight w:val="154"/>
          <w:jc w:val="center"/>
        </w:trPr>
        <w:tc>
          <w:tcPr>
            <w:tcW w:w="3539" w:type="dxa"/>
            <w:vMerge/>
          </w:tcPr>
          <w:p w14:paraId="43566C17" w14:textId="77777777" w:rsidR="00D0058F" w:rsidRPr="00BD3FEA" w:rsidRDefault="00D0058F" w:rsidP="0084662A">
            <w:pPr>
              <w:shd w:val="clear" w:color="auto" w:fill="FFFFFF"/>
              <w:tabs>
                <w:tab w:val="left" w:pos="306"/>
              </w:tabs>
              <w:jc w:val="both"/>
              <w:rPr>
                <w:rFonts w:ascii="Times New Roman" w:hAnsi="Times New Roman" w:cs="Times New Roman"/>
                <w:sz w:val="24"/>
                <w:szCs w:val="24"/>
              </w:rPr>
            </w:pPr>
          </w:p>
        </w:tc>
        <w:tc>
          <w:tcPr>
            <w:tcW w:w="3969" w:type="dxa"/>
          </w:tcPr>
          <w:p w14:paraId="62CF279D" w14:textId="77777777" w:rsidR="00D0058F" w:rsidRPr="00BD3FEA" w:rsidRDefault="00D0058F" w:rsidP="0084662A">
            <w:pPr>
              <w:pStyle w:val="Listenabsatz"/>
              <w:shd w:val="clear" w:color="auto" w:fill="FFFFFF"/>
              <w:tabs>
                <w:tab w:val="left" w:pos="306"/>
              </w:tabs>
              <w:ind w:left="0" w:firstLine="22"/>
              <w:contextualSpacing w:val="0"/>
              <w:jc w:val="both"/>
              <w:rPr>
                <w:rFonts w:ascii="Times New Roman" w:hAnsi="Times New Roman"/>
                <w:b/>
                <w:sz w:val="24"/>
                <w:szCs w:val="24"/>
              </w:rPr>
            </w:pPr>
            <w:r w:rsidRPr="00BD3FEA">
              <w:rPr>
                <w:rFonts w:ascii="Times New Roman" w:hAnsi="Times New Roman"/>
                <w:b/>
                <w:sz w:val="24"/>
                <w:szCs w:val="24"/>
              </w:rPr>
              <w:t xml:space="preserve">* </w:t>
            </w:r>
            <w:proofErr w:type="spellStart"/>
            <w:r w:rsidRPr="00BD3FEA">
              <w:rPr>
                <w:rFonts w:ascii="Times New Roman" w:hAnsi="Times New Roman"/>
                <w:b/>
                <w:sz w:val="24"/>
                <w:szCs w:val="24"/>
              </w:rPr>
              <w:t>Sở</w:t>
            </w:r>
            <w:proofErr w:type="spellEnd"/>
            <w:r w:rsidRPr="00BD3FEA">
              <w:rPr>
                <w:rFonts w:ascii="Times New Roman" w:hAnsi="Times New Roman"/>
                <w:b/>
                <w:sz w:val="24"/>
                <w:szCs w:val="24"/>
              </w:rPr>
              <w:t xml:space="preserve"> </w:t>
            </w:r>
            <w:proofErr w:type="spellStart"/>
            <w:r w:rsidRPr="00BD3FEA">
              <w:rPr>
                <w:rFonts w:ascii="Times New Roman" w:hAnsi="Times New Roman"/>
                <w:b/>
                <w:sz w:val="24"/>
                <w:szCs w:val="24"/>
              </w:rPr>
              <w:t>GTVT</w:t>
            </w:r>
            <w:proofErr w:type="spellEnd"/>
            <w:r w:rsidRPr="00BD3FEA">
              <w:rPr>
                <w:rFonts w:ascii="Times New Roman" w:hAnsi="Times New Roman"/>
                <w:b/>
                <w:sz w:val="24"/>
                <w:szCs w:val="24"/>
              </w:rPr>
              <w:t xml:space="preserve"> </w:t>
            </w:r>
            <w:proofErr w:type="spellStart"/>
            <w:r w:rsidRPr="00BD3FEA">
              <w:rPr>
                <w:rFonts w:ascii="Times New Roman" w:hAnsi="Times New Roman"/>
                <w:b/>
                <w:sz w:val="24"/>
                <w:szCs w:val="24"/>
              </w:rPr>
              <w:t>Phú</w:t>
            </w:r>
            <w:proofErr w:type="spellEnd"/>
            <w:r w:rsidRPr="00BD3FEA">
              <w:rPr>
                <w:rFonts w:ascii="Times New Roman" w:hAnsi="Times New Roman"/>
                <w:b/>
                <w:sz w:val="24"/>
                <w:szCs w:val="24"/>
              </w:rPr>
              <w:t xml:space="preserve"> Yên</w:t>
            </w:r>
          </w:p>
          <w:p w14:paraId="657D86FE" w14:textId="549F5E05" w:rsidR="00D0058F" w:rsidRPr="00BD3FEA" w:rsidRDefault="00D0058F" w:rsidP="0084662A">
            <w:pPr>
              <w:shd w:val="clear" w:color="auto" w:fill="FFFFFF"/>
              <w:tabs>
                <w:tab w:val="left" w:pos="306"/>
              </w:tabs>
              <w:jc w:val="both"/>
              <w:rPr>
                <w:rFonts w:ascii="Times New Roman" w:hAnsi="Times New Roman" w:cs="Times New Roman"/>
                <w:b/>
                <w:sz w:val="24"/>
                <w:szCs w:val="24"/>
              </w:rPr>
            </w:pPr>
            <w:proofErr w:type="spellStart"/>
            <w:r w:rsidRPr="00BD3FEA">
              <w:rPr>
                <w:rFonts w:ascii="Times New Roman" w:hAnsi="Times New Roman" w:cs="Times New Roman"/>
                <w:bCs/>
                <w:sz w:val="24"/>
                <w:szCs w:val="24"/>
              </w:rPr>
              <w:t>Tại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2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23 </w:t>
            </w:r>
            <w:proofErr w:type="spellStart"/>
            <w:r w:rsidRPr="00BD3FEA">
              <w:rPr>
                <w:rFonts w:ascii="Times New Roman" w:hAnsi="Times New Roman" w:cs="Times New Roman"/>
                <w:bCs/>
                <w:sz w:val="24"/>
                <w:szCs w:val="24"/>
              </w:rPr>
              <w:t>dự</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thảo</w:t>
            </w:r>
            <w:proofErr w:type="spellEnd"/>
            <w:r w:rsidRPr="00BD3FEA">
              <w:rPr>
                <w:rFonts w:ascii="Times New Roman" w:hAnsi="Times New Roman" w:cs="Times New Roman"/>
                <w:bCs/>
                <w:sz w:val="24"/>
                <w:szCs w:val="24"/>
              </w:rPr>
              <w:t>: “</w:t>
            </w:r>
            <w:r w:rsidRPr="00BD3FEA">
              <w:rPr>
                <w:rFonts w:ascii="Times New Roman" w:hAnsi="Times New Roman" w:cs="Times New Roman"/>
                <w:bCs/>
                <w:i/>
                <w:iCs/>
                <w:sz w:val="24"/>
                <w:szCs w:val="24"/>
              </w:rPr>
              <w:t xml:space="preserve">2. Định </w:t>
            </w:r>
            <w:proofErr w:type="spellStart"/>
            <w:r w:rsidRPr="00BD3FEA">
              <w:rPr>
                <w:rFonts w:ascii="Times New Roman" w:hAnsi="Times New Roman" w:cs="Times New Roman"/>
                <w:bCs/>
                <w:i/>
                <w:iCs/>
                <w:sz w:val="24"/>
                <w:szCs w:val="24"/>
              </w:rPr>
              <w:t>kỳ</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hàng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năm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tập</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hợp</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danh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sách</w:t>
            </w:r>
            <w:proofErr w:type="spellEnd"/>
            <w:r w:rsidRPr="00BD3FEA">
              <w:rPr>
                <w:rFonts w:ascii="Times New Roman" w:hAnsi="Times New Roman" w:cs="Times New Roman"/>
                <w:bCs/>
                <w:i/>
                <w:iCs/>
                <w:sz w:val="24"/>
                <w:szCs w:val="24"/>
              </w:rPr>
              <w:t xml:space="preserve"> ô </w:t>
            </w:r>
            <w:proofErr w:type="spellStart"/>
            <w:r w:rsidRPr="00BD3FEA">
              <w:rPr>
                <w:rFonts w:ascii="Times New Roman" w:hAnsi="Times New Roman" w:cs="Times New Roman"/>
                <w:bCs/>
                <w:i/>
                <w:iCs/>
                <w:sz w:val="24"/>
                <w:szCs w:val="24"/>
              </w:rPr>
              <w:t>tô</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hết</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hạn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sử</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dụng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theo</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lộ</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trình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thông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báo</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cho</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Cục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Cảnh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sát</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giao</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thông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đường</w:t>
            </w:r>
            <w:proofErr w:type="spellEnd"/>
            <w:r w:rsidRPr="00BD3FEA">
              <w:rPr>
                <w:rFonts w:ascii="Times New Roman" w:hAnsi="Times New Roman" w:cs="Times New Roman"/>
                <w:bCs/>
                <w:i/>
                <w:iCs/>
                <w:sz w:val="24"/>
                <w:szCs w:val="24"/>
              </w:rPr>
              <w:t xml:space="preserve"> bộ - </w:t>
            </w:r>
            <w:proofErr w:type="spellStart"/>
            <w:r w:rsidRPr="00BD3FEA">
              <w:rPr>
                <w:rFonts w:ascii="Times New Roman" w:hAnsi="Times New Roman" w:cs="Times New Roman"/>
                <w:bCs/>
                <w:i/>
                <w:iCs/>
                <w:sz w:val="24"/>
                <w:szCs w:val="24"/>
              </w:rPr>
              <w:t>đường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sắt</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để</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phối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hợp</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theo</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dõi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tra</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quản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lý</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Để</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bổ</w:t>
            </w:r>
            <w:proofErr w:type="spellEnd"/>
            <w:r w:rsidRPr="00BD3FEA">
              <w:rPr>
                <w:rFonts w:ascii="Times New Roman" w:hAnsi="Times New Roman" w:cs="Times New Roman"/>
                <w:bCs/>
                <w:sz w:val="24"/>
                <w:szCs w:val="24"/>
              </w:rPr>
              <w:t xml:space="preserve"> sung </w:t>
            </w:r>
            <w:proofErr w:type="spellStart"/>
            <w:r w:rsidRPr="00BD3FEA">
              <w:rPr>
                <w:rFonts w:ascii="Times New Roman" w:hAnsi="Times New Roman" w:cs="Times New Roman"/>
                <w:bCs/>
                <w:sz w:val="24"/>
                <w:szCs w:val="24"/>
              </w:rPr>
              <w:t>cụm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từ</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i/>
                <w:iCs/>
                <w:sz w:val="24"/>
                <w:szCs w:val="24"/>
              </w:rPr>
              <w:t>Sở</w:t>
            </w:r>
            <w:proofErr w:type="spellEnd"/>
            <w:r w:rsidRPr="00BD3FEA">
              <w:rPr>
                <w:rFonts w:ascii="Times New Roman" w:hAnsi="Times New Roman" w:cs="Times New Roman"/>
                <w:bCs/>
                <w:i/>
                <w:iCs/>
                <w:sz w:val="24"/>
                <w:szCs w:val="24"/>
              </w:rPr>
              <w:t xml:space="preserve"> Giao </w:t>
            </w:r>
            <w:proofErr w:type="spellStart"/>
            <w:r w:rsidRPr="00BD3FEA">
              <w:rPr>
                <w:rFonts w:ascii="Times New Roman" w:hAnsi="Times New Roman" w:cs="Times New Roman"/>
                <w:bCs/>
                <w:i/>
                <w:iCs/>
                <w:sz w:val="24"/>
                <w:szCs w:val="24"/>
              </w:rPr>
              <w:t>thông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vận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vào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này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thành</w:t>
            </w:r>
            <w:proofErr w:type="spellEnd"/>
            <w:r w:rsidRPr="00BD3FEA">
              <w:rPr>
                <w:rFonts w:ascii="Times New Roman" w:hAnsi="Times New Roman" w:cs="Times New Roman"/>
                <w:bCs/>
                <w:sz w:val="24"/>
                <w:szCs w:val="24"/>
              </w:rPr>
              <w:t xml:space="preserve"> “</w:t>
            </w:r>
            <w:r w:rsidRPr="00BD3FEA">
              <w:rPr>
                <w:rFonts w:ascii="Times New Roman" w:hAnsi="Times New Roman" w:cs="Times New Roman"/>
                <w:bCs/>
                <w:i/>
                <w:iCs/>
                <w:sz w:val="24"/>
                <w:szCs w:val="24"/>
              </w:rPr>
              <w:t xml:space="preserve">2. Định </w:t>
            </w:r>
            <w:proofErr w:type="spellStart"/>
            <w:r w:rsidRPr="00BD3FEA">
              <w:rPr>
                <w:rFonts w:ascii="Times New Roman" w:hAnsi="Times New Roman" w:cs="Times New Roman"/>
                <w:bCs/>
                <w:i/>
                <w:iCs/>
                <w:sz w:val="24"/>
                <w:szCs w:val="24"/>
              </w:rPr>
              <w:t>kỳ</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hàng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năm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tập</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hợp</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danh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sách</w:t>
            </w:r>
            <w:proofErr w:type="spellEnd"/>
            <w:r w:rsidRPr="00BD3FEA">
              <w:rPr>
                <w:rFonts w:ascii="Times New Roman" w:hAnsi="Times New Roman" w:cs="Times New Roman"/>
                <w:bCs/>
                <w:i/>
                <w:iCs/>
                <w:sz w:val="24"/>
                <w:szCs w:val="24"/>
              </w:rPr>
              <w:t xml:space="preserve"> ô </w:t>
            </w:r>
            <w:proofErr w:type="spellStart"/>
            <w:r w:rsidRPr="00BD3FEA">
              <w:rPr>
                <w:rFonts w:ascii="Times New Roman" w:hAnsi="Times New Roman" w:cs="Times New Roman"/>
                <w:bCs/>
                <w:i/>
                <w:iCs/>
                <w:sz w:val="24"/>
                <w:szCs w:val="24"/>
              </w:rPr>
              <w:t>tô</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hết</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hạn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sử</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dụng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theo</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lộ</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trình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thông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báo</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cho</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Cục</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Cảnh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sát</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giao</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thông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đường</w:t>
            </w:r>
            <w:proofErr w:type="spellEnd"/>
            <w:r w:rsidRPr="00BD3FEA">
              <w:rPr>
                <w:rFonts w:ascii="Times New Roman" w:hAnsi="Times New Roman" w:cs="Times New Roman"/>
                <w:bCs/>
                <w:i/>
                <w:iCs/>
                <w:sz w:val="24"/>
                <w:szCs w:val="24"/>
              </w:rPr>
              <w:t xml:space="preserve"> bộ - </w:t>
            </w:r>
            <w:proofErr w:type="spellStart"/>
            <w:r w:rsidRPr="00BD3FEA">
              <w:rPr>
                <w:rFonts w:ascii="Times New Roman" w:hAnsi="Times New Roman" w:cs="Times New Roman"/>
                <w:bCs/>
                <w:i/>
                <w:iCs/>
                <w:sz w:val="24"/>
                <w:szCs w:val="24"/>
              </w:rPr>
              <w:t>đường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sắt</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Sở</w:t>
            </w:r>
            <w:proofErr w:type="spellEnd"/>
            <w:r w:rsidRPr="00BD3FEA">
              <w:rPr>
                <w:rFonts w:ascii="Times New Roman" w:hAnsi="Times New Roman" w:cs="Times New Roman"/>
                <w:bCs/>
                <w:i/>
                <w:iCs/>
                <w:sz w:val="24"/>
                <w:szCs w:val="24"/>
              </w:rPr>
              <w:t xml:space="preserve"> Giao </w:t>
            </w:r>
            <w:proofErr w:type="spellStart"/>
            <w:r w:rsidRPr="00BD3FEA">
              <w:rPr>
                <w:rFonts w:ascii="Times New Roman" w:hAnsi="Times New Roman" w:cs="Times New Roman"/>
                <w:bCs/>
                <w:i/>
                <w:iCs/>
                <w:sz w:val="24"/>
                <w:szCs w:val="24"/>
              </w:rPr>
              <w:lastRenderedPageBreak/>
              <w:t>thông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vận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tải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để</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phối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hợp</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theo</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dõi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tra</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quản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lý</w:t>
            </w:r>
            <w:proofErr w:type="spellEnd"/>
            <w:r w:rsidRPr="00BD3FEA">
              <w:rPr>
                <w:rFonts w:ascii="Times New Roman" w:hAnsi="Times New Roman" w:cs="Times New Roman"/>
                <w:bCs/>
                <w:sz w:val="24"/>
                <w:szCs w:val="24"/>
              </w:rPr>
              <w:t>.”</w:t>
            </w:r>
          </w:p>
        </w:tc>
        <w:tc>
          <w:tcPr>
            <w:tcW w:w="2835" w:type="dxa"/>
            <w:vMerge/>
          </w:tcPr>
          <w:p w14:paraId="1BB0B9E8" w14:textId="77777777" w:rsidR="00D0058F" w:rsidRPr="00BD3FEA" w:rsidRDefault="00D0058F"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3691" w:type="dxa"/>
            <w:vMerge/>
          </w:tcPr>
          <w:p w14:paraId="65D8C7E1" w14:textId="77777777" w:rsidR="00D0058F" w:rsidRPr="00BD3FEA" w:rsidRDefault="00D0058F" w:rsidP="0084662A">
            <w:pPr>
              <w:shd w:val="clear" w:color="auto" w:fill="FFFFFF"/>
              <w:tabs>
                <w:tab w:val="left" w:pos="306"/>
              </w:tabs>
              <w:jc w:val="both"/>
              <w:rPr>
                <w:rFonts w:ascii="Times New Roman" w:hAnsi="Times New Roman" w:cs="Times New Roman"/>
                <w:b/>
                <w:bCs/>
                <w:sz w:val="24"/>
                <w:szCs w:val="24"/>
              </w:rPr>
            </w:pPr>
          </w:p>
        </w:tc>
      </w:tr>
      <w:tr w:rsidR="00BD3FEA" w:rsidRPr="00BD3FEA" w14:paraId="5CDC8A6F" w14:textId="77777777" w:rsidTr="000C1324">
        <w:trPr>
          <w:trHeight w:val="154"/>
          <w:jc w:val="center"/>
        </w:trPr>
        <w:tc>
          <w:tcPr>
            <w:tcW w:w="3539" w:type="dxa"/>
            <w:vMerge/>
          </w:tcPr>
          <w:p w14:paraId="3CEBFE04" w14:textId="77777777" w:rsidR="00D0058F" w:rsidRPr="00BD3FEA" w:rsidRDefault="00D0058F" w:rsidP="0084662A">
            <w:pPr>
              <w:shd w:val="clear" w:color="auto" w:fill="FFFFFF"/>
              <w:tabs>
                <w:tab w:val="left" w:pos="306"/>
              </w:tabs>
              <w:jc w:val="both"/>
              <w:rPr>
                <w:rFonts w:ascii="Times New Roman" w:hAnsi="Times New Roman" w:cs="Times New Roman"/>
                <w:sz w:val="24"/>
                <w:szCs w:val="24"/>
              </w:rPr>
            </w:pPr>
          </w:p>
        </w:tc>
        <w:tc>
          <w:tcPr>
            <w:tcW w:w="3969" w:type="dxa"/>
          </w:tcPr>
          <w:p w14:paraId="13B7A9C8" w14:textId="77777777" w:rsidR="00D0058F" w:rsidRPr="00BD3FEA" w:rsidRDefault="00D0058F" w:rsidP="00FD44F2">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UBND</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Tp</w:t>
            </w:r>
            <w:proofErr w:type="spellEnd"/>
            <w:r w:rsidRPr="00BD3FEA">
              <w:rPr>
                <w:rFonts w:ascii="Times New Roman" w:eastAsiaTheme="minorHAnsi" w:hAnsi="Times New Roman"/>
                <w:b/>
                <w:sz w:val="24"/>
                <w:szCs w:val="24"/>
                <w:lang w:bidi="en-US"/>
              </w:rPr>
              <w:t xml:space="preserve"> Hà Nội</w:t>
            </w:r>
          </w:p>
          <w:p w14:paraId="447CB672" w14:textId="3953CAF8" w:rsidR="00D0058F" w:rsidRPr="00BD3FEA" w:rsidRDefault="00D0058F" w:rsidP="00FD44F2">
            <w:pPr>
              <w:shd w:val="clear" w:color="auto" w:fill="FFFFFF"/>
              <w:tabs>
                <w:tab w:val="left" w:pos="306"/>
              </w:tabs>
              <w:jc w:val="both"/>
              <w:rPr>
                <w:rFonts w:ascii="Times New Roman" w:hAnsi="Times New Roman" w:cs="Times New Roman"/>
                <w:bCs/>
                <w:sz w:val="24"/>
                <w:szCs w:val="24"/>
              </w:rPr>
            </w:pPr>
            <w:proofErr w:type="spellStart"/>
            <w:r w:rsidRPr="00BD3FEA">
              <w:rPr>
                <w:rFonts w:ascii="Times New Roman" w:hAnsi="Times New Roman" w:cs="Times New Roman"/>
                <w:bCs/>
                <w:sz w:val="24"/>
                <w:szCs w:val="24"/>
              </w:rPr>
              <w:t>Tại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2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23: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quan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soạn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bổ</w:t>
            </w:r>
            <w:proofErr w:type="spellEnd"/>
            <w:r w:rsidRPr="00BD3FEA">
              <w:rPr>
                <w:rFonts w:ascii="Times New Roman" w:hAnsi="Times New Roman" w:cs="Times New Roman"/>
                <w:bCs/>
                <w:sz w:val="24"/>
                <w:szCs w:val="24"/>
              </w:rPr>
              <w:t xml:space="preserve"> sung </w:t>
            </w:r>
            <w:proofErr w:type="spellStart"/>
            <w:r w:rsidRPr="00BD3FEA">
              <w:rPr>
                <w:rFonts w:ascii="Times New Roman" w:hAnsi="Times New Roman" w:cs="Times New Roman"/>
                <w:bCs/>
                <w:sz w:val="24"/>
                <w:szCs w:val="24"/>
              </w:rPr>
              <w:t>cụm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từ</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i/>
                <w:iCs/>
                <w:sz w:val="24"/>
                <w:szCs w:val="24"/>
              </w:rPr>
              <w:t>Sở</w:t>
            </w:r>
            <w:proofErr w:type="spellEnd"/>
            <w:r w:rsidRPr="00BD3FEA">
              <w:rPr>
                <w:rFonts w:ascii="Times New Roman" w:hAnsi="Times New Roman" w:cs="Times New Roman"/>
                <w:bCs/>
                <w:i/>
                <w:iCs/>
                <w:sz w:val="24"/>
                <w:szCs w:val="24"/>
              </w:rPr>
              <w:t xml:space="preserve"> Giao </w:t>
            </w:r>
            <w:proofErr w:type="spellStart"/>
            <w:r w:rsidRPr="00BD3FEA">
              <w:rPr>
                <w:rFonts w:ascii="Times New Roman" w:hAnsi="Times New Roman" w:cs="Times New Roman"/>
                <w:bCs/>
                <w:i/>
                <w:iCs/>
                <w:sz w:val="24"/>
                <w:szCs w:val="24"/>
              </w:rPr>
              <w:t>thông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vận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sửa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thành</w:t>
            </w:r>
            <w:proofErr w:type="spellEnd"/>
            <w:r w:rsidRPr="00BD3FEA">
              <w:rPr>
                <w:rFonts w:ascii="Times New Roman" w:hAnsi="Times New Roman" w:cs="Times New Roman"/>
                <w:bCs/>
                <w:sz w:val="24"/>
                <w:szCs w:val="24"/>
              </w:rPr>
              <w:t xml:space="preserve">: Định </w:t>
            </w:r>
            <w:proofErr w:type="spellStart"/>
            <w:r w:rsidRPr="00BD3FEA">
              <w:rPr>
                <w:rFonts w:ascii="Times New Roman" w:hAnsi="Times New Roman" w:cs="Times New Roman"/>
                <w:bCs/>
                <w:sz w:val="24"/>
                <w:szCs w:val="24"/>
              </w:rPr>
              <w:t>kỳ</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hàng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tập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hợp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danh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sách</w:t>
            </w:r>
            <w:proofErr w:type="spellEnd"/>
            <w:r w:rsidRPr="00BD3FEA">
              <w:rPr>
                <w:rFonts w:ascii="Times New Roman" w:hAnsi="Times New Roman" w:cs="Times New Roman"/>
                <w:bCs/>
                <w:sz w:val="24"/>
                <w:szCs w:val="24"/>
              </w:rPr>
              <w:t xml:space="preserve"> ô </w:t>
            </w:r>
            <w:proofErr w:type="spellStart"/>
            <w:r w:rsidRPr="00BD3FEA">
              <w:rPr>
                <w:rFonts w:ascii="Times New Roman" w:hAnsi="Times New Roman" w:cs="Times New Roman"/>
                <w:bCs/>
                <w:sz w:val="24"/>
                <w:szCs w:val="24"/>
              </w:rPr>
              <w:t>tô</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hết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hạn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dụng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theo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lộ</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trình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báo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Cục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Cảnh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sát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giao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đường</w:t>
            </w:r>
            <w:proofErr w:type="spellEnd"/>
            <w:r w:rsidRPr="00BD3FEA">
              <w:rPr>
                <w:rFonts w:ascii="Times New Roman" w:hAnsi="Times New Roman" w:cs="Times New Roman"/>
                <w:bCs/>
                <w:sz w:val="24"/>
                <w:szCs w:val="24"/>
              </w:rPr>
              <w:t xml:space="preserve"> bộ - </w:t>
            </w:r>
            <w:proofErr w:type="spellStart"/>
            <w:r w:rsidRPr="00BD3FEA">
              <w:rPr>
                <w:rFonts w:ascii="Times New Roman" w:hAnsi="Times New Roman" w:cs="Times New Roman"/>
                <w:bCs/>
                <w:sz w:val="24"/>
                <w:szCs w:val="24"/>
              </w:rPr>
              <w:t>đường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sắt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
                <w:sz w:val="24"/>
                <w:szCs w:val="24"/>
              </w:rPr>
              <w:t>Sở</w:t>
            </w:r>
            <w:proofErr w:type="spellEnd"/>
            <w:r w:rsidRPr="00BD3FEA">
              <w:rPr>
                <w:rFonts w:ascii="Times New Roman" w:hAnsi="Times New Roman" w:cs="Times New Roman"/>
                <w:b/>
                <w:sz w:val="24"/>
                <w:szCs w:val="24"/>
              </w:rPr>
              <w:t xml:space="preserve"> Giao </w:t>
            </w:r>
            <w:proofErr w:type="spellStart"/>
            <w:r w:rsidRPr="00BD3FEA">
              <w:rPr>
                <w:rFonts w:ascii="Times New Roman" w:hAnsi="Times New Roman" w:cs="Times New Roman"/>
                <w:b/>
                <w:sz w:val="24"/>
                <w:szCs w:val="24"/>
              </w:rPr>
              <w:t>thông</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vận</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tải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để</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phối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hợp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theo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dõi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quản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lý</w:t>
            </w:r>
            <w:proofErr w:type="spellEnd"/>
            <w:r w:rsidRPr="00BD3FEA">
              <w:rPr>
                <w:rFonts w:ascii="Times New Roman" w:hAnsi="Times New Roman" w:cs="Times New Roman"/>
                <w:bCs/>
                <w:sz w:val="24"/>
                <w:szCs w:val="24"/>
              </w:rPr>
              <w:t>.</w:t>
            </w:r>
          </w:p>
        </w:tc>
        <w:tc>
          <w:tcPr>
            <w:tcW w:w="2835" w:type="dxa"/>
            <w:vMerge/>
          </w:tcPr>
          <w:p w14:paraId="7F7008D4" w14:textId="77777777" w:rsidR="00D0058F" w:rsidRPr="00BD3FEA" w:rsidRDefault="00D0058F"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3691" w:type="dxa"/>
            <w:vMerge/>
          </w:tcPr>
          <w:p w14:paraId="080FAFEB" w14:textId="77777777" w:rsidR="00D0058F" w:rsidRPr="00BD3FEA" w:rsidRDefault="00D0058F" w:rsidP="0084662A">
            <w:pPr>
              <w:shd w:val="clear" w:color="auto" w:fill="FFFFFF"/>
              <w:tabs>
                <w:tab w:val="left" w:pos="306"/>
              </w:tabs>
              <w:jc w:val="both"/>
              <w:rPr>
                <w:rFonts w:ascii="Times New Roman" w:hAnsi="Times New Roman" w:cs="Times New Roman"/>
                <w:b/>
                <w:bCs/>
                <w:sz w:val="24"/>
                <w:szCs w:val="24"/>
              </w:rPr>
            </w:pPr>
          </w:p>
        </w:tc>
      </w:tr>
      <w:tr w:rsidR="00BD3FEA" w:rsidRPr="00BD3FEA" w14:paraId="30760372" w14:textId="77777777" w:rsidTr="000C1324">
        <w:trPr>
          <w:trHeight w:val="154"/>
          <w:jc w:val="center"/>
        </w:trPr>
        <w:tc>
          <w:tcPr>
            <w:tcW w:w="3539" w:type="dxa"/>
          </w:tcPr>
          <w:p w14:paraId="72071CAD" w14:textId="7D7CD719" w:rsidR="0084662A" w:rsidRPr="00BD3FEA" w:rsidRDefault="0084662A" w:rsidP="0084662A">
            <w:pPr>
              <w:shd w:val="clear" w:color="auto" w:fill="FFFFFF"/>
              <w:tabs>
                <w:tab w:val="left" w:pos="306"/>
              </w:tabs>
              <w:jc w:val="both"/>
              <w:rPr>
                <w:rFonts w:ascii="Times New Roman" w:hAnsi="Times New Roman" w:cs="Times New Roman"/>
                <w:b/>
                <w:bCs/>
                <w:sz w:val="24"/>
                <w:szCs w:val="24"/>
              </w:rPr>
            </w:pPr>
            <w:r w:rsidRPr="00BD3FEA">
              <w:rPr>
                <w:rFonts w:ascii="Times New Roman" w:hAnsi="Times New Roman" w:cs="Times New Roman"/>
                <w:sz w:val="24"/>
                <w:szCs w:val="24"/>
              </w:rPr>
              <w:t xml:space="preserve">3. </w:t>
            </w:r>
            <w:proofErr w:type="spellStart"/>
            <w:r w:rsidRPr="00BD3FEA">
              <w:rPr>
                <w:rFonts w:ascii="Times New Roman" w:hAnsi="Times New Roman" w:cs="Times New Roman"/>
                <w:sz w:val="24"/>
                <w:szCs w:val="24"/>
              </w:rPr>
              <w:t>Giải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quyết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lý</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trường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hợp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thắc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mắc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khiếu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tố</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theo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hành</w:t>
            </w:r>
            <w:proofErr w:type="spellEnd"/>
            <w:r w:rsidRPr="00BD3FEA">
              <w:rPr>
                <w:rFonts w:ascii="Times New Roman" w:hAnsi="Times New Roman" w:cs="Times New Roman"/>
                <w:sz w:val="24"/>
                <w:szCs w:val="24"/>
              </w:rPr>
              <w:t>.</w:t>
            </w:r>
          </w:p>
        </w:tc>
        <w:tc>
          <w:tcPr>
            <w:tcW w:w="3969" w:type="dxa"/>
          </w:tcPr>
          <w:p w14:paraId="15E4165B" w14:textId="77777777" w:rsidR="0084662A" w:rsidRPr="00BD3FEA" w:rsidRDefault="0084662A" w:rsidP="0084662A">
            <w:pPr>
              <w:shd w:val="clear" w:color="auto" w:fill="FFFFFF"/>
              <w:tabs>
                <w:tab w:val="left" w:pos="306"/>
              </w:tabs>
              <w:jc w:val="both"/>
              <w:rPr>
                <w:rFonts w:ascii="Times New Roman" w:hAnsi="Times New Roman" w:cs="Times New Roman"/>
                <w:b/>
                <w:sz w:val="24"/>
                <w:szCs w:val="24"/>
              </w:rPr>
            </w:pPr>
          </w:p>
        </w:tc>
        <w:tc>
          <w:tcPr>
            <w:tcW w:w="2835" w:type="dxa"/>
          </w:tcPr>
          <w:p w14:paraId="6A3A5E1F" w14:textId="77777777" w:rsidR="0084662A" w:rsidRPr="00BD3FEA"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3691" w:type="dxa"/>
          </w:tcPr>
          <w:p w14:paraId="5C39CCE3" w14:textId="77777777" w:rsidR="0084662A" w:rsidRPr="00BD3FEA" w:rsidRDefault="0084662A" w:rsidP="0084662A">
            <w:pPr>
              <w:shd w:val="clear" w:color="auto" w:fill="FFFFFF"/>
              <w:tabs>
                <w:tab w:val="left" w:pos="306"/>
              </w:tabs>
              <w:jc w:val="both"/>
              <w:rPr>
                <w:rFonts w:ascii="Times New Roman" w:hAnsi="Times New Roman" w:cs="Times New Roman"/>
                <w:b/>
                <w:bCs/>
                <w:sz w:val="24"/>
                <w:szCs w:val="24"/>
              </w:rPr>
            </w:pPr>
          </w:p>
        </w:tc>
      </w:tr>
      <w:tr w:rsidR="00BD3FEA" w:rsidRPr="00BD3FEA" w14:paraId="219A435B" w14:textId="77777777" w:rsidTr="000C1324">
        <w:trPr>
          <w:trHeight w:val="154"/>
          <w:jc w:val="center"/>
        </w:trPr>
        <w:tc>
          <w:tcPr>
            <w:tcW w:w="3539" w:type="dxa"/>
          </w:tcPr>
          <w:p w14:paraId="428FAA59" w14:textId="77777777" w:rsidR="0084662A" w:rsidRPr="00BD3FEA" w:rsidRDefault="0084662A" w:rsidP="0084662A">
            <w:pPr>
              <w:shd w:val="clear" w:color="auto" w:fill="FFFFFF"/>
              <w:tabs>
                <w:tab w:val="left" w:pos="306"/>
              </w:tabs>
              <w:jc w:val="both"/>
              <w:rPr>
                <w:rFonts w:ascii="Times New Roman" w:hAnsi="Times New Roman" w:cs="Times New Roman"/>
                <w:b/>
                <w:bCs/>
                <w:sz w:val="24"/>
                <w:szCs w:val="24"/>
              </w:rPr>
            </w:pPr>
            <w:proofErr w:type="spellStart"/>
            <w:r w:rsidRPr="00BD3FEA">
              <w:rPr>
                <w:rFonts w:ascii="Times New Roman" w:hAnsi="Times New Roman" w:cs="Times New Roman"/>
                <w:b/>
                <w:bCs/>
                <w:sz w:val="24"/>
                <w:szCs w:val="24"/>
              </w:rPr>
              <w:t>Điều</w:t>
            </w:r>
            <w:proofErr w:type="spellEnd"/>
            <w:r w:rsidRPr="00BD3FEA">
              <w:rPr>
                <w:rFonts w:ascii="Times New Roman" w:hAnsi="Times New Roman" w:cs="Times New Roman"/>
                <w:b/>
                <w:bCs/>
                <w:sz w:val="24"/>
                <w:szCs w:val="24"/>
              </w:rPr>
              <w:t xml:space="preserve"> 24. Trách </w:t>
            </w:r>
            <w:proofErr w:type="spellStart"/>
            <w:r w:rsidRPr="00BD3FEA">
              <w:rPr>
                <w:rFonts w:ascii="Times New Roman" w:hAnsi="Times New Roman" w:cs="Times New Roman"/>
                <w:b/>
                <w:bCs/>
                <w:sz w:val="24"/>
                <w:szCs w:val="24"/>
              </w:rPr>
              <w:t>nhiệm</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của</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Sở</w:t>
            </w:r>
            <w:proofErr w:type="spellEnd"/>
            <w:r w:rsidRPr="00BD3FEA">
              <w:rPr>
                <w:rFonts w:ascii="Times New Roman" w:hAnsi="Times New Roman" w:cs="Times New Roman"/>
                <w:b/>
                <w:bCs/>
                <w:sz w:val="24"/>
                <w:szCs w:val="24"/>
              </w:rPr>
              <w:t xml:space="preserve"> Giao </w:t>
            </w:r>
            <w:proofErr w:type="spellStart"/>
            <w:r w:rsidRPr="00BD3FEA">
              <w:rPr>
                <w:rFonts w:ascii="Times New Roman" w:hAnsi="Times New Roman" w:cs="Times New Roman"/>
                <w:b/>
                <w:bCs/>
                <w:sz w:val="24"/>
                <w:szCs w:val="24"/>
              </w:rPr>
              <w:t>thông</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vận</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tải</w:t>
            </w:r>
            <w:proofErr w:type="spellEnd"/>
          </w:p>
          <w:p w14:paraId="1C86F09A" w14:textId="77777777" w:rsidR="0084662A" w:rsidRPr="00BD3FEA" w:rsidRDefault="0084662A" w:rsidP="0084662A">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1. </w:t>
            </w:r>
            <w:proofErr w:type="spellStart"/>
            <w:r w:rsidRPr="00BD3FEA">
              <w:rPr>
                <w:rFonts w:ascii="Times New Roman" w:hAnsi="Times New Roman" w:cs="Times New Roman"/>
                <w:sz w:val="24"/>
                <w:szCs w:val="24"/>
              </w:rPr>
              <w:t>Tuyên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truyền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phổ</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biến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về</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hạn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dụng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đến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mọi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quan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tổ</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chức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nhân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đang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khai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dụng</w:t>
            </w:r>
            <w:proofErr w:type="spellEnd"/>
            <w:r w:rsidRPr="00BD3FEA">
              <w:rPr>
                <w:rFonts w:ascii="Times New Roman" w:hAnsi="Times New Roman" w:cs="Times New Roman"/>
                <w:sz w:val="24"/>
                <w:szCs w:val="24"/>
              </w:rPr>
              <w:t xml:space="preserve"> ô </w:t>
            </w:r>
            <w:proofErr w:type="spellStart"/>
            <w:r w:rsidRPr="00BD3FEA">
              <w:rPr>
                <w:rFonts w:ascii="Times New Roman" w:hAnsi="Times New Roman" w:cs="Times New Roman"/>
                <w:sz w:val="24"/>
                <w:szCs w:val="24"/>
              </w:rPr>
              <w:t>tô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phương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để</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hiện</w:t>
            </w:r>
            <w:proofErr w:type="spellEnd"/>
            <w:r w:rsidRPr="00BD3FEA">
              <w:rPr>
                <w:rFonts w:ascii="Times New Roman" w:hAnsi="Times New Roman" w:cs="Times New Roman"/>
                <w:sz w:val="24"/>
                <w:szCs w:val="24"/>
              </w:rPr>
              <w:t>.</w:t>
            </w:r>
          </w:p>
          <w:p w14:paraId="1420E2C8" w14:textId="7FC8F65E" w:rsidR="0084662A" w:rsidRPr="00BD3FEA"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sz w:val="24"/>
                <w:szCs w:val="24"/>
                <w:lang w:bidi="en-US"/>
              </w:rPr>
            </w:pPr>
            <w:r w:rsidRPr="00BD3FEA">
              <w:rPr>
                <w:rFonts w:ascii="Times New Roman" w:eastAsiaTheme="minorHAnsi" w:hAnsi="Times New Roman"/>
                <w:sz w:val="24"/>
                <w:szCs w:val="24"/>
                <w:lang w:bidi="en-US"/>
              </w:rPr>
              <w:t xml:space="preserve"> 2. </w:t>
            </w:r>
            <w:proofErr w:type="spellStart"/>
            <w:r w:rsidRPr="00BD3FEA">
              <w:rPr>
                <w:rFonts w:ascii="Times New Roman" w:eastAsiaTheme="minorHAnsi" w:hAnsi="Times New Roman"/>
                <w:sz w:val="24"/>
                <w:szCs w:val="24"/>
                <w:lang w:bidi="en-US"/>
              </w:rPr>
              <w:t>Phối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hợp</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với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Cục</w:t>
            </w:r>
            <w:proofErr w:type="spellEnd"/>
            <w:r w:rsidRPr="00BD3FEA">
              <w:rPr>
                <w:rFonts w:ascii="Times New Roman" w:eastAsiaTheme="minorHAnsi" w:hAnsi="Times New Roman"/>
                <w:sz w:val="24"/>
                <w:szCs w:val="24"/>
                <w:lang w:bidi="en-US"/>
              </w:rPr>
              <w:t xml:space="preserve"> Đăng </w:t>
            </w:r>
            <w:proofErr w:type="spellStart"/>
            <w:r w:rsidRPr="00BD3FEA">
              <w:rPr>
                <w:rFonts w:ascii="Times New Roman" w:eastAsiaTheme="minorHAnsi" w:hAnsi="Times New Roman"/>
                <w:sz w:val="24"/>
                <w:szCs w:val="24"/>
                <w:lang w:bidi="en-US"/>
              </w:rPr>
              <w:t>kiểm</w:t>
            </w:r>
            <w:proofErr w:type="spellEnd"/>
            <w:r w:rsidRPr="00BD3FEA">
              <w:rPr>
                <w:rFonts w:ascii="Times New Roman" w:eastAsiaTheme="minorHAnsi" w:hAnsi="Times New Roman"/>
                <w:sz w:val="24"/>
                <w:szCs w:val="24"/>
                <w:lang w:bidi="en-US"/>
              </w:rPr>
              <w:t xml:space="preserve"> Việt Nam </w:t>
            </w:r>
            <w:proofErr w:type="spellStart"/>
            <w:r w:rsidRPr="00BD3FEA">
              <w:rPr>
                <w:rFonts w:ascii="Times New Roman" w:eastAsiaTheme="minorHAnsi" w:hAnsi="Times New Roman"/>
                <w:sz w:val="24"/>
                <w:szCs w:val="24"/>
                <w:lang w:bidi="en-US"/>
              </w:rPr>
              <w:t>chỉ</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đạo</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các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cơ</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sở</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đăng</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kiểm</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xe</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cơ</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giới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thuộc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thẩm</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quyền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quản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lý</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tại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địa</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phương</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tổ</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chức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thực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hiện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Nghị</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định</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này</w:t>
            </w:r>
            <w:proofErr w:type="spellEnd"/>
            <w:r w:rsidRPr="00BD3FEA">
              <w:rPr>
                <w:rFonts w:ascii="Times New Roman" w:eastAsiaTheme="minorHAnsi" w:hAnsi="Times New Roman"/>
                <w:sz w:val="24"/>
                <w:szCs w:val="24"/>
                <w:lang w:bidi="en-US"/>
              </w:rPr>
              <w:t>.</w:t>
            </w:r>
          </w:p>
        </w:tc>
        <w:tc>
          <w:tcPr>
            <w:tcW w:w="3969" w:type="dxa"/>
          </w:tcPr>
          <w:p w14:paraId="4CA8BDAA" w14:textId="77777777" w:rsidR="0084662A" w:rsidRPr="00BD3FEA" w:rsidRDefault="0084662A"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2835" w:type="dxa"/>
          </w:tcPr>
          <w:p w14:paraId="008106A4" w14:textId="2C079B89" w:rsidR="0084662A" w:rsidRPr="00BD3FEA" w:rsidRDefault="00D0058F"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quan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soạn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ghép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phần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24 </w:t>
            </w:r>
            <w:proofErr w:type="spellStart"/>
            <w:r w:rsidRPr="00BD3FEA">
              <w:rPr>
                <w:rFonts w:ascii="Times New Roman" w:eastAsiaTheme="minorHAnsi" w:hAnsi="Times New Roman"/>
                <w:bCs/>
                <w:sz w:val="24"/>
                <w:szCs w:val="24"/>
                <w:lang w:bidi="en-US"/>
              </w:rPr>
              <w:t>vào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21 </w:t>
            </w:r>
            <w:proofErr w:type="spellStart"/>
            <w:r w:rsidRPr="00BD3FEA">
              <w:rPr>
                <w:rFonts w:ascii="Times New Roman" w:eastAsiaTheme="minorHAnsi" w:hAnsi="Times New Roman"/>
                <w:bCs/>
                <w:sz w:val="24"/>
                <w:szCs w:val="24"/>
                <w:lang w:bidi="en-US"/>
              </w:rPr>
              <w:t>cho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phù</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hợp</w:t>
            </w:r>
            <w:proofErr w:type="spellEnd"/>
            <w:r w:rsidRPr="00BD3FEA">
              <w:rPr>
                <w:rFonts w:ascii="Times New Roman" w:eastAsiaTheme="minorHAnsi" w:hAnsi="Times New Roman"/>
                <w:bCs/>
                <w:sz w:val="24"/>
                <w:szCs w:val="24"/>
                <w:lang w:bidi="en-US"/>
              </w:rPr>
              <w:t>.</w:t>
            </w:r>
          </w:p>
        </w:tc>
        <w:tc>
          <w:tcPr>
            <w:tcW w:w="3691" w:type="dxa"/>
          </w:tcPr>
          <w:p w14:paraId="70E879EC" w14:textId="77777777" w:rsidR="0084662A" w:rsidRPr="00BD3FEA" w:rsidRDefault="0084662A" w:rsidP="0084662A">
            <w:pPr>
              <w:shd w:val="clear" w:color="auto" w:fill="FFFFFF"/>
              <w:tabs>
                <w:tab w:val="left" w:pos="306"/>
              </w:tabs>
              <w:jc w:val="both"/>
              <w:rPr>
                <w:rFonts w:ascii="Times New Roman" w:hAnsi="Times New Roman" w:cs="Times New Roman"/>
                <w:bCs/>
                <w:sz w:val="24"/>
                <w:szCs w:val="24"/>
              </w:rPr>
            </w:pPr>
          </w:p>
        </w:tc>
      </w:tr>
      <w:tr w:rsidR="00BD3FEA" w:rsidRPr="00BD3FEA" w14:paraId="4D8F06D9" w14:textId="77777777" w:rsidTr="000C1324">
        <w:trPr>
          <w:trHeight w:val="154"/>
          <w:jc w:val="center"/>
        </w:trPr>
        <w:tc>
          <w:tcPr>
            <w:tcW w:w="3539" w:type="dxa"/>
            <w:vMerge w:val="restart"/>
          </w:tcPr>
          <w:p w14:paraId="3B14DE38" w14:textId="77777777" w:rsidR="00D40844" w:rsidRPr="00BD3FEA" w:rsidRDefault="00D40844" w:rsidP="0084662A">
            <w:pPr>
              <w:shd w:val="clear" w:color="auto" w:fill="FFFFFF"/>
              <w:tabs>
                <w:tab w:val="left" w:pos="306"/>
              </w:tabs>
              <w:jc w:val="both"/>
              <w:rPr>
                <w:rFonts w:ascii="Times New Roman" w:hAnsi="Times New Roman" w:cs="Times New Roman"/>
                <w:b/>
                <w:bCs/>
                <w:sz w:val="24"/>
                <w:szCs w:val="24"/>
              </w:rPr>
            </w:pPr>
            <w:proofErr w:type="spellStart"/>
            <w:r w:rsidRPr="00BD3FEA">
              <w:rPr>
                <w:rFonts w:ascii="Times New Roman" w:hAnsi="Times New Roman" w:cs="Times New Roman"/>
                <w:b/>
                <w:bCs/>
                <w:sz w:val="24"/>
                <w:szCs w:val="24"/>
              </w:rPr>
              <w:t>Điều</w:t>
            </w:r>
            <w:proofErr w:type="spellEnd"/>
            <w:r w:rsidRPr="00BD3FEA">
              <w:rPr>
                <w:rFonts w:ascii="Times New Roman" w:hAnsi="Times New Roman" w:cs="Times New Roman"/>
                <w:b/>
                <w:bCs/>
                <w:sz w:val="24"/>
                <w:szCs w:val="24"/>
              </w:rPr>
              <w:t xml:space="preserve"> 25. Trách </w:t>
            </w:r>
            <w:proofErr w:type="spellStart"/>
            <w:r w:rsidRPr="00BD3FEA">
              <w:rPr>
                <w:rFonts w:ascii="Times New Roman" w:hAnsi="Times New Roman" w:cs="Times New Roman"/>
                <w:b/>
                <w:bCs/>
                <w:sz w:val="24"/>
                <w:szCs w:val="24"/>
              </w:rPr>
              <w:t>nhiệm</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của</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cơ</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quan</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đăng</w:t>
            </w:r>
            <w:proofErr w:type="spellEnd"/>
            <w:r w:rsidRPr="00BD3FEA">
              <w:rPr>
                <w:rFonts w:ascii="Times New Roman" w:hAnsi="Times New Roman" w:cs="Times New Roman"/>
                <w:b/>
                <w:bCs/>
                <w:sz w:val="24"/>
                <w:szCs w:val="24"/>
              </w:rPr>
              <w:t xml:space="preserve"> ký </w:t>
            </w:r>
            <w:proofErr w:type="spellStart"/>
            <w:r w:rsidRPr="00BD3FEA">
              <w:rPr>
                <w:rFonts w:ascii="Times New Roman" w:hAnsi="Times New Roman" w:cs="Times New Roman"/>
                <w:b/>
                <w:bCs/>
                <w:sz w:val="24"/>
                <w:szCs w:val="24"/>
              </w:rPr>
              <w:t>xe</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cơ</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giới</w:t>
            </w:r>
            <w:proofErr w:type="spellEnd"/>
          </w:p>
          <w:p w14:paraId="3616B960" w14:textId="2A9DF066" w:rsidR="00D40844" w:rsidRPr="00BD3FEA" w:rsidRDefault="00D40844" w:rsidP="0084662A">
            <w:pPr>
              <w:pStyle w:val="Listenabsatz"/>
              <w:shd w:val="clear" w:color="auto" w:fill="FFFFFF"/>
              <w:tabs>
                <w:tab w:val="left" w:pos="306"/>
              </w:tabs>
              <w:ind w:left="0" w:firstLine="22"/>
              <w:contextualSpacing w:val="0"/>
              <w:jc w:val="both"/>
              <w:rPr>
                <w:rFonts w:ascii="Times New Roman" w:eastAsiaTheme="minorHAnsi" w:hAnsi="Times New Roman"/>
                <w:sz w:val="24"/>
                <w:szCs w:val="24"/>
                <w:lang w:bidi="en-US"/>
              </w:rPr>
            </w:pPr>
            <w:r w:rsidRPr="00BD3FEA">
              <w:rPr>
                <w:rFonts w:ascii="Times New Roman" w:eastAsiaTheme="minorHAnsi" w:hAnsi="Times New Roman"/>
                <w:sz w:val="24"/>
                <w:szCs w:val="24"/>
                <w:lang w:bidi="en-US"/>
              </w:rPr>
              <w:t xml:space="preserve">1. </w:t>
            </w:r>
            <w:proofErr w:type="spellStart"/>
            <w:r w:rsidRPr="00BD3FEA">
              <w:rPr>
                <w:rFonts w:ascii="Times New Roman" w:eastAsiaTheme="minorHAnsi" w:hAnsi="Times New Roman"/>
                <w:sz w:val="24"/>
                <w:szCs w:val="24"/>
                <w:lang w:bidi="en-US"/>
              </w:rPr>
              <w:t>Thực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hiện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việc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thu</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hồi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biển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số</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đối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với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các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xe</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cơ</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giới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hết</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niên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hạn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sử</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dụng</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theo</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quy</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định</w:t>
            </w:r>
            <w:proofErr w:type="spellEnd"/>
            <w:r w:rsidRPr="00BD3FEA">
              <w:rPr>
                <w:rFonts w:ascii="Times New Roman" w:eastAsiaTheme="minorHAnsi" w:hAnsi="Times New Roman"/>
                <w:sz w:val="24"/>
                <w:szCs w:val="24"/>
                <w:lang w:bidi="en-US"/>
              </w:rPr>
              <w:t>.</w:t>
            </w:r>
          </w:p>
        </w:tc>
        <w:tc>
          <w:tcPr>
            <w:tcW w:w="3969" w:type="dxa"/>
          </w:tcPr>
          <w:p w14:paraId="5CFD9BC3" w14:textId="7EAF1DBC" w:rsidR="00D40844" w:rsidRPr="00BD3FEA" w:rsidRDefault="00D40844" w:rsidP="0084662A">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Sở</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GTVT</w:t>
            </w:r>
            <w:proofErr w:type="spellEnd"/>
            <w:r w:rsidRPr="00BD3FEA">
              <w:rPr>
                <w:rFonts w:ascii="Times New Roman" w:eastAsiaTheme="minorHAnsi" w:hAnsi="Times New Roman"/>
                <w:b/>
                <w:sz w:val="24"/>
                <w:szCs w:val="24"/>
                <w:lang w:bidi="en-US"/>
              </w:rPr>
              <w:t xml:space="preserve"> Quảng Nam</w:t>
            </w:r>
          </w:p>
          <w:p w14:paraId="15F4583A" w14:textId="77777777" w:rsidR="00D40844" w:rsidRPr="00BD3FEA" w:rsidRDefault="00D40844" w:rsidP="0084662A">
            <w:pPr>
              <w:shd w:val="clear" w:color="auto" w:fill="FFFFFF"/>
              <w:tabs>
                <w:tab w:val="left" w:pos="306"/>
              </w:tabs>
              <w:jc w:val="both"/>
              <w:rPr>
                <w:rFonts w:ascii="Times New Roman" w:hAnsi="Times New Roman" w:cs="Times New Roman"/>
                <w:bCs/>
                <w:sz w:val="24"/>
                <w:szCs w:val="24"/>
              </w:rPr>
            </w:pPr>
            <w:proofErr w:type="spellStart"/>
            <w:r w:rsidRPr="00BD3FEA">
              <w:rPr>
                <w:rFonts w:ascii="Times New Roman" w:hAnsi="Times New Roman" w:cs="Times New Roman"/>
                <w:bCs/>
                <w:sz w:val="24"/>
                <w:szCs w:val="24"/>
              </w:rPr>
              <w:t>Tại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25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Dự</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bổ</w:t>
            </w:r>
            <w:proofErr w:type="spellEnd"/>
            <w:r w:rsidRPr="00BD3FEA">
              <w:rPr>
                <w:rFonts w:ascii="Times New Roman" w:hAnsi="Times New Roman" w:cs="Times New Roman"/>
                <w:bCs/>
                <w:sz w:val="24"/>
                <w:szCs w:val="24"/>
              </w:rPr>
              <w:t xml:space="preserve"> sung </w:t>
            </w:r>
            <w:proofErr w:type="spellStart"/>
            <w:r w:rsidRPr="00BD3FEA">
              <w:rPr>
                <w:rFonts w:ascii="Times New Roman" w:hAnsi="Times New Roman" w:cs="Times New Roman"/>
                <w:bCs/>
                <w:sz w:val="24"/>
                <w:szCs w:val="24"/>
              </w:rPr>
              <w:t>như</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sau</w:t>
            </w:r>
            <w:proofErr w:type="spellEnd"/>
            <w:r w:rsidRPr="00BD3FEA">
              <w:rPr>
                <w:rFonts w:ascii="Times New Roman" w:hAnsi="Times New Roman" w:cs="Times New Roman"/>
                <w:bCs/>
                <w:sz w:val="24"/>
                <w:szCs w:val="24"/>
              </w:rPr>
              <w:t>:</w:t>
            </w:r>
          </w:p>
          <w:p w14:paraId="59E965FC" w14:textId="77777777" w:rsidR="00D40844" w:rsidRPr="00BD3FEA" w:rsidRDefault="00D40844" w:rsidP="0084662A">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t>“</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25. Trách </w:t>
            </w:r>
            <w:proofErr w:type="spellStart"/>
            <w:r w:rsidRPr="00BD3FEA">
              <w:rPr>
                <w:rFonts w:ascii="Times New Roman" w:hAnsi="Times New Roman" w:cs="Times New Roman"/>
                <w:bCs/>
                <w:sz w:val="24"/>
                <w:szCs w:val="24"/>
              </w:rPr>
              <w:t>nhiệm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quan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ký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giới</w:t>
            </w:r>
            <w:proofErr w:type="spellEnd"/>
          </w:p>
          <w:p w14:paraId="20D25E03" w14:textId="42A38084" w:rsidR="00D40844" w:rsidRPr="00BD3FEA" w:rsidRDefault="00D40844"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r w:rsidRPr="00BD3FEA">
              <w:rPr>
                <w:rFonts w:ascii="Times New Roman" w:eastAsiaTheme="minorHAnsi" w:hAnsi="Times New Roman"/>
                <w:b/>
                <w:sz w:val="24"/>
                <w:szCs w:val="24"/>
                <w:lang w:bidi="en-US"/>
              </w:rPr>
              <w:lastRenderedPageBreak/>
              <w:t xml:space="preserve">2. </w:t>
            </w:r>
            <w:proofErr w:type="spellStart"/>
            <w:r w:rsidRPr="00BD3FEA">
              <w:rPr>
                <w:rFonts w:ascii="Times New Roman" w:eastAsiaTheme="minorHAnsi" w:hAnsi="Times New Roman"/>
                <w:b/>
                <w:sz w:val="24"/>
                <w:szCs w:val="24"/>
                <w:lang w:bidi="en-US"/>
              </w:rPr>
              <w:t>Kết</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nối</w:t>
            </w:r>
            <w:proofErr w:type="spellEnd"/>
            <w:r w:rsidRPr="00BD3FEA">
              <w:rPr>
                <w:rFonts w:ascii="Times New Roman" w:eastAsiaTheme="minorHAnsi" w:hAnsi="Times New Roman"/>
                <w:b/>
                <w:sz w:val="24"/>
                <w:szCs w:val="24"/>
                <w:lang w:bidi="en-US"/>
              </w:rPr>
              <w:t xml:space="preserve">, chia </w:t>
            </w:r>
            <w:proofErr w:type="spellStart"/>
            <w:r w:rsidRPr="00BD3FEA">
              <w:rPr>
                <w:rFonts w:ascii="Times New Roman" w:eastAsiaTheme="minorHAnsi" w:hAnsi="Times New Roman"/>
                <w:b/>
                <w:sz w:val="24"/>
                <w:szCs w:val="24"/>
                <w:lang w:bidi="en-US"/>
              </w:rPr>
              <w:t>sẻ</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dữ</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liệu</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đăng</w:t>
            </w:r>
            <w:proofErr w:type="spellEnd"/>
            <w:r w:rsidRPr="00BD3FEA">
              <w:rPr>
                <w:rFonts w:ascii="Times New Roman" w:eastAsiaTheme="minorHAnsi" w:hAnsi="Times New Roman"/>
                <w:b/>
                <w:sz w:val="24"/>
                <w:szCs w:val="24"/>
                <w:lang w:bidi="en-US"/>
              </w:rPr>
              <w:t xml:space="preserve"> ký </w:t>
            </w:r>
            <w:proofErr w:type="spellStart"/>
            <w:r w:rsidRPr="00BD3FEA">
              <w:rPr>
                <w:rFonts w:ascii="Times New Roman" w:eastAsiaTheme="minorHAnsi" w:hAnsi="Times New Roman"/>
                <w:b/>
                <w:sz w:val="24"/>
                <w:szCs w:val="24"/>
                <w:lang w:bidi="en-US"/>
              </w:rPr>
              <w:t>xe</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cơ</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giới</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xe</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mô</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tô</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xe</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gắn</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máy</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với</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các</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cơ</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quan</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chức</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năng</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để</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phối</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hợp</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thực</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hiện</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công</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tác</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quản</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lý</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nhà</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nước</w:t>
            </w:r>
            <w:proofErr w:type="spellEnd"/>
            <w:r w:rsidRPr="00BD3FEA">
              <w:rPr>
                <w:rFonts w:ascii="Times New Roman" w:eastAsiaTheme="minorHAnsi" w:hAnsi="Times New Roman"/>
                <w:bCs/>
                <w:sz w:val="24"/>
                <w:szCs w:val="24"/>
                <w:lang w:bidi="en-US"/>
              </w:rPr>
              <w:t>.”</w:t>
            </w:r>
          </w:p>
        </w:tc>
        <w:tc>
          <w:tcPr>
            <w:tcW w:w="2835" w:type="dxa"/>
            <w:vMerge w:val="restart"/>
          </w:tcPr>
          <w:p w14:paraId="416D4D2A" w14:textId="67C5DAC3" w:rsidR="00D40844" w:rsidRPr="00BD3FEA" w:rsidRDefault="00D40844"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lastRenderedPageBreak/>
              <w:t>Tiếp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thu</w:t>
            </w:r>
            <w:proofErr w:type="spellEnd"/>
            <w:r w:rsidRPr="00BD3FEA">
              <w:rPr>
                <w:rFonts w:ascii="Times New Roman" w:eastAsiaTheme="minorHAnsi" w:hAnsi="Times New Roman"/>
                <w:bCs/>
                <w:sz w:val="24"/>
                <w:szCs w:val="24"/>
                <w:lang w:bidi="en-US"/>
              </w:rPr>
              <w:t xml:space="preserve"> ý </w:t>
            </w:r>
            <w:proofErr w:type="spellStart"/>
            <w:r w:rsidRPr="00BD3FEA">
              <w:rPr>
                <w:rFonts w:ascii="Times New Roman" w:eastAsiaTheme="minorHAnsi" w:hAnsi="Times New Roman"/>
                <w:bCs/>
                <w:sz w:val="24"/>
                <w:szCs w:val="24"/>
                <w:lang w:bidi="en-US"/>
              </w:rPr>
              <w:t>kiến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chỉnh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theo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hướng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bỏ</w:t>
            </w:r>
            <w:proofErr w:type="spellEnd"/>
            <w:r w:rsidRPr="00BD3FEA">
              <w:rPr>
                <w:rFonts w:ascii="Times New Roman" w:eastAsiaTheme="minorHAnsi" w:hAnsi="Times New Roman"/>
                <w:bCs/>
                <w:sz w:val="24"/>
                <w:szCs w:val="24"/>
                <w:lang w:bidi="en-US"/>
              </w:rPr>
              <w:t xml:space="preserve"> trách </w:t>
            </w:r>
            <w:proofErr w:type="spellStart"/>
            <w:r w:rsidRPr="00BD3FEA">
              <w:rPr>
                <w:rFonts w:ascii="Times New Roman" w:eastAsiaTheme="minorHAnsi" w:hAnsi="Times New Roman"/>
                <w:bCs/>
                <w:sz w:val="24"/>
                <w:szCs w:val="24"/>
                <w:lang w:bidi="en-US"/>
              </w:rPr>
              <w:t>nhiệm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quan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ký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bổ</w:t>
            </w:r>
            <w:proofErr w:type="spellEnd"/>
            <w:r w:rsidRPr="00BD3FEA">
              <w:rPr>
                <w:rFonts w:ascii="Times New Roman" w:eastAsiaTheme="minorHAnsi" w:hAnsi="Times New Roman"/>
                <w:bCs/>
                <w:sz w:val="24"/>
                <w:szCs w:val="24"/>
                <w:lang w:bidi="en-US"/>
              </w:rPr>
              <w:t xml:space="preserve"> </w:t>
            </w:r>
            <w:r w:rsidRPr="00BD3FEA">
              <w:rPr>
                <w:rFonts w:ascii="Times New Roman" w:eastAsiaTheme="minorHAnsi" w:hAnsi="Times New Roman"/>
                <w:bCs/>
                <w:sz w:val="24"/>
                <w:szCs w:val="24"/>
                <w:lang w:bidi="en-US"/>
              </w:rPr>
              <w:lastRenderedPageBreak/>
              <w:t xml:space="preserve">sung trách </w:t>
            </w:r>
            <w:proofErr w:type="spellStart"/>
            <w:r w:rsidRPr="00BD3FEA">
              <w:rPr>
                <w:rFonts w:ascii="Times New Roman" w:eastAsiaTheme="minorHAnsi" w:hAnsi="Times New Roman"/>
                <w:bCs/>
                <w:sz w:val="24"/>
                <w:szCs w:val="24"/>
                <w:lang w:bidi="en-US"/>
              </w:rPr>
              <w:t>nhiệm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Bộ Công an.</w:t>
            </w:r>
          </w:p>
        </w:tc>
        <w:tc>
          <w:tcPr>
            <w:tcW w:w="3691" w:type="dxa"/>
            <w:vMerge w:val="restart"/>
          </w:tcPr>
          <w:p w14:paraId="22811742" w14:textId="77777777" w:rsidR="00D40844" w:rsidRPr="00BD3FEA" w:rsidRDefault="00D40844" w:rsidP="00D4084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proofErr w:type="spellStart"/>
            <w:r w:rsidRPr="00BD3FEA">
              <w:rPr>
                <w:rFonts w:ascii="Times New Roman" w:eastAsiaTheme="minorHAnsi" w:hAnsi="Times New Roman"/>
                <w:b/>
                <w:sz w:val="24"/>
                <w:szCs w:val="24"/>
                <w:lang w:bidi="en-US"/>
              </w:rPr>
              <w:lastRenderedPageBreak/>
              <w:t>Điều</w:t>
            </w:r>
            <w:proofErr w:type="spellEnd"/>
            <w:r w:rsidRPr="00BD3FEA">
              <w:rPr>
                <w:rFonts w:ascii="Times New Roman" w:eastAsiaTheme="minorHAnsi" w:hAnsi="Times New Roman"/>
                <w:b/>
                <w:sz w:val="24"/>
                <w:szCs w:val="24"/>
                <w:lang w:bidi="en-US"/>
              </w:rPr>
              <w:t xml:space="preserve"> 18. Trách </w:t>
            </w:r>
            <w:proofErr w:type="spellStart"/>
            <w:r w:rsidRPr="00BD3FEA">
              <w:rPr>
                <w:rFonts w:ascii="Times New Roman" w:eastAsiaTheme="minorHAnsi" w:hAnsi="Times New Roman"/>
                <w:b/>
                <w:sz w:val="24"/>
                <w:szCs w:val="24"/>
                <w:lang w:bidi="en-US"/>
              </w:rPr>
              <w:t>nhiệm</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của</w:t>
            </w:r>
            <w:proofErr w:type="spellEnd"/>
            <w:r w:rsidRPr="00BD3FEA">
              <w:rPr>
                <w:rFonts w:ascii="Times New Roman" w:eastAsiaTheme="minorHAnsi" w:hAnsi="Times New Roman"/>
                <w:b/>
                <w:sz w:val="24"/>
                <w:szCs w:val="24"/>
                <w:lang w:bidi="en-US"/>
              </w:rPr>
              <w:t xml:space="preserve"> Bộ Công an</w:t>
            </w:r>
          </w:p>
          <w:p w14:paraId="19362751" w14:textId="4D660D80" w:rsidR="00D40844" w:rsidRPr="00BD3FEA" w:rsidRDefault="00D40844" w:rsidP="00D40844">
            <w:pPr>
              <w:pStyle w:val="Listenabsatz"/>
              <w:shd w:val="clear" w:color="auto" w:fill="FFFFFF"/>
              <w:tabs>
                <w:tab w:val="left" w:pos="306"/>
              </w:tabs>
              <w:ind w:left="0" w:firstLine="22"/>
              <w:contextualSpacing w:val="0"/>
              <w:jc w:val="both"/>
              <w:rPr>
                <w:rFonts w:ascii="Times New Roman" w:hAnsi="Times New Roman"/>
                <w:bCs/>
                <w:sz w:val="24"/>
                <w:szCs w:val="24"/>
              </w:rPr>
            </w:pPr>
            <w:proofErr w:type="spellStart"/>
            <w:r w:rsidRPr="00BD3FEA">
              <w:rPr>
                <w:rFonts w:ascii="Times New Roman" w:eastAsiaTheme="minorHAnsi" w:hAnsi="Times New Roman"/>
                <w:bCs/>
                <w:sz w:val="24"/>
                <w:szCs w:val="24"/>
                <w:lang w:bidi="en-US"/>
              </w:rPr>
              <w:t>Phối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hợp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với</w:t>
            </w:r>
            <w:proofErr w:type="spellEnd"/>
            <w:r w:rsidRPr="00BD3FEA">
              <w:rPr>
                <w:rFonts w:ascii="Times New Roman" w:eastAsiaTheme="minorHAnsi" w:hAnsi="Times New Roman"/>
                <w:bCs/>
                <w:sz w:val="24"/>
                <w:szCs w:val="24"/>
                <w:lang w:bidi="en-US"/>
              </w:rPr>
              <w:t xml:space="preserve"> Bộ Giao </w:t>
            </w:r>
            <w:proofErr w:type="spellStart"/>
            <w:r w:rsidRPr="00BD3FEA">
              <w:rPr>
                <w:rFonts w:ascii="Times New Roman" w:eastAsiaTheme="minorHAnsi" w:hAnsi="Times New Roman"/>
                <w:bCs/>
                <w:sz w:val="24"/>
                <w:szCs w:val="24"/>
                <w:lang w:bidi="en-US"/>
              </w:rPr>
              <w:t>thông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vận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thực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kết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nối</w:t>
            </w:r>
            <w:proofErr w:type="spellEnd"/>
            <w:r w:rsidRPr="00BD3FEA">
              <w:rPr>
                <w:rFonts w:ascii="Times New Roman" w:eastAsiaTheme="minorHAnsi" w:hAnsi="Times New Roman"/>
                <w:bCs/>
                <w:sz w:val="24"/>
                <w:szCs w:val="24"/>
                <w:lang w:bidi="en-US"/>
              </w:rPr>
              <w:t xml:space="preserve">, chia </w:t>
            </w:r>
            <w:proofErr w:type="spellStart"/>
            <w:r w:rsidRPr="00BD3FEA">
              <w:rPr>
                <w:rFonts w:ascii="Times New Roman" w:eastAsiaTheme="minorHAnsi" w:hAnsi="Times New Roman"/>
                <w:bCs/>
                <w:sz w:val="24"/>
                <w:szCs w:val="24"/>
                <w:lang w:bidi="en-US"/>
              </w:rPr>
              <w:t>sẻ</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thông</w:t>
            </w:r>
            <w:proofErr w:type="spellEnd"/>
            <w:r w:rsidRPr="00BD3FEA">
              <w:rPr>
                <w:rFonts w:ascii="Times New Roman" w:eastAsiaTheme="minorHAnsi" w:hAnsi="Times New Roman"/>
                <w:bCs/>
                <w:sz w:val="24"/>
                <w:szCs w:val="24"/>
                <w:lang w:bidi="en-US"/>
              </w:rPr>
              <w:t xml:space="preserve"> tin </w:t>
            </w:r>
            <w:proofErr w:type="spellStart"/>
            <w:r w:rsidRPr="00BD3FEA">
              <w:rPr>
                <w:rFonts w:ascii="Times New Roman" w:eastAsiaTheme="minorHAnsi" w:hAnsi="Times New Roman"/>
                <w:bCs/>
                <w:sz w:val="24"/>
                <w:szCs w:val="24"/>
                <w:lang w:bidi="en-US"/>
              </w:rPr>
              <w:t>chuyên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ngành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sau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đây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dữ</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liệu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lastRenderedPageBreak/>
              <w:t>về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đăng</w:t>
            </w:r>
            <w:proofErr w:type="spellEnd"/>
            <w:r w:rsidRPr="00BD3FEA">
              <w:rPr>
                <w:rFonts w:ascii="Times New Roman" w:eastAsiaTheme="minorHAnsi" w:hAnsi="Times New Roman"/>
                <w:bCs/>
                <w:sz w:val="24"/>
                <w:szCs w:val="24"/>
                <w:lang w:bidi="en-US"/>
              </w:rPr>
              <w:t xml:space="preserve"> ký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máy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chuyên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dùng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dữ</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liệu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vi </w:t>
            </w:r>
            <w:proofErr w:type="spellStart"/>
            <w:r w:rsidRPr="00BD3FEA">
              <w:rPr>
                <w:rFonts w:ascii="Times New Roman" w:eastAsiaTheme="minorHAnsi" w:hAnsi="Times New Roman"/>
                <w:bCs/>
                <w:sz w:val="24"/>
                <w:szCs w:val="24"/>
                <w:lang w:bidi="en-US"/>
              </w:rPr>
              <w:t>phạm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hành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chính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trật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tự</w:t>
            </w:r>
            <w:proofErr w:type="spellEnd"/>
            <w:r w:rsidRPr="00BD3FEA">
              <w:rPr>
                <w:rFonts w:ascii="Times New Roman" w:eastAsiaTheme="minorHAnsi" w:hAnsi="Times New Roman"/>
                <w:bCs/>
                <w:sz w:val="24"/>
                <w:szCs w:val="24"/>
                <w:lang w:bidi="en-US"/>
              </w:rPr>
              <w:t xml:space="preserve">, an </w:t>
            </w:r>
            <w:proofErr w:type="spellStart"/>
            <w:r w:rsidRPr="00BD3FEA">
              <w:rPr>
                <w:rFonts w:ascii="Times New Roman" w:eastAsiaTheme="minorHAnsi" w:hAnsi="Times New Roman"/>
                <w:bCs/>
                <w:sz w:val="24"/>
                <w:szCs w:val="24"/>
                <w:lang w:bidi="en-US"/>
              </w:rPr>
              <w:t>toàn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giao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đường</w:t>
            </w:r>
            <w:proofErr w:type="spellEnd"/>
            <w:r w:rsidRPr="00BD3FEA">
              <w:rPr>
                <w:rFonts w:ascii="Times New Roman" w:eastAsiaTheme="minorHAnsi" w:hAnsi="Times New Roman"/>
                <w:bCs/>
                <w:sz w:val="24"/>
                <w:szCs w:val="24"/>
                <w:lang w:bidi="en-US"/>
              </w:rPr>
              <w:t xml:space="preserve"> bộ;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dữ</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liệu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về</w:t>
            </w:r>
            <w:proofErr w:type="spellEnd"/>
            <w:r w:rsidRPr="00BD3FEA">
              <w:rPr>
                <w:rFonts w:ascii="Times New Roman" w:eastAsiaTheme="minorHAnsi" w:hAnsi="Times New Roman"/>
                <w:bCs/>
                <w:sz w:val="24"/>
                <w:szCs w:val="24"/>
                <w:lang w:bidi="en-US"/>
              </w:rPr>
              <w:t xml:space="preserve"> tai </w:t>
            </w:r>
            <w:proofErr w:type="spellStart"/>
            <w:r w:rsidRPr="00BD3FEA">
              <w:rPr>
                <w:rFonts w:ascii="Times New Roman" w:eastAsiaTheme="minorHAnsi" w:hAnsi="Times New Roman"/>
                <w:bCs/>
                <w:sz w:val="24"/>
                <w:szCs w:val="24"/>
                <w:lang w:bidi="en-US"/>
              </w:rPr>
              <w:t>nạn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giao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đường</w:t>
            </w:r>
            <w:proofErr w:type="spellEnd"/>
            <w:r w:rsidRPr="00BD3FEA">
              <w:rPr>
                <w:rFonts w:ascii="Times New Roman" w:eastAsiaTheme="minorHAnsi" w:hAnsi="Times New Roman"/>
                <w:bCs/>
                <w:sz w:val="24"/>
                <w:szCs w:val="24"/>
                <w:lang w:bidi="en-US"/>
              </w:rPr>
              <w:t xml:space="preserve"> bộ;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dữ</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liệu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hành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phương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giao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đường</w:t>
            </w:r>
            <w:proofErr w:type="spellEnd"/>
            <w:r w:rsidRPr="00BD3FEA">
              <w:rPr>
                <w:rFonts w:ascii="Times New Roman" w:eastAsiaTheme="minorHAnsi" w:hAnsi="Times New Roman"/>
                <w:bCs/>
                <w:sz w:val="24"/>
                <w:szCs w:val="24"/>
                <w:lang w:bidi="en-US"/>
              </w:rPr>
              <w:t xml:space="preserve"> bộ.</w:t>
            </w:r>
          </w:p>
        </w:tc>
      </w:tr>
      <w:tr w:rsidR="00BD3FEA" w:rsidRPr="00BD3FEA" w14:paraId="06D4CBE6" w14:textId="77777777" w:rsidTr="000C1324">
        <w:trPr>
          <w:trHeight w:val="154"/>
          <w:jc w:val="center"/>
        </w:trPr>
        <w:tc>
          <w:tcPr>
            <w:tcW w:w="3539" w:type="dxa"/>
            <w:vMerge/>
          </w:tcPr>
          <w:p w14:paraId="51C9E8DF" w14:textId="77777777" w:rsidR="00D40844" w:rsidRPr="00BD3FEA" w:rsidRDefault="00D40844" w:rsidP="0084662A">
            <w:pPr>
              <w:shd w:val="clear" w:color="auto" w:fill="FFFFFF"/>
              <w:tabs>
                <w:tab w:val="left" w:pos="306"/>
              </w:tabs>
              <w:jc w:val="both"/>
              <w:rPr>
                <w:rFonts w:ascii="Times New Roman" w:hAnsi="Times New Roman" w:cs="Times New Roman"/>
                <w:b/>
                <w:bCs/>
                <w:sz w:val="24"/>
                <w:szCs w:val="24"/>
              </w:rPr>
            </w:pPr>
          </w:p>
        </w:tc>
        <w:tc>
          <w:tcPr>
            <w:tcW w:w="3969" w:type="dxa"/>
          </w:tcPr>
          <w:p w14:paraId="2C9EEEFA" w14:textId="77777777" w:rsidR="00D40844" w:rsidRPr="00BD3FEA" w:rsidRDefault="00D40844" w:rsidP="0084662A">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Vụ</w:t>
            </w:r>
            <w:proofErr w:type="spellEnd"/>
            <w:r w:rsidRPr="00BD3FEA">
              <w:rPr>
                <w:rFonts w:ascii="Times New Roman" w:eastAsiaTheme="minorHAnsi" w:hAnsi="Times New Roman"/>
                <w:b/>
                <w:sz w:val="24"/>
                <w:szCs w:val="24"/>
                <w:lang w:bidi="en-US"/>
              </w:rPr>
              <w:t xml:space="preserve"> Pháp </w:t>
            </w:r>
            <w:proofErr w:type="spellStart"/>
            <w:r w:rsidRPr="00BD3FEA">
              <w:rPr>
                <w:rFonts w:ascii="Times New Roman" w:eastAsiaTheme="minorHAnsi" w:hAnsi="Times New Roman"/>
                <w:b/>
                <w:sz w:val="24"/>
                <w:szCs w:val="24"/>
                <w:lang w:bidi="en-US"/>
              </w:rPr>
              <w:t>chế</w:t>
            </w:r>
            <w:proofErr w:type="spellEnd"/>
            <w:r w:rsidRPr="00BD3FEA">
              <w:rPr>
                <w:rFonts w:ascii="Times New Roman" w:eastAsiaTheme="minorHAnsi" w:hAnsi="Times New Roman"/>
                <w:b/>
                <w:sz w:val="24"/>
                <w:szCs w:val="24"/>
                <w:lang w:bidi="en-US"/>
              </w:rPr>
              <w:t xml:space="preserve"> - Bộ </w:t>
            </w:r>
            <w:proofErr w:type="spellStart"/>
            <w:r w:rsidRPr="00BD3FEA">
              <w:rPr>
                <w:rFonts w:ascii="Times New Roman" w:eastAsiaTheme="minorHAnsi" w:hAnsi="Times New Roman"/>
                <w:b/>
                <w:sz w:val="24"/>
                <w:szCs w:val="24"/>
                <w:lang w:bidi="en-US"/>
              </w:rPr>
              <w:t>GTVT</w:t>
            </w:r>
            <w:proofErr w:type="spellEnd"/>
          </w:p>
          <w:p w14:paraId="49F798B0" w14:textId="45A7CD82" w:rsidR="00D40844" w:rsidRPr="00BD3FEA" w:rsidRDefault="00D40844" w:rsidP="0084662A">
            <w:pPr>
              <w:shd w:val="clear" w:color="auto" w:fill="FFFFFF"/>
              <w:tabs>
                <w:tab w:val="left" w:pos="306"/>
              </w:tabs>
              <w:jc w:val="both"/>
              <w:rPr>
                <w:rFonts w:ascii="Times New Roman" w:hAnsi="Times New Roman" w:cs="Times New Roman"/>
                <w:bCs/>
                <w:sz w:val="24"/>
                <w:szCs w:val="24"/>
              </w:rPr>
            </w:pP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25: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cân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nhắc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xuất</w:t>
            </w:r>
            <w:proofErr w:type="spellEnd"/>
            <w:r w:rsidRPr="00BD3FEA">
              <w:rPr>
                <w:rFonts w:ascii="Times New Roman" w:hAnsi="Times New Roman" w:cs="Times New Roman"/>
                <w:bCs/>
                <w:sz w:val="24"/>
                <w:szCs w:val="24"/>
              </w:rPr>
              <w:t xml:space="preserve"> trách </w:t>
            </w:r>
            <w:proofErr w:type="spellStart"/>
            <w:r w:rsidRPr="00BD3FEA">
              <w:rPr>
                <w:rFonts w:ascii="Times New Roman" w:hAnsi="Times New Roman" w:cs="Times New Roman"/>
                <w:bCs/>
                <w:sz w:val="24"/>
                <w:szCs w:val="24"/>
              </w:rPr>
              <w:t>nhiệm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này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tại</w:t>
            </w:r>
            <w:proofErr w:type="spellEnd"/>
            <w:r w:rsidRPr="00BD3FEA">
              <w:rPr>
                <w:rFonts w:ascii="Times New Roman" w:hAnsi="Times New Roman" w:cs="Times New Roman"/>
                <w:bCs/>
                <w:sz w:val="24"/>
                <w:szCs w:val="24"/>
              </w:rPr>
              <w:t xml:space="preserve"> Thông </w:t>
            </w:r>
            <w:proofErr w:type="spellStart"/>
            <w:r w:rsidRPr="00BD3FEA">
              <w:rPr>
                <w:rFonts w:ascii="Times New Roman" w:hAnsi="Times New Roman" w:cs="Times New Roman"/>
                <w:bCs/>
                <w:sz w:val="24"/>
                <w:szCs w:val="24"/>
              </w:rPr>
              <w:t>tư</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ký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do Bộ Công an </w:t>
            </w:r>
            <w:proofErr w:type="spellStart"/>
            <w:r w:rsidRPr="00BD3FEA">
              <w:rPr>
                <w:rFonts w:ascii="Times New Roman" w:hAnsi="Times New Roman" w:cs="Times New Roman"/>
                <w:bCs/>
                <w:sz w:val="24"/>
                <w:szCs w:val="24"/>
              </w:rPr>
              <w:t>chủ</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trì</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soạn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thảo</w:t>
            </w:r>
            <w:proofErr w:type="spellEnd"/>
            <w:r w:rsidRPr="00BD3FEA">
              <w:rPr>
                <w:rFonts w:ascii="Times New Roman" w:hAnsi="Times New Roman" w:cs="Times New Roman"/>
                <w:bCs/>
                <w:sz w:val="24"/>
                <w:szCs w:val="24"/>
              </w:rPr>
              <w:t>.</w:t>
            </w:r>
          </w:p>
        </w:tc>
        <w:tc>
          <w:tcPr>
            <w:tcW w:w="2835" w:type="dxa"/>
            <w:vMerge/>
          </w:tcPr>
          <w:p w14:paraId="3AA9846F" w14:textId="71FCAA35" w:rsidR="00D40844" w:rsidRPr="00BD3FEA" w:rsidRDefault="00D40844" w:rsidP="0084662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3691" w:type="dxa"/>
            <w:vMerge/>
          </w:tcPr>
          <w:p w14:paraId="144A70C4" w14:textId="77777777" w:rsidR="00D40844" w:rsidRPr="00BD3FEA" w:rsidRDefault="00D40844" w:rsidP="0084662A">
            <w:pPr>
              <w:shd w:val="clear" w:color="auto" w:fill="FFFFFF"/>
              <w:tabs>
                <w:tab w:val="left" w:pos="306"/>
              </w:tabs>
              <w:jc w:val="both"/>
              <w:rPr>
                <w:rFonts w:ascii="Times New Roman" w:hAnsi="Times New Roman" w:cs="Times New Roman"/>
                <w:b/>
                <w:bCs/>
                <w:sz w:val="24"/>
                <w:szCs w:val="24"/>
              </w:rPr>
            </w:pPr>
          </w:p>
        </w:tc>
      </w:tr>
      <w:tr w:rsidR="00BD3FEA" w:rsidRPr="00BD3FEA" w14:paraId="12316E27" w14:textId="77777777" w:rsidTr="000C1324">
        <w:trPr>
          <w:trHeight w:val="154"/>
          <w:jc w:val="center"/>
        </w:trPr>
        <w:tc>
          <w:tcPr>
            <w:tcW w:w="3539" w:type="dxa"/>
            <w:vMerge/>
          </w:tcPr>
          <w:p w14:paraId="7898163E" w14:textId="77777777" w:rsidR="00D40844" w:rsidRPr="00BD3FEA" w:rsidRDefault="00D40844" w:rsidP="0084662A">
            <w:pPr>
              <w:shd w:val="clear" w:color="auto" w:fill="FFFFFF"/>
              <w:tabs>
                <w:tab w:val="left" w:pos="306"/>
              </w:tabs>
              <w:jc w:val="both"/>
              <w:rPr>
                <w:rFonts w:ascii="Times New Roman" w:hAnsi="Times New Roman" w:cs="Times New Roman"/>
                <w:b/>
                <w:bCs/>
                <w:sz w:val="24"/>
                <w:szCs w:val="24"/>
              </w:rPr>
            </w:pPr>
          </w:p>
        </w:tc>
        <w:tc>
          <w:tcPr>
            <w:tcW w:w="3969" w:type="dxa"/>
          </w:tcPr>
          <w:p w14:paraId="0D5B7AE7" w14:textId="77777777" w:rsidR="00D40844" w:rsidRPr="00BD3FEA" w:rsidRDefault="00D40844" w:rsidP="0084662A">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Sở</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GTVT</w:t>
            </w:r>
            <w:proofErr w:type="spellEnd"/>
            <w:r w:rsidRPr="00BD3FEA">
              <w:rPr>
                <w:rFonts w:ascii="Times New Roman" w:eastAsiaTheme="minorHAnsi" w:hAnsi="Times New Roman"/>
                <w:b/>
                <w:sz w:val="24"/>
                <w:szCs w:val="24"/>
                <w:lang w:bidi="en-US"/>
              </w:rPr>
              <w:t xml:space="preserve"> Trà Vinh</w:t>
            </w:r>
          </w:p>
          <w:p w14:paraId="220C3C2B" w14:textId="77777777" w:rsidR="00D40844" w:rsidRPr="00BD3FEA" w:rsidRDefault="00D40844" w:rsidP="0084662A">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25,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chỉnh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như</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sau</w:t>
            </w:r>
            <w:proofErr w:type="spellEnd"/>
            <w:r w:rsidRPr="00BD3FEA">
              <w:rPr>
                <w:rFonts w:ascii="Times New Roman" w:hAnsi="Times New Roman" w:cs="Times New Roman"/>
                <w:bCs/>
                <w:sz w:val="24"/>
                <w:szCs w:val="24"/>
              </w:rPr>
              <w:t>:</w:t>
            </w:r>
          </w:p>
          <w:p w14:paraId="00F66D44" w14:textId="77777777" w:rsidR="00D40844" w:rsidRPr="00BD3FEA" w:rsidRDefault="00D40844" w:rsidP="0084662A">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t>“</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25. </w:t>
            </w:r>
            <w:r w:rsidRPr="00BD3FEA">
              <w:rPr>
                <w:rFonts w:ascii="Times New Roman" w:hAnsi="Times New Roman" w:cs="Times New Roman"/>
                <w:b/>
                <w:sz w:val="24"/>
                <w:szCs w:val="24"/>
              </w:rPr>
              <w:t xml:space="preserve">Trách </w:t>
            </w:r>
            <w:proofErr w:type="spellStart"/>
            <w:r w:rsidRPr="00BD3FEA">
              <w:rPr>
                <w:rFonts w:ascii="Times New Roman" w:hAnsi="Times New Roman" w:cs="Times New Roman"/>
                <w:b/>
                <w:sz w:val="24"/>
                <w:szCs w:val="24"/>
              </w:rPr>
              <w:t>nhiệm</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của</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cơ</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quan</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đăng</w:t>
            </w:r>
            <w:proofErr w:type="spellEnd"/>
            <w:r w:rsidRPr="00BD3FEA">
              <w:rPr>
                <w:rFonts w:ascii="Times New Roman" w:hAnsi="Times New Roman" w:cs="Times New Roman"/>
                <w:b/>
                <w:sz w:val="24"/>
                <w:szCs w:val="24"/>
              </w:rPr>
              <w:t xml:space="preserve"> ký </w:t>
            </w:r>
            <w:proofErr w:type="spellStart"/>
            <w:r w:rsidRPr="00BD3FEA">
              <w:rPr>
                <w:rFonts w:ascii="Times New Roman" w:hAnsi="Times New Roman" w:cs="Times New Roman"/>
                <w:b/>
                <w:sz w:val="24"/>
                <w:szCs w:val="24"/>
              </w:rPr>
              <w:t>xe</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cơ</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giới</w:t>
            </w:r>
            <w:proofErr w:type="spellEnd"/>
            <w:r w:rsidRPr="00BD3FEA">
              <w:rPr>
                <w:rFonts w:ascii="Times New Roman" w:hAnsi="Times New Roman" w:cs="Times New Roman"/>
                <w:bCs/>
                <w:sz w:val="24"/>
                <w:szCs w:val="24"/>
              </w:rPr>
              <w:t xml:space="preserve"> </w:t>
            </w:r>
          </w:p>
          <w:p w14:paraId="304DC4FE" w14:textId="77777777" w:rsidR="00D40844" w:rsidRPr="00BD3FEA" w:rsidRDefault="00D40844" w:rsidP="0084662A">
            <w:pPr>
              <w:shd w:val="clear" w:color="auto" w:fill="FFFFFF"/>
              <w:tabs>
                <w:tab w:val="left" w:pos="306"/>
              </w:tabs>
              <w:jc w:val="both"/>
              <w:rPr>
                <w:rFonts w:ascii="Times New Roman" w:hAnsi="Times New Roman" w:cs="Times New Roman"/>
                <w:bCs/>
                <w:sz w:val="24"/>
                <w:szCs w:val="24"/>
              </w:rPr>
            </w:pPr>
            <w:proofErr w:type="spellStart"/>
            <w:r w:rsidRPr="00BD3FEA">
              <w:rPr>
                <w:rFonts w:ascii="Times New Roman" w:hAnsi="Times New Roman" w:cs="Times New Roman"/>
                <w:bCs/>
                <w:sz w:val="24"/>
                <w:szCs w:val="24"/>
              </w:rPr>
              <w:t>Thực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việc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hồi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biển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số</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đối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hết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niên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hạn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dụng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theo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w:t>
            </w:r>
          </w:p>
          <w:p w14:paraId="7D9A4FD7" w14:textId="4F1C04F1" w:rsidR="00D40844" w:rsidRPr="00BD3FEA" w:rsidRDefault="00D40844" w:rsidP="0084662A">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Cs/>
                <w:sz w:val="24"/>
                <w:szCs w:val="24"/>
                <w:lang w:bidi="en-US"/>
              </w:rPr>
              <w:t xml:space="preserve">Lý do: </w:t>
            </w: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25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có</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khoản</w:t>
            </w:r>
            <w:proofErr w:type="spellEnd"/>
            <w:r w:rsidRPr="00BD3FEA">
              <w:rPr>
                <w:rFonts w:ascii="Times New Roman" w:eastAsiaTheme="minorHAnsi" w:hAnsi="Times New Roman"/>
                <w:bCs/>
                <w:sz w:val="24"/>
                <w:szCs w:val="24"/>
                <w:lang w:bidi="en-US"/>
              </w:rPr>
              <w:t xml:space="preserve"> 2 </w:t>
            </w:r>
            <w:proofErr w:type="spellStart"/>
            <w:r w:rsidRPr="00BD3FEA">
              <w:rPr>
                <w:rFonts w:ascii="Times New Roman" w:eastAsiaTheme="minorHAnsi" w:hAnsi="Times New Roman"/>
                <w:bCs/>
                <w:sz w:val="24"/>
                <w:szCs w:val="24"/>
                <w:lang w:bidi="en-US"/>
              </w:rPr>
              <w:t>trở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w:t>
            </w:r>
            <w:proofErr w:type="spellEnd"/>
            <w:r w:rsidRPr="00BD3FEA">
              <w:rPr>
                <w:rFonts w:ascii="Times New Roman" w:eastAsiaTheme="minorHAnsi" w:hAnsi="Times New Roman"/>
                <w:bCs/>
                <w:sz w:val="24"/>
                <w:szCs w:val="24"/>
                <w:lang w:bidi="en-US"/>
              </w:rPr>
              <w:t>.</w:t>
            </w:r>
          </w:p>
        </w:tc>
        <w:tc>
          <w:tcPr>
            <w:tcW w:w="2835" w:type="dxa"/>
            <w:vMerge/>
          </w:tcPr>
          <w:p w14:paraId="23F5ED1C" w14:textId="051AA5D3" w:rsidR="00D40844" w:rsidRPr="00BD3FEA" w:rsidRDefault="00D40844" w:rsidP="00EB2986">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3691" w:type="dxa"/>
            <w:vMerge/>
          </w:tcPr>
          <w:p w14:paraId="2C960458" w14:textId="6A5838C9" w:rsidR="00D40844" w:rsidRPr="00BD3FEA" w:rsidRDefault="00D40844" w:rsidP="0084662A">
            <w:pPr>
              <w:shd w:val="clear" w:color="auto" w:fill="FFFFFF"/>
              <w:tabs>
                <w:tab w:val="left" w:pos="306"/>
              </w:tabs>
              <w:jc w:val="both"/>
              <w:rPr>
                <w:rFonts w:ascii="Times New Roman" w:hAnsi="Times New Roman" w:cs="Times New Roman"/>
                <w:b/>
                <w:bCs/>
                <w:sz w:val="24"/>
                <w:szCs w:val="24"/>
              </w:rPr>
            </w:pPr>
          </w:p>
        </w:tc>
      </w:tr>
      <w:tr w:rsidR="00BD3FEA" w:rsidRPr="00BD3FEA" w14:paraId="4FF813FB" w14:textId="77777777" w:rsidTr="000C1324">
        <w:trPr>
          <w:trHeight w:val="154"/>
          <w:jc w:val="center"/>
        </w:trPr>
        <w:tc>
          <w:tcPr>
            <w:tcW w:w="3539" w:type="dxa"/>
          </w:tcPr>
          <w:p w14:paraId="6B0D9C91" w14:textId="77777777" w:rsidR="00E1086A" w:rsidRPr="00BD3FEA" w:rsidRDefault="00E1086A" w:rsidP="00E1086A">
            <w:pPr>
              <w:shd w:val="clear" w:color="auto" w:fill="FFFFFF"/>
              <w:tabs>
                <w:tab w:val="left" w:pos="306"/>
              </w:tabs>
              <w:jc w:val="both"/>
              <w:rPr>
                <w:rFonts w:ascii="Times New Roman" w:hAnsi="Times New Roman" w:cs="Times New Roman"/>
                <w:b/>
                <w:bCs/>
                <w:sz w:val="24"/>
                <w:szCs w:val="24"/>
              </w:rPr>
            </w:pPr>
            <w:proofErr w:type="spellStart"/>
            <w:r w:rsidRPr="00BD3FEA">
              <w:rPr>
                <w:rFonts w:ascii="Times New Roman" w:hAnsi="Times New Roman" w:cs="Times New Roman"/>
                <w:b/>
                <w:bCs/>
                <w:sz w:val="24"/>
                <w:szCs w:val="24"/>
              </w:rPr>
              <w:t>Điều</w:t>
            </w:r>
            <w:proofErr w:type="spellEnd"/>
            <w:r w:rsidRPr="00BD3FEA">
              <w:rPr>
                <w:rFonts w:ascii="Times New Roman" w:hAnsi="Times New Roman" w:cs="Times New Roman"/>
                <w:b/>
                <w:bCs/>
                <w:sz w:val="24"/>
                <w:szCs w:val="24"/>
              </w:rPr>
              <w:t xml:space="preserve"> 26. Trách </w:t>
            </w:r>
            <w:proofErr w:type="spellStart"/>
            <w:r w:rsidRPr="00BD3FEA">
              <w:rPr>
                <w:rFonts w:ascii="Times New Roman" w:hAnsi="Times New Roman" w:cs="Times New Roman"/>
                <w:b/>
                <w:bCs/>
                <w:sz w:val="24"/>
                <w:szCs w:val="24"/>
              </w:rPr>
              <w:t>nhiệm</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của</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tổ</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chức</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cá</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nhân</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sử</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dụng</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xe</w:t>
            </w:r>
            <w:proofErr w:type="spellEnd"/>
            <w:r w:rsidRPr="00BD3FEA">
              <w:rPr>
                <w:rFonts w:ascii="Times New Roman" w:hAnsi="Times New Roman" w:cs="Times New Roman"/>
                <w:b/>
                <w:bCs/>
                <w:sz w:val="24"/>
                <w:szCs w:val="24"/>
              </w:rPr>
              <w:t xml:space="preserve"> ô </w:t>
            </w:r>
            <w:proofErr w:type="spellStart"/>
            <w:r w:rsidRPr="00BD3FEA">
              <w:rPr>
                <w:rFonts w:ascii="Times New Roman" w:hAnsi="Times New Roman" w:cs="Times New Roman"/>
                <w:b/>
                <w:bCs/>
                <w:sz w:val="24"/>
                <w:szCs w:val="24"/>
              </w:rPr>
              <w:t>tô</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tham</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gia</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giao</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thông</w:t>
            </w:r>
            <w:proofErr w:type="spellEnd"/>
          </w:p>
          <w:p w14:paraId="0306840F" w14:textId="02125FFD" w:rsidR="00E1086A" w:rsidRPr="00BD3FEA" w:rsidRDefault="00E1086A" w:rsidP="00E1086A">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1. </w:t>
            </w:r>
            <w:proofErr w:type="spellStart"/>
            <w:r w:rsidRPr="00BD3FEA">
              <w:rPr>
                <w:rFonts w:ascii="Times New Roman" w:hAnsi="Times New Roman" w:cs="Times New Roman"/>
                <w:sz w:val="24"/>
                <w:szCs w:val="24"/>
              </w:rPr>
              <w:t>Thực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hạn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dụng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được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14,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15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này</w:t>
            </w:r>
            <w:proofErr w:type="spellEnd"/>
            <w:r w:rsidRPr="00BD3FEA">
              <w:rPr>
                <w:rFonts w:ascii="Times New Roman" w:hAnsi="Times New Roman" w:cs="Times New Roman"/>
                <w:sz w:val="24"/>
                <w:szCs w:val="24"/>
              </w:rPr>
              <w:t>.</w:t>
            </w:r>
          </w:p>
        </w:tc>
        <w:tc>
          <w:tcPr>
            <w:tcW w:w="3969" w:type="dxa"/>
          </w:tcPr>
          <w:p w14:paraId="2C04E308" w14:textId="77777777" w:rsidR="00E1086A" w:rsidRPr="00BD3FEA" w:rsidRDefault="00E1086A" w:rsidP="00E1086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2835" w:type="dxa"/>
          </w:tcPr>
          <w:p w14:paraId="52866A7F" w14:textId="77777777" w:rsidR="00E1086A" w:rsidRPr="00BD3FEA" w:rsidRDefault="00E1086A" w:rsidP="00E1086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3691" w:type="dxa"/>
          </w:tcPr>
          <w:p w14:paraId="09B06AA6" w14:textId="39881F1A" w:rsidR="00E1086A" w:rsidRPr="00BD3FEA" w:rsidRDefault="00E1086A" w:rsidP="00E1086A">
            <w:pPr>
              <w:shd w:val="clear" w:color="auto" w:fill="FFFFFF"/>
              <w:tabs>
                <w:tab w:val="left" w:pos="306"/>
              </w:tabs>
              <w:jc w:val="both"/>
              <w:rPr>
                <w:rFonts w:ascii="Times New Roman" w:hAnsi="Times New Roman" w:cs="Times New Roman"/>
                <w:bCs/>
                <w:sz w:val="24"/>
                <w:szCs w:val="24"/>
              </w:rPr>
            </w:pPr>
          </w:p>
        </w:tc>
      </w:tr>
      <w:tr w:rsidR="00BD3FEA" w:rsidRPr="00BD3FEA" w14:paraId="1A47A955" w14:textId="77777777" w:rsidTr="000C1324">
        <w:trPr>
          <w:trHeight w:val="154"/>
          <w:jc w:val="center"/>
        </w:trPr>
        <w:tc>
          <w:tcPr>
            <w:tcW w:w="3539" w:type="dxa"/>
            <w:vMerge w:val="restart"/>
          </w:tcPr>
          <w:p w14:paraId="77DF468E" w14:textId="4D84B121" w:rsidR="00E1086A" w:rsidRPr="00BD3FEA" w:rsidRDefault="00E1086A" w:rsidP="00E1086A">
            <w:pPr>
              <w:shd w:val="clear" w:color="auto" w:fill="FFFFFF"/>
              <w:tabs>
                <w:tab w:val="left" w:pos="306"/>
              </w:tabs>
              <w:jc w:val="both"/>
              <w:rPr>
                <w:rFonts w:ascii="Times New Roman" w:hAnsi="Times New Roman" w:cs="Times New Roman"/>
                <w:b/>
                <w:bCs/>
                <w:sz w:val="24"/>
                <w:szCs w:val="24"/>
              </w:rPr>
            </w:pPr>
            <w:r w:rsidRPr="00BD3FEA">
              <w:rPr>
                <w:rFonts w:ascii="Times New Roman" w:hAnsi="Times New Roman" w:cs="Times New Roman"/>
                <w:sz w:val="24"/>
                <w:szCs w:val="24"/>
              </w:rPr>
              <w:t xml:space="preserve">2.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kế</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hoạch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đổi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phương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tiện</w:t>
            </w:r>
            <w:proofErr w:type="spellEnd"/>
            <w:r w:rsidRPr="00BD3FEA">
              <w:rPr>
                <w:rFonts w:ascii="Times New Roman" w:hAnsi="Times New Roman" w:cs="Times New Roman"/>
                <w:sz w:val="24"/>
                <w:szCs w:val="24"/>
              </w:rPr>
              <w:t>.</w:t>
            </w:r>
          </w:p>
        </w:tc>
        <w:tc>
          <w:tcPr>
            <w:tcW w:w="3969" w:type="dxa"/>
          </w:tcPr>
          <w:p w14:paraId="4DAF7A77" w14:textId="77777777" w:rsidR="00E1086A" w:rsidRPr="00BD3FEA" w:rsidRDefault="00E1086A" w:rsidP="00E1086A">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Bộ Công </w:t>
            </w:r>
            <w:proofErr w:type="spellStart"/>
            <w:r w:rsidRPr="00BD3FEA">
              <w:rPr>
                <w:rFonts w:ascii="Times New Roman" w:eastAsiaTheme="minorHAnsi" w:hAnsi="Times New Roman"/>
                <w:b/>
                <w:sz w:val="24"/>
                <w:szCs w:val="24"/>
                <w:lang w:bidi="en-US"/>
              </w:rPr>
              <w:t>thương</w:t>
            </w:r>
            <w:proofErr w:type="spellEnd"/>
          </w:p>
          <w:p w14:paraId="4BA2B856" w14:textId="360411DF" w:rsidR="00E1086A" w:rsidRPr="00BD3FEA" w:rsidRDefault="00E1086A" w:rsidP="00E1086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Khoản</w:t>
            </w:r>
            <w:proofErr w:type="spellEnd"/>
            <w:r w:rsidRPr="00BD3FEA">
              <w:rPr>
                <w:rFonts w:ascii="Times New Roman" w:eastAsiaTheme="minorHAnsi" w:hAnsi="Times New Roman"/>
                <w:bCs/>
                <w:sz w:val="24"/>
                <w:szCs w:val="24"/>
                <w:lang w:bidi="en-US"/>
              </w:rPr>
              <w:t xml:space="preserve"> 2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26 </w:t>
            </w:r>
            <w:proofErr w:type="spellStart"/>
            <w:r w:rsidRPr="00BD3FEA">
              <w:rPr>
                <w:rFonts w:ascii="Times New Roman" w:eastAsiaTheme="minorHAnsi" w:hAnsi="Times New Roman"/>
                <w:bCs/>
                <w:sz w:val="24"/>
                <w:szCs w:val="24"/>
                <w:lang w:bidi="en-US"/>
              </w:rPr>
              <w:t>dự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tổ</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chức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nhân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dụng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ô </w:t>
            </w:r>
            <w:proofErr w:type="spellStart"/>
            <w:r w:rsidRPr="00BD3FEA">
              <w:rPr>
                <w:rFonts w:ascii="Times New Roman" w:eastAsiaTheme="minorHAnsi" w:hAnsi="Times New Roman"/>
                <w:bCs/>
                <w:sz w:val="24"/>
                <w:szCs w:val="24"/>
                <w:lang w:bidi="en-US"/>
              </w:rPr>
              <w:t>tô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tham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giao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i/>
                <w:iCs/>
                <w:sz w:val="24"/>
                <w:szCs w:val="24"/>
                <w:lang w:bidi="en-US"/>
              </w:rPr>
              <w:t>Có</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kế</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hoạch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đôi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mới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phương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Việc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có</w:t>
            </w:r>
            <w:proofErr w:type="spellEnd"/>
            <w:r w:rsidRPr="00BD3FEA">
              <w:rPr>
                <w:rFonts w:ascii="Times New Roman" w:eastAsiaTheme="minorHAnsi" w:hAnsi="Times New Roman"/>
                <w:bCs/>
                <w:sz w:val="24"/>
                <w:szCs w:val="24"/>
                <w:lang w:bidi="en-US"/>
              </w:rPr>
              <w:t xml:space="preserve"> hay </w:t>
            </w:r>
            <w:proofErr w:type="spellStart"/>
            <w:r w:rsidRPr="00BD3FEA">
              <w:rPr>
                <w:rFonts w:ascii="Times New Roman" w:eastAsiaTheme="minorHAnsi" w:hAnsi="Times New Roman"/>
                <w:bCs/>
                <w:sz w:val="24"/>
                <w:szCs w:val="24"/>
                <w:lang w:bidi="en-US"/>
              </w:rPr>
              <w:t>không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có</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kế</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hoạch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đổi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mới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phương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quyền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tổ</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chức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hoặc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nhân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lastRenderedPageBreak/>
              <w:t>sử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dụng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w:t>
            </w:r>
            <w:proofErr w:type="spellEnd"/>
            <w:r w:rsidRPr="00BD3FEA">
              <w:rPr>
                <w:rFonts w:ascii="Times New Roman" w:eastAsiaTheme="minorHAnsi" w:hAnsi="Times New Roman"/>
                <w:bCs/>
                <w:sz w:val="24"/>
                <w:szCs w:val="24"/>
                <w:lang w:bidi="en-US"/>
              </w:rPr>
              <w:t xml:space="preserve"> ô </w:t>
            </w:r>
            <w:proofErr w:type="spellStart"/>
            <w:r w:rsidRPr="00BD3FEA">
              <w:rPr>
                <w:rFonts w:ascii="Times New Roman" w:eastAsiaTheme="minorHAnsi" w:hAnsi="Times New Roman"/>
                <w:bCs/>
                <w:sz w:val="24"/>
                <w:szCs w:val="24"/>
                <w:lang w:bidi="en-US"/>
              </w:rPr>
              <w:t>tô</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tham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giao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thông</w:t>
            </w:r>
            <w:proofErr w:type="spellEnd"/>
            <w:r w:rsidRPr="00BD3FEA">
              <w:rPr>
                <w:rFonts w:ascii="Times New Roman" w:eastAsiaTheme="minorHAnsi" w:hAnsi="Times New Roman"/>
                <w:bCs/>
                <w:sz w:val="24"/>
                <w:szCs w:val="24"/>
                <w:lang w:bidi="en-US"/>
              </w:rPr>
              <w:t xml:space="preserve">. Do </w:t>
            </w:r>
            <w:proofErr w:type="spellStart"/>
            <w:r w:rsidRPr="00BD3FEA">
              <w:rPr>
                <w:rFonts w:ascii="Times New Roman" w:eastAsiaTheme="minorHAnsi" w:hAnsi="Times New Roman"/>
                <w:bCs/>
                <w:sz w:val="24"/>
                <w:szCs w:val="24"/>
                <w:lang w:bidi="en-US"/>
              </w:rPr>
              <w:t>đó</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làm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rõ</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sở</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pháp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đưa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ra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này</w:t>
            </w:r>
            <w:proofErr w:type="spellEnd"/>
            <w:r w:rsidRPr="00BD3FEA">
              <w:rPr>
                <w:rFonts w:ascii="Times New Roman" w:eastAsiaTheme="minorHAnsi" w:hAnsi="Times New Roman"/>
                <w:bCs/>
                <w:sz w:val="24"/>
                <w:szCs w:val="24"/>
                <w:lang w:bidi="en-US"/>
              </w:rPr>
              <w:t>.</w:t>
            </w:r>
          </w:p>
        </w:tc>
        <w:tc>
          <w:tcPr>
            <w:tcW w:w="2835" w:type="dxa"/>
            <w:vMerge w:val="restart"/>
          </w:tcPr>
          <w:p w14:paraId="3C8693BC" w14:textId="689FB5B8" w:rsidR="00E1086A" w:rsidRPr="00BD3FEA" w:rsidRDefault="00E1086A" w:rsidP="00E1086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lastRenderedPageBreak/>
              <w:t>Tiếp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thu</w:t>
            </w:r>
            <w:proofErr w:type="spellEnd"/>
            <w:r w:rsidRPr="00BD3FEA">
              <w:rPr>
                <w:rFonts w:ascii="Times New Roman" w:eastAsiaTheme="minorHAnsi" w:hAnsi="Times New Roman"/>
                <w:bCs/>
                <w:sz w:val="24"/>
                <w:szCs w:val="24"/>
                <w:lang w:bidi="en-US"/>
              </w:rPr>
              <w:t xml:space="preserve"> ý </w:t>
            </w:r>
            <w:proofErr w:type="spellStart"/>
            <w:r w:rsidRPr="00BD3FEA">
              <w:rPr>
                <w:rFonts w:ascii="Times New Roman" w:eastAsiaTheme="minorHAnsi" w:hAnsi="Times New Roman"/>
                <w:bCs/>
                <w:sz w:val="24"/>
                <w:szCs w:val="24"/>
                <w:lang w:bidi="en-US"/>
              </w:rPr>
              <w:t>kiến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chỉnh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w:t>
            </w:r>
          </w:p>
        </w:tc>
        <w:tc>
          <w:tcPr>
            <w:tcW w:w="3691" w:type="dxa"/>
            <w:vMerge w:val="restart"/>
          </w:tcPr>
          <w:p w14:paraId="361DF715" w14:textId="2A1D973B" w:rsidR="00E1086A" w:rsidRPr="00BD3FEA" w:rsidRDefault="00E1086A" w:rsidP="00E1086A">
            <w:pPr>
              <w:shd w:val="clear" w:color="auto" w:fill="FFFFFF"/>
              <w:tabs>
                <w:tab w:val="left" w:pos="306"/>
              </w:tabs>
              <w:jc w:val="both"/>
              <w:rPr>
                <w:rFonts w:ascii="Times New Roman" w:hAnsi="Times New Roman" w:cs="Times New Roman"/>
                <w:b/>
                <w:bCs/>
                <w:sz w:val="24"/>
                <w:szCs w:val="24"/>
              </w:rPr>
            </w:pPr>
            <w:proofErr w:type="spellStart"/>
            <w:r w:rsidRPr="00BD3FEA">
              <w:rPr>
                <w:rFonts w:ascii="Times New Roman" w:hAnsi="Times New Roman" w:cs="Times New Roman"/>
                <w:b/>
                <w:bCs/>
                <w:sz w:val="24"/>
                <w:szCs w:val="24"/>
              </w:rPr>
              <w:t>Điều</w:t>
            </w:r>
            <w:proofErr w:type="spellEnd"/>
            <w:r w:rsidRPr="00BD3FEA">
              <w:rPr>
                <w:rFonts w:ascii="Times New Roman" w:hAnsi="Times New Roman" w:cs="Times New Roman"/>
                <w:b/>
                <w:bCs/>
                <w:sz w:val="24"/>
                <w:szCs w:val="24"/>
              </w:rPr>
              <w:t xml:space="preserve"> 2</w:t>
            </w:r>
            <w:r w:rsidR="00AF3032" w:rsidRPr="00BD3FEA">
              <w:rPr>
                <w:rFonts w:ascii="Times New Roman" w:hAnsi="Times New Roman" w:cs="Times New Roman"/>
                <w:b/>
                <w:bCs/>
                <w:sz w:val="24"/>
                <w:szCs w:val="24"/>
              </w:rPr>
              <w:t>4</w:t>
            </w:r>
            <w:r w:rsidRPr="00BD3FEA">
              <w:rPr>
                <w:rFonts w:ascii="Times New Roman" w:hAnsi="Times New Roman" w:cs="Times New Roman"/>
                <w:b/>
                <w:bCs/>
                <w:sz w:val="24"/>
                <w:szCs w:val="24"/>
              </w:rPr>
              <w:t xml:space="preserve">. Trách </w:t>
            </w:r>
            <w:proofErr w:type="spellStart"/>
            <w:r w:rsidRPr="00BD3FEA">
              <w:rPr>
                <w:rFonts w:ascii="Times New Roman" w:hAnsi="Times New Roman" w:cs="Times New Roman"/>
                <w:b/>
                <w:bCs/>
                <w:sz w:val="24"/>
                <w:szCs w:val="24"/>
              </w:rPr>
              <w:t>nhiệm</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của</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tổ</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chức</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cá</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nhân</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sử</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dụng</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xe</w:t>
            </w:r>
            <w:proofErr w:type="spellEnd"/>
            <w:r w:rsidRPr="00BD3FEA">
              <w:rPr>
                <w:rFonts w:ascii="Times New Roman" w:hAnsi="Times New Roman" w:cs="Times New Roman"/>
                <w:b/>
                <w:bCs/>
                <w:sz w:val="24"/>
                <w:szCs w:val="24"/>
              </w:rPr>
              <w:t xml:space="preserve"> ô </w:t>
            </w:r>
            <w:proofErr w:type="spellStart"/>
            <w:r w:rsidRPr="00BD3FEA">
              <w:rPr>
                <w:rFonts w:ascii="Times New Roman" w:hAnsi="Times New Roman" w:cs="Times New Roman"/>
                <w:b/>
                <w:bCs/>
                <w:sz w:val="24"/>
                <w:szCs w:val="24"/>
              </w:rPr>
              <w:t>tô</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tham</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gia</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giao</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thông</w:t>
            </w:r>
            <w:proofErr w:type="spellEnd"/>
          </w:p>
          <w:p w14:paraId="11DE5AA2" w14:textId="369CBF7D" w:rsidR="00E1086A" w:rsidRPr="00BD3FEA" w:rsidRDefault="00E1086A" w:rsidP="00E1086A">
            <w:pPr>
              <w:shd w:val="clear" w:color="auto" w:fill="FFFFFF"/>
              <w:tabs>
                <w:tab w:val="left" w:pos="306"/>
              </w:tabs>
              <w:jc w:val="both"/>
              <w:rPr>
                <w:rFonts w:ascii="Times New Roman" w:hAnsi="Times New Roman" w:cs="Times New Roman"/>
                <w:bCs/>
                <w:sz w:val="24"/>
                <w:szCs w:val="24"/>
              </w:rPr>
            </w:pPr>
            <w:proofErr w:type="spellStart"/>
            <w:r w:rsidRPr="00BD3FEA">
              <w:rPr>
                <w:rFonts w:ascii="Times New Roman" w:hAnsi="Times New Roman" w:cs="Times New Roman"/>
                <w:sz w:val="24"/>
                <w:szCs w:val="24"/>
              </w:rPr>
              <w:t>Thực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hạn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dụng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được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14,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15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này</w:t>
            </w:r>
            <w:proofErr w:type="spellEnd"/>
            <w:r w:rsidRPr="00BD3FEA">
              <w:rPr>
                <w:rFonts w:ascii="Times New Roman" w:hAnsi="Times New Roman" w:cs="Times New Roman"/>
                <w:sz w:val="24"/>
                <w:szCs w:val="24"/>
              </w:rPr>
              <w:t>.</w:t>
            </w:r>
          </w:p>
        </w:tc>
      </w:tr>
      <w:tr w:rsidR="00BD3FEA" w:rsidRPr="00BD3FEA" w14:paraId="1C1048CE" w14:textId="77777777" w:rsidTr="000C1324">
        <w:trPr>
          <w:trHeight w:val="154"/>
          <w:jc w:val="center"/>
        </w:trPr>
        <w:tc>
          <w:tcPr>
            <w:tcW w:w="3539" w:type="dxa"/>
            <w:vMerge/>
          </w:tcPr>
          <w:p w14:paraId="2D94C49A" w14:textId="77777777" w:rsidR="00E1086A" w:rsidRPr="00BD3FEA" w:rsidRDefault="00E1086A" w:rsidP="00E1086A">
            <w:pPr>
              <w:shd w:val="clear" w:color="auto" w:fill="FFFFFF"/>
              <w:tabs>
                <w:tab w:val="left" w:pos="306"/>
              </w:tabs>
              <w:jc w:val="both"/>
              <w:rPr>
                <w:rFonts w:ascii="Times New Roman" w:hAnsi="Times New Roman" w:cs="Times New Roman"/>
                <w:sz w:val="24"/>
                <w:szCs w:val="24"/>
              </w:rPr>
            </w:pPr>
          </w:p>
        </w:tc>
        <w:tc>
          <w:tcPr>
            <w:tcW w:w="3969" w:type="dxa"/>
          </w:tcPr>
          <w:p w14:paraId="37C5C58D" w14:textId="77777777" w:rsidR="00E1086A" w:rsidRPr="00BD3FEA" w:rsidRDefault="00E1086A" w:rsidP="00E1086A">
            <w:pPr>
              <w:pStyle w:val="Listenabsatz"/>
              <w:shd w:val="clear" w:color="auto" w:fill="FFFFFF"/>
              <w:tabs>
                <w:tab w:val="left" w:pos="306"/>
              </w:tabs>
              <w:ind w:left="0" w:firstLine="22"/>
              <w:contextualSpacing w:val="0"/>
              <w:jc w:val="both"/>
              <w:rPr>
                <w:rFonts w:ascii="Times New Roman" w:hAnsi="Times New Roman"/>
                <w:b/>
                <w:sz w:val="24"/>
                <w:szCs w:val="24"/>
              </w:rPr>
            </w:pPr>
            <w:r w:rsidRPr="00BD3FEA">
              <w:rPr>
                <w:rFonts w:ascii="Times New Roman" w:hAnsi="Times New Roman"/>
                <w:b/>
                <w:sz w:val="24"/>
                <w:szCs w:val="24"/>
              </w:rPr>
              <w:t xml:space="preserve">* </w:t>
            </w:r>
            <w:proofErr w:type="spellStart"/>
            <w:r w:rsidRPr="00BD3FEA">
              <w:rPr>
                <w:rFonts w:ascii="Times New Roman" w:hAnsi="Times New Roman"/>
                <w:b/>
                <w:sz w:val="24"/>
                <w:szCs w:val="24"/>
              </w:rPr>
              <w:t>Sở</w:t>
            </w:r>
            <w:proofErr w:type="spellEnd"/>
            <w:r w:rsidRPr="00BD3FEA">
              <w:rPr>
                <w:rFonts w:ascii="Times New Roman" w:hAnsi="Times New Roman"/>
                <w:b/>
                <w:sz w:val="24"/>
                <w:szCs w:val="24"/>
              </w:rPr>
              <w:t xml:space="preserve"> </w:t>
            </w:r>
            <w:proofErr w:type="spellStart"/>
            <w:r w:rsidRPr="00BD3FEA">
              <w:rPr>
                <w:rFonts w:ascii="Times New Roman" w:hAnsi="Times New Roman"/>
                <w:b/>
                <w:sz w:val="24"/>
                <w:szCs w:val="24"/>
              </w:rPr>
              <w:t>GTVT</w:t>
            </w:r>
            <w:proofErr w:type="spellEnd"/>
            <w:r w:rsidRPr="00BD3FEA">
              <w:rPr>
                <w:rFonts w:ascii="Times New Roman" w:hAnsi="Times New Roman"/>
                <w:b/>
                <w:sz w:val="24"/>
                <w:szCs w:val="24"/>
              </w:rPr>
              <w:t xml:space="preserve"> </w:t>
            </w:r>
            <w:proofErr w:type="spellStart"/>
            <w:r w:rsidRPr="00BD3FEA">
              <w:rPr>
                <w:rFonts w:ascii="Times New Roman" w:hAnsi="Times New Roman"/>
                <w:b/>
                <w:sz w:val="24"/>
                <w:szCs w:val="24"/>
              </w:rPr>
              <w:t>Phú</w:t>
            </w:r>
            <w:proofErr w:type="spellEnd"/>
            <w:r w:rsidRPr="00BD3FEA">
              <w:rPr>
                <w:rFonts w:ascii="Times New Roman" w:hAnsi="Times New Roman"/>
                <w:b/>
                <w:sz w:val="24"/>
                <w:szCs w:val="24"/>
              </w:rPr>
              <w:t xml:space="preserve"> Yên</w:t>
            </w:r>
          </w:p>
          <w:p w14:paraId="3F4708C2" w14:textId="76D4649F" w:rsidR="00E1086A" w:rsidRPr="00BD3FEA" w:rsidRDefault="00E1086A" w:rsidP="00E1086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khoản</w:t>
            </w:r>
            <w:proofErr w:type="spellEnd"/>
            <w:r w:rsidRPr="00BD3FEA">
              <w:rPr>
                <w:rFonts w:ascii="Times New Roman" w:eastAsiaTheme="minorHAnsi" w:hAnsi="Times New Roman"/>
                <w:bCs/>
                <w:sz w:val="24"/>
                <w:szCs w:val="24"/>
                <w:lang w:bidi="en-US"/>
              </w:rPr>
              <w:t xml:space="preserve"> 2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26 </w:t>
            </w:r>
            <w:proofErr w:type="spellStart"/>
            <w:r w:rsidRPr="00BD3FEA">
              <w:rPr>
                <w:rFonts w:ascii="Times New Roman" w:eastAsiaTheme="minorHAnsi" w:hAnsi="Times New Roman"/>
                <w:bCs/>
                <w:sz w:val="24"/>
                <w:szCs w:val="24"/>
                <w:lang w:bidi="en-US"/>
              </w:rPr>
              <w:t>dự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 xml:space="preserve"> “2</w:t>
            </w:r>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Có</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kế</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hoạch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đổi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mới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phương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tiện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xem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xét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bổ</w:t>
            </w:r>
            <w:proofErr w:type="spellEnd"/>
            <w:r w:rsidRPr="00BD3FEA">
              <w:rPr>
                <w:rFonts w:ascii="Times New Roman" w:eastAsiaTheme="minorHAnsi" w:hAnsi="Times New Roman"/>
                <w:bCs/>
                <w:sz w:val="24"/>
                <w:szCs w:val="24"/>
                <w:lang w:bidi="en-US"/>
              </w:rPr>
              <w:t xml:space="preserve"> sung </w:t>
            </w:r>
            <w:proofErr w:type="spellStart"/>
            <w:r w:rsidRPr="00BD3FEA">
              <w:rPr>
                <w:rFonts w:ascii="Times New Roman" w:eastAsiaTheme="minorHAnsi" w:hAnsi="Times New Roman"/>
                <w:bCs/>
                <w:sz w:val="24"/>
                <w:szCs w:val="24"/>
                <w:lang w:bidi="en-US"/>
              </w:rPr>
              <w:t>cụm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từ</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i/>
                <w:iCs/>
                <w:sz w:val="24"/>
                <w:szCs w:val="24"/>
                <w:lang w:bidi="en-US"/>
              </w:rPr>
              <w:t>khuyến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khích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chuyển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đổi</w:t>
            </w:r>
            <w:proofErr w:type="spellEnd"/>
            <w:r w:rsidRPr="00BD3FEA">
              <w:rPr>
                <w:rFonts w:ascii="Times New Roman" w:eastAsiaTheme="minorHAnsi" w:hAnsi="Times New Roman"/>
                <w:bCs/>
                <w:i/>
                <w:iCs/>
                <w:sz w:val="24"/>
                <w:szCs w:val="24"/>
                <w:lang w:bidi="en-US"/>
              </w:rPr>
              <w:t xml:space="preserve"> sang </w:t>
            </w:r>
            <w:proofErr w:type="spellStart"/>
            <w:r w:rsidRPr="00BD3FEA">
              <w:rPr>
                <w:rFonts w:ascii="Times New Roman" w:eastAsiaTheme="minorHAnsi" w:hAnsi="Times New Roman"/>
                <w:bCs/>
                <w:i/>
                <w:iCs/>
                <w:sz w:val="24"/>
                <w:szCs w:val="24"/>
                <w:lang w:bidi="en-US"/>
              </w:rPr>
              <w:t>phương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tiện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giao</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thông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thân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thiện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với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môi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trường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thành</w:t>
            </w:r>
            <w:proofErr w:type="spellEnd"/>
            <w:r w:rsidRPr="00BD3FEA">
              <w:rPr>
                <w:rFonts w:ascii="Times New Roman" w:eastAsiaTheme="minorHAnsi" w:hAnsi="Times New Roman"/>
                <w:bCs/>
                <w:sz w:val="24"/>
                <w:szCs w:val="24"/>
                <w:lang w:bidi="en-US"/>
              </w:rPr>
              <w:t xml:space="preserve"> “2</w:t>
            </w:r>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Có</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kế</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hoạch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đổi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mới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phương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tiện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khuyến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khích</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chuyển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đổi</w:t>
            </w:r>
            <w:proofErr w:type="spellEnd"/>
            <w:r w:rsidRPr="00BD3FEA">
              <w:rPr>
                <w:rFonts w:ascii="Times New Roman" w:eastAsiaTheme="minorHAnsi" w:hAnsi="Times New Roman"/>
                <w:bCs/>
                <w:i/>
                <w:iCs/>
                <w:sz w:val="24"/>
                <w:szCs w:val="24"/>
                <w:lang w:bidi="en-US"/>
              </w:rPr>
              <w:t xml:space="preserve"> sang </w:t>
            </w:r>
            <w:proofErr w:type="spellStart"/>
            <w:r w:rsidRPr="00BD3FEA">
              <w:rPr>
                <w:rFonts w:ascii="Times New Roman" w:eastAsiaTheme="minorHAnsi" w:hAnsi="Times New Roman"/>
                <w:bCs/>
                <w:i/>
                <w:iCs/>
                <w:sz w:val="24"/>
                <w:szCs w:val="24"/>
                <w:lang w:bidi="en-US"/>
              </w:rPr>
              <w:t>phương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tiện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giao</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thông</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thân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thiện</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với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môi</w:t>
            </w:r>
            <w:proofErr w:type="spellEnd"/>
            <w:r w:rsidRPr="00BD3FEA">
              <w:rPr>
                <w:rFonts w:ascii="Times New Roman" w:eastAsiaTheme="minorHAnsi" w:hAnsi="Times New Roman"/>
                <w:bCs/>
                <w:i/>
                <w:iCs/>
                <w:sz w:val="24"/>
                <w:szCs w:val="24"/>
                <w:lang w:bidi="en-US"/>
              </w:rPr>
              <w:t xml:space="preserve"> </w:t>
            </w:r>
            <w:proofErr w:type="spellStart"/>
            <w:r w:rsidRPr="00BD3FEA">
              <w:rPr>
                <w:rFonts w:ascii="Times New Roman" w:eastAsiaTheme="minorHAnsi" w:hAnsi="Times New Roman"/>
                <w:bCs/>
                <w:i/>
                <w:iCs/>
                <w:sz w:val="24"/>
                <w:szCs w:val="24"/>
                <w:lang w:bidi="en-US"/>
              </w:rPr>
              <w:t>trường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để</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phù</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hợp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lộ</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giảm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nhẹ</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phát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khí</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nhà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kính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lĩnh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vực</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GTVT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theo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của</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Thủ</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tướng</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Chính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phủ</w:t>
            </w:r>
            <w:proofErr w:type="spellEnd"/>
            <w:r w:rsidRPr="00BD3FEA">
              <w:rPr>
                <w:rFonts w:ascii="Times New Roman" w:eastAsiaTheme="minorHAnsi" w:hAnsi="Times New Roman"/>
                <w:bCs/>
                <w:sz w:val="24"/>
                <w:szCs w:val="24"/>
                <w:lang w:bidi="en-US"/>
              </w:rPr>
              <w:t>.</w:t>
            </w:r>
          </w:p>
        </w:tc>
        <w:tc>
          <w:tcPr>
            <w:tcW w:w="2835" w:type="dxa"/>
            <w:vMerge/>
          </w:tcPr>
          <w:p w14:paraId="2327D8E3" w14:textId="77777777" w:rsidR="00E1086A" w:rsidRPr="00BD3FEA" w:rsidRDefault="00E1086A" w:rsidP="00E1086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3691" w:type="dxa"/>
            <w:vMerge/>
          </w:tcPr>
          <w:p w14:paraId="4AB85135" w14:textId="77777777" w:rsidR="00E1086A" w:rsidRPr="00BD3FEA" w:rsidRDefault="00E1086A" w:rsidP="00E1086A">
            <w:pPr>
              <w:shd w:val="clear" w:color="auto" w:fill="FFFFFF"/>
              <w:tabs>
                <w:tab w:val="left" w:pos="306"/>
              </w:tabs>
              <w:jc w:val="both"/>
              <w:rPr>
                <w:rFonts w:ascii="Times New Roman" w:hAnsi="Times New Roman" w:cs="Times New Roman"/>
                <w:bCs/>
                <w:sz w:val="24"/>
                <w:szCs w:val="24"/>
              </w:rPr>
            </w:pPr>
          </w:p>
        </w:tc>
      </w:tr>
      <w:tr w:rsidR="00BD3FEA" w:rsidRPr="00BD3FEA" w14:paraId="5063FF10" w14:textId="77777777" w:rsidTr="000C1324">
        <w:trPr>
          <w:trHeight w:val="154"/>
          <w:jc w:val="center"/>
        </w:trPr>
        <w:tc>
          <w:tcPr>
            <w:tcW w:w="3539" w:type="dxa"/>
          </w:tcPr>
          <w:p w14:paraId="3B415CA9" w14:textId="6BE0E950" w:rsidR="00E1086A" w:rsidRPr="00BD3FEA" w:rsidRDefault="00E1086A" w:rsidP="00E1086A">
            <w:pPr>
              <w:shd w:val="clear" w:color="auto" w:fill="FFFFFF"/>
              <w:tabs>
                <w:tab w:val="left" w:pos="306"/>
              </w:tabs>
              <w:jc w:val="both"/>
              <w:rPr>
                <w:rFonts w:ascii="Times New Roman" w:hAnsi="Times New Roman" w:cs="Times New Roman"/>
                <w:b/>
                <w:bCs/>
                <w:sz w:val="24"/>
                <w:szCs w:val="24"/>
              </w:rPr>
            </w:pPr>
            <w:proofErr w:type="spellStart"/>
            <w:r w:rsidRPr="00BD3FEA">
              <w:rPr>
                <w:rFonts w:ascii="Times New Roman" w:hAnsi="Times New Roman" w:cs="Times New Roman"/>
                <w:b/>
                <w:bCs/>
                <w:sz w:val="24"/>
                <w:szCs w:val="24"/>
              </w:rPr>
              <w:t>Điều</w:t>
            </w:r>
            <w:proofErr w:type="spellEnd"/>
            <w:r w:rsidRPr="00BD3FEA">
              <w:rPr>
                <w:rFonts w:ascii="Times New Roman" w:hAnsi="Times New Roman" w:cs="Times New Roman"/>
                <w:b/>
                <w:bCs/>
                <w:sz w:val="24"/>
                <w:szCs w:val="24"/>
              </w:rPr>
              <w:t xml:space="preserve"> 27. </w:t>
            </w:r>
            <w:proofErr w:type="spellStart"/>
            <w:r w:rsidRPr="00BD3FEA">
              <w:rPr>
                <w:rFonts w:ascii="Times New Roman" w:hAnsi="Times New Roman" w:cs="Times New Roman"/>
                <w:b/>
                <w:bCs/>
                <w:sz w:val="24"/>
                <w:szCs w:val="24"/>
              </w:rPr>
              <w:t>Điều</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khoản</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chuyển</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tiếp</w:t>
            </w:r>
            <w:proofErr w:type="spellEnd"/>
          </w:p>
        </w:tc>
        <w:tc>
          <w:tcPr>
            <w:tcW w:w="3969" w:type="dxa"/>
          </w:tcPr>
          <w:p w14:paraId="273CE26E" w14:textId="77777777" w:rsidR="00E1086A" w:rsidRPr="00BD3FEA" w:rsidRDefault="00E1086A" w:rsidP="00E1086A">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Sở</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GTVT</w:t>
            </w:r>
            <w:proofErr w:type="spellEnd"/>
            <w:r w:rsidRPr="00BD3FEA">
              <w:rPr>
                <w:rFonts w:ascii="Times New Roman" w:eastAsiaTheme="minorHAnsi" w:hAnsi="Times New Roman"/>
                <w:b/>
                <w:sz w:val="24"/>
                <w:szCs w:val="24"/>
                <w:lang w:bidi="en-US"/>
              </w:rPr>
              <w:t xml:space="preserve"> Hưng Yên</w:t>
            </w:r>
          </w:p>
          <w:p w14:paraId="558CA11A" w14:textId="543AAB7A" w:rsidR="00E1086A" w:rsidRPr="00BD3FEA" w:rsidRDefault="00E1086A" w:rsidP="00E1086A">
            <w:pPr>
              <w:pStyle w:val="Listenabsatz"/>
              <w:shd w:val="clear" w:color="auto" w:fill="FFFFFF"/>
              <w:tabs>
                <w:tab w:val="left" w:pos="306"/>
              </w:tabs>
              <w:ind w:left="0" w:firstLine="22"/>
              <w:contextualSpacing w:val="0"/>
              <w:jc w:val="both"/>
              <w:rPr>
                <w:rFonts w:ascii="Times New Roman" w:hAnsi="Times New Roman"/>
                <w:bCs/>
                <w:sz w:val="24"/>
                <w:szCs w:val="24"/>
              </w:rPr>
            </w:pPr>
            <w:r w:rsidRPr="00BD3FEA">
              <w:rPr>
                <w:rFonts w:ascii="Times New Roman" w:hAnsi="Times New Roman"/>
                <w:bCs/>
                <w:sz w:val="24"/>
                <w:szCs w:val="24"/>
              </w:rPr>
              <w:t xml:space="preserve">c) </w:t>
            </w:r>
            <w:proofErr w:type="spellStart"/>
            <w:r w:rsidRPr="00BD3FEA">
              <w:rPr>
                <w:rFonts w:ascii="Times New Roman" w:hAnsi="Times New Roman"/>
                <w:bCs/>
                <w:sz w:val="24"/>
                <w:szCs w:val="24"/>
              </w:rPr>
              <w:t>Đề</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nghị</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Cơ</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quan</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soạn</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thảo</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sửa</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tên</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của</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Điều</w:t>
            </w:r>
            <w:proofErr w:type="spellEnd"/>
            <w:r w:rsidRPr="00BD3FEA">
              <w:rPr>
                <w:rFonts w:ascii="Times New Roman" w:hAnsi="Times New Roman"/>
                <w:bCs/>
                <w:sz w:val="24"/>
                <w:szCs w:val="24"/>
              </w:rPr>
              <w:t xml:space="preserve"> 27: “</w:t>
            </w:r>
            <w:proofErr w:type="spellStart"/>
            <w:r w:rsidRPr="00BD3FEA">
              <w:rPr>
                <w:rFonts w:ascii="Times New Roman" w:hAnsi="Times New Roman"/>
                <w:bCs/>
                <w:sz w:val="24"/>
                <w:szCs w:val="24"/>
              </w:rPr>
              <w:t>Điều</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khoản</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chuyển</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tiếp</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thành</w:t>
            </w:r>
            <w:proofErr w:type="spellEnd"/>
            <w:r w:rsidRPr="00BD3FEA">
              <w:rPr>
                <w:rFonts w:ascii="Times New Roman" w:hAnsi="Times New Roman"/>
                <w:bCs/>
                <w:sz w:val="24"/>
                <w:szCs w:val="24"/>
              </w:rPr>
              <w:t xml:space="preserve"> “</w:t>
            </w:r>
            <w:r w:rsidRPr="00BD3FEA">
              <w:rPr>
                <w:rFonts w:ascii="Times New Roman" w:hAnsi="Times New Roman"/>
                <w:bCs/>
                <w:i/>
                <w:iCs/>
                <w:sz w:val="24"/>
                <w:szCs w:val="24"/>
              </w:rPr>
              <w:t xml:space="preserve">Quy </w:t>
            </w:r>
            <w:proofErr w:type="spellStart"/>
            <w:r w:rsidRPr="00BD3FEA">
              <w:rPr>
                <w:rFonts w:ascii="Times New Roman" w:hAnsi="Times New Roman"/>
                <w:bCs/>
                <w:i/>
                <w:iCs/>
                <w:sz w:val="24"/>
                <w:szCs w:val="24"/>
              </w:rPr>
              <w:t>định</w:t>
            </w:r>
            <w:proofErr w:type="spellEnd"/>
            <w:r w:rsidRPr="00BD3FEA">
              <w:rPr>
                <w:rFonts w:ascii="Times New Roman" w:hAnsi="Times New Roman"/>
                <w:bCs/>
                <w:i/>
                <w:iCs/>
                <w:sz w:val="24"/>
                <w:szCs w:val="24"/>
              </w:rPr>
              <w:t xml:space="preserve"> </w:t>
            </w:r>
            <w:proofErr w:type="spellStart"/>
            <w:r w:rsidRPr="00BD3FEA">
              <w:rPr>
                <w:rFonts w:ascii="Times New Roman" w:hAnsi="Times New Roman"/>
                <w:bCs/>
                <w:i/>
                <w:iCs/>
                <w:sz w:val="24"/>
                <w:szCs w:val="24"/>
              </w:rPr>
              <w:t>chuyển</w:t>
            </w:r>
            <w:proofErr w:type="spellEnd"/>
            <w:r w:rsidRPr="00BD3FEA">
              <w:rPr>
                <w:rFonts w:ascii="Times New Roman" w:hAnsi="Times New Roman"/>
                <w:bCs/>
                <w:i/>
                <w:iCs/>
                <w:sz w:val="24"/>
                <w:szCs w:val="24"/>
              </w:rPr>
              <w:t xml:space="preserve"> </w:t>
            </w:r>
            <w:proofErr w:type="spellStart"/>
            <w:r w:rsidRPr="00BD3FEA">
              <w:rPr>
                <w:rFonts w:ascii="Times New Roman" w:hAnsi="Times New Roman"/>
                <w:bCs/>
                <w:i/>
                <w:iCs/>
                <w:sz w:val="24"/>
                <w:szCs w:val="24"/>
              </w:rPr>
              <w:t>tiếp</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cho</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phù</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hợp</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với</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quy</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định</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tại</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Điều</w:t>
            </w:r>
            <w:proofErr w:type="spellEnd"/>
            <w:r w:rsidRPr="00BD3FEA">
              <w:rPr>
                <w:rFonts w:ascii="Times New Roman" w:hAnsi="Times New Roman"/>
                <w:bCs/>
                <w:sz w:val="24"/>
                <w:szCs w:val="24"/>
              </w:rPr>
              <w:t xml:space="preserve"> 73 </w:t>
            </w:r>
            <w:proofErr w:type="spellStart"/>
            <w:r w:rsidRPr="00BD3FEA">
              <w:rPr>
                <w:rFonts w:ascii="Times New Roman" w:hAnsi="Times New Roman"/>
                <w:bCs/>
                <w:sz w:val="24"/>
                <w:szCs w:val="24"/>
              </w:rPr>
              <w:t>Nghị</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định</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số</w:t>
            </w:r>
            <w:proofErr w:type="spellEnd"/>
            <w:r w:rsidRPr="00BD3FEA">
              <w:rPr>
                <w:rFonts w:ascii="Times New Roman" w:hAnsi="Times New Roman"/>
                <w:bCs/>
                <w:sz w:val="24"/>
                <w:szCs w:val="24"/>
              </w:rPr>
              <w:t xml:space="preserve"> 34/2016/</w:t>
            </w:r>
            <w:proofErr w:type="spellStart"/>
            <w:r w:rsidRPr="00BD3FEA">
              <w:rPr>
                <w:rFonts w:ascii="Times New Roman" w:hAnsi="Times New Roman"/>
                <w:bCs/>
                <w:sz w:val="24"/>
                <w:szCs w:val="24"/>
              </w:rPr>
              <w:t>NĐ</w:t>
            </w:r>
            <w:proofErr w:type="spellEnd"/>
            <w:r w:rsidRPr="00BD3FEA">
              <w:rPr>
                <w:rFonts w:ascii="Times New Roman" w:hAnsi="Times New Roman"/>
                <w:bCs/>
                <w:sz w:val="24"/>
                <w:szCs w:val="24"/>
              </w:rPr>
              <w:t>-CP.</w:t>
            </w:r>
          </w:p>
        </w:tc>
        <w:tc>
          <w:tcPr>
            <w:tcW w:w="2835" w:type="dxa"/>
          </w:tcPr>
          <w:p w14:paraId="0F0D36E5" w14:textId="3140156C" w:rsidR="00E1086A" w:rsidRPr="00BD3FEA" w:rsidRDefault="005E6DBB" w:rsidP="00E1086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Tiếp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thu</w:t>
            </w:r>
            <w:proofErr w:type="spellEnd"/>
            <w:r w:rsidRPr="00BD3FEA">
              <w:rPr>
                <w:rFonts w:ascii="Times New Roman" w:eastAsiaTheme="minorHAnsi" w:hAnsi="Times New Roman"/>
                <w:bCs/>
                <w:sz w:val="24"/>
                <w:szCs w:val="24"/>
                <w:lang w:bidi="en-US"/>
              </w:rPr>
              <w:t xml:space="preserve"> ý </w:t>
            </w:r>
            <w:proofErr w:type="spellStart"/>
            <w:r w:rsidRPr="00BD3FEA">
              <w:rPr>
                <w:rFonts w:ascii="Times New Roman" w:eastAsiaTheme="minorHAnsi" w:hAnsi="Times New Roman"/>
                <w:bCs/>
                <w:sz w:val="24"/>
                <w:szCs w:val="24"/>
                <w:lang w:bidi="en-US"/>
              </w:rPr>
              <w:t>kiến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chỉnh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w:t>
            </w:r>
          </w:p>
        </w:tc>
        <w:tc>
          <w:tcPr>
            <w:tcW w:w="3691" w:type="dxa"/>
          </w:tcPr>
          <w:p w14:paraId="08FF9782" w14:textId="77777777" w:rsidR="00E1086A" w:rsidRPr="00BD3FEA" w:rsidRDefault="00E1086A" w:rsidP="00E1086A">
            <w:pPr>
              <w:shd w:val="clear" w:color="auto" w:fill="FFFFFF"/>
              <w:tabs>
                <w:tab w:val="left" w:pos="306"/>
              </w:tabs>
              <w:jc w:val="both"/>
              <w:rPr>
                <w:rFonts w:ascii="Times New Roman" w:hAnsi="Times New Roman" w:cs="Times New Roman"/>
                <w:bCs/>
                <w:sz w:val="24"/>
                <w:szCs w:val="24"/>
              </w:rPr>
            </w:pPr>
          </w:p>
        </w:tc>
      </w:tr>
      <w:tr w:rsidR="00BD3FEA" w:rsidRPr="00BD3FEA" w14:paraId="7AEBA1B9" w14:textId="77777777" w:rsidTr="000C1324">
        <w:trPr>
          <w:trHeight w:val="154"/>
          <w:jc w:val="center"/>
        </w:trPr>
        <w:tc>
          <w:tcPr>
            <w:tcW w:w="3539" w:type="dxa"/>
          </w:tcPr>
          <w:p w14:paraId="4F6DD6D4" w14:textId="77777777" w:rsidR="00E1086A" w:rsidRPr="00BD3FEA" w:rsidRDefault="00E1086A" w:rsidP="00E1086A">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1. </w:t>
            </w:r>
            <w:proofErr w:type="spellStart"/>
            <w:r w:rsidRPr="00BD3FEA">
              <w:rPr>
                <w:rFonts w:ascii="Times New Roman" w:hAnsi="Times New Roman" w:cs="Times New Roman"/>
                <w:sz w:val="24"/>
                <w:szCs w:val="24"/>
              </w:rPr>
              <w:t>Giấy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chứng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nhận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đủ</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hoạt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động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đã</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cấp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trước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ngày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này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thì</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được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tiếp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tục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dụng</w:t>
            </w:r>
            <w:proofErr w:type="spellEnd"/>
            <w:r w:rsidRPr="00BD3FEA">
              <w:rPr>
                <w:rFonts w:ascii="Times New Roman" w:hAnsi="Times New Roman" w:cs="Times New Roman"/>
                <w:sz w:val="24"/>
                <w:szCs w:val="24"/>
              </w:rPr>
              <w:t>.</w:t>
            </w:r>
          </w:p>
          <w:p w14:paraId="5EE90CE9" w14:textId="72FB6320" w:rsidR="00E1086A" w:rsidRPr="00BD3FEA" w:rsidRDefault="00E1086A" w:rsidP="00E1086A">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2. </w:t>
            </w:r>
            <w:proofErr w:type="spellStart"/>
            <w:r w:rsidRPr="00BD3FEA">
              <w:rPr>
                <w:rFonts w:ascii="Times New Roman" w:hAnsi="Times New Roman" w:cs="Times New Roman"/>
                <w:sz w:val="24"/>
                <w:szCs w:val="24"/>
              </w:rPr>
              <w:t>Chứng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chỉ</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đã</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cấp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trước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ngày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này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vẫn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đến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hết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thời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hạn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lực</w:t>
            </w:r>
            <w:proofErr w:type="spellEnd"/>
            <w:r w:rsidRPr="00BD3FEA">
              <w:rPr>
                <w:rFonts w:ascii="Times New Roman" w:hAnsi="Times New Roman" w:cs="Times New Roman"/>
                <w:sz w:val="24"/>
                <w:szCs w:val="24"/>
              </w:rPr>
              <w:t xml:space="preserve">. </w:t>
            </w:r>
          </w:p>
        </w:tc>
        <w:tc>
          <w:tcPr>
            <w:tcW w:w="3969" w:type="dxa"/>
          </w:tcPr>
          <w:p w14:paraId="2DA13397" w14:textId="4923C903" w:rsidR="00E1086A" w:rsidRPr="00BD3FEA" w:rsidRDefault="00E1086A" w:rsidP="00E1086A">
            <w:pPr>
              <w:shd w:val="clear" w:color="auto" w:fill="FFFFFF"/>
              <w:tabs>
                <w:tab w:val="left" w:pos="306"/>
              </w:tabs>
              <w:jc w:val="both"/>
              <w:rPr>
                <w:rFonts w:ascii="Times New Roman" w:hAnsi="Times New Roman" w:cs="Times New Roman"/>
                <w:bCs/>
                <w:sz w:val="24"/>
                <w:szCs w:val="24"/>
              </w:rPr>
            </w:pPr>
          </w:p>
        </w:tc>
        <w:tc>
          <w:tcPr>
            <w:tcW w:w="2835" w:type="dxa"/>
          </w:tcPr>
          <w:p w14:paraId="1C4505BE" w14:textId="77777777" w:rsidR="00E1086A" w:rsidRPr="00BD3FEA" w:rsidRDefault="00E1086A" w:rsidP="00E1086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3691" w:type="dxa"/>
          </w:tcPr>
          <w:p w14:paraId="1EFA145B" w14:textId="77777777" w:rsidR="00E1086A" w:rsidRPr="00BD3FEA" w:rsidRDefault="00E1086A" w:rsidP="00E1086A">
            <w:pPr>
              <w:shd w:val="clear" w:color="auto" w:fill="FFFFFF"/>
              <w:tabs>
                <w:tab w:val="left" w:pos="306"/>
              </w:tabs>
              <w:jc w:val="both"/>
              <w:rPr>
                <w:rFonts w:ascii="Times New Roman" w:hAnsi="Times New Roman" w:cs="Times New Roman"/>
                <w:bCs/>
                <w:sz w:val="24"/>
                <w:szCs w:val="24"/>
              </w:rPr>
            </w:pPr>
          </w:p>
        </w:tc>
      </w:tr>
      <w:tr w:rsidR="00BD3FEA" w:rsidRPr="00BD3FEA" w14:paraId="1EE4CED2" w14:textId="77777777" w:rsidTr="000C1324">
        <w:trPr>
          <w:trHeight w:val="154"/>
          <w:jc w:val="center"/>
        </w:trPr>
        <w:tc>
          <w:tcPr>
            <w:tcW w:w="3539" w:type="dxa"/>
          </w:tcPr>
          <w:p w14:paraId="1C10B64B" w14:textId="2869840B" w:rsidR="005A27E0" w:rsidRPr="00BD3FEA" w:rsidRDefault="005A27E0" w:rsidP="00E1086A">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3. Các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đăng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tiếp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tục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áp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dụng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theo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biểu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dịch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vụ</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lastRenderedPageBreak/>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hành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đến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khi</w:t>
            </w:r>
            <w:proofErr w:type="spellEnd"/>
            <w:r w:rsidRPr="00BD3FEA">
              <w:rPr>
                <w:rFonts w:ascii="Times New Roman" w:hAnsi="Times New Roman" w:cs="Times New Roman"/>
                <w:sz w:val="24"/>
                <w:szCs w:val="24"/>
              </w:rPr>
              <w:t xml:space="preserve"> ban </w:t>
            </w:r>
            <w:proofErr w:type="spellStart"/>
            <w:r w:rsidRPr="00BD3FEA">
              <w:rPr>
                <w:rFonts w:ascii="Times New Roman" w:hAnsi="Times New Roman" w:cs="Times New Roman"/>
                <w:sz w:val="24"/>
                <w:szCs w:val="24"/>
              </w:rPr>
              <w:t>hành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biểu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mới</w:t>
            </w:r>
            <w:proofErr w:type="spellEnd"/>
            <w:r w:rsidRPr="00BD3FEA">
              <w:rPr>
                <w:rFonts w:ascii="Times New Roman" w:hAnsi="Times New Roman" w:cs="Times New Roman"/>
                <w:sz w:val="24"/>
                <w:szCs w:val="24"/>
              </w:rPr>
              <w:t>.</w:t>
            </w:r>
          </w:p>
        </w:tc>
        <w:tc>
          <w:tcPr>
            <w:tcW w:w="3969" w:type="dxa"/>
          </w:tcPr>
          <w:p w14:paraId="7CE3622F" w14:textId="77777777" w:rsidR="005A27E0" w:rsidRPr="00BD3FEA" w:rsidRDefault="005A27E0" w:rsidP="005A27E0">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lastRenderedPageBreak/>
              <w:t xml:space="preserve">* </w:t>
            </w:r>
            <w:proofErr w:type="spellStart"/>
            <w:r w:rsidRPr="00BD3FEA">
              <w:rPr>
                <w:rFonts w:ascii="Times New Roman" w:eastAsiaTheme="minorHAnsi" w:hAnsi="Times New Roman"/>
                <w:b/>
                <w:sz w:val="24"/>
                <w:szCs w:val="24"/>
                <w:lang w:bidi="en-US"/>
              </w:rPr>
              <w:t>Vụ</w:t>
            </w:r>
            <w:proofErr w:type="spellEnd"/>
            <w:r w:rsidRPr="00BD3FEA">
              <w:rPr>
                <w:rFonts w:ascii="Times New Roman" w:eastAsiaTheme="minorHAnsi" w:hAnsi="Times New Roman"/>
                <w:b/>
                <w:sz w:val="24"/>
                <w:szCs w:val="24"/>
                <w:lang w:bidi="en-US"/>
              </w:rPr>
              <w:t xml:space="preserve"> Pháp </w:t>
            </w:r>
            <w:proofErr w:type="spellStart"/>
            <w:r w:rsidRPr="00BD3FEA">
              <w:rPr>
                <w:rFonts w:ascii="Times New Roman" w:eastAsiaTheme="minorHAnsi" w:hAnsi="Times New Roman"/>
                <w:b/>
                <w:sz w:val="24"/>
                <w:szCs w:val="24"/>
                <w:lang w:bidi="en-US"/>
              </w:rPr>
              <w:t>chế</w:t>
            </w:r>
            <w:proofErr w:type="spellEnd"/>
            <w:r w:rsidRPr="00BD3FEA">
              <w:rPr>
                <w:rFonts w:ascii="Times New Roman" w:eastAsiaTheme="minorHAnsi" w:hAnsi="Times New Roman"/>
                <w:b/>
                <w:sz w:val="24"/>
                <w:szCs w:val="24"/>
                <w:lang w:bidi="en-US"/>
              </w:rPr>
              <w:t xml:space="preserve"> - Bộ </w:t>
            </w:r>
            <w:proofErr w:type="spellStart"/>
            <w:r w:rsidRPr="00BD3FEA">
              <w:rPr>
                <w:rFonts w:ascii="Times New Roman" w:eastAsiaTheme="minorHAnsi" w:hAnsi="Times New Roman"/>
                <w:b/>
                <w:sz w:val="24"/>
                <w:szCs w:val="24"/>
                <w:lang w:bidi="en-US"/>
              </w:rPr>
              <w:t>GTVT</w:t>
            </w:r>
            <w:proofErr w:type="spellEnd"/>
          </w:p>
          <w:p w14:paraId="482E0967" w14:textId="3A3AAD12" w:rsidR="005A27E0" w:rsidRPr="00BD3FEA" w:rsidRDefault="005A27E0" w:rsidP="005A27E0">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proofErr w:type="spellStart"/>
            <w:r w:rsidRPr="00BD3FEA">
              <w:rPr>
                <w:rFonts w:ascii="Times New Roman" w:hAnsi="Times New Roman"/>
                <w:bCs/>
                <w:sz w:val="24"/>
                <w:szCs w:val="24"/>
              </w:rPr>
              <w:lastRenderedPageBreak/>
              <w:t>Điều</w:t>
            </w:r>
            <w:proofErr w:type="spellEnd"/>
            <w:r w:rsidRPr="00BD3FEA">
              <w:rPr>
                <w:rFonts w:ascii="Times New Roman" w:hAnsi="Times New Roman"/>
                <w:bCs/>
                <w:sz w:val="24"/>
                <w:szCs w:val="24"/>
              </w:rPr>
              <w:t xml:space="preserve"> 27 </w:t>
            </w:r>
            <w:proofErr w:type="spellStart"/>
            <w:r w:rsidRPr="00BD3FEA">
              <w:rPr>
                <w:rFonts w:ascii="Times New Roman" w:hAnsi="Times New Roman"/>
                <w:bCs/>
                <w:sz w:val="24"/>
                <w:szCs w:val="24"/>
              </w:rPr>
              <w:t>khoản</w:t>
            </w:r>
            <w:proofErr w:type="spellEnd"/>
            <w:r w:rsidRPr="00BD3FEA">
              <w:rPr>
                <w:rFonts w:ascii="Times New Roman" w:hAnsi="Times New Roman"/>
                <w:bCs/>
                <w:sz w:val="24"/>
                <w:szCs w:val="24"/>
              </w:rPr>
              <w:t xml:space="preserve"> 3: </w:t>
            </w:r>
            <w:proofErr w:type="spellStart"/>
            <w:r w:rsidRPr="00BD3FEA">
              <w:rPr>
                <w:rFonts w:ascii="Times New Roman" w:hAnsi="Times New Roman"/>
                <w:bCs/>
                <w:sz w:val="24"/>
                <w:szCs w:val="24"/>
              </w:rPr>
              <w:t>đề</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nghị</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xem</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xét</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lại</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quy</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định</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này</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vì</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việc</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áp</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dụng</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biểu</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giá</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dịch</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vụ</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đăng</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kiểm</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không</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thuộc</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phạm</w:t>
            </w:r>
            <w:proofErr w:type="spellEnd"/>
            <w:r w:rsidRPr="00BD3FEA">
              <w:rPr>
                <w:rFonts w:ascii="Times New Roman" w:hAnsi="Times New Roman"/>
                <w:bCs/>
                <w:sz w:val="24"/>
                <w:szCs w:val="24"/>
              </w:rPr>
              <w:t xml:space="preserve"> vi </w:t>
            </w:r>
            <w:proofErr w:type="spellStart"/>
            <w:r w:rsidRPr="00BD3FEA">
              <w:rPr>
                <w:rFonts w:ascii="Times New Roman" w:hAnsi="Times New Roman"/>
                <w:bCs/>
                <w:sz w:val="24"/>
                <w:szCs w:val="24"/>
              </w:rPr>
              <w:t>điều</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chỉnh</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của</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Nghị</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định</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này</w:t>
            </w:r>
            <w:proofErr w:type="spellEnd"/>
            <w:r w:rsidRPr="00BD3FEA">
              <w:rPr>
                <w:rFonts w:ascii="Times New Roman" w:hAnsi="Times New Roman"/>
                <w:bCs/>
                <w:sz w:val="24"/>
                <w:szCs w:val="24"/>
              </w:rPr>
              <w:t>.</w:t>
            </w:r>
          </w:p>
        </w:tc>
        <w:tc>
          <w:tcPr>
            <w:tcW w:w="2835" w:type="dxa"/>
          </w:tcPr>
          <w:p w14:paraId="4021E8C2" w14:textId="77777777" w:rsidR="00305D61" w:rsidRPr="00BD3FEA" w:rsidRDefault="005A27E0" w:rsidP="00E1086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lastRenderedPageBreak/>
              <w:t>Giải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 xml:space="preserve">: </w:t>
            </w:r>
          </w:p>
          <w:p w14:paraId="292B8A10" w14:textId="2F1D23C3" w:rsidR="005A27E0" w:rsidRPr="00BD3FEA" w:rsidRDefault="00305D61" w:rsidP="00E1086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lastRenderedPageBreak/>
              <w:t>G</w:t>
            </w:r>
            <w:r w:rsidR="005A27E0" w:rsidRPr="00BD3FEA">
              <w:rPr>
                <w:rFonts w:ascii="Times New Roman" w:eastAsiaTheme="minorHAnsi" w:hAnsi="Times New Roman"/>
                <w:bCs/>
                <w:sz w:val="24"/>
                <w:szCs w:val="24"/>
                <w:lang w:bidi="en-US"/>
              </w:rPr>
              <w:t>iữ</w:t>
            </w:r>
            <w:proofErr w:type="spellEnd"/>
            <w:r w:rsidR="005A27E0" w:rsidRPr="00BD3FEA">
              <w:rPr>
                <w:rFonts w:ascii="Times New Roman" w:eastAsiaTheme="minorHAnsi" w:hAnsi="Times New Roman"/>
                <w:bCs/>
                <w:sz w:val="24"/>
                <w:szCs w:val="24"/>
                <w:lang w:bidi="en-US"/>
              </w:rPr>
              <w:t xml:space="preserve"> </w:t>
            </w:r>
            <w:proofErr w:type="spellStart"/>
            <w:r w:rsidR="005A27E0" w:rsidRPr="00BD3FEA">
              <w:rPr>
                <w:rFonts w:ascii="Times New Roman" w:eastAsiaTheme="minorHAnsi" w:hAnsi="Times New Roman"/>
                <w:bCs/>
                <w:sz w:val="24"/>
                <w:szCs w:val="24"/>
                <w:lang w:bidi="en-US"/>
              </w:rPr>
              <w:t>nguyên</w:t>
            </w:r>
            <w:proofErr w:type="spellEnd"/>
            <w:r w:rsidR="005A27E0" w:rsidRPr="00BD3FEA">
              <w:rPr>
                <w:rFonts w:ascii="Times New Roman" w:eastAsiaTheme="minorHAnsi" w:hAnsi="Times New Roman"/>
                <w:bCs/>
                <w:sz w:val="24"/>
                <w:szCs w:val="24"/>
                <w:lang w:bidi="en-US"/>
              </w:rPr>
              <w:t xml:space="preserve"> </w:t>
            </w:r>
            <w:proofErr w:type="spellStart"/>
            <w:r w:rsidR="005A27E0" w:rsidRPr="00BD3FEA">
              <w:rPr>
                <w:rFonts w:ascii="Times New Roman" w:eastAsiaTheme="minorHAnsi" w:hAnsi="Times New Roman"/>
                <w:bCs/>
                <w:sz w:val="24"/>
                <w:szCs w:val="24"/>
                <w:lang w:bidi="en-US"/>
              </w:rPr>
              <w:t>như</w:t>
            </w:r>
            <w:proofErr w:type="spellEnd"/>
            <w:r w:rsidR="005A27E0" w:rsidRPr="00BD3FEA">
              <w:rPr>
                <w:rFonts w:ascii="Times New Roman" w:eastAsiaTheme="minorHAnsi" w:hAnsi="Times New Roman"/>
                <w:bCs/>
                <w:sz w:val="24"/>
                <w:szCs w:val="24"/>
                <w:lang w:bidi="en-US"/>
              </w:rPr>
              <w:t xml:space="preserve"> </w:t>
            </w:r>
            <w:proofErr w:type="spellStart"/>
            <w:r w:rsidR="005A27E0" w:rsidRPr="00BD3FEA">
              <w:rPr>
                <w:rFonts w:ascii="Times New Roman" w:eastAsiaTheme="minorHAnsi" w:hAnsi="Times New Roman"/>
                <w:bCs/>
                <w:sz w:val="24"/>
                <w:szCs w:val="24"/>
                <w:lang w:bidi="en-US"/>
              </w:rPr>
              <w:t>dự</w:t>
            </w:r>
            <w:proofErr w:type="spellEnd"/>
            <w:r w:rsidR="005A27E0" w:rsidRPr="00BD3FEA">
              <w:rPr>
                <w:rFonts w:ascii="Times New Roman" w:eastAsiaTheme="minorHAnsi" w:hAnsi="Times New Roman"/>
                <w:bCs/>
                <w:sz w:val="24"/>
                <w:szCs w:val="24"/>
                <w:lang w:bidi="en-US"/>
              </w:rPr>
              <w:t xml:space="preserve"> </w:t>
            </w:r>
            <w:proofErr w:type="spellStart"/>
            <w:r w:rsidR="005A27E0" w:rsidRPr="00BD3FEA">
              <w:rPr>
                <w:rFonts w:ascii="Times New Roman" w:eastAsiaTheme="minorHAnsi" w:hAnsi="Times New Roman"/>
                <w:bCs/>
                <w:sz w:val="24"/>
                <w:szCs w:val="24"/>
                <w:lang w:bidi="en-US"/>
              </w:rPr>
              <w:t>thảo</w:t>
            </w:r>
            <w:proofErr w:type="spellEnd"/>
            <w:r w:rsidR="005A27E0" w:rsidRPr="00BD3FEA">
              <w:rPr>
                <w:rFonts w:ascii="Times New Roman" w:eastAsiaTheme="minorHAnsi" w:hAnsi="Times New Roman"/>
                <w:bCs/>
                <w:sz w:val="24"/>
                <w:szCs w:val="24"/>
                <w:lang w:bidi="en-US"/>
              </w:rPr>
              <w:t xml:space="preserve"> </w:t>
            </w:r>
            <w:proofErr w:type="spellStart"/>
            <w:r w:rsidR="005A27E0" w:rsidRPr="00BD3FEA">
              <w:rPr>
                <w:rFonts w:ascii="Times New Roman" w:eastAsiaTheme="minorHAnsi" w:hAnsi="Times New Roman"/>
                <w:bCs/>
                <w:sz w:val="24"/>
                <w:szCs w:val="24"/>
                <w:lang w:bidi="en-US"/>
              </w:rPr>
              <w:t>để</w:t>
            </w:r>
            <w:proofErr w:type="spellEnd"/>
            <w:r w:rsidR="005A27E0" w:rsidRPr="00BD3FEA">
              <w:rPr>
                <w:rFonts w:ascii="Times New Roman" w:eastAsiaTheme="minorHAnsi" w:hAnsi="Times New Roman"/>
                <w:bCs/>
                <w:sz w:val="24"/>
                <w:szCs w:val="24"/>
                <w:lang w:bidi="en-US"/>
              </w:rPr>
              <w:t xml:space="preserve"> </w:t>
            </w:r>
            <w:proofErr w:type="spellStart"/>
            <w:r w:rsidR="005A27E0" w:rsidRPr="00BD3FEA">
              <w:rPr>
                <w:rFonts w:ascii="Times New Roman" w:eastAsiaTheme="minorHAnsi" w:hAnsi="Times New Roman"/>
                <w:bCs/>
                <w:sz w:val="24"/>
                <w:szCs w:val="24"/>
                <w:lang w:bidi="en-US"/>
              </w:rPr>
              <w:t>có</w:t>
            </w:r>
            <w:proofErr w:type="spellEnd"/>
            <w:r w:rsidR="005A27E0" w:rsidRPr="00BD3FEA">
              <w:rPr>
                <w:rFonts w:ascii="Times New Roman" w:eastAsiaTheme="minorHAnsi" w:hAnsi="Times New Roman"/>
                <w:bCs/>
                <w:sz w:val="24"/>
                <w:szCs w:val="24"/>
                <w:lang w:bidi="en-US"/>
              </w:rPr>
              <w:t xml:space="preserve"> </w:t>
            </w:r>
            <w:proofErr w:type="spellStart"/>
            <w:r w:rsidR="005A27E0" w:rsidRPr="00BD3FEA">
              <w:rPr>
                <w:rFonts w:ascii="Times New Roman" w:eastAsiaTheme="minorHAnsi" w:hAnsi="Times New Roman"/>
                <w:bCs/>
                <w:sz w:val="24"/>
                <w:szCs w:val="24"/>
                <w:lang w:bidi="en-US"/>
              </w:rPr>
              <w:t>căn</w:t>
            </w:r>
            <w:proofErr w:type="spellEnd"/>
            <w:r w:rsidR="005A27E0" w:rsidRPr="00BD3FEA">
              <w:rPr>
                <w:rFonts w:ascii="Times New Roman" w:eastAsiaTheme="minorHAnsi" w:hAnsi="Times New Roman"/>
                <w:bCs/>
                <w:sz w:val="24"/>
                <w:szCs w:val="24"/>
                <w:lang w:bidi="en-US"/>
              </w:rPr>
              <w:t xml:space="preserve"> </w:t>
            </w:r>
            <w:proofErr w:type="spellStart"/>
            <w:r w:rsidR="005A27E0" w:rsidRPr="00BD3FEA">
              <w:rPr>
                <w:rFonts w:ascii="Times New Roman" w:eastAsiaTheme="minorHAnsi" w:hAnsi="Times New Roman"/>
                <w:bCs/>
                <w:sz w:val="24"/>
                <w:szCs w:val="24"/>
                <w:lang w:bidi="en-US"/>
              </w:rPr>
              <w:t>cứ</w:t>
            </w:r>
            <w:proofErr w:type="spellEnd"/>
            <w:r w:rsidR="005A27E0" w:rsidRPr="00BD3FEA">
              <w:rPr>
                <w:rFonts w:ascii="Times New Roman" w:eastAsiaTheme="minorHAnsi" w:hAnsi="Times New Roman"/>
                <w:bCs/>
                <w:sz w:val="24"/>
                <w:szCs w:val="24"/>
                <w:lang w:bidi="en-US"/>
              </w:rPr>
              <w:t xml:space="preserve"> </w:t>
            </w:r>
            <w:proofErr w:type="spellStart"/>
            <w:r w:rsidR="005A27E0" w:rsidRPr="00BD3FEA">
              <w:rPr>
                <w:rFonts w:ascii="Times New Roman" w:eastAsiaTheme="minorHAnsi" w:hAnsi="Times New Roman"/>
                <w:bCs/>
                <w:sz w:val="24"/>
                <w:szCs w:val="24"/>
                <w:lang w:bidi="en-US"/>
              </w:rPr>
              <w:t>thực</w:t>
            </w:r>
            <w:proofErr w:type="spellEnd"/>
            <w:r w:rsidR="005A27E0" w:rsidRPr="00BD3FEA">
              <w:rPr>
                <w:rFonts w:ascii="Times New Roman" w:eastAsiaTheme="minorHAnsi" w:hAnsi="Times New Roman"/>
                <w:bCs/>
                <w:sz w:val="24"/>
                <w:szCs w:val="24"/>
                <w:lang w:bidi="en-US"/>
              </w:rPr>
              <w:t xml:space="preserve"> </w:t>
            </w:r>
            <w:proofErr w:type="spellStart"/>
            <w:r w:rsidR="005A27E0" w:rsidRPr="00BD3FEA">
              <w:rPr>
                <w:rFonts w:ascii="Times New Roman" w:eastAsiaTheme="minorHAnsi" w:hAnsi="Times New Roman"/>
                <w:bCs/>
                <w:sz w:val="24"/>
                <w:szCs w:val="24"/>
                <w:lang w:bidi="en-US"/>
              </w:rPr>
              <w:t>hiện</w:t>
            </w:r>
            <w:proofErr w:type="spellEnd"/>
            <w:r w:rsidR="005A27E0" w:rsidRPr="00BD3FEA">
              <w:rPr>
                <w:rFonts w:ascii="Times New Roman" w:eastAsiaTheme="minorHAnsi" w:hAnsi="Times New Roman"/>
                <w:bCs/>
                <w:sz w:val="24"/>
                <w:szCs w:val="24"/>
                <w:lang w:bidi="en-US"/>
              </w:rPr>
              <w:t>.</w:t>
            </w:r>
          </w:p>
        </w:tc>
        <w:tc>
          <w:tcPr>
            <w:tcW w:w="3691" w:type="dxa"/>
          </w:tcPr>
          <w:p w14:paraId="065C52E5" w14:textId="77777777" w:rsidR="005A27E0" w:rsidRPr="00BD3FEA" w:rsidRDefault="005A27E0" w:rsidP="00E1086A">
            <w:pPr>
              <w:shd w:val="clear" w:color="auto" w:fill="FFFFFF"/>
              <w:tabs>
                <w:tab w:val="left" w:pos="306"/>
              </w:tabs>
              <w:jc w:val="both"/>
              <w:rPr>
                <w:rFonts w:ascii="Times New Roman" w:hAnsi="Times New Roman" w:cs="Times New Roman"/>
                <w:bCs/>
                <w:sz w:val="24"/>
                <w:szCs w:val="24"/>
              </w:rPr>
            </w:pPr>
          </w:p>
        </w:tc>
      </w:tr>
      <w:tr w:rsidR="00BD3FEA" w:rsidRPr="00BD3FEA" w14:paraId="50A7234C" w14:textId="77777777" w:rsidTr="000C1324">
        <w:trPr>
          <w:trHeight w:val="154"/>
          <w:jc w:val="center"/>
        </w:trPr>
        <w:tc>
          <w:tcPr>
            <w:tcW w:w="3539" w:type="dxa"/>
          </w:tcPr>
          <w:p w14:paraId="7B236E6E" w14:textId="0252E676" w:rsidR="00E1086A" w:rsidRPr="00BD3FEA" w:rsidRDefault="00E1086A" w:rsidP="00E1086A">
            <w:pPr>
              <w:pStyle w:val="Listenabsatz"/>
              <w:shd w:val="clear" w:color="auto" w:fill="FFFFFF"/>
              <w:tabs>
                <w:tab w:val="left" w:pos="306"/>
              </w:tabs>
              <w:ind w:left="0" w:firstLine="22"/>
              <w:contextualSpacing w:val="0"/>
              <w:jc w:val="both"/>
              <w:rPr>
                <w:rFonts w:ascii="Times New Roman" w:eastAsiaTheme="minorHAnsi" w:hAnsi="Times New Roman"/>
                <w:sz w:val="24"/>
                <w:szCs w:val="24"/>
                <w:lang w:bidi="en-US"/>
              </w:rPr>
            </w:pPr>
            <w:r w:rsidRPr="00BD3FEA">
              <w:rPr>
                <w:rFonts w:ascii="Times New Roman" w:eastAsiaTheme="minorHAnsi" w:hAnsi="Times New Roman"/>
                <w:sz w:val="24"/>
                <w:szCs w:val="24"/>
                <w:lang w:bidi="en-US"/>
              </w:rPr>
              <w:t xml:space="preserve">4. Trường </w:t>
            </w:r>
            <w:proofErr w:type="spellStart"/>
            <w:r w:rsidRPr="00BD3FEA">
              <w:rPr>
                <w:rFonts w:ascii="Times New Roman" w:eastAsiaTheme="minorHAnsi" w:hAnsi="Times New Roman"/>
                <w:sz w:val="24"/>
                <w:szCs w:val="24"/>
                <w:lang w:bidi="en-US"/>
              </w:rPr>
              <w:t>hợp</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các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văn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bản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quy</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phạm</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pháp</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luật</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được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dẫn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chiếu</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tại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Nghị</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định</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này</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được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sửa</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đổi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bổ</w:t>
            </w:r>
            <w:proofErr w:type="spellEnd"/>
            <w:r w:rsidRPr="00BD3FEA">
              <w:rPr>
                <w:rFonts w:ascii="Times New Roman" w:eastAsiaTheme="minorHAnsi" w:hAnsi="Times New Roman"/>
                <w:sz w:val="24"/>
                <w:szCs w:val="24"/>
                <w:lang w:bidi="en-US"/>
              </w:rPr>
              <w:t xml:space="preserve"> sung </w:t>
            </w:r>
            <w:proofErr w:type="spellStart"/>
            <w:r w:rsidRPr="00BD3FEA">
              <w:rPr>
                <w:rFonts w:ascii="Times New Roman" w:eastAsiaTheme="minorHAnsi" w:hAnsi="Times New Roman"/>
                <w:sz w:val="24"/>
                <w:szCs w:val="24"/>
                <w:lang w:bidi="en-US"/>
              </w:rPr>
              <w:t>hoặc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thay</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thế</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thì</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áp</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dụng</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theo</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các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văn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bản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sửa</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đổi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bổ</w:t>
            </w:r>
            <w:proofErr w:type="spellEnd"/>
            <w:r w:rsidRPr="00BD3FEA">
              <w:rPr>
                <w:rFonts w:ascii="Times New Roman" w:eastAsiaTheme="minorHAnsi" w:hAnsi="Times New Roman"/>
                <w:sz w:val="24"/>
                <w:szCs w:val="24"/>
                <w:lang w:bidi="en-US"/>
              </w:rPr>
              <w:t xml:space="preserve"> sung </w:t>
            </w:r>
            <w:proofErr w:type="spellStart"/>
            <w:r w:rsidRPr="00BD3FEA">
              <w:rPr>
                <w:rFonts w:ascii="Times New Roman" w:eastAsiaTheme="minorHAnsi" w:hAnsi="Times New Roman"/>
                <w:sz w:val="24"/>
                <w:szCs w:val="24"/>
                <w:lang w:bidi="en-US"/>
              </w:rPr>
              <w:t>hoặc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thay</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thế</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đó</w:t>
            </w:r>
            <w:proofErr w:type="spellEnd"/>
            <w:r w:rsidRPr="00BD3FEA">
              <w:rPr>
                <w:rFonts w:ascii="Times New Roman" w:eastAsiaTheme="minorHAnsi" w:hAnsi="Times New Roman"/>
                <w:sz w:val="24"/>
                <w:szCs w:val="24"/>
                <w:lang w:bidi="en-US"/>
              </w:rPr>
              <w:t>.</w:t>
            </w:r>
          </w:p>
        </w:tc>
        <w:tc>
          <w:tcPr>
            <w:tcW w:w="3969" w:type="dxa"/>
          </w:tcPr>
          <w:p w14:paraId="19506188" w14:textId="77777777" w:rsidR="00E1086A" w:rsidRPr="00BD3FEA" w:rsidRDefault="00E1086A" w:rsidP="00E1086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2835" w:type="dxa"/>
          </w:tcPr>
          <w:p w14:paraId="3BBA63B7" w14:textId="7CB30DC6" w:rsidR="00E1086A" w:rsidRPr="00BD3FEA" w:rsidRDefault="00305D61" w:rsidP="00305D61">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quan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soạn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rà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soát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w:t>
            </w:r>
            <w:r w:rsidR="00E1086A" w:rsidRPr="00BD3FEA">
              <w:rPr>
                <w:rFonts w:ascii="Times New Roman" w:eastAsiaTheme="minorHAnsi" w:hAnsi="Times New Roman"/>
                <w:bCs/>
                <w:sz w:val="24"/>
                <w:szCs w:val="24"/>
                <w:lang w:bidi="en-US"/>
              </w:rPr>
              <w:t>ổ</w:t>
            </w:r>
            <w:proofErr w:type="spellEnd"/>
            <w:r w:rsidR="00E1086A" w:rsidRPr="00BD3FEA">
              <w:rPr>
                <w:rFonts w:ascii="Times New Roman" w:eastAsiaTheme="minorHAnsi" w:hAnsi="Times New Roman"/>
                <w:bCs/>
                <w:sz w:val="24"/>
                <w:szCs w:val="24"/>
                <w:lang w:bidi="en-US"/>
              </w:rPr>
              <w:t xml:space="preserve"> sung </w:t>
            </w:r>
            <w:proofErr w:type="spellStart"/>
            <w:r w:rsidR="00E1086A" w:rsidRPr="00BD3FEA">
              <w:rPr>
                <w:rFonts w:ascii="Times New Roman" w:eastAsiaTheme="minorHAnsi" w:hAnsi="Times New Roman"/>
                <w:bCs/>
                <w:sz w:val="24"/>
                <w:szCs w:val="24"/>
                <w:lang w:bidi="en-US"/>
              </w:rPr>
              <w:t>điều</w:t>
            </w:r>
            <w:proofErr w:type="spellEnd"/>
            <w:r w:rsidR="00E1086A" w:rsidRPr="00BD3FEA">
              <w:rPr>
                <w:rFonts w:ascii="Times New Roman" w:eastAsiaTheme="minorHAnsi" w:hAnsi="Times New Roman"/>
                <w:bCs/>
                <w:sz w:val="24"/>
                <w:szCs w:val="24"/>
                <w:lang w:bidi="en-US"/>
              </w:rPr>
              <w:t xml:space="preserve"> </w:t>
            </w:r>
            <w:proofErr w:type="spellStart"/>
            <w:r w:rsidR="00E1086A" w:rsidRPr="00BD3FEA">
              <w:rPr>
                <w:rFonts w:ascii="Times New Roman" w:eastAsiaTheme="minorHAnsi" w:hAnsi="Times New Roman"/>
                <w:bCs/>
                <w:sz w:val="24"/>
                <w:szCs w:val="24"/>
                <w:lang w:bidi="en-US"/>
              </w:rPr>
              <w:t>khoản</w:t>
            </w:r>
            <w:proofErr w:type="spellEnd"/>
            <w:r w:rsidR="00E1086A" w:rsidRPr="00BD3FEA">
              <w:rPr>
                <w:rFonts w:ascii="Times New Roman" w:eastAsiaTheme="minorHAnsi" w:hAnsi="Times New Roman"/>
                <w:bCs/>
                <w:sz w:val="24"/>
                <w:szCs w:val="24"/>
                <w:lang w:bidi="en-US"/>
              </w:rPr>
              <w:t xml:space="preserve"> </w:t>
            </w:r>
            <w:proofErr w:type="spellStart"/>
            <w:r w:rsidR="00E1086A" w:rsidRPr="00BD3FEA">
              <w:rPr>
                <w:rFonts w:ascii="Times New Roman" w:eastAsiaTheme="minorHAnsi" w:hAnsi="Times New Roman"/>
                <w:bCs/>
                <w:sz w:val="24"/>
                <w:szCs w:val="24"/>
                <w:lang w:bidi="en-US"/>
              </w:rPr>
              <w:t>chuyển</w:t>
            </w:r>
            <w:proofErr w:type="spellEnd"/>
            <w:r w:rsidR="00E1086A" w:rsidRPr="00BD3FEA">
              <w:rPr>
                <w:rFonts w:ascii="Times New Roman" w:eastAsiaTheme="minorHAnsi" w:hAnsi="Times New Roman"/>
                <w:bCs/>
                <w:sz w:val="24"/>
                <w:szCs w:val="24"/>
                <w:lang w:bidi="en-US"/>
              </w:rPr>
              <w:t xml:space="preserve"> </w:t>
            </w:r>
            <w:proofErr w:type="spellStart"/>
            <w:r w:rsidR="00E1086A" w:rsidRPr="00BD3FEA">
              <w:rPr>
                <w:rFonts w:ascii="Times New Roman" w:eastAsiaTheme="minorHAnsi" w:hAnsi="Times New Roman"/>
                <w:bCs/>
                <w:sz w:val="24"/>
                <w:szCs w:val="24"/>
                <w:lang w:bidi="en-US"/>
              </w:rPr>
              <w:t>tiếp</w:t>
            </w:r>
            <w:proofErr w:type="spellEnd"/>
            <w:r w:rsidR="00E1086A" w:rsidRPr="00BD3FEA">
              <w:rPr>
                <w:rFonts w:ascii="Times New Roman" w:eastAsiaTheme="minorHAnsi" w:hAnsi="Times New Roman"/>
                <w:bCs/>
                <w:sz w:val="24"/>
                <w:szCs w:val="24"/>
                <w:lang w:bidi="en-US"/>
              </w:rPr>
              <w:t xml:space="preserve"> </w:t>
            </w:r>
            <w:proofErr w:type="spellStart"/>
            <w:r w:rsidR="00E1086A" w:rsidRPr="00BD3FEA">
              <w:rPr>
                <w:rFonts w:ascii="Times New Roman" w:eastAsiaTheme="minorHAnsi" w:hAnsi="Times New Roman"/>
                <w:bCs/>
                <w:sz w:val="24"/>
                <w:szCs w:val="24"/>
                <w:lang w:bidi="en-US"/>
              </w:rPr>
              <w:t>đối</w:t>
            </w:r>
            <w:proofErr w:type="spellEnd"/>
            <w:r w:rsidR="00E1086A" w:rsidRPr="00BD3FEA">
              <w:rPr>
                <w:rFonts w:ascii="Times New Roman" w:eastAsiaTheme="minorHAnsi" w:hAnsi="Times New Roman"/>
                <w:bCs/>
                <w:sz w:val="24"/>
                <w:szCs w:val="24"/>
                <w:lang w:bidi="en-US"/>
              </w:rPr>
              <w:t xml:space="preserve"> </w:t>
            </w:r>
            <w:proofErr w:type="spellStart"/>
            <w:r w:rsidR="00E1086A" w:rsidRPr="00BD3FEA">
              <w:rPr>
                <w:rFonts w:ascii="Times New Roman" w:eastAsiaTheme="minorHAnsi" w:hAnsi="Times New Roman"/>
                <w:bCs/>
                <w:sz w:val="24"/>
                <w:szCs w:val="24"/>
                <w:lang w:bidi="en-US"/>
              </w:rPr>
              <w:t>với</w:t>
            </w:r>
            <w:proofErr w:type="spellEnd"/>
            <w:r w:rsidR="00E1086A" w:rsidRPr="00BD3FEA">
              <w:rPr>
                <w:rFonts w:ascii="Times New Roman" w:eastAsiaTheme="minorHAnsi" w:hAnsi="Times New Roman"/>
                <w:bCs/>
                <w:sz w:val="24"/>
                <w:szCs w:val="24"/>
                <w:lang w:bidi="en-US"/>
              </w:rPr>
              <w:t xml:space="preserve"> </w:t>
            </w:r>
            <w:proofErr w:type="spellStart"/>
            <w:r w:rsidR="00E1086A" w:rsidRPr="00BD3FEA">
              <w:rPr>
                <w:rFonts w:ascii="Times New Roman" w:eastAsiaTheme="minorHAnsi" w:hAnsi="Times New Roman"/>
                <w:bCs/>
                <w:sz w:val="24"/>
                <w:szCs w:val="24"/>
                <w:lang w:bidi="en-US"/>
              </w:rPr>
              <w:t>các</w:t>
            </w:r>
            <w:proofErr w:type="spellEnd"/>
            <w:r w:rsidR="00E1086A" w:rsidRPr="00BD3FEA">
              <w:rPr>
                <w:rFonts w:ascii="Times New Roman" w:eastAsiaTheme="minorHAnsi" w:hAnsi="Times New Roman"/>
                <w:bCs/>
                <w:sz w:val="24"/>
                <w:szCs w:val="24"/>
                <w:lang w:bidi="en-US"/>
              </w:rPr>
              <w:t xml:space="preserve"> </w:t>
            </w:r>
            <w:proofErr w:type="spellStart"/>
            <w:r w:rsidR="00E1086A" w:rsidRPr="00BD3FEA">
              <w:rPr>
                <w:rFonts w:ascii="Times New Roman" w:eastAsiaTheme="minorHAnsi" w:hAnsi="Times New Roman"/>
                <w:bCs/>
                <w:sz w:val="24"/>
                <w:szCs w:val="24"/>
                <w:lang w:bidi="en-US"/>
              </w:rPr>
              <w:t>cơ</w:t>
            </w:r>
            <w:proofErr w:type="spellEnd"/>
            <w:r w:rsidR="00E1086A" w:rsidRPr="00BD3FEA">
              <w:rPr>
                <w:rFonts w:ascii="Times New Roman" w:eastAsiaTheme="minorHAnsi" w:hAnsi="Times New Roman"/>
                <w:bCs/>
                <w:sz w:val="24"/>
                <w:szCs w:val="24"/>
                <w:lang w:bidi="en-US"/>
              </w:rPr>
              <w:t xml:space="preserve"> </w:t>
            </w:r>
            <w:proofErr w:type="spellStart"/>
            <w:r w:rsidR="00E1086A" w:rsidRPr="00BD3FEA">
              <w:rPr>
                <w:rFonts w:ascii="Times New Roman" w:eastAsiaTheme="minorHAnsi" w:hAnsi="Times New Roman"/>
                <w:bCs/>
                <w:sz w:val="24"/>
                <w:szCs w:val="24"/>
                <w:lang w:bidi="en-US"/>
              </w:rPr>
              <w:t>sở</w:t>
            </w:r>
            <w:proofErr w:type="spellEnd"/>
            <w:r w:rsidR="00E1086A" w:rsidRPr="00BD3FEA">
              <w:rPr>
                <w:rFonts w:ascii="Times New Roman" w:eastAsiaTheme="minorHAnsi" w:hAnsi="Times New Roman"/>
                <w:bCs/>
                <w:sz w:val="24"/>
                <w:szCs w:val="24"/>
                <w:lang w:bidi="en-US"/>
              </w:rPr>
              <w:t xml:space="preserve"> </w:t>
            </w:r>
            <w:proofErr w:type="spellStart"/>
            <w:r w:rsidR="00E1086A" w:rsidRPr="00BD3FEA">
              <w:rPr>
                <w:rFonts w:ascii="Times New Roman" w:eastAsiaTheme="minorHAnsi" w:hAnsi="Times New Roman"/>
                <w:bCs/>
                <w:sz w:val="24"/>
                <w:szCs w:val="24"/>
                <w:lang w:bidi="en-US"/>
              </w:rPr>
              <w:t>đăng</w:t>
            </w:r>
            <w:proofErr w:type="spellEnd"/>
            <w:r w:rsidR="00E1086A" w:rsidRPr="00BD3FEA">
              <w:rPr>
                <w:rFonts w:ascii="Times New Roman" w:eastAsiaTheme="minorHAnsi" w:hAnsi="Times New Roman"/>
                <w:bCs/>
                <w:sz w:val="24"/>
                <w:szCs w:val="24"/>
                <w:lang w:bidi="en-US"/>
              </w:rPr>
              <w:t xml:space="preserve"> </w:t>
            </w:r>
            <w:proofErr w:type="spellStart"/>
            <w:r w:rsidR="00E1086A" w:rsidRPr="00BD3FEA">
              <w:rPr>
                <w:rFonts w:ascii="Times New Roman" w:eastAsiaTheme="minorHAnsi" w:hAnsi="Times New Roman"/>
                <w:bCs/>
                <w:sz w:val="24"/>
                <w:szCs w:val="24"/>
                <w:lang w:bidi="en-US"/>
              </w:rPr>
              <w:t>kiểm</w:t>
            </w:r>
            <w:proofErr w:type="spellEnd"/>
            <w:r w:rsidR="00E1086A" w:rsidRPr="00BD3FEA">
              <w:rPr>
                <w:rFonts w:ascii="Times New Roman" w:eastAsiaTheme="minorHAnsi" w:hAnsi="Times New Roman"/>
                <w:bCs/>
                <w:sz w:val="24"/>
                <w:szCs w:val="24"/>
                <w:lang w:bidi="en-US"/>
              </w:rPr>
              <w:t xml:space="preserve"> </w:t>
            </w:r>
            <w:proofErr w:type="spellStart"/>
            <w:r w:rsidR="00E1086A" w:rsidRPr="00BD3FEA">
              <w:rPr>
                <w:rFonts w:ascii="Times New Roman" w:eastAsiaTheme="minorHAnsi" w:hAnsi="Times New Roman"/>
                <w:bCs/>
                <w:sz w:val="24"/>
                <w:szCs w:val="24"/>
                <w:lang w:bidi="en-US"/>
              </w:rPr>
              <w:t>xe</w:t>
            </w:r>
            <w:proofErr w:type="spellEnd"/>
            <w:r w:rsidR="00E1086A" w:rsidRPr="00BD3FEA">
              <w:rPr>
                <w:rFonts w:ascii="Times New Roman" w:eastAsiaTheme="minorHAnsi" w:hAnsi="Times New Roman"/>
                <w:bCs/>
                <w:sz w:val="24"/>
                <w:szCs w:val="24"/>
                <w:lang w:bidi="en-US"/>
              </w:rPr>
              <w:t xml:space="preserve"> </w:t>
            </w:r>
            <w:proofErr w:type="spellStart"/>
            <w:r w:rsidR="00E1086A" w:rsidRPr="00BD3FEA">
              <w:rPr>
                <w:rFonts w:ascii="Times New Roman" w:eastAsiaTheme="minorHAnsi" w:hAnsi="Times New Roman"/>
                <w:bCs/>
                <w:sz w:val="24"/>
                <w:szCs w:val="24"/>
                <w:lang w:bidi="en-US"/>
              </w:rPr>
              <w:t>cơ</w:t>
            </w:r>
            <w:proofErr w:type="spellEnd"/>
            <w:r w:rsidR="00E1086A" w:rsidRPr="00BD3FEA">
              <w:rPr>
                <w:rFonts w:ascii="Times New Roman" w:eastAsiaTheme="minorHAnsi" w:hAnsi="Times New Roman"/>
                <w:bCs/>
                <w:sz w:val="24"/>
                <w:szCs w:val="24"/>
                <w:lang w:bidi="en-US"/>
              </w:rPr>
              <w:t xml:space="preserve"> </w:t>
            </w:r>
            <w:proofErr w:type="spellStart"/>
            <w:r w:rsidR="00E1086A" w:rsidRPr="00BD3FEA">
              <w:rPr>
                <w:rFonts w:ascii="Times New Roman" w:eastAsiaTheme="minorHAnsi" w:hAnsi="Times New Roman"/>
                <w:bCs/>
                <w:sz w:val="24"/>
                <w:szCs w:val="24"/>
                <w:lang w:bidi="en-US"/>
              </w:rPr>
              <w:t>giới</w:t>
            </w:r>
            <w:proofErr w:type="spellEnd"/>
            <w:r w:rsidR="00E1086A" w:rsidRPr="00BD3FEA">
              <w:rPr>
                <w:rFonts w:ascii="Times New Roman" w:eastAsiaTheme="minorHAnsi" w:hAnsi="Times New Roman"/>
                <w:bCs/>
                <w:sz w:val="24"/>
                <w:szCs w:val="24"/>
                <w:lang w:bidi="en-US"/>
              </w:rPr>
              <w:t xml:space="preserve"> </w:t>
            </w:r>
            <w:proofErr w:type="spellStart"/>
            <w:r w:rsidR="00E1086A" w:rsidRPr="00BD3FEA">
              <w:rPr>
                <w:rFonts w:ascii="Times New Roman" w:eastAsiaTheme="minorHAnsi" w:hAnsi="Times New Roman"/>
                <w:bCs/>
                <w:sz w:val="24"/>
                <w:szCs w:val="24"/>
                <w:lang w:bidi="en-US"/>
              </w:rPr>
              <w:t>đã</w:t>
            </w:r>
            <w:proofErr w:type="spellEnd"/>
            <w:r w:rsidR="00E1086A" w:rsidRPr="00BD3FEA">
              <w:rPr>
                <w:rFonts w:ascii="Times New Roman" w:eastAsiaTheme="minorHAnsi" w:hAnsi="Times New Roman"/>
                <w:bCs/>
                <w:sz w:val="24"/>
                <w:szCs w:val="24"/>
                <w:lang w:bidi="en-US"/>
              </w:rPr>
              <w:t xml:space="preserve"> </w:t>
            </w:r>
            <w:proofErr w:type="spellStart"/>
            <w:r w:rsidR="00E1086A" w:rsidRPr="00BD3FEA">
              <w:rPr>
                <w:rFonts w:ascii="Times New Roman" w:eastAsiaTheme="minorHAnsi" w:hAnsi="Times New Roman"/>
                <w:bCs/>
                <w:sz w:val="24"/>
                <w:szCs w:val="24"/>
                <w:lang w:bidi="en-US"/>
              </w:rPr>
              <w:t>được</w:t>
            </w:r>
            <w:proofErr w:type="spellEnd"/>
            <w:r w:rsidR="00E1086A" w:rsidRPr="00BD3FEA">
              <w:rPr>
                <w:rFonts w:ascii="Times New Roman" w:eastAsiaTheme="minorHAnsi" w:hAnsi="Times New Roman"/>
                <w:bCs/>
                <w:sz w:val="24"/>
                <w:szCs w:val="24"/>
                <w:lang w:bidi="en-US"/>
              </w:rPr>
              <w:t xml:space="preserve"> </w:t>
            </w:r>
            <w:proofErr w:type="spellStart"/>
            <w:r w:rsidR="00E1086A" w:rsidRPr="00BD3FEA">
              <w:rPr>
                <w:rFonts w:ascii="Times New Roman" w:eastAsiaTheme="minorHAnsi" w:hAnsi="Times New Roman"/>
                <w:bCs/>
                <w:sz w:val="24"/>
                <w:szCs w:val="24"/>
                <w:lang w:bidi="en-US"/>
              </w:rPr>
              <w:t>cấp</w:t>
            </w:r>
            <w:proofErr w:type="spellEnd"/>
            <w:r w:rsidR="00E1086A" w:rsidRPr="00BD3FEA">
              <w:rPr>
                <w:rFonts w:ascii="Times New Roman" w:eastAsiaTheme="minorHAnsi" w:hAnsi="Times New Roman"/>
                <w:bCs/>
                <w:sz w:val="24"/>
                <w:szCs w:val="24"/>
                <w:lang w:bidi="en-US"/>
              </w:rPr>
              <w:t xml:space="preserve"> </w:t>
            </w:r>
            <w:proofErr w:type="spellStart"/>
            <w:r w:rsidR="00E1086A" w:rsidRPr="00BD3FEA">
              <w:rPr>
                <w:rFonts w:ascii="Times New Roman" w:eastAsiaTheme="minorHAnsi" w:hAnsi="Times New Roman"/>
                <w:bCs/>
                <w:sz w:val="24"/>
                <w:szCs w:val="24"/>
                <w:lang w:bidi="en-US"/>
              </w:rPr>
              <w:t>giấy</w:t>
            </w:r>
            <w:proofErr w:type="spellEnd"/>
            <w:r w:rsidR="00E1086A" w:rsidRPr="00BD3FEA">
              <w:rPr>
                <w:rFonts w:ascii="Times New Roman" w:eastAsiaTheme="minorHAnsi" w:hAnsi="Times New Roman"/>
                <w:bCs/>
                <w:sz w:val="24"/>
                <w:szCs w:val="24"/>
                <w:lang w:bidi="en-US"/>
              </w:rPr>
              <w:t xml:space="preserve"> </w:t>
            </w:r>
            <w:proofErr w:type="spellStart"/>
            <w:r w:rsidR="00E1086A" w:rsidRPr="00BD3FEA">
              <w:rPr>
                <w:rFonts w:ascii="Times New Roman" w:eastAsiaTheme="minorHAnsi" w:hAnsi="Times New Roman"/>
                <w:bCs/>
                <w:sz w:val="24"/>
                <w:szCs w:val="24"/>
                <w:lang w:bidi="en-US"/>
              </w:rPr>
              <w:t>chứng</w:t>
            </w:r>
            <w:proofErr w:type="spellEnd"/>
            <w:r w:rsidR="00E1086A" w:rsidRPr="00BD3FEA">
              <w:rPr>
                <w:rFonts w:ascii="Times New Roman" w:eastAsiaTheme="minorHAnsi" w:hAnsi="Times New Roman"/>
                <w:bCs/>
                <w:sz w:val="24"/>
                <w:szCs w:val="24"/>
                <w:lang w:bidi="en-US"/>
              </w:rPr>
              <w:t xml:space="preserve"> </w:t>
            </w:r>
            <w:proofErr w:type="spellStart"/>
            <w:r w:rsidR="00E1086A" w:rsidRPr="00BD3FEA">
              <w:rPr>
                <w:rFonts w:ascii="Times New Roman" w:eastAsiaTheme="minorHAnsi" w:hAnsi="Times New Roman"/>
                <w:bCs/>
                <w:sz w:val="24"/>
                <w:szCs w:val="24"/>
                <w:lang w:bidi="en-US"/>
              </w:rPr>
              <w:t>nhận</w:t>
            </w:r>
            <w:proofErr w:type="spellEnd"/>
            <w:r w:rsidR="00E1086A" w:rsidRPr="00BD3FEA">
              <w:rPr>
                <w:rFonts w:ascii="Times New Roman" w:eastAsiaTheme="minorHAnsi" w:hAnsi="Times New Roman"/>
                <w:bCs/>
                <w:sz w:val="24"/>
                <w:szCs w:val="24"/>
                <w:lang w:bidi="en-US"/>
              </w:rPr>
              <w:t xml:space="preserve"> </w:t>
            </w:r>
            <w:proofErr w:type="spellStart"/>
            <w:r w:rsidR="00E1086A" w:rsidRPr="00BD3FEA">
              <w:rPr>
                <w:rFonts w:ascii="Times New Roman" w:eastAsiaTheme="minorHAnsi" w:hAnsi="Times New Roman"/>
                <w:bCs/>
                <w:sz w:val="24"/>
                <w:szCs w:val="24"/>
                <w:lang w:bidi="en-US"/>
              </w:rPr>
              <w:t>đủ</w:t>
            </w:r>
            <w:proofErr w:type="spellEnd"/>
            <w:r w:rsidR="00E1086A" w:rsidRPr="00BD3FEA">
              <w:rPr>
                <w:rFonts w:ascii="Times New Roman" w:eastAsiaTheme="minorHAnsi" w:hAnsi="Times New Roman"/>
                <w:bCs/>
                <w:sz w:val="24"/>
                <w:szCs w:val="24"/>
                <w:lang w:bidi="en-US"/>
              </w:rPr>
              <w:t xml:space="preserve"> </w:t>
            </w:r>
            <w:proofErr w:type="spellStart"/>
            <w:r w:rsidR="00E1086A" w:rsidRPr="00BD3FEA">
              <w:rPr>
                <w:rFonts w:ascii="Times New Roman" w:eastAsiaTheme="minorHAnsi" w:hAnsi="Times New Roman"/>
                <w:bCs/>
                <w:sz w:val="24"/>
                <w:szCs w:val="24"/>
                <w:lang w:bidi="en-US"/>
              </w:rPr>
              <w:t>điều</w:t>
            </w:r>
            <w:proofErr w:type="spellEnd"/>
            <w:r w:rsidR="00E1086A" w:rsidRPr="00BD3FEA">
              <w:rPr>
                <w:rFonts w:ascii="Times New Roman" w:eastAsiaTheme="minorHAnsi" w:hAnsi="Times New Roman"/>
                <w:bCs/>
                <w:sz w:val="24"/>
                <w:szCs w:val="24"/>
                <w:lang w:bidi="en-US"/>
              </w:rPr>
              <w:t xml:space="preserve"> </w:t>
            </w:r>
            <w:proofErr w:type="spellStart"/>
            <w:r w:rsidR="00E1086A" w:rsidRPr="00BD3FEA">
              <w:rPr>
                <w:rFonts w:ascii="Times New Roman" w:eastAsiaTheme="minorHAnsi" w:hAnsi="Times New Roman"/>
                <w:bCs/>
                <w:sz w:val="24"/>
                <w:szCs w:val="24"/>
                <w:lang w:bidi="en-US"/>
              </w:rPr>
              <w:t>kiện</w:t>
            </w:r>
            <w:proofErr w:type="spellEnd"/>
            <w:r w:rsidR="00E1086A" w:rsidRPr="00BD3FEA">
              <w:rPr>
                <w:rFonts w:ascii="Times New Roman" w:eastAsiaTheme="minorHAnsi" w:hAnsi="Times New Roman"/>
                <w:bCs/>
                <w:sz w:val="24"/>
                <w:szCs w:val="24"/>
                <w:lang w:bidi="en-US"/>
              </w:rPr>
              <w:t xml:space="preserve"> </w:t>
            </w:r>
            <w:proofErr w:type="spellStart"/>
            <w:r w:rsidR="00E1086A" w:rsidRPr="00BD3FEA">
              <w:rPr>
                <w:rFonts w:ascii="Times New Roman" w:eastAsiaTheme="minorHAnsi" w:hAnsi="Times New Roman"/>
                <w:bCs/>
                <w:sz w:val="24"/>
                <w:szCs w:val="24"/>
                <w:lang w:bidi="en-US"/>
              </w:rPr>
              <w:t>hoạt</w:t>
            </w:r>
            <w:proofErr w:type="spellEnd"/>
            <w:r w:rsidR="00E1086A" w:rsidRPr="00BD3FEA">
              <w:rPr>
                <w:rFonts w:ascii="Times New Roman" w:eastAsiaTheme="minorHAnsi" w:hAnsi="Times New Roman"/>
                <w:bCs/>
                <w:sz w:val="24"/>
                <w:szCs w:val="24"/>
                <w:lang w:bidi="en-US"/>
              </w:rPr>
              <w:t xml:space="preserve"> </w:t>
            </w:r>
            <w:proofErr w:type="spellStart"/>
            <w:r w:rsidR="00E1086A" w:rsidRPr="00BD3FEA">
              <w:rPr>
                <w:rFonts w:ascii="Times New Roman" w:eastAsiaTheme="minorHAnsi" w:hAnsi="Times New Roman"/>
                <w:bCs/>
                <w:sz w:val="24"/>
                <w:szCs w:val="24"/>
                <w:lang w:bidi="en-US"/>
              </w:rPr>
              <w:t>động</w:t>
            </w:r>
            <w:proofErr w:type="spellEnd"/>
            <w:r w:rsidR="00E1086A" w:rsidRPr="00BD3FEA">
              <w:rPr>
                <w:rFonts w:ascii="Times New Roman" w:eastAsiaTheme="minorHAnsi" w:hAnsi="Times New Roman"/>
                <w:bCs/>
                <w:sz w:val="24"/>
                <w:szCs w:val="24"/>
                <w:lang w:bidi="en-US"/>
              </w:rPr>
              <w:t xml:space="preserve"> </w:t>
            </w:r>
            <w:proofErr w:type="spellStart"/>
            <w:r w:rsidR="00E1086A" w:rsidRPr="00BD3FEA">
              <w:rPr>
                <w:rFonts w:ascii="Times New Roman" w:eastAsiaTheme="minorHAnsi" w:hAnsi="Times New Roman"/>
                <w:bCs/>
                <w:sz w:val="24"/>
                <w:szCs w:val="24"/>
                <w:lang w:bidi="en-US"/>
              </w:rPr>
              <w:t>kiểm</w:t>
            </w:r>
            <w:proofErr w:type="spellEnd"/>
            <w:r w:rsidR="00E1086A" w:rsidRPr="00BD3FEA">
              <w:rPr>
                <w:rFonts w:ascii="Times New Roman" w:eastAsiaTheme="minorHAnsi" w:hAnsi="Times New Roman"/>
                <w:bCs/>
                <w:sz w:val="24"/>
                <w:szCs w:val="24"/>
                <w:lang w:bidi="en-US"/>
              </w:rPr>
              <w:t xml:space="preserve"> </w:t>
            </w:r>
            <w:proofErr w:type="spellStart"/>
            <w:r w:rsidR="00E1086A" w:rsidRPr="00BD3FEA">
              <w:rPr>
                <w:rFonts w:ascii="Times New Roman" w:eastAsiaTheme="minorHAnsi" w:hAnsi="Times New Roman"/>
                <w:bCs/>
                <w:sz w:val="24"/>
                <w:szCs w:val="24"/>
                <w:lang w:bidi="en-US"/>
              </w:rPr>
              <w:t>định</w:t>
            </w:r>
            <w:proofErr w:type="spellEnd"/>
            <w:r w:rsidR="00E1086A" w:rsidRPr="00BD3FEA">
              <w:rPr>
                <w:rFonts w:ascii="Times New Roman" w:eastAsiaTheme="minorHAnsi" w:hAnsi="Times New Roman"/>
                <w:bCs/>
                <w:sz w:val="24"/>
                <w:szCs w:val="24"/>
                <w:lang w:bidi="en-US"/>
              </w:rPr>
              <w:t xml:space="preserve"> </w:t>
            </w:r>
            <w:proofErr w:type="spellStart"/>
            <w:r w:rsidR="00E1086A" w:rsidRPr="00BD3FEA">
              <w:rPr>
                <w:rFonts w:ascii="Times New Roman" w:eastAsiaTheme="minorHAnsi" w:hAnsi="Times New Roman"/>
                <w:bCs/>
                <w:sz w:val="24"/>
                <w:szCs w:val="24"/>
                <w:lang w:bidi="en-US"/>
              </w:rPr>
              <w:t>xe</w:t>
            </w:r>
            <w:proofErr w:type="spellEnd"/>
            <w:r w:rsidR="00E1086A" w:rsidRPr="00BD3FEA">
              <w:rPr>
                <w:rFonts w:ascii="Times New Roman" w:eastAsiaTheme="minorHAnsi" w:hAnsi="Times New Roman"/>
                <w:bCs/>
                <w:sz w:val="24"/>
                <w:szCs w:val="24"/>
                <w:lang w:bidi="en-US"/>
              </w:rPr>
              <w:t xml:space="preserve"> </w:t>
            </w:r>
            <w:proofErr w:type="spellStart"/>
            <w:r w:rsidR="00E1086A" w:rsidRPr="00BD3FEA">
              <w:rPr>
                <w:rFonts w:ascii="Times New Roman" w:eastAsiaTheme="minorHAnsi" w:hAnsi="Times New Roman"/>
                <w:bCs/>
                <w:sz w:val="24"/>
                <w:szCs w:val="24"/>
                <w:lang w:bidi="en-US"/>
              </w:rPr>
              <w:t>cơ</w:t>
            </w:r>
            <w:proofErr w:type="spellEnd"/>
            <w:r w:rsidR="00E1086A" w:rsidRPr="00BD3FEA">
              <w:rPr>
                <w:rFonts w:ascii="Times New Roman" w:eastAsiaTheme="minorHAnsi" w:hAnsi="Times New Roman"/>
                <w:bCs/>
                <w:sz w:val="24"/>
                <w:szCs w:val="24"/>
                <w:lang w:bidi="en-US"/>
              </w:rPr>
              <w:t xml:space="preserve"> </w:t>
            </w:r>
            <w:proofErr w:type="spellStart"/>
            <w:r w:rsidR="00E1086A" w:rsidRPr="00BD3FEA">
              <w:rPr>
                <w:rFonts w:ascii="Times New Roman" w:eastAsiaTheme="minorHAnsi" w:hAnsi="Times New Roman"/>
                <w:bCs/>
                <w:sz w:val="24"/>
                <w:szCs w:val="24"/>
                <w:lang w:bidi="en-US"/>
              </w:rPr>
              <w:t>giới</w:t>
            </w:r>
            <w:proofErr w:type="spellEnd"/>
            <w:r w:rsidR="00E1086A" w:rsidRPr="00BD3FEA">
              <w:rPr>
                <w:rFonts w:ascii="Times New Roman" w:eastAsiaTheme="minorHAnsi" w:hAnsi="Times New Roman"/>
                <w:bCs/>
                <w:sz w:val="24"/>
                <w:szCs w:val="24"/>
                <w:lang w:bidi="en-US"/>
              </w:rPr>
              <w:t xml:space="preserve"> </w:t>
            </w:r>
            <w:proofErr w:type="spellStart"/>
            <w:r w:rsidR="00E1086A" w:rsidRPr="00BD3FEA">
              <w:rPr>
                <w:rFonts w:ascii="Times New Roman" w:eastAsiaTheme="minorHAnsi" w:hAnsi="Times New Roman"/>
                <w:bCs/>
                <w:sz w:val="24"/>
                <w:szCs w:val="24"/>
                <w:lang w:bidi="en-US"/>
              </w:rPr>
              <w:t>trước</w:t>
            </w:r>
            <w:proofErr w:type="spellEnd"/>
            <w:r w:rsidR="00E1086A" w:rsidRPr="00BD3FEA">
              <w:rPr>
                <w:rFonts w:ascii="Times New Roman" w:eastAsiaTheme="minorHAnsi" w:hAnsi="Times New Roman"/>
                <w:bCs/>
                <w:sz w:val="24"/>
                <w:szCs w:val="24"/>
                <w:lang w:bidi="en-US"/>
              </w:rPr>
              <w:t xml:space="preserve"> </w:t>
            </w:r>
            <w:proofErr w:type="spellStart"/>
            <w:r w:rsidR="00E1086A" w:rsidRPr="00BD3FEA">
              <w:rPr>
                <w:rFonts w:ascii="Times New Roman" w:eastAsiaTheme="minorHAnsi" w:hAnsi="Times New Roman"/>
                <w:bCs/>
                <w:sz w:val="24"/>
                <w:szCs w:val="24"/>
                <w:lang w:bidi="en-US"/>
              </w:rPr>
              <w:t>ngày</w:t>
            </w:r>
            <w:proofErr w:type="spellEnd"/>
            <w:r w:rsidR="00E1086A" w:rsidRPr="00BD3FEA">
              <w:rPr>
                <w:rFonts w:ascii="Times New Roman" w:eastAsiaTheme="minorHAnsi" w:hAnsi="Times New Roman"/>
                <w:bCs/>
                <w:sz w:val="24"/>
                <w:szCs w:val="24"/>
                <w:lang w:bidi="en-US"/>
              </w:rPr>
              <w:t xml:space="preserve"> 01 </w:t>
            </w:r>
            <w:proofErr w:type="spellStart"/>
            <w:r w:rsidR="00E1086A" w:rsidRPr="00BD3FEA">
              <w:rPr>
                <w:rFonts w:ascii="Times New Roman" w:eastAsiaTheme="minorHAnsi" w:hAnsi="Times New Roman"/>
                <w:bCs/>
                <w:sz w:val="24"/>
                <w:szCs w:val="24"/>
                <w:lang w:bidi="en-US"/>
              </w:rPr>
              <w:t>tháng</w:t>
            </w:r>
            <w:proofErr w:type="spellEnd"/>
            <w:r w:rsidR="00E1086A" w:rsidRPr="00BD3FEA">
              <w:rPr>
                <w:rFonts w:ascii="Times New Roman" w:eastAsiaTheme="minorHAnsi" w:hAnsi="Times New Roman"/>
                <w:bCs/>
                <w:sz w:val="24"/>
                <w:szCs w:val="24"/>
                <w:lang w:bidi="en-US"/>
              </w:rPr>
              <w:t xml:space="preserve"> 7 </w:t>
            </w:r>
            <w:proofErr w:type="spellStart"/>
            <w:r w:rsidR="00E1086A" w:rsidRPr="00BD3FEA">
              <w:rPr>
                <w:rFonts w:ascii="Times New Roman" w:eastAsiaTheme="minorHAnsi" w:hAnsi="Times New Roman"/>
                <w:bCs/>
                <w:sz w:val="24"/>
                <w:szCs w:val="24"/>
                <w:lang w:bidi="en-US"/>
              </w:rPr>
              <w:t>năm</w:t>
            </w:r>
            <w:proofErr w:type="spellEnd"/>
            <w:r w:rsidR="00E1086A" w:rsidRPr="00BD3FEA">
              <w:rPr>
                <w:rFonts w:ascii="Times New Roman" w:eastAsiaTheme="minorHAnsi" w:hAnsi="Times New Roman"/>
                <w:bCs/>
                <w:sz w:val="24"/>
                <w:szCs w:val="24"/>
                <w:lang w:bidi="en-US"/>
              </w:rPr>
              <w:t xml:space="preserve"> 2016</w:t>
            </w:r>
            <w:r w:rsidR="00EB2986" w:rsidRPr="00BD3FEA">
              <w:rPr>
                <w:rFonts w:ascii="Times New Roman" w:eastAsiaTheme="minorHAnsi" w:hAnsi="Times New Roman"/>
                <w:bCs/>
                <w:sz w:val="24"/>
                <w:szCs w:val="24"/>
                <w:lang w:bidi="en-US"/>
              </w:rPr>
              <w:t xml:space="preserve"> </w:t>
            </w:r>
            <w:proofErr w:type="spellStart"/>
            <w:r w:rsidR="00EB2986" w:rsidRPr="00BD3FEA">
              <w:rPr>
                <w:rFonts w:ascii="Times New Roman" w:eastAsiaTheme="minorHAnsi" w:hAnsi="Times New Roman"/>
                <w:bCs/>
                <w:sz w:val="24"/>
                <w:szCs w:val="24"/>
                <w:lang w:bidi="en-US"/>
              </w:rPr>
              <w:t>và</w:t>
            </w:r>
            <w:proofErr w:type="spellEnd"/>
            <w:r w:rsidR="00EB2986" w:rsidRPr="00BD3FEA">
              <w:rPr>
                <w:rFonts w:ascii="Times New Roman" w:eastAsiaTheme="minorHAnsi" w:hAnsi="Times New Roman"/>
                <w:bCs/>
                <w:sz w:val="24"/>
                <w:szCs w:val="24"/>
                <w:lang w:bidi="en-US"/>
              </w:rPr>
              <w:t xml:space="preserve"> </w:t>
            </w:r>
            <w:proofErr w:type="spellStart"/>
            <w:r w:rsidR="00EB2986" w:rsidRPr="00BD3FEA">
              <w:rPr>
                <w:rFonts w:ascii="Times New Roman" w:eastAsiaTheme="minorHAnsi" w:hAnsi="Times New Roman"/>
                <w:bCs/>
                <w:sz w:val="24"/>
                <w:szCs w:val="24"/>
                <w:lang w:bidi="en-US"/>
              </w:rPr>
              <w:t>đối</w:t>
            </w:r>
            <w:proofErr w:type="spellEnd"/>
            <w:r w:rsidR="00EB2986" w:rsidRPr="00BD3FEA">
              <w:rPr>
                <w:rFonts w:ascii="Times New Roman" w:eastAsiaTheme="minorHAnsi" w:hAnsi="Times New Roman"/>
                <w:bCs/>
                <w:sz w:val="24"/>
                <w:szCs w:val="24"/>
                <w:lang w:bidi="en-US"/>
              </w:rPr>
              <w:t xml:space="preserve"> </w:t>
            </w:r>
            <w:proofErr w:type="spellStart"/>
            <w:r w:rsidR="00EB2986" w:rsidRPr="00BD3FEA">
              <w:rPr>
                <w:rFonts w:ascii="Times New Roman" w:eastAsiaTheme="minorHAnsi" w:hAnsi="Times New Roman"/>
                <w:bCs/>
                <w:sz w:val="24"/>
                <w:szCs w:val="24"/>
                <w:lang w:bidi="en-US"/>
              </w:rPr>
              <w:t>với</w:t>
            </w:r>
            <w:proofErr w:type="spellEnd"/>
            <w:r w:rsidR="00EB2986" w:rsidRPr="00BD3FEA">
              <w:rPr>
                <w:rFonts w:ascii="Times New Roman" w:eastAsiaTheme="minorHAnsi" w:hAnsi="Times New Roman"/>
                <w:bCs/>
                <w:sz w:val="24"/>
                <w:szCs w:val="24"/>
                <w:lang w:bidi="en-US"/>
              </w:rPr>
              <w:t xml:space="preserve"> </w:t>
            </w:r>
            <w:proofErr w:type="spellStart"/>
            <w:r w:rsidR="00EB2986" w:rsidRPr="00BD3FEA">
              <w:rPr>
                <w:rFonts w:ascii="Times New Roman" w:eastAsiaTheme="minorHAnsi" w:hAnsi="Times New Roman"/>
                <w:bCs/>
                <w:sz w:val="24"/>
                <w:szCs w:val="24"/>
                <w:lang w:bidi="en-US"/>
              </w:rPr>
              <w:t>các</w:t>
            </w:r>
            <w:proofErr w:type="spellEnd"/>
            <w:r w:rsidR="00EB2986" w:rsidRPr="00BD3FEA">
              <w:rPr>
                <w:rFonts w:ascii="Times New Roman" w:eastAsiaTheme="minorHAnsi" w:hAnsi="Times New Roman"/>
                <w:bCs/>
                <w:sz w:val="24"/>
                <w:szCs w:val="24"/>
                <w:lang w:bidi="en-US"/>
              </w:rPr>
              <w:t xml:space="preserve"> </w:t>
            </w:r>
            <w:proofErr w:type="spellStart"/>
            <w:r w:rsidR="00EB2986" w:rsidRPr="00BD3FEA">
              <w:rPr>
                <w:rFonts w:ascii="Times New Roman" w:eastAsiaTheme="minorHAnsi" w:hAnsi="Times New Roman"/>
                <w:bCs/>
                <w:sz w:val="24"/>
                <w:szCs w:val="24"/>
                <w:lang w:bidi="en-US"/>
              </w:rPr>
              <w:t>xe</w:t>
            </w:r>
            <w:proofErr w:type="spellEnd"/>
            <w:r w:rsidR="00EB2986" w:rsidRPr="00BD3FEA">
              <w:rPr>
                <w:rFonts w:ascii="Times New Roman" w:eastAsiaTheme="minorHAnsi" w:hAnsi="Times New Roman"/>
                <w:bCs/>
                <w:sz w:val="24"/>
                <w:szCs w:val="24"/>
                <w:lang w:bidi="en-US"/>
              </w:rPr>
              <w:t xml:space="preserve"> </w:t>
            </w:r>
            <w:proofErr w:type="spellStart"/>
            <w:r w:rsidR="00EB2986" w:rsidRPr="00BD3FEA">
              <w:rPr>
                <w:rFonts w:ascii="Times New Roman" w:eastAsiaTheme="minorHAnsi" w:hAnsi="Times New Roman"/>
                <w:bCs/>
                <w:sz w:val="24"/>
                <w:szCs w:val="24"/>
                <w:lang w:bidi="en-US"/>
              </w:rPr>
              <w:t>chở</w:t>
            </w:r>
            <w:proofErr w:type="spellEnd"/>
            <w:r w:rsidR="00EB2986" w:rsidRPr="00BD3FEA">
              <w:rPr>
                <w:rFonts w:ascii="Times New Roman" w:eastAsiaTheme="minorHAnsi" w:hAnsi="Times New Roman"/>
                <w:bCs/>
                <w:sz w:val="24"/>
                <w:szCs w:val="24"/>
                <w:lang w:bidi="en-US"/>
              </w:rPr>
              <w:t xml:space="preserve"> </w:t>
            </w:r>
            <w:proofErr w:type="spellStart"/>
            <w:r w:rsidR="00EB2986" w:rsidRPr="00BD3FEA">
              <w:rPr>
                <w:rFonts w:ascii="Times New Roman" w:eastAsiaTheme="minorHAnsi" w:hAnsi="Times New Roman"/>
                <w:bCs/>
                <w:sz w:val="24"/>
                <w:szCs w:val="24"/>
                <w:lang w:bidi="en-US"/>
              </w:rPr>
              <w:t>tiền</w:t>
            </w:r>
            <w:proofErr w:type="spellEnd"/>
            <w:r w:rsidR="00EB2986" w:rsidRPr="00BD3FEA">
              <w:rPr>
                <w:rFonts w:ascii="Times New Roman" w:eastAsiaTheme="minorHAnsi" w:hAnsi="Times New Roman"/>
                <w:bCs/>
                <w:sz w:val="24"/>
                <w:szCs w:val="24"/>
                <w:lang w:bidi="en-US"/>
              </w:rPr>
              <w:t xml:space="preserve">, </w:t>
            </w:r>
            <w:proofErr w:type="spellStart"/>
            <w:r w:rsidR="00EB2986" w:rsidRPr="00BD3FEA">
              <w:rPr>
                <w:rFonts w:ascii="Times New Roman" w:eastAsiaTheme="minorHAnsi" w:hAnsi="Times New Roman"/>
                <w:bCs/>
                <w:sz w:val="24"/>
                <w:szCs w:val="24"/>
                <w:lang w:bidi="en-US"/>
              </w:rPr>
              <w:t>xe</w:t>
            </w:r>
            <w:proofErr w:type="spellEnd"/>
            <w:r w:rsidR="00EB2986" w:rsidRPr="00BD3FEA">
              <w:rPr>
                <w:rFonts w:ascii="Times New Roman" w:eastAsiaTheme="minorHAnsi" w:hAnsi="Times New Roman"/>
                <w:bCs/>
                <w:sz w:val="24"/>
                <w:szCs w:val="24"/>
                <w:lang w:bidi="en-US"/>
              </w:rPr>
              <w:t xml:space="preserve"> </w:t>
            </w:r>
            <w:proofErr w:type="spellStart"/>
            <w:r w:rsidR="00EB2986" w:rsidRPr="00BD3FEA">
              <w:rPr>
                <w:rFonts w:ascii="Times New Roman" w:eastAsiaTheme="minorHAnsi" w:hAnsi="Times New Roman"/>
                <w:bCs/>
                <w:sz w:val="24"/>
                <w:szCs w:val="24"/>
                <w:lang w:bidi="en-US"/>
              </w:rPr>
              <w:t>chờ</w:t>
            </w:r>
            <w:proofErr w:type="spellEnd"/>
            <w:r w:rsidR="00EB2986" w:rsidRPr="00BD3FEA">
              <w:rPr>
                <w:rFonts w:ascii="Times New Roman" w:eastAsiaTheme="minorHAnsi" w:hAnsi="Times New Roman"/>
                <w:bCs/>
                <w:sz w:val="24"/>
                <w:szCs w:val="24"/>
                <w:lang w:bidi="en-US"/>
              </w:rPr>
              <w:t xml:space="preserve"> </w:t>
            </w:r>
            <w:proofErr w:type="spellStart"/>
            <w:r w:rsidR="00EB2986" w:rsidRPr="00BD3FEA">
              <w:rPr>
                <w:rFonts w:ascii="Times New Roman" w:eastAsiaTheme="minorHAnsi" w:hAnsi="Times New Roman"/>
                <w:bCs/>
                <w:sz w:val="24"/>
                <w:szCs w:val="24"/>
                <w:lang w:bidi="en-US"/>
              </w:rPr>
              <w:t>người</w:t>
            </w:r>
            <w:proofErr w:type="spellEnd"/>
            <w:r w:rsidR="00EB2986" w:rsidRPr="00BD3FEA">
              <w:rPr>
                <w:rFonts w:ascii="Times New Roman" w:eastAsiaTheme="minorHAnsi" w:hAnsi="Times New Roman"/>
                <w:bCs/>
                <w:sz w:val="24"/>
                <w:szCs w:val="24"/>
                <w:lang w:bidi="en-US"/>
              </w:rPr>
              <w:t xml:space="preserve"> </w:t>
            </w:r>
            <w:proofErr w:type="spellStart"/>
            <w:r w:rsidR="00EB2986" w:rsidRPr="00BD3FEA">
              <w:rPr>
                <w:rFonts w:ascii="Times New Roman" w:eastAsiaTheme="minorHAnsi" w:hAnsi="Times New Roman"/>
                <w:bCs/>
                <w:sz w:val="24"/>
                <w:szCs w:val="24"/>
                <w:lang w:bidi="en-US"/>
              </w:rPr>
              <w:t>bốn</w:t>
            </w:r>
            <w:proofErr w:type="spellEnd"/>
            <w:r w:rsidR="00EB2986" w:rsidRPr="00BD3FEA">
              <w:rPr>
                <w:rFonts w:ascii="Times New Roman" w:eastAsiaTheme="minorHAnsi" w:hAnsi="Times New Roman"/>
                <w:bCs/>
                <w:sz w:val="24"/>
                <w:szCs w:val="24"/>
                <w:lang w:bidi="en-US"/>
              </w:rPr>
              <w:t xml:space="preserve"> bánh </w:t>
            </w:r>
            <w:proofErr w:type="spellStart"/>
            <w:r w:rsidR="00EB2986" w:rsidRPr="00BD3FEA">
              <w:rPr>
                <w:rFonts w:ascii="Times New Roman" w:eastAsiaTheme="minorHAnsi" w:hAnsi="Times New Roman"/>
                <w:bCs/>
                <w:sz w:val="24"/>
                <w:szCs w:val="24"/>
                <w:lang w:bidi="en-US"/>
              </w:rPr>
              <w:t>có</w:t>
            </w:r>
            <w:proofErr w:type="spellEnd"/>
            <w:r w:rsidR="00EB2986" w:rsidRPr="00BD3FEA">
              <w:rPr>
                <w:rFonts w:ascii="Times New Roman" w:eastAsiaTheme="minorHAnsi" w:hAnsi="Times New Roman"/>
                <w:bCs/>
                <w:sz w:val="24"/>
                <w:szCs w:val="24"/>
                <w:lang w:bidi="en-US"/>
              </w:rPr>
              <w:t xml:space="preserve"> </w:t>
            </w:r>
            <w:proofErr w:type="spellStart"/>
            <w:r w:rsidR="00EB2986" w:rsidRPr="00BD3FEA">
              <w:rPr>
                <w:rFonts w:ascii="Times New Roman" w:eastAsiaTheme="minorHAnsi" w:hAnsi="Times New Roman"/>
                <w:bCs/>
                <w:sz w:val="24"/>
                <w:szCs w:val="24"/>
                <w:lang w:bidi="en-US"/>
              </w:rPr>
              <w:t>gắn</w:t>
            </w:r>
            <w:proofErr w:type="spellEnd"/>
            <w:r w:rsidR="00EB2986" w:rsidRPr="00BD3FEA">
              <w:rPr>
                <w:rFonts w:ascii="Times New Roman" w:eastAsiaTheme="minorHAnsi" w:hAnsi="Times New Roman"/>
                <w:bCs/>
                <w:sz w:val="24"/>
                <w:szCs w:val="24"/>
                <w:lang w:bidi="en-US"/>
              </w:rPr>
              <w:t xml:space="preserve"> </w:t>
            </w:r>
            <w:proofErr w:type="spellStart"/>
            <w:r w:rsidR="00EB2986" w:rsidRPr="00BD3FEA">
              <w:rPr>
                <w:rFonts w:ascii="Times New Roman" w:eastAsiaTheme="minorHAnsi" w:hAnsi="Times New Roman"/>
                <w:bCs/>
                <w:sz w:val="24"/>
                <w:szCs w:val="24"/>
                <w:lang w:bidi="en-US"/>
              </w:rPr>
              <w:t>động</w:t>
            </w:r>
            <w:proofErr w:type="spellEnd"/>
            <w:r w:rsidR="00EB2986" w:rsidRPr="00BD3FEA">
              <w:rPr>
                <w:rFonts w:ascii="Times New Roman" w:eastAsiaTheme="minorHAnsi" w:hAnsi="Times New Roman"/>
                <w:bCs/>
                <w:sz w:val="24"/>
                <w:szCs w:val="24"/>
                <w:lang w:bidi="en-US"/>
              </w:rPr>
              <w:t xml:space="preserve"> </w:t>
            </w:r>
            <w:proofErr w:type="spellStart"/>
            <w:r w:rsidR="00EB2986"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để</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phù</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hợp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với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w:t>
            </w:r>
          </w:p>
        </w:tc>
        <w:tc>
          <w:tcPr>
            <w:tcW w:w="3691" w:type="dxa"/>
          </w:tcPr>
          <w:p w14:paraId="44056AF1" w14:textId="3BCD186C" w:rsidR="00E1086A" w:rsidRPr="00BD3FEA" w:rsidRDefault="00E1086A" w:rsidP="00E1086A">
            <w:pPr>
              <w:shd w:val="clear" w:color="auto" w:fill="FFFFFF"/>
              <w:tabs>
                <w:tab w:val="left" w:pos="306"/>
              </w:tabs>
              <w:jc w:val="both"/>
              <w:rPr>
                <w:rFonts w:ascii="Times New Roman" w:hAnsi="Times New Roman" w:cs="Times New Roman"/>
                <w:b/>
                <w:sz w:val="24"/>
                <w:szCs w:val="24"/>
              </w:rPr>
            </w:pPr>
            <w:proofErr w:type="spellStart"/>
            <w:r w:rsidRPr="00BD3FEA">
              <w:rPr>
                <w:rFonts w:ascii="Times New Roman" w:hAnsi="Times New Roman" w:cs="Times New Roman"/>
                <w:b/>
                <w:sz w:val="24"/>
                <w:szCs w:val="24"/>
              </w:rPr>
              <w:t>Điều</w:t>
            </w:r>
            <w:proofErr w:type="spellEnd"/>
            <w:r w:rsidRPr="00BD3FEA">
              <w:rPr>
                <w:rFonts w:ascii="Times New Roman" w:hAnsi="Times New Roman" w:cs="Times New Roman"/>
                <w:b/>
                <w:sz w:val="24"/>
                <w:szCs w:val="24"/>
              </w:rPr>
              <w:t xml:space="preserve"> 2</w:t>
            </w:r>
            <w:r w:rsidR="00AF3032" w:rsidRPr="00BD3FEA">
              <w:rPr>
                <w:rFonts w:ascii="Times New Roman" w:hAnsi="Times New Roman" w:cs="Times New Roman"/>
                <w:b/>
                <w:sz w:val="24"/>
                <w:szCs w:val="24"/>
              </w:rPr>
              <w:t>5</w:t>
            </w:r>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Điều</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khoản</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chuyển</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tiếp</w:t>
            </w:r>
            <w:proofErr w:type="spellEnd"/>
          </w:p>
          <w:p w14:paraId="1EE4739F" w14:textId="77777777" w:rsidR="00E1086A" w:rsidRPr="00BD3FEA" w:rsidRDefault="00E1086A" w:rsidP="00E1086A">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t xml:space="preserve">1. </w:t>
            </w:r>
            <w:proofErr w:type="spellStart"/>
            <w:r w:rsidRPr="00BD3FEA">
              <w:rPr>
                <w:rFonts w:ascii="Times New Roman" w:hAnsi="Times New Roman" w:cs="Times New Roman"/>
                <w:bCs/>
                <w:sz w:val="24"/>
                <w:szCs w:val="24"/>
              </w:rPr>
              <w:t>Giấy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chứng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nhận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đủ</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hoạt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động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đã</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cấp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trước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ngày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này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có</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hiệu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lực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thì</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được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tiếp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tục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dụng</w:t>
            </w:r>
            <w:proofErr w:type="spellEnd"/>
            <w:r w:rsidRPr="00BD3FEA">
              <w:rPr>
                <w:rFonts w:ascii="Times New Roman" w:hAnsi="Times New Roman" w:cs="Times New Roman"/>
                <w:bCs/>
                <w:sz w:val="24"/>
                <w:szCs w:val="24"/>
              </w:rPr>
              <w:t>.</w:t>
            </w:r>
          </w:p>
          <w:p w14:paraId="3D346CF5" w14:textId="77777777" w:rsidR="00E1086A" w:rsidRPr="00BD3FEA" w:rsidRDefault="00E1086A" w:rsidP="00E1086A">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t xml:space="preserve">2. </w:t>
            </w:r>
            <w:proofErr w:type="spellStart"/>
            <w:r w:rsidRPr="00BD3FEA">
              <w:rPr>
                <w:rFonts w:ascii="Times New Roman" w:hAnsi="Times New Roman" w:cs="Times New Roman"/>
                <w:bCs/>
                <w:sz w:val="24"/>
                <w:szCs w:val="24"/>
              </w:rPr>
              <w:t>Chứng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chỉ</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viên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đã</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cấp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trước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ngày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này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có</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hiệu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lực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vẫn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có</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đến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hết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thời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hạn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hiệu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lực</w:t>
            </w:r>
            <w:proofErr w:type="spellEnd"/>
            <w:r w:rsidRPr="00BD3FEA">
              <w:rPr>
                <w:rFonts w:ascii="Times New Roman" w:hAnsi="Times New Roman" w:cs="Times New Roman"/>
                <w:bCs/>
                <w:sz w:val="24"/>
                <w:szCs w:val="24"/>
              </w:rPr>
              <w:t xml:space="preserve">. </w:t>
            </w:r>
          </w:p>
          <w:p w14:paraId="1F44D6D0" w14:textId="77777777" w:rsidR="00E1086A" w:rsidRPr="00BD3FEA" w:rsidRDefault="00E1086A" w:rsidP="00E1086A">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t xml:space="preserve">3. Các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tiếp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tục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áp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dụng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theo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biểu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dịch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vụ</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hành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đến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khi</w:t>
            </w:r>
            <w:proofErr w:type="spellEnd"/>
            <w:r w:rsidRPr="00BD3FEA">
              <w:rPr>
                <w:rFonts w:ascii="Times New Roman" w:hAnsi="Times New Roman" w:cs="Times New Roman"/>
                <w:bCs/>
                <w:sz w:val="24"/>
                <w:szCs w:val="24"/>
              </w:rPr>
              <w:t xml:space="preserve"> ban </w:t>
            </w:r>
            <w:proofErr w:type="spellStart"/>
            <w:r w:rsidRPr="00BD3FEA">
              <w:rPr>
                <w:rFonts w:ascii="Times New Roman" w:hAnsi="Times New Roman" w:cs="Times New Roman"/>
                <w:bCs/>
                <w:sz w:val="24"/>
                <w:szCs w:val="24"/>
              </w:rPr>
              <w:t>hành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biểu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mới</w:t>
            </w:r>
            <w:proofErr w:type="spellEnd"/>
            <w:r w:rsidRPr="00BD3FEA">
              <w:rPr>
                <w:rFonts w:ascii="Times New Roman" w:hAnsi="Times New Roman" w:cs="Times New Roman"/>
                <w:bCs/>
                <w:sz w:val="24"/>
                <w:szCs w:val="24"/>
              </w:rPr>
              <w:t>.</w:t>
            </w:r>
          </w:p>
          <w:p w14:paraId="2EF19AF1" w14:textId="77777777" w:rsidR="00E1086A" w:rsidRPr="00BD3FEA" w:rsidRDefault="00E1086A" w:rsidP="00E1086A">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t xml:space="preserve">4. Các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đã</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được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cấp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giấy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chứng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nhận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đủ</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hoạt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động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trước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ngày</w:t>
            </w:r>
            <w:proofErr w:type="spellEnd"/>
            <w:r w:rsidRPr="00BD3FEA">
              <w:rPr>
                <w:rFonts w:ascii="Times New Roman" w:hAnsi="Times New Roman" w:cs="Times New Roman"/>
                <w:bCs/>
                <w:sz w:val="24"/>
                <w:szCs w:val="24"/>
              </w:rPr>
              <w:t xml:space="preserve"> 01 </w:t>
            </w:r>
            <w:proofErr w:type="spellStart"/>
            <w:r w:rsidRPr="00BD3FEA">
              <w:rPr>
                <w:rFonts w:ascii="Times New Roman" w:hAnsi="Times New Roman" w:cs="Times New Roman"/>
                <w:bCs/>
                <w:sz w:val="24"/>
                <w:szCs w:val="24"/>
              </w:rPr>
              <w:t>tháng</w:t>
            </w:r>
            <w:proofErr w:type="spellEnd"/>
            <w:r w:rsidRPr="00BD3FEA">
              <w:rPr>
                <w:rFonts w:ascii="Times New Roman" w:hAnsi="Times New Roman" w:cs="Times New Roman"/>
                <w:bCs/>
                <w:sz w:val="24"/>
                <w:szCs w:val="24"/>
              </w:rPr>
              <w:t xml:space="preserve"> 7 </w:t>
            </w:r>
            <w:proofErr w:type="spellStart"/>
            <w:r w:rsidRPr="00BD3FEA">
              <w:rPr>
                <w:rFonts w:ascii="Times New Roman" w:hAnsi="Times New Roman" w:cs="Times New Roman"/>
                <w:bCs/>
                <w:sz w:val="24"/>
                <w:szCs w:val="24"/>
              </w:rPr>
              <w:t>năm</w:t>
            </w:r>
            <w:proofErr w:type="spellEnd"/>
            <w:r w:rsidRPr="00BD3FEA">
              <w:rPr>
                <w:rFonts w:ascii="Times New Roman" w:hAnsi="Times New Roman" w:cs="Times New Roman"/>
                <w:bCs/>
                <w:sz w:val="24"/>
                <w:szCs w:val="24"/>
              </w:rPr>
              <w:t xml:space="preserve"> 2016 </w:t>
            </w:r>
            <w:proofErr w:type="spellStart"/>
            <w:r w:rsidRPr="00BD3FEA">
              <w:rPr>
                <w:rFonts w:ascii="Times New Roman" w:hAnsi="Times New Roman" w:cs="Times New Roman"/>
                <w:bCs/>
                <w:sz w:val="24"/>
                <w:szCs w:val="24"/>
              </w:rPr>
              <w:t>không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đáp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ứng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1, </w:t>
            </w: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2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6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này</w:t>
            </w:r>
            <w:proofErr w:type="spellEnd"/>
            <w:r w:rsidRPr="00BD3FEA">
              <w:rPr>
                <w:rFonts w:ascii="Times New Roman" w:hAnsi="Times New Roman" w:cs="Times New Roman"/>
                <w:bCs/>
                <w:sz w:val="24"/>
                <w:szCs w:val="24"/>
              </w:rPr>
              <w:t>.</w:t>
            </w:r>
          </w:p>
          <w:p w14:paraId="673039C5" w14:textId="54421CF8" w:rsidR="00AF0030" w:rsidRPr="00BD3FEA" w:rsidRDefault="00AF0030" w:rsidP="00E1086A">
            <w:pPr>
              <w:shd w:val="clear" w:color="auto" w:fill="FFFFFF"/>
              <w:tabs>
                <w:tab w:val="left" w:pos="306"/>
              </w:tabs>
              <w:jc w:val="both"/>
              <w:rPr>
                <w:rFonts w:ascii="Times New Roman" w:hAnsi="Times New Roman" w:cs="Times New Roman"/>
                <w:bCs/>
                <w:sz w:val="24"/>
                <w:szCs w:val="24"/>
              </w:rPr>
            </w:pPr>
            <w:bookmarkStart w:id="19" w:name="_Hlk178428290"/>
            <w:r w:rsidRPr="00BD3FEA">
              <w:rPr>
                <w:rFonts w:ascii="Times New Roman" w:hAnsi="Times New Roman" w:cs="Times New Roman"/>
                <w:bCs/>
                <w:sz w:val="24"/>
                <w:szCs w:val="24"/>
              </w:rPr>
              <w:t xml:space="preserve">5. Quy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niên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hạn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dụng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loại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
                <w:sz w:val="24"/>
                <w:szCs w:val="24"/>
              </w:rPr>
              <w:t>xe</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chở</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tiền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người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bốn</w:t>
            </w:r>
            <w:proofErr w:type="spellEnd"/>
            <w:r w:rsidRPr="00BD3FEA">
              <w:rPr>
                <w:rFonts w:ascii="Times New Roman" w:hAnsi="Times New Roman" w:cs="Times New Roman"/>
                <w:bCs/>
                <w:sz w:val="24"/>
                <w:szCs w:val="24"/>
              </w:rPr>
              <w:t xml:space="preserve"> bánh </w:t>
            </w:r>
            <w:proofErr w:type="spellStart"/>
            <w:r w:rsidRPr="00BD3FEA">
              <w:rPr>
                <w:rFonts w:ascii="Times New Roman" w:hAnsi="Times New Roman" w:cs="Times New Roman"/>
                <w:bCs/>
                <w:sz w:val="24"/>
                <w:szCs w:val="24"/>
              </w:rPr>
              <w:t>có</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gắn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động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14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này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áp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dụng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đối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00947D22" w:rsidRPr="00BD3FEA">
              <w:rPr>
                <w:rFonts w:ascii="Times New Roman" w:hAnsi="Times New Roman" w:cs="Times New Roman"/>
                <w:bCs/>
                <w:sz w:val="24"/>
                <w:szCs w:val="24"/>
              </w:rPr>
              <w:t>có</w:t>
            </w:r>
            <w:proofErr w:type="spellEnd"/>
            <w:r w:rsidR="00947D22"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sản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xuất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trước</w:t>
            </w:r>
            <w:proofErr w:type="spellEnd"/>
            <w:r w:rsidRPr="00BD3FEA">
              <w:rPr>
                <w:rFonts w:ascii="Times New Roman" w:hAnsi="Times New Roman" w:cs="Times New Roman"/>
                <w:bCs/>
                <w:sz w:val="24"/>
                <w:szCs w:val="24"/>
              </w:rPr>
              <w:t xml:space="preserve"> </w:t>
            </w:r>
            <w:proofErr w:type="spellStart"/>
            <w:r w:rsidR="00947D22" w:rsidRPr="00BD3FEA">
              <w:rPr>
                <w:rFonts w:ascii="Times New Roman" w:hAnsi="Times New Roman" w:cs="Times New Roman"/>
                <w:bCs/>
                <w:sz w:val="24"/>
                <w:szCs w:val="24"/>
              </w:rPr>
              <w:t>năm</w:t>
            </w:r>
            <w:proofErr w:type="spellEnd"/>
            <w:r w:rsidRPr="00BD3FEA">
              <w:rPr>
                <w:rFonts w:ascii="Times New Roman" w:hAnsi="Times New Roman" w:cs="Times New Roman"/>
                <w:bCs/>
                <w:sz w:val="24"/>
                <w:szCs w:val="24"/>
              </w:rPr>
              <w:t xml:space="preserve"> </w:t>
            </w:r>
            <w:proofErr w:type="spellStart"/>
            <w:r w:rsidR="00947D22" w:rsidRPr="00BD3FEA">
              <w:rPr>
                <w:rFonts w:ascii="Times New Roman" w:hAnsi="Times New Roman" w:cs="Times New Roman"/>
                <w:bCs/>
                <w:sz w:val="24"/>
                <w:szCs w:val="24"/>
              </w:rPr>
              <w:t>có</w:t>
            </w:r>
            <w:proofErr w:type="spellEnd"/>
            <w:r w:rsidR="00947D22" w:rsidRPr="00BD3FEA">
              <w:rPr>
                <w:rFonts w:ascii="Times New Roman" w:hAnsi="Times New Roman" w:cs="Times New Roman"/>
                <w:bCs/>
                <w:sz w:val="24"/>
                <w:szCs w:val="24"/>
              </w:rPr>
              <w:t xml:space="preserve"> </w:t>
            </w:r>
            <w:proofErr w:type="spellStart"/>
            <w:r w:rsidR="00947D22" w:rsidRPr="00BD3FEA">
              <w:rPr>
                <w:rFonts w:ascii="Times New Roman" w:hAnsi="Times New Roman" w:cs="Times New Roman"/>
                <w:bCs/>
                <w:sz w:val="24"/>
                <w:szCs w:val="24"/>
              </w:rPr>
              <w:t>hiệu</w:t>
            </w:r>
            <w:proofErr w:type="spellEnd"/>
            <w:r w:rsidR="00947D22" w:rsidRPr="00BD3FEA">
              <w:rPr>
                <w:rFonts w:ascii="Times New Roman" w:hAnsi="Times New Roman" w:cs="Times New Roman"/>
                <w:bCs/>
                <w:sz w:val="24"/>
                <w:szCs w:val="24"/>
              </w:rPr>
              <w:t xml:space="preserve"> </w:t>
            </w:r>
            <w:proofErr w:type="spellStart"/>
            <w:r w:rsidR="00947D22" w:rsidRPr="00BD3FEA">
              <w:rPr>
                <w:rFonts w:ascii="Times New Roman" w:hAnsi="Times New Roman" w:cs="Times New Roman"/>
                <w:bCs/>
                <w:sz w:val="24"/>
                <w:szCs w:val="24"/>
              </w:rPr>
              <w:t>lực</w:t>
            </w:r>
            <w:proofErr w:type="spellEnd"/>
            <w:r w:rsidR="00947D22" w:rsidRPr="00BD3FEA">
              <w:rPr>
                <w:rFonts w:ascii="Times New Roman" w:hAnsi="Times New Roman" w:cs="Times New Roman"/>
                <w:bCs/>
                <w:sz w:val="24"/>
                <w:szCs w:val="24"/>
              </w:rPr>
              <w:t xml:space="preserve"> </w:t>
            </w:r>
            <w:proofErr w:type="spellStart"/>
            <w:r w:rsidR="00947D22" w:rsidRPr="00BD3FEA">
              <w:rPr>
                <w:rFonts w:ascii="Times New Roman" w:hAnsi="Times New Roman" w:cs="Times New Roman"/>
                <w:bCs/>
                <w:sz w:val="24"/>
                <w:szCs w:val="24"/>
              </w:rPr>
              <w:t>của</w:t>
            </w:r>
            <w:proofErr w:type="spellEnd"/>
            <w:r w:rsidR="00947D22"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này</w:t>
            </w:r>
            <w:proofErr w:type="spellEnd"/>
            <w:r w:rsidRPr="00BD3FEA">
              <w:rPr>
                <w:rFonts w:ascii="Times New Roman" w:hAnsi="Times New Roman" w:cs="Times New Roman"/>
                <w:bCs/>
                <w:sz w:val="24"/>
                <w:szCs w:val="24"/>
              </w:rPr>
              <w:t>.</w:t>
            </w:r>
            <w:bookmarkEnd w:id="19"/>
            <w:r w:rsidR="00DD0DBB" w:rsidRPr="00BD3FEA">
              <w:rPr>
                <w:rFonts w:ascii="Times New Roman" w:hAnsi="Times New Roman" w:cs="Times New Roman"/>
                <w:bCs/>
                <w:sz w:val="24"/>
                <w:szCs w:val="24"/>
              </w:rPr>
              <w:t xml:space="preserve"> </w:t>
            </w:r>
          </w:p>
          <w:p w14:paraId="78903DFE" w14:textId="6A4645C7" w:rsidR="00E1086A" w:rsidRPr="00BD3FEA" w:rsidRDefault="00EB2986" w:rsidP="00E1086A">
            <w:pPr>
              <w:shd w:val="clear" w:color="auto" w:fill="FFFFFF"/>
              <w:tabs>
                <w:tab w:val="left" w:pos="306"/>
              </w:tabs>
              <w:jc w:val="both"/>
              <w:rPr>
                <w:rFonts w:ascii="Times New Roman" w:hAnsi="Times New Roman" w:cs="Times New Roman"/>
                <w:bCs/>
                <w:sz w:val="24"/>
                <w:szCs w:val="24"/>
              </w:rPr>
            </w:pPr>
            <w:r w:rsidRPr="00BD3FEA">
              <w:rPr>
                <w:rFonts w:ascii="Times New Roman" w:hAnsi="Times New Roman" w:cs="Times New Roman"/>
                <w:bCs/>
                <w:sz w:val="24"/>
                <w:szCs w:val="24"/>
              </w:rPr>
              <w:t>6</w:t>
            </w:r>
            <w:r w:rsidR="00E1086A" w:rsidRPr="00BD3FEA">
              <w:rPr>
                <w:rFonts w:ascii="Times New Roman" w:hAnsi="Times New Roman" w:cs="Times New Roman"/>
                <w:bCs/>
                <w:sz w:val="24"/>
                <w:szCs w:val="24"/>
              </w:rPr>
              <w:t xml:space="preserve">. Trường </w:t>
            </w:r>
            <w:proofErr w:type="spellStart"/>
            <w:r w:rsidR="00E1086A" w:rsidRPr="00BD3FEA">
              <w:rPr>
                <w:rFonts w:ascii="Times New Roman" w:hAnsi="Times New Roman" w:cs="Times New Roman"/>
                <w:bCs/>
                <w:sz w:val="24"/>
                <w:szCs w:val="24"/>
              </w:rPr>
              <w:t>hợp</w:t>
            </w:r>
            <w:proofErr w:type="spellEnd"/>
            <w:r w:rsidR="00E1086A" w:rsidRPr="00BD3FEA">
              <w:rPr>
                <w:rFonts w:ascii="Times New Roman" w:hAnsi="Times New Roman" w:cs="Times New Roman"/>
                <w:bCs/>
                <w:sz w:val="24"/>
                <w:szCs w:val="24"/>
              </w:rPr>
              <w:t xml:space="preserve"> </w:t>
            </w:r>
            <w:proofErr w:type="spellStart"/>
            <w:r w:rsidR="00E1086A" w:rsidRPr="00BD3FEA">
              <w:rPr>
                <w:rFonts w:ascii="Times New Roman" w:hAnsi="Times New Roman" w:cs="Times New Roman"/>
                <w:bCs/>
                <w:sz w:val="24"/>
                <w:szCs w:val="24"/>
              </w:rPr>
              <w:t>các</w:t>
            </w:r>
            <w:proofErr w:type="spellEnd"/>
            <w:r w:rsidR="00E1086A" w:rsidRPr="00BD3FEA">
              <w:rPr>
                <w:rFonts w:ascii="Times New Roman" w:hAnsi="Times New Roman" w:cs="Times New Roman"/>
                <w:bCs/>
                <w:sz w:val="24"/>
                <w:szCs w:val="24"/>
              </w:rPr>
              <w:t xml:space="preserve"> </w:t>
            </w:r>
            <w:proofErr w:type="spellStart"/>
            <w:r w:rsidR="00E1086A" w:rsidRPr="00BD3FEA">
              <w:rPr>
                <w:rFonts w:ascii="Times New Roman" w:hAnsi="Times New Roman" w:cs="Times New Roman"/>
                <w:bCs/>
                <w:sz w:val="24"/>
                <w:szCs w:val="24"/>
              </w:rPr>
              <w:t>văn</w:t>
            </w:r>
            <w:proofErr w:type="spellEnd"/>
            <w:r w:rsidR="00E1086A" w:rsidRPr="00BD3FEA">
              <w:rPr>
                <w:rFonts w:ascii="Times New Roman" w:hAnsi="Times New Roman" w:cs="Times New Roman"/>
                <w:bCs/>
                <w:sz w:val="24"/>
                <w:szCs w:val="24"/>
              </w:rPr>
              <w:t xml:space="preserve"> </w:t>
            </w:r>
            <w:proofErr w:type="spellStart"/>
            <w:r w:rsidR="00E1086A" w:rsidRPr="00BD3FEA">
              <w:rPr>
                <w:rFonts w:ascii="Times New Roman" w:hAnsi="Times New Roman" w:cs="Times New Roman"/>
                <w:bCs/>
                <w:sz w:val="24"/>
                <w:szCs w:val="24"/>
              </w:rPr>
              <w:t>bản</w:t>
            </w:r>
            <w:proofErr w:type="spellEnd"/>
            <w:r w:rsidR="00E1086A" w:rsidRPr="00BD3FEA">
              <w:rPr>
                <w:rFonts w:ascii="Times New Roman" w:hAnsi="Times New Roman" w:cs="Times New Roman"/>
                <w:bCs/>
                <w:sz w:val="24"/>
                <w:szCs w:val="24"/>
              </w:rPr>
              <w:t xml:space="preserve"> </w:t>
            </w:r>
            <w:proofErr w:type="spellStart"/>
            <w:r w:rsidR="00E1086A" w:rsidRPr="00BD3FEA">
              <w:rPr>
                <w:rFonts w:ascii="Times New Roman" w:hAnsi="Times New Roman" w:cs="Times New Roman"/>
                <w:bCs/>
                <w:sz w:val="24"/>
                <w:szCs w:val="24"/>
              </w:rPr>
              <w:t>quy</w:t>
            </w:r>
            <w:proofErr w:type="spellEnd"/>
            <w:r w:rsidR="00E1086A" w:rsidRPr="00BD3FEA">
              <w:rPr>
                <w:rFonts w:ascii="Times New Roman" w:hAnsi="Times New Roman" w:cs="Times New Roman"/>
                <w:bCs/>
                <w:sz w:val="24"/>
                <w:szCs w:val="24"/>
              </w:rPr>
              <w:t xml:space="preserve"> </w:t>
            </w:r>
            <w:proofErr w:type="spellStart"/>
            <w:r w:rsidR="00E1086A" w:rsidRPr="00BD3FEA">
              <w:rPr>
                <w:rFonts w:ascii="Times New Roman" w:hAnsi="Times New Roman" w:cs="Times New Roman"/>
                <w:bCs/>
                <w:sz w:val="24"/>
                <w:szCs w:val="24"/>
              </w:rPr>
              <w:t>phạm</w:t>
            </w:r>
            <w:proofErr w:type="spellEnd"/>
            <w:r w:rsidR="00E1086A" w:rsidRPr="00BD3FEA">
              <w:rPr>
                <w:rFonts w:ascii="Times New Roman" w:hAnsi="Times New Roman" w:cs="Times New Roman"/>
                <w:bCs/>
                <w:sz w:val="24"/>
                <w:szCs w:val="24"/>
              </w:rPr>
              <w:t xml:space="preserve"> </w:t>
            </w:r>
            <w:proofErr w:type="spellStart"/>
            <w:r w:rsidR="00E1086A" w:rsidRPr="00BD3FEA">
              <w:rPr>
                <w:rFonts w:ascii="Times New Roman" w:hAnsi="Times New Roman" w:cs="Times New Roman"/>
                <w:bCs/>
                <w:sz w:val="24"/>
                <w:szCs w:val="24"/>
              </w:rPr>
              <w:t>pháp</w:t>
            </w:r>
            <w:proofErr w:type="spellEnd"/>
            <w:r w:rsidR="00E1086A" w:rsidRPr="00BD3FEA">
              <w:rPr>
                <w:rFonts w:ascii="Times New Roman" w:hAnsi="Times New Roman" w:cs="Times New Roman"/>
                <w:bCs/>
                <w:sz w:val="24"/>
                <w:szCs w:val="24"/>
              </w:rPr>
              <w:t xml:space="preserve"> </w:t>
            </w:r>
            <w:proofErr w:type="spellStart"/>
            <w:r w:rsidR="00E1086A" w:rsidRPr="00BD3FEA">
              <w:rPr>
                <w:rFonts w:ascii="Times New Roman" w:hAnsi="Times New Roman" w:cs="Times New Roman"/>
                <w:bCs/>
                <w:sz w:val="24"/>
                <w:szCs w:val="24"/>
              </w:rPr>
              <w:t>luật</w:t>
            </w:r>
            <w:proofErr w:type="spellEnd"/>
            <w:r w:rsidR="00E1086A" w:rsidRPr="00BD3FEA">
              <w:rPr>
                <w:rFonts w:ascii="Times New Roman" w:hAnsi="Times New Roman" w:cs="Times New Roman"/>
                <w:bCs/>
                <w:sz w:val="24"/>
                <w:szCs w:val="24"/>
              </w:rPr>
              <w:t xml:space="preserve"> </w:t>
            </w:r>
            <w:proofErr w:type="spellStart"/>
            <w:r w:rsidR="00E1086A" w:rsidRPr="00BD3FEA">
              <w:rPr>
                <w:rFonts w:ascii="Times New Roman" w:hAnsi="Times New Roman" w:cs="Times New Roman"/>
                <w:bCs/>
                <w:sz w:val="24"/>
                <w:szCs w:val="24"/>
              </w:rPr>
              <w:t>được</w:t>
            </w:r>
            <w:proofErr w:type="spellEnd"/>
            <w:r w:rsidR="00E1086A" w:rsidRPr="00BD3FEA">
              <w:rPr>
                <w:rFonts w:ascii="Times New Roman" w:hAnsi="Times New Roman" w:cs="Times New Roman"/>
                <w:bCs/>
                <w:sz w:val="24"/>
                <w:szCs w:val="24"/>
              </w:rPr>
              <w:t xml:space="preserve"> </w:t>
            </w:r>
            <w:proofErr w:type="spellStart"/>
            <w:r w:rsidR="00E1086A" w:rsidRPr="00BD3FEA">
              <w:rPr>
                <w:rFonts w:ascii="Times New Roman" w:hAnsi="Times New Roman" w:cs="Times New Roman"/>
                <w:bCs/>
                <w:sz w:val="24"/>
                <w:szCs w:val="24"/>
              </w:rPr>
              <w:t>dẫn</w:t>
            </w:r>
            <w:proofErr w:type="spellEnd"/>
            <w:r w:rsidR="00E1086A" w:rsidRPr="00BD3FEA">
              <w:rPr>
                <w:rFonts w:ascii="Times New Roman" w:hAnsi="Times New Roman" w:cs="Times New Roman"/>
                <w:bCs/>
                <w:sz w:val="24"/>
                <w:szCs w:val="24"/>
              </w:rPr>
              <w:t xml:space="preserve"> </w:t>
            </w:r>
            <w:proofErr w:type="spellStart"/>
            <w:r w:rsidR="00E1086A" w:rsidRPr="00BD3FEA">
              <w:rPr>
                <w:rFonts w:ascii="Times New Roman" w:hAnsi="Times New Roman" w:cs="Times New Roman"/>
                <w:bCs/>
                <w:sz w:val="24"/>
                <w:szCs w:val="24"/>
              </w:rPr>
              <w:t>chiếu</w:t>
            </w:r>
            <w:proofErr w:type="spellEnd"/>
            <w:r w:rsidR="00E1086A" w:rsidRPr="00BD3FEA">
              <w:rPr>
                <w:rFonts w:ascii="Times New Roman" w:hAnsi="Times New Roman" w:cs="Times New Roman"/>
                <w:bCs/>
                <w:sz w:val="24"/>
                <w:szCs w:val="24"/>
              </w:rPr>
              <w:t xml:space="preserve"> </w:t>
            </w:r>
            <w:proofErr w:type="spellStart"/>
            <w:r w:rsidR="00E1086A" w:rsidRPr="00BD3FEA">
              <w:rPr>
                <w:rFonts w:ascii="Times New Roman" w:hAnsi="Times New Roman" w:cs="Times New Roman"/>
                <w:bCs/>
                <w:sz w:val="24"/>
                <w:szCs w:val="24"/>
              </w:rPr>
              <w:t>tại</w:t>
            </w:r>
            <w:proofErr w:type="spellEnd"/>
            <w:r w:rsidR="00E1086A" w:rsidRPr="00BD3FEA">
              <w:rPr>
                <w:rFonts w:ascii="Times New Roman" w:hAnsi="Times New Roman" w:cs="Times New Roman"/>
                <w:bCs/>
                <w:sz w:val="24"/>
                <w:szCs w:val="24"/>
              </w:rPr>
              <w:t xml:space="preserve"> </w:t>
            </w:r>
            <w:proofErr w:type="spellStart"/>
            <w:r w:rsidR="00E1086A" w:rsidRPr="00BD3FEA">
              <w:rPr>
                <w:rFonts w:ascii="Times New Roman" w:hAnsi="Times New Roman" w:cs="Times New Roman"/>
                <w:bCs/>
                <w:sz w:val="24"/>
                <w:szCs w:val="24"/>
              </w:rPr>
              <w:lastRenderedPageBreak/>
              <w:t>Nghị</w:t>
            </w:r>
            <w:proofErr w:type="spellEnd"/>
            <w:r w:rsidR="00E1086A" w:rsidRPr="00BD3FEA">
              <w:rPr>
                <w:rFonts w:ascii="Times New Roman" w:hAnsi="Times New Roman" w:cs="Times New Roman"/>
                <w:bCs/>
                <w:sz w:val="24"/>
                <w:szCs w:val="24"/>
              </w:rPr>
              <w:t xml:space="preserve"> </w:t>
            </w:r>
            <w:proofErr w:type="spellStart"/>
            <w:r w:rsidR="00E1086A" w:rsidRPr="00BD3FEA">
              <w:rPr>
                <w:rFonts w:ascii="Times New Roman" w:hAnsi="Times New Roman" w:cs="Times New Roman"/>
                <w:bCs/>
                <w:sz w:val="24"/>
                <w:szCs w:val="24"/>
              </w:rPr>
              <w:t>định</w:t>
            </w:r>
            <w:proofErr w:type="spellEnd"/>
            <w:r w:rsidR="00E1086A" w:rsidRPr="00BD3FEA">
              <w:rPr>
                <w:rFonts w:ascii="Times New Roman" w:hAnsi="Times New Roman" w:cs="Times New Roman"/>
                <w:bCs/>
                <w:sz w:val="24"/>
                <w:szCs w:val="24"/>
              </w:rPr>
              <w:t xml:space="preserve"> </w:t>
            </w:r>
            <w:proofErr w:type="spellStart"/>
            <w:r w:rsidR="00E1086A" w:rsidRPr="00BD3FEA">
              <w:rPr>
                <w:rFonts w:ascii="Times New Roman" w:hAnsi="Times New Roman" w:cs="Times New Roman"/>
                <w:bCs/>
                <w:sz w:val="24"/>
                <w:szCs w:val="24"/>
              </w:rPr>
              <w:t>này</w:t>
            </w:r>
            <w:proofErr w:type="spellEnd"/>
            <w:r w:rsidR="00E1086A" w:rsidRPr="00BD3FEA">
              <w:rPr>
                <w:rFonts w:ascii="Times New Roman" w:hAnsi="Times New Roman" w:cs="Times New Roman"/>
                <w:bCs/>
                <w:sz w:val="24"/>
                <w:szCs w:val="24"/>
              </w:rPr>
              <w:t xml:space="preserve"> </w:t>
            </w:r>
            <w:proofErr w:type="spellStart"/>
            <w:r w:rsidR="00E1086A" w:rsidRPr="00BD3FEA">
              <w:rPr>
                <w:rFonts w:ascii="Times New Roman" w:hAnsi="Times New Roman" w:cs="Times New Roman"/>
                <w:bCs/>
                <w:sz w:val="24"/>
                <w:szCs w:val="24"/>
              </w:rPr>
              <w:t>được</w:t>
            </w:r>
            <w:proofErr w:type="spellEnd"/>
            <w:r w:rsidR="00E1086A" w:rsidRPr="00BD3FEA">
              <w:rPr>
                <w:rFonts w:ascii="Times New Roman" w:hAnsi="Times New Roman" w:cs="Times New Roman"/>
                <w:bCs/>
                <w:sz w:val="24"/>
                <w:szCs w:val="24"/>
              </w:rPr>
              <w:t xml:space="preserve"> </w:t>
            </w:r>
            <w:proofErr w:type="spellStart"/>
            <w:r w:rsidR="00E1086A" w:rsidRPr="00BD3FEA">
              <w:rPr>
                <w:rFonts w:ascii="Times New Roman" w:hAnsi="Times New Roman" w:cs="Times New Roman"/>
                <w:bCs/>
                <w:sz w:val="24"/>
                <w:szCs w:val="24"/>
              </w:rPr>
              <w:t>sửa</w:t>
            </w:r>
            <w:proofErr w:type="spellEnd"/>
            <w:r w:rsidR="00E1086A" w:rsidRPr="00BD3FEA">
              <w:rPr>
                <w:rFonts w:ascii="Times New Roman" w:hAnsi="Times New Roman" w:cs="Times New Roman"/>
                <w:bCs/>
                <w:sz w:val="24"/>
                <w:szCs w:val="24"/>
              </w:rPr>
              <w:t xml:space="preserve"> </w:t>
            </w:r>
            <w:proofErr w:type="spellStart"/>
            <w:r w:rsidR="00E1086A" w:rsidRPr="00BD3FEA">
              <w:rPr>
                <w:rFonts w:ascii="Times New Roman" w:hAnsi="Times New Roman" w:cs="Times New Roman"/>
                <w:bCs/>
                <w:sz w:val="24"/>
                <w:szCs w:val="24"/>
              </w:rPr>
              <w:t>đổi</w:t>
            </w:r>
            <w:proofErr w:type="spellEnd"/>
            <w:r w:rsidR="00E1086A" w:rsidRPr="00BD3FEA">
              <w:rPr>
                <w:rFonts w:ascii="Times New Roman" w:hAnsi="Times New Roman" w:cs="Times New Roman"/>
                <w:bCs/>
                <w:sz w:val="24"/>
                <w:szCs w:val="24"/>
              </w:rPr>
              <w:t xml:space="preserve">, </w:t>
            </w:r>
            <w:proofErr w:type="spellStart"/>
            <w:r w:rsidR="00E1086A" w:rsidRPr="00BD3FEA">
              <w:rPr>
                <w:rFonts w:ascii="Times New Roman" w:hAnsi="Times New Roman" w:cs="Times New Roman"/>
                <w:bCs/>
                <w:sz w:val="24"/>
                <w:szCs w:val="24"/>
              </w:rPr>
              <w:t>bổ</w:t>
            </w:r>
            <w:proofErr w:type="spellEnd"/>
            <w:r w:rsidR="00E1086A" w:rsidRPr="00BD3FEA">
              <w:rPr>
                <w:rFonts w:ascii="Times New Roman" w:hAnsi="Times New Roman" w:cs="Times New Roman"/>
                <w:bCs/>
                <w:sz w:val="24"/>
                <w:szCs w:val="24"/>
              </w:rPr>
              <w:t xml:space="preserve"> sung </w:t>
            </w:r>
            <w:proofErr w:type="spellStart"/>
            <w:r w:rsidR="00E1086A" w:rsidRPr="00BD3FEA">
              <w:rPr>
                <w:rFonts w:ascii="Times New Roman" w:hAnsi="Times New Roman" w:cs="Times New Roman"/>
                <w:bCs/>
                <w:sz w:val="24"/>
                <w:szCs w:val="24"/>
              </w:rPr>
              <w:t>hoặc</w:t>
            </w:r>
            <w:proofErr w:type="spellEnd"/>
            <w:r w:rsidR="00E1086A" w:rsidRPr="00BD3FEA">
              <w:rPr>
                <w:rFonts w:ascii="Times New Roman" w:hAnsi="Times New Roman" w:cs="Times New Roman"/>
                <w:bCs/>
                <w:sz w:val="24"/>
                <w:szCs w:val="24"/>
              </w:rPr>
              <w:t xml:space="preserve"> </w:t>
            </w:r>
            <w:proofErr w:type="spellStart"/>
            <w:r w:rsidR="00E1086A" w:rsidRPr="00BD3FEA">
              <w:rPr>
                <w:rFonts w:ascii="Times New Roman" w:hAnsi="Times New Roman" w:cs="Times New Roman"/>
                <w:bCs/>
                <w:sz w:val="24"/>
                <w:szCs w:val="24"/>
              </w:rPr>
              <w:t>thay</w:t>
            </w:r>
            <w:proofErr w:type="spellEnd"/>
            <w:r w:rsidR="00E1086A" w:rsidRPr="00BD3FEA">
              <w:rPr>
                <w:rFonts w:ascii="Times New Roman" w:hAnsi="Times New Roman" w:cs="Times New Roman"/>
                <w:bCs/>
                <w:sz w:val="24"/>
                <w:szCs w:val="24"/>
              </w:rPr>
              <w:t xml:space="preserve"> </w:t>
            </w:r>
            <w:proofErr w:type="spellStart"/>
            <w:r w:rsidR="00E1086A" w:rsidRPr="00BD3FEA">
              <w:rPr>
                <w:rFonts w:ascii="Times New Roman" w:hAnsi="Times New Roman" w:cs="Times New Roman"/>
                <w:bCs/>
                <w:sz w:val="24"/>
                <w:szCs w:val="24"/>
              </w:rPr>
              <w:t>thế</w:t>
            </w:r>
            <w:proofErr w:type="spellEnd"/>
            <w:r w:rsidR="00E1086A" w:rsidRPr="00BD3FEA">
              <w:rPr>
                <w:rFonts w:ascii="Times New Roman" w:hAnsi="Times New Roman" w:cs="Times New Roman"/>
                <w:bCs/>
                <w:sz w:val="24"/>
                <w:szCs w:val="24"/>
              </w:rPr>
              <w:t xml:space="preserve"> </w:t>
            </w:r>
            <w:proofErr w:type="spellStart"/>
            <w:r w:rsidR="00E1086A" w:rsidRPr="00BD3FEA">
              <w:rPr>
                <w:rFonts w:ascii="Times New Roman" w:hAnsi="Times New Roman" w:cs="Times New Roman"/>
                <w:bCs/>
                <w:sz w:val="24"/>
                <w:szCs w:val="24"/>
              </w:rPr>
              <w:t>thì</w:t>
            </w:r>
            <w:proofErr w:type="spellEnd"/>
            <w:r w:rsidR="00E1086A" w:rsidRPr="00BD3FEA">
              <w:rPr>
                <w:rFonts w:ascii="Times New Roman" w:hAnsi="Times New Roman" w:cs="Times New Roman"/>
                <w:bCs/>
                <w:sz w:val="24"/>
                <w:szCs w:val="24"/>
              </w:rPr>
              <w:t xml:space="preserve"> </w:t>
            </w:r>
            <w:proofErr w:type="spellStart"/>
            <w:r w:rsidR="00E1086A" w:rsidRPr="00BD3FEA">
              <w:rPr>
                <w:rFonts w:ascii="Times New Roman" w:hAnsi="Times New Roman" w:cs="Times New Roman"/>
                <w:bCs/>
                <w:sz w:val="24"/>
                <w:szCs w:val="24"/>
              </w:rPr>
              <w:t>áp</w:t>
            </w:r>
            <w:proofErr w:type="spellEnd"/>
            <w:r w:rsidR="00E1086A" w:rsidRPr="00BD3FEA">
              <w:rPr>
                <w:rFonts w:ascii="Times New Roman" w:hAnsi="Times New Roman" w:cs="Times New Roman"/>
                <w:bCs/>
                <w:sz w:val="24"/>
                <w:szCs w:val="24"/>
              </w:rPr>
              <w:t xml:space="preserve"> </w:t>
            </w:r>
            <w:proofErr w:type="spellStart"/>
            <w:r w:rsidR="00E1086A" w:rsidRPr="00BD3FEA">
              <w:rPr>
                <w:rFonts w:ascii="Times New Roman" w:hAnsi="Times New Roman" w:cs="Times New Roman"/>
                <w:bCs/>
                <w:sz w:val="24"/>
                <w:szCs w:val="24"/>
              </w:rPr>
              <w:t>dụng</w:t>
            </w:r>
            <w:proofErr w:type="spellEnd"/>
            <w:r w:rsidR="00E1086A" w:rsidRPr="00BD3FEA">
              <w:rPr>
                <w:rFonts w:ascii="Times New Roman" w:hAnsi="Times New Roman" w:cs="Times New Roman"/>
                <w:bCs/>
                <w:sz w:val="24"/>
                <w:szCs w:val="24"/>
              </w:rPr>
              <w:t xml:space="preserve"> </w:t>
            </w:r>
            <w:proofErr w:type="spellStart"/>
            <w:r w:rsidR="00E1086A" w:rsidRPr="00BD3FEA">
              <w:rPr>
                <w:rFonts w:ascii="Times New Roman" w:hAnsi="Times New Roman" w:cs="Times New Roman"/>
                <w:bCs/>
                <w:sz w:val="24"/>
                <w:szCs w:val="24"/>
              </w:rPr>
              <w:t>theo</w:t>
            </w:r>
            <w:proofErr w:type="spellEnd"/>
            <w:r w:rsidR="00E1086A" w:rsidRPr="00BD3FEA">
              <w:rPr>
                <w:rFonts w:ascii="Times New Roman" w:hAnsi="Times New Roman" w:cs="Times New Roman"/>
                <w:bCs/>
                <w:sz w:val="24"/>
                <w:szCs w:val="24"/>
              </w:rPr>
              <w:t xml:space="preserve"> </w:t>
            </w:r>
            <w:proofErr w:type="spellStart"/>
            <w:r w:rsidR="00E1086A" w:rsidRPr="00BD3FEA">
              <w:rPr>
                <w:rFonts w:ascii="Times New Roman" w:hAnsi="Times New Roman" w:cs="Times New Roman"/>
                <w:bCs/>
                <w:sz w:val="24"/>
                <w:szCs w:val="24"/>
              </w:rPr>
              <w:t>các</w:t>
            </w:r>
            <w:proofErr w:type="spellEnd"/>
            <w:r w:rsidR="00E1086A" w:rsidRPr="00BD3FEA">
              <w:rPr>
                <w:rFonts w:ascii="Times New Roman" w:hAnsi="Times New Roman" w:cs="Times New Roman"/>
                <w:bCs/>
                <w:sz w:val="24"/>
                <w:szCs w:val="24"/>
              </w:rPr>
              <w:t xml:space="preserve"> </w:t>
            </w:r>
            <w:proofErr w:type="spellStart"/>
            <w:r w:rsidR="00E1086A" w:rsidRPr="00BD3FEA">
              <w:rPr>
                <w:rFonts w:ascii="Times New Roman" w:hAnsi="Times New Roman" w:cs="Times New Roman"/>
                <w:bCs/>
                <w:sz w:val="24"/>
                <w:szCs w:val="24"/>
              </w:rPr>
              <w:t>văn</w:t>
            </w:r>
            <w:proofErr w:type="spellEnd"/>
            <w:r w:rsidR="00E1086A" w:rsidRPr="00BD3FEA">
              <w:rPr>
                <w:rFonts w:ascii="Times New Roman" w:hAnsi="Times New Roman" w:cs="Times New Roman"/>
                <w:bCs/>
                <w:sz w:val="24"/>
                <w:szCs w:val="24"/>
              </w:rPr>
              <w:t xml:space="preserve"> </w:t>
            </w:r>
            <w:proofErr w:type="spellStart"/>
            <w:r w:rsidR="00E1086A" w:rsidRPr="00BD3FEA">
              <w:rPr>
                <w:rFonts w:ascii="Times New Roman" w:hAnsi="Times New Roman" w:cs="Times New Roman"/>
                <w:bCs/>
                <w:sz w:val="24"/>
                <w:szCs w:val="24"/>
              </w:rPr>
              <w:t>bản</w:t>
            </w:r>
            <w:proofErr w:type="spellEnd"/>
            <w:r w:rsidR="00E1086A" w:rsidRPr="00BD3FEA">
              <w:rPr>
                <w:rFonts w:ascii="Times New Roman" w:hAnsi="Times New Roman" w:cs="Times New Roman"/>
                <w:bCs/>
                <w:sz w:val="24"/>
                <w:szCs w:val="24"/>
              </w:rPr>
              <w:t xml:space="preserve"> </w:t>
            </w:r>
            <w:proofErr w:type="spellStart"/>
            <w:r w:rsidR="00E1086A" w:rsidRPr="00BD3FEA">
              <w:rPr>
                <w:rFonts w:ascii="Times New Roman" w:hAnsi="Times New Roman" w:cs="Times New Roman"/>
                <w:bCs/>
                <w:sz w:val="24"/>
                <w:szCs w:val="24"/>
              </w:rPr>
              <w:t>sửa</w:t>
            </w:r>
            <w:proofErr w:type="spellEnd"/>
            <w:r w:rsidR="00E1086A" w:rsidRPr="00BD3FEA">
              <w:rPr>
                <w:rFonts w:ascii="Times New Roman" w:hAnsi="Times New Roman" w:cs="Times New Roman"/>
                <w:bCs/>
                <w:sz w:val="24"/>
                <w:szCs w:val="24"/>
              </w:rPr>
              <w:t xml:space="preserve"> </w:t>
            </w:r>
            <w:proofErr w:type="spellStart"/>
            <w:r w:rsidR="00E1086A" w:rsidRPr="00BD3FEA">
              <w:rPr>
                <w:rFonts w:ascii="Times New Roman" w:hAnsi="Times New Roman" w:cs="Times New Roman"/>
                <w:bCs/>
                <w:sz w:val="24"/>
                <w:szCs w:val="24"/>
              </w:rPr>
              <w:t>đổi</w:t>
            </w:r>
            <w:proofErr w:type="spellEnd"/>
            <w:r w:rsidR="00E1086A" w:rsidRPr="00BD3FEA">
              <w:rPr>
                <w:rFonts w:ascii="Times New Roman" w:hAnsi="Times New Roman" w:cs="Times New Roman"/>
                <w:bCs/>
                <w:sz w:val="24"/>
                <w:szCs w:val="24"/>
              </w:rPr>
              <w:t xml:space="preserve">, </w:t>
            </w:r>
            <w:proofErr w:type="spellStart"/>
            <w:r w:rsidR="00E1086A" w:rsidRPr="00BD3FEA">
              <w:rPr>
                <w:rFonts w:ascii="Times New Roman" w:hAnsi="Times New Roman" w:cs="Times New Roman"/>
                <w:bCs/>
                <w:sz w:val="24"/>
                <w:szCs w:val="24"/>
              </w:rPr>
              <w:t>bổ</w:t>
            </w:r>
            <w:proofErr w:type="spellEnd"/>
            <w:r w:rsidR="00E1086A" w:rsidRPr="00BD3FEA">
              <w:rPr>
                <w:rFonts w:ascii="Times New Roman" w:hAnsi="Times New Roman" w:cs="Times New Roman"/>
                <w:bCs/>
                <w:sz w:val="24"/>
                <w:szCs w:val="24"/>
              </w:rPr>
              <w:t xml:space="preserve"> sung </w:t>
            </w:r>
            <w:proofErr w:type="spellStart"/>
            <w:r w:rsidR="00E1086A" w:rsidRPr="00BD3FEA">
              <w:rPr>
                <w:rFonts w:ascii="Times New Roman" w:hAnsi="Times New Roman" w:cs="Times New Roman"/>
                <w:bCs/>
                <w:sz w:val="24"/>
                <w:szCs w:val="24"/>
              </w:rPr>
              <w:t>hoặc</w:t>
            </w:r>
            <w:proofErr w:type="spellEnd"/>
            <w:r w:rsidR="00E1086A" w:rsidRPr="00BD3FEA">
              <w:rPr>
                <w:rFonts w:ascii="Times New Roman" w:hAnsi="Times New Roman" w:cs="Times New Roman"/>
                <w:bCs/>
                <w:sz w:val="24"/>
                <w:szCs w:val="24"/>
              </w:rPr>
              <w:t xml:space="preserve"> </w:t>
            </w:r>
            <w:proofErr w:type="spellStart"/>
            <w:r w:rsidR="00E1086A" w:rsidRPr="00BD3FEA">
              <w:rPr>
                <w:rFonts w:ascii="Times New Roman" w:hAnsi="Times New Roman" w:cs="Times New Roman"/>
                <w:bCs/>
                <w:sz w:val="24"/>
                <w:szCs w:val="24"/>
              </w:rPr>
              <w:t>thay</w:t>
            </w:r>
            <w:proofErr w:type="spellEnd"/>
            <w:r w:rsidR="00E1086A" w:rsidRPr="00BD3FEA">
              <w:rPr>
                <w:rFonts w:ascii="Times New Roman" w:hAnsi="Times New Roman" w:cs="Times New Roman"/>
                <w:bCs/>
                <w:sz w:val="24"/>
                <w:szCs w:val="24"/>
              </w:rPr>
              <w:t xml:space="preserve"> </w:t>
            </w:r>
            <w:proofErr w:type="spellStart"/>
            <w:r w:rsidR="00E1086A" w:rsidRPr="00BD3FEA">
              <w:rPr>
                <w:rFonts w:ascii="Times New Roman" w:hAnsi="Times New Roman" w:cs="Times New Roman"/>
                <w:bCs/>
                <w:sz w:val="24"/>
                <w:szCs w:val="24"/>
              </w:rPr>
              <w:t>thế</w:t>
            </w:r>
            <w:proofErr w:type="spellEnd"/>
            <w:r w:rsidR="00E1086A" w:rsidRPr="00BD3FEA">
              <w:rPr>
                <w:rFonts w:ascii="Times New Roman" w:hAnsi="Times New Roman" w:cs="Times New Roman"/>
                <w:bCs/>
                <w:sz w:val="24"/>
                <w:szCs w:val="24"/>
              </w:rPr>
              <w:t xml:space="preserve"> </w:t>
            </w:r>
            <w:proofErr w:type="spellStart"/>
            <w:r w:rsidR="00E1086A" w:rsidRPr="00BD3FEA">
              <w:rPr>
                <w:rFonts w:ascii="Times New Roman" w:hAnsi="Times New Roman" w:cs="Times New Roman"/>
                <w:bCs/>
                <w:sz w:val="24"/>
                <w:szCs w:val="24"/>
              </w:rPr>
              <w:t>đó</w:t>
            </w:r>
            <w:proofErr w:type="spellEnd"/>
            <w:r w:rsidR="00E1086A" w:rsidRPr="00BD3FEA">
              <w:rPr>
                <w:rFonts w:ascii="Times New Roman" w:hAnsi="Times New Roman" w:cs="Times New Roman"/>
                <w:bCs/>
                <w:sz w:val="24"/>
                <w:szCs w:val="24"/>
              </w:rPr>
              <w:t>.</w:t>
            </w:r>
          </w:p>
        </w:tc>
      </w:tr>
      <w:tr w:rsidR="00BD3FEA" w:rsidRPr="00BD3FEA" w14:paraId="09FFC7C6" w14:textId="77777777" w:rsidTr="000C1324">
        <w:trPr>
          <w:trHeight w:val="154"/>
          <w:jc w:val="center"/>
        </w:trPr>
        <w:tc>
          <w:tcPr>
            <w:tcW w:w="3539" w:type="dxa"/>
          </w:tcPr>
          <w:p w14:paraId="66A9E8DF" w14:textId="77777777" w:rsidR="00E1086A" w:rsidRPr="00BD3FEA" w:rsidRDefault="00E1086A" w:rsidP="00E1086A">
            <w:pPr>
              <w:shd w:val="clear" w:color="auto" w:fill="FFFFFF"/>
              <w:tabs>
                <w:tab w:val="left" w:pos="306"/>
              </w:tabs>
              <w:jc w:val="both"/>
              <w:rPr>
                <w:rFonts w:ascii="Times New Roman" w:hAnsi="Times New Roman" w:cs="Times New Roman"/>
                <w:b/>
                <w:bCs/>
                <w:sz w:val="24"/>
                <w:szCs w:val="24"/>
              </w:rPr>
            </w:pPr>
            <w:proofErr w:type="spellStart"/>
            <w:r w:rsidRPr="00BD3FEA">
              <w:rPr>
                <w:rFonts w:ascii="Times New Roman" w:hAnsi="Times New Roman" w:cs="Times New Roman"/>
                <w:b/>
                <w:bCs/>
                <w:sz w:val="24"/>
                <w:szCs w:val="24"/>
              </w:rPr>
              <w:lastRenderedPageBreak/>
              <w:t>Điều</w:t>
            </w:r>
            <w:proofErr w:type="spellEnd"/>
            <w:r w:rsidRPr="00BD3FEA">
              <w:rPr>
                <w:rFonts w:ascii="Times New Roman" w:hAnsi="Times New Roman" w:cs="Times New Roman"/>
                <w:b/>
                <w:bCs/>
                <w:sz w:val="24"/>
                <w:szCs w:val="24"/>
              </w:rPr>
              <w:t xml:space="preserve"> 28. Hiệu </w:t>
            </w:r>
            <w:proofErr w:type="spellStart"/>
            <w:r w:rsidRPr="00BD3FEA">
              <w:rPr>
                <w:rFonts w:ascii="Times New Roman" w:hAnsi="Times New Roman" w:cs="Times New Roman"/>
                <w:b/>
                <w:bCs/>
                <w:sz w:val="24"/>
                <w:szCs w:val="24"/>
              </w:rPr>
              <w:t>lực</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thi</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hành</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và</w:t>
            </w:r>
            <w:proofErr w:type="spellEnd"/>
            <w:r w:rsidRPr="00BD3FEA">
              <w:rPr>
                <w:rFonts w:ascii="Times New Roman" w:hAnsi="Times New Roman" w:cs="Times New Roman"/>
                <w:b/>
                <w:bCs/>
                <w:sz w:val="24"/>
                <w:szCs w:val="24"/>
              </w:rPr>
              <w:t xml:space="preserve"> trách </w:t>
            </w:r>
            <w:proofErr w:type="spellStart"/>
            <w:r w:rsidRPr="00BD3FEA">
              <w:rPr>
                <w:rFonts w:ascii="Times New Roman" w:hAnsi="Times New Roman" w:cs="Times New Roman"/>
                <w:b/>
                <w:bCs/>
                <w:sz w:val="24"/>
                <w:szCs w:val="24"/>
              </w:rPr>
              <w:t>nhiệm</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thực</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hiện</w:t>
            </w:r>
            <w:proofErr w:type="spellEnd"/>
          </w:p>
          <w:p w14:paraId="1F57988B" w14:textId="77777777" w:rsidR="00E1086A" w:rsidRPr="00BD3FEA" w:rsidRDefault="00E1086A" w:rsidP="00E1086A">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1.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này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hành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kể</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từ</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ngày</w:t>
            </w:r>
            <w:proofErr w:type="spellEnd"/>
            <w:r w:rsidRPr="00BD3FEA">
              <w:rPr>
                <w:rFonts w:ascii="Times New Roman" w:hAnsi="Times New Roman" w:cs="Times New Roman"/>
                <w:sz w:val="24"/>
                <w:szCs w:val="24"/>
              </w:rPr>
              <w:t xml:space="preserve"> 01 </w:t>
            </w:r>
            <w:proofErr w:type="spellStart"/>
            <w:r w:rsidRPr="00BD3FEA">
              <w:rPr>
                <w:rFonts w:ascii="Times New Roman" w:hAnsi="Times New Roman" w:cs="Times New Roman"/>
                <w:sz w:val="24"/>
                <w:szCs w:val="24"/>
              </w:rPr>
              <w:t>tháng</w:t>
            </w:r>
            <w:proofErr w:type="spellEnd"/>
            <w:r w:rsidRPr="00BD3FEA">
              <w:rPr>
                <w:rFonts w:ascii="Times New Roman" w:hAnsi="Times New Roman" w:cs="Times New Roman"/>
                <w:sz w:val="24"/>
                <w:szCs w:val="24"/>
              </w:rPr>
              <w:t xml:space="preserve"> 01 </w:t>
            </w:r>
            <w:proofErr w:type="spellStart"/>
            <w:r w:rsidRPr="00BD3FEA">
              <w:rPr>
                <w:rFonts w:ascii="Times New Roman" w:hAnsi="Times New Roman" w:cs="Times New Roman"/>
                <w:sz w:val="24"/>
                <w:szCs w:val="24"/>
              </w:rPr>
              <w:t>năm</w:t>
            </w:r>
            <w:proofErr w:type="spellEnd"/>
            <w:r w:rsidRPr="00BD3FEA">
              <w:rPr>
                <w:rFonts w:ascii="Times New Roman" w:hAnsi="Times New Roman" w:cs="Times New Roman"/>
                <w:sz w:val="24"/>
                <w:szCs w:val="24"/>
              </w:rPr>
              <w:t xml:space="preserve"> 2025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bỏ</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văn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bản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phạm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pháp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luật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sau</w:t>
            </w:r>
            <w:proofErr w:type="spellEnd"/>
            <w:r w:rsidRPr="00BD3FEA">
              <w:rPr>
                <w:rFonts w:ascii="Times New Roman" w:hAnsi="Times New Roman" w:cs="Times New Roman"/>
                <w:sz w:val="24"/>
                <w:szCs w:val="24"/>
              </w:rPr>
              <w:t>:</w:t>
            </w:r>
          </w:p>
          <w:p w14:paraId="7E83C4B0" w14:textId="77777777" w:rsidR="00E1086A" w:rsidRPr="00BD3FEA" w:rsidRDefault="00E1086A" w:rsidP="00E1086A">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a)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số</w:t>
            </w:r>
            <w:proofErr w:type="spellEnd"/>
            <w:r w:rsidRPr="00BD3FEA">
              <w:rPr>
                <w:rFonts w:ascii="Times New Roman" w:hAnsi="Times New Roman" w:cs="Times New Roman"/>
                <w:sz w:val="24"/>
                <w:szCs w:val="24"/>
              </w:rPr>
              <w:t xml:space="preserve"> 139/2018/</w:t>
            </w:r>
            <w:proofErr w:type="spellStart"/>
            <w:r w:rsidRPr="00BD3FEA">
              <w:rPr>
                <w:rFonts w:ascii="Times New Roman" w:hAnsi="Times New Roman" w:cs="Times New Roman"/>
                <w:sz w:val="24"/>
                <w:szCs w:val="24"/>
              </w:rPr>
              <w:t>NĐ</w:t>
            </w:r>
            <w:proofErr w:type="spellEnd"/>
            <w:r w:rsidRPr="00BD3FEA">
              <w:rPr>
                <w:rFonts w:ascii="Times New Roman" w:hAnsi="Times New Roman" w:cs="Times New Roman"/>
                <w:sz w:val="24"/>
                <w:szCs w:val="24"/>
              </w:rPr>
              <w:t xml:space="preserve">-CP </w:t>
            </w:r>
            <w:proofErr w:type="spellStart"/>
            <w:r w:rsidRPr="00BD3FEA">
              <w:rPr>
                <w:rFonts w:ascii="Times New Roman" w:hAnsi="Times New Roman" w:cs="Times New Roman"/>
                <w:sz w:val="24"/>
                <w:szCs w:val="24"/>
              </w:rPr>
              <w:t>ngày</w:t>
            </w:r>
            <w:proofErr w:type="spellEnd"/>
            <w:r w:rsidRPr="00BD3FEA">
              <w:rPr>
                <w:rFonts w:ascii="Times New Roman" w:hAnsi="Times New Roman" w:cs="Times New Roman"/>
                <w:sz w:val="24"/>
                <w:szCs w:val="24"/>
              </w:rPr>
              <w:t xml:space="preserve"> 08 </w:t>
            </w:r>
            <w:proofErr w:type="spellStart"/>
            <w:r w:rsidRPr="00BD3FEA">
              <w:rPr>
                <w:rFonts w:ascii="Times New Roman" w:hAnsi="Times New Roman" w:cs="Times New Roman"/>
                <w:sz w:val="24"/>
                <w:szCs w:val="24"/>
              </w:rPr>
              <w:t>tháng</w:t>
            </w:r>
            <w:proofErr w:type="spellEnd"/>
            <w:r w:rsidRPr="00BD3FEA">
              <w:rPr>
                <w:rFonts w:ascii="Times New Roman" w:hAnsi="Times New Roman" w:cs="Times New Roman"/>
                <w:sz w:val="24"/>
                <w:szCs w:val="24"/>
              </w:rPr>
              <w:t xml:space="preserve"> 10 </w:t>
            </w:r>
            <w:proofErr w:type="spellStart"/>
            <w:r w:rsidRPr="00BD3FEA">
              <w:rPr>
                <w:rFonts w:ascii="Times New Roman" w:hAnsi="Times New Roman" w:cs="Times New Roman"/>
                <w:sz w:val="24"/>
                <w:szCs w:val="24"/>
              </w:rPr>
              <w:t>năm</w:t>
            </w:r>
            <w:proofErr w:type="spellEnd"/>
            <w:r w:rsidRPr="00BD3FEA">
              <w:rPr>
                <w:rFonts w:ascii="Times New Roman" w:hAnsi="Times New Roman" w:cs="Times New Roman"/>
                <w:sz w:val="24"/>
                <w:szCs w:val="24"/>
              </w:rPr>
              <w:t xml:space="preserve"> 2018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Chính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phủ</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về</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doanh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dịch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vụ</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giới</w:t>
            </w:r>
            <w:proofErr w:type="spellEnd"/>
            <w:r w:rsidRPr="00BD3FEA">
              <w:rPr>
                <w:rFonts w:ascii="Times New Roman" w:hAnsi="Times New Roman" w:cs="Times New Roman"/>
                <w:sz w:val="24"/>
                <w:szCs w:val="24"/>
              </w:rPr>
              <w:t>;</w:t>
            </w:r>
          </w:p>
          <w:p w14:paraId="201D9CFC" w14:textId="77777777" w:rsidR="00E1086A" w:rsidRPr="00BD3FEA" w:rsidRDefault="00E1086A" w:rsidP="00E1086A">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b)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số</w:t>
            </w:r>
            <w:proofErr w:type="spellEnd"/>
            <w:r w:rsidRPr="00BD3FEA">
              <w:rPr>
                <w:rFonts w:ascii="Times New Roman" w:hAnsi="Times New Roman" w:cs="Times New Roman"/>
                <w:sz w:val="24"/>
                <w:szCs w:val="24"/>
              </w:rPr>
              <w:t xml:space="preserve"> 30/2023/</w:t>
            </w:r>
            <w:proofErr w:type="spellStart"/>
            <w:r w:rsidRPr="00BD3FEA">
              <w:rPr>
                <w:rFonts w:ascii="Times New Roman" w:hAnsi="Times New Roman" w:cs="Times New Roman"/>
                <w:sz w:val="24"/>
                <w:szCs w:val="24"/>
              </w:rPr>
              <w:t>NĐ</w:t>
            </w:r>
            <w:proofErr w:type="spellEnd"/>
            <w:r w:rsidRPr="00BD3FEA">
              <w:rPr>
                <w:rFonts w:ascii="Times New Roman" w:hAnsi="Times New Roman" w:cs="Times New Roman"/>
                <w:sz w:val="24"/>
                <w:szCs w:val="24"/>
              </w:rPr>
              <w:t xml:space="preserve">-CP </w:t>
            </w:r>
            <w:proofErr w:type="spellStart"/>
            <w:r w:rsidRPr="00BD3FEA">
              <w:rPr>
                <w:rFonts w:ascii="Times New Roman" w:hAnsi="Times New Roman" w:cs="Times New Roman"/>
                <w:sz w:val="24"/>
                <w:szCs w:val="24"/>
              </w:rPr>
              <w:t>ngày</w:t>
            </w:r>
            <w:proofErr w:type="spellEnd"/>
            <w:r w:rsidRPr="00BD3FEA">
              <w:rPr>
                <w:rFonts w:ascii="Times New Roman" w:hAnsi="Times New Roman" w:cs="Times New Roman"/>
                <w:sz w:val="24"/>
                <w:szCs w:val="24"/>
              </w:rPr>
              <w:t xml:space="preserve"> 08 </w:t>
            </w:r>
            <w:proofErr w:type="spellStart"/>
            <w:r w:rsidRPr="00BD3FEA">
              <w:rPr>
                <w:rFonts w:ascii="Times New Roman" w:hAnsi="Times New Roman" w:cs="Times New Roman"/>
                <w:sz w:val="24"/>
                <w:szCs w:val="24"/>
              </w:rPr>
              <w:t>tháng</w:t>
            </w:r>
            <w:proofErr w:type="spellEnd"/>
            <w:r w:rsidRPr="00BD3FEA">
              <w:rPr>
                <w:rFonts w:ascii="Times New Roman" w:hAnsi="Times New Roman" w:cs="Times New Roman"/>
                <w:sz w:val="24"/>
                <w:szCs w:val="24"/>
              </w:rPr>
              <w:t xml:space="preserve"> 06 </w:t>
            </w:r>
            <w:proofErr w:type="spellStart"/>
            <w:r w:rsidRPr="00BD3FEA">
              <w:rPr>
                <w:rFonts w:ascii="Times New Roman" w:hAnsi="Times New Roman" w:cs="Times New Roman"/>
                <w:sz w:val="24"/>
                <w:szCs w:val="24"/>
              </w:rPr>
              <w:t>năm</w:t>
            </w:r>
            <w:proofErr w:type="spellEnd"/>
            <w:r w:rsidRPr="00BD3FEA">
              <w:rPr>
                <w:rFonts w:ascii="Times New Roman" w:hAnsi="Times New Roman" w:cs="Times New Roman"/>
                <w:sz w:val="24"/>
                <w:szCs w:val="24"/>
              </w:rPr>
              <w:t xml:space="preserve"> 2023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Chính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phủ</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sửa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đổi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bổ</w:t>
            </w:r>
            <w:proofErr w:type="spellEnd"/>
            <w:r w:rsidRPr="00BD3FEA">
              <w:rPr>
                <w:rFonts w:ascii="Times New Roman" w:hAnsi="Times New Roman" w:cs="Times New Roman"/>
                <w:sz w:val="24"/>
                <w:szCs w:val="24"/>
              </w:rPr>
              <w:t xml:space="preserve"> sung </w:t>
            </w:r>
            <w:proofErr w:type="spellStart"/>
            <w:r w:rsidRPr="00BD3FEA">
              <w:rPr>
                <w:rFonts w:ascii="Times New Roman" w:hAnsi="Times New Roman" w:cs="Times New Roman"/>
                <w:sz w:val="24"/>
                <w:szCs w:val="24"/>
              </w:rPr>
              <w:t>một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số</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số</w:t>
            </w:r>
            <w:proofErr w:type="spellEnd"/>
            <w:r w:rsidRPr="00BD3FEA">
              <w:rPr>
                <w:rFonts w:ascii="Times New Roman" w:hAnsi="Times New Roman" w:cs="Times New Roman"/>
                <w:sz w:val="24"/>
                <w:szCs w:val="24"/>
              </w:rPr>
              <w:t xml:space="preserve"> 139/2018/</w:t>
            </w:r>
            <w:proofErr w:type="spellStart"/>
            <w:r w:rsidRPr="00BD3FEA">
              <w:rPr>
                <w:rFonts w:ascii="Times New Roman" w:hAnsi="Times New Roman" w:cs="Times New Roman"/>
                <w:sz w:val="24"/>
                <w:szCs w:val="24"/>
              </w:rPr>
              <w:t>NĐ</w:t>
            </w:r>
            <w:proofErr w:type="spellEnd"/>
            <w:r w:rsidRPr="00BD3FEA">
              <w:rPr>
                <w:rFonts w:ascii="Times New Roman" w:hAnsi="Times New Roman" w:cs="Times New Roman"/>
                <w:sz w:val="24"/>
                <w:szCs w:val="24"/>
              </w:rPr>
              <w:t xml:space="preserve">-CP </w:t>
            </w:r>
            <w:proofErr w:type="spellStart"/>
            <w:r w:rsidRPr="00BD3FEA">
              <w:rPr>
                <w:rFonts w:ascii="Times New Roman" w:hAnsi="Times New Roman" w:cs="Times New Roman"/>
                <w:sz w:val="24"/>
                <w:szCs w:val="24"/>
              </w:rPr>
              <w:t>ngày</w:t>
            </w:r>
            <w:proofErr w:type="spellEnd"/>
            <w:r w:rsidRPr="00BD3FEA">
              <w:rPr>
                <w:rFonts w:ascii="Times New Roman" w:hAnsi="Times New Roman" w:cs="Times New Roman"/>
                <w:sz w:val="24"/>
                <w:szCs w:val="24"/>
              </w:rPr>
              <w:t xml:space="preserve"> 08 </w:t>
            </w:r>
            <w:proofErr w:type="spellStart"/>
            <w:r w:rsidRPr="00BD3FEA">
              <w:rPr>
                <w:rFonts w:ascii="Times New Roman" w:hAnsi="Times New Roman" w:cs="Times New Roman"/>
                <w:sz w:val="24"/>
                <w:szCs w:val="24"/>
              </w:rPr>
              <w:t>tháng</w:t>
            </w:r>
            <w:proofErr w:type="spellEnd"/>
            <w:r w:rsidRPr="00BD3FEA">
              <w:rPr>
                <w:rFonts w:ascii="Times New Roman" w:hAnsi="Times New Roman" w:cs="Times New Roman"/>
                <w:sz w:val="24"/>
                <w:szCs w:val="24"/>
              </w:rPr>
              <w:t xml:space="preserve"> 10 </w:t>
            </w:r>
            <w:proofErr w:type="spellStart"/>
            <w:r w:rsidRPr="00BD3FEA">
              <w:rPr>
                <w:rFonts w:ascii="Times New Roman" w:hAnsi="Times New Roman" w:cs="Times New Roman"/>
                <w:sz w:val="24"/>
                <w:szCs w:val="24"/>
              </w:rPr>
              <w:t>năm</w:t>
            </w:r>
            <w:proofErr w:type="spellEnd"/>
            <w:r w:rsidRPr="00BD3FEA">
              <w:rPr>
                <w:rFonts w:ascii="Times New Roman" w:hAnsi="Times New Roman" w:cs="Times New Roman"/>
                <w:sz w:val="24"/>
                <w:szCs w:val="24"/>
              </w:rPr>
              <w:t xml:space="preserve"> 2018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Chính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phủ</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về</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doanh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dịch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vụ</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giới</w:t>
            </w:r>
            <w:proofErr w:type="spellEnd"/>
            <w:r w:rsidRPr="00BD3FEA">
              <w:rPr>
                <w:rFonts w:ascii="Times New Roman" w:hAnsi="Times New Roman" w:cs="Times New Roman"/>
                <w:sz w:val="24"/>
                <w:szCs w:val="24"/>
              </w:rPr>
              <w:t>;</w:t>
            </w:r>
          </w:p>
          <w:p w14:paraId="2B1C2B91" w14:textId="77777777" w:rsidR="00E1086A" w:rsidRPr="00BD3FEA" w:rsidRDefault="00E1086A" w:rsidP="00E1086A">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c)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số</w:t>
            </w:r>
            <w:proofErr w:type="spellEnd"/>
            <w:r w:rsidRPr="00BD3FEA">
              <w:rPr>
                <w:rFonts w:ascii="Times New Roman" w:hAnsi="Times New Roman" w:cs="Times New Roman"/>
                <w:sz w:val="24"/>
                <w:szCs w:val="24"/>
              </w:rPr>
              <w:t xml:space="preserve"> 95/2009/</w:t>
            </w:r>
            <w:proofErr w:type="spellStart"/>
            <w:r w:rsidRPr="00BD3FEA">
              <w:rPr>
                <w:rFonts w:ascii="Times New Roman" w:hAnsi="Times New Roman" w:cs="Times New Roman"/>
                <w:sz w:val="24"/>
                <w:szCs w:val="24"/>
              </w:rPr>
              <w:t>NĐ</w:t>
            </w:r>
            <w:proofErr w:type="spellEnd"/>
            <w:r w:rsidRPr="00BD3FEA">
              <w:rPr>
                <w:rFonts w:ascii="Times New Roman" w:hAnsi="Times New Roman" w:cs="Times New Roman"/>
                <w:sz w:val="24"/>
                <w:szCs w:val="24"/>
              </w:rPr>
              <w:t xml:space="preserve">-CP </w:t>
            </w:r>
            <w:proofErr w:type="spellStart"/>
            <w:r w:rsidRPr="00BD3FEA">
              <w:rPr>
                <w:rFonts w:ascii="Times New Roman" w:hAnsi="Times New Roman" w:cs="Times New Roman"/>
                <w:sz w:val="24"/>
                <w:szCs w:val="24"/>
              </w:rPr>
              <w:t>ngày</w:t>
            </w:r>
            <w:proofErr w:type="spellEnd"/>
            <w:r w:rsidRPr="00BD3FEA">
              <w:rPr>
                <w:rFonts w:ascii="Times New Roman" w:hAnsi="Times New Roman" w:cs="Times New Roman"/>
                <w:sz w:val="24"/>
                <w:szCs w:val="24"/>
              </w:rPr>
              <w:t xml:space="preserve"> 30/10/2009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Chính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phủ</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hạn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dụng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ô </w:t>
            </w:r>
            <w:proofErr w:type="spellStart"/>
            <w:r w:rsidRPr="00BD3FEA">
              <w:rPr>
                <w:rFonts w:ascii="Times New Roman" w:hAnsi="Times New Roman" w:cs="Times New Roman"/>
                <w:sz w:val="24"/>
                <w:szCs w:val="24"/>
              </w:rPr>
              <w:t>tô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hàng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ô </w:t>
            </w:r>
            <w:proofErr w:type="spellStart"/>
            <w:r w:rsidRPr="00BD3FEA">
              <w:rPr>
                <w:rFonts w:ascii="Times New Roman" w:hAnsi="Times New Roman" w:cs="Times New Roman"/>
                <w:sz w:val="24"/>
                <w:szCs w:val="24"/>
              </w:rPr>
              <w:t>tô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người</w:t>
            </w:r>
            <w:proofErr w:type="spellEnd"/>
            <w:r w:rsidRPr="00BD3FEA">
              <w:rPr>
                <w:rFonts w:ascii="Times New Roman" w:hAnsi="Times New Roman" w:cs="Times New Roman"/>
                <w:sz w:val="24"/>
                <w:szCs w:val="24"/>
              </w:rPr>
              <w:t>;</w:t>
            </w:r>
          </w:p>
          <w:p w14:paraId="40E0A194" w14:textId="7E5ECD1A" w:rsidR="00E1086A" w:rsidRPr="00BD3FEA" w:rsidRDefault="00E1086A" w:rsidP="00E1086A">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d) Thông </w:t>
            </w:r>
            <w:proofErr w:type="spellStart"/>
            <w:r w:rsidRPr="00BD3FEA">
              <w:rPr>
                <w:rFonts w:ascii="Times New Roman" w:hAnsi="Times New Roman" w:cs="Times New Roman"/>
                <w:sz w:val="24"/>
                <w:szCs w:val="24"/>
              </w:rPr>
              <w:t>tư</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số</w:t>
            </w:r>
            <w:proofErr w:type="spellEnd"/>
            <w:r w:rsidRPr="00BD3FEA">
              <w:rPr>
                <w:rFonts w:ascii="Times New Roman" w:hAnsi="Times New Roman" w:cs="Times New Roman"/>
                <w:sz w:val="24"/>
                <w:szCs w:val="24"/>
              </w:rPr>
              <w:t xml:space="preserve"> 21/2010/TT-</w:t>
            </w:r>
            <w:proofErr w:type="spellStart"/>
            <w:r w:rsidRPr="00BD3FEA">
              <w:rPr>
                <w:rFonts w:ascii="Times New Roman" w:hAnsi="Times New Roman" w:cs="Times New Roman"/>
                <w:sz w:val="24"/>
                <w:szCs w:val="24"/>
              </w:rPr>
              <w:t>BGTVT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ngày</w:t>
            </w:r>
            <w:proofErr w:type="spellEnd"/>
            <w:r w:rsidRPr="00BD3FEA">
              <w:rPr>
                <w:rFonts w:ascii="Times New Roman" w:hAnsi="Times New Roman" w:cs="Times New Roman"/>
                <w:sz w:val="24"/>
                <w:szCs w:val="24"/>
              </w:rPr>
              <w:t xml:space="preserve"> 10/8/2010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Bộ </w:t>
            </w:r>
            <w:proofErr w:type="spellStart"/>
            <w:r w:rsidRPr="00BD3FEA">
              <w:rPr>
                <w:rFonts w:ascii="Times New Roman" w:hAnsi="Times New Roman" w:cs="Times New Roman"/>
                <w:sz w:val="24"/>
                <w:szCs w:val="24"/>
              </w:rPr>
              <w:t>trưởng</w:t>
            </w:r>
            <w:proofErr w:type="spellEnd"/>
            <w:r w:rsidRPr="00BD3FEA">
              <w:rPr>
                <w:rFonts w:ascii="Times New Roman" w:hAnsi="Times New Roman" w:cs="Times New Roman"/>
                <w:sz w:val="24"/>
                <w:szCs w:val="24"/>
              </w:rPr>
              <w:t xml:space="preserve"> Bộ Giao </w:t>
            </w:r>
            <w:proofErr w:type="spellStart"/>
            <w:r w:rsidRPr="00BD3FEA">
              <w:rPr>
                <w:rFonts w:ascii="Times New Roman" w:hAnsi="Times New Roman" w:cs="Times New Roman"/>
                <w:sz w:val="24"/>
                <w:szCs w:val="24"/>
              </w:rPr>
              <w:t>thông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vận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về</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việc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hướng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dẫn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số</w:t>
            </w:r>
            <w:proofErr w:type="spellEnd"/>
            <w:r w:rsidRPr="00BD3FEA">
              <w:rPr>
                <w:rFonts w:ascii="Times New Roman" w:hAnsi="Times New Roman" w:cs="Times New Roman"/>
                <w:sz w:val="24"/>
                <w:szCs w:val="24"/>
              </w:rPr>
              <w:t xml:space="preserve"> 95/2009/</w:t>
            </w:r>
            <w:proofErr w:type="spellStart"/>
            <w:r w:rsidRPr="00BD3FEA">
              <w:rPr>
                <w:rFonts w:ascii="Times New Roman" w:hAnsi="Times New Roman" w:cs="Times New Roman"/>
                <w:sz w:val="24"/>
                <w:szCs w:val="24"/>
              </w:rPr>
              <w:t>NĐ</w:t>
            </w:r>
            <w:proofErr w:type="spellEnd"/>
            <w:r w:rsidRPr="00BD3FEA">
              <w:rPr>
                <w:rFonts w:ascii="Times New Roman" w:hAnsi="Times New Roman" w:cs="Times New Roman"/>
                <w:sz w:val="24"/>
                <w:szCs w:val="24"/>
              </w:rPr>
              <w:t xml:space="preserve">-CP </w:t>
            </w:r>
            <w:proofErr w:type="spellStart"/>
            <w:r w:rsidRPr="00BD3FEA">
              <w:rPr>
                <w:rFonts w:ascii="Times New Roman" w:hAnsi="Times New Roman" w:cs="Times New Roman"/>
                <w:sz w:val="24"/>
                <w:szCs w:val="24"/>
              </w:rPr>
              <w:t>ngày</w:t>
            </w:r>
            <w:proofErr w:type="spellEnd"/>
            <w:r w:rsidRPr="00BD3FEA">
              <w:rPr>
                <w:rFonts w:ascii="Times New Roman" w:hAnsi="Times New Roman" w:cs="Times New Roman"/>
                <w:sz w:val="24"/>
                <w:szCs w:val="24"/>
              </w:rPr>
              <w:t xml:space="preserve"> 30 </w:t>
            </w:r>
            <w:proofErr w:type="spellStart"/>
            <w:r w:rsidRPr="00BD3FEA">
              <w:rPr>
                <w:rFonts w:ascii="Times New Roman" w:hAnsi="Times New Roman" w:cs="Times New Roman"/>
                <w:sz w:val="24"/>
                <w:szCs w:val="24"/>
              </w:rPr>
              <w:lastRenderedPageBreak/>
              <w:t>tháng</w:t>
            </w:r>
            <w:proofErr w:type="spellEnd"/>
            <w:r w:rsidRPr="00BD3FEA">
              <w:rPr>
                <w:rFonts w:ascii="Times New Roman" w:hAnsi="Times New Roman" w:cs="Times New Roman"/>
                <w:sz w:val="24"/>
                <w:szCs w:val="24"/>
              </w:rPr>
              <w:t xml:space="preserve"> 10 </w:t>
            </w:r>
            <w:proofErr w:type="spellStart"/>
            <w:r w:rsidRPr="00BD3FEA">
              <w:rPr>
                <w:rFonts w:ascii="Times New Roman" w:hAnsi="Times New Roman" w:cs="Times New Roman"/>
                <w:sz w:val="24"/>
                <w:szCs w:val="24"/>
              </w:rPr>
              <w:t>năm</w:t>
            </w:r>
            <w:proofErr w:type="spellEnd"/>
            <w:r w:rsidRPr="00BD3FEA">
              <w:rPr>
                <w:rFonts w:ascii="Times New Roman" w:hAnsi="Times New Roman" w:cs="Times New Roman"/>
                <w:sz w:val="24"/>
                <w:szCs w:val="24"/>
              </w:rPr>
              <w:t xml:space="preserve"> 2009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Chính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phủ</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hạn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dụng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ô </w:t>
            </w:r>
            <w:proofErr w:type="spellStart"/>
            <w:r w:rsidRPr="00BD3FEA">
              <w:rPr>
                <w:rFonts w:ascii="Times New Roman" w:hAnsi="Times New Roman" w:cs="Times New Roman"/>
                <w:sz w:val="24"/>
                <w:szCs w:val="24"/>
              </w:rPr>
              <w:t>tô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hàng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ô </w:t>
            </w:r>
            <w:proofErr w:type="spellStart"/>
            <w:r w:rsidRPr="00BD3FEA">
              <w:rPr>
                <w:rFonts w:ascii="Times New Roman" w:hAnsi="Times New Roman" w:cs="Times New Roman"/>
                <w:sz w:val="24"/>
                <w:szCs w:val="24"/>
              </w:rPr>
              <w:t>tô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người</w:t>
            </w:r>
            <w:proofErr w:type="spellEnd"/>
            <w:r w:rsidRPr="00BD3FEA">
              <w:rPr>
                <w:rFonts w:ascii="Times New Roman" w:hAnsi="Times New Roman" w:cs="Times New Roman"/>
                <w:sz w:val="24"/>
                <w:szCs w:val="24"/>
              </w:rPr>
              <w:t>.</w:t>
            </w:r>
          </w:p>
        </w:tc>
        <w:tc>
          <w:tcPr>
            <w:tcW w:w="3969" w:type="dxa"/>
          </w:tcPr>
          <w:p w14:paraId="349FB0ED" w14:textId="77777777" w:rsidR="00E1086A" w:rsidRPr="00BD3FEA" w:rsidRDefault="00E1086A" w:rsidP="00E1086A">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lastRenderedPageBreak/>
              <w:t xml:space="preserve">* Thanh </w:t>
            </w:r>
            <w:proofErr w:type="spellStart"/>
            <w:r w:rsidRPr="00BD3FEA">
              <w:rPr>
                <w:rFonts w:ascii="Times New Roman" w:eastAsiaTheme="minorHAnsi" w:hAnsi="Times New Roman"/>
                <w:b/>
                <w:sz w:val="24"/>
                <w:szCs w:val="24"/>
                <w:lang w:bidi="en-US"/>
              </w:rPr>
              <w:t>tra</w:t>
            </w:r>
            <w:proofErr w:type="spellEnd"/>
            <w:r w:rsidRPr="00BD3FEA">
              <w:rPr>
                <w:rFonts w:ascii="Times New Roman" w:eastAsiaTheme="minorHAnsi" w:hAnsi="Times New Roman"/>
                <w:b/>
                <w:sz w:val="24"/>
                <w:szCs w:val="24"/>
                <w:lang w:bidi="en-US"/>
              </w:rPr>
              <w:t xml:space="preserve"> Bộ-Bộ </w:t>
            </w:r>
            <w:proofErr w:type="spellStart"/>
            <w:r w:rsidRPr="00BD3FEA">
              <w:rPr>
                <w:rFonts w:ascii="Times New Roman" w:eastAsiaTheme="minorHAnsi" w:hAnsi="Times New Roman"/>
                <w:b/>
                <w:sz w:val="24"/>
                <w:szCs w:val="24"/>
                <w:lang w:bidi="en-US"/>
              </w:rPr>
              <w:t>GTVT</w:t>
            </w:r>
            <w:proofErr w:type="spellEnd"/>
          </w:p>
          <w:p w14:paraId="04A37DA4" w14:textId="619CB089" w:rsidR="00E1086A" w:rsidRPr="00BD3FEA" w:rsidRDefault="00E1086A" w:rsidP="00E1086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khoản</w:t>
            </w:r>
            <w:proofErr w:type="spellEnd"/>
            <w:r w:rsidRPr="00BD3FEA">
              <w:rPr>
                <w:rFonts w:ascii="Times New Roman" w:eastAsiaTheme="minorHAnsi" w:hAnsi="Times New Roman"/>
                <w:bCs/>
                <w:sz w:val="24"/>
                <w:szCs w:val="24"/>
                <w:lang w:bidi="en-US"/>
              </w:rPr>
              <w:t xml:space="preserve"> 1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28: </w:t>
            </w:r>
            <w:proofErr w:type="spellStart"/>
            <w:r w:rsidRPr="00BD3FEA">
              <w:rPr>
                <w:rFonts w:ascii="Times New Roman" w:eastAsiaTheme="minorHAnsi" w:hAnsi="Times New Roman"/>
                <w:bCs/>
                <w:sz w:val="24"/>
                <w:szCs w:val="24"/>
                <w:lang w:bidi="en-US"/>
              </w:rPr>
              <w:t>Đề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nghị</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nghiên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cứu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pháp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luật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về</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bỏ</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văn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bản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phạm</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pháp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luật</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để</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chỉnh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quy</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định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tại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điểm</w:t>
            </w:r>
            <w:proofErr w:type="spellEnd"/>
            <w:r w:rsidRPr="00BD3FEA">
              <w:rPr>
                <w:rFonts w:ascii="Times New Roman" w:eastAsiaTheme="minorHAnsi" w:hAnsi="Times New Roman"/>
                <w:bCs/>
                <w:sz w:val="24"/>
                <w:szCs w:val="24"/>
                <w:lang w:bidi="en-US"/>
              </w:rPr>
              <w:t xml:space="preserve"> d </w:t>
            </w:r>
            <w:proofErr w:type="spellStart"/>
            <w:r w:rsidRPr="00BD3FEA">
              <w:rPr>
                <w:rFonts w:ascii="Times New Roman" w:eastAsiaTheme="minorHAnsi" w:hAnsi="Times New Roman"/>
                <w:bCs/>
                <w:sz w:val="24"/>
                <w:szCs w:val="24"/>
                <w:lang w:bidi="en-US"/>
              </w:rPr>
              <w:t>khoản</w:t>
            </w:r>
            <w:proofErr w:type="spellEnd"/>
            <w:r w:rsidRPr="00BD3FEA">
              <w:rPr>
                <w:rFonts w:ascii="Times New Roman" w:eastAsiaTheme="minorHAnsi" w:hAnsi="Times New Roman"/>
                <w:bCs/>
                <w:sz w:val="24"/>
                <w:szCs w:val="24"/>
                <w:lang w:bidi="en-US"/>
              </w:rPr>
              <w:t xml:space="preserve"> 1 </w:t>
            </w:r>
            <w:proofErr w:type="spellStart"/>
            <w:r w:rsidRPr="00BD3FEA">
              <w:rPr>
                <w:rFonts w:ascii="Times New Roman" w:eastAsiaTheme="minorHAnsi" w:hAnsi="Times New Roman"/>
                <w:bCs/>
                <w:sz w:val="24"/>
                <w:szCs w:val="24"/>
                <w:lang w:bidi="en-US"/>
              </w:rPr>
              <w:t>Điều</w:t>
            </w:r>
            <w:proofErr w:type="spellEnd"/>
            <w:r w:rsidRPr="00BD3FEA">
              <w:rPr>
                <w:rFonts w:ascii="Times New Roman" w:eastAsiaTheme="minorHAnsi" w:hAnsi="Times New Roman"/>
                <w:bCs/>
                <w:sz w:val="24"/>
                <w:szCs w:val="24"/>
                <w:lang w:bidi="en-US"/>
              </w:rPr>
              <w:t xml:space="preserve"> 28 </w:t>
            </w:r>
            <w:proofErr w:type="spellStart"/>
            <w:r w:rsidRPr="00BD3FEA">
              <w:rPr>
                <w:rFonts w:ascii="Times New Roman" w:eastAsiaTheme="minorHAnsi" w:hAnsi="Times New Roman"/>
                <w:bCs/>
                <w:sz w:val="24"/>
                <w:szCs w:val="24"/>
                <w:lang w:bidi="en-US"/>
              </w:rPr>
              <w:t>cho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phù</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hợp</w:t>
            </w:r>
            <w:proofErr w:type="spellEnd"/>
            <w:r w:rsidRPr="00BD3FEA">
              <w:rPr>
                <w:rFonts w:ascii="Times New Roman" w:eastAsiaTheme="minorHAnsi" w:hAnsi="Times New Roman"/>
                <w:bCs/>
                <w:sz w:val="24"/>
                <w:szCs w:val="24"/>
                <w:lang w:bidi="en-US"/>
              </w:rPr>
              <w:t>.</w:t>
            </w:r>
          </w:p>
        </w:tc>
        <w:tc>
          <w:tcPr>
            <w:tcW w:w="2835" w:type="dxa"/>
          </w:tcPr>
          <w:p w14:paraId="0F17AC03" w14:textId="1CFA08C6" w:rsidR="00E1086A" w:rsidRPr="00BD3FEA" w:rsidRDefault="00F45DDE" w:rsidP="00E1086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Cơ</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quan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soạn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tiếp</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nghiên</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cứu</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và</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chỉnh</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lý</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dự</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thảo</w:t>
            </w:r>
            <w:proofErr w:type="spellEnd"/>
            <w:r w:rsidRPr="00BD3FEA">
              <w:rPr>
                <w:rFonts w:ascii="Times New Roman" w:eastAsiaTheme="minorHAnsi" w:hAnsi="Times New Roman"/>
                <w:bCs/>
                <w:sz w:val="24"/>
                <w:szCs w:val="24"/>
                <w:lang w:bidi="en-US"/>
              </w:rPr>
              <w:t>.</w:t>
            </w:r>
          </w:p>
        </w:tc>
        <w:tc>
          <w:tcPr>
            <w:tcW w:w="3691" w:type="dxa"/>
          </w:tcPr>
          <w:p w14:paraId="63054B2C" w14:textId="51ED42F0" w:rsidR="00AF3032" w:rsidRPr="00BD3FEA" w:rsidRDefault="00AF3032" w:rsidP="00AF3032">
            <w:pPr>
              <w:shd w:val="clear" w:color="auto" w:fill="FFFFFF"/>
              <w:tabs>
                <w:tab w:val="left" w:pos="306"/>
              </w:tabs>
              <w:jc w:val="both"/>
              <w:rPr>
                <w:rFonts w:ascii="Times New Roman" w:hAnsi="Times New Roman" w:cs="Times New Roman"/>
                <w:b/>
                <w:bCs/>
                <w:sz w:val="24"/>
                <w:szCs w:val="24"/>
              </w:rPr>
            </w:pPr>
            <w:proofErr w:type="spellStart"/>
            <w:r w:rsidRPr="00BD3FEA">
              <w:rPr>
                <w:rFonts w:ascii="Times New Roman" w:hAnsi="Times New Roman" w:cs="Times New Roman"/>
                <w:b/>
                <w:bCs/>
                <w:sz w:val="24"/>
                <w:szCs w:val="24"/>
              </w:rPr>
              <w:t>Điều</w:t>
            </w:r>
            <w:proofErr w:type="spellEnd"/>
            <w:r w:rsidRPr="00BD3FEA">
              <w:rPr>
                <w:rFonts w:ascii="Times New Roman" w:hAnsi="Times New Roman" w:cs="Times New Roman"/>
                <w:b/>
                <w:bCs/>
                <w:sz w:val="24"/>
                <w:szCs w:val="24"/>
              </w:rPr>
              <w:t xml:space="preserve"> 26. Hiệu </w:t>
            </w:r>
            <w:proofErr w:type="spellStart"/>
            <w:r w:rsidRPr="00BD3FEA">
              <w:rPr>
                <w:rFonts w:ascii="Times New Roman" w:hAnsi="Times New Roman" w:cs="Times New Roman"/>
                <w:b/>
                <w:bCs/>
                <w:sz w:val="24"/>
                <w:szCs w:val="24"/>
              </w:rPr>
              <w:t>lực</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thi</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hành</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và</w:t>
            </w:r>
            <w:proofErr w:type="spellEnd"/>
            <w:r w:rsidRPr="00BD3FEA">
              <w:rPr>
                <w:rFonts w:ascii="Times New Roman" w:hAnsi="Times New Roman" w:cs="Times New Roman"/>
                <w:b/>
                <w:bCs/>
                <w:sz w:val="24"/>
                <w:szCs w:val="24"/>
              </w:rPr>
              <w:t xml:space="preserve"> trách </w:t>
            </w:r>
            <w:proofErr w:type="spellStart"/>
            <w:r w:rsidRPr="00BD3FEA">
              <w:rPr>
                <w:rFonts w:ascii="Times New Roman" w:hAnsi="Times New Roman" w:cs="Times New Roman"/>
                <w:b/>
                <w:bCs/>
                <w:sz w:val="24"/>
                <w:szCs w:val="24"/>
              </w:rPr>
              <w:t>nhiệm</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thực</w:t>
            </w:r>
            <w:proofErr w:type="spellEnd"/>
            <w:r w:rsidRPr="00BD3FEA">
              <w:rPr>
                <w:rFonts w:ascii="Times New Roman" w:hAnsi="Times New Roman" w:cs="Times New Roman"/>
                <w:b/>
                <w:bCs/>
                <w:sz w:val="24"/>
                <w:szCs w:val="24"/>
              </w:rPr>
              <w:t xml:space="preserve"> </w:t>
            </w:r>
            <w:proofErr w:type="spellStart"/>
            <w:r w:rsidRPr="00BD3FEA">
              <w:rPr>
                <w:rFonts w:ascii="Times New Roman" w:hAnsi="Times New Roman" w:cs="Times New Roman"/>
                <w:b/>
                <w:bCs/>
                <w:sz w:val="24"/>
                <w:szCs w:val="24"/>
              </w:rPr>
              <w:t>hiện</w:t>
            </w:r>
            <w:proofErr w:type="spellEnd"/>
          </w:p>
          <w:p w14:paraId="68ED3150" w14:textId="462EC319" w:rsidR="00F45DDE" w:rsidRPr="00BD3FEA" w:rsidRDefault="00F45DDE" w:rsidP="00F45DDE">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1.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này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hành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kể</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từ</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ngày</w:t>
            </w:r>
            <w:proofErr w:type="spellEnd"/>
            <w:r w:rsidRPr="00BD3FEA">
              <w:rPr>
                <w:rFonts w:ascii="Times New Roman" w:hAnsi="Times New Roman" w:cs="Times New Roman"/>
                <w:sz w:val="24"/>
                <w:szCs w:val="24"/>
              </w:rPr>
              <w:t xml:space="preserve"> 01 </w:t>
            </w:r>
            <w:proofErr w:type="spellStart"/>
            <w:r w:rsidRPr="00BD3FEA">
              <w:rPr>
                <w:rFonts w:ascii="Times New Roman" w:hAnsi="Times New Roman" w:cs="Times New Roman"/>
                <w:sz w:val="24"/>
                <w:szCs w:val="24"/>
              </w:rPr>
              <w:t>tháng</w:t>
            </w:r>
            <w:proofErr w:type="spellEnd"/>
            <w:r w:rsidRPr="00BD3FEA">
              <w:rPr>
                <w:rFonts w:ascii="Times New Roman" w:hAnsi="Times New Roman" w:cs="Times New Roman"/>
                <w:sz w:val="24"/>
                <w:szCs w:val="24"/>
              </w:rPr>
              <w:t xml:space="preserve"> 01 </w:t>
            </w:r>
            <w:proofErr w:type="spellStart"/>
            <w:r w:rsidRPr="00BD3FEA">
              <w:rPr>
                <w:rFonts w:ascii="Times New Roman" w:hAnsi="Times New Roman" w:cs="Times New Roman"/>
                <w:sz w:val="24"/>
                <w:szCs w:val="24"/>
              </w:rPr>
              <w:t>năm</w:t>
            </w:r>
            <w:proofErr w:type="spellEnd"/>
            <w:r w:rsidRPr="00BD3FEA">
              <w:rPr>
                <w:rFonts w:ascii="Times New Roman" w:hAnsi="Times New Roman" w:cs="Times New Roman"/>
                <w:sz w:val="24"/>
                <w:szCs w:val="24"/>
              </w:rPr>
              <w:t xml:space="preserve"> 2025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bỏ</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văn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bản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phạm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pháp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luật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sau</w:t>
            </w:r>
            <w:proofErr w:type="spellEnd"/>
            <w:r w:rsidRPr="00BD3FEA">
              <w:rPr>
                <w:rFonts w:ascii="Times New Roman" w:hAnsi="Times New Roman" w:cs="Times New Roman"/>
                <w:sz w:val="24"/>
                <w:szCs w:val="24"/>
              </w:rPr>
              <w:t>:</w:t>
            </w:r>
          </w:p>
          <w:p w14:paraId="6E89C923" w14:textId="77777777" w:rsidR="00F45DDE" w:rsidRPr="00BD3FEA" w:rsidRDefault="00F45DDE" w:rsidP="00F45DDE">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a)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số</w:t>
            </w:r>
            <w:proofErr w:type="spellEnd"/>
            <w:r w:rsidRPr="00BD3FEA">
              <w:rPr>
                <w:rFonts w:ascii="Times New Roman" w:hAnsi="Times New Roman" w:cs="Times New Roman"/>
                <w:sz w:val="24"/>
                <w:szCs w:val="24"/>
              </w:rPr>
              <w:t xml:space="preserve"> 139/2018/</w:t>
            </w:r>
            <w:proofErr w:type="spellStart"/>
            <w:r w:rsidRPr="00BD3FEA">
              <w:rPr>
                <w:rFonts w:ascii="Times New Roman" w:hAnsi="Times New Roman" w:cs="Times New Roman"/>
                <w:sz w:val="24"/>
                <w:szCs w:val="24"/>
              </w:rPr>
              <w:t>NĐ</w:t>
            </w:r>
            <w:proofErr w:type="spellEnd"/>
            <w:r w:rsidRPr="00BD3FEA">
              <w:rPr>
                <w:rFonts w:ascii="Times New Roman" w:hAnsi="Times New Roman" w:cs="Times New Roman"/>
                <w:sz w:val="24"/>
                <w:szCs w:val="24"/>
              </w:rPr>
              <w:t xml:space="preserve">-CP </w:t>
            </w:r>
            <w:proofErr w:type="spellStart"/>
            <w:r w:rsidRPr="00BD3FEA">
              <w:rPr>
                <w:rFonts w:ascii="Times New Roman" w:hAnsi="Times New Roman" w:cs="Times New Roman"/>
                <w:sz w:val="24"/>
                <w:szCs w:val="24"/>
              </w:rPr>
              <w:t>ngày</w:t>
            </w:r>
            <w:proofErr w:type="spellEnd"/>
            <w:r w:rsidRPr="00BD3FEA">
              <w:rPr>
                <w:rFonts w:ascii="Times New Roman" w:hAnsi="Times New Roman" w:cs="Times New Roman"/>
                <w:sz w:val="24"/>
                <w:szCs w:val="24"/>
              </w:rPr>
              <w:t xml:space="preserve"> 08 </w:t>
            </w:r>
            <w:proofErr w:type="spellStart"/>
            <w:r w:rsidRPr="00BD3FEA">
              <w:rPr>
                <w:rFonts w:ascii="Times New Roman" w:hAnsi="Times New Roman" w:cs="Times New Roman"/>
                <w:sz w:val="24"/>
                <w:szCs w:val="24"/>
              </w:rPr>
              <w:t>tháng</w:t>
            </w:r>
            <w:proofErr w:type="spellEnd"/>
            <w:r w:rsidRPr="00BD3FEA">
              <w:rPr>
                <w:rFonts w:ascii="Times New Roman" w:hAnsi="Times New Roman" w:cs="Times New Roman"/>
                <w:sz w:val="24"/>
                <w:szCs w:val="24"/>
              </w:rPr>
              <w:t xml:space="preserve"> 10 </w:t>
            </w:r>
            <w:proofErr w:type="spellStart"/>
            <w:r w:rsidRPr="00BD3FEA">
              <w:rPr>
                <w:rFonts w:ascii="Times New Roman" w:hAnsi="Times New Roman" w:cs="Times New Roman"/>
                <w:sz w:val="24"/>
                <w:szCs w:val="24"/>
              </w:rPr>
              <w:t>năm</w:t>
            </w:r>
            <w:proofErr w:type="spellEnd"/>
            <w:r w:rsidRPr="00BD3FEA">
              <w:rPr>
                <w:rFonts w:ascii="Times New Roman" w:hAnsi="Times New Roman" w:cs="Times New Roman"/>
                <w:sz w:val="24"/>
                <w:szCs w:val="24"/>
              </w:rPr>
              <w:t xml:space="preserve"> 2018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Chính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phủ</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về</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doanh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dịch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vụ</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giới</w:t>
            </w:r>
            <w:proofErr w:type="spellEnd"/>
            <w:r w:rsidRPr="00BD3FEA">
              <w:rPr>
                <w:rFonts w:ascii="Times New Roman" w:hAnsi="Times New Roman" w:cs="Times New Roman"/>
                <w:sz w:val="24"/>
                <w:szCs w:val="24"/>
              </w:rPr>
              <w:t>;</w:t>
            </w:r>
          </w:p>
          <w:p w14:paraId="36F64651" w14:textId="61C30652" w:rsidR="00F45DDE" w:rsidRPr="00BD3FEA" w:rsidRDefault="00F45DDE" w:rsidP="00F45DDE">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b)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số</w:t>
            </w:r>
            <w:proofErr w:type="spellEnd"/>
            <w:r w:rsidRPr="00BD3FEA">
              <w:rPr>
                <w:rFonts w:ascii="Times New Roman" w:hAnsi="Times New Roman" w:cs="Times New Roman"/>
                <w:sz w:val="24"/>
                <w:szCs w:val="24"/>
              </w:rPr>
              <w:t xml:space="preserve"> 30/2023/</w:t>
            </w:r>
            <w:proofErr w:type="spellStart"/>
            <w:r w:rsidRPr="00BD3FEA">
              <w:rPr>
                <w:rFonts w:ascii="Times New Roman" w:hAnsi="Times New Roman" w:cs="Times New Roman"/>
                <w:sz w:val="24"/>
                <w:szCs w:val="24"/>
              </w:rPr>
              <w:t>NĐ</w:t>
            </w:r>
            <w:proofErr w:type="spellEnd"/>
            <w:r w:rsidRPr="00BD3FEA">
              <w:rPr>
                <w:rFonts w:ascii="Times New Roman" w:hAnsi="Times New Roman" w:cs="Times New Roman"/>
                <w:sz w:val="24"/>
                <w:szCs w:val="24"/>
              </w:rPr>
              <w:t xml:space="preserve">-CP </w:t>
            </w:r>
            <w:proofErr w:type="spellStart"/>
            <w:r w:rsidRPr="00BD3FEA">
              <w:rPr>
                <w:rFonts w:ascii="Times New Roman" w:hAnsi="Times New Roman" w:cs="Times New Roman"/>
                <w:sz w:val="24"/>
                <w:szCs w:val="24"/>
              </w:rPr>
              <w:t>ngày</w:t>
            </w:r>
            <w:proofErr w:type="spellEnd"/>
            <w:r w:rsidRPr="00BD3FEA">
              <w:rPr>
                <w:rFonts w:ascii="Times New Roman" w:hAnsi="Times New Roman" w:cs="Times New Roman"/>
                <w:sz w:val="24"/>
                <w:szCs w:val="24"/>
              </w:rPr>
              <w:t xml:space="preserve"> 08 </w:t>
            </w:r>
            <w:proofErr w:type="spellStart"/>
            <w:r w:rsidRPr="00BD3FEA">
              <w:rPr>
                <w:rFonts w:ascii="Times New Roman" w:hAnsi="Times New Roman" w:cs="Times New Roman"/>
                <w:sz w:val="24"/>
                <w:szCs w:val="24"/>
              </w:rPr>
              <w:t>tháng</w:t>
            </w:r>
            <w:proofErr w:type="spellEnd"/>
            <w:r w:rsidRPr="00BD3FEA">
              <w:rPr>
                <w:rFonts w:ascii="Times New Roman" w:hAnsi="Times New Roman" w:cs="Times New Roman"/>
                <w:sz w:val="24"/>
                <w:szCs w:val="24"/>
              </w:rPr>
              <w:t xml:space="preserve"> 06 </w:t>
            </w:r>
            <w:proofErr w:type="spellStart"/>
            <w:r w:rsidRPr="00BD3FEA">
              <w:rPr>
                <w:rFonts w:ascii="Times New Roman" w:hAnsi="Times New Roman" w:cs="Times New Roman"/>
                <w:sz w:val="24"/>
                <w:szCs w:val="24"/>
              </w:rPr>
              <w:t>năm</w:t>
            </w:r>
            <w:proofErr w:type="spellEnd"/>
            <w:r w:rsidRPr="00BD3FEA">
              <w:rPr>
                <w:rFonts w:ascii="Times New Roman" w:hAnsi="Times New Roman" w:cs="Times New Roman"/>
                <w:sz w:val="24"/>
                <w:szCs w:val="24"/>
              </w:rPr>
              <w:t xml:space="preserve"> 2023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Chính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phủ</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sửa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đổi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bổ</w:t>
            </w:r>
            <w:proofErr w:type="spellEnd"/>
            <w:r w:rsidRPr="00BD3FEA">
              <w:rPr>
                <w:rFonts w:ascii="Times New Roman" w:hAnsi="Times New Roman" w:cs="Times New Roman"/>
                <w:sz w:val="24"/>
                <w:szCs w:val="24"/>
              </w:rPr>
              <w:t xml:space="preserve"> sung </w:t>
            </w:r>
            <w:proofErr w:type="spellStart"/>
            <w:r w:rsidRPr="00BD3FEA">
              <w:rPr>
                <w:rFonts w:ascii="Times New Roman" w:hAnsi="Times New Roman" w:cs="Times New Roman"/>
                <w:sz w:val="24"/>
                <w:szCs w:val="24"/>
              </w:rPr>
              <w:t>một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số</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số</w:t>
            </w:r>
            <w:proofErr w:type="spellEnd"/>
            <w:r w:rsidRPr="00BD3FEA">
              <w:rPr>
                <w:rFonts w:ascii="Times New Roman" w:hAnsi="Times New Roman" w:cs="Times New Roman"/>
                <w:sz w:val="24"/>
                <w:szCs w:val="24"/>
              </w:rPr>
              <w:t xml:space="preserve"> 139/2018/</w:t>
            </w:r>
            <w:proofErr w:type="spellStart"/>
            <w:r w:rsidRPr="00BD3FEA">
              <w:rPr>
                <w:rFonts w:ascii="Times New Roman" w:hAnsi="Times New Roman" w:cs="Times New Roman"/>
                <w:sz w:val="24"/>
                <w:szCs w:val="24"/>
              </w:rPr>
              <w:t>NĐ</w:t>
            </w:r>
            <w:proofErr w:type="spellEnd"/>
            <w:r w:rsidRPr="00BD3FEA">
              <w:rPr>
                <w:rFonts w:ascii="Times New Roman" w:hAnsi="Times New Roman" w:cs="Times New Roman"/>
                <w:sz w:val="24"/>
                <w:szCs w:val="24"/>
              </w:rPr>
              <w:t xml:space="preserve">-CP </w:t>
            </w:r>
            <w:proofErr w:type="spellStart"/>
            <w:r w:rsidRPr="00BD3FEA">
              <w:rPr>
                <w:rFonts w:ascii="Times New Roman" w:hAnsi="Times New Roman" w:cs="Times New Roman"/>
                <w:sz w:val="24"/>
                <w:szCs w:val="24"/>
              </w:rPr>
              <w:t>ngày</w:t>
            </w:r>
            <w:proofErr w:type="spellEnd"/>
            <w:r w:rsidRPr="00BD3FEA">
              <w:rPr>
                <w:rFonts w:ascii="Times New Roman" w:hAnsi="Times New Roman" w:cs="Times New Roman"/>
                <w:sz w:val="24"/>
                <w:szCs w:val="24"/>
              </w:rPr>
              <w:t xml:space="preserve"> 08 </w:t>
            </w:r>
            <w:proofErr w:type="spellStart"/>
            <w:r w:rsidRPr="00BD3FEA">
              <w:rPr>
                <w:rFonts w:ascii="Times New Roman" w:hAnsi="Times New Roman" w:cs="Times New Roman"/>
                <w:sz w:val="24"/>
                <w:szCs w:val="24"/>
              </w:rPr>
              <w:t>tháng</w:t>
            </w:r>
            <w:proofErr w:type="spellEnd"/>
            <w:r w:rsidRPr="00BD3FEA">
              <w:rPr>
                <w:rFonts w:ascii="Times New Roman" w:hAnsi="Times New Roman" w:cs="Times New Roman"/>
                <w:sz w:val="24"/>
                <w:szCs w:val="24"/>
              </w:rPr>
              <w:t xml:space="preserve"> 10 </w:t>
            </w:r>
            <w:proofErr w:type="spellStart"/>
            <w:r w:rsidRPr="00BD3FEA">
              <w:rPr>
                <w:rFonts w:ascii="Times New Roman" w:hAnsi="Times New Roman" w:cs="Times New Roman"/>
                <w:sz w:val="24"/>
                <w:szCs w:val="24"/>
              </w:rPr>
              <w:t>năm</w:t>
            </w:r>
            <w:proofErr w:type="spellEnd"/>
            <w:r w:rsidRPr="00BD3FEA">
              <w:rPr>
                <w:rFonts w:ascii="Times New Roman" w:hAnsi="Times New Roman" w:cs="Times New Roman"/>
                <w:sz w:val="24"/>
                <w:szCs w:val="24"/>
              </w:rPr>
              <w:t xml:space="preserve"> 2018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Chính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phủ</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về</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doanh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dịch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vụ</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giới</w:t>
            </w:r>
            <w:proofErr w:type="spellEnd"/>
            <w:r w:rsidRPr="00BD3FEA">
              <w:rPr>
                <w:rFonts w:ascii="Times New Roman" w:hAnsi="Times New Roman" w:cs="Times New Roman"/>
                <w:sz w:val="24"/>
                <w:szCs w:val="24"/>
              </w:rPr>
              <w:t>;</w:t>
            </w:r>
          </w:p>
          <w:p w14:paraId="11D65334" w14:textId="28EE8E46" w:rsidR="00F45DDE" w:rsidRPr="00BD3FEA" w:rsidRDefault="00F45DDE" w:rsidP="00F45DDE">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t xml:space="preserve">c)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số</w:t>
            </w:r>
            <w:proofErr w:type="spellEnd"/>
            <w:r w:rsidRPr="00BD3FEA">
              <w:rPr>
                <w:rFonts w:ascii="Times New Roman" w:hAnsi="Times New Roman" w:cs="Times New Roman"/>
                <w:sz w:val="24"/>
                <w:szCs w:val="24"/>
              </w:rPr>
              <w:t xml:space="preserve"> .../2024/</w:t>
            </w:r>
            <w:proofErr w:type="spellStart"/>
            <w:r w:rsidRPr="00BD3FEA">
              <w:rPr>
                <w:rFonts w:ascii="Times New Roman" w:hAnsi="Times New Roman" w:cs="Times New Roman"/>
                <w:sz w:val="24"/>
                <w:szCs w:val="24"/>
              </w:rPr>
              <w:t>NĐ</w:t>
            </w:r>
            <w:proofErr w:type="spellEnd"/>
            <w:r w:rsidRPr="00BD3FEA">
              <w:rPr>
                <w:rFonts w:ascii="Times New Roman" w:hAnsi="Times New Roman" w:cs="Times New Roman"/>
                <w:sz w:val="24"/>
                <w:szCs w:val="24"/>
              </w:rPr>
              <w:t xml:space="preserve">-CP </w:t>
            </w:r>
            <w:proofErr w:type="spellStart"/>
            <w:r w:rsidRPr="00BD3FEA">
              <w:rPr>
                <w:rFonts w:ascii="Times New Roman" w:hAnsi="Times New Roman" w:cs="Times New Roman"/>
                <w:sz w:val="24"/>
                <w:szCs w:val="24"/>
              </w:rPr>
              <w:t>ngày</w:t>
            </w:r>
            <w:proofErr w:type="spellEnd"/>
            <w:r w:rsidRPr="00BD3FEA">
              <w:rPr>
                <w:rFonts w:ascii="Times New Roman" w:hAnsi="Times New Roman" w:cs="Times New Roman"/>
                <w:sz w:val="24"/>
                <w:szCs w:val="24"/>
              </w:rPr>
              <w:t xml:space="preserve"> ... </w:t>
            </w:r>
            <w:proofErr w:type="spellStart"/>
            <w:r w:rsidRPr="00BD3FEA">
              <w:rPr>
                <w:rFonts w:ascii="Times New Roman" w:hAnsi="Times New Roman" w:cs="Times New Roman"/>
                <w:sz w:val="24"/>
                <w:szCs w:val="24"/>
              </w:rPr>
              <w:t>tháng</w:t>
            </w:r>
            <w:proofErr w:type="spellEnd"/>
            <w:r w:rsidRPr="00BD3FEA">
              <w:rPr>
                <w:rFonts w:ascii="Times New Roman" w:hAnsi="Times New Roman" w:cs="Times New Roman"/>
                <w:sz w:val="24"/>
                <w:szCs w:val="24"/>
              </w:rPr>
              <w:t xml:space="preserve"> ... </w:t>
            </w:r>
            <w:proofErr w:type="spellStart"/>
            <w:r w:rsidRPr="00BD3FEA">
              <w:rPr>
                <w:rFonts w:ascii="Times New Roman" w:hAnsi="Times New Roman" w:cs="Times New Roman"/>
                <w:sz w:val="24"/>
                <w:szCs w:val="24"/>
              </w:rPr>
              <w:t>năm</w:t>
            </w:r>
            <w:proofErr w:type="spellEnd"/>
            <w:r w:rsidRPr="00BD3FEA">
              <w:rPr>
                <w:rFonts w:ascii="Times New Roman" w:hAnsi="Times New Roman" w:cs="Times New Roman"/>
                <w:sz w:val="24"/>
                <w:szCs w:val="24"/>
              </w:rPr>
              <w:t xml:space="preserve"> ...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Chính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phủ</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Sửa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đổi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bổ</w:t>
            </w:r>
            <w:proofErr w:type="spellEnd"/>
            <w:r w:rsidRPr="00BD3FEA">
              <w:rPr>
                <w:rFonts w:ascii="Times New Roman" w:hAnsi="Times New Roman" w:cs="Times New Roman"/>
                <w:sz w:val="24"/>
                <w:szCs w:val="24"/>
              </w:rPr>
              <w:t xml:space="preserve"> sung </w:t>
            </w:r>
            <w:proofErr w:type="spellStart"/>
            <w:r w:rsidRPr="00BD3FEA">
              <w:rPr>
                <w:rFonts w:ascii="Times New Roman" w:hAnsi="Times New Roman" w:cs="Times New Roman"/>
                <w:sz w:val="24"/>
                <w:szCs w:val="24"/>
              </w:rPr>
              <w:t>một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số</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sô</w:t>
            </w:r>
            <w:proofErr w:type="spellEnd"/>
            <w:r w:rsidRPr="00BD3FEA">
              <w:rPr>
                <w:rFonts w:ascii="Times New Roman" w:hAnsi="Times New Roman" w:cs="Times New Roman"/>
                <w:sz w:val="24"/>
                <w:szCs w:val="24"/>
              </w:rPr>
              <w:t>́ 139/2018/</w:t>
            </w:r>
            <w:proofErr w:type="spellStart"/>
            <w:r w:rsidRPr="00BD3FEA">
              <w:rPr>
                <w:rFonts w:ascii="Times New Roman" w:hAnsi="Times New Roman" w:cs="Times New Roman"/>
                <w:sz w:val="24"/>
                <w:szCs w:val="24"/>
              </w:rPr>
              <w:t>NĐ</w:t>
            </w:r>
            <w:proofErr w:type="spellEnd"/>
            <w:r w:rsidRPr="00BD3FEA">
              <w:rPr>
                <w:rFonts w:ascii="Times New Roman" w:hAnsi="Times New Roman" w:cs="Times New Roman"/>
                <w:sz w:val="24"/>
                <w:szCs w:val="24"/>
              </w:rPr>
              <w:t xml:space="preserve">-CP </w:t>
            </w:r>
            <w:proofErr w:type="spellStart"/>
            <w:r w:rsidRPr="00BD3FEA">
              <w:rPr>
                <w:rFonts w:ascii="Times New Roman" w:hAnsi="Times New Roman" w:cs="Times New Roman"/>
                <w:sz w:val="24"/>
                <w:szCs w:val="24"/>
              </w:rPr>
              <w:t>ngày</w:t>
            </w:r>
            <w:proofErr w:type="spellEnd"/>
            <w:r w:rsidRPr="00BD3FEA">
              <w:rPr>
                <w:rFonts w:ascii="Times New Roman" w:hAnsi="Times New Roman" w:cs="Times New Roman"/>
                <w:sz w:val="24"/>
                <w:szCs w:val="24"/>
              </w:rPr>
              <w:t xml:space="preserve"> 08/10/2018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Chính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phủ</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về</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doanh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dịch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vụ</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được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sửa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đổi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bổ</w:t>
            </w:r>
            <w:proofErr w:type="spellEnd"/>
            <w:r w:rsidRPr="00BD3FEA">
              <w:rPr>
                <w:rFonts w:ascii="Times New Roman" w:hAnsi="Times New Roman" w:cs="Times New Roman"/>
                <w:sz w:val="24"/>
                <w:szCs w:val="24"/>
              </w:rPr>
              <w:t xml:space="preserve"> sung </w:t>
            </w:r>
            <w:proofErr w:type="spellStart"/>
            <w:r w:rsidRPr="00BD3FEA">
              <w:rPr>
                <w:rFonts w:ascii="Times New Roman" w:hAnsi="Times New Roman" w:cs="Times New Roman"/>
                <w:sz w:val="24"/>
                <w:szCs w:val="24"/>
              </w:rPr>
              <w:t>một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số</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số</w:t>
            </w:r>
            <w:proofErr w:type="spellEnd"/>
            <w:r w:rsidRPr="00BD3FEA">
              <w:rPr>
                <w:rFonts w:ascii="Times New Roman" w:hAnsi="Times New Roman" w:cs="Times New Roman"/>
                <w:sz w:val="24"/>
                <w:szCs w:val="24"/>
              </w:rPr>
              <w:t xml:space="preserve"> 30/2023/</w:t>
            </w:r>
            <w:proofErr w:type="spellStart"/>
            <w:r w:rsidRPr="00BD3FEA">
              <w:rPr>
                <w:rFonts w:ascii="Times New Roman" w:hAnsi="Times New Roman" w:cs="Times New Roman"/>
                <w:sz w:val="24"/>
                <w:szCs w:val="24"/>
              </w:rPr>
              <w:t>NĐ</w:t>
            </w:r>
            <w:proofErr w:type="spellEnd"/>
            <w:r w:rsidRPr="00BD3FEA">
              <w:rPr>
                <w:rFonts w:ascii="Times New Roman" w:hAnsi="Times New Roman" w:cs="Times New Roman"/>
                <w:sz w:val="24"/>
                <w:szCs w:val="24"/>
              </w:rPr>
              <w:t xml:space="preserve">-CP </w:t>
            </w:r>
            <w:proofErr w:type="spellStart"/>
            <w:r w:rsidRPr="00BD3FEA">
              <w:rPr>
                <w:rFonts w:ascii="Times New Roman" w:hAnsi="Times New Roman" w:cs="Times New Roman"/>
                <w:sz w:val="24"/>
                <w:szCs w:val="24"/>
              </w:rPr>
              <w:t>ngày</w:t>
            </w:r>
            <w:proofErr w:type="spellEnd"/>
            <w:r w:rsidRPr="00BD3FEA">
              <w:rPr>
                <w:rFonts w:ascii="Times New Roman" w:hAnsi="Times New Roman" w:cs="Times New Roman"/>
                <w:sz w:val="24"/>
                <w:szCs w:val="24"/>
              </w:rPr>
              <w:t xml:space="preserve"> 08/6/2023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Chính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w:t>
            </w:r>
            <w:proofErr w:type="spellEnd"/>
            <w:r w:rsidRPr="00BD3FEA">
              <w:rPr>
                <w:rFonts w:ascii="Times New Roman" w:hAnsi="Times New Roman" w:cs="Times New Roman"/>
                <w:sz w:val="24"/>
                <w:szCs w:val="24"/>
              </w:rPr>
              <w:t>;</w:t>
            </w:r>
          </w:p>
          <w:p w14:paraId="20F45BFB" w14:textId="1C886E49" w:rsidR="00F45DDE" w:rsidRPr="00BD3FEA" w:rsidRDefault="00F45DDE" w:rsidP="00F45DDE">
            <w:pPr>
              <w:shd w:val="clear" w:color="auto" w:fill="FFFFFF"/>
              <w:tabs>
                <w:tab w:val="left" w:pos="306"/>
              </w:tabs>
              <w:jc w:val="both"/>
              <w:rPr>
                <w:rFonts w:ascii="Times New Roman" w:hAnsi="Times New Roman" w:cs="Times New Roman"/>
                <w:sz w:val="24"/>
                <w:szCs w:val="24"/>
              </w:rPr>
            </w:pPr>
            <w:r w:rsidRPr="00BD3FEA">
              <w:rPr>
                <w:rFonts w:ascii="Times New Roman" w:hAnsi="Times New Roman" w:cs="Times New Roman"/>
                <w:sz w:val="24"/>
                <w:szCs w:val="24"/>
              </w:rPr>
              <w:lastRenderedPageBreak/>
              <w:t xml:space="preserve">d)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số</w:t>
            </w:r>
            <w:proofErr w:type="spellEnd"/>
            <w:r w:rsidRPr="00BD3FEA">
              <w:rPr>
                <w:rFonts w:ascii="Times New Roman" w:hAnsi="Times New Roman" w:cs="Times New Roman"/>
                <w:sz w:val="24"/>
                <w:szCs w:val="24"/>
              </w:rPr>
              <w:t xml:space="preserve"> 95/2009/</w:t>
            </w:r>
            <w:proofErr w:type="spellStart"/>
            <w:r w:rsidRPr="00BD3FEA">
              <w:rPr>
                <w:rFonts w:ascii="Times New Roman" w:hAnsi="Times New Roman" w:cs="Times New Roman"/>
                <w:sz w:val="24"/>
                <w:szCs w:val="24"/>
              </w:rPr>
              <w:t>NĐ</w:t>
            </w:r>
            <w:proofErr w:type="spellEnd"/>
            <w:r w:rsidRPr="00BD3FEA">
              <w:rPr>
                <w:rFonts w:ascii="Times New Roman" w:hAnsi="Times New Roman" w:cs="Times New Roman"/>
                <w:sz w:val="24"/>
                <w:szCs w:val="24"/>
              </w:rPr>
              <w:t xml:space="preserve">-CP </w:t>
            </w:r>
            <w:proofErr w:type="spellStart"/>
            <w:r w:rsidRPr="00BD3FEA">
              <w:rPr>
                <w:rFonts w:ascii="Times New Roman" w:hAnsi="Times New Roman" w:cs="Times New Roman"/>
                <w:sz w:val="24"/>
                <w:szCs w:val="24"/>
              </w:rPr>
              <w:t>ngày</w:t>
            </w:r>
            <w:proofErr w:type="spellEnd"/>
            <w:r w:rsidRPr="00BD3FEA">
              <w:rPr>
                <w:rFonts w:ascii="Times New Roman" w:hAnsi="Times New Roman" w:cs="Times New Roman"/>
                <w:sz w:val="24"/>
                <w:szCs w:val="24"/>
              </w:rPr>
              <w:t xml:space="preserve"> 30/10/2009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Chính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phủ</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hạn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dụng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ô </w:t>
            </w:r>
            <w:proofErr w:type="spellStart"/>
            <w:r w:rsidRPr="00BD3FEA">
              <w:rPr>
                <w:rFonts w:ascii="Times New Roman" w:hAnsi="Times New Roman" w:cs="Times New Roman"/>
                <w:sz w:val="24"/>
                <w:szCs w:val="24"/>
              </w:rPr>
              <w:t>tô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hàng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ô </w:t>
            </w:r>
            <w:proofErr w:type="spellStart"/>
            <w:r w:rsidRPr="00BD3FEA">
              <w:rPr>
                <w:rFonts w:ascii="Times New Roman" w:hAnsi="Times New Roman" w:cs="Times New Roman"/>
                <w:sz w:val="24"/>
                <w:szCs w:val="24"/>
              </w:rPr>
              <w:t>tô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người</w:t>
            </w:r>
            <w:proofErr w:type="spellEnd"/>
            <w:r w:rsidRPr="00BD3FEA">
              <w:rPr>
                <w:rFonts w:ascii="Times New Roman" w:hAnsi="Times New Roman" w:cs="Times New Roman"/>
                <w:sz w:val="24"/>
                <w:szCs w:val="24"/>
              </w:rPr>
              <w:t>;</w:t>
            </w:r>
          </w:p>
          <w:p w14:paraId="1A2EA1BE" w14:textId="15E0EFF6" w:rsidR="00E1086A" w:rsidRPr="00BD3FEA" w:rsidRDefault="00F45DDE" w:rsidP="00F45DDE">
            <w:pPr>
              <w:shd w:val="clear" w:color="auto" w:fill="FFFFFF"/>
              <w:tabs>
                <w:tab w:val="left" w:pos="306"/>
              </w:tabs>
              <w:jc w:val="both"/>
              <w:rPr>
                <w:rFonts w:ascii="Times New Roman" w:hAnsi="Times New Roman" w:cs="Times New Roman"/>
                <w:b/>
                <w:sz w:val="24"/>
                <w:szCs w:val="24"/>
              </w:rPr>
            </w:pPr>
            <w:r w:rsidRPr="00BD3FEA">
              <w:rPr>
                <w:rFonts w:ascii="Times New Roman" w:hAnsi="Times New Roman" w:cs="Times New Roman"/>
                <w:sz w:val="24"/>
                <w:szCs w:val="24"/>
              </w:rPr>
              <w:t xml:space="preserve">đ) Thông </w:t>
            </w:r>
            <w:proofErr w:type="spellStart"/>
            <w:r w:rsidRPr="00BD3FEA">
              <w:rPr>
                <w:rFonts w:ascii="Times New Roman" w:hAnsi="Times New Roman" w:cs="Times New Roman"/>
                <w:sz w:val="24"/>
                <w:szCs w:val="24"/>
              </w:rPr>
              <w:t>tư</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số</w:t>
            </w:r>
            <w:proofErr w:type="spellEnd"/>
            <w:r w:rsidRPr="00BD3FEA">
              <w:rPr>
                <w:rFonts w:ascii="Times New Roman" w:hAnsi="Times New Roman" w:cs="Times New Roman"/>
                <w:sz w:val="24"/>
                <w:szCs w:val="24"/>
              </w:rPr>
              <w:t xml:space="preserve"> 21/2010/TT-</w:t>
            </w:r>
            <w:proofErr w:type="spellStart"/>
            <w:r w:rsidRPr="00BD3FEA">
              <w:rPr>
                <w:rFonts w:ascii="Times New Roman" w:hAnsi="Times New Roman" w:cs="Times New Roman"/>
                <w:sz w:val="24"/>
                <w:szCs w:val="24"/>
              </w:rPr>
              <w:t>BGTVT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ngày</w:t>
            </w:r>
            <w:proofErr w:type="spellEnd"/>
            <w:r w:rsidRPr="00BD3FEA">
              <w:rPr>
                <w:rFonts w:ascii="Times New Roman" w:hAnsi="Times New Roman" w:cs="Times New Roman"/>
                <w:sz w:val="24"/>
                <w:szCs w:val="24"/>
              </w:rPr>
              <w:t xml:space="preserve"> 10/8/2010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Bộ </w:t>
            </w:r>
            <w:proofErr w:type="spellStart"/>
            <w:r w:rsidRPr="00BD3FEA">
              <w:rPr>
                <w:rFonts w:ascii="Times New Roman" w:hAnsi="Times New Roman" w:cs="Times New Roman"/>
                <w:sz w:val="24"/>
                <w:szCs w:val="24"/>
              </w:rPr>
              <w:t>trưởng</w:t>
            </w:r>
            <w:proofErr w:type="spellEnd"/>
            <w:r w:rsidRPr="00BD3FEA">
              <w:rPr>
                <w:rFonts w:ascii="Times New Roman" w:hAnsi="Times New Roman" w:cs="Times New Roman"/>
                <w:sz w:val="24"/>
                <w:szCs w:val="24"/>
              </w:rPr>
              <w:t xml:space="preserve"> Bộ Giao </w:t>
            </w:r>
            <w:proofErr w:type="spellStart"/>
            <w:r w:rsidRPr="00BD3FEA">
              <w:rPr>
                <w:rFonts w:ascii="Times New Roman" w:hAnsi="Times New Roman" w:cs="Times New Roman"/>
                <w:sz w:val="24"/>
                <w:szCs w:val="24"/>
              </w:rPr>
              <w:t>thông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vận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về</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việc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hướng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dẫn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số</w:t>
            </w:r>
            <w:proofErr w:type="spellEnd"/>
            <w:r w:rsidRPr="00BD3FEA">
              <w:rPr>
                <w:rFonts w:ascii="Times New Roman" w:hAnsi="Times New Roman" w:cs="Times New Roman"/>
                <w:sz w:val="24"/>
                <w:szCs w:val="24"/>
              </w:rPr>
              <w:t xml:space="preserve"> 95/2009/</w:t>
            </w:r>
            <w:proofErr w:type="spellStart"/>
            <w:r w:rsidRPr="00BD3FEA">
              <w:rPr>
                <w:rFonts w:ascii="Times New Roman" w:hAnsi="Times New Roman" w:cs="Times New Roman"/>
                <w:sz w:val="24"/>
                <w:szCs w:val="24"/>
              </w:rPr>
              <w:t>NĐ</w:t>
            </w:r>
            <w:proofErr w:type="spellEnd"/>
            <w:r w:rsidRPr="00BD3FEA">
              <w:rPr>
                <w:rFonts w:ascii="Times New Roman" w:hAnsi="Times New Roman" w:cs="Times New Roman"/>
                <w:sz w:val="24"/>
                <w:szCs w:val="24"/>
              </w:rPr>
              <w:t xml:space="preserve">-CP </w:t>
            </w:r>
            <w:proofErr w:type="spellStart"/>
            <w:r w:rsidRPr="00BD3FEA">
              <w:rPr>
                <w:rFonts w:ascii="Times New Roman" w:hAnsi="Times New Roman" w:cs="Times New Roman"/>
                <w:sz w:val="24"/>
                <w:szCs w:val="24"/>
              </w:rPr>
              <w:t>ngày</w:t>
            </w:r>
            <w:proofErr w:type="spellEnd"/>
            <w:r w:rsidRPr="00BD3FEA">
              <w:rPr>
                <w:rFonts w:ascii="Times New Roman" w:hAnsi="Times New Roman" w:cs="Times New Roman"/>
                <w:sz w:val="24"/>
                <w:szCs w:val="24"/>
              </w:rPr>
              <w:t xml:space="preserve"> 30 </w:t>
            </w:r>
            <w:proofErr w:type="spellStart"/>
            <w:r w:rsidRPr="00BD3FEA">
              <w:rPr>
                <w:rFonts w:ascii="Times New Roman" w:hAnsi="Times New Roman" w:cs="Times New Roman"/>
                <w:sz w:val="24"/>
                <w:szCs w:val="24"/>
              </w:rPr>
              <w:t>tháng</w:t>
            </w:r>
            <w:proofErr w:type="spellEnd"/>
            <w:r w:rsidRPr="00BD3FEA">
              <w:rPr>
                <w:rFonts w:ascii="Times New Roman" w:hAnsi="Times New Roman" w:cs="Times New Roman"/>
                <w:sz w:val="24"/>
                <w:szCs w:val="24"/>
              </w:rPr>
              <w:t xml:space="preserve"> 10 </w:t>
            </w:r>
            <w:proofErr w:type="spellStart"/>
            <w:r w:rsidRPr="00BD3FEA">
              <w:rPr>
                <w:rFonts w:ascii="Times New Roman" w:hAnsi="Times New Roman" w:cs="Times New Roman"/>
                <w:sz w:val="24"/>
                <w:szCs w:val="24"/>
              </w:rPr>
              <w:t>năm</w:t>
            </w:r>
            <w:proofErr w:type="spellEnd"/>
            <w:r w:rsidRPr="00BD3FEA">
              <w:rPr>
                <w:rFonts w:ascii="Times New Roman" w:hAnsi="Times New Roman" w:cs="Times New Roman"/>
                <w:sz w:val="24"/>
                <w:szCs w:val="24"/>
              </w:rPr>
              <w:t xml:space="preserve"> 2009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Chính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phủ</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hạn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dụng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ô </w:t>
            </w:r>
            <w:proofErr w:type="spellStart"/>
            <w:r w:rsidRPr="00BD3FEA">
              <w:rPr>
                <w:rFonts w:ascii="Times New Roman" w:hAnsi="Times New Roman" w:cs="Times New Roman"/>
                <w:sz w:val="24"/>
                <w:szCs w:val="24"/>
              </w:rPr>
              <w:t>tô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hàng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ô </w:t>
            </w:r>
            <w:proofErr w:type="spellStart"/>
            <w:r w:rsidRPr="00BD3FEA">
              <w:rPr>
                <w:rFonts w:ascii="Times New Roman" w:hAnsi="Times New Roman" w:cs="Times New Roman"/>
                <w:sz w:val="24"/>
                <w:szCs w:val="24"/>
              </w:rPr>
              <w:t>tô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người</w:t>
            </w:r>
            <w:proofErr w:type="spellEnd"/>
            <w:r w:rsidRPr="00BD3FEA">
              <w:rPr>
                <w:rFonts w:ascii="Times New Roman" w:hAnsi="Times New Roman" w:cs="Times New Roman"/>
                <w:sz w:val="24"/>
                <w:szCs w:val="24"/>
              </w:rPr>
              <w:t>.</w:t>
            </w:r>
          </w:p>
        </w:tc>
      </w:tr>
      <w:tr w:rsidR="00BD3FEA" w:rsidRPr="00BD3FEA" w14:paraId="3D2E5E44" w14:textId="77777777" w:rsidTr="000C1324">
        <w:trPr>
          <w:trHeight w:val="154"/>
          <w:jc w:val="center"/>
        </w:trPr>
        <w:tc>
          <w:tcPr>
            <w:tcW w:w="3539" w:type="dxa"/>
          </w:tcPr>
          <w:p w14:paraId="31B13E04" w14:textId="5E569179" w:rsidR="00E1086A" w:rsidRPr="00BD3FEA" w:rsidRDefault="00E1086A" w:rsidP="00E1086A">
            <w:pPr>
              <w:pStyle w:val="Listenabsatz"/>
              <w:shd w:val="clear" w:color="auto" w:fill="FFFFFF"/>
              <w:tabs>
                <w:tab w:val="left" w:pos="306"/>
              </w:tabs>
              <w:ind w:left="0" w:firstLine="22"/>
              <w:contextualSpacing w:val="0"/>
              <w:jc w:val="both"/>
              <w:rPr>
                <w:rFonts w:ascii="Times New Roman" w:eastAsiaTheme="minorHAnsi" w:hAnsi="Times New Roman"/>
                <w:sz w:val="24"/>
                <w:szCs w:val="24"/>
                <w:lang w:bidi="en-US"/>
              </w:rPr>
            </w:pPr>
            <w:r w:rsidRPr="00BD3FEA">
              <w:rPr>
                <w:rFonts w:ascii="Times New Roman" w:eastAsiaTheme="minorHAnsi" w:hAnsi="Times New Roman"/>
                <w:sz w:val="24"/>
                <w:szCs w:val="24"/>
                <w:lang w:bidi="en-US"/>
              </w:rPr>
              <w:lastRenderedPageBreak/>
              <w:t xml:space="preserve">2. Các Bộ </w:t>
            </w:r>
            <w:proofErr w:type="spellStart"/>
            <w:r w:rsidRPr="00BD3FEA">
              <w:rPr>
                <w:rFonts w:ascii="Times New Roman" w:eastAsiaTheme="minorHAnsi" w:hAnsi="Times New Roman"/>
                <w:sz w:val="24"/>
                <w:szCs w:val="24"/>
                <w:lang w:bidi="en-US"/>
              </w:rPr>
              <w:t>trưởng</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Thủ</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trưởng</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cơ</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quan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ngang</w:t>
            </w:r>
            <w:proofErr w:type="spellEnd"/>
            <w:r w:rsidRPr="00BD3FEA">
              <w:rPr>
                <w:rFonts w:ascii="Times New Roman" w:eastAsiaTheme="minorHAnsi" w:hAnsi="Times New Roman"/>
                <w:sz w:val="24"/>
                <w:szCs w:val="24"/>
                <w:lang w:bidi="en-US"/>
              </w:rPr>
              <w:t xml:space="preserve"> bộ, </w:t>
            </w:r>
            <w:proofErr w:type="spellStart"/>
            <w:r w:rsidRPr="00BD3FEA">
              <w:rPr>
                <w:rFonts w:ascii="Times New Roman" w:eastAsiaTheme="minorHAnsi" w:hAnsi="Times New Roman"/>
                <w:sz w:val="24"/>
                <w:szCs w:val="24"/>
                <w:lang w:bidi="en-US"/>
              </w:rPr>
              <w:t>Thủ</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trưởng</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cơ</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quan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thuộc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Chính</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phủ</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Chủ</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tịch</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Ủy</w:t>
            </w:r>
            <w:proofErr w:type="spellEnd"/>
            <w:r w:rsidRPr="00BD3FEA">
              <w:rPr>
                <w:rFonts w:ascii="Times New Roman" w:eastAsiaTheme="minorHAnsi" w:hAnsi="Times New Roman"/>
                <w:sz w:val="24"/>
                <w:szCs w:val="24"/>
                <w:lang w:bidi="en-US"/>
              </w:rPr>
              <w:t xml:space="preserve"> ban </w:t>
            </w:r>
            <w:proofErr w:type="spellStart"/>
            <w:r w:rsidRPr="00BD3FEA">
              <w:rPr>
                <w:rFonts w:ascii="Times New Roman" w:eastAsiaTheme="minorHAnsi" w:hAnsi="Times New Roman"/>
                <w:sz w:val="24"/>
                <w:szCs w:val="24"/>
                <w:lang w:bidi="en-US"/>
              </w:rPr>
              <w:t>nhân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dân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các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tỉnh</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thành</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phố</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trực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thuộc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trung</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ương</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và</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các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tổ</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chức</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cá</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nhân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có</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liên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quan</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chịu</w:t>
            </w:r>
            <w:proofErr w:type="spellEnd"/>
            <w:r w:rsidRPr="00BD3FEA">
              <w:rPr>
                <w:rFonts w:ascii="Times New Roman" w:eastAsiaTheme="minorHAnsi" w:hAnsi="Times New Roman"/>
                <w:sz w:val="24"/>
                <w:szCs w:val="24"/>
                <w:lang w:bidi="en-US"/>
              </w:rPr>
              <w:t xml:space="preserve"> trách </w:t>
            </w:r>
            <w:proofErr w:type="spellStart"/>
            <w:r w:rsidRPr="00BD3FEA">
              <w:rPr>
                <w:rFonts w:ascii="Times New Roman" w:eastAsiaTheme="minorHAnsi" w:hAnsi="Times New Roman"/>
                <w:sz w:val="24"/>
                <w:szCs w:val="24"/>
                <w:lang w:bidi="en-US"/>
              </w:rPr>
              <w:t>nhiệm</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thi</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hành</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Nghị</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định</w:t>
            </w:r>
            <w:proofErr w:type="spellEnd"/>
            <w:r w:rsidRPr="00BD3FEA">
              <w:rPr>
                <w:rFonts w:ascii="Times New Roman" w:eastAsiaTheme="minorHAnsi" w:hAnsi="Times New Roman"/>
                <w:sz w:val="24"/>
                <w:szCs w:val="24"/>
                <w:lang w:bidi="en-US"/>
              </w:rPr>
              <w:t xml:space="preserve"> </w:t>
            </w:r>
            <w:proofErr w:type="spellStart"/>
            <w:r w:rsidRPr="00BD3FEA">
              <w:rPr>
                <w:rFonts w:ascii="Times New Roman" w:eastAsiaTheme="minorHAnsi" w:hAnsi="Times New Roman"/>
                <w:sz w:val="24"/>
                <w:szCs w:val="24"/>
                <w:lang w:bidi="en-US"/>
              </w:rPr>
              <w:t>này</w:t>
            </w:r>
            <w:proofErr w:type="spellEnd"/>
            <w:r w:rsidRPr="00BD3FEA">
              <w:rPr>
                <w:rFonts w:ascii="Times New Roman" w:eastAsiaTheme="minorHAnsi" w:hAnsi="Times New Roman"/>
                <w:sz w:val="24"/>
                <w:szCs w:val="24"/>
                <w:lang w:bidi="en-US"/>
              </w:rPr>
              <w:t>./.</w:t>
            </w:r>
          </w:p>
        </w:tc>
        <w:tc>
          <w:tcPr>
            <w:tcW w:w="3969" w:type="dxa"/>
          </w:tcPr>
          <w:p w14:paraId="77A4DA6B" w14:textId="77777777" w:rsidR="00E1086A" w:rsidRPr="00BD3FEA" w:rsidRDefault="00E1086A" w:rsidP="00E1086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2835" w:type="dxa"/>
          </w:tcPr>
          <w:p w14:paraId="0A5C3934" w14:textId="77777777" w:rsidR="00E1086A" w:rsidRPr="00BD3FEA" w:rsidRDefault="00E1086A" w:rsidP="00E1086A">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
        </w:tc>
        <w:tc>
          <w:tcPr>
            <w:tcW w:w="3691" w:type="dxa"/>
          </w:tcPr>
          <w:p w14:paraId="0F0B3CF6" w14:textId="77777777" w:rsidR="00E1086A" w:rsidRPr="00BD3FEA" w:rsidRDefault="00E1086A" w:rsidP="00E1086A">
            <w:pPr>
              <w:shd w:val="clear" w:color="auto" w:fill="FFFFFF"/>
              <w:tabs>
                <w:tab w:val="left" w:pos="306"/>
              </w:tabs>
              <w:jc w:val="both"/>
              <w:rPr>
                <w:rFonts w:ascii="Times New Roman" w:hAnsi="Times New Roman" w:cs="Times New Roman"/>
                <w:bCs/>
                <w:sz w:val="24"/>
                <w:szCs w:val="24"/>
              </w:rPr>
            </w:pPr>
          </w:p>
        </w:tc>
      </w:tr>
    </w:tbl>
    <w:p w14:paraId="51B6882B" w14:textId="1DDBF722" w:rsidR="00780469" w:rsidRPr="00BD3FEA" w:rsidRDefault="00780469" w:rsidP="00B066CE">
      <w:pPr>
        <w:spacing w:after="0" w:line="240" w:lineRule="auto"/>
        <w:rPr>
          <w:rFonts w:ascii="Times New Roman" w:hAnsi="Times New Roman" w:cs="Times New Roman"/>
          <w:sz w:val="24"/>
          <w:szCs w:val="24"/>
        </w:rPr>
      </w:pPr>
    </w:p>
    <w:p w14:paraId="1AA48256" w14:textId="3B743672" w:rsidR="00780469" w:rsidRPr="00BD3FEA" w:rsidRDefault="00780469" w:rsidP="00B066CE">
      <w:pPr>
        <w:spacing w:after="0" w:line="240" w:lineRule="auto"/>
        <w:rPr>
          <w:rFonts w:ascii="Times New Roman" w:hAnsi="Times New Roman" w:cs="Times New Roman"/>
          <w:sz w:val="24"/>
          <w:szCs w:val="24"/>
        </w:rPr>
      </w:pPr>
    </w:p>
    <w:tbl>
      <w:tblPr>
        <w:tblStyle w:val="Tabellenraster"/>
        <w:tblW w:w="0" w:type="auto"/>
        <w:tblInd w:w="-5" w:type="dxa"/>
        <w:tblLook w:val="04A0" w:firstRow="1" w:lastRow="0" w:firstColumn="1" w:lastColumn="0" w:noHBand="0" w:noVBand="1"/>
      </w:tblPr>
      <w:tblGrid>
        <w:gridCol w:w="9639"/>
        <w:gridCol w:w="4359"/>
      </w:tblGrid>
      <w:tr w:rsidR="00BD3FEA" w:rsidRPr="00BD3FEA" w14:paraId="3442F68F" w14:textId="77777777" w:rsidTr="008D353D">
        <w:tc>
          <w:tcPr>
            <w:tcW w:w="9639" w:type="dxa"/>
          </w:tcPr>
          <w:p w14:paraId="37F0F4B2" w14:textId="33BC3A1B" w:rsidR="009F3522" w:rsidRPr="00BD3FEA" w:rsidRDefault="009F3522" w:rsidP="00087DB3">
            <w:pPr>
              <w:jc w:val="center"/>
              <w:rPr>
                <w:rFonts w:ascii="Times New Roman" w:hAnsi="Times New Roman" w:cs="Times New Roman"/>
                <w:b/>
                <w:sz w:val="24"/>
                <w:szCs w:val="24"/>
              </w:rPr>
            </w:pPr>
            <w:r w:rsidRPr="00BD3FEA">
              <w:rPr>
                <w:rFonts w:ascii="Times New Roman" w:hAnsi="Times New Roman" w:cs="Times New Roman"/>
                <w:b/>
                <w:sz w:val="24"/>
                <w:szCs w:val="24"/>
              </w:rPr>
              <w:t xml:space="preserve">CÁC Ý </w:t>
            </w:r>
            <w:proofErr w:type="spellStart"/>
            <w:r w:rsidRPr="00BD3FEA">
              <w:rPr>
                <w:rFonts w:ascii="Times New Roman" w:hAnsi="Times New Roman" w:cs="Times New Roman"/>
                <w:b/>
                <w:sz w:val="24"/>
                <w:szCs w:val="24"/>
              </w:rPr>
              <w:t>KIẾN</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KHÁC</w:t>
            </w:r>
            <w:proofErr w:type="spellEnd"/>
          </w:p>
        </w:tc>
        <w:tc>
          <w:tcPr>
            <w:tcW w:w="4359" w:type="dxa"/>
          </w:tcPr>
          <w:p w14:paraId="31E834EB" w14:textId="16DA1246" w:rsidR="009F3522" w:rsidRPr="00BD3FEA" w:rsidRDefault="009F3522" w:rsidP="00087DB3">
            <w:pPr>
              <w:jc w:val="center"/>
              <w:rPr>
                <w:rFonts w:ascii="Times New Roman" w:hAnsi="Times New Roman" w:cs="Times New Roman"/>
                <w:b/>
                <w:sz w:val="24"/>
                <w:szCs w:val="24"/>
              </w:rPr>
            </w:pPr>
            <w:r w:rsidRPr="00BD3FEA">
              <w:rPr>
                <w:rFonts w:ascii="Times New Roman" w:hAnsi="Times New Roman" w:cs="Times New Roman"/>
                <w:b/>
                <w:sz w:val="24"/>
                <w:szCs w:val="24"/>
              </w:rPr>
              <w:t xml:space="preserve">Ý </w:t>
            </w:r>
            <w:proofErr w:type="spellStart"/>
            <w:r w:rsidRPr="00BD3FEA">
              <w:rPr>
                <w:rFonts w:ascii="Times New Roman" w:hAnsi="Times New Roman" w:cs="Times New Roman"/>
                <w:b/>
                <w:sz w:val="24"/>
                <w:szCs w:val="24"/>
              </w:rPr>
              <w:t>KIẾN</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TIẾP</w:t>
            </w:r>
            <w:proofErr w:type="spellEnd"/>
            <w:r w:rsidRPr="00BD3FEA">
              <w:rPr>
                <w:rFonts w:ascii="Times New Roman" w:hAnsi="Times New Roman" w:cs="Times New Roman"/>
                <w:b/>
                <w:sz w:val="24"/>
                <w:szCs w:val="24"/>
              </w:rPr>
              <w:t xml:space="preserve"> THU, </w:t>
            </w:r>
            <w:proofErr w:type="spellStart"/>
            <w:r w:rsidRPr="00BD3FEA">
              <w:rPr>
                <w:rFonts w:ascii="Times New Roman" w:hAnsi="Times New Roman" w:cs="Times New Roman"/>
                <w:b/>
                <w:sz w:val="24"/>
                <w:szCs w:val="24"/>
              </w:rPr>
              <w:t>GIẢI</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TRÌNH</w:t>
            </w:r>
            <w:proofErr w:type="spellEnd"/>
          </w:p>
        </w:tc>
      </w:tr>
      <w:tr w:rsidR="00BD3FEA" w:rsidRPr="00BD3FEA" w14:paraId="6A10C7E6" w14:textId="77777777" w:rsidTr="008D353D">
        <w:tc>
          <w:tcPr>
            <w:tcW w:w="9639" w:type="dxa"/>
          </w:tcPr>
          <w:p w14:paraId="42C69ED9" w14:textId="6DD194F3" w:rsidR="00782F55" w:rsidRPr="00BD3FEA" w:rsidRDefault="00782F55" w:rsidP="00782F55">
            <w:pPr>
              <w:jc w:val="both"/>
              <w:rPr>
                <w:rFonts w:ascii="Times New Roman" w:hAnsi="Times New Roman" w:cs="Times New Roman"/>
                <w:b/>
                <w:sz w:val="24"/>
                <w:szCs w:val="24"/>
              </w:rPr>
            </w:pPr>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Sở</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GTVT</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tỉnh</w:t>
            </w:r>
            <w:proofErr w:type="spellEnd"/>
            <w:r w:rsidRPr="00BD3FEA">
              <w:rPr>
                <w:rFonts w:ascii="Times New Roman" w:hAnsi="Times New Roman" w:cs="Times New Roman"/>
                <w:b/>
                <w:sz w:val="24"/>
                <w:szCs w:val="24"/>
              </w:rPr>
              <w:t xml:space="preserve"> Lai Châu</w:t>
            </w:r>
          </w:p>
          <w:p w14:paraId="575D42FA" w14:textId="16AA409C" w:rsidR="00782F55" w:rsidRPr="00BD3FEA" w:rsidRDefault="00782F55" w:rsidP="00782F55">
            <w:pPr>
              <w:jc w:val="both"/>
              <w:rPr>
                <w:rFonts w:ascii="Times New Roman" w:hAnsi="Times New Roman" w:cs="Times New Roman"/>
                <w:b/>
                <w:sz w:val="24"/>
                <w:szCs w:val="24"/>
              </w:rPr>
            </w:pPr>
            <w:proofErr w:type="spellStart"/>
            <w:r w:rsidRPr="00BD3FEA">
              <w:rPr>
                <w:rFonts w:ascii="Times New Roman" w:hAnsi="Times New Roman" w:cs="Times New Roman"/>
                <w:b/>
                <w:sz w:val="24"/>
                <w:szCs w:val="24"/>
              </w:rPr>
              <w:t>Về</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bố</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cục</w:t>
            </w:r>
            <w:proofErr w:type="spellEnd"/>
            <w:r w:rsidRPr="00BD3FEA">
              <w:rPr>
                <w:rFonts w:ascii="Times New Roman" w:hAnsi="Times New Roman" w:cs="Times New Roman"/>
                <w:b/>
                <w:sz w:val="24"/>
                <w:szCs w:val="24"/>
              </w:rPr>
              <w:t>:</w:t>
            </w:r>
          </w:p>
          <w:p w14:paraId="3C7F90C6" w14:textId="760DE041" w:rsidR="00782F55" w:rsidRPr="00BD3FEA" w:rsidRDefault="00782F55" w:rsidP="00782F55">
            <w:pPr>
              <w:jc w:val="both"/>
              <w:rPr>
                <w:rFonts w:ascii="Times New Roman" w:hAnsi="Times New Roman" w:cs="Times New Roman"/>
                <w:bCs/>
                <w:i/>
                <w:iCs/>
                <w:sz w:val="24"/>
                <w:szCs w:val="24"/>
              </w:rPr>
            </w:pPr>
            <w:proofErr w:type="spellStart"/>
            <w:r w:rsidRPr="00BD3FEA">
              <w:rPr>
                <w:rFonts w:ascii="Times New Roman" w:hAnsi="Times New Roman" w:cs="Times New Roman"/>
                <w:bCs/>
                <w:sz w:val="24"/>
                <w:szCs w:val="24"/>
              </w:rPr>
              <w:t>Tại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Chương</w:t>
            </w:r>
            <w:proofErr w:type="spellEnd"/>
            <w:r w:rsidRPr="00BD3FEA">
              <w:rPr>
                <w:rFonts w:ascii="Times New Roman" w:hAnsi="Times New Roman" w:cs="Times New Roman"/>
                <w:bCs/>
                <w:sz w:val="24"/>
                <w:szCs w:val="24"/>
              </w:rPr>
              <w:t xml:space="preserve"> V </w:t>
            </w:r>
            <w:proofErr w:type="spellStart"/>
            <w:r w:rsidRPr="00BD3FEA">
              <w:rPr>
                <w:rFonts w:ascii="Times New Roman" w:hAnsi="Times New Roman" w:cs="Times New Roman"/>
                <w:bCs/>
                <w:sz w:val="24"/>
                <w:szCs w:val="24"/>
              </w:rPr>
              <w:t>dự</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quan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soạn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đang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thiết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kế</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theo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bố</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cục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gồm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Chương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Mục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Điểm</w:t>
            </w:r>
            <w:proofErr w:type="spellEnd"/>
            <w:r w:rsidRPr="00BD3FEA">
              <w:rPr>
                <w:rFonts w:ascii="Times New Roman" w:hAnsi="Times New Roman" w:cs="Times New Roman"/>
                <w:bCs/>
                <w:sz w:val="24"/>
                <w:szCs w:val="24"/>
              </w:rPr>
              <w:t xml:space="preserve">. Theo </w:t>
            </w:r>
            <w:proofErr w:type="spellStart"/>
            <w:r w:rsidRPr="00BD3FEA">
              <w:rPr>
                <w:rFonts w:ascii="Times New Roman" w:hAnsi="Times New Roman" w:cs="Times New Roman"/>
                <w:bCs/>
                <w:sz w:val="24"/>
                <w:szCs w:val="24"/>
              </w:rPr>
              <w:t>đó</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trong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chương</w:t>
            </w:r>
            <w:proofErr w:type="spellEnd"/>
            <w:r w:rsidRPr="00BD3FEA">
              <w:rPr>
                <w:rFonts w:ascii="Times New Roman" w:hAnsi="Times New Roman" w:cs="Times New Roman"/>
                <w:bCs/>
                <w:sz w:val="24"/>
                <w:szCs w:val="24"/>
              </w:rPr>
              <w:t xml:space="preserve"> V </w:t>
            </w:r>
            <w:proofErr w:type="spellStart"/>
            <w:r w:rsidRPr="00BD3FEA">
              <w:rPr>
                <w:rFonts w:ascii="Times New Roman" w:hAnsi="Times New Roman" w:cs="Times New Roman"/>
                <w:bCs/>
                <w:sz w:val="24"/>
                <w:szCs w:val="24"/>
              </w:rPr>
              <w:t>có</w:t>
            </w:r>
            <w:proofErr w:type="spellEnd"/>
            <w:r w:rsidRPr="00BD3FEA">
              <w:rPr>
                <w:rFonts w:ascii="Times New Roman" w:hAnsi="Times New Roman" w:cs="Times New Roman"/>
                <w:bCs/>
                <w:sz w:val="24"/>
                <w:szCs w:val="24"/>
              </w:rPr>
              <w:t xml:space="preserve"> 02 </w:t>
            </w:r>
            <w:proofErr w:type="spellStart"/>
            <w:r w:rsidRPr="00BD3FEA">
              <w:rPr>
                <w:rFonts w:ascii="Times New Roman" w:hAnsi="Times New Roman" w:cs="Times New Roman"/>
                <w:bCs/>
                <w:sz w:val="24"/>
                <w:szCs w:val="24"/>
              </w:rPr>
              <w:t>mục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gồm</w:t>
            </w:r>
            <w:proofErr w:type="spellEnd"/>
            <w:r w:rsidR="004E4B7E" w:rsidRPr="00BD3FEA">
              <w:rPr>
                <w:rFonts w:ascii="Times New Roman" w:hAnsi="Times New Roman" w:cs="Times New Roman"/>
                <w:bCs/>
                <w:sz w:val="24"/>
                <w:szCs w:val="24"/>
              </w:rPr>
              <w:t xml:space="preserve"> </w:t>
            </w:r>
            <w:r w:rsidRPr="00BD3FEA">
              <w:rPr>
                <w:rFonts w:ascii="Times New Roman" w:hAnsi="Times New Roman" w:cs="Times New Roman"/>
                <w:bCs/>
                <w:sz w:val="24"/>
                <w:szCs w:val="24"/>
              </w:rPr>
              <w:t>“</w:t>
            </w:r>
            <w:proofErr w:type="spellStart"/>
            <w:r w:rsidRPr="00BD3FEA">
              <w:rPr>
                <w:rFonts w:ascii="Times New Roman" w:hAnsi="Times New Roman" w:cs="Times New Roman"/>
                <w:bCs/>
                <w:i/>
                <w:iCs/>
                <w:sz w:val="24"/>
                <w:szCs w:val="24"/>
              </w:rPr>
              <w:t>Mục</w:t>
            </w:r>
            <w:proofErr w:type="spellEnd"/>
            <w:r w:rsidRPr="00BD3FEA">
              <w:rPr>
                <w:rFonts w:ascii="Times New Roman" w:hAnsi="Times New Roman" w:cs="Times New Roman"/>
                <w:bCs/>
                <w:i/>
                <w:iCs/>
                <w:sz w:val="24"/>
                <w:szCs w:val="24"/>
              </w:rPr>
              <w:t xml:space="preserve"> 1. Liên </w:t>
            </w:r>
            <w:proofErr w:type="spellStart"/>
            <w:r w:rsidRPr="00BD3FEA">
              <w:rPr>
                <w:rFonts w:ascii="Times New Roman" w:hAnsi="Times New Roman" w:cs="Times New Roman"/>
                <w:bCs/>
                <w:i/>
                <w:iCs/>
                <w:sz w:val="24"/>
                <w:szCs w:val="24"/>
              </w:rPr>
              <w:t>quan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đến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điều</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kiện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doanh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dịch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vụ</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xe</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cơ</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giới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khí</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thải</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xe</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mô</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tô</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xe</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gắn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máy</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và</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Mục</w:t>
            </w:r>
            <w:proofErr w:type="spellEnd"/>
            <w:r w:rsidRPr="00BD3FEA">
              <w:rPr>
                <w:rFonts w:ascii="Times New Roman" w:hAnsi="Times New Roman" w:cs="Times New Roman"/>
                <w:bCs/>
                <w:i/>
                <w:iCs/>
                <w:sz w:val="24"/>
                <w:szCs w:val="24"/>
              </w:rPr>
              <w:t xml:space="preserve"> 2. Liên </w:t>
            </w:r>
            <w:proofErr w:type="spellStart"/>
            <w:r w:rsidRPr="00BD3FEA">
              <w:rPr>
                <w:rFonts w:ascii="Times New Roman" w:hAnsi="Times New Roman" w:cs="Times New Roman"/>
                <w:bCs/>
                <w:i/>
                <w:iCs/>
                <w:sz w:val="24"/>
                <w:szCs w:val="24"/>
              </w:rPr>
              <w:t>quan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đến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niên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hạn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sử</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dụng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của</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xe</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cơ</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giới</w:t>
            </w:r>
            <w:proofErr w:type="spellEnd"/>
            <w:r w:rsidRPr="00BD3FEA">
              <w:rPr>
                <w:rFonts w:ascii="Times New Roman" w:hAnsi="Times New Roman" w:cs="Times New Roman"/>
                <w:bCs/>
                <w:sz w:val="24"/>
                <w:szCs w:val="24"/>
              </w:rPr>
              <w:t xml:space="preserve">”. Tuy </w:t>
            </w:r>
            <w:proofErr w:type="spellStart"/>
            <w:r w:rsidRPr="00BD3FEA">
              <w:rPr>
                <w:rFonts w:ascii="Times New Roman" w:hAnsi="Times New Roman" w:cs="Times New Roman"/>
                <w:bCs/>
                <w:sz w:val="24"/>
                <w:szCs w:val="24"/>
              </w:rPr>
              <w:t>nhiên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việc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thiết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kế</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bố</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cục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như</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dự</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văn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bản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sẽ</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trùng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lắp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một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số</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nội</w:t>
            </w:r>
            <w:proofErr w:type="spellEnd"/>
            <w:r w:rsidRPr="00BD3FEA">
              <w:rPr>
                <w:rFonts w:ascii="Times New Roman" w:hAnsi="Times New Roman" w:cs="Times New Roman"/>
                <w:bCs/>
                <w:sz w:val="24"/>
                <w:szCs w:val="24"/>
              </w:rPr>
              <w:t xml:space="preserve"> dung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trách </w:t>
            </w:r>
            <w:proofErr w:type="spellStart"/>
            <w:r w:rsidRPr="00BD3FEA">
              <w:rPr>
                <w:rFonts w:ascii="Times New Roman" w:hAnsi="Times New Roman" w:cs="Times New Roman"/>
                <w:bCs/>
                <w:sz w:val="24"/>
                <w:szCs w:val="24"/>
              </w:rPr>
              <w:t>nhiệm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Bộ, </w:t>
            </w:r>
            <w:proofErr w:type="spellStart"/>
            <w:r w:rsidRPr="00BD3FEA">
              <w:rPr>
                <w:rFonts w:ascii="Times New Roman" w:hAnsi="Times New Roman" w:cs="Times New Roman"/>
                <w:bCs/>
                <w:sz w:val="24"/>
                <w:szCs w:val="24"/>
              </w:rPr>
              <w:t>ngành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phương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quan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đơn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có</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liên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quan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như</w:t>
            </w:r>
            <w:proofErr w:type="spellEnd"/>
            <w:r w:rsidRPr="00BD3FEA">
              <w:rPr>
                <w:rFonts w:ascii="Times New Roman" w:hAnsi="Times New Roman" w:cs="Times New Roman"/>
                <w:bCs/>
                <w:sz w:val="24"/>
                <w:szCs w:val="24"/>
              </w:rPr>
              <w:t xml:space="preserve">: </w:t>
            </w:r>
            <w:r w:rsidRPr="00BD3FEA">
              <w:rPr>
                <w:rFonts w:ascii="Times New Roman" w:hAnsi="Times New Roman" w:cs="Times New Roman"/>
                <w:bCs/>
                <w:i/>
                <w:iCs/>
                <w:sz w:val="24"/>
                <w:szCs w:val="24"/>
              </w:rPr>
              <w:t xml:space="preserve">Trách </w:t>
            </w:r>
            <w:proofErr w:type="spellStart"/>
            <w:r w:rsidRPr="00BD3FEA">
              <w:rPr>
                <w:rFonts w:ascii="Times New Roman" w:hAnsi="Times New Roman" w:cs="Times New Roman"/>
                <w:bCs/>
                <w:i/>
                <w:iCs/>
                <w:sz w:val="24"/>
                <w:szCs w:val="24"/>
              </w:rPr>
              <w:t>nhiệm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của</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Cục</w:t>
            </w:r>
            <w:proofErr w:type="spellEnd"/>
            <w:r w:rsidRPr="00BD3FEA">
              <w:rPr>
                <w:rFonts w:ascii="Times New Roman" w:hAnsi="Times New Roman" w:cs="Times New Roman"/>
                <w:bCs/>
                <w:i/>
                <w:iCs/>
                <w:sz w:val="24"/>
                <w:szCs w:val="24"/>
              </w:rPr>
              <w:t xml:space="preserve"> Đăng</w:t>
            </w:r>
          </w:p>
          <w:p w14:paraId="02EF0EEF" w14:textId="2C387A59" w:rsidR="00782F55" w:rsidRPr="00BD3FEA" w:rsidRDefault="00782F55" w:rsidP="00782F55">
            <w:pPr>
              <w:jc w:val="both"/>
              <w:rPr>
                <w:rFonts w:ascii="Times New Roman" w:hAnsi="Times New Roman" w:cs="Times New Roman"/>
                <w:bCs/>
                <w:sz w:val="24"/>
                <w:szCs w:val="24"/>
              </w:rPr>
            </w:pPr>
            <w:proofErr w:type="spellStart"/>
            <w:r w:rsidRPr="00BD3FEA">
              <w:rPr>
                <w:rFonts w:ascii="Times New Roman" w:hAnsi="Times New Roman" w:cs="Times New Roman"/>
                <w:bCs/>
                <w:i/>
                <w:iCs/>
                <w:sz w:val="24"/>
                <w:szCs w:val="24"/>
              </w:rPr>
              <w:t>kiểm</w:t>
            </w:r>
            <w:proofErr w:type="spellEnd"/>
            <w:r w:rsidRPr="00BD3FEA">
              <w:rPr>
                <w:rFonts w:ascii="Times New Roman" w:hAnsi="Times New Roman" w:cs="Times New Roman"/>
                <w:bCs/>
                <w:i/>
                <w:iCs/>
                <w:sz w:val="24"/>
                <w:szCs w:val="24"/>
              </w:rPr>
              <w:t xml:space="preserve"> Việt Nam, Trách </w:t>
            </w:r>
            <w:proofErr w:type="spellStart"/>
            <w:r w:rsidRPr="00BD3FEA">
              <w:rPr>
                <w:rFonts w:ascii="Times New Roman" w:hAnsi="Times New Roman" w:cs="Times New Roman"/>
                <w:bCs/>
                <w:i/>
                <w:iCs/>
                <w:sz w:val="24"/>
                <w:szCs w:val="24"/>
              </w:rPr>
              <w:t>nhiệm</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của</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Sở</w:t>
            </w:r>
            <w:proofErr w:type="spellEnd"/>
            <w:r w:rsidRPr="00BD3FEA">
              <w:rPr>
                <w:rFonts w:ascii="Times New Roman" w:hAnsi="Times New Roman" w:cs="Times New Roman"/>
                <w:bCs/>
                <w:i/>
                <w:iCs/>
                <w:sz w:val="24"/>
                <w:szCs w:val="24"/>
              </w:rPr>
              <w:t xml:space="preserve"> Giao </w:t>
            </w:r>
            <w:proofErr w:type="spellStart"/>
            <w:r w:rsidRPr="00BD3FEA">
              <w:rPr>
                <w:rFonts w:ascii="Times New Roman" w:hAnsi="Times New Roman" w:cs="Times New Roman"/>
                <w:bCs/>
                <w:i/>
                <w:iCs/>
                <w:sz w:val="24"/>
                <w:szCs w:val="24"/>
              </w:rPr>
              <w:t>thông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vận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tải</w:t>
            </w:r>
            <w:proofErr w:type="spellEnd"/>
            <w:r w:rsidRPr="00BD3FEA">
              <w:rPr>
                <w:rFonts w:ascii="Times New Roman" w:hAnsi="Times New Roman" w:cs="Times New Roman"/>
                <w:bCs/>
                <w:sz w:val="24"/>
                <w:szCs w:val="24"/>
              </w:rPr>
              <w:t>.</w:t>
            </w:r>
          </w:p>
          <w:p w14:paraId="28D2D8B7" w14:textId="77777777" w:rsidR="0093140D" w:rsidRPr="00BD3FEA" w:rsidRDefault="00782F55" w:rsidP="00782F55">
            <w:pPr>
              <w:jc w:val="both"/>
              <w:rPr>
                <w:rFonts w:ascii="Times New Roman" w:hAnsi="Times New Roman" w:cs="Times New Roman"/>
                <w:bCs/>
                <w:sz w:val="24"/>
                <w:szCs w:val="24"/>
              </w:rPr>
            </w:pPr>
            <w:r w:rsidRPr="00BD3FEA">
              <w:rPr>
                <w:rFonts w:ascii="Times New Roman" w:hAnsi="Times New Roman" w:cs="Times New Roman"/>
                <w:bCs/>
                <w:sz w:val="24"/>
                <w:szCs w:val="24"/>
              </w:rPr>
              <w:lastRenderedPageBreak/>
              <w:t xml:space="preserve">Do </w:t>
            </w:r>
            <w:proofErr w:type="spellStart"/>
            <w:r w:rsidRPr="00BD3FEA">
              <w:rPr>
                <w:rFonts w:ascii="Times New Roman" w:hAnsi="Times New Roman" w:cs="Times New Roman"/>
                <w:bCs/>
                <w:sz w:val="24"/>
                <w:szCs w:val="24"/>
              </w:rPr>
              <w:t>đó</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để</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dự</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văn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bản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được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ngắn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gọn</w:t>
            </w:r>
            <w:proofErr w:type="spellEnd"/>
            <w:r w:rsidRPr="00BD3FEA">
              <w:rPr>
                <w:rFonts w:ascii="Times New Roman" w:hAnsi="Times New Roman" w:cs="Times New Roman"/>
                <w:bCs/>
                <w:sz w:val="24"/>
                <w:szCs w:val="24"/>
              </w:rPr>
              <w:t xml:space="preserve">, khoa </w:t>
            </w:r>
            <w:proofErr w:type="spellStart"/>
            <w:r w:rsidRPr="00BD3FEA">
              <w:rPr>
                <w:rFonts w:ascii="Times New Roman" w:hAnsi="Times New Roman" w:cs="Times New Roman"/>
                <w:bCs/>
                <w:sz w:val="24"/>
                <w:szCs w:val="24"/>
              </w:rPr>
              <w:t>học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hơn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trùng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lắp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quan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soạn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nghiên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cứu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rà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soát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thiết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kế</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bố</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cục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trình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bày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văn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bản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chương</w:t>
            </w:r>
            <w:proofErr w:type="spellEnd"/>
            <w:r w:rsidRPr="00BD3FEA">
              <w:rPr>
                <w:rFonts w:ascii="Times New Roman" w:hAnsi="Times New Roman" w:cs="Times New Roman"/>
                <w:bCs/>
                <w:sz w:val="24"/>
                <w:szCs w:val="24"/>
              </w:rPr>
              <w:t xml:space="preserve"> V </w:t>
            </w:r>
            <w:proofErr w:type="spellStart"/>
            <w:r w:rsidRPr="00BD3FEA">
              <w:rPr>
                <w:rFonts w:ascii="Times New Roman" w:hAnsi="Times New Roman" w:cs="Times New Roman"/>
                <w:bCs/>
                <w:sz w:val="24"/>
                <w:szCs w:val="24"/>
              </w:rPr>
              <w:t>dự</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theo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hướng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lược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bỏ</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mục</w:t>
            </w:r>
            <w:proofErr w:type="spellEnd"/>
            <w:r w:rsidRPr="00BD3FEA">
              <w:rPr>
                <w:rFonts w:ascii="Times New Roman" w:hAnsi="Times New Roman" w:cs="Times New Roman"/>
                <w:bCs/>
                <w:sz w:val="24"/>
                <w:szCs w:val="24"/>
              </w:rPr>
              <w:t xml:space="preserve"> 1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mục</w:t>
            </w:r>
            <w:proofErr w:type="spellEnd"/>
            <w:r w:rsidRPr="00BD3FEA">
              <w:rPr>
                <w:rFonts w:ascii="Times New Roman" w:hAnsi="Times New Roman" w:cs="Times New Roman"/>
                <w:bCs/>
                <w:sz w:val="24"/>
                <w:szCs w:val="24"/>
              </w:rPr>
              <w:t xml:space="preserve"> 2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chỉnh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sửa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thiết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kế</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bố</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cục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gồm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Chương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điểm</w:t>
            </w:r>
            <w:proofErr w:type="spellEnd"/>
            <w:r w:rsidRPr="00BD3FEA">
              <w:rPr>
                <w:rFonts w:ascii="Times New Roman" w:hAnsi="Times New Roman" w:cs="Times New Roman"/>
                <w:bCs/>
                <w:sz w:val="24"/>
                <w:szCs w:val="24"/>
              </w:rPr>
              <w:t xml:space="preserve">. Theo </w:t>
            </w:r>
            <w:proofErr w:type="spellStart"/>
            <w:r w:rsidRPr="00BD3FEA">
              <w:rPr>
                <w:rFonts w:ascii="Times New Roman" w:hAnsi="Times New Roman" w:cs="Times New Roman"/>
                <w:bCs/>
                <w:sz w:val="24"/>
                <w:szCs w:val="24"/>
              </w:rPr>
              <w:t>đó</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những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nội</w:t>
            </w:r>
            <w:proofErr w:type="spellEnd"/>
            <w:r w:rsidRPr="00BD3FEA">
              <w:rPr>
                <w:rFonts w:ascii="Times New Roman" w:hAnsi="Times New Roman" w:cs="Times New Roman"/>
                <w:bCs/>
                <w:sz w:val="24"/>
                <w:szCs w:val="24"/>
              </w:rPr>
              <w:t xml:space="preserve"> dung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trách </w:t>
            </w:r>
            <w:proofErr w:type="spellStart"/>
            <w:r w:rsidRPr="00BD3FEA">
              <w:rPr>
                <w:rFonts w:ascii="Times New Roman" w:hAnsi="Times New Roman" w:cs="Times New Roman"/>
                <w:bCs/>
                <w:sz w:val="24"/>
                <w:szCs w:val="24"/>
              </w:rPr>
              <w:t>nhiệm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cùng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một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quan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đơn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mục</w:t>
            </w:r>
            <w:proofErr w:type="spellEnd"/>
            <w:r w:rsidRPr="00BD3FEA">
              <w:rPr>
                <w:rFonts w:ascii="Times New Roman" w:hAnsi="Times New Roman" w:cs="Times New Roman"/>
                <w:bCs/>
                <w:sz w:val="24"/>
                <w:szCs w:val="24"/>
              </w:rPr>
              <w:t xml:space="preserve"> 1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mục</w:t>
            </w:r>
            <w:proofErr w:type="spellEnd"/>
            <w:r w:rsidRPr="00BD3FEA">
              <w:rPr>
                <w:rFonts w:ascii="Times New Roman" w:hAnsi="Times New Roman" w:cs="Times New Roman"/>
                <w:bCs/>
                <w:sz w:val="24"/>
                <w:szCs w:val="24"/>
              </w:rPr>
              <w:t xml:space="preserve"> 2 </w:t>
            </w:r>
            <w:proofErr w:type="spellStart"/>
            <w:r w:rsidRPr="00BD3FEA">
              <w:rPr>
                <w:rFonts w:ascii="Times New Roman" w:hAnsi="Times New Roman" w:cs="Times New Roman"/>
                <w:bCs/>
                <w:sz w:val="24"/>
                <w:szCs w:val="24"/>
              </w:rPr>
              <w:t>sẽ</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gộp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chung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vào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một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như</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vậy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sẽ</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đảm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bảo</w:t>
            </w:r>
            <w:proofErr w:type="spellEnd"/>
            <w:r w:rsidRPr="00BD3FEA">
              <w:rPr>
                <w:rFonts w:ascii="Times New Roman" w:hAnsi="Times New Roman" w:cs="Times New Roman"/>
                <w:bCs/>
                <w:sz w:val="24"/>
                <w:szCs w:val="24"/>
              </w:rPr>
              <w:t xml:space="preserve"> logic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khoa </w:t>
            </w:r>
            <w:proofErr w:type="spellStart"/>
            <w:r w:rsidRPr="00BD3FEA">
              <w:rPr>
                <w:rFonts w:ascii="Times New Roman" w:hAnsi="Times New Roman" w:cs="Times New Roman"/>
                <w:bCs/>
                <w:sz w:val="24"/>
                <w:szCs w:val="24"/>
              </w:rPr>
              <w:t>học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hơn</w:t>
            </w:r>
            <w:proofErr w:type="spellEnd"/>
            <w:r w:rsidRPr="00BD3FEA">
              <w:rPr>
                <w:rFonts w:ascii="Times New Roman" w:hAnsi="Times New Roman" w:cs="Times New Roman"/>
                <w:bCs/>
                <w:sz w:val="24"/>
                <w:szCs w:val="24"/>
              </w:rPr>
              <w:t>.</w:t>
            </w:r>
          </w:p>
        </w:tc>
        <w:tc>
          <w:tcPr>
            <w:tcW w:w="4359" w:type="dxa"/>
          </w:tcPr>
          <w:p w14:paraId="7630B03A" w14:textId="77777777" w:rsidR="00287306" w:rsidRPr="00BD3FEA" w:rsidRDefault="00C5152C" w:rsidP="00087DB3">
            <w:pPr>
              <w:jc w:val="both"/>
              <w:rPr>
                <w:rFonts w:ascii="Times New Roman" w:hAnsi="Times New Roman" w:cs="Times New Roman"/>
                <w:sz w:val="24"/>
                <w:szCs w:val="24"/>
              </w:rPr>
            </w:pPr>
            <w:proofErr w:type="spellStart"/>
            <w:r w:rsidRPr="00BD3FEA">
              <w:rPr>
                <w:rFonts w:ascii="Times New Roman" w:hAnsi="Times New Roman" w:cs="Times New Roman"/>
                <w:sz w:val="24"/>
                <w:szCs w:val="24"/>
              </w:rPr>
              <w:lastRenderedPageBreak/>
              <w:t>Giữ</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nguyên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như</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dự</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thảo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lý</w:t>
            </w:r>
            <w:proofErr w:type="spellEnd"/>
            <w:r w:rsidRPr="00BD3FEA">
              <w:rPr>
                <w:rFonts w:ascii="Times New Roman" w:hAnsi="Times New Roman" w:cs="Times New Roman"/>
                <w:sz w:val="24"/>
                <w:szCs w:val="24"/>
              </w:rPr>
              <w:t xml:space="preserve"> do:</w:t>
            </w:r>
          </w:p>
          <w:p w14:paraId="281C8B17" w14:textId="64D3E6D9" w:rsidR="00C5152C" w:rsidRPr="00BD3FEA" w:rsidRDefault="00C5152C" w:rsidP="0071784B">
            <w:pPr>
              <w:jc w:val="both"/>
              <w:rPr>
                <w:rFonts w:ascii="Times New Roman" w:hAnsi="Times New Roman" w:cs="Times New Roman"/>
                <w:sz w:val="24"/>
                <w:szCs w:val="24"/>
              </w:rPr>
            </w:pPr>
            <w:proofErr w:type="spellStart"/>
            <w:r w:rsidRPr="00BD3FEA">
              <w:rPr>
                <w:rFonts w:ascii="Times New Roman" w:hAnsi="Times New Roman" w:cs="Times New Roman"/>
                <w:sz w:val="24"/>
                <w:szCs w:val="24"/>
              </w:rPr>
              <w:t>Dự</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thảo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này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02 </w:t>
            </w:r>
            <w:proofErr w:type="spellStart"/>
            <w:r w:rsidRPr="00BD3FEA">
              <w:rPr>
                <w:rFonts w:ascii="Times New Roman" w:hAnsi="Times New Roman" w:cs="Times New Roman"/>
                <w:sz w:val="24"/>
                <w:szCs w:val="24"/>
              </w:rPr>
              <w:t>nội</w:t>
            </w:r>
            <w:proofErr w:type="spellEnd"/>
            <w:r w:rsidRPr="00BD3FEA">
              <w:rPr>
                <w:rFonts w:ascii="Times New Roman" w:hAnsi="Times New Roman" w:cs="Times New Roman"/>
                <w:sz w:val="24"/>
                <w:szCs w:val="24"/>
              </w:rPr>
              <w:t xml:space="preserve"> dung </w:t>
            </w:r>
            <w:proofErr w:type="spellStart"/>
            <w:r w:rsidRPr="00BD3FEA">
              <w:rPr>
                <w:rFonts w:ascii="Times New Roman" w:hAnsi="Times New Roman" w:cs="Times New Roman"/>
                <w:sz w:val="24"/>
                <w:szCs w:val="24"/>
              </w:rPr>
              <w:t>lớn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là</w:t>
            </w:r>
            <w:proofErr w:type="spellEnd"/>
            <w:r w:rsidRPr="00BD3FEA">
              <w:rPr>
                <w:rFonts w:ascii="Times New Roman" w:hAnsi="Times New Roman" w:cs="Times New Roman"/>
                <w:sz w:val="24"/>
                <w:szCs w:val="24"/>
              </w:rPr>
              <w:t xml:space="preserve">: (1)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về</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doanh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dịch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vụ</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gắn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máy</w:t>
            </w:r>
            <w:proofErr w:type="spellEnd"/>
            <w:r w:rsidRPr="00BD3FEA">
              <w:rPr>
                <w:rFonts w:ascii="Times New Roman" w:hAnsi="Times New Roman" w:cs="Times New Roman"/>
                <w:sz w:val="24"/>
                <w:szCs w:val="24"/>
              </w:rPr>
              <w:t xml:space="preserve">; (2)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về</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hạn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dụng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các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loại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ô </w:t>
            </w:r>
            <w:proofErr w:type="spellStart"/>
            <w:r w:rsidRPr="00BD3FEA">
              <w:rPr>
                <w:rFonts w:ascii="Times New Roman" w:hAnsi="Times New Roman" w:cs="Times New Roman"/>
                <w:sz w:val="24"/>
                <w:szCs w:val="24"/>
              </w:rPr>
              <w:t>tô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hàng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ô </w:t>
            </w:r>
            <w:proofErr w:type="spellStart"/>
            <w:r w:rsidRPr="00BD3FEA">
              <w:rPr>
                <w:rFonts w:ascii="Times New Roman" w:hAnsi="Times New Roman" w:cs="Times New Roman"/>
                <w:sz w:val="24"/>
                <w:szCs w:val="24"/>
              </w:rPr>
              <w:t>tô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chở</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người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tham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giao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hệ</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thống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đường</w:t>
            </w:r>
            <w:proofErr w:type="spellEnd"/>
            <w:r w:rsidRPr="00BD3FEA">
              <w:rPr>
                <w:rFonts w:ascii="Times New Roman" w:hAnsi="Times New Roman" w:cs="Times New Roman"/>
                <w:sz w:val="24"/>
                <w:szCs w:val="24"/>
              </w:rPr>
              <w:t xml:space="preserve"> bộ. </w:t>
            </w:r>
            <w:r w:rsidR="0071784B" w:rsidRPr="00BD3FEA">
              <w:rPr>
                <w:rFonts w:ascii="Times New Roman" w:hAnsi="Times New Roman" w:cs="Times New Roman"/>
                <w:sz w:val="24"/>
                <w:szCs w:val="24"/>
              </w:rPr>
              <w:t xml:space="preserve">Trách </w:t>
            </w:r>
            <w:proofErr w:type="spellStart"/>
            <w:r w:rsidR="0071784B" w:rsidRPr="00BD3FEA">
              <w:rPr>
                <w:rFonts w:ascii="Times New Roman" w:hAnsi="Times New Roman" w:cs="Times New Roman"/>
                <w:sz w:val="24"/>
                <w:szCs w:val="24"/>
              </w:rPr>
              <w:t>nhiệm</w:t>
            </w:r>
            <w:proofErr w:type="spellEnd"/>
            <w:r w:rsidR="0071784B" w:rsidRPr="00BD3FEA">
              <w:rPr>
                <w:rFonts w:ascii="Times New Roman" w:hAnsi="Times New Roman" w:cs="Times New Roman"/>
                <w:sz w:val="24"/>
                <w:szCs w:val="24"/>
              </w:rPr>
              <w:t xml:space="preserve"> </w:t>
            </w:r>
            <w:proofErr w:type="spellStart"/>
            <w:r w:rsidR="0071784B" w:rsidRPr="00BD3FEA">
              <w:rPr>
                <w:rFonts w:ascii="Times New Roman" w:hAnsi="Times New Roman" w:cs="Times New Roman"/>
                <w:sz w:val="24"/>
                <w:szCs w:val="24"/>
              </w:rPr>
              <w:t>của</w:t>
            </w:r>
            <w:proofErr w:type="spellEnd"/>
            <w:r w:rsidR="0071784B" w:rsidRPr="00BD3FEA">
              <w:rPr>
                <w:rFonts w:ascii="Times New Roman" w:hAnsi="Times New Roman" w:cs="Times New Roman"/>
                <w:sz w:val="24"/>
                <w:szCs w:val="24"/>
              </w:rPr>
              <w:t xml:space="preserve"> </w:t>
            </w:r>
            <w:proofErr w:type="spellStart"/>
            <w:r w:rsidR="0071784B" w:rsidRPr="00BD3FEA">
              <w:rPr>
                <w:rFonts w:ascii="Times New Roman" w:hAnsi="Times New Roman" w:cs="Times New Roman"/>
                <w:sz w:val="24"/>
                <w:szCs w:val="24"/>
              </w:rPr>
              <w:t>các</w:t>
            </w:r>
            <w:proofErr w:type="spellEnd"/>
            <w:r w:rsidR="0071784B" w:rsidRPr="00BD3FEA">
              <w:rPr>
                <w:rFonts w:ascii="Times New Roman" w:hAnsi="Times New Roman" w:cs="Times New Roman"/>
                <w:sz w:val="24"/>
                <w:szCs w:val="24"/>
              </w:rPr>
              <w:t xml:space="preserve"> </w:t>
            </w:r>
            <w:proofErr w:type="spellStart"/>
            <w:r w:rsidR="0071784B" w:rsidRPr="00BD3FEA">
              <w:rPr>
                <w:rFonts w:ascii="Times New Roman" w:hAnsi="Times New Roman" w:cs="Times New Roman"/>
                <w:sz w:val="24"/>
                <w:szCs w:val="24"/>
              </w:rPr>
              <w:t>cơ</w:t>
            </w:r>
            <w:proofErr w:type="spellEnd"/>
            <w:r w:rsidR="0071784B" w:rsidRPr="00BD3FEA">
              <w:rPr>
                <w:rFonts w:ascii="Times New Roman" w:hAnsi="Times New Roman" w:cs="Times New Roman"/>
                <w:sz w:val="24"/>
                <w:szCs w:val="24"/>
              </w:rPr>
              <w:t xml:space="preserve"> </w:t>
            </w:r>
            <w:proofErr w:type="spellStart"/>
            <w:r w:rsidR="0071784B" w:rsidRPr="00BD3FEA">
              <w:rPr>
                <w:rFonts w:ascii="Times New Roman" w:hAnsi="Times New Roman" w:cs="Times New Roman"/>
                <w:sz w:val="24"/>
                <w:szCs w:val="24"/>
              </w:rPr>
              <w:t>quan</w:t>
            </w:r>
            <w:proofErr w:type="spellEnd"/>
            <w:r w:rsidR="0071784B" w:rsidRPr="00BD3FEA">
              <w:rPr>
                <w:rFonts w:ascii="Times New Roman" w:hAnsi="Times New Roman" w:cs="Times New Roman"/>
                <w:sz w:val="24"/>
                <w:szCs w:val="24"/>
              </w:rPr>
              <w:t xml:space="preserve"> </w:t>
            </w:r>
            <w:proofErr w:type="spellStart"/>
            <w:r w:rsidR="0071784B" w:rsidRPr="00BD3FEA">
              <w:rPr>
                <w:rFonts w:ascii="Times New Roman" w:hAnsi="Times New Roman" w:cs="Times New Roman"/>
                <w:sz w:val="24"/>
                <w:szCs w:val="24"/>
              </w:rPr>
              <w:t>có</w:t>
            </w:r>
            <w:proofErr w:type="spellEnd"/>
            <w:r w:rsidR="0071784B" w:rsidRPr="00BD3FEA">
              <w:rPr>
                <w:rFonts w:ascii="Times New Roman" w:hAnsi="Times New Roman" w:cs="Times New Roman"/>
                <w:sz w:val="24"/>
                <w:szCs w:val="24"/>
              </w:rPr>
              <w:t xml:space="preserve"> </w:t>
            </w:r>
            <w:proofErr w:type="spellStart"/>
            <w:r w:rsidR="0071784B" w:rsidRPr="00BD3FEA">
              <w:rPr>
                <w:rFonts w:ascii="Times New Roman" w:hAnsi="Times New Roman" w:cs="Times New Roman"/>
                <w:sz w:val="24"/>
                <w:szCs w:val="24"/>
              </w:rPr>
              <w:t>liên</w:t>
            </w:r>
            <w:proofErr w:type="spellEnd"/>
            <w:r w:rsidR="0071784B" w:rsidRPr="00BD3FEA">
              <w:rPr>
                <w:rFonts w:ascii="Times New Roman" w:hAnsi="Times New Roman" w:cs="Times New Roman"/>
                <w:sz w:val="24"/>
                <w:szCs w:val="24"/>
              </w:rPr>
              <w:t xml:space="preserve"> </w:t>
            </w:r>
            <w:proofErr w:type="spellStart"/>
            <w:r w:rsidR="0071784B" w:rsidRPr="00BD3FEA">
              <w:rPr>
                <w:rFonts w:ascii="Times New Roman" w:hAnsi="Times New Roman" w:cs="Times New Roman"/>
                <w:sz w:val="24"/>
                <w:szCs w:val="24"/>
              </w:rPr>
              <w:t>quan</w:t>
            </w:r>
            <w:proofErr w:type="spellEnd"/>
            <w:r w:rsidR="0071784B" w:rsidRPr="00BD3FEA">
              <w:rPr>
                <w:rFonts w:ascii="Times New Roman" w:hAnsi="Times New Roman" w:cs="Times New Roman"/>
                <w:sz w:val="24"/>
                <w:szCs w:val="24"/>
              </w:rPr>
              <w:t xml:space="preserve"> </w:t>
            </w:r>
            <w:proofErr w:type="spellStart"/>
            <w:r w:rsidR="0071784B" w:rsidRPr="00BD3FEA">
              <w:rPr>
                <w:rFonts w:ascii="Times New Roman" w:hAnsi="Times New Roman" w:cs="Times New Roman"/>
                <w:sz w:val="24"/>
                <w:szCs w:val="24"/>
              </w:rPr>
              <w:t>như</w:t>
            </w:r>
            <w:proofErr w:type="spellEnd"/>
            <w:r w:rsidR="0071784B" w:rsidRPr="00BD3FEA">
              <w:rPr>
                <w:rFonts w:ascii="Times New Roman" w:hAnsi="Times New Roman" w:cs="Times New Roman"/>
                <w:sz w:val="24"/>
                <w:szCs w:val="24"/>
              </w:rPr>
              <w:t xml:space="preserve"> </w:t>
            </w:r>
            <w:proofErr w:type="spellStart"/>
            <w:r w:rsidR="0071784B" w:rsidRPr="00BD3FEA">
              <w:rPr>
                <w:rFonts w:ascii="Times New Roman" w:hAnsi="Times New Roman" w:cs="Times New Roman"/>
                <w:sz w:val="24"/>
                <w:szCs w:val="24"/>
              </w:rPr>
              <w:lastRenderedPageBreak/>
              <w:t>Cục</w:t>
            </w:r>
            <w:proofErr w:type="spellEnd"/>
            <w:r w:rsidR="0071784B" w:rsidRPr="00BD3FEA">
              <w:rPr>
                <w:rFonts w:ascii="Times New Roman" w:hAnsi="Times New Roman" w:cs="Times New Roman"/>
                <w:sz w:val="24"/>
                <w:szCs w:val="24"/>
              </w:rPr>
              <w:t xml:space="preserve"> </w:t>
            </w:r>
            <w:proofErr w:type="spellStart"/>
            <w:r w:rsidR="0071784B" w:rsidRPr="00BD3FEA">
              <w:rPr>
                <w:rFonts w:ascii="Times New Roman" w:hAnsi="Times New Roman" w:cs="Times New Roman"/>
                <w:sz w:val="24"/>
                <w:szCs w:val="24"/>
              </w:rPr>
              <w:t>ĐKVN</w:t>
            </w:r>
            <w:proofErr w:type="spellEnd"/>
            <w:r w:rsidR="0071784B" w:rsidRPr="00BD3FEA">
              <w:rPr>
                <w:rFonts w:ascii="Times New Roman" w:hAnsi="Times New Roman" w:cs="Times New Roman"/>
                <w:sz w:val="24"/>
                <w:szCs w:val="24"/>
              </w:rPr>
              <w:t xml:space="preserve">, </w:t>
            </w:r>
            <w:proofErr w:type="spellStart"/>
            <w:r w:rsidR="0071784B" w:rsidRPr="00BD3FEA">
              <w:rPr>
                <w:rFonts w:ascii="Times New Roman" w:hAnsi="Times New Roman" w:cs="Times New Roman"/>
                <w:sz w:val="24"/>
                <w:szCs w:val="24"/>
              </w:rPr>
              <w:t>Sở</w:t>
            </w:r>
            <w:proofErr w:type="spellEnd"/>
            <w:r w:rsidR="0071784B" w:rsidRPr="00BD3FEA">
              <w:rPr>
                <w:rFonts w:ascii="Times New Roman" w:hAnsi="Times New Roman" w:cs="Times New Roman"/>
                <w:sz w:val="24"/>
                <w:szCs w:val="24"/>
              </w:rPr>
              <w:t xml:space="preserve"> </w:t>
            </w:r>
            <w:proofErr w:type="spellStart"/>
            <w:r w:rsidR="0071784B" w:rsidRPr="00BD3FEA">
              <w:rPr>
                <w:rFonts w:ascii="Times New Roman" w:hAnsi="Times New Roman" w:cs="Times New Roman"/>
                <w:sz w:val="24"/>
                <w:szCs w:val="24"/>
              </w:rPr>
              <w:t>GTVT</w:t>
            </w:r>
            <w:proofErr w:type="spellEnd"/>
            <w:r w:rsidR="0071784B" w:rsidRPr="00BD3FEA">
              <w:rPr>
                <w:rFonts w:ascii="Times New Roman" w:hAnsi="Times New Roman" w:cs="Times New Roman"/>
                <w:sz w:val="24"/>
                <w:szCs w:val="24"/>
              </w:rPr>
              <w:t xml:space="preserve"> </w:t>
            </w:r>
            <w:proofErr w:type="spellStart"/>
            <w:r w:rsidR="0071784B" w:rsidRPr="00BD3FEA">
              <w:rPr>
                <w:rFonts w:ascii="Times New Roman" w:hAnsi="Times New Roman" w:cs="Times New Roman"/>
                <w:sz w:val="24"/>
                <w:szCs w:val="24"/>
              </w:rPr>
              <w:t>đối</w:t>
            </w:r>
            <w:proofErr w:type="spellEnd"/>
            <w:r w:rsidR="0071784B" w:rsidRPr="00BD3FEA">
              <w:rPr>
                <w:rFonts w:ascii="Times New Roman" w:hAnsi="Times New Roman" w:cs="Times New Roman"/>
                <w:sz w:val="24"/>
                <w:szCs w:val="24"/>
              </w:rPr>
              <w:t xml:space="preserve"> </w:t>
            </w:r>
            <w:proofErr w:type="spellStart"/>
            <w:r w:rsidR="0071784B" w:rsidRPr="00BD3FEA">
              <w:rPr>
                <w:rFonts w:ascii="Times New Roman" w:hAnsi="Times New Roman" w:cs="Times New Roman"/>
                <w:sz w:val="24"/>
                <w:szCs w:val="24"/>
              </w:rPr>
              <w:t>với</w:t>
            </w:r>
            <w:proofErr w:type="spellEnd"/>
            <w:r w:rsidR="0071784B" w:rsidRPr="00BD3FEA">
              <w:rPr>
                <w:rFonts w:ascii="Times New Roman" w:hAnsi="Times New Roman" w:cs="Times New Roman"/>
                <w:sz w:val="24"/>
                <w:szCs w:val="24"/>
              </w:rPr>
              <w:t xml:space="preserve"> 02 </w:t>
            </w:r>
            <w:proofErr w:type="spellStart"/>
            <w:r w:rsidR="0071784B" w:rsidRPr="00BD3FEA">
              <w:rPr>
                <w:rFonts w:ascii="Times New Roman" w:hAnsi="Times New Roman" w:cs="Times New Roman"/>
                <w:sz w:val="24"/>
                <w:szCs w:val="24"/>
              </w:rPr>
              <w:t>nội</w:t>
            </w:r>
            <w:proofErr w:type="spellEnd"/>
            <w:r w:rsidR="0071784B" w:rsidRPr="00BD3FEA">
              <w:rPr>
                <w:rFonts w:ascii="Times New Roman" w:hAnsi="Times New Roman" w:cs="Times New Roman"/>
                <w:sz w:val="24"/>
                <w:szCs w:val="24"/>
              </w:rPr>
              <w:t xml:space="preserve"> dung </w:t>
            </w:r>
            <w:proofErr w:type="spellStart"/>
            <w:r w:rsidR="0071784B" w:rsidRPr="00BD3FEA">
              <w:rPr>
                <w:rFonts w:ascii="Times New Roman" w:hAnsi="Times New Roman" w:cs="Times New Roman"/>
                <w:sz w:val="24"/>
                <w:szCs w:val="24"/>
              </w:rPr>
              <w:t>này</w:t>
            </w:r>
            <w:proofErr w:type="spellEnd"/>
            <w:r w:rsidR="0071784B" w:rsidRPr="00BD3FEA">
              <w:rPr>
                <w:rFonts w:ascii="Times New Roman" w:hAnsi="Times New Roman" w:cs="Times New Roman"/>
                <w:sz w:val="24"/>
                <w:szCs w:val="24"/>
              </w:rPr>
              <w:t xml:space="preserve"> </w:t>
            </w:r>
            <w:proofErr w:type="spellStart"/>
            <w:r w:rsidR="0071784B" w:rsidRPr="00BD3FEA">
              <w:rPr>
                <w:rFonts w:ascii="Times New Roman" w:hAnsi="Times New Roman" w:cs="Times New Roman"/>
                <w:sz w:val="24"/>
                <w:szCs w:val="24"/>
              </w:rPr>
              <w:t>là</w:t>
            </w:r>
            <w:proofErr w:type="spellEnd"/>
            <w:r w:rsidR="0071784B" w:rsidRPr="00BD3FEA">
              <w:rPr>
                <w:rFonts w:ascii="Times New Roman" w:hAnsi="Times New Roman" w:cs="Times New Roman"/>
                <w:sz w:val="24"/>
                <w:szCs w:val="24"/>
              </w:rPr>
              <w:t xml:space="preserve"> </w:t>
            </w:r>
            <w:proofErr w:type="spellStart"/>
            <w:r w:rsidR="0071784B" w:rsidRPr="00BD3FEA">
              <w:rPr>
                <w:rFonts w:ascii="Times New Roman" w:hAnsi="Times New Roman" w:cs="Times New Roman"/>
                <w:sz w:val="24"/>
                <w:szCs w:val="24"/>
              </w:rPr>
              <w:t>khác</w:t>
            </w:r>
            <w:proofErr w:type="spellEnd"/>
            <w:r w:rsidR="0071784B" w:rsidRPr="00BD3FEA">
              <w:rPr>
                <w:rFonts w:ascii="Times New Roman" w:hAnsi="Times New Roman" w:cs="Times New Roman"/>
                <w:sz w:val="24"/>
                <w:szCs w:val="24"/>
              </w:rPr>
              <w:t xml:space="preserve"> </w:t>
            </w:r>
            <w:proofErr w:type="spellStart"/>
            <w:r w:rsidR="0071784B" w:rsidRPr="00BD3FEA">
              <w:rPr>
                <w:rFonts w:ascii="Times New Roman" w:hAnsi="Times New Roman" w:cs="Times New Roman"/>
                <w:sz w:val="24"/>
                <w:szCs w:val="24"/>
              </w:rPr>
              <w:t>nhau</w:t>
            </w:r>
            <w:proofErr w:type="spellEnd"/>
            <w:r w:rsidR="0071784B" w:rsidRPr="00BD3FEA">
              <w:rPr>
                <w:rFonts w:ascii="Times New Roman" w:hAnsi="Times New Roman" w:cs="Times New Roman"/>
                <w:sz w:val="24"/>
                <w:szCs w:val="24"/>
              </w:rPr>
              <w:t xml:space="preserve">, do </w:t>
            </w:r>
            <w:proofErr w:type="spellStart"/>
            <w:r w:rsidR="0071784B" w:rsidRPr="00BD3FEA">
              <w:rPr>
                <w:rFonts w:ascii="Times New Roman" w:hAnsi="Times New Roman" w:cs="Times New Roman"/>
                <w:sz w:val="24"/>
                <w:szCs w:val="24"/>
              </w:rPr>
              <w:t>đó</w:t>
            </w:r>
            <w:proofErr w:type="spellEnd"/>
            <w:r w:rsidR="0071784B" w:rsidRPr="00BD3FEA">
              <w:rPr>
                <w:rFonts w:ascii="Times New Roman" w:hAnsi="Times New Roman" w:cs="Times New Roman"/>
                <w:sz w:val="24"/>
                <w:szCs w:val="24"/>
              </w:rPr>
              <w:t xml:space="preserve">, </w:t>
            </w:r>
            <w:proofErr w:type="spellStart"/>
            <w:r w:rsidR="0071784B" w:rsidRPr="00BD3FEA">
              <w:rPr>
                <w:rFonts w:ascii="Times New Roman" w:hAnsi="Times New Roman" w:cs="Times New Roman"/>
                <w:sz w:val="24"/>
                <w:szCs w:val="24"/>
              </w:rPr>
              <w:t>cần</w:t>
            </w:r>
            <w:proofErr w:type="spellEnd"/>
            <w:r w:rsidR="0071784B" w:rsidRPr="00BD3FEA">
              <w:rPr>
                <w:rFonts w:ascii="Times New Roman" w:hAnsi="Times New Roman" w:cs="Times New Roman"/>
                <w:sz w:val="24"/>
                <w:szCs w:val="24"/>
              </w:rPr>
              <w:t xml:space="preserve"> </w:t>
            </w:r>
            <w:proofErr w:type="spellStart"/>
            <w:r w:rsidR="0071784B" w:rsidRPr="00BD3FEA">
              <w:rPr>
                <w:rFonts w:ascii="Times New Roman" w:hAnsi="Times New Roman" w:cs="Times New Roman"/>
                <w:sz w:val="24"/>
                <w:szCs w:val="24"/>
              </w:rPr>
              <w:t>tách</w:t>
            </w:r>
            <w:proofErr w:type="spellEnd"/>
            <w:r w:rsidR="0071784B" w:rsidRPr="00BD3FEA">
              <w:rPr>
                <w:rFonts w:ascii="Times New Roman" w:hAnsi="Times New Roman" w:cs="Times New Roman"/>
                <w:sz w:val="24"/>
                <w:szCs w:val="24"/>
              </w:rPr>
              <w:t xml:space="preserve"> </w:t>
            </w:r>
            <w:proofErr w:type="spellStart"/>
            <w:r w:rsidR="0071784B" w:rsidRPr="00BD3FEA">
              <w:rPr>
                <w:rFonts w:ascii="Times New Roman" w:hAnsi="Times New Roman" w:cs="Times New Roman"/>
                <w:sz w:val="24"/>
                <w:szCs w:val="24"/>
              </w:rPr>
              <w:t>ra</w:t>
            </w:r>
            <w:proofErr w:type="spellEnd"/>
            <w:r w:rsidR="0071784B" w:rsidRPr="00BD3FEA">
              <w:rPr>
                <w:rFonts w:ascii="Times New Roman" w:hAnsi="Times New Roman" w:cs="Times New Roman"/>
                <w:sz w:val="24"/>
                <w:szCs w:val="24"/>
              </w:rPr>
              <w:t xml:space="preserve"> 02 </w:t>
            </w:r>
            <w:proofErr w:type="spellStart"/>
            <w:r w:rsidR="0071784B" w:rsidRPr="00BD3FEA">
              <w:rPr>
                <w:rFonts w:ascii="Times New Roman" w:hAnsi="Times New Roman" w:cs="Times New Roman"/>
                <w:sz w:val="24"/>
                <w:szCs w:val="24"/>
              </w:rPr>
              <w:t>Mục</w:t>
            </w:r>
            <w:proofErr w:type="spellEnd"/>
            <w:r w:rsidR="0071784B" w:rsidRPr="00BD3FEA">
              <w:rPr>
                <w:rFonts w:ascii="Times New Roman" w:hAnsi="Times New Roman" w:cs="Times New Roman"/>
                <w:sz w:val="24"/>
                <w:szCs w:val="24"/>
              </w:rPr>
              <w:t xml:space="preserve"> </w:t>
            </w:r>
            <w:proofErr w:type="spellStart"/>
            <w:r w:rsidR="0071784B" w:rsidRPr="00BD3FEA">
              <w:rPr>
                <w:rFonts w:ascii="Times New Roman" w:hAnsi="Times New Roman" w:cs="Times New Roman"/>
                <w:sz w:val="24"/>
                <w:szCs w:val="24"/>
              </w:rPr>
              <w:t>để</w:t>
            </w:r>
            <w:proofErr w:type="spellEnd"/>
            <w:r w:rsidR="0071784B" w:rsidRPr="00BD3FEA">
              <w:rPr>
                <w:rFonts w:ascii="Times New Roman" w:hAnsi="Times New Roman" w:cs="Times New Roman"/>
                <w:sz w:val="24"/>
                <w:szCs w:val="24"/>
              </w:rPr>
              <w:t xml:space="preserve"> </w:t>
            </w:r>
            <w:proofErr w:type="spellStart"/>
            <w:r w:rsidR="0071784B" w:rsidRPr="00BD3FEA">
              <w:rPr>
                <w:rFonts w:ascii="Times New Roman" w:hAnsi="Times New Roman" w:cs="Times New Roman"/>
                <w:sz w:val="24"/>
                <w:szCs w:val="24"/>
              </w:rPr>
              <w:t>đảm</w:t>
            </w:r>
            <w:proofErr w:type="spellEnd"/>
            <w:r w:rsidR="0071784B" w:rsidRPr="00BD3FEA">
              <w:rPr>
                <w:rFonts w:ascii="Times New Roman" w:hAnsi="Times New Roman" w:cs="Times New Roman"/>
                <w:sz w:val="24"/>
                <w:szCs w:val="24"/>
              </w:rPr>
              <w:t xml:space="preserve"> </w:t>
            </w:r>
            <w:proofErr w:type="spellStart"/>
            <w:r w:rsidR="0071784B" w:rsidRPr="00BD3FEA">
              <w:rPr>
                <w:rFonts w:ascii="Times New Roman" w:hAnsi="Times New Roman" w:cs="Times New Roman"/>
                <w:sz w:val="24"/>
                <w:szCs w:val="24"/>
              </w:rPr>
              <w:t>bảo</w:t>
            </w:r>
            <w:proofErr w:type="spellEnd"/>
            <w:r w:rsidR="0071784B" w:rsidRPr="00BD3FEA">
              <w:rPr>
                <w:rFonts w:ascii="Times New Roman" w:hAnsi="Times New Roman" w:cs="Times New Roman"/>
                <w:sz w:val="24"/>
                <w:szCs w:val="24"/>
              </w:rPr>
              <w:t xml:space="preserve"> </w:t>
            </w:r>
            <w:proofErr w:type="spellStart"/>
            <w:r w:rsidR="0071784B" w:rsidRPr="00BD3FEA">
              <w:rPr>
                <w:rFonts w:ascii="Times New Roman" w:hAnsi="Times New Roman" w:cs="Times New Roman"/>
                <w:sz w:val="24"/>
                <w:szCs w:val="24"/>
              </w:rPr>
              <w:t>rõ</w:t>
            </w:r>
            <w:proofErr w:type="spellEnd"/>
            <w:r w:rsidR="0071784B" w:rsidRPr="00BD3FEA">
              <w:rPr>
                <w:rFonts w:ascii="Times New Roman" w:hAnsi="Times New Roman" w:cs="Times New Roman"/>
                <w:sz w:val="24"/>
                <w:szCs w:val="24"/>
              </w:rPr>
              <w:t xml:space="preserve"> </w:t>
            </w:r>
            <w:proofErr w:type="spellStart"/>
            <w:r w:rsidR="0071784B" w:rsidRPr="00BD3FEA">
              <w:rPr>
                <w:rFonts w:ascii="Times New Roman" w:hAnsi="Times New Roman" w:cs="Times New Roman"/>
                <w:sz w:val="24"/>
                <w:szCs w:val="24"/>
              </w:rPr>
              <w:t>ràng</w:t>
            </w:r>
            <w:proofErr w:type="spellEnd"/>
            <w:r w:rsidR="0071784B" w:rsidRPr="00BD3FEA">
              <w:rPr>
                <w:rFonts w:ascii="Times New Roman" w:hAnsi="Times New Roman" w:cs="Times New Roman"/>
                <w:sz w:val="24"/>
                <w:szCs w:val="24"/>
              </w:rPr>
              <w:t xml:space="preserve"> </w:t>
            </w:r>
            <w:proofErr w:type="spellStart"/>
            <w:r w:rsidR="0071784B" w:rsidRPr="00BD3FEA">
              <w:rPr>
                <w:rFonts w:ascii="Times New Roman" w:hAnsi="Times New Roman" w:cs="Times New Roman"/>
                <w:sz w:val="24"/>
                <w:szCs w:val="24"/>
              </w:rPr>
              <w:t>và</w:t>
            </w:r>
            <w:proofErr w:type="spellEnd"/>
            <w:r w:rsidR="009D0D74" w:rsidRPr="00BD3FEA">
              <w:rPr>
                <w:rFonts w:ascii="Times New Roman" w:hAnsi="Times New Roman" w:cs="Times New Roman"/>
                <w:sz w:val="24"/>
                <w:szCs w:val="24"/>
              </w:rPr>
              <w:t xml:space="preserve"> </w:t>
            </w:r>
            <w:proofErr w:type="spellStart"/>
            <w:r w:rsidR="009D0D74" w:rsidRPr="00BD3FEA">
              <w:rPr>
                <w:rFonts w:ascii="Times New Roman" w:hAnsi="Times New Roman" w:cs="Times New Roman"/>
                <w:sz w:val="24"/>
                <w:szCs w:val="24"/>
              </w:rPr>
              <w:t>thuận</w:t>
            </w:r>
            <w:proofErr w:type="spellEnd"/>
            <w:r w:rsidR="009D0D74" w:rsidRPr="00BD3FEA">
              <w:rPr>
                <w:rFonts w:ascii="Times New Roman" w:hAnsi="Times New Roman" w:cs="Times New Roman"/>
                <w:sz w:val="24"/>
                <w:szCs w:val="24"/>
              </w:rPr>
              <w:t xml:space="preserve"> </w:t>
            </w:r>
            <w:proofErr w:type="spellStart"/>
            <w:r w:rsidR="009D0D74" w:rsidRPr="00BD3FEA">
              <w:rPr>
                <w:rFonts w:ascii="Times New Roman" w:hAnsi="Times New Roman" w:cs="Times New Roman"/>
                <w:sz w:val="24"/>
                <w:szCs w:val="24"/>
              </w:rPr>
              <w:t>lợi</w:t>
            </w:r>
            <w:proofErr w:type="spellEnd"/>
            <w:r w:rsidR="0071784B" w:rsidRPr="00BD3FEA">
              <w:rPr>
                <w:rFonts w:ascii="Times New Roman" w:hAnsi="Times New Roman" w:cs="Times New Roman"/>
                <w:sz w:val="24"/>
                <w:szCs w:val="24"/>
              </w:rPr>
              <w:t xml:space="preserve"> </w:t>
            </w:r>
            <w:proofErr w:type="spellStart"/>
            <w:r w:rsidR="0071784B" w:rsidRPr="00BD3FEA">
              <w:rPr>
                <w:rFonts w:ascii="Times New Roman" w:hAnsi="Times New Roman" w:cs="Times New Roman"/>
                <w:sz w:val="24"/>
                <w:szCs w:val="24"/>
              </w:rPr>
              <w:t>trong</w:t>
            </w:r>
            <w:proofErr w:type="spellEnd"/>
            <w:r w:rsidR="0071784B" w:rsidRPr="00BD3FEA">
              <w:rPr>
                <w:rFonts w:ascii="Times New Roman" w:hAnsi="Times New Roman" w:cs="Times New Roman"/>
                <w:sz w:val="24"/>
                <w:szCs w:val="24"/>
              </w:rPr>
              <w:t xml:space="preserve"> </w:t>
            </w:r>
            <w:proofErr w:type="spellStart"/>
            <w:r w:rsidR="0071784B" w:rsidRPr="00BD3FEA">
              <w:rPr>
                <w:rFonts w:ascii="Times New Roman" w:hAnsi="Times New Roman" w:cs="Times New Roman"/>
                <w:sz w:val="24"/>
                <w:szCs w:val="24"/>
              </w:rPr>
              <w:t>quá</w:t>
            </w:r>
            <w:proofErr w:type="spellEnd"/>
            <w:r w:rsidR="0071784B" w:rsidRPr="00BD3FEA">
              <w:rPr>
                <w:rFonts w:ascii="Times New Roman" w:hAnsi="Times New Roman" w:cs="Times New Roman"/>
                <w:sz w:val="24"/>
                <w:szCs w:val="24"/>
              </w:rPr>
              <w:t xml:space="preserve"> </w:t>
            </w:r>
            <w:proofErr w:type="spellStart"/>
            <w:r w:rsidR="0071784B" w:rsidRPr="00BD3FEA">
              <w:rPr>
                <w:rFonts w:ascii="Times New Roman" w:hAnsi="Times New Roman" w:cs="Times New Roman"/>
                <w:sz w:val="24"/>
                <w:szCs w:val="24"/>
              </w:rPr>
              <w:t>trình</w:t>
            </w:r>
            <w:proofErr w:type="spellEnd"/>
            <w:r w:rsidR="0071784B" w:rsidRPr="00BD3FEA">
              <w:rPr>
                <w:rFonts w:ascii="Times New Roman" w:hAnsi="Times New Roman" w:cs="Times New Roman"/>
                <w:sz w:val="24"/>
                <w:szCs w:val="24"/>
              </w:rPr>
              <w:t xml:space="preserve"> </w:t>
            </w:r>
            <w:proofErr w:type="spellStart"/>
            <w:r w:rsidR="0071784B" w:rsidRPr="00BD3FEA">
              <w:rPr>
                <w:rFonts w:ascii="Times New Roman" w:hAnsi="Times New Roman" w:cs="Times New Roman"/>
                <w:sz w:val="24"/>
                <w:szCs w:val="24"/>
              </w:rPr>
              <w:t>triển</w:t>
            </w:r>
            <w:proofErr w:type="spellEnd"/>
            <w:r w:rsidR="0071784B" w:rsidRPr="00BD3FEA">
              <w:rPr>
                <w:rFonts w:ascii="Times New Roman" w:hAnsi="Times New Roman" w:cs="Times New Roman"/>
                <w:sz w:val="24"/>
                <w:szCs w:val="24"/>
              </w:rPr>
              <w:t xml:space="preserve"> </w:t>
            </w:r>
            <w:proofErr w:type="spellStart"/>
            <w:r w:rsidR="0071784B" w:rsidRPr="00BD3FEA">
              <w:rPr>
                <w:rFonts w:ascii="Times New Roman" w:hAnsi="Times New Roman" w:cs="Times New Roman"/>
                <w:sz w:val="24"/>
                <w:szCs w:val="24"/>
              </w:rPr>
              <w:t>khai</w:t>
            </w:r>
            <w:proofErr w:type="spellEnd"/>
            <w:r w:rsidR="0071784B" w:rsidRPr="00BD3FEA">
              <w:rPr>
                <w:rFonts w:ascii="Times New Roman" w:hAnsi="Times New Roman" w:cs="Times New Roman"/>
                <w:sz w:val="24"/>
                <w:szCs w:val="24"/>
              </w:rPr>
              <w:t xml:space="preserve">, </w:t>
            </w:r>
            <w:proofErr w:type="spellStart"/>
            <w:r w:rsidR="0071784B" w:rsidRPr="00BD3FEA">
              <w:rPr>
                <w:rFonts w:ascii="Times New Roman" w:hAnsi="Times New Roman" w:cs="Times New Roman"/>
                <w:sz w:val="24"/>
                <w:szCs w:val="24"/>
              </w:rPr>
              <w:t>thực</w:t>
            </w:r>
            <w:proofErr w:type="spellEnd"/>
            <w:r w:rsidR="0071784B" w:rsidRPr="00BD3FEA">
              <w:rPr>
                <w:rFonts w:ascii="Times New Roman" w:hAnsi="Times New Roman" w:cs="Times New Roman"/>
                <w:sz w:val="24"/>
                <w:szCs w:val="24"/>
              </w:rPr>
              <w:t xml:space="preserve"> </w:t>
            </w:r>
            <w:proofErr w:type="spellStart"/>
            <w:r w:rsidR="0071784B" w:rsidRPr="00BD3FEA">
              <w:rPr>
                <w:rFonts w:ascii="Times New Roman" w:hAnsi="Times New Roman" w:cs="Times New Roman"/>
                <w:sz w:val="24"/>
                <w:szCs w:val="24"/>
              </w:rPr>
              <w:t>hiện</w:t>
            </w:r>
            <w:proofErr w:type="spellEnd"/>
            <w:r w:rsidR="0071784B" w:rsidRPr="00BD3FEA">
              <w:rPr>
                <w:rFonts w:ascii="Times New Roman" w:hAnsi="Times New Roman" w:cs="Times New Roman"/>
                <w:sz w:val="24"/>
                <w:szCs w:val="24"/>
              </w:rPr>
              <w:t>.</w:t>
            </w:r>
          </w:p>
        </w:tc>
      </w:tr>
      <w:tr w:rsidR="00BD3FEA" w:rsidRPr="00BD3FEA" w14:paraId="318FE219" w14:textId="77777777" w:rsidTr="008D353D">
        <w:tc>
          <w:tcPr>
            <w:tcW w:w="9639" w:type="dxa"/>
          </w:tcPr>
          <w:p w14:paraId="77E1AD26" w14:textId="77777777" w:rsidR="002719D4" w:rsidRPr="00BD3FEA" w:rsidRDefault="002719D4" w:rsidP="002719D4">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lastRenderedPageBreak/>
              <w:t xml:space="preserve">* Bộ Công </w:t>
            </w:r>
            <w:proofErr w:type="spellStart"/>
            <w:r w:rsidRPr="00BD3FEA">
              <w:rPr>
                <w:rFonts w:ascii="Times New Roman" w:eastAsiaTheme="minorHAnsi" w:hAnsi="Times New Roman"/>
                <w:b/>
                <w:sz w:val="24"/>
                <w:szCs w:val="24"/>
                <w:lang w:bidi="en-US"/>
              </w:rPr>
              <w:t>thương</w:t>
            </w:r>
            <w:proofErr w:type="spellEnd"/>
          </w:p>
          <w:p w14:paraId="733AEDF7" w14:textId="2D79DEA4" w:rsidR="002719D4" w:rsidRPr="00BD3FEA" w:rsidRDefault="002719D4" w:rsidP="00782F55">
            <w:pPr>
              <w:jc w:val="both"/>
              <w:rPr>
                <w:rFonts w:ascii="Times New Roman" w:hAnsi="Times New Roman" w:cs="Times New Roman"/>
                <w:bCs/>
                <w:sz w:val="24"/>
                <w:szCs w:val="24"/>
              </w:rPr>
            </w:pPr>
            <w:r w:rsidRPr="00BD3FEA">
              <w:rPr>
                <w:rFonts w:ascii="Times New Roman" w:hAnsi="Times New Roman" w:cs="Times New Roman"/>
                <w:bCs/>
                <w:sz w:val="24"/>
                <w:szCs w:val="24"/>
              </w:rPr>
              <w:t xml:space="preserve">4.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làm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rõ</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mô</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tô</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gắn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máy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lưu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động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sẽ</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hoạt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động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như</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thế</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nào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cũng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như</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chế</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giám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sát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Cục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ĐKVN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GTVT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phương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đối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hoạt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động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này</w:t>
            </w:r>
            <w:proofErr w:type="spellEnd"/>
            <w:r w:rsidRPr="00BD3FEA">
              <w:rPr>
                <w:rFonts w:ascii="Times New Roman" w:hAnsi="Times New Roman" w:cs="Times New Roman"/>
                <w:bCs/>
                <w:sz w:val="24"/>
                <w:szCs w:val="24"/>
              </w:rPr>
              <w:t>.</w:t>
            </w:r>
          </w:p>
        </w:tc>
        <w:tc>
          <w:tcPr>
            <w:tcW w:w="4359" w:type="dxa"/>
          </w:tcPr>
          <w:p w14:paraId="36C7FF0A" w14:textId="13D60B92" w:rsidR="002719D4" w:rsidRPr="00BD3FEA" w:rsidRDefault="00E75321" w:rsidP="00087DB3">
            <w:pPr>
              <w:jc w:val="both"/>
              <w:rPr>
                <w:rFonts w:ascii="Times New Roman" w:hAnsi="Times New Roman" w:cs="Times New Roman"/>
                <w:sz w:val="24"/>
                <w:szCs w:val="24"/>
              </w:rPr>
            </w:pPr>
            <w:r w:rsidRPr="00BD3FEA">
              <w:rPr>
                <w:rFonts w:ascii="Times New Roman" w:hAnsi="Times New Roman" w:cs="Times New Roman"/>
                <w:sz w:val="24"/>
                <w:szCs w:val="24"/>
              </w:rPr>
              <w:t xml:space="preserve">Nội dung </w:t>
            </w:r>
            <w:proofErr w:type="spellStart"/>
            <w:r w:rsidRPr="00BD3FEA">
              <w:rPr>
                <w:rFonts w:ascii="Times New Roman" w:hAnsi="Times New Roman" w:cs="Times New Roman"/>
                <w:sz w:val="24"/>
                <w:szCs w:val="24"/>
              </w:rPr>
              <w:t>này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sẽ</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được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tại</w:t>
            </w:r>
            <w:proofErr w:type="spellEnd"/>
            <w:r w:rsidRPr="00BD3FEA">
              <w:rPr>
                <w:rFonts w:ascii="Times New Roman" w:hAnsi="Times New Roman" w:cs="Times New Roman"/>
                <w:sz w:val="24"/>
                <w:szCs w:val="24"/>
              </w:rPr>
              <w:t xml:space="preserve"> Thông </w:t>
            </w:r>
            <w:proofErr w:type="spellStart"/>
            <w:r w:rsidRPr="00BD3FEA">
              <w:rPr>
                <w:rFonts w:ascii="Times New Roman" w:hAnsi="Times New Roman" w:cs="Times New Roman"/>
                <w:sz w:val="24"/>
                <w:szCs w:val="24"/>
              </w:rPr>
              <w:t>tư</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cấp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giấy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chứng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nhận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đủ</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hoạt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động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thải</w:t>
            </w:r>
            <w:proofErr w:type="spellEnd"/>
            <w:r w:rsidRPr="00BD3FEA">
              <w:rPr>
                <w:rFonts w:ascii="Times New Roman" w:hAnsi="Times New Roman" w:cs="Times New Roman"/>
                <w:sz w:val="24"/>
                <w:szCs w:val="24"/>
              </w:rPr>
              <w:t xml:space="preserve"> ban </w:t>
            </w:r>
            <w:proofErr w:type="spellStart"/>
            <w:r w:rsidRPr="00BD3FEA">
              <w:rPr>
                <w:rFonts w:ascii="Times New Roman" w:hAnsi="Times New Roman" w:cs="Times New Roman"/>
                <w:sz w:val="24"/>
                <w:szCs w:val="24"/>
              </w:rPr>
              <w:t>hành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đồng</w:t>
            </w:r>
            <w:proofErr w:type="spellEnd"/>
            <w:r w:rsidRPr="00BD3FEA">
              <w:rPr>
                <w:rFonts w:ascii="Times New Roman" w:hAnsi="Times New Roman" w:cs="Times New Roman"/>
                <w:sz w:val="24"/>
                <w:szCs w:val="24"/>
              </w:rPr>
              <w:t xml:space="preserve"> bộ </w:t>
            </w:r>
            <w:proofErr w:type="spellStart"/>
            <w:r w:rsidRPr="00BD3FEA">
              <w:rPr>
                <w:rFonts w:ascii="Times New Roman" w:hAnsi="Times New Roman" w:cs="Times New Roman"/>
                <w:sz w:val="24"/>
                <w:szCs w:val="24"/>
              </w:rPr>
              <w:t>theo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lộ</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trình</w:t>
            </w:r>
            <w:proofErr w:type="spellEnd"/>
            <w:r w:rsidRPr="00BD3FEA">
              <w:rPr>
                <w:rFonts w:ascii="Times New Roman" w:hAnsi="Times New Roman" w:cs="Times New Roman"/>
                <w:sz w:val="24"/>
                <w:szCs w:val="24"/>
              </w:rPr>
              <w:t xml:space="preserve"> do </w:t>
            </w:r>
            <w:proofErr w:type="spellStart"/>
            <w:r w:rsidRPr="00BD3FEA">
              <w:rPr>
                <w:rFonts w:ascii="Times New Roman" w:hAnsi="Times New Roman" w:cs="Times New Roman"/>
                <w:sz w:val="24"/>
                <w:szCs w:val="24"/>
              </w:rPr>
              <w:t>Thủ</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tướng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Chính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phủ</w:t>
            </w:r>
            <w:proofErr w:type="spellEnd"/>
            <w:r w:rsidRPr="00BD3FEA">
              <w:rPr>
                <w:rFonts w:ascii="Times New Roman" w:hAnsi="Times New Roman" w:cs="Times New Roman"/>
                <w:sz w:val="24"/>
                <w:szCs w:val="24"/>
              </w:rPr>
              <w:t xml:space="preserve"> ban </w:t>
            </w:r>
            <w:proofErr w:type="spellStart"/>
            <w:r w:rsidRPr="00BD3FEA">
              <w:rPr>
                <w:rFonts w:ascii="Times New Roman" w:hAnsi="Times New Roman" w:cs="Times New Roman"/>
                <w:sz w:val="24"/>
                <w:szCs w:val="24"/>
              </w:rPr>
              <w:t>hành</w:t>
            </w:r>
            <w:proofErr w:type="spellEnd"/>
            <w:r w:rsidRPr="00BD3FEA">
              <w:rPr>
                <w:rFonts w:ascii="Times New Roman" w:hAnsi="Times New Roman" w:cs="Times New Roman"/>
                <w:sz w:val="24"/>
                <w:szCs w:val="24"/>
              </w:rPr>
              <w:t>.</w:t>
            </w:r>
          </w:p>
        </w:tc>
      </w:tr>
      <w:tr w:rsidR="00BD3FEA" w:rsidRPr="00BD3FEA" w14:paraId="0720B2AC" w14:textId="77777777" w:rsidTr="008D353D">
        <w:tc>
          <w:tcPr>
            <w:tcW w:w="9639" w:type="dxa"/>
          </w:tcPr>
          <w:p w14:paraId="35A9CF29" w14:textId="77777777" w:rsidR="002719D4" w:rsidRPr="00BD3FEA" w:rsidRDefault="007F5A14" w:rsidP="00782F55">
            <w:pPr>
              <w:jc w:val="both"/>
              <w:rPr>
                <w:rFonts w:ascii="Times New Roman" w:hAnsi="Times New Roman" w:cs="Times New Roman"/>
                <w:b/>
                <w:sz w:val="24"/>
                <w:szCs w:val="24"/>
              </w:rPr>
            </w:pPr>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Sở</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GTVT</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Tuyên</w:t>
            </w:r>
            <w:proofErr w:type="spellEnd"/>
            <w:r w:rsidRPr="00BD3FEA">
              <w:rPr>
                <w:rFonts w:ascii="Times New Roman" w:hAnsi="Times New Roman" w:cs="Times New Roman"/>
                <w:b/>
                <w:sz w:val="24"/>
                <w:szCs w:val="24"/>
              </w:rPr>
              <w:t xml:space="preserve"> Quang</w:t>
            </w:r>
          </w:p>
          <w:p w14:paraId="4463DB96" w14:textId="4F6A1322" w:rsidR="007F5A14" w:rsidRPr="00BD3FEA" w:rsidRDefault="007F5A14" w:rsidP="00782F55">
            <w:pPr>
              <w:jc w:val="both"/>
              <w:rPr>
                <w:rFonts w:ascii="Times New Roman" w:hAnsi="Times New Roman" w:cs="Times New Roman"/>
                <w:bCs/>
                <w:sz w:val="24"/>
                <w:szCs w:val="24"/>
              </w:rPr>
            </w:pPr>
            <w:r w:rsidRPr="00BD3FEA">
              <w:rPr>
                <w:rFonts w:ascii="Times New Roman" w:hAnsi="Times New Roman" w:cs="Times New Roman"/>
                <w:bCs/>
                <w:sz w:val="24"/>
                <w:szCs w:val="24"/>
              </w:rPr>
              <w:t xml:space="preserve">1.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Vụ</w:t>
            </w:r>
            <w:proofErr w:type="spellEnd"/>
            <w:r w:rsidRPr="00BD3FEA">
              <w:rPr>
                <w:rFonts w:ascii="Times New Roman" w:hAnsi="Times New Roman" w:cs="Times New Roman"/>
                <w:bCs/>
                <w:sz w:val="24"/>
                <w:szCs w:val="24"/>
              </w:rPr>
              <w:t xml:space="preserve"> Khoa </w:t>
            </w:r>
            <w:proofErr w:type="spellStart"/>
            <w:r w:rsidRPr="00BD3FEA">
              <w:rPr>
                <w:rFonts w:ascii="Times New Roman" w:hAnsi="Times New Roman" w:cs="Times New Roman"/>
                <w:bCs/>
                <w:sz w:val="24"/>
                <w:szCs w:val="24"/>
              </w:rPr>
              <w:t>học</w:t>
            </w:r>
            <w:proofErr w:type="spellEnd"/>
            <w:r w:rsidRPr="00BD3FEA">
              <w:rPr>
                <w:rFonts w:ascii="Times New Roman" w:hAnsi="Times New Roman" w:cs="Times New Roman"/>
                <w:bCs/>
                <w:sz w:val="24"/>
                <w:szCs w:val="24"/>
              </w:rPr>
              <w:t xml:space="preserve"> – Công </w:t>
            </w:r>
            <w:proofErr w:type="spellStart"/>
            <w:r w:rsidRPr="00BD3FEA">
              <w:rPr>
                <w:rFonts w:ascii="Times New Roman" w:hAnsi="Times New Roman" w:cs="Times New Roman"/>
                <w:bCs/>
                <w:sz w:val="24"/>
                <w:szCs w:val="24"/>
              </w:rPr>
              <w:t>nghệ</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Môi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trường</w:t>
            </w:r>
            <w:proofErr w:type="spellEnd"/>
            <w:r w:rsidRPr="00BD3FEA">
              <w:rPr>
                <w:rFonts w:ascii="Times New Roman" w:hAnsi="Times New Roman" w:cs="Times New Roman"/>
                <w:bCs/>
                <w:sz w:val="24"/>
                <w:szCs w:val="24"/>
              </w:rPr>
              <w:t xml:space="preserve">, Bộ Giao </w:t>
            </w:r>
            <w:proofErr w:type="spellStart"/>
            <w:r w:rsidRPr="00BD3FEA">
              <w:rPr>
                <w:rFonts w:ascii="Times New Roman" w:hAnsi="Times New Roman" w:cs="Times New Roman"/>
                <w:bCs/>
                <w:sz w:val="24"/>
                <w:szCs w:val="24"/>
              </w:rPr>
              <w:t>thông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vận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xét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nội</w:t>
            </w:r>
            <w:proofErr w:type="spellEnd"/>
            <w:r w:rsidRPr="00BD3FEA">
              <w:rPr>
                <w:rFonts w:ascii="Times New Roman" w:hAnsi="Times New Roman" w:cs="Times New Roman"/>
                <w:bCs/>
                <w:sz w:val="24"/>
                <w:szCs w:val="24"/>
              </w:rPr>
              <w:t xml:space="preserve"> dung: Văn </w:t>
            </w:r>
            <w:proofErr w:type="spellStart"/>
            <w:r w:rsidRPr="00BD3FEA">
              <w:rPr>
                <w:rFonts w:ascii="Times New Roman" w:hAnsi="Times New Roman" w:cs="Times New Roman"/>
                <w:bCs/>
                <w:sz w:val="24"/>
                <w:szCs w:val="24"/>
              </w:rPr>
              <w:t>bản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số</w:t>
            </w:r>
            <w:proofErr w:type="spellEnd"/>
            <w:r w:rsidRPr="00BD3FEA">
              <w:rPr>
                <w:rFonts w:ascii="Times New Roman" w:hAnsi="Times New Roman" w:cs="Times New Roman"/>
                <w:bCs/>
                <w:sz w:val="24"/>
                <w:szCs w:val="24"/>
              </w:rPr>
              <w:t xml:space="preserve"> 9537/</w:t>
            </w:r>
            <w:proofErr w:type="spellStart"/>
            <w:r w:rsidRPr="00BD3FEA">
              <w:rPr>
                <w:rFonts w:ascii="Times New Roman" w:hAnsi="Times New Roman" w:cs="Times New Roman"/>
                <w:bCs/>
                <w:sz w:val="24"/>
                <w:szCs w:val="24"/>
              </w:rPr>
              <w:t>BGTVT-KHCN&amp;MT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ngày</w:t>
            </w:r>
            <w:proofErr w:type="spellEnd"/>
            <w:r w:rsidRPr="00BD3FEA">
              <w:rPr>
                <w:rFonts w:ascii="Times New Roman" w:hAnsi="Times New Roman" w:cs="Times New Roman"/>
                <w:bCs/>
                <w:sz w:val="24"/>
                <w:szCs w:val="24"/>
              </w:rPr>
              <w:t xml:space="preserve"> 30/8/2024 </w:t>
            </w:r>
            <w:proofErr w:type="spellStart"/>
            <w:r w:rsidRPr="00BD3FEA">
              <w:rPr>
                <w:rFonts w:ascii="Times New Roman" w:hAnsi="Times New Roman" w:cs="Times New Roman"/>
                <w:bCs/>
                <w:sz w:val="24"/>
                <w:szCs w:val="24"/>
              </w:rPr>
              <w:t>về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việc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lấy</w:t>
            </w:r>
            <w:proofErr w:type="spellEnd"/>
            <w:r w:rsidRPr="00BD3FEA">
              <w:rPr>
                <w:rFonts w:ascii="Times New Roman" w:hAnsi="Times New Roman" w:cs="Times New Roman"/>
                <w:bCs/>
                <w:sz w:val="24"/>
                <w:szCs w:val="24"/>
              </w:rPr>
              <w:t xml:space="preserve"> ý </w:t>
            </w:r>
            <w:proofErr w:type="spellStart"/>
            <w:r w:rsidRPr="00BD3FEA">
              <w:rPr>
                <w:rFonts w:ascii="Times New Roman" w:hAnsi="Times New Roman" w:cs="Times New Roman"/>
                <w:bCs/>
                <w:sz w:val="24"/>
                <w:szCs w:val="24"/>
              </w:rPr>
              <w:t>kiến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dự</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
                <w:sz w:val="24"/>
                <w:szCs w:val="24"/>
              </w:rPr>
              <w:t>kinh</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doanh</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dịch</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vụ</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kiểm</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định</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xe</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cơ</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giới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niên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hạn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dụng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đối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giới</w:t>
            </w:r>
            <w:proofErr w:type="spellEnd"/>
            <w:r w:rsidRPr="00BD3FEA">
              <w:rPr>
                <w:rFonts w:ascii="Times New Roman" w:hAnsi="Times New Roman" w:cs="Times New Roman"/>
                <w:bCs/>
                <w:sz w:val="24"/>
                <w:szCs w:val="24"/>
              </w:rPr>
              <w:t xml:space="preserve">. Tuy </w:t>
            </w:r>
            <w:proofErr w:type="spellStart"/>
            <w:r w:rsidRPr="00BD3FEA">
              <w:rPr>
                <w:rFonts w:ascii="Times New Roman" w:hAnsi="Times New Roman" w:cs="Times New Roman"/>
                <w:bCs/>
                <w:sz w:val="24"/>
                <w:szCs w:val="24"/>
              </w:rPr>
              <w:t>nhiên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trong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nội</w:t>
            </w:r>
            <w:proofErr w:type="spellEnd"/>
            <w:r w:rsidRPr="00BD3FEA">
              <w:rPr>
                <w:rFonts w:ascii="Times New Roman" w:hAnsi="Times New Roman" w:cs="Times New Roman"/>
                <w:bCs/>
                <w:sz w:val="24"/>
                <w:szCs w:val="24"/>
              </w:rPr>
              <w:t xml:space="preserve"> dung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văn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bản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thành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phần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hồ</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gửi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kèm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khớp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tiêu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nội</w:t>
            </w:r>
            <w:proofErr w:type="spellEnd"/>
            <w:r w:rsidRPr="00BD3FEA">
              <w:rPr>
                <w:rFonts w:ascii="Times New Roman" w:hAnsi="Times New Roman" w:cs="Times New Roman"/>
                <w:bCs/>
                <w:sz w:val="24"/>
                <w:szCs w:val="24"/>
              </w:rPr>
              <w:t xml:space="preserve"> dung </w:t>
            </w:r>
            <w:proofErr w:type="spellStart"/>
            <w:r w:rsidRPr="00BD3FEA">
              <w:rPr>
                <w:rFonts w:ascii="Times New Roman" w:hAnsi="Times New Roman" w:cs="Times New Roman"/>
                <w:bCs/>
                <w:sz w:val="24"/>
                <w:szCs w:val="24"/>
              </w:rPr>
              <w:t>xin</w:t>
            </w:r>
            <w:proofErr w:type="spellEnd"/>
            <w:r w:rsidRPr="00BD3FEA">
              <w:rPr>
                <w:rFonts w:ascii="Times New Roman" w:hAnsi="Times New Roman" w:cs="Times New Roman"/>
                <w:bCs/>
                <w:sz w:val="24"/>
                <w:szCs w:val="24"/>
              </w:rPr>
              <w:t xml:space="preserve"> ý </w:t>
            </w:r>
            <w:proofErr w:type="spellStart"/>
            <w:r w:rsidRPr="00BD3FEA">
              <w:rPr>
                <w:rFonts w:ascii="Times New Roman" w:hAnsi="Times New Roman" w:cs="Times New Roman"/>
                <w:bCs/>
                <w:sz w:val="24"/>
                <w:szCs w:val="24"/>
              </w:rPr>
              <w:t>kiến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cụ</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thể</w:t>
            </w:r>
            <w:proofErr w:type="spellEnd"/>
            <w:r w:rsidRPr="00BD3FEA">
              <w:rPr>
                <w:rFonts w:ascii="Times New Roman" w:hAnsi="Times New Roman" w:cs="Times New Roman"/>
                <w:bCs/>
                <w:sz w:val="24"/>
                <w:szCs w:val="24"/>
              </w:rPr>
              <w:t xml:space="preserve">: Xin ý </w:t>
            </w:r>
            <w:proofErr w:type="spellStart"/>
            <w:r w:rsidRPr="00BD3FEA">
              <w:rPr>
                <w:rFonts w:ascii="Times New Roman" w:hAnsi="Times New Roman" w:cs="Times New Roman"/>
                <w:bCs/>
                <w:sz w:val="24"/>
                <w:szCs w:val="24"/>
              </w:rPr>
              <w:t>kiến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đối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hồ</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Dự</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Quy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
                <w:sz w:val="24"/>
                <w:szCs w:val="24"/>
              </w:rPr>
              <w:t>về</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cơ</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sở</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đăng</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kiểm</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xe</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cơ</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giới</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cơ</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sở</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kiểm</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định</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khí</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thải</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xe</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mô</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tô</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xe</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gắn</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máy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niên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hạn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dụng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giới</w:t>
            </w:r>
            <w:proofErr w:type="spellEnd"/>
            <w:r w:rsidRPr="00BD3FEA">
              <w:rPr>
                <w:rFonts w:ascii="Times New Roman" w:hAnsi="Times New Roman" w:cs="Times New Roman"/>
                <w:bCs/>
                <w:sz w:val="24"/>
                <w:szCs w:val="24"/>
              </w:rPr>
              <w:t>.</w:t>
            </w:r>
          </w:p>
        </w:tc>
        <w:tc>
          <w:tcPr>
            <w:tcW w:w="4359" w:type="dxa"/>
          </w:tcPr>
          <w:p w14:paraId="6817888D" w14:textId="77777777" w:rsidR="002E4EED" w:rsidRPr="00BD3FEA" w:rsidRDefault="002E4EED" w:rsidP="002E4EED">
            <w:pPr>
              <w:pStyle w:val="Listenabsatz"/>
              <w:shd w:val="clear" w:color="auto" w:fill="FFFFFF"/>
              <w:tabs>
                <w:tab w:val="left" w:pos="306"/>
              </w:tabs>
              <w:ind w:left="0" w:firstLine="22"/>
              <w:contextualSpacing w:val="0"/>
              <w:jc w:val="both"/>
              <w:rPr>
                <w:rFonts w:ascii="Times New Roman" w:eastAsiaTheme="minorHAnsi" w:hAnsi="Times New Roman"/>
                <w:bCs/>
                <w:sz w:val="24"/>
                <w:szCs w:val="24"/>
                <w:lang w:bidi="en-US"/>
              </w:rPr>
            </w:pPr>
            <w:proofErr w:type="spellStart"/>
            <w:r w:rsidRPr="00BD3FEA">
              <w:rPr>
                <w:rFonts w:ascii="Times New Roman" w:eastAsiaTheme="minorHAnsi" w:hAnsi="Times New Roman"/>
                <w:bCs/>
                <w:sz w:val="24"/>
                <w:szCs w:val="24"/>
                <w:lang w:bidi="en-US"/>
              </w:rPr>
              <w:t>Giải</w:t>
            </w:r>
            <w:proofErr w:type="spellEnd"/>
            <w:r w:rsidRPr="00BD3FEA">
              <w:rPr>
                <w:rFonts w:ascii="Times New Roman" w:eastAsiaTheme="minorHAnsi" w:hAnsi="Times New Roman"/>
                <w:bCs/>
                <w:sz w:val="24"/>
                <w:szCs w:val="24"/>
                <w:lang w:bidi="en-US"/>
              </w:rPr>
              <w:t xml:space="preserve"> </w:t>
            </w:r>
            <w:proofErr w:type="spellStart"/>
            <w:r w:rsidRPr="00BD3FEA">
              <w:rPr>
                <w:rFonts w:ascii="Times New Roman" w:eastAsiaTheme="minorHAnsi" w:hAnsi="Times New Roman"/>
                <w:bCs/>
                <w:sz w:val="24"/>
                <w:szCs w:val="24"/>
                <w:lang w:bidi="en-US"/>
              </w:rPr>
              <w:t>trình</w:t>
            </w:r>
            <w:proofErr w:type="spellEnd"/>
            <w:r w:rsidRPr="00BD3FEA">
              <w:rPr>
                <w:rFonts w:ascii="Times New Roman" w:eastAsiaTheme="minorHAnsi" w:hAnsi="Times New Roman"/>
                <w:bCs/>
                <w:sz w:val="24"/>
                <w:szCs w:val="24"/>
                <w:lang w:bidi="en-US"/>
              </w:rPr>
              <w:t xml:space="preserve">: </w:t>
            </w:r>
          </w:p>
          <w:p w14:paraId="45EBEE45" w14:textId="69DE6C47" w:rsidR="002719D4" w:rsidRPr="00BD3FEA" w:rsidRDefault="002E4EED" w:rsidP="002E4EED">
            <w:pPr>
              <w:jc w:val="both"/>
              <w:rPr>
                <w:rFonts w:ascii="Times New Roman" w:hAnsi="Times New Roman" w:cs="Times New Roman"/>
                <w:sz w:val="24"/>
                <w:szCs w:val="24"/>
              </w:rPr>
            </w:pPr>
            <w:proofErr w:type="spellStart"/>
            <w:r w:rsidRPr="00BD3FEA">
              <w:rPr>
                <w:rFonts w:ascii="Times New Roman" w:hAnsi="Times New Roman"/>
                <w:bCs/>
                <w:sz w:val="24"/>
                <w:szCs w:val="24"/>
              </w:rPr>
              <w:t>Dự</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thảo</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Nghị</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định</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lần</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này</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được</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bổ</w:t>
            </w:r>
            <w:proofErr w:type="spellEnd"/>
            <w:r w:rsidRPr="00BD3FEA">
              <w:rPr>
                <w:rFonts w:ascii="Times New Roman" w:hAnsi="Times New Roman"/>
                <w:bCs/>
                <w:sz w:val="24"/>
                <w:szCs w:val="24"/>
              </w:rPr>
              <w:t xml:space="preserve"> sung </w:t>
            </w:r>
            <w:proofErr w:type="spellStart"/>
            <w:r w:rsidRPr="00BD3FEA">
              <w:rPr>
                <w:rFonts w:ascii="Times New Roman" w:hAnsi="Times New Roman"/>
                <w:bCs/>
                <w:sz w:val="24"/>
                <w:szCs w:val="24"/>
              </w:rPr>
              <w:t>quy</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định</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đối</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với</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cơ</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sở</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kiểm</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định</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khí</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thải</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xe</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mô</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tô</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xe</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gắn</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máy</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để</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phù</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hợp</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với</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Luật</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Đầu</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tư</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năm</w:t>
            </w:r>
            <w:proofErr w:type="spellEnd"/>
            <w:r w:rsidRPr="00BD3FEA">
              <w:rPr>
                <w:rFonts w:ascii="Times New Roman" w:hAnsi="Times New Roman"/>
                <w:bCs/>
                <w:sz w:val="24"/>
                <w:szCs w:val="24"/>
              </w:rPr>
              <w:t xml:space="preserve"> 2020 </w:t>
            </w:r>
            <w:proofErr w:type="spellStart"/>
            <w:r w:rsidRPr="00BD3FEA">
              <w:rPr>
                <w:rFonts w:ascii="Times New Roman" w:hAnsi="Times New Roman"/>
                <w:bCs/>
                <w:sz w:val="24"/>
                <w:szCs w:val="24"/>
              </w:rPr>
              <w:t>và</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Luật</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Trật</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tự</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ATGTĐB</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năm</w:t>
            </w:r>
            <w:proofErr w:type="spellEnd"/>
            <w:r w:rsidRPr="00BD3FEA">
              <w:rPr>
                <w:rFonts w:ascii="Times New Roman" w:hAnsi="Times New Roman"/>
                <w:bCs/>
                <w:sz w:val="24"/>
                <w:szCs w:val="24"/>
              </w:rPr>
              <w:t xml:space="preserve"> 2024 </w:t>
            </w:r>
            <w:proofErr w:type="spellStart"/>
            <w:r w:rsidRPr="00BD3FEA">
              <w:rPr>
                <w:rFonts w:ascii="Times New Roman" w:hAnsi="Times New Roman"/>
                <w:bCs/>
                <w:sz w:val="24"/>
                <w:szCs w:val="24"/>
              </w:rPr>
              <w:t>và</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cho</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rõ</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đối</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tượng</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áp</w:t>
            </w:r>
            <w:proofErr w:type="spellEnd"/>
            <w:r w:rsidRPr="00BD3FEA">
              <w:rPr>
                <w:rFonts w:ascii="Times New Roman" w:hAnsi="Times New Roman"/>
                <w:bCs/>
                <w:sz w:val="24"/>
                <w:szCs w:val="24"/>
              </w:rPr>
              <w:t xml:space="preserve"> </w:t>
            </w:r>
            <w:proofErr w:type="spellStart"/>
            <w:r w:rsidRPr="00BD3FEA">
              <w:rPr>
                <w:rFonts w:ascii="Times New Roman" w:hAnsi="Times New Roman"/>
                <w:bCs/>
                <w:sz w:val="24"/>
                <w:szCs w:val="24"/>
              </w:rPr>
              <w:t>dụng</w:t>
            </w:r>
            <w:proofErr w:type="spellEnd"/>
            <w:r w:rsidRPr="00BD3FEA">
              <w:rPr>
                <w:rFonts w:ascii="Times New Roman" w:hAnsi="Times New Roman"/>
                <w:bCs/>
                <w:sz w:val="24"/>
                <w:szCs w:val="24"/>
              </w:rPr>
              <w:t>.</w:t>
            </w:r>
          </w:p>
        </w:tc>
      </w:tr>
      <w:tr w:rsidR="00BD3FEA" w:rsidRPr="00BD3FEA" w14:paraId="6CBC033E" w14:textId="77777777" w:rsidTr="008D353D">
        <w:tc>
          <w:tcPr>
            <w:tcW w:w="9639" w:type="dxa"/>
          </w:tcPr>
          <w:p w14:paraId="7CF55529" w14:textId="637FF11D" w:rsidR="002719D4" w:rsidRPr="00BD3FEA" w:rsidRDefault="005E30B2" w:rsidP="00782F55">
            <w:pPr>
              <w:jc w:val="both"/>
              <w:rPr>
                <w:rFonts w:ascii="Times New Roman" w:hAnsi="Times New Roman" w:cs="Times New Roman"/>
                <w:b/>
                <w:sz w:val="24"/>
                <w:szCs w:val="24"/>
              </w:rPr>
            </w:pP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bổ</w:t>
            </w:r>
            <w:proofErr w:type="spellEnd"/>
            <w:r w:rsidRPr="00BD3FEA">
              <w:rPr>
                <w:rFonts w:ascii="Times New Roman" w:hAnsi="Times New Roman" w:cs="Times New Roman"/>
                <w:bCs/>
                <w:sz w:val="24"/>
                <w:szCs w:val="24"/>
              </w:rPr>
              <w:t xml:space="preserve"> sung </w:t>
            </w:r>
            <w:proofErr w:type="spellStart"/>
            <w:r w:rsidRPr="00BD3FEA">
              <w:rPr>
                <w:rFonts w:ascii="Times New Roman" w:hAnsi="Times New Roman" w:cs="Times New Roman"/>
                <w:bCs/>
                <w:sz w:val="24"/>
                <w:szCs w:val="24"/>
              </w:rPr>
              <w:t>nội</w:t>
            </w:r>
            <w:proofErr w:type="spellEnd"/>
            <w:r w:rsidRPr="00BD3FEA">
              <w:rPr>
                <w:rFonts w:ascii="Times New Roman" w:hAnsi="Times New Roman" w:cs="Times New Roman"/>
                <w:bCs/>
                <w:sz w:val="24"/>
                <w:szCs w:val="24"/>
              </w:rPr>
              <w:t xml:space="preserve"> dung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doanh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máy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chuyên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dùng</w:t>
            </w:r>
            <w:proofErr w:type="spellEnd"/>
            <w:r w:rsidRPr="00BD3FEA">
              <w:rPr>
                <w:rFonts w:ascii="Times New Roman" w:hAnsi="Times New Roman" w:cs="Times New Roman"/>
                <w:bCs/>
                <w:sz w:val="24"/>
                <w:szCs w:val="24"/>
              </w:rPr>
              <w:t xml:space="preserve">. Lý do: </w:t>
            </w:r>
            <w:proofErr w:type="spellStart"/>
            <w:r w:rsidRPr="00BD3FEA">
              <w:rPr>
                <w:rFonts w:ascii="Times New Roman" w:hAnsi="Times New Roman" w:cs="Times New Roman"/>
                <w:bCs/>
                <w:sz w:val="24"/>
                <w:szCs w:val="24"/>
              </w:rPr>
              <w:t>Hiện</w:t>
            </w:r>
            <w:proofErr w:type="spellEnd"/>
            <w:r w:rsidRPr="00BD3FEA">
              <w:rPr>
                <w:rFonts w:ascii="Times New Roman" w:hAnsi="Times New Roman" w:cs="Times New Roman"/>
                <w:bCs/>
                <w:sz w:val="24"/>
                <w:szCs w:val="24"/>
              </w:rPr>
              <w:t xml:space="preserve"> nay </w:t>
            </w:r>
            <w:proofErr w:type="spellStart"/>
            <w:r w:rsidRPr="00BD3FEA">
              <w:rPr>
                <w:rFonts w:ascii="Times New Roman" w:hAnsi="Times New Roman" w:cs="Times New Roman"/>
                <w:bCs/>
                <w:sz w:val="24"/>
                <w:szCs w:val="24"/>
              </w:rPr>
              <w:t>chưa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có</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chính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phủ</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doanh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dịch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vụ</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máy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chuyên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dùng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vì</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vậy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cần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thống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nhất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doanh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đối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đối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tượng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tham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giao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đường</w:t>
            </w:r>
            <w:proofErr w:type="spellEnd"/>
            <w:r w:rsidRPr="00BD3FEA">
              <w:rPr>
                <w:rFonts w:ascii="Times New Roman" w:hAnsi="Times New Roman" w:cs="Times New Roman"/>
                <w:bCs/>
                <w:sz w:val="24"/>
                <w:szCs w:val="24"/>
              </w:rPr>
              <w:t xml:space="preserve"> bộ </w:t>
            </w:r>
            <w:proofErr w:type="spellStart"/>
            <w:r w:rsidRPr="00BD3FEA">
              <w:rPr>
                <w:rFonts w:ascii="Times New Roman" w:hAnsi="Times New Roman" w:cs="Times New Roman"/>
                <w:bCs/>
                <w:sz w:val="24"/>
                <w:szCs w:val="24"/>
              </w:rPr>
              <w:t>trong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một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w:t>
            </w:r>
          </w:p>
        </w:tc>
        <w:tc>
          <w:tcPr>
            <w:tcW w:w="4359" w:type="dxa"/>
          </w:tcPr>
          <w:p w14:paraId="7F9EAF30" w14:textId="77777777" w:rsidR="002244E5" w:rsidRPr="00BD3FEA" w:rsidRDefault="0037094D" w:rsidP="00087DB3">
            <w:pPr>
              <w:jc w:val="both"/>
              <w:rPr>
                <w:rFonts w:ascii="Times New Roman" w:hAnsi="Times New Roman" w:cs="Times New Roman"/>
                <w:sz w:val="24"/>
                <w:szCs w:val="24"/>
              </w:rPr>
            </w:pPr>
            <w:proofErr w:type="spellStart"/>
            <w:r w:rsidRPr="00BD3FEA">
              <w:rPr>
                <w:rFonts w:ascii="Times New Roman" w:hAnsi="Times New Roman" w:cs="Times New Roman"/>
                <w:sz w:val="24"/>
                <w:szCs w:val="24"/>
              </w:rPr>
              <w:t>Giải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trình</w:t>
            </w:r>
            <w:proofErr w:type="spellEnd"/>
            <w:r w:rsidRPr="00BD3FEA">
              <w:rPr>
                <w:rFonts w:ascii="Times New Roman" w:hAnsi="Times New Roman" w:cs="Times New Roman"/>
                <w:sz w:val="24"/>
                <w:szCs w:val="24"/>
              </w:rPr>
              <w:t xml:space="preserve">: </w:t>
            </w:r>
          </w:p>
          <w:p w14:paraId="6AD0F10A" w14:textId="42DEFD0D" w:rsidR="002719D4" w:rsidRPr="00BD3FEA" w:rsidRDefault="0037094D" w:rsidP="00087DB3">
            <w:pPr>
              <w:jc w:val="both"/>
              <w:rPr>
                <w:rFonts w:ascii="Times New Roman" w:hAnsi="Times New Roman" w:cs="Times New Roman"/>
                <w:sz w:val="24"/>
                <w:szCs w:val="24"/>
              </w:rPr>
            </w:pPr>
            <w:proofErr w:type="spellStart"/>
            <w:r w:rsidRPr="00BD3FEA">
              <w:rPr>
                <w:rFonts w:ascii="Times New Roman" w:hAnsi="Times New Roman" w:cs="Times New Roman"/>
                <w:sz w:val="24"/>
                <w:szCs w:val="24"/>
              </w:rPr>
              <w:t>Luật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Đầu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tư</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năm</w:t>
            </w:r>
            <w:proofErr w:type="spellEnd"/>
            <w:r w:rsidRPr="00BD3FEA">
              <w:rPr>
                <w:rFonts w:ascii="Times New Roman" w:hAnsi="Times New Roman" w:cs="Times New Roman"/>
                <w:sz w:val="24"/>
                <w:szCs w:val="24"/>
              </w:rPr>
              <w:t xml:space="preserve"> 2020 </w:t>
            </w:r>
            <w:proofErr w:type="spellStart"/>
            <w:r w:rsidRPr="00BD3FEA">
              <w:rPr>
                <w:rFonts w:ascii="Times New Roman" w:hAnsi="Times New Roman" w:cs="Times New Roman"/>
                <w:sz w:val="24"/>
                <w:szCs w:val="24"/>
              </w:rPr>
              <w:t>không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doanh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máy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chuyên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dùng</w:t>
            </w:r>
            <w:proofErr w:type="spellEnd"/>
            <w:r w:rsidRPr="00BD3FEA">
              <w:rPr>
                <w:rFonts w:ascii="Times New Roman" w:hAnsi="Times New Roman" w:cs="Times New Roman"/>
                <w:sz w:val="24"/>
                <w:szCs w:val="24"/>
              </w:rPr>
              <w:t>.</w:t>
            </w:r>
          </w:p>
        </w:tc>
      </w:tr>
      <w:tr w:rsidR="00BD3FEA" w:rsidRPr="00BD3FEA" w14:paraId="2779389B" w14:textId="77777777" w:rsidTr="008D353D">
        <w:tc>
          <w:tcPr>
            <w:tcW w:w="9639" w:type="dxa"/>
          </w:tcPr>
          <w:p w14:paraId="10C57E21" w14:textId="77777777" w:rsidR="002719D4" w:rsidRPr="00BD3FEA" w:rsidRDefault="00937A69" w:rsidP="00782F55">
            <w:pPr>
              <w:jc w:val="both"/>
              <w:rPr>
                <w:rFonts w:ascii="Times New Roman" w:hAnsi="Times New Roman" w:cs="Times New Roman"/>
                <w:b/>
                <w:sz w:val="24"/>
                <w:szCs w:val="24"/>
              </w:rPr>
            </w:pPr>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Sở</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GTVT</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Đồng</w:t>
            </w:r>
            <w:proofErr w:type="spellEnd"/>
            <w:r w:rsidRPr="00BD3FEA">
              <w:rPr>
                <w:rFonts w:ascii="Times New Roman" w:hAnsi="Times New Roman" w:cs="Times New Roman"/>
                <w:b/>
                <w:sz w:val="24"/>
                <w:szCs w:val="24"/>
              </w:rPr>
              <w:t xml:space="preserve"> Nai</w:t>
            </w:r>
          </w:p>
          <w:p w14:paraId="05D8E211" w14:textId="77777777" w:rsidR="00937A69" w:rsidRPr="00BD3FEA" w:rsidRDefault="00937A69" w:rsidP="00937A69">
            <w:pPr>
              <w:jc w:val="both"/>
              <w:rPr>
                <w:rFonts w:ascii="Times New Roman" w:hAnsi="Times New Roman" w:cs="Times New Roman"/>
                <w:bCs/>
                <w:sz w:val="24"/>
                <w:szCs w:val="24"/>
              </w:rPr>
            </w:pPr>
            <w:r w:rsidRPr="00BD3FEA">
              <w:rPr>
                <w:rFonts w:ascii="Times New Roman" w:hAnsi="Times New Roman" w:cs="Times New Roman"/>
                <w:bCs/>
                <w:sz w:val="24"/>
                <w:szCs w:val="24"/>
              </w:rPr>
              <w:t xml:space="preserve">1. </w:t>
            </w:r>
            <w:proofErr w:type="spellStart"/>
            <w:r w:rsidRPr="00BD3FEA">
              <w:rPr>
                <w:rFonts w:ascii="Times New Roman" w:hAnsi="Times New Roman" w:cs="Times New Roman"/>
                <w:bCs/>
                <w:sz w:val="24"/>
                <w:szCs w:val="24"/>
              </w:rPr>
              <w:t>Về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quản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lý</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hoạt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động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giới</w:t>
            </w:r>
            <w:proofErr w:type="spellEnd"/>
          </w:p>
          <w:p w14:paraId="06EB40DD" w14:textId="31510D1C" w:rsidR="00937A69" w:rsidRPr="00BD3FEA" w:rsidRDefault="00937A69" w:rsidP="00937A69">
            <w:pPr>
              <w:jc w:val="both"/>
              <w:rPr>
                <w:rFonts w:ascii="Times New Roman" w:hAnsi="Times New Roman" w:cs="Times New Roman"/>
                <w:bCs/>
                <w:sz w:val="24"/>
                <w:szCs w:val="24"/>
              </w:rPr>
            </w:pP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xét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bổ</w:t>
            </w:r>
            <w:proofErr w:type="spellEnd"/>
            <w:r w:rsidRPr="00BD3FEA">
              <w:rPr>
                <w:rFonts w:ascii="Times New Roman" w:hAnsi="Times New Roman" w:cs="Times New Roman"/>
                <w:bCs/>
                <w:sz w:val="24"/>
                <w:szCs w:val="24"/>
              </w:rPr>
              <w:t xml:space="preserve"> sung </w:t>
            </w:r>
            <w:proofErr w:type="spellStart"/>
            <w:r w:rsidRPr="00BD3FEA">
              <w:rPr>
                <w:rFonts w:ascii="Times New Roman" w:hAnsi="Times New Roman" w:cs="Times New Roman"/>
                <w:bCs/>
                <w:sz w:val="24"/>
                <w:szCs w:val="24"/>
              </w:rPr>
              <w:t>vào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nội</w:t>
            </w:r>
            <w:proofErr w:type="spellEnd"/>
            <w:r w:rsidRPr="00BD3FEA">
              <w:rPr>
                <w:rFonts w:ascii="Times New Roman" w:hAnsi="Times New Roman" w:cs="Times New Roman"/>
                <w:bCs/>
                <w:sz w:val="24"/>
                <w:szCs w:val="24"/>
              </w:rPr>
              <w:t xml:space="preserve"> dung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cụ</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thể</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quản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lý</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hoạt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động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hành</w:t>
            </w:r>
            <w:proofErr w:type="spellEnd"/>
            <w:r w:rsidRPr="00BD3FEA">
              <w:rPr>
                <w:rFonts w:ascii="Times New Roman" w:hAnsi="Times New Roman" w:cs="Times New Roman"/>
                <w:bCs/>
                <w:sz w:val="24"/>
                <w:szCs w:val="24"/>
              </w:rPr>
              <w:t xml:space="preserve"> vi </w:t>
            </w:r>
            <w:proofErr w:type="spellStart"/>
            <w:r w:rsidRPr="00BD3FEA">
              <w:rPr>
                <w:rFonts w:ascii="Times New Roman" w:hAnsi="Times New Roman" w:cs="Times New Roman"/>
                <w:bCs/>
                <w:sz w:val="24"/>
                <w:szCs w:val="24"/>
              </w:rPr>
              <w:t>vi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phạm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pháp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chế</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tài</w:t>
            </w:r>
            <w:proofErr w:type="spellEnd"/>
            <w:r w:rsidRPr="00BD3FEA">
              <w:rPr>
                <w:rFonts w:ascii="Times New Roman" w:hAnsi="Times New Roman" w:cs="Times New Roman"/>
                <w:bCs/>
                <w:sz w:val="24"/>
                <w:szCs w:val="24"/>
              </w:rPr>
              <w:t xml:space="preserve">, trách </w:t>
            </w:r>
            <w:proofErr w:type="spellStart"/>
            <w:r w:rsidRPr="00BD3FEA">
              <w:rPr>
                <w:rFonts w:ascii="Times New Roman" w:hAnsi="Times New Roman" w:cs="Times New Roman"/>
                <w:bCs/>
                <w:sz w:val="24"/>
                <w:szCs w:val="24"/>
              </w:rPr>
              <w:t>nhiệm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thẩm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quyền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lý</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để</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việc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thực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có</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pháp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lý</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thống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nhất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giữa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phương</w:t>
            </w:r>
            <w:proofErr w:type="spellEnd"/>
            <w:r w:rsidRPr="00BD3FEA">
              <w:rPr>
                <w:rFonts w:ascii="Times New Roman" w:hAnsi="Times New Roman" w:cs="Times New Roman"/>
                <w:bCs/>
                <w:sz w:val="24"/>
                <w:szCs w:val="24"/>
              </w:rPr>
              <w:t>.</w:t>
            </w:r>
          </w:p>
        </w:tc>
        <w:tc>
          <w:tcPr>
            <w:tcW w:w="4359" w:type="dxa"/>
          </w:tcPr>
          <w:p w14:paraId="0A2423AC" w14:textId="6C950944" w:rsidR="002719D4" w:rsidRPr="00BD3FEA" w:rsidRDefault="0037094D" w:rsidP="00087DB3">
            <w:pPr>
              <w:jc w:val="both"/>
              <w:rPr>
                <w:rFonts w:ascii="Times New Roman" w:hAnsi="Times New Roman" w:cs="Times New Roman"/>
                <w:sz w:val="24"/>
                <w:szCs w:val="24"/>
              </w:rPr>
            </w:pPr>
            <w:r w:rsidRPr="00BD3FEA">
              <w:rPr>
                <w:rFonts w:ascii="Times New Roman" w:hAnsi="Times New Roman" w:cs="Times New Roman"/>
                <w:sz w:val="24"/>
                <w:szCs w:val="24"/>
              </w:rPr>
              <w:t xml:space="preserve">Các </w:t>
            </w:r>
            <w:proofErr w:type="spellStart"/>
            <w:r w:rsidRPr="00BD3FEA">
              <w:rPr>
                <w:rFonts w:ascii="Times New Roman" w:hAnsi="Times New Roman" w:cs="Times New Roman"/>
                <w:sz w:val="24"/>
                <w:szCs w:val="24"/>
              </w:rPr>
              <w:t>hành</w:t>
            </w:r>
            <w:proofErr w:type="spellEnd"/>
            <w:r w:rsidRPr="00BD3FEA">
              <w:rPr>
                <w:rFonts w:ascii="Times New Roman" w:hAnsi="Times New Roman" w:cs="Times New Roman"/>
                <w:sz w:val="24"/>
                <w:szCs w:val="24"/>
              </w:rPr>
              <w:t xml:space="preserve"> vi, vi </w:t>
            </w:r>
            <w:proofErr w:type="spellStart"/>
            <w:r w:rsidRPr="00BD3FEA">
              <w:rPr>
                <w:rFonts w:ascii="Times New Roman" w:hAnsi="Times New Roman" w:cs="Times New Roman"/>
                <w:sz w:val="24"/>
                <w:szCs w:val="24"/>
              </w:rPr>
              <w:t>phạm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chế</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tài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lý</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thuộc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phạm</w:t>
            </w:r>
            <w:proofErr w:type="spellEnd"/>
            <w:r w:rsidRPr="00BD3FEA">
              <w:rPr>
                <w:rFonts w:ascii="Times New Roman" w:hAnsi="Times New Roman" w:cs="Times New Roman"/>
                <w:sz w:val="24"/>
                <w:szCs w:val="24"/>
              </w:rPr>
              <w:t xml:space="preserve"> vi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chỉnh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dự</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thảo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này</w:t>
            </w:r>
            <w:proofErr w:type="spellEnd"/>
            <w:r w:rsidRPr="00BD3FEA">
              <w:rPr>
                <w:rFonts w:ascii="Times New Roman" w:hAnsi="Times New Roman" w:cs="Times New Roman"/>
                <w:sz w:val="24"/>
                <w:szCs w:val="24"/>
              </w:rPr>
              <w:t>.</w:t>
            </w:r>
          </w:p>
        </w:tc>
      </w:tr>
      <w:tr w:rsidR="00BD3FEA" w:rsidRPr="00BD3FEA" w14:paraId="3A7F72B2" w14:textId="77777777" w:rsidTr="008D353D">
        <w:tc>
          <w:tcPr>
            <w:tcW w:w="9639" w:type="dxa"/>
          </w:tcPr>
          <w:p w14:paraId="178EB2D3" w14:textId="468309DA" w:rsidR="00937A69" w:rsidRPr="00BD3FEA" w:rsidRDefault="00162D4C" w:rsidP="00782F55">
            <w:pPr>
              <w:jc w:val="both"/>
              <w:rPr>
                <w:rFonts w:ascii="Times New Roman" w:hAnsi="Times New Roman" w:cs="Times New Roman"/>
                <w:b/>
                <w:sz w:val="24"/>
                <w:szCs w:val="24"/>
              </w:rPr>
            </w:pPr>
            <w:r w:rsidRPr="00BD3FEA">
              <w:rPr>
                <w:rFonts w:ascii="Times New Roman" w:hAnsi="Times New Roman" w:cs="Times New Roman"/>
                <w:b/>
                <w:sz w:val="24"/>
                <w:szCs w:val="24"/>
              </w:rPr>
              <w:t xml:space="preserve">* </w:t>
            </w:r>
            <w:r w:rsidR="00F53708" w:rsidRPr="00BD3FEA">
              <w:rPr>
                <w:rFonts w:ascii="Times New Roman" w:hAnsi="Times New Roman" w:cs="Times New Roman"/>
                <w:b/>
                <w:sz w:val="24"/>
                <w:szCs w:val="24"/>
              </w:rPr>
              <w:t xml:space="preserve">Bộ Y </w:t>
            </w:r>
            <w:proofErr w:type="spellStart"/>
            <w:r w:rsidR="00F53708" w:rsidRPr="00BD3FEA">
              <w:rPr>
                <w:rFonts w:ascii="Times New Roman" w:hAnsi="Times New Roman" w:cs="Times New Roman"/>
                <w:b/>
                <w:sz w:val="24"/>
                <w:szCs w:val="24"/>
              </w:rPr>
              <w:t>tế</w:t>
            </w:r>
            <w:proofErr w:type="spellEnd"/>
          </w:p>
          <w:p w14:paraId="59789EE8" w14:textId="6064EE81" w:rsidR="00162D4C" w:rsidRPr="00BD3FEA" w:rsidRDefault="00F53708" w:rsidP="00782F55">
            <w:pPr>
              <w:jc w:val="both"/>
              <w:rPr>
                <w:rFonts w:ascii="Times New Roman" w:hAnsi="Times New Roman" w:cs="Times New Roman"/>
                <w:sz w:val="24"/>
                <w:szCs w:val="24"/>
              </w:rPr>
            </w:pPr>
            <w:proofErr w:type="spellStart"/>
            <w:r w:rsidRPr="00BD3FEA">
              <w:rPr>
                <w:rFonts w:ascii="Times New Roman" w:hAnsi="Times New Roman"/>
                <w:sz w:val="24"/>
                <w:szCs w:val="24"/>
              </w:rPr>
              <w:t>Việc</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quy</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định</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về</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cơ</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sở</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đăng</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kiểm</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xe</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cơ</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giới</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cơ</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sở</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kiểm</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định</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khí</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thải</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xe</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mô</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tô</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xe</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gắn</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máy</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niên</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hạn</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sử</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dụng</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của</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xe</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cơ</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giới</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góp</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phần</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trong</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việc</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giảm</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thải</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khí</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thải</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nhà</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kính</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hướng</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tới</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mục</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tiêu</w:t>
            </w:r>
            <w:proofErr w:type="spellEnd"/>
            <w:r w:rsidRPr="00BD3FEA">
              <w:rPr>
                <w:rFonts w:ascii="Times New Roman" w:hAnsi="Times New Roman"/>
                <w:sz w:val="24"/>
                <w:szCs w:val="24"/>
              </w:rPr>
              <w:t xml:space="preserve"> Net-Zero. Tuy </w:t>
            </w:r>
            <w:proofErr w:type="spellStart"/>
            <w:r w:rsidRPr="00BD3FEA">
              <w:rPr>
                <w:rFonts w:ascii="Times New Roman" w:hAnsi="Times New Roman"/>
                <w:sz w:val="24"/>
                <w:szCs w:val="24"/>
              </w:rPr>
              <w:t>nhiên</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việc</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kiểm</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định</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khí</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thải</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xe</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mô</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tô</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xe</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gắn</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máy</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cần</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xem</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xét</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tới</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khả</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năng</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thực</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tế</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triển</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khai</w:t>
            </w:r>
            <w:proofErr w:type="spellEnd"/>
            <w:r w:rsidRPr="00BD3FEA">
              <w:rPr>
                <w:rFonts w:ascii="Times New Roman" w:hAnsi="Times New Roman"/>
                <w:sz w:val="24"/>
                <w:szCs w:val="24"/>
              </w:rPr>
              <w:t xml:space="preserve">, do </w:t>
            </w:r>
            <w:proofErr w:type="spellStart"/>
            <w:r w:rsidRPr="00BD3FEA">
              <w:rPr>
                <w:rFonts w:ascii="Times New Roman" w:hAnsi="Times New Roman"/>
                <w:sz w:val="24"/>
                <w:szCs w:val="24"/>
              </w:rPr>
              <w:t>vậy</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đề</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nghị</w:t>
            </w:r>
            <w:proofErr w:type="spellEnd"/>
            <w:r w:rsidRPr="00BD3FEA">
              <w:rPr>
                <w:rFonts w:ascii="Times New Roman" w:hAnsi="Times New Roman"/>
                <w:sz w:val="24"/>
                <w:szCs w:val="24"/>
              </w:rPr>
              <w:t xml:space="preserve"> Quý Bộ </w:t>
            </w:r>
            <w:proofErr w:type="spellStart"/>
            <w:r w:rsidRPr="00BD3FEA">
              <w:rPr>
                <w:rFonts w:ascii="Times New Roman" w:hAnsi="Times New Roman"/>
                <w:sz w:val="24"/>
                <w:szCs w:val="24"/>
              </w:rPr>
              <w:t>xem</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xét</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lộ</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trình</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thực</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hiện</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đảm</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bảo</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triển</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khai</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phù</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hợp</w:t>
            </w:r>
            <w:proofErr w:type="spellEnd"/>
            <w:r w:rsidRPr="00BD3FEA">
              <w:rPr>
                <w:rFonts w:ascii="Times New Roman" w:hAnsi="Times New Roman"/>
                <w:sz w:val="24"/>
                <w:szCs w:val="24"/>
              </w:rPr>
              <w:t xml:space="preserve">. </w:t>
            </w:r>
          </w:p>
        </w:tc>
        <w:tc>
          <w:tcPr>
            <w:tcW w:w="4359" w:type="dxa"/>
          </w:tcPr>
          <w:p w14:paraId="0374FFA1" w14:textId="6E28BDDD" w:rsidR="00937A69" w:rsidRPr="00BD3FEA" w:rsidRDefault="0037094D" w:rsidP="00087DB3">
            <w:pPr>
              <w:jc w:val="both"/>
              <w:rPr>
                <w:rFonts w:ascii="Times New Roman" w:hAnsi="Times New Roman" w:cs="Times New Roman"/>
                <w:sz w:val="24"/>
                <w:szCs w:val="24"/>
              </w:rPr>
            </w:pPr>
            <w:proofErr w:type="spellStart"/>
            <w:r w:rsidRPr="00BD3FEA">
              <w:rPr>
                <w:rFonts w:ascii="Times New Roman" w:hAnsi="Times New Roman" w:cs="Times New Roman"/>
                <w:sz w:val="24"/>
                <w:szCs w:val="24"/>
              </w:rPr>
              <w:t>Việc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sz w:val="24"/>
                <w:szCs w:val="24"/>
              </w:rPr>
              <w:t>kiểm</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định</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khí</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thải</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xe</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mô</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tô</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xe</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gắn</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máy</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sẽ</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được</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thực</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hiện</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theo</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lộ</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trình</w:t>
            </w:r>
            <w:proofErr w:type="spellEnd"/>
            <w:r w:rsidRPr="00BD3FEA">
              <w:rPr>
                <w:rFonts w:ascii="Times New Roman" w:hAnsi="Times New Roman"/>
                <w:sz w:val="24"/>
                <w:szCs w:val="24"/>
              </w:rPr>
              <w:t xml:space="preserve"> do </w:t>
            </w:r>
            <w:proofErr w:type="spellStart"/>
            <w:r w:rsidRPr="00BD3FEA">
              <w:rPr>
                <w:rFonts w:ascii="Times New Roman" w:hAnsi="Times New Roman"/>
                <w:sz w:val="24"/>
                <w:szCs w:val="24"/>
              </w:rPr>
              <w:t>Thủ</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tướng</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Chính</w:t>
            </w:r>
            <w:proofErr w:type="spellEnd"/>
            <w:r w:rsidRPr="00BD3FEA">
              <w:rPr>
                <w:rFonts w:ascii="Times New Roman" w:hAnsi="Times New Roman"/>
                <w:sz w:val="24"/>
                <w:szCs w:val="24"/>
              </w:rPr>
              <w:t xml:space="preserve"> </w:t>
            </w:r>
            <w:proofErr w:type="spellStart"/>
            <w:r w:rsidRPr="00BD3FEA">
              <w:rPr>
                <w:rFonts w:ascii="Times New Roman" w:hAnsi="Times New Roman"/>
                <w:sz w:val="24"/>
                <w:szCs w:val="24"/>
              </w:rPr>
              <w:t>phủ</w:t>
            </w:r>
            <w:proofErr w:type="spellEnd"/>
            <w:r w:rsidRPr="00BD3FEA">
              <w:rPr>
                <w:rFonts w:ascii="Times New Roman" w:hAnsi="Times New Roman"/>
                <w:sz w:val="24"/>
                <w:szCs w:val="24"/>
              </w:rPr>
              <w:t xml:space="preserve"> ban </w:t>
            </w:r>
            <w:proofErr w:type="spellStart"/>
            <w:r w:rsidRPr="00BD3FEA">
              <w:rPr>
                <w:rFonts w:ascii="Times New Roman" w:hAnsi="Times New Roman"/>
                <w:sz w:val="24"/>
                <w:szCs w:val="24"/>
              </w:rPr>
              <w:t>hành</w:t>
            </w:r>
            <w:proofErr w:type="spellEnd"/>
            <w:r w:rsidR="001E446F" w:rsidRPr="00BD3FEA">
              <w:rPr>
                <w:rFonts w:ascii="Times New Roman" w:hAnsi="Times New Roman"/>
                <w:sz w:val="24"/>
                <w:szCs w:val="24"/>
              </w:rPr>
              <w:t xml:space="preserve"> </w:t>
            </w:r>
            <w:proofErr w:type="spellStart"/>
            <w:r w:rsidR="001E446F" w:rsidRPr="00BD3FEA">
              <w:rPr>
                <w:rFonts w:ascii="Times New Roman" w:hAnsi="Times New Roman"/>
                <w:sz w:val="24"/>
                <w:szCs w:val="24"/>
              </w:rPr>
              <w:t>trên</w:t>
            </w:r>
            <w:proofErr w:type="spellEnd"/>
            <w:r w:rsidR="001E446F" w:rsidRPr="00BD3FEA">
              <w:rPr>
                <w:rFonts w:ascii="Times New Roman" w:hAnsi="Times New Roman"/>
                <w:sz w:val="24"/>
                <w:szCs w:val="24"/>
              </w:rPr>
              <w:t xml:space="preserve"> </w:t>
            </w:r>
            <w:proofErr w:type="spellStart"/>
            <w:r w:rsidR="001E446F" w:rsidRPr="00BD3FEA">
              <w:rPr>
                <w:rFonts w:ascii="Times New Roman" w:hAnsi="Times New Roman"/>
                <w:sz w:val="24"/>
                <w:szCs w:val="24"/>
              </w:rPr>
              <w:t>cơ</w:t>
            </w:r>
            <w:proofErr w:type="spellEnd"/>
            <w:r w:rsidR="001E446F" w:rsidRPr="00BD3FEA">
              <w:rPr>
                <w:rFonts w:ascii="Times New Roman" w:hAnsi="Times New Roman"/>
                <w:sz w:val="24"/>
                <w:szCs w:val="24"/>
              </w:rPr>
              <w:t xml:space="preserve"> </w:t>
            </w:r>
            <w:proofErr w:type="spellStart"/>
            <w:r w:rsidR="001E446F" w:rsidRPr="00BD3FEA">
              <w:rPr>
                <w:rFonts w:ascii="Times New Roman" w:hAnsi="Times New Roman"/>
                <w:sz w:val="24"/>
                <w:szCs w:val="24"/>
              </w:rPr>
              <w:t>sở</w:t>
            </w:r>
            <w:proofErr w:type="spellEnd"/>
            <w:r w:rsidR="001E446F" w:rsidRPr="00BD3FEA">
              <w:rPr>
                <w:rFonts w:ascii="Times New Roman" w:hAnsi="Times New Roman"/>
                <w:sz w:val="24"/>
                <w:szCs w:val="24"/>
              </w:rPr>
              <w:t xml:space="preserve"> </w:t>
            </w:r>
            <w:proofErr w:type="spellStart"/>
            <w:r w:rsidR="001E446F" w:rsidRPr="00BD3FEA">
              <w:rPr>
                <w:rFonts w:ascii="Times New Roman" w:hAnsi="Times New Roman"/>
                <w:sz w:val="24"/>
                <w:szCs w:val="24"/>
              </w:rPr>
              <w:t>đề</w:t>
            </w:r>
            <w:proofErr w:type="spellEnd"/>
            <w:r w:rsidR="001E446F" w:rsidRPr="00BD3FEA">
              <w:rPr>
                <w:rFonts w:ascii="Times New Roman" w:hAnsi="Times New Roman"/>
                <w:sz w:val="24"/>
                <w:szCs w:val="24"/>
              </w:rPr>
              <w:t xml:space="preserve"> </w:t>
            </w:r>
            <w:proofErr w:type="spellStart"/>
            <w:r w:rsidR="001E446F" w:rsidRPr="00BD3FEA">
              <w:rPr>
                <w:rFonts w:ascii="Times New Roman" w:hAnsi="Times New Roman"/>
                <w:sz w:val="24"/>
                <w:szCs w:val="24"/>
              </w:rPr>
              <w:t>xuất</w:t>
            </w:r>
            <w:proofErr w:type="spellEnd"/>
            <w:r w:rsidR="001E446F" w:rsidRPr="00BD3FEA">
              <w:rPr>
                <w:rFonts w:ascii="Times New Roman" w:hAnsi="Times New Roman"/>
                <w:sz w:val="24"/>
                <w:szCs w:val="24"/>
              </w:rPr>
              <w:t xml:space="preserve"> </w:t>
            </w:r>
            <w:proofErr w:type="spellStart"/>
            <w:r w:rsidR="001E446F" w:rsidRPr="00BD3FEA">
              <w:rPr>
                <w:rFonts w:ascii="Times New Roman" w:hAnsi="Times New Roman"/>
                <w:sz w:val="24"/>
                <w:szCs w:val="24"/>
              </w:rPr>
              <w:t>của</w:t>
            </w:r>
            <w:proofErr w:type="spellEnd"/>
            <w:r w:rsidR="001E446F" w:rsidRPr="00BD3FEA">
              <w:rPr>
                <w:rFonts w:ascii="Times New Roman" w:hAnsi="Times New Roman"/>
                <w:sz w:val="24"/>
                <w:szCs w:val="24"/>
              </w:rPr>
              <w:t xml:space="preserve"> Bộ Tài </w:t>
            </w:r>
            <w:proofErr w:type="spellStart"/>
            <w:r w:rsidR="001E446F" w:rsidRPr="00BD3FEA">
              <w:rPr>
                <w:rFonts w:ascii="Times New Roman" w:hAnsi="Times New Roman"/>
                <w:sz w:val="24"/>
                <w:szCs w:val="24"/>
              </w:rPr>
              <w:t>nguyên</w:t>
            </w:r>
            <w:proofErr w:type="spellEnd"/>
            <w:r w:rsidR="001E446F" w:rsidRPr="00BD3FEA">
              <w:rPr>
                <w:rFonts w:ascii="Times New Roman" w:hAnsi="Times New Roman"/>
                <w:sz w:val="24"/>
                <w:szCs w:val="24"/>
              </w:rPr>
              <w:t xml:space="preserve"> </w:t>
            </w:r>
            <w:proofErr w:type="spellStart"/>
            <w:r w:rsidR="001E446F" w:rsidRPr="00BD3FEA">
              <w:rPr>
                <w:rFonts w:ascii="Times New Roman" w:hAnsi="Times New Roman"/>
                <w:sz w:val="24"/>
                <w:szCs w:val="24"/>
              </w:rPr>
              <w:t>và</w:t>
            </w:r>
            <w:proofErr w:type="spellEnd"/>
            <w:r w:rsidR="001E446F" w:rsidRPr="00BD3FEA">
              <w:rPr>
                <w:rFonts w:ascii="Times New Roman" w:hAnsi="Times New Roman"/>
                <w:sz w:val="24"/>
                <w:szCs w:val="24"/>
              </w:rPr>
              <w:t xml:space="preserve"> </w:t>
            </w:r>
            <w:proofErr w:type="spellStart"/>
            <w:r w:rsidR="001E446F" w:rsidRPr="00BD3FEA">
              <w:rPr>
                <w:rFonts w:ascii="Times New Roman" w:hAnsi="Times New Roman"/>
                <w:sz w:val="24"/>
                <w:szCs w:val="24"/>
              </w:rPr>
              <w:t>Môi</w:t>
            </w:r>
            <w:proofErr w:type="spellEnd"/>
            <w:r w:rsidR="001E446F" w:rsidRPr="00BD3FEA">
              <w:rPr>
                <w:rFonts w:ascii="Times New Roman" w:hAnsi="Times New Roman"/>
                <w:sz w:val="24"/>
                <w:szCs w:val="24"/>
              </w:rPr>
              <w:t xml:space="preserve"> </w:t>
            </w:r>
            <w:proofErr w:type="spellStart"/>
            <w:r w:rsidR="001E446F" w:rsidRPr="00BD3FEA">
              <w:rPr>
                <w:rFonts w:ascii="Times New Roman" w:hAnsi="Times New Roman"/>
                <w:sz w:val="24"/>
                <w:szCs w:val="24"/>
              </w:rPr>
              <w:t>trường</w:t>
            </w:r>
            <w:proofErr w:type="spellEnd"/>
            <w:r w:rsidR="001E446F" w:rsidRPr="00BD3FEA">
              <w:rPr>
                <w:rFonts w:ascii="Times New Roman" w:hAnsi="Times New Roman"/>
                <w:sz w:val="24"/>
                <w:szCs w:val="24"/>
              </w:rPr>
              <w:t>.</w:t>
            </w:r>
          </w:p>
        </w:tc>
      </w:tr>
      <w:tr w:rsidR="00BD3FEA" w:rsidRPr="00BD3FEA" w14:paraId="1144AEAA" w14:textId="77777777" w:rsidTr="008D353D">
        <w:tc>
          <w:tcPr>
            <w:tcW w:w="9639" w:type="dxa"/>
          </w:tcPr>
          <w:p w14:paraId="4CF41ECE" w14:textId="77777777" w:rsidR="00937A69" w:rsidRPr="00BD3FEA" w:rsidRDefault="00F53708" w:rsidP="00782F55">
            <w:pPr>
              <w:jc w:val="both"/>
              <w:rPr>
                <w:rFonts w:ascii="Times New Roman" w:hAnsi="Times New Roman" w:cs="Times New Roman"/>
                <w:b/>
                <w:sz w:val="24"/>
                <w:szCs w:val="24"/>
              </w:rPr>
            </w:pPr>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Sở</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GTVT</w:t>
            </w:r>
            <w:proofErr w:type="spellEnd"/>
            <w:r w:rsidRPr="00BD3FEA">
              <w:rPr>
                <w:rFonts w:ascii="Times New Roman" w:hAnsi="Times New Roman" w:cs="Times New Roman"/>
                <w:b/>
                <w:sz w:val="24"/>
                <w:szCs w:val="24"/>
              </w:rPr>
              <w:t xml:space="preserve"> </w:t>
            </w:r>
            <w:r w:rsidR="00A00980" w:rsidRPr="00BD3FEA">
              <w:rPr>
                <w:rFonts w:ascii="Times New Roman" w:hAnsi="Times New Roman" w:cs="Times New Roman"/>
                <w:b/>
                <w:sz w:val="24"/>
                <w:szCs w:val="24"/>
              </w:rPr>
              <w:t>Hà Nam</w:t>
            </w:r>
          </w:p>
          <w:p w14:paraId="3E396501" w14:textId="77777777" w:rsidR="00A00980" w:rsidRPr="00BD3FEA" w:rsidRDefault="00A00980" w:rsidP="00A00980">
            <w:pPr>
              <w:jc w:val="both"/>
              <w:rPr>
                <w:rFonts w:ascii="Times New Roman" w:hAnsi="Times New Roman" w:cs="Times New Roman"/>
                <w:bCs/>
                <w:sz w:val="24"/>
                <w:szCs w:val="24"/>
              </w:rPr>
            </w:pPr>
            <w:r w:rsidRPr="00BD3FEA">
              <w:rPr>
                <w:rFonts w:ascii="Times New Roman" w:hAnsi="Times New Roman" w:cs="Times New Roman"/>
                <w:bCs/>
                <w:sz w:val="24"/>
                <w:szCs w:val="24"/>
              </w:rPr>
              <w:t xml:space="preserve">Liên </w:t>
            </w:r>
            <w:proofErr w:type="spellStart"/>
            <w:r w:rsidRPr="00BD3FEA">
              <w:rPr>
                <w:rFonts w:ascii="Times New Roman" w:hAnsi="Times New Roman" w:cs="Times New Roman"/>
                <w:bCs/>
                <w:sz w:val="24"/>
                <w:szCs w:val="24"/>
              </w:rPr>
              <w:t>quan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việc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tổ</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chức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thực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Chương</w:t>
            </w:r>
            <w:proofErr w:type="spellEnd"/>
            <w:r w:rsidRPr="00BD3FEA">
              <w:rPr>
                <w:rFonts w:ascii="Times New Roman" w:hAnsi="Times New Roman" w:cs="Times New Roman"/>
                <w:bCs/>
                <w:sz w:val="24"/>
                <w:szCs w:val="24"/>
              </w:rPr>
              <w:t xml:space="preserve"> V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dự</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w:t>
            </w:r>
          </w:p>
          <w:p w14:paraId="34097D5B" w14:textId="77777777" w:rsidR="00A00980" w:rsidRPr="00BD3FEA" w:rsidRDefault="00A00980" w:rsidP="00A00980">
            <w:pPr>
              <w:jc w:val="both"/>
              <w:rPr>
                <w:rFonts w:ascii="Times New Roman" w:hAnsi="Times New Roman" w:cs="Times New Roman"/>
                <w:bCs/>
                <w:sz w:val="24"/>
                <w:szCs w:val="24"/>
              </w:rPr>
            </w:pPr>
            <w:r w:rsidRPr="00BD3FEA">
              <w:rPr>
                <w:rFonts w:ascii="Times New Roman" w:hAnsi="Times New Roman" w:cs="Times New Roman"/>
                <w:bCs/>
                <w:sz w:val="24"/>
                <w:szCs w:val="24"/>
              </w:rPr>
              <w:lastRenderedPageBreak/>
              <w:t xml:space="preserve">- </w:t>
            </w:r>
            <w:proofErr w:type="spellStart"/>
            <w:r w:rsidRPr="00BD3FEA">
              <w:rPr>
                <w:rFonts w:ascii="Times New Roman" w:hAnsi="Times New Roman" w:cs="Times New Roman"/>
                <w:bCs/>
                <w:sz w:val="24"/>
                <w:szCs w:val="24"/>
              </w:rPr>
              <w:t>Hiên</w:t>
            </w:r>
            <w:proofErr w:type="spellEnd"/>
            <w:r w:rsidRPr="00BD3FEA">
              <w:rPr>
                <w:rFonts w:ascii="Times New Roman" w:hAnsi="Times New Roman" w:cs="Times New Roman"/>
                <w:bCs/>
                <w:sz w:val="24"/>
                <w:szCs w:val="24"/>
              </w:rPr>
              <w:t xml:space="preserve"> nay, </w:t>
            </w:r>
            <w:proofErr w:type="spellStart"/>
            <w:r w:rsidRPr="00BD3FEA">
              <w:rPr>
                <w:rFonts w:ascii="Times New Roman" w:hAnsi="Times New Roman" w:cs="Times New Roman"/>
                <w:bCs/>
                <w:sz w:val="24"/>
                <w:szCs w:val="24"/>
              </w:rPr>
              <w:t>việc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hiệu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chuẩn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đối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phương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dụng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trong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hoạt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động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được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thực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Đối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
                <w:sz w:val="24"/>
                <w:szCs w:val="24"/>
              </w:rPr>
              <w:t>thiết</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bị</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phân</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tích</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khí</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xả</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độ</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ồn</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và</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thước</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đo</w:t>
            </w:r>
            <w:proofErr w:type="spellEnd"/>
            <w:r w:rsidRPr="00BD3FEA">
              <w:rPr>
                <w:rFonts w:ascii="Times New Roman" w:hAnsi="Times New Roman" w:cs="Times New Roman"/>
                <w:bCs/>
                <w:sz w:val="24"/>
                <w:szCs w:val="24"/>
              </w:rPr>
              <w:t>’’ (</w:t>
            </w:r>
            <w:proofErr w:type="spellStart"/>
            <w:r w:rsidRPr="00BD3FEA">
              <w:rPr>
                <w:rFonts w:ascii="Times New Roman" w:hAnsi="Times New Roman" w:cs="Times New Roman"/>
                <w:bCs/>
                <w:i/>
                <w:iCs/>
                <w:sz w:val="24"/>
                <w:szCs w:val="24"/>
              </w:rPr>
              <w:t>thiết</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bị</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đo</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nhóm</w:t>
            </w:r>
            <w:proofErr w:type="spellEnd"/>
            <w:r w:rsidRPr="00BD3FEA">
              <w:rPr>
                <w:rFonts w:ascii="Times New Roman" w:hAnsi="Times New Roman" w:cs="Times New Roman"/>
                <w:bCs/>
                <w:i/>
                <w:iCs/>
                <w:sz w:val="24"/>
                <w:szCs w:val="24"/>
              </w:rPr>
              <w:t xml:space="preserve"> 2</w:t>
            </w:r>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được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quan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có</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thẩm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quyền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theo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pháp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luật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lường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thực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hiệu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chuẩn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sau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đó</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thiết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được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dán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tem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hoặc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quản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lý</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bằng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số</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seri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thiết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bị</w:t>
            </w:r>
            <w:proofErr w:type="spellEnd"/>
            <w:r w:rsidRPr="00BD3FEA">
              <w:rPr>
                <w:rFonts w:ascii="Times New Roman" w:hAnsi="Times New Roman" w:cs="Times New Roman"/>
                <w:bCs/>
                <w:sz w:val="24"/>
                <w:szCs w:val="24"/>
              </w:rPr>
              <w:t>.</w:t>
            </w:r>
          </w:p>
          <w:p w14:paraId="6B1AE6DF" w14:textId="77777777" w:rsidR="00A00980" w:rsidRPr="00BD3FEA" w:rsidRDefault="00A00980" w:rsidP="00A00980">
            <w:pPr>
              <w:jc w:val="both"/>
              <w:rPr>
                <w:rFonts w:ascii="Times New Roman" w:hAnsi="Times New Roman" w:cs="Times New Roman"/>
                <w:bCs/>
                <w:sz w:val="24"/>
                <w:szCs w:val="24"/>
              </w:rPr>
            </w:pPr>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Đối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
                <w:sz w:val="24"/>
                <w:szCs w:val="24"/>
              </w:rPr>
              <w:t>thiết</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bị</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kiểm</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tra</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phanh</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thiết</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bị</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đo</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độ</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trượt</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ngang</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của</w:t>
            </w:r>
            <w:proofErr w:type="spellEnd"/>
            <w:r w:rsidRPr="00BD3FEA">
              <w:rPr>
                <w:rFonts w:ascii="Times New Roman" w:hAnsi="Times New Roman" w:cs="Times New Roman"/>
                <w:b/>
                <w:sz w:val="24"/>
                <w:szCs w:val="24"/>
              </w:rPr>
              <w:t xml:space="preserve"> bánh </w:t>
            </w:r>
            <w:proofErr w:type="spellStart"/>
            <w:r w:rsidRPr="00BD3FEA">
              <w:rPr>
                <w:rFonts w:ascii="Times New Roman" w:hAnsi="Times New Roman" w:cs="Times New Roman"/>
                <w:b/>
                <w:sz w:val="24"/>
                <w:szCs w:val="24"/>
              </w:rPr>
              <w:t>xe</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thiết</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bị</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đo</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độ</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khói</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thiết</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bị</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kiểm</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tra</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đèn</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chiếu</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sáng</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phía</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trước</w:t>
            </w:r>
            <w:proofErr w:type="spellEnd"/>
            <w:r w:rsidRPr="00BD3FEA">
              <w:rPr>
                <w:rFonts w:ascii="Times New Roman" w:hAnsi="Times New Roman" w:cs="Times New Roman"/>
                <w:bCs/>
                <w:sz w:val="24"/>
                <w:szCs w:val="24"/>
              </w:rPr>
              <w:t>’’ (</w:t>
            </w:r>
            <w:proofErr w:type="spellStart"/>
            <w:r w:rsidRPr="00BD3FEA">
              <w:rPr>
                <w:rFonts w:ascii="Times New Roman" w:hAnsi="Times New Roman" w:cs="Times New Roman"/>
                <w:bCs/>
                <w:i/>
                <w:iCs/>
                <w:sz w:val="24"/>
                <w:szCs w:val="24"/>
              </w:rPr>
              <w:t>thiết</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bị</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đo</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nhóm</w:t>
            </w:r>
            <w:proofErr w:type="spellEnd"/>
            <w:r w:rsidRPr="00BD3FEA">
              <w:rPr>
                <w:rFonts w:ascii="Times New Roman" w:hAnsi="Times New Roman" w:cs="Times New Roman"/>
                <w:bCs/>
                <w:i/>
                <w:iCs/>
                <w:sz w:val="24"/>
                <w:szCs w:val="24"/>
              </w:rPr>
              <w:t xml:space="preserve"> 1</w:t>
            </w:r>
            <w:r w:rsidRPr="00BD3FEA">
              <w:rPr>
                <w:rFonts w:ascii="Times New Roman" w:hAnsi="Times New Roman" w:cs="Times New Roman"/>
                <w:bCs/>
                <w:sz w:val="24"/>
                <w:szCs w:val="24"/>
              </w:rPr>
              <w:t xml:space="preserve">) do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đơn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cung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cấp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thiết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phối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hợp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đơn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để</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thực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việc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đánh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hiệu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chỉnh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thiết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theo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khuyến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sản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xuất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ngoài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ra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đơn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cung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cấp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thiết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còn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cung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cấp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cài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đặt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phần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mềm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dụng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thiết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đơn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w:t>
            </w:r>
          </w:p>
          <w:p w14:paraId="71E5887F" w14:textId="05F2776F" w:rsidR="00A00980" w:rsidRPr="00BD3FEA" w:rsidRDefault="00A00980" w:rsidP="00A00980">
            <w:pPr>
              <w:jc w:val="both"/>
              <w:rPr>
                <w:rFonts w:ascii="Times New Roman" w:hAnsi="Times New Roman" w:cs="Times New Roman"/>
                <w:bCs/>
                <w:sz w:val="24"/>
                <w:szCs w:val="24"/>
              </w:rPr>
            </w:pPr>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Để</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đảm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bảo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tính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đồng</w:t>
            </w:r>
            <w:proofErr w:type="spellEnd"/>
            <w:r w:rsidRPr="00BD3FEA">
              <w:rPr>
                <w:rFonts w:ascii="Times New Roman" w:hAnsi="Times New Roman" w:cs="Times New Roman"/>
                <w:bCs/>
                <w:sz w:val="24"/>
                <w:szCs w:val="24"/>
              </w:rPr>
              <w:t xml:space="preserve"> bộ </w:t>
            </w:r>
            <w:proofErr w:type="spellStart"/>
            <w:r w:rsidRPr="00BD3FEA">
              <w:rPr>
                <w:rFonts w:ascii="Times New Roman" w:hAnsi="Times New Roman" w:cs="Times New Roman"/>
                <w:bCs/>
                <w:sz w:val="24"/>
                <w:szCs w:val="24"/>
              </w:rPr>
              <w:t>trong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quản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lý</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cũng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như</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thể</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hiện</w:t>
            </w:r>
            <w:proofErr w:type="spellEnd"/>
            <w:r w:rsidRPr="00BD3FEA">
              <w:rPr>
                <w:rFonts w:ascii="Times New Roman" w:hAnsi="Times New Roman" w:cs="Times New Roman"/>
                <w:bCs/>
                <w:sz w:val="24"/>
                <w:szCs w:val="24"/>
              </w:rPr>
              <w:t xml:space="preserve"> trách</w:t>
            </w:r>
            <w:r w:rsidR="001A7CE2"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nhiệm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quan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đơn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quan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soạn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nghiên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cứu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bổ</w:t>
            </w:r>
            <w:proofErr w:type="spellEnd"/>
            <w:r w:rsidRPr="00BD3FEA">
              <w:rPr>
                <w:rFonts w:ascii="Times New Roman" w:hAnsi="Times New Roman" w:cs="Times New Roman"/>
                <w:bCs/>
                <w:sz w:val="24"/>
                <w:szCs w:val="24"/>
              </w:rPr>
              <w:t xml:space="preserve"> sung: </w:t>
            </w:r>
            <w:r w:rsidRPr="00BD3FEA">
              <w:rPr>
                <w:rFonts w:ascii="Times New Roman" w:hAnsi="Times New Roman" w:cs="Times New Roman"/>
                <w:b/>
                <w:sz w:val="24"/>
                <w:szCs w:val="24"/>
              </w:rPr>
              <w:t>Quy</w:t>
            </w:r>
            <w:r w:rsidR="001A7CE2"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định</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về</w:t>
            </w:r>
            <w:proofErr w:type="spellEnd"/>
            <w:r w:rsidRPr="00BD3FEA">
              <w:rPr>
                <w:rFonts w:ascii="Times New Roman" w:hAnsi="Times New Roman" w:cs="Times New Roman"/>
                <w:b/>
                <w:sz w:val="24"/>
                <w:szCs w:val="24"/>
              </w:rPr>
              <w:t xml:space="preserve"> trách </w:t>
            </w:r>
            <w:proofErr w:type="spellStart"/>
            <w:r w:rsidRPr="00BD3FEA">
              <w:rPr>
                <w:rFonts w:ascii="Times New Roman" w:hAnsi="Times New Roman" w:cs="Times New Roman"/>
                <w:b/>
                <w:sz w:val="24"/>
                <w:szCs w:val="24"/>
              </w:rPr>
              <w:t>nhiệm</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đối</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với</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đơn</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vị</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cung</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cấp</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thiết</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bị</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như</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đang</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thực</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hiện</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đối</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với</w:t>
            </w:r>
            <w:proofErr w:type="spellEnd"/>
            <w:r w:rsidR="001A7CE2"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các</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thiết</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bị</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nhóm</w:t>
            </w:r>
            <w:proofErr w:type="spellEnd"/>
            <w:r w:rsidRPr="00BD3FEA">
              <w:rPr>
                <w:rFonts w:ascii="Times New Roman" w:hAnsi="Times New Roman" w:cs="Times New Roman"/>
                <w:b/>
                <w:sz w:val="24"/>
                <w:szCs w:val="24"/>
              </w:rPr>
              <w:t xml:space="preserve"> 2</w:t>
            </w:r>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để</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ràng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buộc</w:t>
            </w:r>
            <w:proofErr w:type="spellEnd"/>
            <w:r w:rsidRPr="00BD3FEA">
              <w:rPr>
                <w:rFonts w:ascii="Times New Roman" w:hAnsi="Times New Roman" w:cs="Times New Roman"/>
                <w:bCs/>
                <w:sz w:val="24"/>
                <w:szCs w:val="24"/>
              </w:rPr>
              <w:t xml:space="preserve"> trách </w:t>
            </w:r>
            <w:proofErr w:type="spellStart"/>
            <w:r w:rsidRPr="00BD3FEA">
              <w:rPr>
                <w:rFonts w:ascii="Times New Roman" w:hAnsi="Times New Roman" w:cs="Times New Roman"/>
                <w:bCs/>
                <w:sz w:val="24"/>
                <w:szCs w:val="24"/>
              </w:rPr>
              <w:t>nhiệm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đối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thiết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phần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mềm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mình</w:t>
            </w:r>
            <w:proofErr w:type="spellEnd"/>
            <w:r w:rsidR="001A7CE2"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cung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cấp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ra</w:t>
            </w:r>
            <w:proofErr w:type="spellEnd"/>
            <w:r w:rsidRPr="00BD3FEA">
              <w:rPr>
                <w:rFonts w:ascii="Times New Roman" w:hAnsi="Times New Roman" w:cs="Times New Roman"/>
                <w:bCs/>
                <w:sz w:val="24"/>
                <w:szCs w:val="24"/>
              </w:rPr>
              <w:t xml:space="preserve"> thị </w:t>
            </w:r>
            <w:proofErr w:type="spellStart"/>
            <w:r w:rsidRPr="00BD3FEA">
              <w:rPr>
                <w:rFonts w:ascii="Times New Roman" w:hAnsi="Times New Roman" w:cs="Times New Roman"/>
                <w:bCs/>
                <w:sz w:val="24"/>
                <w:szCs w:val="24"/>
              </w:rPr>
              <w:t>trường</w:t>
            </w:r>
            <w:proofErr w:type="spellEnd"/>
            <w:r w:rsidRPr="00BD3FEA">
              <w:rPr>
                <w:rFonts w:ascii="Times New Roman" w:hAnsi="Times New Roman" w:cs="Times New Roman"/>
                <w:bCs/>
                <w:sz w:val="24"/>
                <w:szCs w:val="24"/>
              </w:rPr>
              <w:t xml:space="preserve">. Trong </w:t>
            </w:r>
            <w:proofErr w:type="spellStart"/>
            <w:r w:rsidRPr="00BD3FEA">
              <w:rPr>
                <w:rFonts w:ascii="Times New Roman" w:hAnsi="Times New Roman" w:cs="Times New Roman"/>
                <w:bCs/>
                <w:sz w:val="24"/>
                <w:szCs w:val="24"/>
              </w:rPr>
              <w:t>thời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gian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tiếp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tục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nghiên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cứu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bổ</w:t>
            </w:r>
            <w:proofErr w:type="spellEnd"/>
            <w:r w:rsidRPr="00BD3FEA">
              <w:rPr>
                <w:rFonts w:ascii="Times New Roman" w:hAnsi="Times New Roman" w:cs="Times New Roman"/>
                <w:bCs/>
                <w:sz w:val="24"/>
                <w:szCs w:val="24"/>
              </w:rPr>
              <w:t xml:space="preserve"> sung </w:t>
            </w:r>
            <w:proofErr w:type="spellStart"/>
            <w:r w:rsidRPr="00BD3FEA">
              <w:rPr>
                <w:rFonts w:ascii="Times New Roman" w:hAnsi="Times New Roman" w:cs="Times New Roman"/>
                <w:bCs/>
                <w:sz w:val="24"/>
                <w:szCs w:val="24"/>
              </w:rPr>
              <w:t>quy</w:t>
            </w:r>
            <w:proofErr w:type="spellEnd"/>
            <w:r w:rsidR="001A7CE2"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để</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việc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thực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hiệu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chuẩn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thiết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thuộc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nhóm</w:t>
            </w:r>
            <w:proofErr w:type="spellEnd"/>
            <w:r w:rsidRPr="00BD3FEA">
              <w:rPr>
                <w:rFonts w:ascii="Times New Roman" w:hAnsi="Times New Roman" w:cs="Times New Roman"/>
                <w:bCs/>
                <w:sz w:val="24"/>
                <w:szCs w:val="24"/>
              </w:rPr>
              <w:t xml:space="preserve"> 1</w:t>
            </w:r>
            <w:r w:rsidR="001A7CE2"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được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thực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quản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lý</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như</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thiết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thuộc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nhóm</w:t>
            </w:r>
            <w:proofErr w:type="spellEnd"/>
            <w:r w:rsidRPr="00BD3FEA">
              <w:rPr>
                <w:rFonts w:ascii="Times New Roman" w:hAnsi="Times New Roman" w:cs="Times New Roman"/>
                <w:bCs/>
                <w:sz w:val="24"/>
                <w:szCs w:val="24"/>
              </w:rPr>
              <w:t xml:space="preserve"> 2.</w:t>
            </w:r>
          </w:p>
        </w:tc>
        <w:tc>
          <w:tcPr>
            <w:tcW w:w="4359" w:type="dxa"/>
          </w:tcPr>
          <w:p w14:paraId="20121A56" w14:textId="77777777" w:rsidR="00937A69" w:rsidRPr="00BD3FEA" w:rsidRDefault="009821E9" w:rsidP="00087DB3">
            <w:pPr>
              <w:jc w:val="both"/>
              <w:rPr>
                <w:rFonts w:ascii="Times New Roman" w:hAnsi="Times New Roman" w:cs="Times New Roman"/>
                <w:sz w:val="24"/>
                <w:szCs w:val="24"/>
              </w:rPr>
            </w:pPr>
            <w:proofErr w:type="spellStart"/>
            <w:r w:rsidRPr="00BD3FEA">
              <w:rPr>
                <w:rFonts w:ascii="Times New Roman" w:hAnsi="Times New Roman" w:cs="Times New Roman"/>
                <w:sz w:val="24"/>
                <w:szCs w:val="24"/>
              </w:rPr>
              <w:lastRenderedPageBreak/>
              <w:t>Giải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trinh</w:t>
            </w:r>
            <w:proofErr w:type="spellEnd"/>
            <w:r w:rsidRPr="00BD3FEA">
              <w:rPr>
                <w:rFonts w:ascii="Times New Roman" w:hAnsi="Times New Roman" w:cs="Times New Roman"/>
                <w:sz w:val="24"/>
                <w:szCs w:val="24"/>
              </w:rPr>
              <w:t xml:space="preserve">: </w:t>
            </w:r>
          </w:p>
          <w:p w14:paraId="0DB26E78" w14:textId="3FA68710" w:rsidR="009821E9" w:rsidRPr="00BD3FEA" w:rsidRDefault="009821E9" w:rsidP="00087DB3">
            <w:pPr>
              <w:jc w:val="both"/>
              <w:rPr>
                <w:rFonts w:ascii="Times New Roman" w:hAnsi="Times New Roman" w:cs="Times New Roman"/>
                <w:sz w:val="24"/>
                <w:szCs w:val="24"/>
              </w:rPr>
            </w:pPr>
            <w:proofErr w:type="spellStart"/>
            <w:r w:rsidRPr="00BD3FEA">
              <w:rPr>
                <w:rFonts w:ascii="Times New Roman" w:hAnsi="Times New Roman" w:cs="Times New Roman"/>
                <w:sz w:val="24"/>
                <w:szCs w:val="24"/>
              </w:rPr>
              <w:lastRenderedPageBreak/>
              <w:t>Việc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chuẩn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nghiệm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phương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nhóm</w:t>
            </w:r>
            <w:proofErr w:type="spellEnd"/>
            <w:r w:rsidRPr="00BD3FEA">
              <w:rPr>
                <w:rFonts w:ascii="Times New Roman" w:hAnsi="Times New Roman" w:cs="Times New Roman"/>
                <w:sz w:val="24"/>
                <w:szCs w:val="24"/>
              </w:rPr>
              <w:t xml:space="preserve"> 1 </w:t>
            </w:r>
            <w:proofErr w:type="spellStart"/>
            <w:r w:rsidRPr="00BD3FEA">
              <w:rPr>
                <w:rFonts w:ascii="Times New Roman" w:hAnsi="Times New Roman" w:cs="Times New Roman"/>
                <w:sz w:val="24"/>
                <w:szCs w:val="24"/>
              </w:rPr>
              <w:t>được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khoản</w:t>
            </w:r>
            <w:proofErr w:type="spellEnd"/>
            <w:r w:rsidRPr="00BD3FEA">
              <w:rPr>
                <w:rFonts w:ascii="Times New Roman" w:hAnsi="Times New Roman" w:cs="Times New Roman"/>
                <w:sz w:val="24"/>
                <w:szCs w:val="24"/>
              </w:rPr>
              <w:t xml:space="preserve"> 3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18 </w:t>
            </w:r>
            <w:proofErr w:type="spellStart"/>
            <w:r w:rsidRPr="00BD3FEA">
              <w:rPr>
                <w:rFonts w:ascii="Times New Roman" w:hAnsi="Times New Roman" w:cs="Times New Roman"/>
                <w:sz w:val="24"/>
                <w:szCs w:val="24"/>
              </w:rPr>
              <w:t>Luật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lường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năm</w:t>
            </w:r>
            <w:proofErr w:type="spellEnd"/>
            <w:r w:rsidRPr="00BD3FEA">
              <w:rPr>
                <w:rFonts w:ascii="Times New Roman" w:hAnsi="Times New Roman" w:cs="Times New Roman"/>
                <w:sz w:val="24"/>
                <w:szCs w:val="24"/>
              </w:rPr>
              <w:t xml:space="preserve"> 2011. </w:t>
            </w:r>
          </w:p>
        </w:tc>
      </w:tr>
      <w:tr w:rsidR="00BD3FEA" w:rsidRPr="00BD3FEA" w14:paraId="2A7A9C55" w14:textId="77777777" w:rsidTr="008D353D">
        <w:tc>
          <w:tcPr>
            <w:tcW w:w="9639" w:type="dxa"/>
          </w:tcPr>
          <w:p w14:paraId="21317F9C" w14:textId="77777777" w:rsidR="00FE1424" w:rsidRPr="00BD3FEA" w:rsidRDefault="00FE1424" w:rsidP="00FE1424">
            <w:pPr>
              <w:rPr>
                <w:rFonts w:ascii="TimesNewRomanPSMT" w:eastAsia="Times New Roman" w:hAnsi="TimesNewRomanPSMT" w:cs="Times New Roman"/>
                <w:b/>
                <w:bCs/>
                <w:sz w:val="24"/>
                <w:szCs w:val="24"/>
                <w:lang w:bidi="ar-SA"/>
              </w:rPr>
            </w:pPr>
            <w:r w:rsidRPr="00BD3FEA">
              <w:rPr>
                <w:rFonts w:ascii="TimesNewRomanPSMT" w:eastAsia="Times New Roman" w:hAnsi="TimesNewRomanPSMT" w:cs="Times New Roman"/>
                <w:b/>
                <w:bCs/>
                <w:sz w:val="24"/>
                <w:szCs w:val="24"/>
                <w:lang w:bidi="ar-SA"/>
              </w:rPr>
              <w:lastRenderedPageBreak/>
              <w:t xml:space="preserve">* </w:t>
            </w:r>
            <w:proofErr w:type="spellStart"/>
            <w:r w:rsidRPr="00BD3FEA">
              <w:rPr>
                <w:rFonts w:ascii="TimesNewRomanPSMT" w:eastAsia="Times New Roman" w:hAnsi="TimesNewRomanPSMT" w:cs="Times New Roman"/>
                <w:b/>
                <w:bCs/>
                <w:sz w:val="24"/>
                <w:szCs w:val="24"/>
                <w:lang w:bidi="ar-SA"/>
              </w:rPr>
              <w:t>UBND</w:t>
            </w:r>
            <w:proofErr w:type="spellEnd"/>
            <w:r w:rsidRPr="00BD3FEA">
              <w:rPr>
                <w:rFonts w:ascii="TimesNewRomanPSMT" w:eastAsia="Times New Roman" w:hAnsi="TimesNewRomanPSMT" w:cs="Times New Roman"/>
                <w:b/>
                <w:bCs/>
                <w:sz w:val="24"/>
                <w:szCs w:val="24"/>
                <w:lang w:bidi="ar-SA"/>
              </w:rPr>
              <w:t xml:space="preserve"> </w:t>
            </w:r>
            <w:proofErr w:type="spellStart"/>
            <w:r w:rsidRPr="00BD3FEA">
              <w:rPr>
                <w:rFonts w:ascii="TimesNewRomanPSMT" w:eastAsia="Times New Roman" w:hAnsi="TimesNewRomanPSMT" w:cs="Times New Roman"/>
                <w:b/>
                <w:bCs/>
                <w:sz w:val="24"/>
                <w:szCs w:val="24"/>
                <w:lang w:bidi="ar-SA"/>
              </w:rPr>
              <w:t>tỉnh</w:t>
            </w:r>
            <w:proofErr w:type="spellEnd"/>
            <w:r w:rsidRPr="00BD3FEA">
              <w:rPr>
                <w:rFonts w:ascii="TimesNewRomanPSMT" w:eastAsia="Times New Roman" w:hAnsi="TimesNewRomanPSMT" w:cs="Times New Roman"/>
                <w:b/>
                <w:bCs/>
                <w:sz w:val="24"/>
                <w:szCs w:val="24"/>
                <w:lang w:bidi="ar-SA"/>
              </w:rPr>
              <w:t xml:space="preserve"> </w:t>
            </w:r>
            <w:proofErr w:type="spellStart"/>
            <w:r w:rsidRPr="00BD3FEA">
              <w:rPr>
                <w:rFonts w:ascii="TimesNewRomanPSMT" w:eastAsia="Times New Roman" w:hAnsi="TimesNewRomanPSMT" w:cs="Times New Roman"/>
                <w:b/>
                <w:bCs/>
                <w:sz w:val="24"/>
                <w:szCs w:val="24"/>
                <w:lang w:bidi="ar-SA"/>
              </w:rPr>
              <w:t>Tuyên</w:t>
            </w:r>
            <w:proofErr w:type="spellEnd"/>
            <w:r w:rsidRPr="00BD3FEA">
              <w:rPr>
                <w:rFonts w:ascii="TimesNewRomanPSMT" w:eastAsia="Times New Roman" w:hAnsi="TimesNewRomanPSMT" w:cs="Times New Roman"/>
                <w:b/>
                <w:bCs/>
                <w:sz w:val="24"/>
                <w:szCs w:val="24"/>
                <w:lang w:bidi="ar-SA"/>
              </w:rPr>
              <w:t xml:space="preserve"> Quang</w:t>
            </w:r>
          </w:p>
          <w:p w14:paraId="5C022EE5" w14:textId="0448A51A" w:rsidR="00937A69" w:rsidRPr="00BD3FEA" w:rsidRDefault="00FE1424" w:rsidP="00782F55">
            <w:pPr>
              <w:jc w:val="both"/>
              <w:rPr>
                <w:rFonts w:ascii="Times New Roman" w:hAnsi="Times New Roman" w:cs="Times New Roman"/>
                <w:bCs/>
                <w:sz w:val="24"/>
                <w:szCs w:val="24"/>
              </w:rPr>
            </w:pP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quan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dự</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xét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bổ</w:t>
            </w:r>
            <w:proofErr w:type="spellEnd"/>
            <w:r w:rsidRPr="00BD3FEA">
              <w:rPr>
                <w:rFonts w:ascii="Times New Roman" w:hAnsi="Times New Roman" w:cs="Times New Roman"/>
                <w:bCs/>
                <w:sz w:val="24"/>
                <w:szCs w:val="24"/>
              </w:rPr>
              <w:t xml:space="preserve"> sung </w:t>
            </w:r>
            <w:proofErr w:type="spellStart"/>
            <w:r w:rsidRPr="00BD3FEA">
              <w:rPr>
                <w:rFonts w:ascii="Times New Roman" w:hAnsi="Times New Roman" w:cs="Times New Roman"/>
                <w:bCs/>
                <w:sz w:val="24"/>
                <w:szCs w:val="24"/>
              </w:rPr>
              <w:t>nội</w:t>
            </w:r>
            <w:proofErr w:type="spellEnd"/>
            <w:r w:rsidRPr="00BD3FEA">
              <w:rPr>
                <w:rFonts w:ascii="Times New Roman" w:hAnsi="Times New Roman" w:cs="Times New Roman"/>
                <w:bCs/>
                <w:sz w:val="24"/>
                <w:szCs w:val="24"/>
              </w:rPr>
              <w:t xml:space="preserve"> dung </w:t>
            </w:r>
            <w:proofErr w:type="spellStart"/>
            <w:r w:rsidRPr="00BD3FEA">
              <w:rPr>
                <w:rFonts w:ascii="Times New Roman" w:hAnsi="Times New Roman" w:cs="Times New Roman"/>
                <w:b/>
                <w:sz w:val="24"/>
                <w:szCs w:val="24"/>
              </w:rPr>
              <w:t>quy</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định</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về</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điều</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kiện</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kinh</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doanh</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kiểm</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định</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xe</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máy</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chuyên</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dùng</w:t>
            </w:r>
            <w:proofErr w:type="spellEnd"/>
            <w:r w:rsidRPr="00BD3FEA">
              <w:rPr>
                <w:rFonts w:ascii="Times New Roman" w:hAnsi="Times New Roman" w:cs="Times New Roman"/>
                <w:bCs/>
                <w:sz w:val="24"/>
                <w:szCs w:val="24"/>
              </w:rPr>
              <w:t xml:space="preserve">. Lý do: </w:t>
            </w:r>
            <w:proofErr w:type="spellStart"/>
            <w:r w:rsidRPr="00BD3FEA">
              <w:rPr>
                <w:rFonts w:ascii="Times New Roman" w:hAnsi="Times New Roman" w:cs="Times New Roman"/>
                <w:bCs/>
                <w:sz w:val="24"/>
                <w:szCs w:val="24"/>
              </w:rPr>
              <w:t>Hiện</w:t>
            </w:r>
            <w:proofErr w:type="spellEnd"/>
            <w:r w:rsidRPr="00BD3FEA">
              <w:rPr>
                <w:rFonts w:ascii="Times New Roman" w:hAnsi="Times New Roman" w:cs="Times New Roman"/>
                <w:bCs/>
                <w:sz w:val="24"/>
                <w:szCs w:val="24"/>
              </w:rPr>
              <w:t xml:space="preserve"> nay </w:t>
            </w:r>
            <w:proofErr w:type="spellStart"/>
            <w:r w:rsidRPr="00BD3FEA">
              <w:rPr>
                <w:rFonts w:ascii="Times New Roman" w:hAnsi="Times New Roman" w:cs="Times New Roman"/>
                <w:bCs/>
                <w:sz w:val="24"/>
                <w:szCs w:val="24"/>
              </w:rPr>
              <w:t>chưa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có</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Chính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phủ</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doanh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dịch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vụ</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máy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chuyên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dùng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vì</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vậy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cần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thống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nhất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doanh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đối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đối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tượng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tham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giao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đường</w:t>
            </w:r>
            <w:proofErr w:type="spellEnd"/>
            <w:r w:rsidRPr="00BD3FEA">
              <w:rPr>
                <w:rFonts w:ascii="Times New Roman" w:hAnsi="Times New Roman" w:cs="Times New Roman"/>
                <w:bCs/>
                <w:sz w:val="24"/>
                <w:szCs w:val="24"/>
              </w:rPr>
              <w:t xml:space="preserve"> bộ </w:t>
            </w:r>
            <w:proofErr w:type="spellStart"/>
            <w:r w:rsidRPr="00BD3FEA">
              <w:rPr>
                <w:rFonts w:ascii="Times New Roman" w:hAnsi="Times New Roman" w:cs="Times New Roman"/>
                <w:bCs/>
                <w:sz w:val="24"/>
                <w:szCs w:val="24"/>
              </w:rPr>
              <w:t>trong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một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w:t>
            </w:r>
          </w:p>
        </w:tc>
        <w:tc>
          <w:tcPr>
            <w:tcW w:w="4359" w:type="dxa"/>
          </w:tcPr>
          <w:p w14:paraId="5E8B424E" w14:textId="77777777" w:rsidR="002244E5" w:rsidRPr="00BD3FEA" w:rsidRDefault="00212148" w:rsidP="00087DB3">
            <w:pPr>
              <w:jc w:val="both"/>
              <w:rPr>
                <w:rFonts w:ascii="Times New Roman" w:hAnsi="Times New Roman" w:cs="Times New Roman"/>
                <w:sz w:val="24"/>
                <w:szCs w:val="24"/>
              </w:rPr>
            </w:pPr>
            <w:proofErr w:type="spellStart"/>
            <w:r w:rsidRPr="00BD3FEA">
              <w:rPr>
                <w:rFonts w:ascii="Times New Roman" w:hAnsi="Times New Roman" w:cs="Times New Roman"/>
                <w:sz w:val="24"/>
                <w:szCs w:val="24"/>
              </w:rPr>
              <w:t>Giải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trình</w:t>
            </w:r>
            <w:proofErr w:type="spellEnd"/>
            <w:r w:rsidRPr="00BD3FEA">
              <w:rPr>
                <w:rFonts w:ascii="Times New Roman" w:hAnsi="Times New Roman" w:cs="Times New Roman"/>
                <w:sz w:val="24"/>
                <w:szCs w:val="24"/>
              </w:rPr>
              <w:t>:</w:t>
            </w:r>
          </w:p>
          <w:p w14:paraId="5ACDF69C" w14:textId="1F7B860D" w:rsidR="00937A69" w:rsidRPr="00BD3FEA" w:rsidRDefault="00212148" w:rsidP="00087DB3">
            <w:pPr>
              <w:jc w:val="both"/>
              <w:rPr>
                <w:rFonts w:ascii="Times New Roman" w:hAnsi="Times New Roman" w:cs="Times New Roman"/>
                <w:sz w:val="24"/>
                <w:szCs w:val="24"/>
              </w:rPr>
            </w:pPr>
            <w:proofErr w:type="spellStart"/>
            <w:r w:rsidRPr="00BD3FEA">
              <w:rPr>
                <w:rFonts w:ascii="Times New Roman" w:hAnsi="Times New Roman" w:cs="Times New Roman"/>
                <w:sz w:val="24"/>
                <w:szCs w:val="24"/>
              </w:rPr>
              <w:t>Luật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Đầu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tư</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năm</w:t>
            </w:r>
            <w:proofErr w:type="spellEnd"/>
            <w:r w:rsidRPr="00BD3FEA">
              <w:rPr>
                <w:rFonts w:ascii="Times New Roman" w:hAnsi="Times New Roman" w:cs="Times New Roman"/>
                <w:sz w:val="24"/>
                <w:szCs w:val="24"/>
              </w:rPr>
              <w:t xml:space="preserve"> 2020 </w:t>
            </w:r>
            <w:proofErr w:type="spellStart"/>
            <w:r w:rsidRPr="00BD3FEA">
              <w:rPr>
                <w:rFonts w:ascii="Times New Roman" w:hAnsi="Times New Roman" w:cs="Times New Roman"/>
                <w:sz w:val="24"/>
                <w:szCs w:val="24"/>
              </w:rPr>
              <w:t>không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doanh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đối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máy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chuyên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dùng</w:t>
            </w:r>
            <w:proofErr w:type="spellEnd"/>
            <w:r w:rsidRPr="00BD3FEA">
              <w:rPr>
                <w:rFonts w:ascii="Times New Roman" w:hAnsi="Times New Roman" w:cs="Times New Roman"/>
                <w:sz w:val="24"/>
                <w:szCs w:val="24"/>
              </w:rPr>
              <w:t>.</w:t>
            </w:r>
          </w:p>
        </w:tc>
      </w:tr>
      <w:tr w:rsidR="00BD3FEA" w:rsidRPr="00BD3FEA" w14:paraId="5E45F0D2" w14:textId="77777777" w:rsidTr="008D353D">
        <w:tc>
          <w:tcPr>
            <w:tcW w:w="9639" w:type="dxa"/>
          </w:tcPr>
          <w:p w14:paraId="2965B410" w14:textId="77777777" w:rsidR="00937A69" w:rsidRPr="00BD3FEA" w:rsidRDefault="006E3F8A" w:rsidP="00782F55">
            <w:pPr>
              <w:jc w:val="both"/>
              <w:rPr>
                <w:rFonts w:ascii="Times New Roman" w:hAnsi="Times New Roman" w:cs="Times New Roman"/>
                <w:b/>
                <w:sz w:val="24"/>
                <w:szCs w:val="24"/>
              </w:rPr>
            </w:pPr>
            <w:r w:rsidRPr="00BD3FEA">
              <w:rPr>
                <w:rFonts w:ascii="Times New Roman" w:hAnsi="Times New Roman" w:cs="Times New Roman"/>
                <w:b/>
                <w:sz w:val="24"/>
                <w:szCs w:val="24"/>
              </w:rPr>
              <w:t xml:space="preserve">* Thanh </w:t>
            </w:r>
            <w:proofErr w:type="spellStart"/>
            <w:r w:rsidRPr="00BD3FEA">
              <w:rPr>
                <w:rFonts w:ascii="Times New Roman" w:hAnsi="Times New Roman" w:cs="Times New Roman"/>
                <w:b/>
                <w:sz w:val="24"/>
                <w:szCs w:val="24"/>
              </w:rPr>
              <w:t>tra</w:t>
            </w:r>
            <w:proofErr w:type="spellEnd"/>
            <w:r w:rsidRPr="00BD3FEA">
              <w:rPr>
                <w:rFonts w:ascii="Times New Roman" w:hAnsi="Times New Roman" w:cs="Times New Roman"/>
                <w:b/>
                <w:sz w:val="24"/>
                <w:szCs w:val="24"/>
              </w:rPr>
              <w:t xml:space="preserve"> Bộ-Bộ </w:t>
            </w:r>
            <w:proofErr w:type="spellStart"/>
            <w:r w:rsidRPr="00BD3FEA">
              <w:rPr>
                <w:rFonts w:ascii="Times New Roman" w:hAnsi="Times New Roman" w:cs="Times New Roman"/>
                <w:b/>
                <w:sz w:val="24"/>
                <w:szCs w:val="24"/>
              </w:rPr>
              <w:t>GTVT</w:t>
            </w:r>
            <w:proofErr w:type="spellEnd"/>
          </w:p>
          <w:p w14:paraId="1E7B0143" w14:textId="77777777" w:rsidR="006E3F8A" w:rsidRPr="00BD3FEA" w:rsidRDefault="006E3F8A" w:rsidP="006E3F8A">
            <w:pPr>
              <w:jc w:val="both"/>
              <w:rPr>
                <w:rFonts w:ascii="Times New Roman" w:hAnsi="Times New Roman" w:cs="Times New Roman"/>
                <w:bCs/>
                <w:sz w:val="24"/>
                <w:szCs w:val="24"/>
              </w:rPr>
            </w:pPr>
            <w:r w:rsidRPr="00BD3FEA">
              <w:rPr>
                <w:rFonts w:ascii="Times New Roman" w:hAnsi="Times New Roman" w:cs="Times New Roman"/>
                <w:bCs/>
                <w:sz w:val="24"/>
                <w:szCs w:val="24"/>
              </w:rPr>
              <w:t xml:space="preserve">I. </w:t>
            </w:r>
            <w:proofErr w:type="spellStart"/>
            <w:r w:rsidRPr="00BD3FEA">
              <w:rPr>
                <w:rFonts w:ascii="Times New Roman" w:hAnsi="Times New Roman" w:cs="Times New Roman"/>
                <w:bCs/>
                <w:sz w:val="24"/>
                <w:szCs w:val="24"/>
              </w:rPr>
              <w:t>Đối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dự</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Tờ</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trình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Chính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phủ</w:t>
            </w:r>
            <w:proofErr w:type="spellEnd"/>
          </w:p>
          <w:p w14:paraId="4EF840F5" w14:textId="438F41E9" w:rsidR="006E3F8A" w:rsidRPr="00BD3FEA" w:rsidRDefault="006E3F8A" w:rsidP="006E3F8A">
            <w:pPr>
              <w:jc w:val="both"/>
              <w:rPr>
                <w:rFonts w:ascii="Times New Roman" w:hAnsi="Times New Roman" w:cs="Times New Roman"/>
                <w:b/>
                <w:sz w:val="24"/>
                <w:szCs w:val="24"/>
              </w:rPr>
            </w:pPr>
            <w:proofErr w:type="spellStart"/>
            <w:r w:rsidRPr="00BD3FEA">
              <w:rPr>
                <w:rFonts w:ascii="Times New Roman" w:hAnsi="Times New Roman" w:cs="Times New Roman"/>
                <w:bCs/>
                <w:sz w:val="24"/>
                <w:szCs w:val="24"/>
              </w:rPr>
              <w:t>Tại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mục</w:t>
            </w:r>
            <w:proofErr w:type="spellEnd"/>
            <w:r w:rsidRPr="00BD3FEA">
              <w:rPr>
                <w:rFonts w:ascii="Times New Roman" w:hAnsi="Times New Roman" w:cs="Times New Roman"/>
                <w:bCs/>
                <w:sz w:val="24"/>
                <w:szCs w:val="24"/>
              </w:rPr>
              <w:t xml:space="preserve"> I: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nghiên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cứu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bổ</w:t>
            </w:r>
            <w:proofErr w:type="spellEnd"/>
            <w:r w:rsidRPr="00BD3FEA">
              <w:rPr>
                <w:rFonts w:ascii="Times New Roman" w:hAnsi="Times New Roman" w:cs="Times New Roman"/>
                <w:bCs/>
                <w:sz w:val="24"/>
                <w:szCs w:val="24"/>
              </w:rPr>
              <w:t xml:space="preserve"> sung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3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7 </w:t>
            </w:r>
            <w:proofErr w:type="spellStart"/>
            <w:r w:rsidRPr="00BD3FEA">
              <w:rPr>
                <w:rFonts w:ascii="Times New Roman" w:hAnsi="Times New Roman" w:cs="Times New Roman"/>
                <w:bCs/>
                <w:sz w:val="24"/>
                <w:szCs w:val="24"/>
              </w:rPr>
              <w:t>Luật</w:t>
            </w:r>
            <w:proofErr w:type="spellEnd"/>
            <w:r w:rsidR="007D3F39"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Đầu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tư</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năm</w:t>
            </w:r>
            <w:proofErr w:type="spellEnd"/>
            <w:r w:rsidRPr="00BD3FEA">
              <w:rPr>
                <w:rFonts w:ascii="Times New Roman" w:hAnsi="Times New Roman" w:cs="Times New Roman"/>
                <w:bCs/>
                <w:sz w:val="24"/>
                <w:szCs w:val="24"/>
              </w:rPr>
              <w:t xml:space="preserve"> 2020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1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43 </w:t>
            </w:r>
            <w:proofErr w:type="spellStart"/>
            <w:r w:rsidRPr="00BD3FEA">
              <w:rPr>
                <w:rFonts w:ascii="Times New Roman" w:hAnsi="Times New Roman" w:cs="Times New Roman"/>
                <w:bCs/>
                <w:sz w:val="24"/>
                <w:szCs w:val="24"/>
              </w:rPr>
              <w:t>Luật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Trật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tự</w:t>
            </w:r>
            <w:proofErr w:type="spellEnd"/>
            <w:r w:rsidRPr="00BD3FEA">
              <w:rPr>
                <w:rFonts w:ascii="Times New Roman" w:hAnsi="Times New Roman" w:cs="Times New Roman"/>
                <w:bCs/>
                <w:sz w:val="24"/>
                <w:szCs w:val="24"/>
              </w:rPr>
              <w:t xml:space="preserve">, an </w:t>
            </w:r>
            <w:proofErr w:type="spellStart"/>
            <w:r w:rsidRPr="00BD3FEA">
              <w:rPr>
                <w:rFonts w:ascii="Times New Roman" w:hAnsi="Times New Roman" w:cs="Times New Roman"/>
                <w:bCs/>
                <w:sz w:val="24"/>
                <w:szCs w:val="24"/>
              </w:rPr>
              <w:t>toàn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giao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một</w:t>
            </w:r>
            <w:proofErr w:type="spellEnd"/>
            <w:r w:rsidR="007D3F39"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trong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căn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cứ</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để</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trình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Chính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phủ</w:t>
            </w:r>
            <w:proofErr w:type="spellEnd"/>
            <w:r w:rsidRPr="00BD3FEA">
              <w:rPr>
                <w:rFonts w:ascii="Times New Roman" w:hAnsi="Times New Roman" w:cs="Times New Roman"/>
                <w:bCs/>
                <w:sz w:val="24"/>
                <w:szCs w:val="24"/>
              </w:rPr>
              <w:t xml:space="preserve"> ban </w:t>
            </w:r>
            <w:proofErr w:type="spellStart"/>
            <w:r w:rsidRPr="00BD3FEA">
              <w:rPr>
                <w:rFonts w:ascii="Times New Roman" w:hAnsi="Times New Roman" w:cs="Times New Roman"/>
                <w:bCs/>
                <w:sz w:val="24"/>
                <w:szCs w:val="24"/>
              </w:rPr>
              <w:t>hành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w:t>
            </w:r>
          </w:p>
        </w:tc>
        <w:tc>
          <w:tcPr>
            <w:tcW w:w="4359" w:type="dxa"/>
          </w:tcPr>
          <w:p w14:paraId="24E0C72E" w14:textId="6B192517" w:rsidR="00937A69" w:rsidRPr="00BD3FEA" w:rsidRDefault="00212148" w:rsidP="00087DB3">
            <w:pPr>
              <w:jc w:val="both"/>
              <w:rPr>
                <w:rFonts w:ascii="Times New Roman" w:hAnsi="Times New Roman" w:cs="Times New Roman"/>
                <w:sz w:val="24"/>
                <w:szCs w:val="24"/>
              </w:rPr>
            </w:pPr>
            <w:proofErr w:type="spellStart"/>
            <w:r w:rsidRPr="00BD3FEA">
              <w:rPr>
                <w:rFonts w:ascii="Times New Roman" w:hAnsi="Times New Roman" w:cs="Times New Roman"/>
                <w:sz w:val="24"/>
                <w:szCs w:val="24"/>
              </w:rPr>
              <w:t>Tiếp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thu</w:t>
            </w:r>
            <w:proofErr w:type="spellEnd"/>
            <w:r w:rsidRPr="00BD3FEA">
              <w:rPr>
                <w:rFonts w:ascii="Times New Roman" w:hAnsi="Times New Roman" w:cs="Times New Roman"/>
                <w:sz w:val="24"/>
                <w:szCs w:val="24"/>
              </w:rPr>
              <w:t xml:space="preserve"> ý </w:t>
            </w:r>
            <w:proofErr w:type="spellStart"/>
            <w:r w:rsidRPr="00BD3FEA">
              <w:rPr>
                <w:rFonts w:ascii="Times New Roman" w:hAnsi="Times New Roman" w:cs="Times New Roman"/>
                <w:sz w:val="24"/>
                <w:szCs w:val="24"/>
              </w:rPr>
              <w:t>kiến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chỉnh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lý</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dự</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thảo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Tờ</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trình</w:t>
            </w:r>
            <w:proofErr w:type="spellEnd"/>
            <w:r w:rsidRPr="00BD3FEA">
              <w:rPr>
                <w:rFonts w:ascii="Times New Roman" w:hAnsi="Times New Roman" w:cs="Times New Roman"/>
                <w:sz w:val="24"/>
                <w:szCs w:val="24"/>
              </w:rPr>
              <w:t>.</w:t>
            </w:r>
          </w:p>
        </w:tc>
      </w:tr>
      <w:tr w:rsidR="00BD3FEA" w:rsidRPr="00BD3FEA" w14:paraId="40A98A0C" w14:textId="77777777" w:rsidTr="008D353D">
        <w:tc>
          <w:tcPr>
            <w:tcW w:w="9639" w:type="dxa"/>
          </w:tcPr>
          <w:p w14:paraId="0878EB61" w14:textId="5249076E" w:rsidR="00937A69" w:rsidRPr="00BD3FEA" w:rsidRDefault="00CC080C" w:rsidP="00782F55">
            <w:pPr>
              <w:jc w:val="both"/>
              <w:rPr>
                <w:rFonts w:ascii="Times New Roman" w:hAnsi="Times New Roman" w:cs="Times New Roman"/>
                <w:bCs/>
                <w:sz w:val="24"/>
                <w:szCs w:val="24"/>
              </w:rPr>
            </w:pPr>
            <w:proofErr w:type="spellStart"/>
            <w:r w:rsidRPr="00BD3FEA">
              <w:rPr>
                <w:rFonts w:ascii="Times New Roman" w:hAnsi="Times New Roman" w:cs="Times New Roman"/>
                <w:bCs/>
                <w:sz w:val="24"/>
                <w:szCs w:val="24"/>
              </w:rPr>
              <w:t>Tại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Chương</w:t>
            </w:r>
            <w:proofErr w:type="spellEnd"/>
            <w:r w:rsidRPr="00BD3FEA">
              <w:rPr>
                <w:rFonts w:ascii="Times New Roman" w:hAnsi="Times New Roman" w:cs="Times New Roman"/>
                <w:bCs/>
                <w:sz w:val="24"/>
                <w:szCs w:val="24"/>
              </w:rPr>
              <w:t xml:space="preserve"> II, </w:t>
            </w:r>
            <w:proofErr w:type="spellStart"/>
            <w:r w:rsidRPr="00BD3FEA">
              <w:rPr>
                <w:rFonts w:ascii="Times New Roman" w:hAnsi="Times New Roman" w:cs="Times New Roman"/>
                <w:bCs/>
                <w:sz w:val="24"/>
                <w:szCs w:val="24"/>
              </w:rPr>
              <w:t>Chương</w:t>
            </w:r>
            <w:proofErr w:type="spellEnd"/>
            <w:r w:rsidRPr="00BD3FEA">
              <w:rPr>
                <w:rFonts w:ascii="Times New Roman" w:hAnsi="Times New Roman" w:cs="Times New Roman"/>
                <w:bCs/>
                <w:sz w:val="24"/>
                <w:szCs w:val="24"/>
              </w:rPr>
              <w:t xml:space="preserve"> III: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nghiên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cứu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bổ</w:t>
            </w:r>
            <w:proofErr w:type="spellEnd"/>
            <w:r w:rsidRPr="00BD3FEA">
              <w:rPr>
                <w:rFonts w:ascii="Times New Roman" w:hAnsi="Times New Roman" w:cs="Times New Roman"/>
                <w:bCs/>
                <w:sz w:val="24"/>
                <w:szCs w:val="24"/>
              </w:rPr>
              <w:t xml:space="preserve"> sung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liên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quan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Giấy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chứng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nhận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đủ</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hoạt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động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Giấy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chứng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nhận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đủ</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hoạt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động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mô</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tô</w:t>
            </w:r>
            <w:proofErr w:type="spellEnd"/>
            <w:r w:rsidRPr="00BD3FEA">
              <w:rPr>
                <w:rFonts w:ascii="Times New Roman" w:hAnsi="Times New Roman" w:cs="Times New Roman"/>
                <w:bCs/>
                <w:sz w:val="24"/>
                <w:szCs w:val="24"/>
              </w:rPr>
              <w:t xml:space="preserve">, xa </w:t>
            </w:r>
            <w:proofErr w:type="spellStart"/>
            <w:r w:rsidRPr="00BD3FEA">
              <w:rPr>
                <w:rFonts w:ascii="Times New Roman" w:hAnsi="Times New Roman" w:cs="Times New Roman"/>
                <w:bCs/>
                <w:sz w:val="24"/>
                <w:szCs w:val="24"/>
              </w:rPr>
              <w:t>gắn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máy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mẫu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thời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hạn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thẩm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quyền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cấp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hồi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Giấy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chứng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nhận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làm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để</w:t>
            </w:r>
            <w:proofErr w:type="spellEnd"/>
            <w:r w:rsidRPr="00BD3FEA">
              <w:rPr>
                <w:rFonts w:ascii="Times New Roman" w:hAnsi="Times New Roman" w:cs="Times New Roman"/>
                <w:bCs/>
                <w:sz w:val="24"/>
                <w:szCs w:val="24"/>
              </w:rPr>
              <w:t xml:space="preserve"> Bộ </w:t>
            </w:r>
            <w:proofErr w:type="spellStart"/>
            <w:r w:rsidRPr="00BD3FEA">
              <w:rPr>
                <w:rFonts w:ascii="Times New Roman" w:hAnsi="Times New Roman" w:cs="Times New Roman"/>
                <w:bCs/>
                <w:sz w:val="24"/>
                <w:szCs w:val="24"/>
              </w:rPr>
              <w:t>GTVT</w:t>
            </w:r>
            <w:proofErr w:type="spellEnd"/>
            <w:r w:rsidRPr="00BD3FEA">
              <w:rPr>
                <w:rFonts w:ascii="Times New Roman" w:hAnsi="Times New Roman" w:cs="Times New Roman"/>
                <w:bCs/>
                <w:sz w:val="24"/>
                <w:szCs w:val="24"/>
              </w:rPr>
              <w:t xml:space="preserve"> ban </w:t>
            </w:r>
            <w:proofErr w:type="spellStart"/>
            <w:r w:rsidRPr="00BD3FEA">
              <w:rPr>
                <w:rFonts w:ascii="Times New Roman" w:hAnsi="Times New Roman" w:cs="Times New Roman"/>
                <w:bCs/>
                <w:sz w:val="24"/>
                <w:szCs w:val="24"/>
              </w:rPr>
              <w:t>hành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theo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nhiệm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vụ</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được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giao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khoản</w:t>
            </w:r>
            <w:proofErr w:type="spellEnd"/>
            <w:r w:rsidRPr="00BD3FEA">
              <w:rPr>
                <w:rFonts w:ascii="Times New Roman" w:hAnsi="Times New Roman" w:cs="Times New Roman"/>
                <w:bCs/>
                <w:sz w:val="24"/>
                <w:szCs w:val="24"/>
              </w:rPr>
              <w:t xml:space="preserve"> 5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42 </w:t>
            </w:r>
            <w:proofErr w:type="spellStart"/>
            <w:r w:rsidRPr="00BD3FEA">
              <w:rPr>
                <w:rFonts w:ascii="Times New Roman" w:hAnsi="Times New Roman" w:cs="Times New Roman"/>
                <w:bCs/>
                <w:sz w:val="24"/>
                <w:szCs w:val="24"/>
              </w:rPr>
              <w:t>Luật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Trật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tự</w:t>
            </w:r>
            <w:proofErr w:type="spellEnd"/>
            <w:r w:rsidRPr="00BD3FEA">
              <w:rPr>
                <w:rFonts w:ascii="Times New Roman" w:hAnsi="Times New Roman" w:cs="Times New Roman"/>
                <w:bCs/>
                <w:sz w:val="24"/>
                <w:szCs w:val="24"/>
              </w:rPr>
              <w:t xml:space="preserve">, an </w:t>
            </w:r>
            <w:proofErr w:type="spellStart"/>
            <w:r w:rsidRPr="00BD3FEA">
              <w:rPr>
                <w:rFonts w:ascii="Times New Roman" w:hAnsi="Times New Roman" w:cs="Times New Roman"/>
                <w:bCs/>
                <w:sz w:val="24"/>
                <w:szCs w:val="24"/>
              </w:rPr>
              <w:t>toàn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giao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đường</w:t>
            </w:r>
            <w:proofErr w:type="spellEnd"/>
            <w:r w:rsidRPr="00BD3FEA">
              <w:rPr>
                <w:rFonts w:ascii="Times New Roman" w:hAnsi="Times New Roman" w:cs="Times New Roman"/>
                <w:bCs/>
                <w:sz w:val="24"/>
                <w:szCs w:val="24"/>
              </w:rPr>
              <w:t xml:space="preserve"> bộ.</w:t>
            </w:r>
          </w:p>
        </w:tc>
        <w:tc>
          <w:tcPr>
            <w:tcW w:w="4359" w:type="dxa"/>
          </w:tcPr>
          <w:p w14:paraId="21EA9D84" w14:textId="2D75FF59" w:rsidR="00937A69" w:rsidRPr="00BD3FEA" w:rsidRDefault="00212148" w:rsidP="00087DB3">
            <w:pPr>
              <w:jc w:val="both"/>
              <w:rPr>
                <w:rFonts w:ascii="Times New Roman" w:hAnsi="Times New Roman" w:cs="Times New Roman"/>
                <w:sz w:val="24"/>
                <w:szCs w:val="24"/>
              </w:rPr>
            </w:pPr>
            <w:r w:rsidRPr="00BD3FEA">
              <w:rPr>
                <w:rFonts w:ascii="Times New Roman" w:hAnsi="Times New Roman" w:cs="Times New Roman"/>
                <w:sz w:val="24"/>
                <w:szCs w:val="24"/>
              </w:rPr>
              <w:t xml:space="preserve">Quy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về</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giấy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chứng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nhận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được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tại</w:t>
            </w:r>
            <w:proofErr w:type="spellEnd"/>
            <w:r w:rsidRPr="00BD3FEA">
              <w:rPr>
                <w:rFonts w:ascii="Times New Roman" w:hAnsi="Times New Roman" w:cs="Times New Roman"/>
                <w:sz w:val="24"/>
                <w:szCs w:val="24"/>
              </w:rPr>
              <w:t xml:space="preserve"> Thông </w:t>
            </w:r>
            <w:proofErr w:type="spellStart"/>
            <w:r w:rsidRPr="00BD3FEA">
              <w:rPr>
                <w:rFonts w:ascii="Times New Roman" w:hAnsi="Times New Roman" w:cs="Times New Roman"/>
                <w:sz w:val="24"/>
                <w:szCs w:val="24"/>
              </w:rPr>
              <w:t>tư</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cấp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giấy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chứng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nhận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đủ</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hoạt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động</w:t>
            </w:r>
            <w:proofErr w:type="spellEnd"/>
            <w:r w:rsidRPr="00BD3FEA">
              <w:rPr>
                <w:rFonts w:ascii="Times New Roman" w:hAnsi="Times New Roman" w:cs="Times New Roman"/>
                <w:sz w:val="24"/>
                <w:szCs w:val="24"/>
              </w:rPr>
              <w:t xml:space="preserve"> do Bộ </w:t>
            </w:r>
            <w:proofErr w:type="spellStart"/>
            <w:r w:rsidRPr="00BD3FEA">
              <w:rPr>
                <w:rFonts w:ascii="Times New Roman" w:hAnsi="Times New Roman" w:cs="Times New Roman"/>
                <w:sz w:val="24"/>
                <w:szCs w:val="24"/>
              </w:rPr>
              <w:t>trưởng</w:t>
            </w:r>
            <w:proofErr w:type="spellEnd"/>
            <w:r w:rsidRPr="00BD3FEA">
              <w:rPr>
                <w:rFonts w:ascii="Times New Roman" w:hAnsi="Times New Roman" w:cs="Times New Roman"/>
                <w:sz w:val="24"/>
                <w:szCs w:val="24"/>
              </w:rPr>
              <w:t xml:space="preserve"> Bộ </w:t>
            </w:r>
            <w:proofErr w:type="spellStart"/>
            <w:r w:rsidRPr="00BD3FEA">
              <w:rPr>
                <w:rFonts w:ascii="Times New Roman" w:hAnsi="Times New Roman" w:cs="Times New Roman"/>
                <w:sz w:val="24"/>
                <w:szCs w:val="24"/>
              </w:rPr>
              <w:t>GTVT</w:t>
            </w:r>
            <w:proofErr w:type="spellEnd"/>
            <w:r w:rsidRPr="00BD3FEA">
              <w:rPr>
                <w:rFonts w:ascii="Times New Roman" w:hAnsi="Times New Roman" w:cs="Times New Roman"/>
                <w:sz w:val="24"/>
                <w:szCs w:val="24"/>
              </w:rPr>
              <w:t xml:space="preserve"> ban </w:t>
            </w:r>
            <w:proofErr w:type="spellStart"/>
            <w:r w:rsidRPr="00BD3FEA">
              <w:rPr>
                <w:rFonts w:ascii="Times New Roman" w:hAnsi="Times New Roman" w:cs="Times New Roman"/>
                <w:sz w:val="24"/>
                <w:szCs w:val="24"/>
              </w:rPr>
              <w:t>hành</w:t>
            </w:r>
            <w:proofErr w:type="spellEnd"/>
            <w:r w:rsidR="002D6973" w:rsidRPr="00BD3FEA">
              <w:rPr>
                <w:rFonts w:ascii="Times New Roman" w:hAnsi="Times New Roman" w:cs="Times New Roman"/>
                <w:sz w:val="24"/>
                <w:szCs w:val="24"/>
              </w:rPr>
              <w:t xml:space="preserve"> </w:t>
            </w:r>
            <w:proofErr w:type="spellStart"/>
            <w:r w:rsidR="002D6973" w:rsidRPr="00BD3FEA">
              <w:rPr>
                <w:rFonts w:ascii="Times New Roman" w:hAnsi="Times New Roman" w:cs="Times New Roman"/>
                <w:sz w:val="24"/>
                <w:szCs w:val="24"/>
              </w:rPr>
              <w:t>đồng</w:t>
            </w:r>
            <w:proofErr w:type="spellEnd"/>
            <w:r w:rsidR="002D6973" w:rsidRPr="00BD3FEA">
              <w:rPr>
                <w:rFonts w:ascii="Times New Roman" w:hAnsi="Times New Roman" w:cs="Times New Roman"/>
                <w:sz w:val="24"/>
                <w:szCs w:val="24"/>
              </w:rPr>
              <w:t xml:space="preserve"> bộ </w:t>
            </w:r>
            <w:proofErr w:type="spellStart"/>
            <w:r w:rsidR="002D6973" w:rsidRPr="00BD3FEA">
              <w:rPr>
                <w:rFonts w:ascii="Times New Roman" w:hAnsi="Times New Roman" w:cs="Times New Roman"/>
                <w:sz w:val="24"/>
                <w:szCs w:val="24"/>
              </w:rPr>
              <w:t>với</w:t>
            </w:r>
            <w:proofErr w:type="spellEnd"/>
            <w:r w:rsidR="002D6973" w:rsidRPr="00BD3FEA">
              <w:rPr>
                <w:rFonts w:ascii="Times New Roman" w:hAnsi="Times New Roman" w:cs="Times New Roman"/>
                <w:sz w:val="24"/>
                <w:szCs w:val="24"/>
              </w:rPr>
              <w:t xml:space="preserve"> </w:t>
            </w:r>
            <w:proofErr w:type="spellStart"/>
            <w:r w:rsidR="002D6973" w:rsidRPr="00BD3FEA">
              <w:rPr>
                <w:rFonts w:ascii="Times New Roman" w:hAnsi="Times New Roman" w:cs="Times New Roman"/>
                <w:sz w:val="24"/>
                <w:szCs w:val="24"/>
              </w:rPr>
              <w:t>Nghị</w:t>
            </w:r>
            <w:proofErr w:type="spellEnd"/>
            <w:r w:rsidR="002D6973" w:rsidRPr="00BD3FEA">
              <w:rPr>
                <w:rFonts w:ascii="Times New Roman" w:hAnsi="Times New Roman" w:cs="Times New Roman"/>
                <w:sz w:val="24"/>
                <w:szCs w:val="24"/>
              </w:rPr>
              <w:t xml:space="preserve"> </w:t>
            </w:r>
            <w:proofErr w:type="spellStart"/>
            <w:r w:rsidR="002D6973" w:rsidRPr="00BD3FEA">
              <w:rPr>
                <w:rFonts w:ascii="Times New Roman" w:hAnsi="Times New Roman" w:cs="Times New Roman"/>
                <w:sz w:val="24"/>
                <w:szCs w:val="24"/>
              </w:rPr>
              <w:t>định</w:t>
            </w:r>
            <w:proofErr w:type="spellEnd"/>
            <w:r w:rsidR="002D6973" w:rsidRPr="00BD3FEA">
              <w:rPr>
                <w:rFonts w:ascii="Times New Roman" w:hAnsi="Times New Roman" w:cs="Times New Roman"/>
                <w:sz w:val="24"/>
                <w:szCs w:val="24"/>
              </w:rPr>
              <w:t>.</w:t>
            </w:r>
          </w:p>
        </w:tc>
      </w:tr>
      <w:tr w:rsidR="00BD3FEA" w:rsidRPr="00BD3FEA" w14:paraId="14D79629" w14:textId="77777777" w:rsidTr="008D353D">
        <w:tc>
          <w:tcPr>
            <w:tcW w:w="9639" w:type="dxa"/>
          </w:tcPr>
          <w:p w14:paraId="7532AADD" w14:textId="43E0909E" w:rsidR="00937A69" w:rsidRPr="00BD3FEA" w:rsidRDefault="004D3267" w:rsidP="00782F55">
            <w:pPr>
              <w:jc w:val="both"/>
              <w:rPr>
                <w:rFonts w:ascii="Times New Roman" w:hAnsi="Times New Roman" w:cs="Times New Roman"/>
                <w:bCs/>
                <w:sz w:val="24"/>
                <w:szCs w:val="24"/>
              </w:rPr>
            </w:pPr>
            <w:r w:rsidRPr="00BD3FEA">
              <w:rPr>
                <w:rFonts w:ascii="Times New Roman" w:hAnsi="Times New Roman" w:cs="Times New Roman"/>
                <w:bCs/>
                <w:sz w:val="24"/>
                <w:szCs w:val="24"/>
              </w:rPr>
              <w:t xml:space="preserve">Nội dung </w:t>
            </w:r>
            <w:proofErr w:type="spellStart"/>
            <w:r w:rsidRPr="00BD3FEA">
              <w:rPr>
                <w:rFonts w:ascii="Times New Roman" w:hAnsi="Times New Roman" w:cs="Times New Roman"/>
                <w:bCs/>
                <w:sz w:val="24"/>
                <w:szCs w:val="24"/>
              </w:rPr>
              <w:t>khác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rà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soát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để</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sửa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cụm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từ</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i/>
                <w:iCs/>
                <w:sz w:val="24"/>
                <w:szCs w:val="24"/>
              </w:rPr>
              <w:t>theo</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quy</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của</w:t>
            </w:r>
            <w:proofErr w:type="spellEnd"/>
            <w:r w:rsidRPr="00BD3FEA">
              <w:rPr>
                <w:rFonts w:ascii="Times New Roman" w:hAnsi="Times New Roman" w:cs="Times New Roman"/>
                <w:bCs/>
                <w:i/>
                <w:iCs/>
                <w:sz w:val="24"/>
                <w:szCs w:val="24"/>
              </w:rPr>
              <w:t xml:space="preserve"> Bộ Giao </w:t>
            </w:r>
            <w:proofErr w:type="spellStart"/>
            <w:r w:rsidRPr="00BD3FEA">
              <w:rPr>
                <w:rFonts w:ascii="Times New Roman" w:hAnsi="Times New Roman" w:cs="Times New Roman"/>
                <w:bCs/>
                <w:i/>
                <w:iCs/>
                <w:sz w:val="24"/>
                <w:szCs w:val="24"/>
              </w:rPr>
              <w:t>thông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vận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thành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i/>
                <w:iCs/>
                <w:sz w:val="24"/>
                <w:szCs w:val="24"/>
              </w:rPr>
              <w:t>theo</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quy</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định</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của</w:t>
            </w:r>
            <w:proofErr w:type="spellEnd"/>
            <w:r w:rsidRPr="00BD3FEA">
              <w:rPr>
                <w:rFonts w:ascii="Times New Roman" w:hAnsi="Times New Roman" w:cs="Times New Roman"/>
                <w:bCs/>
                <w:i/>
                <w:iCs/>
                <w:sz w:val="24"/>
                <w:szCs w:val="24"/>
              </w:rPr>
              <w:t xml:space="preserve"> </w:t>
            </w:r>
            <w:r w:rsidRPr="00BD3FEA">
              <w:rPr>
                <w:rFonts w:ascii="Times New Roman" w:hAnsi="Times New Roman" w:cs="Times New Roman"/>
                <w:b/>
                <w:i/>
                <w:iCs/>
                <w:sz w:val="24"/>
                <w:szCs w:val="24"/>
              </w:rPr>
              <w:t xml:space="preserve">Bộ </w:t>
            </w:r>
            <w:proofErr w:type="spellStart"/>
            <w:r w:rsidRPr="00BD3FEA">
              <w:rPr>
                <w:rFonts w:ascii="Times New Roman" w:hAnsi="Times New Roman" w:cs="Times New Roman"/>
                <w:b/>
                <w:i/>
                <w:iCs/>
                <w:sz w:val="24"/>
                <w:szCs w:val="24"/>
              </w:rPr>
              <w:t>trưởng</w:t>
            </w:r>
            <w:proofErr w:type="spellEnd"/>
            <w:r w:rsidRPr="00BD3FEA">
              <w:rPr>
                <w:rFonts w:ascii="Times New Roman" w:hAnsi="Times New Roman" w:cs="Times New Roman"/>
                <w:bCs/>
                <w:i/>
                <w:iCs/>
                <w:sz w:val="24"/>
                <w:szCs w:val="24"/>
              </w:rPr>
              <w:t xml:space="preserve"> Bộ Giao </w:t>
            </w:r>
            <w:proofErr w:type="spellStart"/>
            <w:r w:rsidRPr="00BD3FEA">
              <w:rPr>
                <w:rFonts w:ascii="Times New Roman" w:hAnsi="Times New Roman" w:cs="Times New Roman"/>
                <w:bCs/>
                <w:i/>
                <w:iCs/>
                <w:sz w:val="24"/>
                <w:szCs w:val="24"/>
              </w:rPr>
              <w:t>thông</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vận</w:t>
            </w:r>
            <w:proofErr w:type="spellEnd"/>
            <w:r w:rsidRPr="00BD3FEA">
              <w:rPr>
                <w:rFonts w:ascii="Times New Roman" w:hAnsi="Times New Roman" w:cs="Times New Roman"/>
                <w:bCs/>
                <w:i/>
                <w:iCs/>
                <w:sz w:val="24"/>
                <w:szCs w:val="24"/>
              </w:rPr>
              <w:t xml:space="preserve"> </w:t>
            </w:r>
            <w:proofErr w:type="spellStart"/>
            <w:r w:rsidRPr="00BD3FEA">
              <w:rPr>
                <w:rFonts w:ascii="Times New Roman" w:hAnsi="Times New Roman" w:cs="Times New Roman"/>
                <w:bCs/>
                <w:i/>
                <w:iCs/>
                <w:sz w:val="24"/>
                <w:szCs w:val="24"/>
              </w:rPr>
              <w:t>tải</w:t>
            </w:r>
            <w:proofErr w:type="spellEnd"/>
            <w:r w:rsidRPr="00BD3FEA">
              <w:rPr>
                <w:rFonts w:ascii="Times New Roman" w:hAnsi="Times New Roman" w:cs="Times New Roman"/>
                <w:bCs/>
                <w:sz w:val="24"/>
                <w:szCs w:val="24"/>
              </w:rPr>
              <w:t>”.</w:t>
            </w:r>
          </w:p>
        </w:tc>
        <w:tc>
          <w:tcPr>
            <w:tcW w:w="4359" w:type="dxa"/>
          </w:tcPr>
          <w:p w14:paraId="33D1DB52" w14:textId="27EF599C" w:rsidR="00937A69" w:rsidRPr="00BD3FEA" w:rsidRDefault="002D6973" w:rsidP="00087DB3">
            <w:pPr>
              <w:jc w:val="both"/>
              <w:rPr>
                <w:rFonts w:ascii="Times New Roman" w:hAnsi="Times New Roman" w:cs="Times New Roman"/>
                <w:sz w:val="24"/>
                <w:szCs w:val="24"/>
              </w:rPr>
            </w:pPr>
            <w:proofErr w:type="spellStart"/>
            <w:r w:rsidRPr="00BD3FEA">
              <w:rPr>
                <w:rFonts w:ascii="Times New Roman" w:hAnsi="Times New Roman" w:cs="Times New Roman"/>
                <w:sz w:val="24"/>
                <w:szCs w:val="24"/>
              </w:rPr>
              <w:t>Tiếp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thu</w:t>
            </w:r>
            <w:proofErr w:type="spellEnd"/>
            <w:r w:rsidRPr="00BD3FEA">
              <w:rPr>
                <w:rFonts w:ascii="Times New Roman" w:hAnsi="Times New Roman" w:cs="Times New Roman"/>
                <w:sz w:val="24"/>
                <w:szCs w:val="24"/>
              </w:rPr>
              <w:t xml:space="preserve"> ý </w:t>
            </w:r>
            <w:proofErr w:type="spellStart"/>
            <w:r w:rsidRPr="00BD3FEA">
              <w:rPr>
                <w:rFonts w:ascii="Times New Roman" w:hAnsi="Times New Roman" w:cs="Times New Roman"/>
                <w:sz w:val="24"/>
                <w:szCs w:val="24"/>
              </w:rPr>
              <w:t>kiến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rà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soát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chỉnh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lý</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dự</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thảo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w:t>
            </w:r>
          </w:p>
        </w:tc>
      </w:tr>
      <w:tr w:rsidR="00BD3FEA" w:rsidRPr="00BD3FEA" w14:paraId="235D73B2" w14:textId="77777777" w:rsidTr="008D353D">
        <w:tc>
          <w:tcPr>
            <w:tcW w:w="9639" w:type="dxa"/>
          </w:tcPr>
          <w:p w14:paraId="49B5B7B0" w14:textId="77777777" w:rsidR="00937A69" w:rsidRPr="00BD3FEA" w:rsidRDefault="0010005F" w:rsidP="00782F55">
            <w:pPr>
              <w:jc w:val="both"/>
              <w:rPr>
                <w:rFonts w:ascii="Times New Roman" w:hAnsi="Times New Roman" w:cs="Times New Roman"/>
                <w:b/>
                <w:sz w:val="24"/>
                <w:szCs w:val="24"/>
              </w:rPr>
            </w:pPr>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Sở</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GTVT</w:t>
            </w:r>
            <w:proofErr w:type="spellEnd"/>
            <w:r w:rsidRPr="00BD3FEA">
              <w:rPr>
                <w:rFonts w:ascii="Times New Roman" w:hAnsi="Times New Roman" w:cs="Times New Roman"/>
                <w:b/>
                <w:sz w:val="24"/>
                <w:szCs w:val="24"/>
              </w:rPr>
              <w:t xml:space="preserve"> Hưng Yên</w:t>
            </w:r>
          </w:p>
          <w:p w14:paraId="09D5CA4F" w14:textId="77777777" w:rsidR="0010005F" w:rsidRPr="00BD3FEA" w:rsidRDefault="0010005F" w:rsidP="0010005F">
            <w:pPr>
              <w:jc w:val="both"/>
              <w:rPr>
                <w:rFonts w:ascii="Times New Roman" w:hAnsi="Times New Roman" w:cs="Times New Roman"/>
                <w:bCs/>
                <w:sz w:val="24"/>
                <w:szCs w:val="24"/>
              </w:rPr>
            </w:pPr>
            <w:r w:rsidRPr="00BD3FEA">
              <w:rPr>
                <w:rFonts w:ascii="Times New Roman" w:hAnsi="Times New Roman" w:cs="Times New Roman"/>
                <w:bCs/>
                <w:sz w:val="24"/>
                <w:szCs w:val="24"/>
              </w:rPr>
              <w:lastRenderedPageBreak/>
              <w:t xml:space="preserve">1. </w:t>
            </w:r>
            <w:proofErr w:type="spellStart"/>
            <w:r w:rsidRPr="00BD3FEA">
              <w:rPr>
                <w:rFonts w:ascii="Times New Roman" w:hAnsi="Times New Roman" w:cs="Times New Roman"/>
                <w:bCs/>
                <w:sz w:val="24"/>
                <w:szCs w:val="24"/>
              </w:rPr>
              <w:t>Đối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dự</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Tờ</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trình</w:t>
            </w:r>
            <w:proofErr w:type="spellEnd"/>
            <w:r w:rsidRPr="00BD3FEA">
              <w:rPr>
                <w:rFonts w:ascii="Times New Roman" w:hAnsi="Times New Roman" w:cs="Times New Roman"/>
                <w:bCs/>
                <w:sz w:val="24"/>
                <w:szCs w:val="24"/>
              </w:rPr>
              <w:t>.</w:t>
            </w:r>
          </w:p>
          <w:p w14:paraId="2DA84D4E" w14:textId="0DAF28FC" w:rsidR="0010005F" w:rsidRPr="00BD3FEA" w:rsidRDefault="0010005F" w:rsidP="0010005F">
            <w:pPr>
              <w:jc w:val="both"/>
              <w:rPr>
                <w:rFonts w:ascii="Times New Roman" w:hAnsi="Times New Roman" w:cs="Times New Roman"/>
                <w:b/>
                <w:sz w:val="24"/>
                <w:szCs w:val="24"/>
              </w:rPr>
            </w:pP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quan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soạn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xây</w:t>
            </w:r>
            <w:proofErr w:type="spellEnd"/>
            <w:r w:rsidRPr="00BD3FEA">
              <w:rPr>
                <w:rFonts w:ascii="Times New Roman" w:hAnsi="Times New Roman" w:cs="Times New Roman"/>
                <w:bCs/>
                <w:sz w:val="24"/>
                <w:szCs w:val="24"/>
              </w:rPr>
              <w:t xml:space="preserve"> dựng, </w:t>
            </w:r>
            <w:proofErr w:type="spellStart"/>
            <w:r w:rsidRPr="00BD3FEA">
              <w:rPr>
                <w:rFonts w:ascii="Times New Roman" w:hAnsi="Times New Roman" w:cs="Times New Roman"/>
                <w:bCs/>
                <w:sz w:val="24"/>
                <w:szCs w:val="24"/>
              </w:rPr>
              <w:t>bố</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cục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lại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Mục</w:t>
            </w:r>
            <w:proofErr w:type="spellEnd"/>
            <w:r w:rsidRPr="00BD3FEA">
              <w:rPr>
                <w:rFonts w:ascii="Times New Roman" w:hAnsi="Times New Roman" w:cs="Times New Roman"/>
                <w:bCs/>
                <w:sz w:val="24"/>
                <w:szCs w:val="24"/>
              </w:rPr>
              <w:t xml:space="preserve"> I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dự</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Tờ</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trình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phù</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hợp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Mẫu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số</w:t>
            </w:r>
            <w:proofErr w:type="spellEnd"/>
            <w:r w:rsidRPr="00BD3FEA">
              <w:rPr>
                <w:rFonts w:ascii="Times New Roman" w:hAnsi="Times New Roman" w:cs="Times New Roman"/>
                <w:bCs/>
                <w:sz w:val="24"/>
                <w:szCs w:val="24"/>
              </w:rPr>
              <w:t xml:space="preserve"> 03 Phụ </w:t>
            </w:r>
            <w:proofErr w:type="spellStart"/>
            <w:r w:rsidRPr="00BD3FEA">
              <w:rPr>
                <w:rFonts w:ascii="Times New Roman" w:hAnsi="Times New Roman" w:cs="Times New Roman"/>
                <w:bCs/>
                <w:sz w:val="24"/>
                <w:szCs w:val="24"/>
              </w:rPr>
              <w:t>lục</w:t>
            </w:r>
            <w:proofErr w:type="spellEnd"/>
            <w:r w:rsidRPr="00BD3FEA">
              <w:rPr>
                <w:rFonts w:ascii="Times New Roman" w:hAnsi="Times New Roman" w:cs="Times New Roman"/>
                <w:bCs/>
                <w:sz w:val="24"/>
                <w:szCs w:val="24"/>
              </w:rPr>
              <w:t xml:space="preserve"> III ban </w:t>
            </w:r>
            <w:proofErr w:type="spellStart"/>
            <w:r w:rsidRPr="00BD3FEA">
              <w:rPr>
                <w:rFonts w:ascii="Times New Roman" w:hAnsi="Times New Roman" w:cs="Times New Roman"/>
                <w:bCs/>
                <w:sz w:val="24"/>
                <w:szCs w:val="24"/>
              </w:rPr>
              <w:t>hành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kèm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theo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số</w:t>
            </w:r>
            <w:proofErr w:type="spellEnd"/>
            <w:r w:rsidRPr="00BD3FEA">
              <w:rPr>
                <w:rFonts w:ascii="Times New Roman" w:hAnsi="Times New Roman" w:cs="Times New Roman"/>
                <w:bCs/>
                <w:sz w:val="24"/>
                <w:szCs w:val="24"/>
              </w:rPr>
              <w:t xml:space="preserve"> 59/2024/</w:t>
            </w:r>
            <w:proofErr w:type="spellStart"/>
            <w:r w:rsidRPr="00BD3FEA">
              <w:rPr>
                <w:rFonts w:ascii="Times New Roman" w:hAnsi="Times New Roman" w:cs="Times New Roman"/>
                <w:bCs/>
                <w:sz w:val="24"/>
                <w:szCs w:val="24"/>
              </w:rPr>
              <w:t>NĐ</w:t>
            </w:r>
            <w:proofErr w:type="spellEnd"/>
            <w:r w:rsidRPr="00BD3FEA">
              <w:rPr>
                <w:rFonts w:ascii="Times New Roman" w:hAnsi="Times New Roman" w:cs="Times New Roman"/>
                <w:bCs/>
                <w:sz w:val="24"/>
                <w:szCs w:val="24"/>
              </w:rPr>
              <w:t xml:space="preserve">-CP </w:t>
            </w:r>
            <w:proofErr w:type="spellStart"/>
            <w:r w:rsidRPr="00BD3FEA">
              <w:rPr>
                <w:rFonts w:ascii="Times New Roman" w:hAnsi="Times New Roman" w:cs="Times New Roman"/>
                <w:bCs/>
                <w:sz w:val="24"/>
                <w:szCs w:val="24"/>
              </w:rPr>
              <w:t>ngày</w:t>
            </w:r>
            <w:proofErr w:type="spellEnd"/>
            <w:r w:rsidRPr="00BD3FEA">
              <w:rPr>
                <w:rFonts w:ascii="Times New Roman" w:hAnsi="Times New Roman" w:cs="Times New Roman"/>
                <w:bCs/>
                <w:sz w:val="24"/>
                <w:szCs w:val="24"/>
              </w:rPr>
              <w:t xml:space="preserve"> 25 </w:t>
            </w:r>
            <w:proofErr w:type="spellStart"/>
            <w:r w:rsidRPr="00BD3FEA">
              <w:rPr>
                <w:rFonts w:ascii="Times New Roman" w:hAnsi="Times New Roman" w:cs="Times New Roman"/>
                <w:bCs/>
                <w:sz w:val="24"/>
                <w:szCs w:val="24"/>
              </w:rPr>
              <w:t>tháng</w:t>
            </w:r>
            <w:proofErr w:type="spellEnd"/>
            <w:r w:rsidRPr="00BD3FEA">
              <w:rPr>
                <w:rFonts w:ascii="Times New Roman" w:hAnsi="Times New Roman" w:cs="Times New Roman"/>
                <w:bCs/>
                <w:sz w:val="24"/>
                <w:szCs w:val="24"/>
              </w:rPr>
              <w:t xml:space="preserve"> 5 </w:t>
            </w:r>
            <w:proofErr w:type="spellStart"/>
            <w:r w:rsidRPr="00BD3FEA">
              <w:rPr>
                <w:rFonts w:ascii="Times New Roman" w:hAnsi="Times New Roman" w:cs="Times New Roman"/>
                <w:bCs/>
                <w:sz w:val="24"/>
                <w:szCs w:val="24"/>
              </w:rPr>
              <w:t>năm</w:t>
            </w:r>
            <w:proofErr w:type="spellEnd"/>
            <w:r w:rsidRPr="00BD3FEA">
              <w:rPr>
                <w:rFonts w:ascii="Times New Roman" w:hAnsi="Times New Roman" w:cs="Times New Roman"/>
                <w:bCs/>
                <w:sz w:val="24"/>
                <w:szCs w:val="24"/>
              </w:rPr>
              <w:t xml:space="preserve"> 2024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Chính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phủ</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sửa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đổi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bổ</w:t>
            </w:r>
            <w:proofErr w:type="spellEnd"/>
            <w:r w:rsidRPr="00BD3FEA">
              <w:rPr>
                <w:rFonts w:ascii="Times New Roman" w:hAnsi="Times New Roman" w:cs="Times New Roman"/>
                <w:bCs/>
                <w:sz w:val="24"/>
                <w:szCs w:val="24"/>
              </w:rPr>
              <w:t xml:space="preserve"> sung </w:t>
            </w:r>
            <w:proofErr w:type="spellStart"/>
            <w:r w:rsidRPr="00BD3FEA">
              <w:rPr>
                <w:rFonts w:ascii="Times New Roman" w:hAnsi="Times New Roman" w:cs="Times New Roman"/>
                <w:bCs/>
                <w:sz w:val="24"/>
                <w:szCs w:val="24"/>
              </w:rPr>
              <w:t>một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số</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số</w:t>
            </w:r>
            <w:proofErr w:type="spellEnd"/>
            <w:r w:rsidRPr="00BD3FEA">
              <w:rPr>
                <w:rFonts w:ascii="Times New Roman" w:hAnsi="Times New Roman" w:cs="Times New Roman"/>
                <w:bCs/>
                <w:sz w:val="24"/>
                <w:szCs w:val="24"/>
              </w:rPr>
              <w:t xml:space="preserve"> 34/2016/</w:t>
            </w:r>
            <w:proofErr w:type="spellStart"/>
            <w:r w:rsidRPr="00BD3FEA">
              <w:rPr>
                <w:rFonts w:ascii="Times New Roman" w:hAnsi="Times New Roman" w:cs="Times New Roman"/>
                <w:bCs/>
                <w:sz w:val="24"/>
                <w:szCs w:val="24"/>
              </w:rPr>
              <w:t>NĐ</w:t>
            </w:r>
            <w:proofErr w:type="spellEnd"/>
            <w:r w:rsidRPr="00BD3FEA">
              <w:rPr>
                <w:rFonts w:ascii="Times New Roman" w:hAnsi="Times New Roman" w:cs="Times New Roman"/>
                <w:bCs/>
                <w:sz w:val="24"/>
                <w:szCs w:val="24"/>
              </w:rPr>
              <w:t xml:space="preserve">-CP </w:t>
            </w:r>
            <w:proofErr w:type="spellStart"/>
            <w:r w:rsidRPr="00BD3FEA">
              <w:rPr>
                <w:rFonts w:ascii="Times New Roman" w:hAnsi="Times New Roman" w:cs="Times New Roman"/>
                <w:bCs/>
                <w:sz w:val="24"/>
                <w:szCs w:val="24"/>
              </w:rPr>
              <w:t>ngày</w:t>
            </w:r>
            <w:proofErr w:type="spellEnd"/>
            <w:r w:rsidRPr="00BD3FEA">
              <w:rPr>
                <w:rFonts w:ascii="Times New Roman" w:hAnsi="Times New Roman" w:cs="Times New Roman"/>
                <w:bCs/>
                <w:sz w:val="24"/>
                <w:szCs w:val="24"/>
              </w:rPr>
              <w:t xml:space="preserve"> 14/5/2016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Chính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phủ</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chi </w:t>
            </w:r>
            <w:proofErr w:type="spellStart"/>
            <w:r w:rsidRPr="00BD3FEA">
              <w:rPr>
                <w:rFonts w:ascii="Times New Roman" w:hAnsi="Times New Roman" w:cs="Times New Roman"/>
                <w:bCs/>
                <w:sz w:val="24"/>
                <w:szCs w:val="24"/>
              </w:rPr>
              <w:t>tiết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một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số</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biện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pháp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hành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Luật</w:t>
            </w:r>
            <w:proofErr w:type="spellEnd"/>
            <w:r w:rsidRPr="00BD3FEA">
              <w:rPr>
                <w:rFonts w:ascii="Times New Roman" w:hAnsi="Times New Roman" w:cs="Times New Roman"/>
                <w:bCs/>
                <w:sz w:val="24"/>
                <w:szCs w:val="24"/>
              </w:rPr>
              <w:t xml:space="preserve"> Ban </w:t>
            </w:r>
            <w:proofErr w:type="spellStart"/>
            <w:r w:rsidRPr="00BD3FEA">
              <w:rPr>
                <w:rFonts w:ascii="Times New Roman" w:hAnsi="Times New Roman" w:cs="Times New Roman"/>
                <w:bCs/>
                <w:sz w:val="24"/>
                <w:szCs w:val="24"/>
              </w:rPr>
              <w:t>hành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văn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bản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phạm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pháp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luật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đã</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được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sửa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đổi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bổ</w:t>
            </w:r>
            <w:proofErr w:type="spellEnd"/>
            <w:r w:rsidRPr="00BD3FEA">
              <w:rPr>
                <w:rFonts w:ascii="Times New Roman" w:hAnsi="Times New Roman" w:cs="Times New Roman"/>
                <w:bCs/>
                <w:sz w:val="24"/>
                <w:szCs w:val="24"/>
              </w:rPr>
              <w:t xml:space="preserve"> sung </w:t>
            </w:r>
            <w:proofErr w:type="spellStart"/>
            <w:r w:rsidRPr="00BD3FEA">
              <w:rPr>
                <w:rFonts w:ascii="Times New Roman" w:hAnsi="Times New Roman" w:cs="Times New Roman"/>
                <w:bCs/>
                <w:sz w:val="24"/>
                <w:szCs w:val="24"/>
              </w:rPr>
              <w:t>một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số</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điều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theo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số</w:t>
            </w:r>
            <w:proofErr w:type="spellEnd"/>
            <w:r w:rsidRPr="00BD3FEA">
              <w:rPr>
                <w:rFonts w:ascii="Times New Roman" w:hAnsi="Times New Roman" w:cs="Times New Roman"/>
                <w:bCs/>
                <w:sz w:val="24"/>
                <w:szCs w:val="24"/>
              </w:rPr>
              <w:t xml:space="preserve"> 154/2020/</w:t>
            </w:r>
            <w:proofErr w:type="spellStart"/>
            <w:r w:rsidRPr="00BD3FEA">
              <w:rPr>
                <w:rFonts w:ascii="Times New Roman" w:hAnsi="Times New Roman" w:cs="Times New Roman"/>
                <w:bCs/>
                <w:sz w:val="24"/>
                <w:szCs w:val="24"/>
              </w:rPr>
              <w:t>NĐ</w:t>
            </w:r>
            <w:proofErr w:type="spellEnd"/>
            <w:r w:rsidRPr="00BD3FEA">
              <w:rPr>
                <w:rFonts w:ascii="Times New Roman" w:hAnsi="Times New Roman" w:cs="Times New Roman"/>
                <w:bCs/>
                <w:sz w:val="24"/>
                <w:szCs w:val="24"/>
              </w:rPr>
              <w:t xml:space="preserve">-CP </w:t>
            </w:r>
            <w:proofErr w:type="spellStart"/>
            <w:r w:rsidRPr="00BD3FEA">
              <w:rPr>
                <w:rFonts w:ascii="Times New Roman" w:hAnsi="Times New Roman" w:cs="Times New Roman"/>
                <w:bCs/>
                <w:sz w:val="24"/>
                <w:szCs w:val="24"/>
              </w:rPr>
              <w:t>ngày</w:t>
            </w:r>
            <w:proofErr w:type="spellEnd"/>
            <w:r w:rsidRPr="00BD3FEA">
              <w:rPr>
                <w:rFonts w:ascii="Times New Roman" w:hAnsi="Times New Roman" w:cs="Times New Roman"/>
                <w:bCs/>
                <w:sz w:val="24"/>
                <w:szCs w:val="24"/>
              </w:rPr>
              <w:t xml:space="preserve"> 31 </w:t>
            </w:r>
            <w:proofErr w:type="spellStart"/>
            <w:r w:rsidRPr="00BD3FEA">
              <w:rPr>
                <w:rFonts w:ascii="Times New Roman" w:hAnsi="Times New Roman" w:cs="Times New Roman"/>
                <w:bCs/>
                <w:sz w:val="24"/>
                <w:szCs w:val="24"/>
              </w:rPr>
              <w:t>tháng</w:t>
            </w:r>
            <w:proofErr w:type="spellEnd"/>
            <w:r w:rsidRPr="00BD3FEA">
              <w:rPr>
                <w:rFonts w:ascii="Times New Roman" w:hAnsi="Times New Roman" w:cs="Times New Roman"/>
                <w:bCs/>
                <w:sz w:val="24"/>
                <w:szCs w:val="24"/>
              </w:rPr>
              <w:t xml:space="preserve"> 12 </w:t>
            </w:r>
            <w:proofErr w:type="spellStart"/>
            <w:r w:rsidRPr="00BD3FEA">
              <w:rPr>
                <w:rFonts w:ascii="Times New Roman" w:hAnsi="Times New Roman" w:cs="Times New Roman"/>
                <w:bCs/>
                <w:sz w:val="24"/>
                <w:szCs w:val="24"/>
              </w:rPr>
              <w:t>năm</w:t>
            </w:r>
            <w:proofErr w:type="spellEnd"/>
            <w:r w:rsidRPr="00BD3FEA">
              <w:rPr>
                <w:rFonts w:ascii="Times New Roman" w:hAnsi="Times New Roman" w:cs="Times New Roman"/>
                <w:bCs/>
                <w:sz w:val="24"/>
                <w:szCs w:val="24"/>
              </w:rPr>
              <w:t xml:space="preserve"> 2020 </w:t>
            </w:r>
            <w:proofErr w:type="spellStart"/>
            <w:r w:rsidRPr="00BD3FEA">
              <w:rPr>
                <w:rFonts w:ascii="Times New Roman" w:hAnsi="Times New Roman" w:cs="Times New Roman"/>
                <w:bCs/>
                <w:sz w:val="24"/>
                <w:szCs w:val="24"/>
              </w:rPr>
              <w:t>của</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Chính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phủ</w:t>
            </w:r>
            <w:proofErr w:type="spellEnd"/>
            <w:r w:rsidRPr="00BD3FEA">
              <w:rPr>
                <w:rFonts w:ascii="Times New Roman" w:hAnsi="Times New Roman" w:cs="Times New Roman"/>
                <w:bCs/>
                <w:sz w:val="24"/>
                <w:szCs w:val="24"/>
              </w:rPr>
              <w:t>.</w:t>
            </w:r>
          </w:p>
        </w:tc>
        <w:tc>
          <w:tcPr>
            <w:tcW w:w="4359" w:type="dxa"/>
          </w:tcPr>
          <w:p w14:paraId="2CAA7BD5" w14:textId="39F9F38D" w:rsidR="00937A69" w:rsidRPr="00BD3FEA" w:rsidRDefault="00E9032D" w:rsidP="00087DB3">
            <w:pPr>
              <w:jc w:val="both"/>
              <w:rPr>
                <w:rFonts w:ascii="Times New Roman" w:hAnsi="Times New Roman" w:cs="Times New Roman"/>
                <w:sz w:val="24"/>
                <w:szCs w:val="24"/>
              </w:rPr>
            </w:pPr>
            <w:proofErr w:type="spellStart"/>
            <w:r w:rsidRPr="00BD3FEA">
              <w:rPr>
                <w:rFonts w:ascii="Times New Roman" w:hAnsi="Times New Roman" w:cs="Times New Roman"/>
                <w:sz w:val="24"/>
                <w:szCs w:val="24"/>
              </w:rPr>
              <w:lastRenderedPageBreak/>
              <w:t>Tiếp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thu</w:t>
            </w:r>
            <w:proofErr w:type="spellEnd"/>
            <w:r w:rsidRPr="00BD3FEA">
              <w:rPr>
                <w:rFonts w:ascii="Times New Roman" w:hAnsi="Times New Roman" w:cs="Times New Roman"/>
                <w:sz w:val="24"/>
                <w:szCs w:val="24"/>
              </w:rPr>
              <w:t xml:space="preserve"> ý </w:t>
            </w:r>
            <w:proofErr w:type="spellStart"/>
            <w:r w:rsidRPr="00BD3FEA">
              <w:rPr>
                <w:rFonts w:ascii="Times New Roman" w:hAnsi="Times New Roman" w:cs="Times New Roman"/>
                <w:sz w:val="24"/>
                <w:szCs w:val="24"/>
              </w:rPr>
              <w:t>kiến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chỉnh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lý</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dự</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thảo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Tờ</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trình</w:t>
            </w:r>
            <w:proofErr w:type="spellEnd"/>
            <w:r w:rsidRPr="00BD3FEA">
              <w:rPr>
                <w:rFonts w:ascii="Times New Roman" w:hAnsi="Times New Roman" w:cs="Times New Roman"/>
                <w:sz w:val="24"/>
                <w:szCs w:val="24"/>
              </w:rPr>
              <w:t>.</w:t>
            </w:r>
          </w:p>
        </w:tc>
      </w:tr>
      <w:tr w:rsidR="00BD3FEA" w:rsidRPr="00BD3FEA" w14:paraId="5CDE0F46" w14:textId="77777777" w:rsidTr="008D353D">
        <w:tc>
          <w:tcPr>
            <w:tcW w:w="9639" w:type="dxa"/>
          </w:tcPr>
          <w:p w14:paraId="5D7D1131" w14:textId="77777777" w:rsidR="00581BF6" w:rsidRPr="00BD3FEA" w:rsidRDefault="00581BF6" w:rsidP="00782F55">
            <w:pPr>
              <w:jc w:val="both"/>
              <w:rPr>
                <w:rFonts w:ascii="Times New Roman" w:hAnsi="Times New Roman" w:cs="Times New Roman"/>
                <w:b/>
                <w:sz w:val="24"/>
                <w:szCs w:val="24"/>
              </w:rPr>
            </w:pPr>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Vụ</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Kết</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cấu</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hạ</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tầng</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giao</w:t>
            </w:r>
            <w:proofErr w:type="spellEnd"/>
            <w:r w:rsidRPr="00BD3FEA">
              <w:rPr>
                <w:rFonts w:ascii="Times New Roman" w:hAnsi="Times New Roman" w:cs="Times New Roman"/>
                <w:b/>
                <w:sz w:val="24"/>
                <w:szCs w:val="24"/>
              </w:rPr>
              <w:t xml:space="preserve"> </w:t>
            </w:r>
            <w:proofErr w:type="spellStart"/>
            <w:r w:rsidRPr="00BD3FEA">
              <w:rPr>
                <w:rFonts w:ascii="Times New Roman" w:hAnsi="Times New Roman" w:cs="Times New Roman"/>
                <w:b/>
                <w:sz w:val="24"/>
                <w:szCs w:val="24"/>
              </w:rPr>
              <w:t>thông</w:t>
            </w:r>
            <w:proofErr w:type="spellEnd"/>
          </w:p>
          <w:p w14:paraId="532C3AEC" w14:textId="1B564B16" w:rsidR="00581BF6" w:rsidRPr="00BD3FEA" w:rsidRDefault="00581BF6" w:rsidP="00782F55">
            <w:pPr>
              <w:jc w:val="both"/>
              <w:rPr>
                <w:rFonts w:ascii="Times New Roman" w:hAnsi="Times New Roman" w:cs="Times New Roman"/>
                <w:bCs/>
                <w:sz w:val="24"/>
                <w:szCs w:val="24"/>
              </w:rPr>
            </w:pPr>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bổ</w:t>
            </w:r>
            <w:proofErr w:type="spellEnd"/>
            <w:r w:rsidRPr="00BD3FEA">
              <w:rPr>
                <w:rFonts w:ascii="Times New Roman" w:hAnsi="Times New Roman" w:cs="Times New Roman"/>
                <w:bCs/>
                <w:sz w:val="24"/>
                <w:szCs w:val="24"/>
              </w:rPr>
              <w:t xml:space="preserve"> sung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không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phải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lần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đầu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đối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nhập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khẩu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lắp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ráp</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trong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nước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nhưng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đã</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đạt</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các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tiêu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chuẩn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tiêu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theo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chuẩn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tiêu</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chuẩn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quốc</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tế</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Việt Nam).</w:t>
            </w:r>
          </w:p>
        </w:tc>
        <w:tc>
          <w:tcPr>
            <w:tcW w:w="4359" w:type="dxa"/>
            <w:vMerge w:val="restart"/>
          </w:tcPr>
          <w:p w14:paraId="62DD3F9B" w14:textId="48B8CAF5" w:rsidR="00581BF6" w:rsidRPr="00BD3FEA" w:rsidRDefault="00581BF6" w:rsidP="00087DB3">
            <w:pPr>
              <w:jc w:val="both"/>
              <w:rPr>
                <w:rFonts w:ascii="Times New Roman" w:hAnsi="Times New Roman" w:cs="Times New Roman"/>
                <w:sz w:val="24"/>
                <w:szCs w:val="24"/>
              </w:rPr>
            </w:pPr>
            <w:r w:rsidRPr="00BD3FEA">
              <w:rPr>
                <w:rFonts w:ascii="Times New Roman" w:hAnsi="Times New Roman" w:cs="Times New Roman"/>
                <w:sz w:val="24"/>
                <w:szCs w:val="24"/>
              </w:rPr>
              <w:t xml:space="preserve">Nội dung </w:t>
            </w:r>
            <w:proofErr w:type="spellStart"/>
            <w:r w:rsidRPr="00BD3FEA">
              <w:rPr>
                <w:rFonts w:ascii="Times New Roman" w:hAnsi="Times New Roman" w:cs="Times New Roman"/>
                <w:sz w:val="24"/>
                <w:szCs w:val="24"/>
              </w:rPr>
              <w:t>này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thuộc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phạm</w:t>
            </w:r>
            <w:proofErr w:type="spellEnd"/>
            <w:r w:rsidRPr="00BD3FEA">
              <w:rPr>
                <w:rFonts w:ascii="Times New Roman" w:hAnsi="Times New Roman" w:cs="Times New Roman"/>
                <w:sz w:val="24"/>
                <w:szCs w:val="24"/>
              </w:rPr>
              <w:t xml:space="preserve"> vi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chỉnh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dự</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thảo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được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tại</w:t>
            </w:r>
            <w:proofErr w:type="spellEnd"/>
            <w:r w:rsidRPr="00BD3FEA">
              <w:rPr>
                <w:rFonts w:ascii="Times New Roman" w:hAnsi="Times New Roman" w:cs="Times New Roman"/>
                <w:sz w:val="24"/>
                <w:szCs w:val="24"/>
              </w:rPr>
              <w:t xml:space="preserve"> Thông </w:t>
            </w:r>
            <w:proofErr w:type="spellStart"/>
            <w:r w:rsidRPr="00BD3FEA">
              <w:rPr>
                <w:rFonts w:ascii="Times New Roman" w:hAnsi="Times New Roman" w:cs="Times New Roman"/>
                <w:sz w:val="24"/>
                <w:szCs w:val="24"/>
              </w:rPr>
              <w:t>tư</w:t>
            </w:r>
            <w:proofErr w:type="spellEnd"/>
            <w:r w:rsidRPr="00BD3FEA">
              <w:rPr>
                <w:rFonts w:ascii="Times New Roman" w:hAnsi="Times New Roman" w:cs="Times New Roman"/>
                <w:sz w:val="24"/>
                <w:szCs w:val="24"/>
              </w:rPr>
              <w:t xml:space="preserve"> do Bộ </w:t>
            </w:r>
            <w:proofErr w:type="spellStart"/>
            <w:r w:rsidRPr="00BD3FEA">
              <w:rPr>
                <w:rFonts w:ascii="Times New Roman" w:hAnsi="Times New Roman" w:cs="Times New Roman"/>
                <w:sz w:val="24"/>
                <w:szCs w:val="24"/>
              </w:rPr>
              <w:t>trưởng</w:t>
            </w:r>
            <w:proofErr w:type="spellEnd"/>
            <w:r w:rsidRPr="00BD3FEA">
              <w:rPr>
                <w:rFonts w:ascii="Times New Roman" w:hAnsi="Times New Roman" w:cs="Times New Roman"/>
                <w:sz w:val="24"/>
                <w:szCs w:val="24"/>
              </w:rPr>
              <w:t xml:space="preserve"> Bộ </w:t>
            </w:r>
            <w:proofErr w:type="spellStart"/>
            <w:r w:rsidRPr="00BD3FEA">
              <w:rPr>
                <w:rFonts w:ascii="Times New Roman" w:hAnsi="Times New Roman" w:cs="Times New Roman"/>
                <w:sz w:val="24"/>
                <w:szCs w:val="24"/>
              </w:rPr>
              <w:t>GTVT</w:t>
            </w:r>
            <w:proofErr w:type="spellEnd"/>
            <w:r w:rsidRPr="00BD3FEA">
              <w:rPr>
                <w:rFonts w:ascii="Times New Roman" w:hAnsi="Times New Roman" w:cs="Times New Roman"/>
                <w:sz w:val="24"/>
                <w:szCs w:val="24"/>
              </w:rPr>
              <w:t xml:space="preserve"> ban </w:t>
            </w:r>
            <w:proofErr w:type="spellStart"/>
            <w:r w:rsidRPr="00BD3FEA">
              <w:rPr>
                <w:rFonts w:ascii="Times New Roman" w:hAnsi="Times New Roman" w:cs="Times New Roman"/>
                <w:sz w:val="24"/>
                <w:szCs w:val="24"/>
              </w:rPr>
              <w:t>hành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đồng</w:t>
            </w:r>
            <w:proofErr w:type="spellEnd"/>
            <w:r w:rsidRPr="00BD3FEA">
              <w:rPr>
                <w:rFonts w:ascii="Times New Roman" w:hAnsi="Times New Roman" w:cs="Times New Roman"/>
                <w:sz w:val="24"/>
                <w:szCs w:val="24"/>
              </w:rPr>
              <w:t xml:space="preserve"> bộ </w:t>
            </w:r>
            <w:proofErr w:type="spellStart"/>
            <w:r w:rsidRPr="00BD3FEA">
              <w:rPr>
                <w:rFonts w:ascii="Times New Roman" w:hAnsi="Times New Roman" w:cs="Times New Roman"/>
                <w:sz w:val="24"/>
                <w:szCs w:val="24"/>
              </w:rPr>
              <w:t>với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này</w:t>
            </w:r>
            <w:proofErr w:type="spellEnd"/>
            <w:r w:rsidRPr="00BD3FEA">
              <w:rPr>
                <w:rFonts w:ascii="Times New Roman" w:hAnsi="Times New Roman" w:cs="Times New Roman"/>
                <w:sz w:val="24"/>
                <w:szCs w:val="24"/>
              </w:rPr>
              <w:t>.</w:t>
            </w:r>
          </w:p>
        </w:tc>
      </w:tr>
      <w:tr w:rsidR="00BD3FEA" w:rsidRPr="00BD3FEA" w14:paraId="31E7A0A2" w14:textId="77777777" w:rsidTr="008D353D">
        <w:tc>
          <w:tcPr>
            <w:tcW w:w="9639" w:type="dxa"/>
          </w:tcPr>
          <w:p w14:paraId="4DFCD4D5" w14:textId="3FBB0BA6" w:rsidR="00581BF6" w:rsidRPr="00BD3FEA" w:rsidRDefault="00581BF6" w:rsidP="00782F55">
            <w:pPr>
              <w:jc w:val="both"/>
              <w:rPr>
                <w:rFonts w:ascii="Times New Roman" w:hAnsi="Times New Roman" w:cs="Times New Roman"/>
                <w:bCs/>
                <w:sz w:val="24"/>
                <w:szCs w:val="24"/>
              </w:rPr>
            </w:pPr>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nghị</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bổ</w:t>
            </w:r>
            <w:proofErr w:type="spellEnd"/>
            <w:r w:rsidRPr="00BD3FEA">
              <w:rPr>
                <w:rFonts w:ascii="Times New Roman" w:hAnsi="Times New Roman" w:cs="Times New Roman"/>
                <w:bCs/>
                <w:sz w:val="24"/>
                <w:szCs w:val="24"/>
              </w:rPr>
              <w:t xml:space="preserve"> sung </w:t>
            </w:r>
            <w:proofErr w:type="spellStart"/>
            <w:r w:rsidRPr="00BD3FEA">
              <w:rPr>
                <w:rFonts w:ascii="Times New Roman" w:hAnsi="Times New Roman" w:cs="Times New Roman"/>
                <w:bCs/>
                <w:sz w:val="24"/>
                <w:szCs w:val="24"/>
              </w:rPr>
              <w:t>quy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về</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đào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tạo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viên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nhân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viên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mô</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tô</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gắn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máy</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sở</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đào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tạo</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đăng</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viên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cơ</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giới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và</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kiểm</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định</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khí</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thải</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mô</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tô</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xe</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gắn</w:t>
            </w:r>
            <w:proofErr w:type="spellEnd"/>
            <w:r w:rsidRPr="00BD3FEA">
              <w:rPr>
                <w:rFonts w:ascii="Times New Roman" w:hAnsi="Times New Roman" w:cs="Times New Roman"/>
                <w:bCs/>
                <w:sz w:val="24"/>
                <w:szCs w:val="24"/>
              </w:rPr>
              <w:t xml:space="preserve"> </w:t>
            </w:r>
            <w:proofErr w:type="spellStart"/>
            <w:r w:rsidRPr="00BD3FEA">
              <w:rPr>
                <w:rFonts w:ascii="Times New Roman" w:hAnsi="Times New Roman" w:cs="Times New Roman"/>
                <w:bCs/>
                <w:sz w:val="24"/>
                <w:szCs w:val="24"/>
              </w:rPr>
              <w:t>máy</w:t>
            </w:r>
            <w:proofErr w:type="spellEnd"/>
            <w:r w:rsidRPr="00BD3FEA">
              <w:rPr>
                <w:rFonts w:ascii="Times New Roman" w:hAnsi="Times New Roman" w:cs="Times New Roman"/>
                <w:bCs/>
                <w:sz w:val="24"/>
                <w:szCs w:val="24"/>
              </w:rPr>
              <w:t>.</w:t>
            </w:r>
          </w:p>
        </w:tc>
        <w:tc>
          <w:tcPr>
            <w:tcW w:w="4359" w:type="dxa"/>
            <w:vMerge/>
          </w:tcPr>
          <w:p w14:paraId="777DD880" w14:textId="77777777" w:rsidR="00581BF6" w:rsidRPr="00BD3FEA" w:rsidRDefault="00581BF6" w:rsidP="00087DB3">
            <w:pPr>
              <w:jc w:val="both"/>
              <w:rPr>
                <w:rFonts w:ascii="Times New Roman" w:hAnsi="Times New Roman" w:cs="Times New Roman"/>
                <w:sz w:val="24"/>
                <w:szCs w:val="24"/>
              </w:rPr>
            </w:pPr>
          </w:p>
        </w:tc>
      </w:tr>
      <w:tr w:rsidR="00BD3FEA" w:rsidRPr="00BD3FEA" w14:paraId="71B39078" w14:textId="77777777" w:rsidTr="008D353D">
        <w:tc>
          <w:tcPr>
            <w:tcW w:w="9639" w:type="dxa"/>
          </w:tcPr>
          <w:p w14:paraId="1E0A43B1" w14:textId="29A2BE54" w:rsidR="00581BF6" w:rsidRPr="00BD3FEA" w:rsidRDefault="00581BF6" w:rsidP="00782F55">
            <w:pPr>
              <w:jc w:val="both"/>
              <w:rPr>
                <w:rFonts w:ascii="Times New Roman" w:hAnsi="Times New Roman" w:cs="Times New Roman"/>
                <w:b/>
                <w:sz w:val="24"/>
                <w:szCs w:val="24"/>
              </w:rPr>
            </w:pPr>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Đề</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bổ</w:t>
            </w:r>
            <w:proofErr w:type="spellEnd"/>
            <w:r w:rsidRPr="00BD3FEA">
              <w:rPr>
                <w:rFonts w:ascii="Times New Roman" w:hAnsi="Times New Roman" w:cs="Times New Roman"/>
                <w:sz w:val="24"/>
                <w:szCs w:val="24"/>
              </w:rPr>
              <w:t xml:space="preserve"> sung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tiêu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chuẩn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trình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cấp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giấy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phép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viên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tô</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xe</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gắn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máy</w:t>
            </w:r>
            <w:proofErr w:type="spellEnd"/>
            <w:r w:rsidRPr="00BD3FEA">
              <w:rPr>
                <w:rFonts w:ascii="Times New Roman" w:hAnsi="Times New Roman" w:cs="Times New Roman"/>
                <w:sz w:val="24"/>
                <w:szCs w:val="24"/>
              </w:rPr>
              <w:t>.</w:t>
            </w:r>
          </w:p>
        </w:tc>
        <w:tc>
          <w:tcPr>
            <w:tcW w:w="4359" w:type="dxa"/>
            <w:vMerge/>
          </w:tcPr>
          <w:p w14:paraId="0AD392CE" w14:textId="77777777" w:rsidR="00581BF6" w:rsidRPr="00BD3FEA" w:rsidRDefault="00581BF6" w:rsidP="00087DB3">
            <w:pPr>
              <w:jc w:val="both"/>
              <w:rPr>
                <w:rFonts w:ascii="Times New Roman" w:hAnsi="Times New Roman" w:cs="Times New Roman"/>
                <w:sz w:val="24"/>
                <w:szCs w:val="24"/>
              </w:rPr>
            </w:pPr>
          </w:p>
        </w:tc>
      </w:tr>
      <w:tr w:rsidR="00BD3FEA" w:rsidRPr="00BD3FEA" w14:paraId="6DA44920" w14:textId="77777777" w:rsidTr="008D353D">
        <w:tc>
          <w:tcPr>
            <w:tcW w:w="9639" w:type="dxa"/>
          </w:tcPr>
          <w:p w14:paraId="10BA4F2C" w14:textId="23FE2822" w:rsidR="00105413" w:rsidRPr="00BD3FEA" w:rsidRDefault="00105413" w:rsidP="00105413">
            <w:pPr>
              <w:jc w:val="both"/>
              <w:rPr>
                <w:rFonts w:ascii="Times New Roman" w:hAnsi="Times New Roman" w:cs="Times New Roman"/>
                <w:b/>
                <w:sz w:val="24"/>
                <w:szCs w:val="24"/>
              </w:rPr>
            </w:pPr>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Đề</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nghị</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xem</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xét</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về</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cơ</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sở</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vật</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chất</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của</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kiểm</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định</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khí</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thái</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có</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cần</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xưởng</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kiểm</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định</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khí</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thải</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và</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cần</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quy</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định</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các</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điều</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kiện</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tiêu</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chí</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của</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xưởng</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này</w:t>
            </w:r>
            <w:proofErr w:type="spellEnd"/>
            <w:r w:rsidRPr="00BD3FEA">
              <w:rPr>
                <w:rStyle w:val="fontstyle01"/>
                <w:rFonts w:ascii="Times New Roman" w:hAnsi="Times New Roman" w:cs="Times New Roman"/>
                <w:color w:val="auto"/>
                <w:sz w:val="24"/>
                <w:szCs w:val="24"/>
              </w:rPr>
              <w:t>.</w:t>
            </w:r>
          </w:p>
        </w:tc>
        <w:tc>
          <w:tcPr>
            <w:tcW w:w="4359" w:type="dxa"/>
          </w:tcPr>
          <w:p w14:paraId="567BFCF6" w14:textId="47FDDC8F" w:rsidR="00105413" w:rsidRPr="00BD3FEA" w:rsidRDefault="00581BF6" w:rsidP="00105413">
            <w:pPr>
              <w:jc w:val="both"/>
              <w:rPr>
                <w:rFonts w:ascii="Times New Roman" w:hAnsi="Times New Roman" w:cs="Times New Roman"/>
                <w:sz w:val="24"/>
                <w:szCs w:val="24"/>
              </w:rPr>
            </w:pPr>
            <w:r w:rsidRPr="00BD3FEA">
              <w:rPr>
                <w:rFonts w:ascii="Times New Roman" w:hAnsi="Times New Roman" w:cs="Times New Roman"/>
                <w:sz w:val="24"/>
                <w:szCs w:val="24"/>
              </w:rPr>
              <w:t xml:space="preserve">Nội dung </w:t>
            </w:r>
            <w:proofErr w:type="spellStart"/>
            <w:r w:rsidRPr="00BD3FEA">
              <w:rPr>
                <w:rFonts w:ascii="Times New Roman" w:hAnsi="Times New Roman" w:cs="Times New Roman"/>
                <w:sz w:val="24"/>
                <w:szCs w:val="24"/>
              </w:rPr>
              <w:t>này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đã</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được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tại</w:t>
            </w:r>
            <w:proofErr w:type="spellEnd"/>
            <w:r w:rsidRPr="00BD3FEA">
              <w:rPr>
                <w:rFonts w:ascii="Times New Roman" w:hAnsi="Times New Roman" w:cs="Times New Roman"/>
                <w:sz w:val="24"/>
                <w:szCs w:val="24"/>
              </w:rPr>
              <w:t xml:space="preserve"> Quy </w:t>
            </w:r>
            <w:proofErr w:type="spellStart"/>
            <w:r w:rsidRPr="00BD3FEA">
              <w:rPr>
                <w:rFonts w:ascii="Times New Roman" w:hAnsi="Times New Roman" w:cs="Times New Roman"/>
                <w:sz w:val="24"/>
                <w:szCs w:val="24"/>
              </w:rPr>
              <w:t>chuẩn</w:t>
            </w:r>
            <w:proofErr w:type="spellEnd"/>
            <w:r w:rsidRPr="00BD3FEA">
              <w:rPr>
                <w:rFonts w:ascii="Times New Roman" w:hAnsi="Times New Roman" w:cs="Times New Roman"/>
                <w:sz w:val="24"/>
                <w:szCs w:val="24"/>
              </w:rPr>
              <w:t xml:space="preserve"> kỹ thuật </w:t>
            </w:r>
            <w:proofErr w:type="spellStart"/>
            <w:r w:rsidRPr="00BD3FEA">
              <w:rPr>
                <w:rFonts w:ascii="Times New Roman" w:hAnsi="Times New Roman" w:cs="Times New Roman"/>
                <w:sz w:val="24"/>
                <w:szCs w:val="24"/>
              </w:rPr>
              <w:t>quốc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gia</w:t>
            </w:r>
            <w:proofErr w:type="spellEnd"/>
            <w:r w:rsidRPr="00BD3FEA">
              <w:rPr>
                <w:rFonts w:ascii="Times New Roman" w:hAnsi="Times New Roman" w:cs="Times New Roman"/>
                <w:sz w:val="24"/>
                <w:szCs w:val="24"/>
              </w:rPr>
              <w:t xml:space="preserve"> do </w:t>
            </w:r>
            <w:r w:rsidR="007517D4" w:rsidRPr="00BD3FEA">
              <w:rPr>
                <w:rFonts w:ascii="Times New Roman" w:hAnsi="Times New Roman" w:cs="Times New Roman"/>
                <w:sz w:val="24"/>
                <w:szCs w:val="24"/>
              </w:rPr>
              <w:t xml:space="preserve">Bộ </w:t>
            </w:r>
            <w:proofErr w:type="spellStart"/>
            <w:r w:rsidR="007517D4" w:rsidRPr="00BD3FEA">
              <w:rPr>
                <w:rFonts w:ascii="Times New Roman" w:hAnsi="Times New Roman" w:cs="Times New Roman"/>
                <w:sz w:val="24"/>
                <w:szCs w:val="24"/>
              </w:rPr>
              <w:t>trưởng</w:t>
            </w:r>
            <w:proofErr w:type="spellEnd"/>
            <w:r w:rsidR="007517D4" w:rsidRPr="00BD3FEA">
              <w:rPr>
                <w:rFonts w:ascii="Times New Roman" w:hAnsi="Times New Roman" w:cs="Times New Roman"/>
                <w:sz w:val="24"/>
                <w:szCs w:val="24"/>
              </w:rPr>
              <w:t xml:space="preserve"> </w:t>
            </w:r>
            <w:r w:rsidRPr="00BD3FEA">
              <w:rPr>
                <w:rFonts w:ascii="Times New Roman" w:hAnsi="Times New Roman" w:cs="Times New Roman"/>
                <w:sz w:val="24"/>
                <w:szCs w:val="24"/>
              </w:rPr>
              <w:t xml:space="preserve">Bộ </w:t>
            </w:r>
            <w:proofErr w:type="spellStart"/>
            <w:r w:rsidRPr="00BD3FEA">
              <w:rPr>
                <w:rFonts w:ascii="Times New Roman" w:hAnsi="Times New Roman" w:cs="Times New Roman"/>
                <w:sz w:val="24"/>
                <w:szCs w:val="24"/>
              </w:rPr>
              <w:t>GTVT</w:t>
            </w:r>
            <w:proofErr w:type="spellEnd"/>
            <w:r w:rsidRPr="00BD3FEA">
              <w:rPr>
                <w:rFonts w:ascii="Times New Roman" w:hAnsi="Times New Roman" w:cs="Times New Roman"/>
                <w:sz w:val="24"/>
                <w:szCs w:val="24"/>
              </w:rPr>
              <w:t xml:space="preserve"> ban </w:t>
            </w:r>
            <w:proofErr w:type="spellStart"/>
            <w:r w:rsidRPr="00BD3FEA">
              <w:rPr>
                <w:rFonts w:ascii="Times New Roman" w:hAnsi="Times New Roman" w:cs="Times New Roman"/>
                <w:sz w:val="24"/>
                <w:szCs w:val="24"/>
              </w:rPr>
              <w:t>hành</w:t>
            </w:r>
            <w:proofErr w:type="spellEnd"/>
            <w:r w:rsidRPr="00BD3FEA">
              <w:rPr>
                <w:rFonts w:ascii="Times New Roman" w:hAnsi="Times New Roman" w:cs="Times New Roman"/>
                <w:sz w:val="24"/>
                <w:szCs w:val="24"/>
              </w:rPr>
              <w:t>.</w:t>
            </w:r>
          </w:p>
        </w:tc>
      </w:tr>
      <w:tr w:rsidR="00BD3FEA" w:rsidRPr="00BD3FEA" w14:paraId="7DAA0EE1" w14:textId="77777777" w:rsidTr="008D353D">
        <w:tc>
          <w:tcPr>
            <w:tcW w:w="9639" w:type="dxa"/>
          </w:tcPr>
          <w:p w14:paraId="34229387" w14:textId="68567385" w:rsidR="00105413" w:rsidRPr="00BD3FEA" w:rsidRDefault="00105413" w:rsidP="00105413">
            <w:pPr>
              <w:jc w:val="both"/>
              <w:rPr>
                <w:rFonts w:ascii="Times New Roman" w:hAnsi="Times New Roman" w:cs="Times New Roman"/>
                <w:b/>
                <w:sz w:val="24"/>
                <w:szCs w:val="24"/>
              </w:rPr>
            </w:pPr>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Đề</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nghị</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bổ</w:t>
            </w:r>
            <w:proofErr w:type="spellEnd"/>
            <w:r w:rsidRPr="00BD3FEA">
              <w:rPr>
                <w:rStyle w:val="fontstyle01"/>
                <w:rFonts w:ascii="Times New Roman" w:hAnsi="Times New Roman" w:cs="Times New Roman"/>
                <w:color w:val="auto"/>
                <w:sz w:val="24"/>
                <w:szCs w:val="24"/>
              </w:rPr>
              <w:t xml:space="preserve"> sung chi </w:t>
            </w:r>
            <w:proofErr w:type="spellStart"/>
            <w:r w:rsidRPr="00BD3FEA">
              <w:rPr>
                <w:rStyle w:val="fontstyle01"/>
                <w:rFonts w:ascii="Times New Roman" w:hAnsi="Times New Roman" w:cs="Times New Roman"/>
                <w:color w:val="auto"/>
                <w:sz w:val="24"/>
                <w:szCs w:val="24"/>
              </w:rPr>
              <w:t>tiết</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điều</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kiện</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về</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nhân</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lực</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của</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cơ</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sở</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kiểm</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định</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khí</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thải</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xe</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mô</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tô</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xe</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gắn</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máy</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như</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số</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lượng</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nhân</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viên</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cấp</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độ</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các</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nhân</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viên</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vai</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trò</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vị</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trí</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các</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nhân</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viên</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trong</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cơ</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sở</w:t>
            </w:r>
            <w:proofErr w:type="spellEnd"/>
            <w:r w:rsidRPr="00BD3FEA">
              <w:rPr>
                <w:rStyle w:val="fontstyle01"/>
                <w:rFonts w:ascii="Times New Roman" w:hAnsi="Times New Roman" w:cs="Times New Roman"/>
                <w:color w:val="auto"/>
                <w:sz w:val="24"/>
                <w:szCs w:val="24"/>
              </w:rPr>
              <w:t>.</w:t>
            </w:r>
          </w:p>
        </w:tc>
        <w:tc>
          <w:tcPr>
            <w:tcW w:w="4359" w:type="dxa"/>
          </w:tcPr>
          <w:p w14:paraId="2D826003" w14:textId="0C1DCC19" w:rsidR="00105413" w:rsidRPr="00BD3FEA" w:rsidRDefault="007517D4" w:rsidP="00105413">
            <w:pPr>
              <w:jc w:val="both"/>
              <w:rPr>
                <w:rFonts w:ascii="Times New Roman" w:hAnsi="Times New Roman" w:cs="Times New Roman"/>
                <w:sz w:val="24"/>
                <w:szCs w:val="24"/>
              </w:rPr>
            </w:pPr>
            <w:proofErr w:type="spellStart"/>
            <w:r w:rsidRPr="00BD3FEA">
              <w:rPr>
                <w:rFonts w:ascii="Times New Roman" w:hAnsi="Times New Roman" w:cs="Times New Roman"/>
                <w:sz w:val="24"/>
                <w:szCs w:val="24"/>
              </w:rPr>
              <w:t>Đã</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được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rõ</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dự</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thảo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w:t>
            </w:r>
          </w:p>
        </w:tc>
      </w:tr>
      <w:tr w:rsidR="00BD3FEA" w:rsidRPr="00BD3FEA" w14:paraId="433D4AD0" w14:textId="77777777" w:rsidTr="008D353D">
        <w:tc>
          <w:tcPr>
            <w:tcW w:w="9639" w:type="dxa"/>
          </w:tcPr>
          <w:p w14:paraId="0009CBFF" w14:textId="579AA6FB" w:rsidR="00105413" w:rsidRPr="00BD3FEA" w:rsidRDefault="00105413" w:rsidP="00105413">
            <w:pPr>
              <w:jc w:val="both"/>
              <w:rPr>
                <w:rFonts w:ascii="Times New Roman" w:hAnsi="Times New Roman" w:cs="Times New Roman"/>
                <w:b/>
                <w:sz w:val="24"/>
                <w:szCs w:val="24"/>
              </w:rPr>
            </w:pPr>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Đề</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nghị</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bổ</w:t>
            </w:r>
            <w:proofErr w:type="spellEnd"/>
            <w:r w:rsidRPr="00BD3FEA">
              <w:rPr>
                <w:rStyle w:val="fontstyle01"/>
                <w:rFonts w:ascii="Times New Roman" w:hAnsi="Times New Roman" w:cs="Times New Roman"/>
                <w:color w:val="auto"/>
                <w:sz w:val="24"/>
                <w:szCs w:val="24"/>
              </w:rPr>
              <w:t xml:space="preserve"> sung </w:t>
            </w:r>
            <w:proofErr w:type="spellStart"/>
            <w:r w:rsidRPr="00BD3FEA">
              <w:rPr>
                <w:rStyle w:val="fontstyle01"/>
                <w:rFonts w:ascii="Times New Roman" w:hAnsi="Times New Roman" w:cs="Times New Roman"/>
                <w:color w:val="auto"/>
                <w:sz w:val="24"/>
                <w:szCs w:val="24"/>
              </w:rPr>
              <w:t>việc</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cấp</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chứng</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chỉ</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hoặc</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giấy</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phép</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hành</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nghề</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cho</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kiểm</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định</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viên</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khí</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thải</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xe</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mô</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tô</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xe</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gắn</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máy</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để</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đảm</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bảo</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tính</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đồng</w:t>
            </w:r>
            <w:proofErr w:type="spellEnd"/>
            <w:r w:rsidRPr="00BD3FEA">
              <w:rPr>
                <w:rStyle w:val="fontstyle01"/>
                <w:rFonts w:ascii="Times New Roman" w:hAnsi="Times New Roman" w:cs="Times New Roman"/>
                <w:color w:val="auto"/>
                <w:sz w:val="24"/>
                <w:szCs w:val="24"/>
              </w:rPr>
              <w:t xml:space="preserve"> bộ </w:t>
            </w:r>
            <w:proofErr w:type="spellStart"/>
            <w:r w:rsidRPr="00BD3FEA">
              <w:rPr>
                <w:rStyle w:val="fontstyle01"/>
                <w:rFonts w:ascii="Times New Roman" w:hAnsi="Times New Roman" w:cs="Times New Roman"/>
                <w:color w:val="auto"/>
                <w:sz w:val="24"/>
                <w:szCs w:val="24"/>
              </w:rPr>
              <w:t>của</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các</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cơ</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sở</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kiểm</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định</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khí</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thải</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xe</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mô</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tô</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xe</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gắn</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máy</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trên</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cả</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nước</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thời</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hạn</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của</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giấy</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chứng</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nhận</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kiểm</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định</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khí</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thải</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xe</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mô</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tô</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xe</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gắn</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máy</w:t>
            </w:r>
            <w:proofErr w:type="spellEnd"/>
            <w:r w:rsidRPr="00BD3FEA">
              <w:rPr>
                <w:rStyle w:val="fontstyle01"/>
                <w:rFonts w:ascii="Times New Roman" w:hAnsi="Times New Roman" w:cs="Times New Roman"/>
                <w:color w:val="auto"/>
                <w:sz w:val="24"/>
                <w:szCs w:val="24"/>
              </w:rPr>
              <w:t>.</w:t>
            </w:r>
          </w:p>
        </w:tc>
        <w:tc>
          <w:tcPr>
            <w:tcW w:w="4359" w:type="dxa"/>
          </w:tcPr>
          <w:p w14:paraId="12E3ABAA" w14:textId="09A6AE3F" w:rsidR="00105413" w:rsidRPr="00BD3FEA" w:rsidRDefault="007517D4" w:rsidP="00105413">
            <w:pPr>
              <w:jc w:val="both"/>
              <w:rPr>
                <w:rFonts w:ascii="Times New Roman" w:hAnsi="Times New Roman" w:cs="Times New Roman"/>
                <w:sz w:val="24"/>
                <w:szCs w:val="24"/>
              </w:rPr>
            </w:pPr>
            <w:r w:rsidRPr="00BD3FEA">
              <w:rPr>
                <w:rFonts w:ascii="Times New Roman" w:hAnsi="Times New Roman" w:cs="Times New Roman"/>
                <w:sz w:val="24"/>
                <w:szCs w:val="24"/>
              </w:rPr>
              <w:t xml:space="preserve">Nội dung </w:t>
            </w:r>
            <w:proofErr w:type="spellStart"/>
            <w:r w:rsidRPr="00BD3FEA">
              <w:rPr>
                <w:rFonts w:ascii="Times New Roman" w:hAnsi="Times New Roman" w:cs="Times New Roman"/>
                <w:sz w:val="24"/>
                <w:szCs w:val="24"/>
              </w:rPr>
              <w:t>này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thuộc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phạm</w:t>
            </w:r>
            <w:proofErr w:type="spellEnd"/>
            <w:r w:rsidRPr="00BD3FEA">
              <w:rPr>
                <w:rFonts w:ascii="Times New Roman" w:hAnsi="Times New Roman" w:cs="Times New Roman"/>
                <w:sz w:val="24"/>
                <w:szCs w:val="24"/>
              </w:rPr>
              <w:t xml:space="preserve"> vi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chỉnh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dự</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thảo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được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tại</w:t>
            </w:r>
            <w:proofErr w:type="spellEnd"/>
            <w:r w:rsidRPr="00BD3FEA">
              <w:rPr>
                <w:rFonts w:ascii="Times New Roman" w:hAnsi="Times New Roman" w:cs="Times New Roman"/>
                <w:sz w:val="24"/>
                <w:szCs w:val="24"/>
              </w:rPr>
              <w:t xml:space="preserve"> Thông </w:t>
            </w:r>
            <w:proofErr w:type="spellStart"/>
            <w:r w:rsidRPr="00BD3FEA">
              <w:rPr>
                <w:rFonts w:ascii="Times New Roman" w:hAnsi="Times New Roman" w:cs="Times New Roman"/>
                <w:sz w:val="24"/>
                <w:szCs w:val="24"/>
              </w:rPr>
              <w:t>tư</w:t>
            </w:r>
            <w:proofErr w:type="spellEnd"/>
            <w:r w:rsidRPr="00BD3FEA">
              <w:rPr>
                <w:rFonts w:ascii="Times New Roman" w:hAnsi="Times New Roman" w:cs="Times New Roman"/>
                <w:sz w:val="24"/>
                <w:szCs w:val="24"/>
              </w:rPr>
              <w:t xml:space="preserve"> do Bộ </w:t>
            </w:r>
            <w:proofErr w:type="spellStart"/>
            <w:r w:rsidRPr="00BD3FEA">
              <w:rPr>
                <w:rFonts w:ascii="Times New Roman" w:hAnsi="Times New Roman" w:cs="Times New Roman"/>
                <w:sz w:val="24"/>
                <w:szCs w:val="24"/>
              </w:rPr>
              <w:t>trưởng</w:t>
            </w:r>
            <w:proofErr w:type="spellEnd"/>
            <w:r w:rsidRPr="00BD3FEA">
              <w:rPr>
                <w:rFonts w:ascii="Times New Roman" w:hAnsi="Times New Roman" w:cs="Times New Roman"/>
                <w:sz w:val="24"/>
                <w:szCs w:val="24"/>
              </w:rPr>
              <w:t xml:space="preserve"> Bộ </w:t>
            </w:r>
            <w:proofErr w:type="spellStart"/>
            <w:r w:rsidRPr="00BD3FEA">
              <w:rPr>
                <w:rFonts w:ascii="Times New Roman" w:hAnsi="Times New Roman" w:cs="Times New Roman"/>
                <w:sz w:val="24"/>
                <w:szCs w:val="24"/>
              </w:rPr>
              <w:t>GTVT</w:t>
            </w:r>
            <w:proofErr w:type="spellEnd"/>
            <w:r w:rsidRPr="00BD3FEA">
              <w:rPr>
                <w:rFonts w:ascii="Times New Roman" w:hAnsi="Times New Roman" w:cs="Times New Roman"/>
                <w:sz w:val="24"/>
                <w:szCs w:val="24"/>
              </w:rPr>
              <w:t xml:space="preserve"> ban </w:t>
            </w:r>
            <w:proofErr w:type="spellStart"/>
            <w:r w:rsidRPr="00BD3FEA">
              <w:rPr>
                <w:rFonts w:ascii="Times New Roman" w:hAnsi="Times New Roman" w:cs="Times New Roman"/>
                <w:sz w:val="24"/>
                <w:szCs w:val="24"/>
              </w:rPr>
              <w:t>hành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đồng</w:t>
            </w:r>
            <w:proofErr w:type="spellEnd"/>
            <w:r w:rsidRPr="00BD3FEA">
              <w:rPr>
                <w:rFonts w:ascii="Times New Roman" w:hAnsi="Times New Roman" w:cs="Times New Roman"/>
                <w:sz w:val="24"/>
                <w:szCs w:val="24"/>
              </w:rPr>
              <w:t xml:space="preserve"> bộ </w:t>
            </w:r>
            <w:proofErr w:type="spellStart"/>
            <w:r w:rsidRPr="00BD3FEA">
              <w:rPr>
                <w:rFonts w:ascii="Times New Roman" w:hAnsi="Times New Roman" w:cs="Times New Roman"/>
                <w:sz w:val="24"/>
                <w:szCs w:val="24"/>
              </w:rPr>
              <w:t>với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này</w:t>
            </w:r>
            <w:proofErr w:type="spellEnd"/>
            <w:r w:rsidRPr="00BD3FEA">
              <w:rPr>
                <w:rFonts w:ascii="Times New Roman" w:hAnsi="Times New Roman" w:cs="Times New Roman"/>
                <w:sz w:val="24"/>
                <w:szCs w:val="24"/>
              </w:rPr>
              <w:t>.</w:t>
            </w:r>
          </w:p>
        </w:tc>
      </w:tr>
      <w:tr w:rsidR="00BD3FEA" w:rsidRPr="00BD3FEA" w14:paraId="7258CF86" w14:textId="77777777" w:rsidTr="008D353D">
        <w:tc>
          <w:tcPr>
            <w:tcW w:w="9639" w:type="dxa"/>
          </w:tcPr>
          <w:p w14:paraId="216BDB95" w14:textId="6304DA13" w:rsidR="00210586" w:rsidRPr="00BD3FEA" w:rsidRDefault="00210586" w:rsidP="00105413">
            <w:pPr>
              <w:jc w:val="both"/>
              <w:rPr>
                <w:rFonts w:ascii="Times New Roman" w:hAnsi="Times New Roman" w:cs="Times New Roman"/>
                <w:b/>
                <w:sz w:val="24"/>
                <w:szCs w:val="24"/>
              </w:rPr>
            </w:pPr>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Đề</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nghị</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xem</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xét</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bổ</w:t>
            </w:r>
            <w:proofErr w:type="spellEnd"/>
            <w:r w:rsidRPr="00BD3FEA">
              <w:rPr>
                <w:rStyle w:val="fontstyle01"/>
                <w:rFonts w:ascii="Times New Roman" w:hAnsi="Times New Roman" w:cs="Times New Roman"/>
                <w:color w:val="auto"/>
                <w:sz w:val="24"/>
                <w:szCs w:val="24"/>
              </w:rPr>
              <w:t xml:space="preserve"> sung </w:t>
            </w:r>
            <w:proofErr w:type="spellStart"/>
            <w:r w:rsidRPr="00BD3FEA">
              <w:rPr>
                <w:rStyle w:val="fontstyle01"/>
                <w:rFonts w:ascii="Times New Roman" w:hAnsi="Times New Roman" w:cs="Times New Roman"/>
                <w:color w:val="auto"/>
                <w:sz w:val="24"/>
                <w:szCs w:val="24"/>
              </w:rPr>
              <w:t>quy</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định</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về</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vị</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trí</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kiểu</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dáng</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tem</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dán</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kiểm</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định</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khí</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thải</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trên</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xe</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mô</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tô</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xe</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gắn</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máy</w:t>
            </w:r>
            <w:proofErr w:type="spellEnd"/>
            <w:r w:rsidRPr="00BD3FEA">
              <w:rPr>
                <w:rStyle w:val="fontstyle01"/>
                <w:rFonts w:ascii="Times New Roman" w:hAnsi="Times New Roman" w:cs="Times New Roman"/>
                <w:color w:val="auto"/>
                <w:sz w:val="24"/>
                <w:szCs w:val="24"/>
              </w:rPr>
              <w:t>.</w:t>
            </w:r>
          </w:p>
        </w:tc>
        <w:tc>
          <w:tcPr>
            <w:tcW w:w="4359" w:type="dxa"/>
            <w:vMerge w:val="restart"/>
          </w:tcPr>
          <w:p w14:paraId="41D3B879" w14:textId="03D5BBC0" w:rsidR="00210586" w:rsidRPr="00BD3FEA" w:rsidRDefault="00210586" w:rsidP="00105413">
            <w:pPr>
              <w:jc w:val="both"/>
              <w:rPr>
                <w:rFonts w:ascii="Times New Roman" w:hAnsi="Times New Roman" w:cs="Times New Roman"/>
                <w:sz w:val="24"/>
                <w:szCs w:val="24"/>
              </w:rPr>
            </w:pPr>
            <w:r w:rsidRPr="00BD3FEA">
              <w:rPr>
                <w:rFonts w:ascii="Times New Roman" w:hAnsi="Times New Roman" w:cs="Times New Roman"/>
                <w:sz w:val="24"/>
                <w:szCs w:val="24"/>
              </w:rPr>
              <w:t xml:space="preserve">Nội dung </w:t>
            </w:r>
            <w:proofErr w:type="spellStart"/>
            <w:r w:rsidRPr="00BD3FEA">
              <w:rPr>
                <w:rFonts w:ascii="Times New Roman" w:hAnsi="Times New Roman" w:cs="Times New Roman"/>
                <w:sz w:val="24"/>
                <w:szCs w:val="24"/>
              </w:rPr>
              <w:t>này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thuộc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phạm</w:t>
            </w:r>
            <w:proofErr w:type="spellEnd"/>
            <w:r w:rsidRPr="00BD3FEA">
              <w:rPr>
                <w:rFonts w:ascii="Times New Roman" w:hAnsi="Times New Roman" w:cs="Times New Roman"/>
                <w:sz w:val="24"/>
                <w:szCs w:val="24"/>
              </w:rPr>
              <w:t xml:space="preserve"> vi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chỉnh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dự</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thảo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được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tại</w:t>
            </w:r>
            <w:proofErr w:type="spellEnd"/>
            <w:r w:rsidRPr="00BD3FEA">
              <w:rPr>
                <w:rFonts w:ascii="Times New Roman" w:hAnsi="Times New Roman" w:cs="Times New Roman"/>
                <w:sz w:val="24"/>
                <w:szCs w:val="24"/>
              </w:rPr>
              <w:t xml:space="preserve"> Thông </w:t>
            </w:r>
            <w:proofErr w:type="spellStart"/>
            <w:r w:rsidRPr="00BD3FEA">
              <w:rPr>
                <w:rFonts w:ascii="Times New Roman" w:hAnsi="Times New Roman" w:cs="Times New Roman"/>
                <w:sz w:val="24"/>
                <w:szCs w:val="24"/>
              </w:rPr>
              <w:t>tư</w:t>
            </w:r>
            <w:proofErr w:type="spellEnd"/>
            <w:r w:rsidRPr="00BD3FEA">
              <w:rPr>
                <w:rFonts w:ascii="Times New Roman" w:hAnsi="Times New Roman" w:cs="Times New Roman"/>
                <w:sz w:val="24"/>
                <w:szCs w:val="24"/>
              </w:rPr>
              <w:t xml:space="preserve"> do Bộ </w:t>
            </w:r>
            <w:proofErr w:type="spellStart"/>
            <w:r w:rsidRPr="00BD3FEA">
              <w:rPr>
                <w:rFonts w:ascii="Times New Roman" w:hAnsi="Times New Roman" w:cs="Times New Roman"/>
                <w:sz w:val="24"/>
                <w:szCs w:val="24"/>
              </w:rPr>
              <w:t>trưởng</w:t>
            </w:r>
            <w:proofErr w:type="spellEnd"/>
            <w:r w:rsidRPr="00BD3FEA">
              <w:rPr>
                <w:rFonts w:ascii="Times New Roman" w:hAnsi="Times New Roman" w:cs="Times New Roman"/>
                <w:sz w:val="24"/>
                <w:szCs w:val="24"/>
              </w:rPr>
              <w:t xml:space="preserve"> Bộ </w:t>
            </w:r>
            <w:proofErr w:type="spellStart"/>
            <w:r w:rsidRPr="00BD3FEA">
              <w:rPr>
                <w:rFonts w:ascii="Times New Roman" w:hAnsi="Times New Roman" w:cs="Times New Roman"/>
                <w:sz w:val="24"/>
                <w:szCs w:val="24"/>
              </w:rPr>
              <w:t>GTVT</w:t>
            </w:r>
            <w:proofErr w:type="spellEnd"/>
            <w:r w:rsidRPr="00BD3FEA">
              <w:rPr>
                <w:rFonts w:ascii="Times New Roman" w:hAnsi="Times New Roman" w:cs="Times New Roman"/>
                <w:sz w:val="24"/>
                <w:szCs w:val="24"/>
              </w:rPr>
              <w:t xml:space="preserve"> ban </w:t>
            </w:r>
            <w:proofErr w:type="spellStart"/>
            <w:r w:rsidRPr="00BD3FEA">
              <w:rPr>
                <w:rFonts w:ascii="Times New Roman" w:hAnsi="Times New Roman" w:cs="Times New Roman"/>
                <w:sz w:val="24"/>
                <w:szCs w:val="24"/>
              </w:rPr>
              <w:t>hành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đồng</w:t>
            </w:r>
            <w:proofErr w:type="spellEnd"/>
            <w:r w:rsidRPr="00BD3FEA">
              <w:rPr>
                <w:rFonts w:ascii="Times New Roman" w:hAnsi="Times New Roman" w:cs="Times New Roman"/>
                <w:sz w:val="24"/>
                <w:szCs w:val="24"/>
              </w:rPr>
              <w:t xml:space="preserve"> bộ </w:t>
            </w:r>
            <w:proofErr w:type="spellStart"/>
            <w:r w:rsidRPr="00BD3FEA">
              <w:rPr>
                <w:rFonts w:ascii="Times New Roman" w:hAnsi="Times New Roman" w:cs="Times New Roman"/>
                <w:sz w:val="24"/>
                <w:szCs w:val="24"/>
              </w:rPr>
              <w:t>với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Nghị</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này</w:t>
            </w:r>
            <w:proofErr w:type="spellEnd"/>
            <w:r w:rsidRPr="00BD3FEA">
              <w:rPr>
                <w:rFonts w:ascii="Times New Roman" w:hAnsi="Times New Roman" w:cs="Times New Roman"/>
                <w:sz w:val="24"/>
                <w:szCs w:val="24"/>
              </w:rPr>
              <w:t>.</w:t>
            </w:r>
          </w:p>
        </w:tc>
      </w:tr>
      <w:tr w:rsidR="00BD3FEA" w:rsidRPr="00BD3FEA" w14:paraId="5C89C2E5" w14:textId="77777777" w:rsidTr="008D353D">
        <w:tc>
          <w:tcPr>
            <w:tcW w:w="9639" w:type="dxa"/>
          </w:tcPr>
          <w:p w14:paraId="541E3227" w14:textId="4C2F0483" w:rsidR="00210586" w:rsidRPr="00BD3FEA" w:rsidRDefault="00210586" w:rsidP="00105413">
            <w:pPr>
              <w:jc w:val="both"/>
              <w:rPr>
                <w:rFonts w:ascii="Times New Roman" w:hAnsi="Times New Roman" w:cs="Times New Roman"/>
                <w:b/>
                <w:sz w:val="24"/>
                <w:szCs w:val="24"/>
              </w:rPr>
            </w:pPr>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Đề</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nghị</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bổ</w:t>
            </w:r>
            <w:proofErr w:type="spellEnd"/>
            <w:r w:rsidRPr="00BD3FEA">
              <w:rPr>
                <w:rStyle w:val="fontstyle01"/>
                <w:rFonts w:ascii="Times New Roman" w:hAnsi="Times New Roman" w:cs="Times New Roman"/>
                <w:color w:val="auto"/>
                <w:sz w:val="24"/>
                <w:szCs w:val="24"/>
              </w:rPr>
              <w:t xml:space="preserve"> sung </w:t>
            </w:r>
            <w:proofErr w:type="spellStart"/>
            <w:r w:rsidRPr="00BD3FEA">
              <w:rPr>
                <w:rStyle w:val="fontstyle01"/>
                <w:rFonts w:ascii="Times New Roman" w:hAnsi="Times New Roman" w:cs="Times New Roman"/>
                <w:color w:val="auto"/>
                <w:sz w:val="24"/>
                <w:szCs w:val="24"/>
              </w:rPr>
              <w:t>quy</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định</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về</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quy</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chuẩn</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tiêu</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chuẩn</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khí</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thải</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của</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xe</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máy</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sẽ</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được</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áp</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dụng</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trong</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Nghị</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định</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này</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lộ</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trình</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áp</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dụng</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để</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các</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địa</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phương</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có</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thời</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gian</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chuẩn</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bị</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cơ</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sở</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vật</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chất</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nhân</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lực</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thực</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hiện</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sau</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khi</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Nghị</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định</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có</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hiệu</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lực</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thi</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hành</w:t>
            </w:r>
            <w:proofErr w:type="spellEnd"/>
            <w:r w:rsidRPr="00BD3FEA">
              <w:rPr>
                <w:rStyle w:val="fontstyle01"/>
                <w:rFonts w:ascii="Times New Roman" w:hAnsi="Times New Roman" w:cs="Times New Roman"/>
                <w:color w:val="auto"/>
                <w:sz w:val="24"/>
                <w:szCs w:val="24"/>
              </w:rPr>
              <w:t>.</w:t>
            </w:r>
          </w:p>
        </w:tc>
        <w:tc>
          <w:tcPr>
            <w:tcW w:w="4359" w:type="dxa"/>
            <w:vMerge/>
          </w:tcPr>
          <w:p w14:paraId="2576E05B" w14:textId="77777777" w:rsidR="00210586" w:rsidRPr="00BD3FEA" w:rsidRDefault="00210586" w:rsidP="00105413">
            <w:pPr>
              <w:jc w:val="both"/>
              <w:rPr>
                <w:rFonts w:ascii="Times New Roman" w:hAnsi="Times New Roman" w:cs="Times New Roman"/>
                <w:sz w:val="24"/>
                <w:szCs w:val="24"/>
              </w:rPr>
            </w:pPr>
          </w:p>
        </w:tc>
      </w:tr>
      <w:tr w:rsidR="00BD3FEA" w:rsidRPr="00BD3FEA" w14:paraId="3A9385BC" w14:textId="77777777" w:rsidTr="008D353D">
        <w:tc>
          <w:tcPr>
            <w:tcW w:w="9639" w:type="dxa"/>
          </w:tcPr>
          <w:p w14:paraId="2C06C21B" w14:textId="42CCE7DC" w:rsidR="00210586" w:rsidRPr="00BD3FEA" w:rsidRDefault="00210586" w:rsidP="00105413">
            <w:pPr>
              <w:jc w:val="both"/>
              <w:rPr>
                <w:rFonts w:ascii="Times New Roman" w:hAnsi="Times New Roman" w:cs="Times New Roman"/>
                <w:b/>
                <w:sz w:val="24"/>
                <w:szCs w:val="24"/>
              </w:rPr>
            </w:pPr>
            <w:r w:rsidRPr="00BD3FEA">
              <w:rPr>
                <w:rStyle w:val="fontstyle21"/>
                <w:color w:val="auto"/>
                <w:sz w:val="24"/>
                <w:szCs w:val="24"/>
              </w:rPr>
              <w:t xml:space="preserve">- </w:t>
            </w:r>
            <w:proofErr w:type="spellStart"/>
            <w:r w:rsidRPr="00BD3FEA">
              <w:rPr>
                <w:rStyle w:val="fontstyle01"/>
                <w:rFonts w:ascii="Times New Roman" w:hAnsi="Times New Roman" w:cs="Times New Roman"/>
                <w:color w:val="auto"/>
                <w:sz w:val="24"/>
                <w:szCs w:val="24"/>
              </w:rPr>
              <w:t>Đề</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nghị</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xem</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xét</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bổ</w:t>
            </w:r>
            <w:proofErr w:type="spellEnd"/>
            <w:r w:rsidRPr="00BD3FEA">
              <w:rPr>
                <w:rStyle w:val="fontstyle01"/>
                <w:rFonts w:ascii="Times New Roman" w:hAnsi="Times New Roman" w:cs="Times New Roman"/>
                <w:color w:val="auto"/>
                <w:sz w:val="24"/>
                <w:szCs w:val="24"/>
              </w:rPr>
              <w:t xml:space="preserve"> sung </w:t>
            </w:r>
            <w:proofErr w:type="spellStart"/>
            <w:r w:rsidRPr="00BD3FEA">
              <w:rPr>
                <w:rStyle w:val="fontstyle01"/>
                <w:rFonts w:ascii="Times New Roman" w:hAnsi="Times New Roman" w:cs="Times New Roman"/>
                <w:color w:val="auto"/>
                <w:sz w:val="24"/>
                <w:szCs w:val="24"/>
              </w:rPr>
              <w:t>quy</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định</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trình</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tự</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thủ</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tục</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cấp</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mới</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cấp</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lại</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tạm</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đình</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chỉ</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hoạt</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động</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thu</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hồi</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giấy</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chứng</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nhận</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đủ</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điều</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kiện</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hoạt</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động</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kiểm</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định</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xe</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cơ</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giới</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của</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cơ</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sở</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kiểm</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định</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khí</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thải</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trên</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xe</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mô</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tô</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xe</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gắn</w:t>
            </w:r>
            <w:proofErr w:type="spellEnd"/>
            <w:r w:rsidRPr="00BD3FEA">
              <w:rPr>
                <w:rStyle w:val="fontstyle01"/>
                <w:rFonts w:ascii="Times New Roman" w:hAnsi="Times New Roman" w:cs="Times New Roman"/>
                <w:color w:val="auto"/>
                <w:sz w:val="24"/>
                <w:szCs w:val="24"/>
              </w:rPr>
              <w:t xml:space="preserve"> </w:t>
            </w:r>
            <w:proofErr w:type="spellStart"/>
            <w:r w:rsidRPr="00BD3FEA">
              <w:rPr>
                <w:rStyle w:val="fontstyle01"/>
                <w:rFonts w:ascii="Times New Roman" w:hAnsi="Times New Roman" w:cs="Times New Roman"/>
                <w:color w:val="auto"/>
                <w:sz w:val="24"/>
                <w:szCs w:val="24"/>
              </w:rPr>
              <w:t>máy</w:t>
            </w:r>
            <w:proofErr w:type="spellEnd"/>
            <w:r w:rsidRPr="00BD3FEA">
              <w:rPr>
                <w:rStyle w:val="fontstyle01"/>
                <w:rFonts w:ascii="Times New Roman" w:hAnsi="Times New Roman" w:cs="Times New Roman"/>
                <w:color w:val="auto"/>
                <w:sz w:val="24"/>
                <w:szCs w:val="24"/>
              </w:rPr>
              <w:t>.</w:t>
            </w:r>
            <w:r w:rsidRPr="00BD3FEA">
              <w:rPr>
                <w:rFonts w:ascii="Times New Roman" w:hAnsi="Times New Roman" w:cs="Times New Roman"/>
                <w:sz w:val="24"/>
                <w:szCs w:val="24"/>
              </w:rPr>
              <w:t xml:space="preserve"> </w:t>
            </w:r>
          </w:p>
        </w:tc>
        <w:tc>
          <w:tcPr>
            <w:tcW w:w="4359" w:type="dxa"/>
            <w:vMerge/>
          </w:tcPr>
          <w:p w14:paraId="1A514367" w14:textId="77777777" w:rsidR="00210586" w:rsidRPr="00BD3FEA" w:rsidRDefault="00210586" w:rsidP="00105413">
            <w:pPr>
              <w:jc w:val="both"/>
              <w:rPr>
                <w:rFonts w:ascii="Times New Roman" w:hAnsi="Times New Roman" w:cs="Times New Roman"/>
                <w:sz w:val="24"/>
                <w:szCs w:val="24"/>
              </w:rPr>
            </w:pPr>
          </w:p>
        </w:tc>
      </w:tr>
      <w:tr w:rsidR="00BD3FEA" w:rsidRPr="00BD3FEA" w14:paraId="692B773B" w14:textId="77777777" w:rsidTr="008D353D">
        <w:tc>
          <w:tcPr>
            <w:tcW w:w="9639" w:type="dxa"/>
          </w:tcPr>
          <w:p w14:paraId="438A0C1E" w14:textId="77777777" w:rsidR="00FD44F2" w:rsidRPr="00BD3FEA" w:rsidRDefault="00FD44F2" w:rsidP="00FD44F2">
            <w:pPr>
              <w:pStyle w:val="Listenabsatz"/>
              <w:shd w:val="clear" w:color="auto" w:fill="FFFFFF"/>
              <w:tabs>
                <w:tab w:val="left" w:pos="306"/>
              </w:tabs>
              <w:ind w:left="0" w:firstLine="22"/>
              <w:contextualSpacing w:val="0"/>
              <w:jc w:val="both"/>
              <w:rPr>
                <w:rFonts w:ascii="Times New Roman" w:eastAsiaTheme="minorHAnsi" w:hAnsi="Times New Roman"/>
                <w:b/>
                <w:sz w:val="24"/>
                <w:szCs w:val="24"/>
                <w:lang w:bidi="en-US"/>
              </w:rPr>
            </w:pPr>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UBND</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tỉnh</w:t>
            </w:r>
            <w:proofErr w:type="spellEnd"/>
            <w:r w:rsidRPr="00BD3FEA">
              <w:rPr>
                <w:rFonts w:ascii="Times New Roman" w:eastAsiaTheme="minorHAnsi" w:hAnsi="Times New Roman"/>
                <w:b/>
                <w:sz w:val="24"/>
                <w:szCs w:val="24"/>
                <w:lang w:bidi="en-US"/>
              </w:rPr>
              <w:t xml:space="preserve"> </w:t>
            </w:r>
            <w:proofErr w:type="spellStart"/>
            <w:r w:rsidRPr="00BD3FEA">
              <w:rPr>
                <w:rFonts w:ascii="Times New Roman" w:eastAsiaTheme="minorHAnsi" w:hAnsi="Times New Roman"/>
                <w:b/>
                <w:sz w:val="24"/>
                <w:szCs w:val="24"/>
                <w:lang w:bidi="en-US"/>
              </w:rPr>
              <w:t>Lào</w:t>
            </w:r>
            <w:proofErr w:type="spellEnd"/>
            <w:r w:rsidRPr="00BD3FEA">
              <w:rPr>
                <w:rFonts w:ascii="Times New Roman" w:eastAsiaTheme="minorHAnsi" w:hAnsi="Times New Roman"/>
                <w:b/>
                <w:sz w:val="24"/>
                <w:szCs w:val="24"/>
                <w:lang w:bidi="en-US"/>
              </w:rPr>
              <w:t xml:space="preserve"> Cai</w:t>
            </w:r>
          </w:p>
          <w:p w14:paraId="52F43C0D" w14:textId="77777777" w:rsidR="00FD44F2" w:rsidRPr="00BD3FEA" w:rsidRDefault="00FD44F2" w:rsidP="00FD44F2">
            <w:pPr>
              <w:jc w:val="both"/>
              <w:rPr>
                <w:rStyle w:val="fontstyle21"/>
                <w:color w:val="auto"/>
                <w:sz w:val="24"/>
                <w:szCs w:val="24"/>
              </w:rPr>
            </w:pPr>
            <w:proofErr w:type="spellStart"/>
            <w:r w:rsidRPr="00BD3FEA">
              <w:rPr>
                <w:rStyle w:val="fontstyle21"/>
                <w:color w:val="auto"/>
                <w:sz w:val="24"/>
                <w:szCs w:val="24"/>
              </w:rPr>
              <w:t>Đề</w:t>
            </w:r>
            <w:proofErr w:type="spellEnd"/>
            <w:r w:rsidRPr="00BD3FEA">
              <w:rPr>
                <w:rStyle w:val="fontstyle21"/>
                <w:color w:val="auto"/>
                <w:sz w:val="24"/>
                <w:szCs w:val="24"/>
              </w:rPr>
              <w:t xml:space="preserve"> </w:t>
            </w:r>
            <w:proofErr w:type="spellStart"/>
            <w:r w:rsidRPr="00BD3FEA">
              <w:rPr>
                <w:rStyle w:val="fontstyle21"/>
                <w:color w:val="auto"/>
                <w:sz w:val="24"/>
                <w:szCs w:val="24"/>
              </w:rPr>
              <w:t>nghị</w:t>
            </w:r>
            <w:proofErr w:type="spellEnd"/>
            <w:r w:rsidRPr="00BD3FEA">
              <w:rPr>
                <w:rStyle w:val="fontstyle21"/>
                <w:color w:val="auto"/>
                <w:sz w:val="24"/>
                <w:szCs w:val="24"/>
              </w:rPr>
              <w:t xml:space="preserve"> </w:t>
            </w:r>
            <w:proofErr w:type="spellStart"/>
            <w:r w:rsidRPr="00BD3FEA">
              <w:rPr>
                <w:rStyle w:val="fontstyle21"/>
                <w:color w:val="auto"/>
                <w:sz w:val="24"/>
                <w:szCs w:val="24"/>
              </w:rPr>
              <w:t>bổ</w:t>
            </w:r>
            <w:proofErr w:type="spellEnd"/>
            <w:r w:rsidRPr="00BD3FEA">
              <w:rPr>
                <w:rStyle w:val="fontstyle21"/>
                <w:color w:val="auto"/>
                <w:sz w:val="24"/>
                <w:szCs w:val="24"/>
              </w:rPr>
              <w:t xml:space="preserve"> sung 01 </w:t>
            </w:r>
            <w:proofErr w:type="spellStart"/>
            <w:r w:rsidRPr="00BD3FEA">
              <w:rPr>
                <w:rStyle w:val="fontstyle21"/>
                <w:color w:val="auto"/>
                <w:sz w:val="24"/>
                <w:szCs w:val="24"/>
              </w:rPr>
              <w:t>Điều</w:t>
            </w:r>
            <w:proofErr w:type="spellEnd"/>
            <w:r w:rsidRPr="00BD3FEA">
              <w:rPr>
                <w:rStyle w:val="fontstyle21"/>
                <w:color w:val="auto"/>
                <w:sz w:val="24"/>
                <w:szCs w:val="24"/>
              </w:rPr>
              <w:t xml:space="preserve"> </w:t>
            </w:r>
            <w:proofErr w:type="spellStart"/>
            <w:r w:rsidRPr="00BD3FEA">
              <w:rPr>
                <w:rStyle w:val="fontstyle21"/>
                <w:color w:val="auto"/>
                <w:sz w:val="24"/>
                <w:szCs w:val="24"/>
              </w:rPr>
              <w:t>quy</w:t>
            </w:r>
            <w:proofErr w:type="spellEnd"/>
            <w:r w:rsidRPr="00BD3FEA">
              <w:rPr>
                <w:rStyle w:val="fontstyle21"/>
                <w:color w:val="auto"/>
                <w:sz w:val="24"/>
                <w:szCs w:val="24"/>
              </w:rPr>
              <w:t xml:space="preserve"> </w:t>
            </w:r>
            <w:proofErr w:type="spellStart"/>
            <w:r w:rsidRPr="00BD3FEA">
              <w:rPr>
                <w:rStyle w:val="fontstyle21"/>
                <w:color w:val="auto"/>
                <w:sz w:val="24"/>
                <w:szCs w:val="24"/>
              </w:rPr>
              <w:t>định</w:t>
            </w:r>
            <w:proofErr w:type="spellEnd"/>
            <w:r w:rsidRPr="00BD3FEA">
              <w:rPr>
                <w:rStyle w:val="fontstyle21"/>
                <w:color w:val="auto"/>
                <w:sz w:val="24"/>
                <w:szCs w:val="24"/>
              </w:rPr>
              <w:t xml:space="preserve"> trách </w:t>
            </w:r>
            <w:proofErr w:type="spellStart"/>
            <w:r w:rsidRPr="00BD3FEA">
              <w:rPr>
                <w:rStyle w:val="fontstyle21"/>
                <w:color w:val="auto"/>
                <w:sz w:val="24"/>
                <w:szCs w:val="24"/>
              </w:rPr>
              <w:t>nhiệm</w:t>
            </w:r>
            <w:proofErr w:type="spellEnd"/>
            <w:r w:rsidRPr="00BD3FEA">
              <w:rPr>
                <w:rStyle w:val="fontstyle21"/>
                <w:color w:val="auto"/>
                <w:sz w:val="24"/>
                <w:szCs w:val="24"/>
              </w:rPr>
              <w:t xml:space="preserve"> </w:t>
            </w:r>
            <w:proofErr w:type="spellStart"/>
            <w:r w:rsidRPr="00BD3FEA">
              <w:rPr>
                <w:rStyle w:val="fontstyle21"/>
                <w:color w:val="auto"/>
                <w:sz w:val="24"/>
                <w:szCs w:val="24"/>
              </w:rPr>
              <w:t>của</w:t>
            </w:r>
            <w:proofErr w:type="spellEnd"/>
            <w:r w:rsidRPr="00BD3FEA">
              <w:rPr>
                <w:rStyle w:val="fontstyle21"/>
                <w:color w:val="auto"/>
                <w:sz w:val="24"/>
                <w:szCs w:val="24"/>
              </w:rPr>
              <w:t xml:space="preserve"> Bộ Tài </w:t>
            </w:r>
            <w:proofErr w:type="spellStart"/>
            <w:r w:rsidRPr="00BD3FEA">
              <w:rPr>
                <w:rStyle w:val="fontstyle21"/>
                <w:color w:val="auto"/>
                <w:sz w:val="24"/>
                <w:szCs w:val="24"/>
              </w:rPr>
              <w:t>Chính</w:t>
            </w:r>
            <w:proofErr w:type="spellEnd"/>
            <w:r w:rsidRPr="00BD3FEA">
              <w:rPr>
                <w:rStyle w:val="fontstyle21"/>
                <w:color w:val="auto"/>
                <w:sz w:val="24"/>
                <w:szCs w:val="24"/>
              </w:rPr>
              <w:t>.</w:t>
            </w:r>
          </w:p>
          <w:p w14:paraId="6CC137F4" w14:textId="2DC90A71" w:rsidR="00FD44F2" w:rsidRPr="00BD3FEA" w:rsidRDefault="00FD44F2" w:rsidP="00FD44F2">
            <w:pPr>
              <w:jc w:val="both"/>
              <w:rPr>
                <w:rStyle w:val="fontstyle21"/>
                <w:color w:val="auto"/>
                <w:sz w:val="24"/>
                <w:szCs w:val="24"/>
              </w:rPr>
            </w:pPr>
            <w:r w:rsidRPr="00BD3FEA">
              <w:rPr>
                <w:rStyle w:val="fontstyle21"/>
                <w:color w:val="auto"/>
                <w:sz w:val="24"/>
                <w:szCs w:val="24"/>
              </w:rPr>
              <w:lastRenderedPageBreak/>
              <w:t xml:space="preserve">Lý do: Bộ Tài </w:t>
            </w:r>
            <w:proofErr w:type="spellStart"/>
            <w:r w:rsidRPr="00BD3FEA">
              <w:rPr>
                <w:rStyle w:val="fontstyle21"/>
                <w:color w:val="auto"/>
                <w:sz w:val="24"/>
                <w:szCs w:val="24"/>
              </w:rPr>
              <w:t>chính</w:t>
            </w:r>
            <w:proofErr w:type="spellEnd"/>
            <w:r w:rsidRPr="00BD3FEA">
              <w:rPr>
                <w:rStyle w:val="fontstyle21"/>
                <w:color w:val="auto"/>
                <w:sz w:val="24"/>
                <w:szCs w:val="24"/>
              </w:rPr>
              <w:t xml:space="preserve"> </w:t>
            </w:r>
            <w:proofErr w:type="spellStart"/>
            <w:r w:rsidRPr="00BD3FEA">
              <w:rPr>
                <w:rStyle w:val="fontstyle21"/>
                <w:color w:val="auto"/>
                <w:sz w:val="24"/>
                <w:szCs w:val="24"/>
              </w:rPr>
              <w:t>là</w:t>
            </w:r>
            <w:proofErr w:type="spellEnd"/>
            <w:r w:rsidRPr="00BD3FEA">
              <w:rPr>
                <w:rStyle w:val="fontstyle21"/>
                <w:color w:val="auto"/>
                <w:sz w:val="24"/>
                <w:szCs w:val="24"/>
              </w:rPr>
              <w:t xml:space="preserve"> </w:t>
            </w:r>
            <w:proofErr w:type="spellStart"/>
            <w:r w:rsidRPr="00BD3FEA">
              <w:rPr>
                <w:rStyle w:val="fontstyle21"/>
                <w:color w:val="auto"/>
                <w:sz w:val="24"/>
                <w:szCs w:val="24"/>
              </w:rPr>
              <w:t>cơ</w:t>
            </w:r>
            <w:proofErr w:type="spellEnd"/>
            <w:r w:rsidRPr="00BD3FEA">
              <w:rPr>
                <w:rStyle w:val="fontstyle21"/>
                <w:color w:val="auto"/>
                <w:sz w:val="24"/>
                <w:szCs w:val="24"/>
              </w:rPr>
              <w:t xml:space="preserve"> </w:t>
            </w:r>
            <w:proofErr w:type="spellStart"/>
            <w:r w:rsidRPr="00BD3FEA">
              <w:rPr>
                <w:rStyle w:val="fontstyle21"/>
                <w:color w:val="auto"/>
                <w:sz w:val="24"/>
                <w:szCs w:val="24"/>
              </w:rPr>
              <w:t>quan</w:t>
            </w:r>
            <w:proofErr w:type="spellEnd"/>
            <w:r w:rsidRPr="00BD3FEA">
              <w:rPr>
                <w:rStyle w:val="fontstyle21"/>
                <w:color w:val="auto"/>
                <w:sz w:val="24"/>
                <w:szCs w:val="24"/>
              </w:rPr>
              <w:t xml:space="preserve"> ban </w:t>
            </w:r>
            <w:proofErr w:type="spellStart"/>
            <w:r w:rsidRPr="00BD3FEA">
              <w:rPr>
                <w:rStyle w:val="fontstyle21"/>
                <w:color w:val="auto"/>
                <w:sz w:val="24"/>
                <w:szCs w:val="24"/>
              </w:rPr>
              <w:t>hành</w:t>
            </w:r>
            <w:proofErr w:type="spellEnd"/>
            <w:r w:rsidRPr="00BD3FEA">
              <w:rPr>
                <w:rStyle w:val="fontstyle21"/>
                <w:color w:val="auto"/>
                <w:sz w:val="24"/>
                <w:szCs w:val="24"/>
              </w:rPr>
              <w:t xml:space="preserve"> </w:t>
            </w:r>
            <w:proofErr w:type="spellStart"/>
            <w:r w:rsidRPr="00BD3FEA">
              <w:rPr>
                <w:rStyle w:val="fontstyle21"/>
                <w:color w:val="auto"/>
                <w:sz w:val="24"/>
                <w:szCs w:val="24"/>
              </w:rPr>
              <w:t>các</w:t>
            </w:r>
            <w:proofErr w:type="spellEnd"/>
            <w:r w:rsidRPr="00BD3FEA">
              <w:rPr>
                <w:rStyle w:val="fontstyle21"/>
                <w:color w:val="auto"/>
                <w:sz w:val="24"/>
                <w:szCs w:val="24"/>
              </w:rPr>
              <w:t xml:space="preserve"> Thông </w:t>
            </w:r>
            <w:proofErr w:type="spellStart"/>
            <w:r w:rsidRPr="00BD3FEA">
              <w:rPr>
                <w:rStyle w:val="fontstyle21"/>
                <w:color w:val="auto"/>
                <w:sz w:val="24"/>
                <w:szCs w:val="24"/>
              </w:rPr>
              <w:t>tư</w:t>
            </w:r>
            <w:proofErr w:type="spellEnd"/>
            <w:r w:rsidRPr="00BD3FEA">
              <w:rPr>
                <w:rStyle w:val="fontstyle21"/>
                <w:color w:val="auto"/>
                <w:sz w:val="24"/>
                <w:szCs w:val="24"/>
              </w:rPr>
              <w:t xml:space="preserve"> </w:t>
            </w:r>
            <w:proofErr w:type="spellStart"/>
            <w:r w:rsidRPr="00BD3FEA">
              <w:rPr>
                <w:rStyle w:val="fontstyle21"/>
                <w:color w:val="auto"/>
                <w:sz w:val="24"/>
                <w:szCs w:val="24"/>
              </w:rPr>
              <w:t>quy</w:t>
            </w:r>
            <w:proofErr w:type="spellEnd"/>
            <w:r w:rsidRPr="00BD3FEA">
              <w:rPr>
                <w:rStyle w:val="fontstyle21"/>
                <w:color w:val="auto"/>
                <w:sz w:val="24"/>
                <w:szCs w:val="24"/>
              </w:rPr>
              <w:t xml:space="preserve"> </w:t>
            </w:r>
            <w:proofErr w:type="spellStart"/>
            <w:r w:rsidRPr="00BD3FEA">
              <w:rPr>
                <w:rStyle w:val="fontstyle21"/>
                <w:color w:val="auto"/>
                <w:sz w:val="24"/>
                <w:szCs w:val="24"/>
              </w:rPr>
              <w:t>định</w:t>
            </w:r>
            <w:proofErr w:type="spellEnd"/>
            <w:r w:rsidRPr="00BD3FEA">
              <w:rPr>
                <w:rStyle w:val="fontstyle21"/>
                <w:color w:val="auto"/>
                <w:sz w:val="24"/>
                <w:szCs w:val="24"/>
              </w:rPr>
              <w:t xml:space="preserve"> </w:t>
            </w:r>
            <w:proofErr w:type="spellStart"/>
            <w:r w:rsidRPr="00BD3FEA">
              <w:rPr>
                <w:rStyle w:val="fontstyle21"/>
                <w:color w:val="auto"/>
                <w:sz w:val="24"/>
                <w:szCs w:val="24"/>
              </w:rPr>
              <w:t>về</w:t>
            </w:r>
            <w:proofErr w:type="spellEnd"/>
            <w:r w:rsidRPr="00BD3FEA">
              <w:rPr>
                <w:rStyle w:val="fontstyle21"/>
                <w:color w:val="auto"/>
                <w:sz w:val="24"/>
                <w:szCs w:val="24"/>
              </w:rPr>
              <w:t xml:space="preserve"> </w:t>
            </w:r>
            <w:proofErr w:type="spellStart"/>
            <w:r w:rsidRPr="00BD3FEA">
              <w:rPr>
                <w:rStyle w:val="fontstyle21"/>
                <w:color w:val="auto"/>
                <w:sz w:val="24"/>
                <w:szCs w:val="24"/>
              </w:rPr>
              <w:t>mức</w:t>
            </w:r>
            <w:proofErr w:type="spellEnd"/>
            <w:r w:rsidRPr="00BD3FEA">
              <w:rPr>
                <w:rStyle w:val="fontstyle21"/>
                <w:color w:val="auto"/>
                <w:sz w:val="24"/>
                <w:szCs w:val="24"/>
              </w:rPr>
              <w:t xml:space="preserve"> </w:t>
            </w:r>
            <w:proofErr w:type="spellStart"/>
            <w:r w:rsidRPr="00BD3FEA">
              <w:rPr>
                <w:rStyle w:val="fontstyle21"/>
                <w:color w:val="auto"/>
                <w:sz w:val="24"/>
                <w:szCs w:val="24"/>
              </w:rPr>
              <w:t>thu</w:t>
            </w:r>
            <w:proofErr w:type="spellEnd"/>
            <w:r w:rsidRPr="00BD3FEA">
              <w:rPr>
                <w:rStyle w:val="fontstyle21"/>
                <w:color w:val="auto"/>
                <w:sz w:val="24"/>
                <w:szCs w:val="24"/>
              </w:rPr>
              <w:t xml:space="preserve"> </w:t>
            </w:r>
            <w:proofErr w:type="spellStart"/>
            <w:r w:rsidRPr="00BD3FEA">
              <w:rPr>
                <w:rStyle w:val="fontstyle21"/>
                <w:color w:val="auto"/>
                <w:sz w:val="24"/>
                <w:szCs w:val="24"/>
              </w:rPr>
              <w:t>phí</w:t>
            </w:r>
            <w:proofErr w:type="spellEnd"/>
            <w:r w:rsidRPr="00BD3FEA">
              <w:rPr>
                <w:rStyle w:val="fontstyle21"/>
                <w:color w:val="auto"/>
                <w:sz w:val="24"/>
                <w:szCs w:val="24"/>
              </w:rPr>
              <w:t xml:space="preserve">, </w:t>
            </w:r>
            <w:proofErr w:type="spellStart"/>
            <w:r w:rsidRPr="00BD3FEA">
              <w:rPr>
                <w:rStyle w:val="fontstyle21"/>
                <w:color w:val="auto"/>
                <w:sz w:val="24"/>
                <w:szCs w:val="24"/>
              </w:rPr>
              <w:t>lệ</w:t>
            </w:r>
            <w:proofErr w:type="spellEnd"/>
            <w:r w:rsidRPr="00BD3FEA">
              <w:rPr>
                <w:rStyle w:val="fontstyle21"/>
                <w:color w:val="auto"/>
                <w:sz w:val="24"/>
                <w:szCs w:val="24"/>
              </w:rPr>
              <w:t xml:space="preserve"> </w:t>
            </w:r>
            <w:proofErr w:type="spellStart"/>
            <w:r w:rsidRPr="00BD3FEA">
              <w:rPr>
                <w:rStyle w:val="fontstyle21"/>
                <w:color w:val="auto"/>
                <w:sz w:val="24"/>
                <w:szCs w:val="24"/>
              </w:rPr>
              <w:t>phí</w:t>
            </w:r>
            <w:proofErr w:type="spellEnd"/>
            <w:r w:rsidRPr="00BD3FEA">
              <w:rPr>
                <w:rStyle w:val="fontstyle21"/>
                <w:color w:val="auto"/>
                <w:sz w:val="24"/>
                <w:szCs w:val="24"/>
              </w:rPr>
              <w:t xml:space="preserve"> (</w:t>
            </w:r>
            <w:proofErr w:type="spellStart"/>
            <w:r w:rsidRPr="00BD3FEA">
              <w:rPr>
                <w:rStyle w:val="fontstyle21"/>
                <w:color w:val="auto"/>
                <w:sz w:val="24"/>
                <w:szCs w:val="24"/>
              </w:rPr>
              <w:t>ví</w:t>
            </w:r>
            <w:proofErr w:type="spellEnd"/>
            <w:r w:rsidRPr="00BD3FEA">
              <w:rPr>
                <w:rStyle w:val="fontstyle21"/>
                <w:color w:val="auto"/>
                <w:sz w:val="24"/>
                <w:szCs w:val="24"/>
              </w:rPr>
              <w:t xml:space="preserve"> </w:t>
            </w:r>
            <w:proofErr w:type="spellStart"/>
            <w:r w:rsidRPr="00BD3FEA">
              <w:rPr>
                <w:rStyle w:val="fontstyle21"/>
                <w:color w:val="auto"/>
                <w:sz w:val="24"/>
                <w:szCs w:val="24"/>
              </w:rPr>
              <w:t>dụ</w:t>
            </w:r>
            <w:proofErr w:type="spellEnd"/>
            <w:r w:rsidRPr="00BD3FEA">
              <w:rPr>
                <w:rStyle w:val="fontstyle21"/>
                <w:color w:val="auto"/>
                <w:sz w:val="24"/>
                <w:szCs w:val="24"/>
              </w:rPr>
              <w:t xml:space="preserve"> </w:t>
            </w:r>
            <w:proofErr w:type="spellStart"/>
            <w:r w:rsidRPr="00BD3FEA">
              <w:rPr>
                <w:rStyle w:val="fontstyle21"/>
                <w:color w:val="auto"/>
                <w:sz w:val="24"/>
                <w:szCs w:val="24"/>
              </w:rPr>
              <w:t>như</w:t>
            </w:r>
            <w:proofErr w:type="spellEnd"/>
            <w:r w:rsidRPr="00BD3FEA">
              <w:rPr>
                <w:rStyle w:val="fontstyle21"/>
                <w:color w:val="auto"/>
                <w:sz w:val="24"/>
                <w:szCs w:val="24"/>
              </w:rPr>
              <w:t xml:space="preserve"> </w:t>
            </w:r>
            <w:proofErr w:type="spellStart"/>
            <w:r w:rsidRPr="00BD3FEA">
              <w:rPr>
                <w:rStyle w:val="fontstyle21"/>
                <w:color w:val="auto"/>
                <w:sz w:val="24"/>
                <w:szCs w:val="24"/>
              </w:rPr>
              <w:t>Lệ</w:t>
            </w:r>
            <w:proofErr w:type="spellEnd"/>
            <w:r w:rsidRPr="00BD3FEA">
              <w:rPr>
                <w:rStyle w:val="fontstyle21"/>
                <w:color w:val="auto"/>
                <w:sz w:val="24"/>
                <w:szCs w:val="24"/>
              </w:rPr>
              <w:t xml:space="preserve"> </w:t>
            </w:r>
            <w:proofErr w:type="spellStart"/>
            <w:r w:rsidRPr="00BD3FEA">
              <w:rPr>
                <w:rStyle w:val="fontstyle21"/>
                <w:color w:val="auto"/>
                <w:sz w:val="24"/>
                <w:szCs w:val="24"/>
              </w:rPr>
              <w:t>phí</w:t>
            </w:r>
            <w:proofErr w:type="spellEnd"/>
            <w:r w:rsidRPr="00BD3FEA">
              <w:rPr>
                <w:rStyle w:val="fontstyle21"/>
                <w:color w:val="auto"/>
                <w:sz w:val="24"/>
                <w:szCs w:val="24"/>
              </w:rPr>
              <w:t xml:space="preserve"> </w:t>
            </w:r>
            <w:proofErr w:type="spellStart"/>
            <w:r w:rsidRPr="00BD3FEA">
              <w:rPr>
                <w:rStyle w:val="fontstyle21"/>
                <w:color w:val="auto"/>
                <w:sz w:val="24"/>
                <w:szCs w:val="24"/>
              </w:rPr>
              <w:t>cấp</w:t>
            </w:r>
            <w:proofErr w:type="spellEnd"/>
            <w:r w:rsidRPr="00BD3FEA">
              <w:rPr>
                <w:rStyle w:val="fontstyle21"/>
                <w:color w:val="auto"/>
                <w:sz w:val="24"/>
                <w:szCs w:val="24"/>
              </w:rPr>
              <w:t xml:space="preserve"> </w:t>
            </w:r>
            <w:proofErr w:type="spellStart"/>
            <w:r w:rsidRPr="00BD3FEA">
              <w:rPr>
                <w:rStyle w:val="fontstyle21"/>
                <w:color w:val="auto"/>
                <w:sz w:val="24"/>
                <w:szCs w:val="24"/>
              </w:rPr>
              <w:t>Giấy</w:t>
            </w:r>
            <w:proofErr w:type="spellEnd"/>
            <w:r w:rsidRPr="00BD3FEA">
              <w:rPr>
                <w:rStyle w:val="fontstyle21"/>
                <w:color w:val="auto"/>
                <w:sz w:val="24"/>
                <w:szCs w:val="24"/>
              </w:rPr>
              <w:t xml:space="preserve"> </w:t>
            </w:r>
            <w:proofErr w:type="spellStart"/>
            <w:r w:rsidRPr="00BD3FEA">
              <w:rPr>
                <w:rStyle w:val="fontstyle21"/>
                <w:color w:val="auto"/>
                <w:sz w:val="24"/>
                <w:szCs w:val="24"/>
              </w:rPr>
              <w:t>chứng</w:t>
            </w:r>
            <w:proofErr w:type="spellEnd"/>
            <w:r w:rsidRPr="00BD3FEA">
              <w:rPr>
                <w:rStyle w:val="fontstyle21"/>
                <w:color w:val="auto"/>
                <w:sz w:val="24"/>
                <w:szCs w:val="24"/>
              </w:rPr>
              <w:t xml:space="preserve"> </w:t>
            </w:r>
            <w:proofErr w:type="spellStart"/>
            <w:r w:rsidRPr="00BD3FEA">
              <w:rPr>
                <w:rStyle w:val="fontstyle21"/>
                <w:color w:val="auto"/>
                <w:sz w:val="24"/>
                <w:szCs w:val="24"/>
              </w:rPr>
              <w:t>nhận</w:t>
            </w:r>
            <w:proofErr w:type="spellEnd"/>
            <w:r w:rsidRPr="00BD3FEA">
              <w:rPr>
                <w:rStyle w:val="fontstyle21"/>
                <w:color w:val="auto"/>
                <w:sz w:val="24"/>
                <w:szCs w:val="24"/>
              </w:rPr>
              <w:t xml:space="preserve"> </w:t>
            </w:r>
            <w:proofErr w:type="spellStart"/>
            <w:r w:rsidRPr="00BD3FEA">
              <w:rPr>
                <w:rStyle w:val="fontstyle21"/>
                <w:color w:val="auto"/>
                <w:sz w:val="24"/>
                <w:szCs w:val="24"/>
              </w:rPr>
              <w:t>kiểm</w:t>
            </w:r>
            <w:proofErr w:type="spellEnd"/>
            <w:r w:rsidRPr="00BD3FEA">
              <w:rPr>
                <w:rStyle w:val="fontstyle21"/>
                <w:color w:val="auto"/>
                <w:sz w:val="24"/>
                <w:szCs w:val="24"/>
              </w:rPr>
              <w:t xml:space="preserve"> </w:t>
            </w:r>
            <w:proofErr w:type="spellStart"/>
            <w:r w:rsidRPr="00BD3FEA">
              <w:rPr>
                <w:rStyle w:val="fontstyle21"/>
                <w:color w:val="auto"/>
                <w:sz w:val="24"/>
                <w:szCs w:val="24"/>
              </w:rPr>
              <w:t>định</w:t>
            </w:r>
            <w:proofErr w:type="spellEnd"/>
            <w:r w:rsidRPr="00BD3FEA">
              <w:rPr>
                <w:rStyle w:val="fontstyle21"/>
                <w:color w:val="auto"/>
                <w:sz w:val="24"/>
                <w:szCs w:val="24"/>
              </w:rPr>
              <w:t xml:space="preserve"> an </w:t>
            </w:r>
            <w:proofErr w:type="spellStart"/>
            <w:r w:rsidRPr="00BD3FEA">
              <w:rPr>
                <w:rStyle w:val="fontstyle21"/>
                <w:color w:val="auto"/>
                <w:sz w:val="24"/>
                <w:szCs w:val="24"/>
              </w:rPr>
              <w:t>toàn</w:t>
            </w:r>
            <w:proofErr w:type="spellEnd"/>
            <w:r w:rsidRPr="00BD3FEA">
              <w:rPr>
                <w:rStyle w:val="fontstyle21"/>
                <w:color w:val="auto"/>
                <w:sz w:val="24"/>
                <w:szCs w:val="24"/>
              </w:rPr>
              <w:t xml:space="preserve"> kỹ thuật); </w:t>
            </w:r>
            <w:proofErr w:type="spellStart"/>
            <w:r w:rsidRPr="00BD3FEA">
              <w:rPr>
                <w:rStyle w:val="fontstyle21"/>
                <w:color w:val="auto"/>
                <w:sz w:val="24"/>
                <w:szCs w:val="24"/>
              </w:rPr>
              <w:t>là</w:t>
            </w:r>
            <w:proofErr w:type="spellEnd"/>
            <w:r w:rsidRPr="00BD3FEA">
              <w:rPr>
                <w:rStyle w:val="fontstyle21"/>
                <w:color w:val="auto"/>
                <w:sz w:val="24"/>
                <w:szCs w:val="24"/>
              </w:rPr>
              <w:t xml:space="preserve"> </w:t>
            </w:r>
            <w:proofErr w:type="spellStart"/>
            <w:r w:rsidRPr="00BD3FEA">
              <w:rPr>
                <w:rStyle w:val="fontstyle21"/>
                <w:color w:val="auto"/>
                <w:sz w:val="24"/>
                <w:szCs w:val="24"/>
              </w:rPr>
              <w:t>cơ</w:t>
            </w:r>
            <w:proofErr w:type="spellEnd"/>
            <w:r w:rsidRPr="00BD3FEA">
              <w:rPr>
                <w:rStyle w:val="fontstyle21"/>
                <w:color w:val="auto"/>
                <w:sz w:val="24"/>
                <w:szCs w:val="24"/>
              </w:rPr>
              <w:t xml:space="preserve"> </w:t>
            </w:r>
            <w:proofErr w:type="spellStart"/>
            <w:r w:rsidRPr="00BD3FEA">
              <w:rPr>
                <w:rStyle w:val="fontstyle21"/>
                <w:color w:val="auto"/>
                <w:sz w:val="24"/>
                <w:szCs w:val="24"/>
              </w:rPr>
              <w:t>quan</w:t>
            </w:r>
            <w:proofErr w:type="spellEnd"/>
            <w:r w:rsidRPr="00BD3FEA">
              <w:rPr>
                <w:rStyle w:val="fontstyle21"/>
                <w:color w:val="auto"/>
                <w:sz w:val="24"/>
                <w:szCs w:val="24"/>
              </w:rPr>
              <w:t xml:space="preserve"> </w:t>
            </w:r>
            <w:proofErr w:type="spellStart"/>
            <w:r w:rsidRPr="00BD3FEA">
              <w:rPr>
                <w:rStyle w:val="fontstyle21"/>
                <w:color w:val="auto"/>
                <w:sz w:val="24"/>
                <w:szCs w:val="24"/>
              </w:rPr>
              <w:t>chuyên</w:t>
            </w:r>
            <w:proofErr w:type="spellEnd"/>
            <w:r w:rsidRPr="00BD3FEA">
              <w:rPr>
                <w:rStyle w:val="fontstyle21"/>
                <w:color w:val="auto"/>
                <w:sz w:val="24"/>
                <w:szCs w:val="24"/>
              </w:rPr>
              <w:t xml:space="preserve"> </w:t>
            </w:r>
            <w:proofErr w:type="spellStart"/>
            <w:r w:rsidRPr="00BD3FEA">
              <w:rPr>
                <w:rStyle w:val="fontstyle21"/>
                <w:color w:val="auto"/>
                <w:sz w:val="24"/>
                <w:szCs w:val="24"/>
              </w:rPr>
              <w:t>ngành</w:t>
            </w:r>
            <w:proofErr w:type="spellEnd"/>
            <w:r w:rsidRPr="00BD3FEA">
              <w:rPr>
                <w:rStyle w:val="fontstyle21"/>
                <w:color w:val="auto"/>
                <w:sz w:val="24"/>
                <w:szCs w:val="24"/>
              </w:rPr>
              <w:t xml:space="preserve"> </w:t>
            </w:r>
            <w:proofErr w:type="spellStart"/>
            <w:r w:rsidRPr="00BD3FEA">
              <w:rPr>
                <w:rStyle w:val="fontstyle21"/>
                <w:color w:val="auto"/>
                <w:sz w:val="24"/>
                <w:szCs w:val="24"/>
              </w:rPr>
              <w:t>về</w:t>
            </w:r>
            <w:proofErr w:type="spellEnd"/>
            <w:r w:rsidRPr="00BD3FEA">
              <w:rPr>
                <w:rStyle w:val="fontstyle21"/>
                <w:color w:val="auto"/>
                <w:sz w:val="24"/>
                <w:szCs w:val="24"/>
              </w:rPr>
              <w:t xml:space="preserve"> </w:t>
            </w:r>
            <w:proofErr w:type="spellStart"/>
            <w:r w:rsidRPr="00BD3FEA">
              <w:rPr>
                <w:rStyle w:val="fontstyle21"/>
                <w:color w:val="auto"/>
                <w:sz w:val="24"/>
                <w:szCs w:val="24"/>
              </w:rPr>
              <w:t>thanh</w:t>
            </w:r>
            <w:proofErr w:type="spellEnd"/>
            <w:r w:rsidRPr="00BD3FEA">
              <w:rPr>
                <w:rStyle w:val="fontstyle21"/>
                <w:color w:val="auto"/>
                <w:sz w:val="24"/>
                <w:szCs w:val="24"/>
              </w:rPr>
              <w:t xml:space="preserve"> </w:t>
            </w:r>
            <w:proofErr w:type="spellStart"/>
            <w:r w:rsidRPr="00BD3FEA">
              <w:rPr>
                <w:rStyle w:val="fontstyle21"/>
                <w:color w:val="auto"/>
                <w:sz w:val="24"/>
                <w:szCs w:val="24"/>
              </w:rPr>
              <w:t>tra</w:t>
            </w:r>
            <w:proofErr w:type="spellEnd"/>
            <w:r w:rsidRPr="00BD3FEA">
              <w:rPr>
                <w:rStyle w:val="fontstyle21"/>
                <w:color w:val="auto"/>
                <w:sz w:val="24"/>
                <w:szCs w:val="24"/>
              </w:rPr>
              <w:t xml:space="preserve">, </w:t>
            </w:r>
            <w:proofErr w:type="spellStart"/>
            <w:r w:rsidRPr="00BD3FEA">
              <w:rPr>
                <w:rStyle w:val="fontstyle21"/>
                <w:color w:val="auto"/>
                <w:sz w:val="24"/>
                <w:szCs w:val="24"/>
              </w:rPr>
              <w:t>kiểm</w:t>
            </w:r>
            <w:proofErr w:type="spellEnd"/>
            <w:r w:rsidRPr="00BD3FEA">
              <w:rPr>
                <w:rStyle w:val="fontstyle21"/>
                <w:color w:val="auto"/>
                <w:sz w:val="24"/>
                <w:szCs w:val="24"/>
              </w:rPr>
              <w:t xml:space="preserve"> </w:t>
            </w:r>
            <w:proofErr w:type="spellStart"/>
            <w:r w:rsidRPr="00BD3FEA">
              <w:rPr>
                <w:rStyle w:val="fontstyle21"/>
                <w:color w:val="auto"/>
                <w:sz w:val="24"/>
                <w:szCs w:val="24"/>
              </w:rPr>
              <w:t>tra</w:t>
            </w:r>
            <w:proofErr w:type="spellEnd"/>
            <w:r w:rsidRPr="00BD3FEA">
              <w:rPr>
                <w:rStyle w:val="fontstyle21"/>
                <w:color w:val="auto"/>
                <w:sz w:val="24"/>
                <w:szCs w:val="24"/>
              </w:rPr>
              <w:t xml:space="preserve"> </w:t>
            </w:r>
            <w:proofErr w:type="spellStart"/>
            <w:r w:rsidRPr="00BD3FEA">
              <w:rPr>
                <w:rStyle w:val="fontstyle21"/>
                <w:color w:val="auto"/>
                <w:sz w:val="24"/>
                <w:szCs w:val="24"/>
              </w:rPr>
              <w:t>trong</w:t>
            </w:r>
            <w:proofErr w:type="spellEnd"/>
            <w:r w:rsidRPr="00BD3FEA">
              <w:rPr>
                <w:rStyle w:val="fontstyle21"/>
                <w:color w:val="auto"/>
                <w:sz w:val="24"/>
                <w:szCs w:val="24"/>
              </w:rPr>
              <w:t xml:space="preserve"> </w:t>
            </w:r>
            <w:proofErr w:type="spellStart"/>
            <w:r w:rsidRPr="00BD3FEA">
              <w:rPr>
                <w:rStyle w:val="fontstyle21"/>
                <w:color w:val="auto"/>
                <w:sz w:val="24"/>
                <w:szCs w:val="24"/>
              </w:rPr>
              <w:t>hoạt</w:t>
            </w:r>
            <w:proofErr w:type="spellEnd"/>
            <w:r w:rsidRPr="00BD3FEA">
              <w:rPr>
                <w:rStyle w:val="fontstyle21"/>
                <w:color w:val="auto"/>
                <w:sz w:val="24"/>
                <w:szCs w:val="24"/>
              </w:rPr>
              <w:t xml:space="preserve"> </w:t>
            </w:r>
            <w:proofErr w:type="spellStart"/>
            <w:r w:rsidRPr="00BD3FEA">
              <w:rPr>
                <w:rStyle w:val="fontstyle21"/>
                <w:color w:val="auto"/>
                <w:sz w:val="24"/>
                <w:szCs w:val="24"/>
              </w:rPr>
              <w:t>động</w:t>
            </w:r>
            <w:proofErr w:type="spellEnd"/>
            <w:r w:rsidRPr="00BD3FEA">
              <w:rPr>
                <w:rStyle w:val="fontstyle21"/>
                <w:color w:val="auto"/>
                <w:sz w:val="24"/>
                <w:szCs w:val="24"/>
              </w:rPr>
              <w:t xml:space="preserve"> </w:t>
            </w:r>
            <w:proofErr w:type="spellStart"/>
            <w:r w:rsidRPr="00BD3FEA">
              <w:rPr>
                <w:rStyle w:val="fontstyle21"/>
                <w:color w:val="auto"/>
                <w:sz w:val="24"/>
                <w:szCs w:val="24"/>
              </w:rPr>
              <w:t>thu</w:t>
            </w:r>
            <w:proofErr w:type="spellEnd"/>
            <w:r w:rsidRPr="00BD3FEA">
              <w:rPr>
                <w:rStyle w:val="fontstyle21"/>
                <w:color w:val="auto"/>
                <w:sz w:val="24"/>
                <w:szCs w:val="24"/>
              </w:rPr>
              <w:t xml:space="preserve"> </w:t>
            </w:r>
            <w:proofErr w:type="spellStart"/>
            <w:r w:rsidRPr="00BD3FEA">
              <w:rPr>
                <w:rStyle w:val="fontstyle21"/>
                <w:color w:val="auto"/>
                <w:sz w:val="24"/>
                <w:szCs w:val="24"/>
              </w:rPr>
              <w:t>phí</w:t>
            </w:r>
            <w:proofErr w:type="spellEnd"/>
            <w:r w:rsidRPr="00BD3FEA">
              <w:rPr>
                <w:rStyle w:val="fontstyle21"/>
                <w:color w:val="auto"/>
                <w:sz w:val="24"/>
                <w:szCs w:val="24"/>
              </w:rPr>
              <w:t xml:space="preserve"> </w:t>
            </w:r>
            <w:proofErr w:type="spellStart"/>
            <w:r w:rsidRPr="00BD3FEA">
              <w:rPr>
                <w:rStyle w:val="fontstyle21"/>
                <w:color w:val="auto"/>
                <w:sz w:val="24"/>
                <w:szCs w:val="24"/>
              </w:rPr>
              <w:t>và</w:t>
            </w:r>
            <w:proofErr w:type="spellEnd"/>
            <w:r w:rsidRPr="00BD3FEA">
              <w:rPr>
                <w:rStyle w:val="fontstyle21"/>
                <w:color w:val="auto"/>
                <w:sz w:val="24"/>
                <w:szCs w:val="24"/>
              </w:rPr>
              <w:t xml:space="preserve"> </w:t>
            </w:r>
            <w:proofErr w:type="spellStart"/>
            <w:r w:rsidRPr="00BD3FEA">
              <w:rPr>
                <w:rStyle w:val="fontstyle21"/>
                <w:color w:val="auto"/>
                <w:sz w:val="24"/>
                <w:szCs w:val="24"/>
              </w:rPr>
              <w:t>lệ</w:t>
            </w:r>
            <w:proofErr w:type="spellEnd"/>
            <w:r w:rsidRPr="00BD3FEA">
              <w:rPr>
                <w:rStyle w:val="fontstyle21"/>
                <w:color w:val="auto"/>
                <w:sz w:val="24"/>
                <w:szCs w:val="24"/>
              </w:rPr>
              <w:t xml:space="preserve"> </w:t>
            </w:r>
            <w:proofErr w:type="spellStart"/>
            <w:r w:rsidRPr="00BD3FEA">
              <w:rPr>
                <w:rStyle w:val="fontstyle21"/>
                <w:color w:val="auto"/>
                <w:sz w:val="24"/>
                <w:szCs w:val="24"/>
              </w:rPr>
              <w:t>phí</w:t>
            </w:r>
            <w:proofErr w:type="spellEnd"/>
            <w:r w:rsidRPr="00BD3FEA">
              <w:rPr>
                <w:rStyle w:val="fontstyle21"/>
                <w:color w:val="auto"/>
                <w:sz w:val="24"/>
                <w:szCs w:val="24"/>
              </w:rPr>
              <w:t xml:space="preserve"> </w:t>
            </w:r>
            <w:proofErr w:type="spellStart"/>
            <w:r w:rsidRPr="00BD3FEA">
              <w:rPr>
                <w:rStyle w:val="fontstyle21"/>
                <w:color w:val="auto"/>
                <w:sz w:val="24"/>
                <w:szCs w:val="24"/>
              </w:rPr>
              <w:t>tại</w:t>
            </w:r>
            <w:proofErr w:type="spellEnd"/>
            <w:r w:rsidRPr="00BD3FEA">
              <w:rPr>
                <w:rStyle w:val="fontstyle21"/>
                <w:color w:val="auto"/>
                <w:sz w:val="24"/>
                <w:szCs w:val="24"/>
              </w:rPr>
              <w:t xml:space="preserve"> </w:t>
            </w:r>
            <w:proofErr w:type="spellStart"/>
            <w:r w:rsidRPr="00BD3FEA">
              <w:rPr>
                <w:rStyle w:val="fontstyle21"/>
                <w:color w:val="auto"/>
                <w:sz w:val="24"/>
                <w:szCs w:val="24"/>
              </w:rPr>
              <w:t>các</w:t>
            </w:r>
            <w:proofErr w:type="spellEnd"/>
            <w:r w:rsidRPr="00BD3FEA">
              <w:rPr>
                <w:rStyle w:val="fontstyle21"/>
                <w:color w:val="auto"/>
                <w:sz w:val="24"/>
                <w:szCs w:val="24"/>
              </w:rPr>
              <w:t xml:space="preserve"> </w:t>
            </w:r>
            <w:proofErr w:type="spellStart"/>
            <w:r w:rsidRPr="00BD3FEA">
              <w:rPr>
                <w:rStyle w:val="fontstyle21"/>
                <w:color w:val="auto"/>
                <w:sz w:val="24"/>
                <w:szCs w:val="24"/>
              </w:rPr>
              <w:t>đơn</w:t>
            </w:r>
            <w:proofErr w:type="spellEnd"/>
            <w:r w:rsidRPr="00BD3FEA">
              <w:rPr>
                <w:rStyle w:val="fontstyle21"/>
                <w:color w:val="auto"/>
                <w:sz w:val="24"/>
                <w:szCs w:val="24"/>
              </w:rPr>
              <w:t xml:space="preserve"> </w:t>
            </w:r>
            <w:proofErr w:type="spellStart"/>
            <w:r w:rsidRPr="00BD3FEA">
              <w:rPr>
                <w:rStyle w:val="fontstyle21"/>
                <w:color w:val="auto"/>
                <w:sz w:val="24"/>
                <w:szCs w:val="24"/>
              </w:rPr>
              <w:t>vị</w:t>
            </w:r>
            <w:proofErr w:type="spellEnd"/>
            <w:r w:rsidRPr="00BD3FEA">
              <w:rPr>
                <w:rStyle w:val="fontstyle21"/>
                <w:color w:val="auto"/>
                <w:sz w:val="24"/>
                <w:szCs w:val="24"/>
              </w:rPr>
              <w:t xml:space="preserve"> </w:t>
            </w:r>
            <w:proofErr w:type="spellStart"/>
            <w:r w:rsidRPr="00BD3FEA">
              <w:rPr>
                <w:rStyle w:val="fontstyle21"/>
                <w:color w:val="auto"/>
                <w:sz w:val="24"/>
                <w:szCs w:val="24"/>
              </w:rPr>
              <w:t>kinh</w:t>
            </w:r>
            <w:proofErr w:type="spellEnd"/>
            <w:r w:rsidRPr="00BD3FEA">
              <w:rPr>
                <w:rStyle w:val="fontstyle21"/>
                <w:color w:val="auto"/>
                <w:sz w:val="24"/>
                <w:szCs w:val="24"/>
              </w:rPr>
              <w:t xml:space="preserve"> </w:t>
            </w:r>
            <w:proofErr w:type="spellStart"/>
            <w:r w:rsidRPr="00BD3FEA">
              <w:rPr>
                <w:rStyle w:val="fontstyle21"/>
                <w:color w:val="auto"/>
                <w:sz w:val="24"/>
                <w:szCs w:val="24"/>
              </w:rPr>
              <w:t>doanh</w:t>
            </w:r>
            <w:proofErr w:type="spellEnd"/>
            <w:r w:rsidRPr="00BD3FEA">
              <w:rPr>
                <w:rStyle w:val="fontstyle21"/>
                <w:color w:val="auto"/>
                <w:sz w:val="24"/>
                <w:szCs w:val="24"/>
              </w:rPr>
              <w:t>.</w:t>
            </w:r>
          </w:p>
        </w:tc>
        <w:tc>
          <w:tcPr>
            <w:tcW w:w="4359" w:type="dxa"/>
          </w:tcPr>
          <w:p w14:paraId="72532E0D" w14:textId="77777777" w:rsidR="00FD44F2" w:rsidRPr="00BD3FEA" w:rsidRDefault="002244E5" w:rsidP="00105413">
            <w:pPr>
              <w:jc w:val="both"/>
              <w:rPr>
                <w:rFonts w:ascii="Times New Roman" w:hAnsi="Times New Roman" w:cs="Times New Roman"/>
                <w:sz w:val="24"/>
                <w:szCs w:val="24"/>
              </w:rPr>
            </w:pPr>
            <w:proofErr w:type="spellStart"/>
            <w:r w:rsidRPr="00BD3FEA">
              <w:rPr>
                <w:rFonts w:ascii="Times New Roman" w:hAnsi="Times New Roman" w:cs="Times New Roman"/>
                <w:sz w:val="24"/>
                <w:szCs w:val="24"/>
              </w:rPr>
              <w:lastRenderedPageBreak/>
              <w:t>Giải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trình</w:t>
            </w:r>
            <w:proofErr w:type="spellEnd"/>
            <w:r w:rsidRPr="00BD3FEA">
              <w:rPr>
                <w:rFonts w:ascii="Times New Roman" w:hAnsi="Times New Roman" w:cs="Times New Roman"/>
                <w:sz w:val="24"/>
                <w:szCs w:val="24"/>
              </w:rPr>
              <w:t>:</w:t>
            </w:r>
          </w:p>
          <w:p w14:paraId="4B8C8732" w14:textId="0D5487D4" w:rsidR="002244E5" w:rsidRPr="00BD3FEA" w:rsidRDefault="002244E5" w:rsidP="00105413">
            <w:pPr>
              <w:jc w:val="both"/>
              <w:rPr>
                <w:rFonts w:ascii="Times New Roman" w:hAnsi="Times New Roman" w:cs="Times New Roman"/>
                <w:sz w:val="24"/>
                <w:szCs w:val="24"/>
              </w:rPr>
            </w:pPr>
            <w:r w:rsidRPr="00BD3FEA">
              <w:rPr>
                <w:rFonts w:ascii="Times New Roman" w:hAnsi="Times New Roman" w:cs="Times New Roman"/>
                <w:sz w:val="24"/>
                <w:szCs w:val="24"/>
              </w:rPr>
              <w:lastRenderedPageBreak/>
              <w:t xml:space="preserve">Theo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Luật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Giá</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năm</w:t>
            </w:r>
            <w:proofErr w:type="spellEnd"/>
            <w:r w:rsidRPr="00BD3FEA">
              <w:rPr>
                <w:rFonts w:ascii="Times New Roman" w:hAnsi="Times New Roman" w:cs="Times New Roman"/>
                <w:sz w:val="24"/>
                <w:szCs w:val="24"/>
              </w:rPr>
              <w:t xml:space="preserve"> 2023, </w:t>
            </w:r>
            <w:proofErr w:type="spellStart"/>
            <w:r w:rsidRPr="00BD3FEA">
              <w:rPr>
                <w:rFonts w:ascii="Times New Roman" w:hAnsi="Times New Roman" w:cs="Times New Roman"/>
                <w:sz w:val="24"/>
                <w:szCs w:val="24"/>
              </w:rPr>
              <w:t>có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lực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từ</w:t>
            </w:r>
            <w:proofErr w:type="spellEnd"/>
            <w:r w:rsidRPr="00BD3FEA">
              <w:rPr>
                <w:rFonts w:ascii="Times New Roman" w:hAnsi="Times New Roman" w:cs="Times New Roman"/>
                <w:sz w:val="24"/>
                <w:szCs w:val="24"/>
              </w:rPr>
              <w:t xml:space="preserve"> 01/7/2024, </w:t>
            </w:r>
            <w:proofErr w:type="spellStart"/>
            <w:r w:rsidRPr="00BD3FEA">
              <w:rPr>
                <w:rFonts w:ascii="Times New Roman" w:hAnsi="Times New Roman" w:cs="Times New Roman"/>
                <w:sz w:val="24"/>
                <w:szCs w:val="24"/>
              </w:rPr>
              <w:t>theo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giao</w:t>
            </w:r>
            <w:proofErr w:type="spellEnd"/>
            <w:r w:rsidRPr="00BD3FEA">
              <w:rPr>
                <w:rFonts w:ascii="Times New Roman" w:hAnsi="Times New Roman" w:cs="Times New Roman"/>
                <w:sz w:val="24"/>
                <w:szCs w:val="24"/>
              </w:rPr>
              <w:t xml:space="preserve"> Bộ </w:t>
            </w:r>
            <w:proofErr w:type="spellStart"/>
            <w:r w:rsidRPr="00BD3FEA">
              <w:rPr>
                <w:rFonts w:ascii="Times New Roman" w:hAnsi="Times New Roman" w:cs="Times New Roman"/>
                <w:sz w:val="24"/>
                <w:szCs w:val="24"/>
              </w:rPr>
              <w:t>GTVT</w:t>
            </w:r>
            <w:proofErr w:type="spellEnd"/>
            <w:r w:rsidRPr="00BD3FEA">
              <w:t xml:space="preserve"> “</w:t>
            </w:r>
            <w:proofErr w:type="spellStart"/>
            <w:r w:rsidRPr="00BD3FEA">
              <w:rPr>
                <w:rFonts w:ascii="Times New Roman" w:hAnsi="Times New Roman" w:cs="Times New Roman"/>
                <w:i/>
                <w:iCs/>
                <w:sz w:val="24"/>
                <w:szCs w:val="24"/>
              </w:rPr>
              <w:t>Chủ</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trì</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xây</w:t>
            </w:r>
            <w:proofErr w:type="spellEnd"/>
            <w:r w:rsidRPr="00BD3FEA">
              <w:rPr>
                <w:rFonts w:ascii="Times New Roman" w:hAnsi="Times New Roman" w:cs="Times New Roman"/>
                <w:i/>
                <w:iCs/>
                <w:sz w:val="24"/>
                <w:szCs w:val="24"/>
              </w:rPr>
              <w:t xml:space="preserve"> dựng, ban </w:t>
            </w:r>
            <w:proofErr w:type="spellStart"/>
            <w:r w:rsidRPr="00BD3FEA">
              <w:rPr>
                <w:rFonts w:ascii="Times New Roman" w:hAnsi="Times New Roman" w:cs="Times New Roman"/>
                <w:i/>
                <w:iCs/>
                <w:sz w:val="24"/>
                <w:szCs w:val="24"/>
              </w:rPr>
              <w:t>hành</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quy</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định</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giá</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dịch</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vụ</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kiểm</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định</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xe</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cơ</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giới</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kiểm</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định</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khí</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thải</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xe</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mô</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tô</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xe</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gắn</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máy</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theo</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quy</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định</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của</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pháp</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luật</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về</w:t>
            </w:r>
            <w:proofErr w:type="spellEnd"/>
            <w:r w:rsidRPr="00BD3FEA">
              <w:rPr>
                <w:rFonts w:ascii="Times New Roman" w:hAnsi="Times New Roman" w:cs="Times New Roman"/>
                <w:i/>
                <w:iCs/>
                <w:sz w:val="24"/>
                <w:szCs w:val="24"/>
              </w:rPr>
              <w:t xml:space="preserve"> </w:t>
            </w:r>
            <w:proofErr w:type="spellStart"/>
            <w:r w:rsidRPr="00BD3FEA">
              <w:rPr>
                <w:rFonts w:ascii="Times New Roman" w:hAnsi="Times New Roman" w:cs="Times New Roman"/>
                <w:i/>
                <w:iCs/>
                <w:sz w:val="24"/>
                <w:szCs w:val="24"/>
              </w:rPr>
              <w:t>giá</w:t>
            </w:r>
            <w:proofErr w:type="spellEnd"/>
            <w:r w:rsidRPr="00BD3FEA">
              <w:rPr>
                <w:rFonts w:ascii="Times New Roman" w:hAnsi="Times New Roman" w:cs="Times New Roman"/>
                <w:sz w:val="24"/>
                <w:szCs w:val="24"/>
              </w:rPr>
              <w:t xml:space="preserve">”, do </w:t>
            </w:r>
            <w:proofErr w:type="spellStart"/>
            <w:r w:rsidRPr="00BD3FEA">
              <w:rPr>
                <w:rFonts w:ascii="Times New Roman" w:hAnsi="Times New Roman" w:cs="Times New Roman"/>
                <w:sz w:val="24"/>
                <w:szCs w:val="24"/>
              </w:rPr>
              <w:t>đó</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không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cần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về</w:t>
            </w:r>
            <w:proofErr w:type="spellEnd"/>
            <w:r w:rsidRPr="00BD3FEA">
              <w:rPr>
                <w:rFonts w:ascii="Times New Roman" w:hAnsi="Times New Roman" w:cs="Times New Roman"/>
                <w:sz w:val="24"/>
                <w:szCs w:val="24"/>
              </w:rPr>
              <w:t xml:space="preserve"> trách </w:t>
            </w:r>
            <w:proofErr w:type="spellStart"/>
            <w:r w:rsidRPr="00BD3FEA">
              <w:rPr>
                <w:rFonts w:ascii="Times New Roman" w:hAnsi="Times New Roman" w:cs="Times New Roman"/>
                <w:sz w:val="24"/>
                <w:szCs w:val="24"/>
              </w:rPr>
              <w:t>nhiệm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của</w:t>
            </w:r>
            <w:proofErr w:type="spellEnd"/>
            <w:r w:rsidRPr="00BD3FEA">
              <w:rPr>
                <w:rFonts w:ascii="Times New Roman" w:hAnsi="Times New Roman" w:cs="Times New Roman"/>
                <w:sz w:val="24"/>
                <w:szCs w:val="24"/>
              </w:rPr>
              <w:t xml:space="preserve"> Bộ Tài </w:t>
            </w:r>
            <w:proofErr w:type="spellStart"/>
            <w:r w:rsidRPr="00BD3FEA">
              <w:rPr>
                <w:rFonts w:ascii="Times New Roman" w:hAnsi="Times New Roman" w:cs="Times New Roman"/>
                <w:sz w:val="24"/>
                <w:szCs w:val="24"/>
              </w:rPr>
              <w:t>chính</w:t>
            </w:r>
            <w:proofErr w:type="spellEnd"/>
            <w:r w:rsidRPr="00BD3FEA">
              <w:rPr>
                <w:rFonts w:ascii="Times New Roman" w:hAnsi="Times New Roman" w:cs="Times New Roman"/>
                <w:sz w:val="24"/>
                <w:szCs w:val="24"/>
              </w:rPr>
              <w:t>.</w:t>
            </w:r>
          </w:p>
        </w:tc>
      </w:tr>
      <w:tr w:rsidR="00BD3FEA" w:rsidRPr="00BD3FEA" w14:paraId="2405F04E" w14:textId="77777777" w:rsidTr="008D353D">
        <w:tc>
          <w:tcPr>
            <w:tcW w:w="9639" w:type="dxa"/>
          </w:tcPr>
          <w:p w14:paraId="20314E6B" w14:textId="77777777" w:rsidR="00FD44F2" w:rsidRPr="00BD3FEA" w:rsidRDefault="00FD44F2" w:rsidP="00105413">
            <w:pPr>
              <w:jc w:val="both"/>
              <w:rPr>
                <w:rFonts w:ascii="Times New Roman" w:hAnsi="Times New Roman"/>
                <w:b/>
                <w:sz w:val="24"/>
                <w:szCs w:val="24"/>
              </w:rPr>
            </w:pPr>
            <w:r w:rsidRPr="00BD3FEA">
              <w:rPr>
                <w:rFonts w:ascii="Times New Roman" w:hAnsi="Times New Roman"/>
                <w:b/>
                <w:sz w:val="24"/>
                <w:szCs w:val="24"/>
              </w:rPr>
              <w:lastRenderedPageBreak/>
              <w:t xml:space="preserve">* </w:t>
            </w:r>
            <w:proofErr w:type="spellStart"/>
            <w:r w:rsidRPr="00BD3FEA">
              <w:rPr>
                <w:rFonts w:ascii="Times New Roman" w:hAnsi="Times New Roman"/>
                <w:b/>
                <w:sz w:val="24"/>
                <w:szCs w:val="24"/>
              </w:rPr>
              <w:t>UBND</w:t>
            </w:r>
            <w:proofErr w:type="spellEnd"/>
            <w:r w:rsidRPr="00BD3FEA">
              <w:rPr>
                <w:rFonts w:ascii="Times New Roman" w:hAnsi="Times New Roman"/>
                <w:b/>
                <w:sz w:val="24"/>
                <w:szCs w:val="24"/>
              </w:rPr>
              <w:t xml:space="preserve"> </w:t>
            </w:r>
            <w:proofErr w:type="spellStart"/>
            <w:r w:rsidRPr="00BD3FEA">
              <w:rPr>
                <w:rFonts w:ascii="Times New Roman" w:hAnsi="Times New Roman"/>
                <w:b/>
                <w:sz w:val="24"/>
                <w:szCs w:val="24"/>
              </w:rPr>
              <w:t>Tp</w:t>
            </w:r>
            <w:proofErr w:type="spellEnd"/>
            <w:r w:rsidRPr="00BD3FEA">
              <w:rPr>
                <w:rFonts w:ascii="Times New Roman" w:hAnsi="Times New Roman"/>
                <w:b/>
                <w:sz w:val="24"/>
                <w:szCs w:val="24"/>
              </w:rPr>
              <w:t xml:space="preserve"> Hà Nội</w:t>
            </w:r>
          </w:p>
          <w:p w14:paraId="793D0D0E" w14:textId="255FD165" w:rsidR="00FD44F2" w:rsidRPr="00BD3FEA" w:rsidRDefault="00FD44F2" w:rsidP="00FD44F2">
            <w:pPr>
              <w:jc w:val="both"/>
              <w:rPr>
                <w:rStyle w:val="fontstyle21"/>
                <w:color w:val="auto"/>
                <w:sz w:val="24"/>
                <w:szCs w:val="24"/>
              </w:rPr>
            </w:pPr>
            <w:r w:rsidRPr="00BD3FEA">
              <w:rPr>
                <w:rStyle w:val="fontstyle21"/>
                <w:color w:val="auto"/>
                <w:sz w:val="24"/>
                <w:szCs w:val="24"/>
              </w:rPr>
              <w:t xml:space="preserve">1. </w:t>
            </w:r>
            <w:proofErr w:type="spellStart"/>
            <w:r w:rsidRPr="00BD3FEA">
              <w:rPr>
                <w:rStyle w:val="fontstyle21"/>
                <w:color w:val="auto"/>
                <w:sz w:val="24"/>
                <w:szCs w:val="24"/>
              </w:rPr>
              <w:t>Cần</w:t>
            </w:r>
            <w:proofErr w:type="spellEnd"/>
            <w:r w:rsidRPr="00BD3FEA">
              <w:rPr>
                <w:rStyle w:val="fontstyle21"/>
                <w:color w:val="auto"/>
                <w:sz w:val="24"/>
                <w:szCs w:val="24"/>
              </w:rPr>
              <w:t xml:space="preserve"> </w:t>
            </w:r>
            <w:proofErr w:type="spellStart"/>
            <w:r w:rsidRPr="00BD3FEA">
              <w:rPr>
                <w:rStyle w:val="fontstyle21"/>
                <w:color w:val="auto"/>
                <w:sz w:val="24"/>
                <w:szCs w:val="24"/>
              </w:rPr>
              <w:t>thống</w:t>
            </w:r>
            <w:proofErr w:type="spellEnd"/>
            <w:r w:rsidRPr="00BD3FEA">
              <w:rPr>
                <w:rStyle w:val="fontstyle21"/>
                <w:color w:val="auto"/>
                <w:sz w:val="24"/>
                <w:szCs w:val="24"/>
              </w:rPr>
              <w:t xml:space="preserve"> </w:t>
            </w:r>
            <w:proofErr w:type="spellStart"/>
            <w:r w:rsidRPr="00BD3FEA">
              <w:rPr>
                <w:rStyle w:val="fontstyle21"/>
                <w:color w:val="auto"/>
                <w:sz w:val="24"/>
                <w:szCs w:val="24"/>
              </w:rPr>
              <w:t>nhất</w:t>
            </w:r>
            <w:proofErr w:type="spellEnd"/>
            <w:r w:rsidRPr="00BD3FEA">
              <w:rPr>
                <w:rStyle w:val="fontstyle21"/>
                <w:color w:val="auto"/>
                <w:sz w:val="24"/>
                <w:szCs w:val="24"/>
              </w:rPr>
              <w:t xml:space="preserve"> </w:t>
            </w:r>
            <w:proofErr w:type="spellStart"/>
            <w:r w:rsidRPr="00BD3FEA">
              <w:rPr>
                <w:rStyle w:val="fontstyle21"/>
                <w:color w:val="auto"/>
                <w:sz w:val="24"/>
                <w:szCs w:val="24"/>
              </w:rPr>
              <w:t>giữa</w:t>
            </w:r>
            <w:proofErr w:type="spellEnd"/>
            <w:r w:rsidRPr="00BD3FEA">
              <w:rPr>
                <w:rStyle w:val="fontstyle21"/>
                <w:color w:val="auto"/>
                <w:sz w:val="24"/>
                <w:szCs w:val="24"/>
              </w:rPr>
              <w:t xml:space="preserve"> </w:t>
            </w:r>
            <w:proofErr w:type="spellStart"/>
            <w:r w:rsidRPr="00BD3FEA">
              <w:rPr>
                <w:rStyle w:val="fontstyle21"/>
                <w:color w:val="auto"/>
                <w:sz w:val="24"/>
                <w:szCs w:val="24"/>
              </w:rPr>
              <w:t>cụm</w:t>
            </w:r>
            <w:proofErr w:type="spellEnd"/>
            <w:r w:rsidRPr="00BD3FEA">
              <w:rPr>
                <w:rStyle w:val="fontstyle21"/>
                <w:color w:val="auto"/>
                <w:sz w:val="24"/>
                <w:szCs w:val="24"/>
              </w:rPr>
              <w:t xml:space="preserve"> </w:t>
            </w:r>
            <w:proofErr w:type="spellStart"/>
            <w:r w:rsidRPr="00BD3FEA">
              <w:rPr>
                <w:rStyle w:val="fontstyle21"/>
                <w:color w:val="auto"/>
                <w:sz w:val="24"/>
                <w:szCs w:val="24"/>
              </w:rPr>
              <w:t>từ</w:t>
            </w:r>
            <w:proofErr w:type="spellEnd"/>
            <w:r w:rsidRPr="00BD3FEA">
              <w:rPr>
                <w:rStyle w:val="fontstyle21"/>
                <w:color w:val="auto"/>
                <w:sz w:val="24"/>
                <w:szCs w:val="24"/>
              </w:rPr>
              <w:t xml:space="preserve"> “</w:t>
            </w:r>
            <w:proofErr w:type="spellStart"/>
            <w:r w:rsidRPr="00BD3FEA">
              <w:rPr>
                <w:rStyle w:val="fontstyle21"/>
                <w:color w:val="auto"/>
                <w:sz w:val="24"/>
                <w:szCs w:val="24"/>
              </w:rPr>
              <w:t>đăng</w:t>
            </w:r>
            <w:proofErr w:type="spellEnd"/>
            <w:r w:rsidRPr="00BD3FEA">
              <w:rPr>
                <w:rStyle w:val="fontstyle21"/>
                <w:color w:val="auto"/>
                <w:sz w:val="24"/>
                <w:szCs w:val="24"/>
              </w:rPr>
              <w:t xml:space="preserve"> </w:t>
            </w:r>
            <w:proofErr w:type="spellStart"/>
            <w:r w:rsidRPr="00BD3FEA">
              <w:rPr>
                <w:rStyle w:val="fontstyle21"/>
                <w:color w:val="auto"/>
                <w:sz w:val="24"/>
                <w:szCs w:val="24"/>
              </w:rPr>
              <w:t>kiểm</w:t>
            </w:r>
            <w:proofErr w:type="spellEnd"/>
            <w:r w:rsidRPr="00BD3FEA">
              <w:rPr>
                <w:rStyle w:val="fontstyle21"/>
                <w:color w:val="auto"/>
                <w:sz w:val="24"/>
                <w:szCs w:val="24"/>
              </w:rPr>
              <w:t xml:space="preserve"> </w:t>
            </w:r>
            <w:proofErr w:type="spellStart"/>
            <w:r w:rsidRPr="00BD3FEA">
              <w:rPr>
                <w:rStyle w:val="fontstyle21"/>
                <w:color w:val="auto"/>
                <w:sz w:val="24"/>
                <w:szCs w:val="24"/>
              </w:rPr>
              <w:t>xe</w:t>
            </w:r>
            <w:proofErr w:type="spellEnd"/>
            <w:r w:rsidRPr="00BD3FEA">
              <w:rPr>
                <w:rStyle w:val="fontstyle21"/>
                <w:color w:val="auto"/>
                <w:sz w:val="24"/>
                <w:szCs w:val="24"/>
              </w:rPr>
              <w:t xml:space="preserve"> </w:t>
            </w:r>
            <w:proofErr w:type="spellStart"/>
            <w:r w:rsidRPr="00BD3FEA">
              <w:rPr>
                <w:rStyle w:val="fontstyle21"/>
                <w:color w:val="auto"/>
                <w:sz w:val="24"/>
                <w:szCs w:val="24"/>
              </w:rPr>
              <w:t>cơ</w:t>
            </w:r>
            <w:proofErr w:type="spellEnd"/>
            <w:r w:rsidRPr="00BD3FEA">
              <w:rPr>
                <w:rStyle w:val="fontstyle21"/>
                <w:color w:val="auto"/>
                <w:sz w:val="24"/>
                <w:szCs w:val="24"/>
              </w:rPr>
              <w:t xml:space="preserve"> </w:t>
            </w:r>
            <w:proofErr w:type="spellStart"/>
            <w:r w:rsidRPr="00BD3FEA">
              <w:rPr>
                <w:rStyle w:val="fontstyle21"/>
                <w:color w:val="auto"/>
                <w:sz w:val="24"/>
                <w:szCs w:val="24"/>
              </w:rPr>
              <w:t>giới</w:t>
            </w:r>
            <w:proofErr w:type="spellEnd"/>
            <w:r w:rsidRPr="00BD3FEA">
              <w:rPr>
                <w:rStyle w:val="fontstyle21"/>
                <w:color w:val="auto"/>
                <w:sz w:val="24"/>
                <w:szCs w:val="24"/>
              </w:rPr>
              <w:t xml:space="preserve">” </w:t>
            </w:r>
            <w:proofErr w:type="spellStart"/>
            <w:r w:rsidRPr="00BD3FEA">
              <w:rPr>
                <w:rStyle w:val="fontstyle21"/>
                <w:color w:val="auto"/>
                <w:sz w:val="24"/>
                <w:szCs w:val="24"/>
              </w:rPr>
              <w:t>với</w:t>
            </w:r>
            <w:proofErr w:type="spellEnd"/>
            <w:r w:rsidRPr="00BD3FEA">
              <w:rPr>
                <w:rStyle w:val="fontstyle21"/>
                <w:color w:val="auto"/>
                <w:sz w:val="24"/>
                <w:szCs w:val="24"/>
              </w:rPr>
              <w:t xml:space="preserve"> “</w:t>
            </w:r>
            <w:proofErr w:type="spellStart"/>
            <w:r w:rsidRPr="00BD3FEA">
              <w:rPr>
                <w:rStyle w:val="fontstyle21"/>
                <w:color w:val="auto"/>
                <w:sz w:val="24"/>
                <w:szCs w:val="24"/>
              </w:rPr>
              <w:t>kiểm</w:t>
            </w:r>
            <w:proofErr w:type="spellEnd"/>
            <w:r w:rsidRPr="00BD3FEA">
              <w:rPr>
                <w:rStyle w:val="fontstyle21"/>
                <w:color w:val="auto"/>
                <w:sz w:val="24"/>
                <w:szCs w:val="24"/>
              </w:rPr>
              <w:t xml:space="preserve"> </w:t>
            </w:r>
            <w:proofErr w:type="spellStart"/>
            <w:r w:rsidRPr="00BD3FEA">
              <w:rPr>
                <w:rStyle w:val="fontstyle21"/>
                <w:color w:val="auto"/>
                <w:sz w:val="24"/>
                <w:szCs w:val="24"/>
              </w:rPr>
              <w:t>định</w:t>
            </w:r>
            <w:proofErr w:type="spellEnd"/>
            <w:r w:rsidRPr="00BD3FEA">
              <w:rPr>
                <w:rStyle w:val="fontstyle21"/>
                <w:color w:val="auto"/>
                <w:sz w:val="24"/>
                <w:szCs w:val="24"/>
              </w:rPr>
              <w:t xml:space="preserve"> </w:t>
            </w:r>
            <w:proofErr w:type="spellStart"/>
            <w:r w:rsidRPr="00BD3FEA">
              <w:rPr>
                <w:rStyle w:val="fontstyle21"/>
                <w:color w:val="auto"/>
                <w:sz w:val="24"/>
                <w:szCs w:val="24"/>
              </w:rPr>
              <w:t>xe</w:t>
            </w:r>
            <w:proofErr w:type="spellEnd"/>
            <w:r w:rsidRPr="00BD3FEA">
              <w:rPr>
                <w:rStyle w:val="fontstyle21"/>
                <w:color w:val="auto"/>
                <w:sz w:val="24"/>
                <w:szCs w:val="24"/>
              </w:rPr>
              <w:t xml:space="preserve"> </w:t>
            </w:r>
            <w:proofErr w:type="spellStart"/>
            <w:r w:rsidRPr="00BD3FEA">
              <w:rPr>
                <w:rStyle w:val="fontstyle21"/>
                <w:color w:val="auto"/>
                <w:sz w:val="24"/>
                <w:szCs w:val="24"/>
              </w:rPr>
              <w:t>cơ</w:t>
            </w:r>
            <w:proofErr w:type="spellEnd"/>
            <w:r w:rsidRPr="00BD3FEA">
              <w:rPr>
                <w:rStyle w:val="fontstyle21"/>
                <w:color w:val="auto"/>
                <w:sz w:val="24"/>
                <w:szCs w:val="24"/>
              </w:rPr>
              <w:t xml:space="preserve"> </w:t>
            </w:r>
            <w:proofErr w:type="spellStart"/>
            <w:r w:rsidRPr="00BD3FEA">
              <w:rPr>
                <w:rStyle w:val="fontstyle21"/>
                <w:color w:val="auto"/>
                <w:sz w:val="24"/>
                <w:szCs w:val="24"/>
              </w:rPr>
              <w:t>giới</w:t>
            </w:r>
            <w:proofErr w:type="spellEnd"/>
            <w:r w:rsidRPr="00BD3FEA">
              <w:rPr>
                <w:rStyle w:val="fontstyle21"/>
                <w:color w:val="auto"/>
                <w:sz w:val="24"/>
                <w:szCs w:val="24"/>
              </w:rPr>
              <w:t xml:space="preserve">” </w:t>
            </w:r>
            <w:proofErr w:type="spellStart"/>
            <w:r w:rsidRPr="00BD3FEA">
              <w:rPr>
                <w:rStyle w:val="fontstyle21"/>
                <w:color w:val="auto"/>
                <w:sz w:val="24"/>
                <w:szCs w:val="24"/>
              </w:rPr>
              <w:t>để</w:t>
            </w:r>
            <w:proofErr w:type="spellEnd"/>
            <w:r w:rsidRPr="00BD3FEA">
              <w:rPr>
                <w:rStyle w:val="fontstyle21"/>
                <w:color w:val="auto"/>
                <w:sz w:val="24"/>
                <w:szCs w:val="24"/>
              </w:rPr>
              <w:t xml:space="preserve"> </w:t>
            </w:r>
            <w:proofErr w:type="spellStart"/>
            <w:r w:rsidRPr="00BD3FEA">
              <w:rPr>
                <w:rStyle w:val="fontstyle21"/>
                <w:color w:val="auto"/>
                <w:sz w:val="24"/>
                <w:szCs w:val="24"/>
              </w:rPr>
              <w:t>có</w:t>
            </w:r>
            <w:proofErr w:type="spellEnd"/>
            <w:r w:rsidRPr="00BD3FEA">
              <w:rPr>
                <w:rStyle w:val="fontstyle21"/>
                <w:color w:val="auto"/>
                <w:sz w:val="24"/>
                <w:szCs w:val="24"/>
              </w:rPr>
              <w:t xml:space="preserve"> sự </w:t>
            </w:r>
            <w:proofErr w:type="spellStart"/>
            <w:r w:rsidRPr="00BD3FEA">
              <w:rPr>
                <w:rStyle w:val="fontstyle21"/>
                <w:color w:val="auto"/>
                <w:sz w:val="24"/>
                <w:szCs w:val="24"/>
              </w:rPr>
              <w:t>thống</w:t>
            </w:r>
            <w:proofErr w:type="spellEnd"/>
            <w:r w:rsidRPr="00BD3FEA">
              <w:rPr>
                <w:rStyle w:val="fontstyle21"/>
                <w:color w:val="auto"/>
                <w:sz w:val="24"/>
                <w:szCs w:val="24"/>
              </w:rPr>
              <w:t xml:space="preserve"> </w:t>
            </w:r>
            <w:proofErr w:type="spellStart"/>
            <w:r w:rsidRPr="00BD3FEA">
              <w:rPr>
                <w:rStyle w:val="fontstyle21"/>
                <w:color w:val="auto"/>
                <w:sz w:val="24"/>
                <w:szCs w:val="24"/>
              </w:rPr>
              <w:t>nhất</w:t>
            </w:r>
            <w:proofErr w:type="spellEnd"/>
            <w:r w:rsidRPr="00BD3FEA">
              <w:rPr>
                <w:rStyle w:val="fontstyle21"/>
                <w:color w:val="auto"/>
                <w:sz w:val="24"/>
                <w:szCs w:val="24"/>
              </w:rPr>
              <w:t xml:space="preserve"> </w:t>
            </w:r>
            <w:proofErr w:type="spellStart"/>
            <w:r w:rsidRPr="00BD3FEA">
              <w:rPr>
                <w:rStyle w:val="fontstyle21"/>
                <w:color w:val="auto"/>
                <w:sz w:val="24"/>
                <w:szCs w:val="24"/>
              </w:rPr>
              <w:t>trên</w:t>
            </w:r>
            <w:proofErr w:type="spellEnd"/>
            <w:r w:rsidRPr="00BD3FEA">
              <w:rPr>
                <w:rStyle w:val="fontstyle21"/>
                <w:color w:val="auto"/>
                <w:sz w:val="24"/>
                <w:szCs w:val="24"/>
              </w:rPr>
              <w:t xml:space="preserve"> </w:t>
            </w:r>
            <w:proofErr w:type="spellStart"/>
            <w:r w:rsidRPr="00BD3FEA">
              <w:rPr>
                <w:rStyle w:val="fontstyle21"/>
                <w:color w:val="auto"/>
                <w:sz w:val="24"/>
                <w:szCs w:val="24"/>
              </w:rPr>
              <w:t>văn</w:t>
            </w:r>
            <w:proofErr w:type="spellEnd"/>
            <w:r w:rsidRPr="00BD3FEA">
              <w:rPr>
                <w:rStyle w:val="fontstyle21"/>
                <w:color w:val="auto"/>
                <w:sz w:val="24"/>
                <w:szCs w:val="24"/>
              </w:rPr>
              <w:t xml:space="preserve"> </w:t>
            </w:r>
            <w:proofErr w:type="spellStart"/>
            <w:r w:rsidRPr="00BD3FEA">
              <w:rPr>
                <w:rStyle w:val="fontstyle21"/>
                <w:color w:val="auto"/>
                <w:sz w:val="24"/>
                <w:szCs w:val="24"/>
              </w:rPr>
              <w:t>bản</w:t>
            </w:r>
            <w:proofErr w:type="spellEnd"/>
            <w:r w:rsidRPr="00BD3FEA">
              <w:rPr>
                <w:rStyle w:val="fontstyle21"/>
                <w:color w:val="auto"/>
                <w:sz w:val="24"/>
                <w:szCs w:val="24"/>
              </w:rPr>
              <w:t>.</w:t>
            </w:r>
          </w:p>
        </w:tc>
        <w:tc>
          <w:tcPr>
            <w:tcW w:w="4359" w:type="dxa"/>
          </w:tcPr>
          <w:p w14:paraId="362AD3A3" w14:textId="4CF37DDF" w:rsidR="00FD44F2" w:rsidRPr="00BD3FEA" w:rsidRDefault="00996862" w:rsidP="00105413">
            <w:pPr>
              <w:jc w:val="both"/>
              <w:rPr>
                <w:rFonts w:ascii="Times New Roman" w:hAnsi="Times New Roman" w:cs="Times New Roman"/>
                <w:sz w:val="24"/>
                <w:szCs w:val="24"/>
              </w:rPr>
            </w:pPr>
            <w:proofErr w:type="spellStart"/>
            <w:r w:rsidRPr="00BD3FEA">
              <w:rPr>
                <w:rFonts w:ascii="Times New Roman" w:hAnsi="Times New Roman" w:cs="Times New Roman"/>
                <w:sz w:val="24"/>
                <w:szCs w:val="24"/>
              </w:rPr>
              <w:t>Tiếp</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thu</w:t>
            </w:r>
            <w:proofErr w:type="spellEnd"/>
            <w:r w:rsidRPr="00BD3FEA">
              <w:rPr>
                <w:rFonts w:ascii="Times New Roman" w:hAnsi="Times New Roman" w:cs="Times New Roman"/>
                <w:sz w:val="24"/>
                <w:szCs w:val="24"/>
              </w:rPr>
              <w:t xml:space="preserve"> ý </w:t>
            </w:r>
            <w:proofErr w:type="spellStart"/>
            <w:r w:rsidRPr="00BD3FEA">
              <w:rPr>
                <w:rFonts w:ascii="Times New Roman" w:hAnsi="Times New Roman" w:cs="Times New Roman"/>
                <w:sz w:val="24"/>
                <w:szCs w:val="24"/>
              </w:rPr>
              <w:t>kiến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rà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soát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và</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chỉnh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lý</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dự</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thảo</w:t>
            </w:r>
            <w:proofErr w:type="spellEnd"/>
            <w:r w:rsidRPr="00BD3FEA">
              <w:rPr>
                <w:rFonts w:ascii="Times New Roman" w:hAnsi="Times New Roman" w:cs="Times New Roman"/>
                <w:sz w:val="24"/>
                <w:szCs w:val="24"/>
              </w:rPr>
              <w:t>.</w:t>
            </w:r>
          </w:p>
        </w:tc>
      </w:tr>
      <w:tr w:rsidR="00BD3FEA" w:rsidRPr="00BD3FEA" w14:paraId="49F128F8" w14:textId="77777777" w:rsidTr="008D353D">
        <w:tc>
          <w:tcPr>
            <w:tcW w:w="9639" w:type="dxa"/>
          </w:tcPr>
          <w:p w14:paraId="0474DC65" w14:textId="77777777" w:rsidR="00307BBD" w:rsidRPr="00BD3FEA" w:rsidRDefault="00307BBD" w:rsidP="00FD44F2">
            <w:pPr>
              <w:jc w:val="both"/>
              <w:rPr>
                <w:rStyle w:val="fontstyle21"/>
                <w:color w:val="auto"/>
                <w:sz w:val="24"/>
                <w:szCs w:val="24"/>
              </w:rPr>
            </w:pPr>
            <w:r w:rsidRPr="00BD3FEA">
              <w:rPr>
                <w:rStyle w:val="fontstyle21"/>
                <w:color w:val="auto"/>
                <w:sz w:val="24"/>
                <w:szCs w:val="24"/>
              </w:rPr>
              <w:t xml:space="preserve">Liên </w:t>
            </w:r>
            <w:proofErr w:type="spellStart"/>
            <w:r w:rsidRPr="00BD3FEA">
              <w:rPr>
                <w:rStyle w:val="fontstyle21"/>
                <w:color w:val="auto"/>
                <w:sz w:val="24"/>
                <w:szCs w:val="24"/>
              </w:rPr>
              <w:t>quan</w:t>
            </w:r>
            <w:proofErr w:type="spellEnd"/>
            <w:r w:rsidRPr="00BD3FEA">
              <w:rPr>
                <w:rStyle w:val="fontstyle21"/>
                <w:color w:val="auto"/>
                <w:sz w:val="24"/>
                <w:szCs w:val="24"/>
              </w:rPr>
              <w:t xml:space="preserve"> </w:t>
            </w:r>
            <w:proofErr w:type="spellStart"/>
            <w:r w:rsidRPr="00BD3FEA">
              <w:rPr>
                <w:rStyle w:val="fontstyle21"/>
                <w:color w:val="auto"/>
                <w:sz w:val="24"/>
                <w:szCs w:val="24"/>
              </w:rPr>
              <w:t>việc</w:t>
            </w:r>
            <w:proofErr w:type="spellEnd"/>
            <w:r w:rsidRPr="00BD3FEA">
              <w:rPr>
                <w:rStyle w:val="fontstyle21"/>
                <w:color w:val="auto"/>
                <w:sz w:val="24"/>
                <w:szCs w:val="24"/>
              </w:rPr>
              <w:t xml:space="preserve"> </w:t>
            </w:r>
            <w:proofErr w:type="spellStart"/>
            <w:r w:rsidRPr="00BD3FEA">
              <w:rPr>
                <w:rStyle w:val="fontstyle21"/>
                <w:color w:val="auto"/>
                <w:sz w:val="24"/>
                <w:szCs w:val="24"/>
              </w:rPr>
              <w:t>tổ</w:t>
            </w:r>
            <w:proofErr w:type="spellEnd"/>
            <w:r w:rsidRPr="00BD3FEA">
              <w:rPr>
                <w:rStyle w:val="fontstyle21"/>
                <w:color w:val="auto"/>
                <w:sz w:val="24"/>
                <w:szCs w:val="24"/>
              </w:rPr>
              <w:t xml:space="preserve"> </w:t>
            </w:r>
            <w:proofErr w:type="spellStart"/>
            <w:r w:rsidRPr="00BD3FEA">
              <w:rPr>
                <w:rStyle w:val="fontstyle21"/>
                <w:color w:val="auto"/>
                <w:sz w:val="24"/>
                <w:szCs w:val="24"/>
              </w:rPr>
              <w:t>chức</w:t>
            </w:r>
            <w:proofErr w:type="spellEnd"/>
            <w:r w:rsidRPr="00BD3FEA">
              <w:rPr>
                <w:rStyle w:val="fontstyle21"/>
                <w:color w:val="auto"/>
                <w:sz w:val="24"/>
                <w:szCs w:val="24"/>
              </w:rPr>
              <w:t xml:space="preserve"> </w:t>
            </w:r>
            <w:proofErr w:type="spellStart"/>
            <w:r w:rsidRPr="00BD3FEA">
              <w:rPr>
                <w:rStyle w:val="fontstyle21"/>
                <w:color w:val="auto"/>
                <w:sz w:val="24"/>
                <w:szCs w:val="24"/>
              </w:rPr>
              <w:t>thực</w:t>
            </w:r>
            <w:proofErr w:type="spellEnd"/>
            <w:r w:rsidRPr="00BD3FEA">
              <w:rPr>
                <w:rStyle w:val="fontstyle21"/>
                <w:color w:val="auto"/>
                <w:sz w:val="24"/>
                <w:szCs w:val="24"/>
              </w:rPr>
              <w:t xml:space="preserve"> </w:t>
            </w:r>
            <w:proofErr w:type="spellStart"/>
            <w:r w:rsidRPr="00BD3FEA">
              <w:rPr>
                <w:rStyle w:val="fontstyle21"/>
                <w:color w:val="auto"/>
                <w:sz w:val="24"/>
                <w:szCs w:val="24"/>
              </w:rPr>
              <w:t>hiện</w:t>
            </w:r>
            <w:proofErr w:type="spellEnd"/>
            <w:r w:rsidRPr="00BD3FEA">
              <w:rPr>
                <w:rStyle w:val="fontstyle21"/>
                <w:color w:val="auto"/>
                <w:sz w:val="24"/>
                <w:szCs w:val="24"/>
              </w:rPr>
              <w:t xml:space="preserve"> </w:t>
            </w:r>
            <w:proofErr w:type="spellStart"/>
            <w:r w:rsidRPr="00BD3FEA">
              <w:rPr>
                <w:rStyle w:val="fontstyle21"/>
                <w:color w:val="auto"/>
                <w:sz w:val="24"/>
                <w:szCs w:val="24"/>
              </w:rPr>
              <w:t>tại</w:t>
            </w:r>
            <w:proofErr w:type="spellEnd"/>
            <w:r w:rsidRPr="00BD3FEA">
              <w:rPr>
                <w:rStyle w:val="fontstyle21"/>
                <w:color w:val="auto"/>
                <w:sz w:val="24"/>
                <w:szCs w:val="24"/>
              </w:rPr>
              <w:t xml:space="preserve"> </w:t>
            </w:r>
            <w:proofErr w:type="spellStart"/>
            <w:r w:rsidRPr="00BD3FEA">
              <w:rPr>
                <w:rStyle w:val="fontstyle21"/>
                <w:color w:val="auto"/>
                <w:sz w:val="24"/>
                <w:szCs w:val="24"/>
              </w:rPr>
              <w:t>Chương</w:t>
            </w:r>
            <w:proofErr w:type="spellEnd"/>
            <w:r w:rsidRPr="00BD3FEA">
              <w:rPr>
                <w:rStyle w:val="fontstyle21"/>
                <w:color w:val="auto"/>
                <w:sz w:val="24"/>
                <w:szCs w:val="24"/>
              </w:rPr>
              <w:t xml:space="preserve"> V</w:t>
            </w:r>
          </w:p>
          <w:p w14:paraId="7F10AE33" w14:textId="4D4ACC3C" w:rsidR="00307BBD" w:rsidRPr="00BD3FEA" w:rsidRDefault="00307BBD" w:rsidP="00FD44F2">
            <w:pPr>
              <w:jc w:val="both"/>
              <w:rPr>
                <w:rStyle w:val="fontstyle21"/>
                <w:color w:val="auto"/>
                <w:sz w:val="24"/>
                <w:szCs w:val="24"/>
              </w:rPr>
            </w:pPr>
            <w:proofErr w:type="spellStart"/>
            <w:r w:rsidRPr="00BD3FEA">
              <w:rPr>
                <w:rStyle w:val="fontstyle21"/>
                <w:color w:val="auto"/>
                <w:sz w:val="24"/>
                <w:szCs w:val="24"/>
              </w:rPr>
              <w:t>Hiên</w:t>
            </w:r>
            <w:proofErr w:type="spellEnd"/>
            <w:r w:rsidRPr="00BD3FEA">
              <w:rPr>
                <w:rStyle w:val="fontstyle21"/>
                <w:color w:val="auto"/>
                <w:sz w:val="24"/>
                <w:szCs w:val="24"/>
              </w:rPr>
              <w:t xml:space="preserve"> nay, </w:t>
            </w:r>
            <w:proofErr w:type="spellStart"/>
            <w:r w:rsidRPr="00BD3FEA">
              <w:rPr>
                <w:rStyle w:val="fontstyle21"/>
                <w:color w:val="auto"/>
                <w:sz w:val="24"/>
                <w:szCs w:val="24"/>
              </w:rPr>
              <w:t>việc</w:t>
            </w:r>
            <w:proofErr w:type="spellEnd"/>
            <w:r w:rsidRPr="00BD3FEA">
              <w:rPr>
                <w:rStyle w:val="fontstyle21"/>
                <w:color w:val="auto"/>
                <w:sz w:val="24"/>
                <w:szCs w:val="24"/>
              </w:rPr>
              <w:t xml:space="preserve"> </w:t>
            </w:r>
            <w:proofErr w:type="spellStart"/>
            <w:r w:rsidRPr="00BD3FEA">
              <w:rPr>
                <w:rStyle w:val="fontstyle21"/>
                <w:color w:val="auto"/>
                <w:sz w:val="24"/>
                <w:szCs w:val="24"/>
              </w:rPr>
              <w:t>kiểm</w:t>
            </w:r>
            <w:proofErr w:type="spellEnd"/>
            <w:r w:rsidRPr="00BD3FEA">
              <w:rPr>
                <w:rStyle w:val="fontstyle21"/>
                <w:color w:val="auto"/>
                <w:sz w:val="24"/>
                <w:szCs w:val="24"/>
              </w:rPr>
              <w:t xml:space="preserve"> </w:t>
            </w:r>
            <w:proofErr w:type="spellStart"/>
            <w:r w:rsidRPr="00BD3FEA">
              <w:rPr>
                <w:rStyle w:val="fontstyle21"/>
                <w:color w:val="auto"/>
                <w:sz w:val="24"/>
                <w:szCs w:val="24"/>
              </w:rPr>
              <w:t>tra</w:t>
            </w:r>
            <w:proofErr w:type="spellEnd"/>
            <w:r w:rsidRPr="00BD3FEA">
              <w:rPr>
                <w:rStyle w:val="fontstyle21"/>
                <w:color w:val="auto"/>
                <w:sz w:val="24"/>
                <w:szCs w:val="24"/>
              </w:rPr>
              <w:t xml:space="preserve">, </w:t>
            </w:r>
            <w:proofErr w:type="spellStart"/>
            <w:r w:rsidRPr="00BD3FEA">
              <w:rPr>
                <w:rStyle w:val="fontstyle21"/>
                <w:color w:val="auto"/>
                <w:sz w:val="24"/>
                <w:szCs w:val="24"/>
              </w:rPr>
              <w:t>kiểm</w:t>
            </w:r>
            <w:proofErr w:type="spellEnd"/>
            <w:r w:rsidRPr="00BD3FEA">
              <w:rPr>
                <w:rStyle w:val="fontstyle21"/>
                <w:color w:val="auto"/>
                <w:sz w:val="24"/>
                <w:szCs w:val="24"/>
              </w:rPr>
              <w:t xml:space="preserve"> </w:t>
            </w:r>
            <w:proofErr w:type="spellStart"/>
            <w:r w:rsidRPr="00BD3FEA">
              <w:rPr>
                <w:rStyle w:val="fontstyle21"/>
                <w:color w:val="auto"/>
                <w:sz w:val="24"/>
                <w:szCs w:val="24"/>
              </w:rPr>
              <w:t>định</w:t>
            </w:r>
            <w:proofErr w:type="spellEnd"/>
            <w:r w:rsidRPr="00BD3FEA">
              <w:rPr>
                <w:rStyle w:val="fontstyle21"/>
                <w:color w:val="auto"/>
                <w:sz w:val="24"/>
                <w:szCs w:val="24"/>
              </w:rPr>
              <w:t xml:space="preserve">, </w:t>
            </w:r>
            <w:proofErr w:type="spellStart"/>
            <w:r w:rsidRPr="00BD3FEA">
              <w:rPr>
                <w:rStyle w:val="fontstyle21"/>
                <w:color w:val="auto"/>
                <w:sz w:val="24"/>
                <w:szCs w:val="24"/>
              </w:rPr>
              <w:t>hiệu</w:t>
            </w:r>
            <w:proofErr w:type="spellEnd"/>
            <w:r w:rsidRPr="00BD3FEA">
              <w:rPr>
                <w:rStyle w:val="fontstyle21"/>
                <w:color w:val="auto"/>
                <w:sz w:val="24"/>
                <w:szCs w:val="24"/>
              </w:rPr>
              <w:t xml:space="preserve"> </w:t>
            </w:r>
            <w:proofErr w:type="spellStart"/>
            <w:r w:rsidRPr="00BD3FEA">
              <w:rPr>
                <w:rStyle w:val="fontstyle21"/>
                <w:color w:val="auto"/>
                <w:sz w:val="24"/>
                <w:szCs w:val="24"/>
              </w:rPr>
              <w:t>chuẩn</w:t>
            </w:r>
            <w:proofErr w:type="spellEnd"/>
            <w:r w:rsidRPr="00BD3FEA">
              <w:rPr>
                <w:rStyle w:val="fontstyle21"/>
                <w:color w:val="auto"/>
                <w:sz w:val="24"/>
                <w:szCs w:val="24"/>
              </w:rPr>
              <w:t xml:space="preserve"> </w:t>
            </w:r>
            <w:proofErr w:type="spellStart"/>
            <w:r w:rsidRPr="00BD3FEA">
              <w:rPr>
                <w:rStyle w:val="fontstyle21"/>
                <w:color w:val="auto"/>
                <w:sz w:val="24"/>
                <w:szCs w:val="24"/>
              </w:rPr>
              <w:t>đối</w:t>
            </w:r>
            <w:proofErr w:type="spellEnd"/>
            <w:r w:rsidRPr="00BD3FEA">
              <w:rPr>
                <w:rStyle w:val="fontstyle21"/>
                <w:color w:val="auto"/>
                <w:sz w:val="24"/>
                <w:szCs w:val="24"/>
              </w:rPr>
              <w:t xml:space="preserve"> </w:t>
            </w:r>
            <w:proofErr w:type="spellStart"/>
            <w:r w:rsidRPr="00BD3FEA">
              <w:rPr>
                <w:rStyle w:val="fontstyle21"/>
                <w:color w:val="auto"/>
                <w:sz w:val="24"/>
                <w:szCs w:val="24"/>
              </w:rPr>
              <w:t>với</w:t>
            </w:r>
            <w:proofErr w:type="spellEnd"/>
            <w:r w:rsidRPr="00BD3FEA">
              <w:rPr>
                <w:rStyle w:val="fontstyle21"/>
                <w:color w:val="auto"/>
                <w:sz w:val="24"/>
                <w:szCs w:val="24"/>
              </w:rPr>
              <w:t xml:space="preserve"> </w:t>
            </w:r>
            <w:proofErr w:type="spellStart"/>
            <w:r w:rsidRPr="00BD3FEA">
              <w:rPr>
                <w:rStyle w:val="fontstyle21"/>
                <w:color w:val="auto"/>
                <w:sz w:val="24"/>
                <w:szCs w:val="24"/>
              </w:rPr>
              <w:t>các</w:t>
            </w:r>
            <w:proofErr w:type="spellEnd"/>
            <w:r w:rsidRPr="00BD3FEA">
              <w:rPr>
                <w:rStyle w:val="fontstyle21"/>
                <w:color w:val="auto"/>
                <w:sz w:val="24"/>
                <w:szCs w:val="24"/>
              </w:rPr>
              <w:t xml:space="preserve"> </w:t>
            </w:r>
            <w:proofErr w:type="spellStart"/>
            <w:r w:rsidRPr="00BD3FEA">
              <w:rPr>
                <w:rStyle w:val="fontstyle21"/>
                <w:color w:val="auto"/>
                <w:sz w:val="24"/>
                <w:szCs w:val="24"/>
              </w:rPr>
              <w:t>phương</w:t>
            </w:r>
            <w:proofErr w:type="spellEnd"/>
            <w:r w:rsidRPr="00BD3FEA">
              <w:rPr>
                <w:rStyle w:val="fontstyle21"/>
                <w:color w:val="auto"/>
                <w:sz w:val="24"/>
                <w:szCs w:val="24"/>
              </w:rPr>
              <w:t xml:space="preserve"> </w:t>
            </w:r>
            <w:proofErr w:type="spellStart"/>
            <w:r w:rsidRPr="00BD3FEA">
              <w:rPr>
                <w:rStyle w:val="fontstyle21"/>
                <w:color w:val="auto"/>
                <w:sz w:val="24"/>
                <w:szCs w:val="24"/>
              </w:rPr>
              <w:t>tiện</w:t>
            </w:r>
            <w:proofErr w:type="spellEnd"/>
            <w:r w:rsidRPr="00BD3FEA">
              <w:rPr>
                <w:rStyle w:val="fontstyle21"/>
                <w:color w:val="auto"/>
                <w:sz w:val="24"/>
                <w:szCs w:val="24"/>
              </w:rPr>
              <w:t xml:space="preserve"> </w:t>
            </w:r>
            <w:proofErr w:type="spellStart"/>
            <w:r w:rsidRPr="00BD3FEA">
              <w:rPr>
                <w:rStyle w:val="fontstyle21"/>
                <w:color w:val="auto"/>
                <w:sz w:val="24"/>
                <w:szCs w:val="24"/>
              </w:rPr>
              <w:t>đo</w:t>
            </w:r>
            <w:proofErr w:type="spellEnd"/>
            <w:r w:rsidRPr="00BD3FEA">
              <w:rPr>
                <w:rStyle w:val="fontstyle21"/>
                <w:color w:val="auto"/>
                <w:sz w:val="24"/>
                <w:szCs w:val="24"/>
              </w:rPr>
              <w:t xml:space="preserve"> </w:t>
            </w:r>
            <w:proofErr w:type="spellStart"/>
            <w:r w:rsidRPr="00BD3FEA">
              <w:rPr>
                <w:rStyle w:val="fontstyle21"/>
                <w:color w:val="auto"/>
                <w:sz w:val="24"/>
                <w:szCs w:val="24"/>
              </w:rPr>
              <w:t>sử</w:t>
            </w:r>
            <w:proofErr w:type="spellEnd"/>
            <w:r w:rsidRPr="00BD3FEA">
              <w:rPr>
                <w:rStyle w:val="fontstyle21"/>
                <w:color w:val="auto"/>
                <w:sz w:val="24"/>
                <w:szCs w:val="24"/>
              </w:rPr>
              <w:t xml:space="preserve"> </w:t>
            </w:r>
            <w:proofErr w:type="spellStart"/>
            <w:r w:rsidRPr="00BD3FEA">
              <w:rPr>
                <w:rStyle w:val="fontstyle21"/>
                <w:color w:val="auto"/>
                <w:sz w:val="24"/>
                <w:szCs w:val="24"/>
              </w:rPr>
              <w:t>dụng</w:t>
            </w:r>
            <w:proofErr w:type="spellEnd"/>
            <w:r w:rsidRPr="00BD3FEA">
              <w:rPr>
                <w:rStyle w:val="fontstyle21"/>
                <w:color w:val="auto"/>
                <w:sz w:val="24"/>
                <w:szCs w:val="24"/>
              </w:rPr>
              <w:t xml:space="preserve"> </w:t>
            </w:r>
            <w:proofErr w:type="spellStart"/>
            <w:r w:rsidRPr="00BD3FEA">
              <w:rPr>
                <w:rStyle w:val="fontstyle21"/>
                <w:color w:val="auto"/>
                <w:sz w:val="24"/>
                <w:szCs w:val="24"/>
              </w:rPr>
              <w:t>trong</w:t>
            </w:r>
            <w:proofErr w:type="spellEnd"/>
            <w:r w:rsidRPr="00BD3FEA">
              <w:rPr>
                <w:rStyle w:val="fontstyle21"/>
                <w:color w:val="auto"/>
                <w:sz w:val="24"/>
                <w:szCs w:val="24"/>
              </w:rPr>
              <w:t xml:space="preserve"> </w:t>
            </w:r>
            <w:proofErr w:type="spellStart"/>
            <w:r w:rsidRPr="00BD3FEA">
              <w:rPr>
                <w:rStyle w:val="fontstyle21"/>
                <w:color w:val="auto"/>
                <w:sz w:val="24"/>
                <w:szCs w:val="24"/>
              </w:rPr>
              <w:t>hoạt</w:t>
            </w:r>
            <w:proofErr w:type="spellEnd"/>
            <w:r w:rsidRPr="00BD3FEA">
              <w:rPr>
                <w:rStyle w:val="fontstyle21"/>
                <w:color w:val="auto"/>
                <w:sz w:val="24"/>
                <w:szCs w:val="24"/>
              </w:rPr>
              <w:t xml:space="preserve"> </w:t>
            </w:r>
            <w:proofErr w:type="spellStart"/>
            <w:r w:rsidRPr="00BD3FEA">
              <w:rPr>
                <w:rStyle w:val="fontstyle21"/>
                <w:color w:val="auto"/>
                <w:sz w:val="24"/>
                <w:szCs w:val="24"/>
              </w:rPr>
              <w:t>động</w:t>
            </w:r>
            <w:proofErr w:type="spellEnd"/>
            <w:r w:rsidRPr="00BD3FEA">
              <w:rPr>
                <w:rStyle w:val="fontstyle21"/>
                <w:color w:val="auto"/>
                <w:sz w:val="24"/>
                <w:szCs w:val="24"/>
              </w:rPr>
              <w:t xml:space="preserve"> </w:t>
            </w:r>
            <w:proofErr w:type="spellStart"/>
            <w:r w:rsidRPr="00BD3FEA">
              <w:rPr>
                <w:rStyle w:val="fontstyle21"/>
                <w:color w:val="auto"/>
                <w:sz w:val="24"/>
                <w:szCs w:val="24"/>
              </w:rPr>
              <w:t>kiểm</w:t>
            </w:r>
            <w:proofErr w:type="spellEnd"/>
            <w:r w:rsidRPr="00BD3FEA">
              <w:rPr>
                <w:rStyle w:val="fontstyle21"/>
                <w:color w:val="auto"/>
                <w:sz w:val="24"/>
                <w:szCs w:val="24"/>
              </w:rPr>
              <w:t xml:space="preserve"> </w:t>
            </w:r>
            <w:proofErr w:type="spellStart"/>
            <w:r w:rsidRPr="00BD3FEA">
              <w:rPr>
                <w:rStyle w:val="fontstyle21"/>
                <w:color w:val="auto"/>
                <w:sz w:val="24"/>
                <w:szCs w:val="24"/>
              </w:rPr>
              <w:t>định</w:t>
            </w:r>
            <w:proofErr w:type="spellEnd"/>
            <w:r w:rsidRPr="00BD3FEA">
              <w:rPr>
                <w:rStyle w:val="fontstyle21"/>
                <w:color w:val="auto"/>
                <w:sz w:val="24"/>
                <w:szCs w:val="24"/>
              </w:rPr>
              <w:t xml:space="preserve"> </w:t>
            </w:r>
            <w:proofErr w:type="spellStart"/>
            <w:r w:rsidRPr="00BD3FEA">
              <w:rPr>
                <w:rStyle w:val="fontstyle21"/>
                <w:color w:val="auto"/>
                <w:sz w:val="24"/>
                <w:szCs w:val="24"/>
              </w:rPr>
              <w:t>được</w:t>
            </w:r>
            <w:proofErr w:type="spellEnd"/>
            <w:r w:rsidRPr="00BD3FEA">
              <w:rPr>
                <w:rStyle w:val="fontstyle21"/>
                <w:color w:val="auto"/>
                <w:sz w:val="24"/>
                <w:szCs w:val="24"/>
              </w:rPr>
              <w:t xml:space="preserve"> </w:t>
            </w:r>
            <w:proofErr w:type="spellStart"/>
            <w:r w:rsidRPr="00BD3FEA">
              <w:rPr>
                <w:rStyle w:val="fontstyle21"/>
                <w:color w:val="auto"/>
                <w:sz w:val="24"/>
                <w:szCs w:val="24"/>
              </w:rPr>
              <w:t>thực</w:t>
            </w:r>
            <w:proofErr w:type="spellEnd"/>
            <w:r w:rsidRPr="00BD3FEA">
              <w:rPr>
                <w:rStyle w:val="fontstyle21"/>
                <w:color w:val="auto"/>
                <w:sz w:val="24"/>
                <w:szCs w:val="24"/>
              </w:rPr>
              <w:t xml:space="preserve"> </w:t>
            </w:r>
            <w:proofErr w:type="spellStart"/>
            <w:r w:rsidRPr="00BD3FEA">
              <w:rPr>
                <w:rStyle w:val="fontstyle21"/>
                <w:color w:val="auto"/>
                <w:sz w:val="24"/>
                <w:szCs w:val="24"/>
              </w:rPr>
              <w:t>hiện</w:t>
            </w:r>
            <w:proofErr w:type="spellEnd"/>
            <w:r w:rsidRPr="00BD3FEA">
              <w:rPr>
                <w:rStyle w:val="fontstyle21"/>
                <w:color w:val="auto"/>
                <w:sz w:val="24"/>
                <w:szCs w:val="24"/>
              </w:rPr>
              <w:t xml:space="preserve">: </w:t>
            </w:r>
            <w:proofErr w:type="spellStart"/>
            <w:r w:rsidRPr="00BD3FEA">
              <w:rPr>
                <w:rStyle w:val="fontstyle21"/>
                <w:i/>
                <w:iCs/>
                <w:color w:val="auto"/>
                <w:sz w:val="24"/>
                <w:szCs w:val="24"/>
              </w:rPr>
              <w:t>Đối</w:t>
            </w:r>
            <w:proofErr w:type="spellEnd"/>
            <w:r w:rsidRPr="00BD3FEA">
              <w:rPr>
                <w:rStyle w:val="fontstyle21"/>
                <w:i/>
                <w:iCs/>
                <w:color w:val="auto"/>
                <w:sz w:val="24"/>
                <w:szCs w:val="24"/>
              </w:rPr>
              <w:t xml:space="preserve"> </w:t>
            </w:r>
            <w:proofErr w:type="spellStart"/>
            <w:r w:rsidRPr="00BD3FEA">
              <w:rPr>
                <w:rStyle w:val="fontstyle21"/>
                <w:i/>
                <w:iCs/>
                <w:color w:val="auto"/>
                <w:sz w:val="24"/>
                <w:szCs w:val="24"/>
              </w:rPr>
              <w:t>với</w:t>
            </w:r>
            <w:proofErr w:type="spellEnd"/>
            <w:r w:rsidRPr="00BD3FEA">
              <w:rPr>
                <w:rStyle w:val="fontstyle21"/>
                <w:i/>
                <w:iCs/>
                <w:color w:val="auto"/>
                <w:sz w:val="24"/>
                <w:szCs w:val="24"/>
              </w:rPr>
              <w:t xml:space="preserve"> </w:t>
            </w:r>
            <w:proofErr w:type="spellStart"/>
            <w:r w:rsidRPr="00BD3FEA">
              <w:rPr>
                <w:rStyle w:val="fontstyle21"/>
                <w:i/>
                <w:iCs/>
                <w:color w:val="auto"/>
                <w:sz w:val="24"/>
                <w:szCs w:val="24"/>
              </w:rPr>
              <w:t>thiết</w:t>
            </w:r>
            <w:proofErr w:type="spellEnd"/>
            <w:r w:rsidRPr="00BD3FEA">
              <w:rPr>
                <w:rStyle w:val="fontstyle21"/>
                <w:i/>
                <w:iCs/>
                <w:color w:val="auto"/>
                <w:sz w:val="24"/>
                <w:szCs w:val="24"/>
              </w:rPr>
              <w:t xml:space="preserve"> </w:t>
            </w:r>
            <w:proofErr w:type="spellStart"/>
            <w:r w:rsidRPr="00BD3FEA">
              <w:rPr>
                <w:rStyle w:val="fontstyle21"/>
                <w:i/>
                <w:iCs/>
                <w:color w:val="auto"/>
                <w:sz w:val="24"/>
                <w:szCs w:val="24"/>
              </w:rPr>
              <w:t>bị</w:t>
            </w:r>
            <w:proofErr w:type="spellEnd"/>
            <w:r w:rsidRPr="00BD3FEA">
              <w:rPr>
                <w:rStyle w:val="fontstyle21"/>
                <w:i/>
                <w:iCs/>
                <w:color w:val="auto"/>
                <w:sz w:val="24"/>
                <w:szCs w:val="24"/>
              </w:rPr>
              <w:t xml:space="preserve"> </w:t>
            </w:r>
            <w:proofErr w:type="spellStart"/>
            <w:r w:rsidRPr="00BD3FEA">
              <w:rPr>
                <w:rStyle w:val="fontstyle21"/>
                <w:i/>
                <w:iCs/>
                <w:color w:val="auto"/>
                <w:sz w:val="24"/>
                <w:szCs w:val="24"/>
              </w:rPr>
              <w:t>phân</w:t>
            </w:r>
            <w:proofErr w:type="spellEnd"/>
            <w:r w:rsidRPr="00BD3FEA">
              <w:rPr>
                <w:rStyle w:val="fontstyle21"/>
                <w:i/>
                <w:iCs/>
                <w:color w:val="auto"/>
                <w:sz w:val="24"/>
                <w:szCs w:val="24"/>
              </w:rPr>
              <w:t xml:space="preserve"> </w:t>
            </w:r>
            <w:proofErr w:type="spellStart"/>
            <w:r w:rsidRPr="00BD3FEA">
              <w:rPr>
                <w:rStyle w:val="fontstyle21"/>
                <w:i/>
                <w:iCs/>
                <w:color w:val="auto"/>
                <w:sz w:val="24"/>
                <w:szCs w:val="24"/>
              </w:rPr>
              <w:t>tích</w:t>
            </w:r>
            <w:proofErr w:type="spellEnd"/>
            <w:r w:rsidRPr="00BD3FEA">
              <w:rPr>
                <w:rStyle w:val="fontstyle21"/>
                <w:i/>
                <w:iCs/>
                <w:color w:val="auto"/>
                <w:sz w:val="24"/>
                <w:szCs w:val="24"/>
              </w:rPr>
              <w:t xml:space="preserve"> </w:t>
            </w:r>
            <w:proofErr w:type="spellStart"/>
            <w:r w:rsidRPr="00BD3FEA">
              <w:rPr>
                <w:rStyle w:val="fontstyle21"/>
                <w:i/>
                <w:iCs/>
                <w:color w:val="auto"/>
                <w:sz w:val="24"/>
                <w:szCs w:val="24"/>
              </w:rPr>
              <w:t>khí</w:t>
            </w:r>
            <w:proofErr w:type="spellEnd"/>
            <w:r w:rsidRPr="00BD3FEA">
              <w:rPr>
                <w:rStyle w:val="fontstyle21"/>
                <w:i/>
                <w:iCs/>
                <w:color w:val="auto"/>
                <w:sz w:val="24"/>
                <w:szCs w:val="24"/>
              </w:rPr>
              <w:t xml:space="preserve"> </w:t>
            </w:r>
            <w:proofErr w:type="spellStart"/>
            <w:r w:rsidRPr="00BD3FEA">
              <w:rPr>
                <w:rStyle w:val="fontstyle21"/>
                <w:i/>
                <w:iCs/>
                <w:color w:val="auto"/>
                <w:sz w:val="24"/>
                <w:szCs w:val="24"/>
              </w:rPr>
              <w:t>xả</w:t>
            </w:r>
            <w:proofErr w:type="spellEnd"/>
            <w:r w:rsidRPr="00BD3FEA">
              <w:rPr>
                <w:rStyle w:val="fontstyle21"/>
                <w:i/>
                <w:iCs/>
                <w:color w:val="auto"/>
                <w:sz w:val="24"/>
                <w:szCs w:val="24"/>
              </w:rPr>
              <w:t xml:space="preserve">, </w:t>
            </w:r>
            <w:proofErr w:type="spellStart"/>
            <w:r w:rsidRPr="00BD3FEA">
              <w:rPr>
                <w:rStyle w:val="fontstyle21"/>
                <w:i/>
                <w:iCs/>
                <w:color w:val="auto"/>
                <w:sz w:val="24"/>
                <w:szCs w:val="24"/>
              </w:rPr>
              <w:t>độ</w:t>
            </w:r>
            <w:proofErr w:type="spellEnd"/>
            <w:r w:rsidRPr="00BD3FEA">
              <w:rPr>
                <w:rStyle w:val="fontstyle21"/>
                <w:i/>
                <w:iCs/>
                <w:color w:val="auto"/>
                <w:sz w:val="24"/>
                <w:szCs w:val="24"/>
              </w:rPr>
              <w:t xml:space="preserve"> </w:t>
            </w:r>
            <w:proofErr w:type="spellStart"/>
            <w:r w:rsidRPr="00BD3FEA">
              <w:rPr>
                <w:rStyle w:val="fontstyle21"/>
                <w:i/>
                <w:iCs/>
                <w:color w:val="auto"/>
                <w:sz w:val="24"/>
                <w:szCs w:val="24"/>
              </w:rPr>
              <w:t>ồn</w:t>
            </w:r>
            <w:proofErr w:type="spellEnd"/>
            <w:r w:rsidRPr="00BD3FEA">
              <w:rPr>
                <w:rStyle w:val="fontstyle21"/>
                <w:i/>
                <w:iCs/>
                <w:color w:val="auto"/>
                <w:sz w:val="24"/>
                <w:szCs w:val="24"/>
              </w:rPr>
              <w:t xml:space="preserve"> </w:t>
            </w:r>
            <w:proofErr w:type="spellStart"/>
            <w:r w:rsidRPr="00BD3FEA">
              <w:rPr>
                <w:rStyle w:val="fontstyle21"/>
                <w:i/>
                <w:iCs/>
                <w:color w:val="auto"/>
                <w:sz w:val="24"/>
                <w:szCs w:val="24"/>
              </w:rPr>
              <w:t>và</w:t>
            </w:r>
            <w:proofErr w:type="spellEnd"/>
            <w:r w:rsidRPr="00BD3FEA">
              <w:rPr>
                <w:rStyle w:val="fontstyle21"/>
                <w:i/>
                <w:iCs/>
                <w:color w:val="auto"/>
                <w:sz w:val="24"/>
                <w:szCs w:val="24"/>
              </w:rPr>
              <w:t xml:space="preserve"> </w:t>
            </w:r>
            <w:proofErr w:type="spellStart"/>
            <w:r w:rsidRPr="00BD3FEA">
              <w:rPr>
                <w:rStyle w:val="fontstyle21"/>
                <w:i/>
                <w:iCs/>
                <w:color w:val="auto"/>
                <w:sz w:val="24"/>
                <w:szCs w:val="24"/>
              </w:rPr>
              <w:t>thước</w:t>
            </w:r>
            <w:proofErr w:type="spellEnd"/>
            <w:r w:rsidRPr="00BD3FEA">
              <w:rPr>
                <w:rStyle w:val="fontstyle21"/>
                <w:i/>
                <w:iCs/>
                <w:color w:val="auto"/>
                <w:sz w:val="24"/>
                <w:szCs w:val="24"/>
              </w:rPr>
              <w:t xml:space="preserve"> </w:t>
            </w:r>
            <w:proofErr w:type="spellStart"/>
            <w:r w:rsidRPr="00BD3FEA">
              <w:rPr>
                <w:rStyle w:val="fontstyle21"/>
                <w:i/>
                <w:iCs/>
                <w:color w:val="auto"/>
                <w:sz w:val="24"/>
                <w:szCs w:val="24"/>
              </w:rPr>
              <w:t>đo</w:t>
            </w:r>
            <w:proofErr w:type="spellEnd"/>
            <w:r w:rsidRPr="00BD3FEA">
              <w:rPr>
                <w:rStyle w:val="fontstyle21"/>
                <w:color w:val="auto"/>
                <w:sz w:val="24"/>
                <w:szCs w:val="24"/>
              </w:rPr>
              <w:t xml:space="preserve"> (</w:t>
            </w:r>
            <w:proofErr w:type="spellStart"/>
            <w:r w:rsidRPr="00BD3FEA">
              <w:rPr>
                <w:rStyle w:val="fontstyle21"/>
                <w:color w:val="auto"/>
                <w:sz w:val="24"/>
                <w:szCs w:val="24"/>
              </w:rPr>
              <w:t>thiết</w:t>
            </w:r>
            <w:proofErr w:type="spellEnd"/>
            <w:r w:rsidRPr="00BD3FEA">
              <w:rPr>
                <w:rStyle w:val="fontstyle21"/>
                <w:color w:val="auto"/>
                <w:sz w:val="24"/>
                <w:szCs w:val="24"/>
              </w:rPr>
              <w:t xml:space="preserve"> </w:t>
            </w:r>
            <w:proofErr w:type="spellStart"/>
            <w:r w:rsidRPr="00BD3FEA">
              <w:rPr>
                <w:rStyle w:val="fontstyle21"/>
                <w:color w:val="auto"/>
                <w:sz w:val="24"/>
                <w:szCs w:val="24"/>
              </w:rPr>
              <w:t>bị</w:t>
            </w:r>
            <w:proofErr w:type="spellEnd"/>
            <w:r w:rsidRPr="00BD3FEA">
              <w:rPr>
                <w:rStyle w:val="fontstyle21"/>
                <w:color w:val="auto"/>
                <w:sz w:val="24"/>
                <w:szCs w:val="24"/>
              </w:rPr>
              <w:t xml:space="preserve"> </w:t>
            </w:r>
            <w:proofErr w:type="spellStart"/>
            <w:r w:rsidRPr="00BD3FEA">
              <w:rPr>
                <w:rStyle w:val="fontstyle21"/>
                <w:color w:val="auto"/>
                <w:sz w:val="24"/>
                <w:szCs w:val="24"/>
              </w:rPr>
              <w:t>đo</w:t>
            </w:r>
            <w:proofErr w:type="spellEnd"/>
            <w:r w:rsidRPr="00BD3FEA">
              <w:rPr>
                <w:rStyle w:val="fontstyle21"/>
                <w:color w:val="auto"/>
                <w:sz w:val="24"/>
                <w:szCs w:val="24"/>
              </w:rPr>
              <w:t xml:space="preserve"> </w:t>
            </w:r>
            <w:proofErr w:type="spellStart"/>
            <w:r w:rsidRPr="00BD3FEA">
              <w:rPr>
                <w:rStyle w:val="fontstyle21"/>
                <w:color w:val="auto"/>
                <w:sz w:val="24"/>
                <w:szCs w:val="24"/>
              </w:rPr>
              <w:t>nhóm</w:t>
            </w:r>
            <w:proofErr w:type="spellEnd"/>
            <w:r w:rsidRPr="00BD3FEA">
              <w:rPr>
                <w:rStyle w:val="fontstyle21"/>
                <w:color w:val="auto"/>
                <w:sz w:val="24"/>
                <w:szCs w:val="24"/>
              </w:rPr>
              <w:t xml:space="preserve"> 2) </w:t>
            </w:r>
            <w:proofErr w:type="spellStart"/>
            <w:r w:rsidRPr="00BD3FEA">
              <w:rPr>
                <w:rStyle w:val="fontstyle21"/>
                <w:color w:val="auto"/>
                <w:sz w:val="24"/>
                <w:szCs w:val="24"/>
              </w:rPr>
              <w:t>được</w:t>
            </w:r>
            <w:proofErr w:type="spellEnd"/>
            <w:r w:rsidRPr="00BD3FEA">
              <w:rPr>
                <w:rStyle w:val="fontstyle21"/>
                <w:color w:val="auto"/>
                <w:sz w:val="24"/>
                <w:szCs w:val="24"/>
              </w:rPr>
              <w:t xml:space="preserve"> </w:t>
            </w:r>
            <w:proofErr w:type="spellStart"/>
            <w:r w:rsidRPr="00BD3FEA">
              <w:rPr>
                <w:rStyle w:val="fontstyle21"/>
                <w:color w:val="auto"/>
                <w:sz w:val="24"/>
                <w:szCs w:val="24"/>
              </w:rPr>
              <w:t>các</w:t>
            </w:r>
            <w:proofErr w:type="spellEnd"/>
            <w:r w:rsidRPr="00BD3FEA">
              <w:rPr>
                <w:rStyle w:val="fontstyle21"/>
                <w:color w:val="auto"/>
                <w:sz w:val="24"/>
                <w:szCs w:val="24"/>
              </w:rPr>
              <w:t xml:space="preserve"> </w:t>
            </w:r>
            <w:proofErr w:type="spellStart"/>
            <w:r w:rsidRPr="00BD3FEA">
              <w:rPr>
                <w:rStyle w:val="fontstyle21"/>
                <w:color w:val="auto"/>
                <w:sz w:val="24"/>
                <w:szCs w:val="24"/>
              </w:rPr>
              <w:t>cơ</w:t>
            </w:r>
            <w:proofErr w:type="spellEnd"/>
            <w:r w:rsidRPr="00BD3FEA">
              <w:rPr>
                <w:rStyle w:val="fontstyle21"/>
                <w:color w:val="auto"/>
                <w:sz w:val="24"/>
                <w:szCs w:val="24"/>
              </w:rPr>
              <w:t xml:space="preserve"> </w:t>
            </w:r>
            <w:proofErr w:type="spellStart"/>
            <w:r w:rsidRPr="00BD3FEA">
              <w:rPr>
                <w:rStyle w:val="fontstyle21"/>
                <w:color w:val="auto"/>
                <w:sz w:val="24"/>
                <w:szCs w:val="24"/>
              </w:rPr>
              <w:t>quan</w:t>
            </w:r>
            <w:proofErr w:type="spellEnd"/>
            <w:r w:rsidRPr="00BD3FEA">
              <w:rPr>
                <w:rStyle w:val="fontstyle21"/>
                <w:color w:val="auto"/>
                <w:sz w:val="24"/>
                <w:szCs w:val="24"/>
              </w:rPr>
              <w:t xml:space="preserve"> </w:t>
            </w:r>
            <w:proofErr w:type="spellStart"/>
            <w:r w:rsidRPr="00BD3FEA">
              <w:rPr>
                <w:rStyle w:val="fontstyle21"/>
                <w:color w:val="auto"/>
                <w:sz w:val="24"/>
                <w:szCs w:val="24"/>
              </w:rPr>
              <w:t>có</w:t>
            </w:r>
            <w:proofErr w:type="spellEnd"/>
            <w:r w:rsidRPr="00BD3FEA">
              <w:rPr>
                <w:rStyle w:val="fontstyle21"/>
                <w:color w:val="auto"/>
                <w:sz w:val="24"/>
                <w:szCs w:val="24"/>
              </w:rPr>
              <w:t xml:space="preserve"> </w:t>
            </w:r>
            <w:proofErr w:type="spellStart"/>
            <w:r w:rsidRPr="00BD3FEA">
              <w:rPr>
                <w:rStyle w:val="fontstyle21"/>
                <w:color w:val="auto"/>
                <w:sz w:val="24"/>
                <w:szCs w:val="24"/>
              </w:rPr>
              <w:t>thẩm</w:t>
            </w:r>
            <w:proofErr w:type="spellEnd"/>
            <w:r w:rsidRPr="00BD3FEA">
              <w:rPr>
                <w:rStyle w:val="fontstyle21"/>
                <w:color w:val="auto"/>
                <w:sz w:val="24"/>
                <w:szCs w:val="24"/>
              </w:rPr>
              <w:t xml:space="preserve"> </w:t>
            </w:r>
            <w:proofErr w:type="spellStart"/>
            <w:r w:rsidRPr="00BD3FEA">
              <w:rPr>
                <w:rStyle w:val="fontstyle21"/>
                <w:color w:val="auto"/>
                <w:sz w:val="24"/>
                <w:szCs w:val="24"/>
              </w:rPr>
              <w:t>quyền</w:t>
            </w:r>
            <w:proofErr w:type="spellEnd"/>
            <w:r w:rsidRPr="00BD3FEA">
              <w:rPr>
                <w:rStyle w:val="fontstyle21"/>
                <w:color w:val="auto"/>
                <w:sz w:val="24"/>
                <w:szCs w:val="24"/>
              </w:rPr>
              <w:t xml:space="preserve"> </w:t>
            </w:r>
            <w:proofErr w:type="spellStart"/>
            <w:r w:rsidRPr="00BD3FEA">
              <w:rPr>
                <w:rStyle w:val="fontstyle21"/>
                <w:color w:val="auto"/>
                <w:sz w:val="24"/>
                <w:szCs w:val="24"/>
              </w:rPr>
              <w:t>theo</w:t>
            </w:r>
            <w:proofErr w:type="spellEnd"/>
            <w:r w:rsidRPr="00BD3FEA">
              <w:rPr>
                <w:rStyle w:val="fontstyle21"/>
                <w:color w:val="auto"/>
                <w:sz w:val="24"/>
                <w:szCs w:val="24"/>
              </w:rPr>
              <w:t xml:space="preserve"> </w:t>
            </w:r>
            <w:proofErr w:type="spellStart"/>
            <w:r w:rsidRPr="00BD3FEA">
              <w:rPr>
                <w:rStyle w:val="fontstyle21"/>
                <w:color w:val="auto"/>
                <w:sz w:val="24"/>
                <w:szCs w:val="24"/>
              </w:rPr>
              <w:t>quy</w:t>
            </w:r>
            <w:proofErr w:type="spellEnd"/>
            <w:r w:rsidRPr="00BD3FEA">
              <w:rPr>
                <w:rStyle w:val="fontstyle21"/>
                <w:color w:val="auto"/>
                <w:sz w:val="24"/>
                <w:szCs w:val="24"/>
              </w:rPr>
              <w:t xml:space="preserve"> </w:t>
            </w:r>
            <w:proofErr w:type="spellStart"/>
            <w:r w:rsidRPr="00BD3FEA">
              <w:rPr>
                <w:rStyle w:val="fontstyle21"/>
                <w:color w:val="auto"/>
                <w:sz w:val="24"/>
                <w:szCs w:val="24"/>
              </w:rPr>
              <w:t>định</w:t>
            </w:r>
            <w:proofErr w:type="spellEnd"/>
            <w:r w:rsidRPr="00BD3FEA">
              <w:rPr>
                <w:rStyle w:val="fontstyle21"/>
                <w:color w:val="auto"/>
                <w:sz w:val="24"/>
                <w:szCs w:val="24"/>
              </w:rPr>
              <w:t xml:space="preserve"> </w:t>
            </w:r>
            <w:proofErr w:type="spellStart"/>
            <w:r w:rsidRPr="00BD3FEA">
              <w:rPr>
                <w:rStyle w:val="fontstyle21"/>
                <w:color w:val="auto"/>
                <w:sz w:val="24"/>
                <w:szCs w:val="24"/>
              </w:rPr>
              <w:t>của</w:t>
            </w:r>
            <w:proofErr w:type="spellEnd"/>
            <w:r w:rsidRPr="00BD3FEA">
              <w:rPr>
                <w:rStyle w:val="fontstyle21"/>
                <w:color w:val="auto"/>
                <w:sz w:val="24"/>
                <w:szCs w:val="24"/>
              </w:rPr>
              <w:t xml:space="preserve"> </w:t>
            </w:r>
            <w:proofErr w:type="spellStart"/>
            <w:r w:rsidRPr="00BD3FEA">
              <w:rPr>
                <w:rStyle w:val="fontstyle21"/>
                <w:color w:val="auto"/>
                <w:sz w:val="24"/>
                <w:szCs w:val="24"/>
              </w:rPr>
              <w:t>pháp</w:t>
            </w:r>
            <w:proofErr w:type="spellEnd"/>
            <w:r w:rsidRPr="00BD3FEA">
              <w:rPr>
                <w:rStyle w:val="fontstyle21"/>
                <w:color w:val="auto"/>
                <w:sz w:val="24"/>
                <w:szCs w:val="24"/>
              </w:rPr>
              <w:t xml:space="preserve"> </w:t>
            </w:r>
            <w:proofErr w:type="spellStart"/>
            <w:r w:rsidRPr="00BD3FEA">
              <w:rPr>
                <w:rStyle w:val="fontstyle21"/>
                <w:color w:val="auto"/>
                <w:sz w:val="24"/>
                <w:szCs w:val="24"/>
              </w:rPr>
              <w:t>luật</w:t>
            </w:r>
            <w:proofErr w:type="spellEnd"/>
            <w:r w:rsidRPr="00BD3FEA">
              <w:rPr>
                <w:rStyle w:val="fontstyle21"/>
                <w:color w:val="auto"/>
                <w:sz w:val="24"/>
                <w:szCs w:val="24"/>
              </w:rPr>
              <w:t xml:space="preserve"> </w:t>
            </w:r>
            <w:proofErr w:type="spellStart"/>
            <w:r w:rsidRPr="00BD3FEA">
              <w:rPr>
                <w:rStyle w:val="fontstyle21"/>
                <w:color w:val="auto"/>
                <w:sz w:val="24"/>
                <w:szCs w:val="24"/>
              </w:rPr>
              <w:t>về</w:t>
            </w:r>
            <w:proofErr w:type="spellEnd"/>
            <w:r w:rsidRPr="00BD3FEA">
              <w:rPr>
                <w:rStyle w:val="fontstyle21"/>
                <w:color w:val="auto"/>
                <w:sz w:val="24"/>
                <w:szCs w:val="24"/>
              </w:rPr>
              <w:t xml:space="preserve"> </w:t>
            </w:r>
            <w:proofErr w:type="spellStart"/>
            <w:r w:rsidRPr="00BD3FEA">
              <w:rPr>
                <w:rStyle w:val="fontstyle21"/>
                <w:color w:val="auto"/>
                <w:sz w:val="24"/>
                <w:szCs w:val="24"/>
              </w:rPr>
              <w:t>đo</w:t>
            </w:r>
            <w:proofErr w:type="spellEnd"/>
            <w:r w:rsidRPr="00BD3FEA">
              <w:rPr>
                <w:rStyle w:val="fontstyle21"/>
                <w:color w:val="auto"/>
                <w:sz w:val="24"/>
                <w:szCs w:val="24"/>
              </w:rPr>
              <w:t xml:space="preserve"> </w:t>
            </w:r>
            <w:proofErr w:type="spellStart"/>
            <w:r w:rsidRPr="00BD3FEA">
              <w:rPr>
                <w:rStyle w:val="fontstyle21"/>
                <w:color w:val="auto"/>
                <w:sz w:val="24"/>
                <w:szCs w:val="24"/>
              </w:rPr>
              <w:t>lường</w:t>
            </w:r>
            <w:proofErr w:type="spellEnd"/>
            <w:r w:rsidRPr="00BD3FEA">
              <w:rPr>
                <w:rStyle w:val="fontstyle21"/>
                <w:color w:val="auto"/>
                <w:sz w:val="24"/>
                <w:szCs w:val="24"/>
              </w:rPr>
              <w:t xml:space="preserve"> </w:t>
            </w:r>
            <w:proofErr w:type="spellStart"/>
            <w:r w:rsidRPr="00BD3FEA">
              <w:rPr>
                <w:rStyle w:val="fontstyle21"/>
                <w:color w:val="auto"/>
                <w:sz w:val="24"/>
                <w:szCs w:val="24"/>
              </w:rPr>
              <w:t>thực</w:t>
            </w:r>
            <w:proofErr w:type="spellEnd"/>
            <w:r w:rsidRPr="00BD3FEA">
              <w:rPr>
                <w:rStyle w:val="fontstyle21"/>
                <w:color w:val="auto"/>
                <w:sz w:val="24"/>
                <w:szCs w:val="24"/>
              </w:rPr>
              <w:t xml:space="preserve"> </w:t>
            </w:r>
            <w:proofErr w:type="spellStart"/>
            <w:r w:rsidRPr="00BD3FEA">
              <w:rPr>
                <w:rStyle w:val="fontstyle21"/>
                <w:color w:val="auto"/>
                <w:sz w:val="24"/>
                <w:szCs w:val="24"/>
              </w:rPr>
              <w:t>hiện</w:t>
            </w:r>
            <w:proofErr w:type="spellEnd"/>
            <w:r w:rsidRPr="00BD3FEA">
              <w:rPr>
                <w:rStyle w:val="fontstyle21"/>
                <w:color w:val="auto"/>
                <w:sz w:val="24"/>
                <w:szCs w:val="24"/>
              </w:rPr>
              <w:t xml:space="preserve"> </w:t>
            </w:r>
            <w:proofErr w:type="spellStart"/>
            <w:r w:rsidRPr="00BD3FEA">
              <w:rPr>
                <w:rStyle w:val="fontstyle21"/>
                <w:color w:val="auto"/>
                <w:sz w:val="24"/>
                <w:szCs w:val="24"/>
              </w:rPr>
              <w:t>kiểm</w:t>
            </w:r>
            <w:proofErr w:type="spellEnd"/>
            <w:r w:rsidRPr="00BD3FEA">
              <w:rPr>
                <w:rStyle w:val="fontstyle21"/>
                <w:color w:val="auto"/>
                <w:sz w:val="24"/>
                <w:szCs w:val="24"/>
              </w:rPr>
              <w:t xml:space="preserve"> </w:t>
            </w:r>
            <w:proofErr w:type="spellStart"/>
            <w:r w:rsidRPr="00BD3FEA">
              <w:rPr>
                <w:rStyle w:val="fontstyle21"/>
                <w:color w:val="auto"/>
                <w:sz w:val="24"/>
                <w:szCs w:val="24"/>
              </w:rPr>
              <w:t>tra</w:t>
            </w:r>
            <w:proofErr w:type="spellEnd"/>
            <w:r w:rsidRPr="00BD3FEA">
              <w:rPr>
                <w:rStyle w:val="fontstyle21"/>
                <w:color w:val="auto"/>
                <w:sz w:val="24"/>
                <w:szCs w:val="24"/>
              </w:rPr>
              <w:t xml:space="preserve">, </w:t>
            </w:r>
            <w:proofErr w:type="spellStart"/>
            <w:r w:rsidRPr="00BD3FEA">
              <w:rPr>
                <w:rStyle w:val="fontstyle21"/>
                <w:color w:val="auto"/>
                <w:sz w:val="24"/>
                <w:szCs w:val="24"/>
              </w:rPr>
              <w:t>kiểm</w:t>
            </w:r>
            <w:proofErr w:type="spellEnd"/>
            <w:r w:rsidRPr="00BD3FEA">
              <w:rPr>
                <w:rStyle w:val="fontstyle21"/>
                <w:color w:val="auto"/>
                <w:sz w:val="24"/>
                <w:szCs w:val="24"/>
              </w:rPr>
              <w:t xml:space="preserve"> </w:t>
            </w:r>
            <w:proofErr w:type="spellStart"/>
            <w:r w:rsidRPr="00BD3FEA">
              <w:rPr>
                <w:rStyle w:val="fontstyle21"/>
                <w:color w:val="auto"/>
                <w:sz w:val="24"/>
                <w:szCs w:val="24"/>
              </w:rPr>
              <w:t>định</w:t>
            </w:r>
            <w:proofErr w:type="spellEnd"/>
            <w:r w:rsidRPr="00BD3FEA">
              <w:rPr>
                <w:rStyle w:val="fontstyle21"/>
                <w:color w:val="auto"/>
                <w:sz w:val="24"/>
                <w:szCs w:val="24"/>
              </w:rPr>
              <w:t xml:space="preserve">, </w:t>
            </w:r>
            <w:proofErr w:type="spellStart"/>
            <w:r w:rsidRPr="00BD3FEA">
              <w:rPr>
                <w:rStyle w:val="fontstyle21"/>
                <w:color w:val="auto"/>
                <w:sz w:val="24"/>
                <w:szCs w:val="24"/>
              </w:rPr>
              <w:t>hiệu</w:t>
            </w:r>
            <w:proofErr w:type="spellEnd"/>
            <w:r w:rsidRPr="00BD3FEA">
              <w:rPr>
                <w:rStyle w:val="fontstyle21"/>
                <w:color w:val="auto"/>
                <w:sz w:val="24"/>
                <w:szCs w:val="24"/>
              </w:rPr>
              <w:t xml:space="preserve"> </w:t>
            </w:r>
            <w:proofErr w:type="spellStart"/>
            <w:r w:rsidRPr="00BD3FEA">
              <w:rPr>
                <w:rStyle w:val="fontstyle21"/>
                <w:color w:val="auto"/>
                <w:sz w:val="24"/>
                <w:szCs w:val="24"/>
              </w:rPr>
              <w:t>chuẩn</w:t>
            </w:r>
            <w:proofErr w:type="spellEnd"/>
            <w:r w:rsidRPr="00BD3FEA">
              <w:rPr>
                <w:rStyle w:val="fontstyle21"/>
                <w:color w:val="auto"/>
                <w:sz w:val="24"/>
                <w:szCs w:val="24"/>
              </w:rPr>
              <w:t xml:space="preserve">, </w:t>
            </w:r>
            <w:proofErr w:type="spellStart"/>
            <w:r w:rsidRPr="00BD3FEA">
              <w:rPr>
                <w:rStyle w:val="fontstyle21"/>
                <w:color w:val="auto"/>
                <w:sz w:val="24"/>
                <w:szCs w:val="24"/>
              </w:rPr>
              <w:t>sau</w:t>
            </w:r>
            <w:proofErr w:type="spellEnd"/>
            <w:r w:rsidRPr="00BD3FEA">
              <w:rPr>
                <w:rStyle w:val="fontstyle21"/>
                <w:color w:val="auto"/>
                <w:sz w:val="24"/>
                <w:szCs w:val="24"/>
              </w:rPr>
              <w:t xml:space="preserve"> </w:t>
            </w:r>
            <w:proofErr w:type="spellStart"/>
            <w:r w:rsidRPr="00BD3FEA">
              <w:rPr>
                <w:rStyle w:val="fontstyle21"/>
                <w:color w:val="auto"/>
                <w:sz w:val="24"/>
                <w:szCs w:val="24"/>
              </w:rPr>
              <w:t>đó</w:t>
            </w:r>
            <w:proofErr w:type="spellEnd"/>
            <w:r w:rsidRPr="00BD3FEA">
              <w:rPr>
                <w:rStyle w:val="fontstyle21"/>
                <w:color w:val="auto"/>
                <w:sz w:val="24"/>
                <w:szCs w:val="24"/>
              </w:rPr>
              <w:t xml:space="preserve"> </w:t>
            </w:r>
            <w:proofErr w:type="spellStart"/>
            <w:r w:rsidRPr="00BD3FEA">
              <w:rPr>
                <w:rStyle w:val="fontstyle21"/>
                <w:color w:val="auto"/>
                <w:sz w:val="24"/>
                <w:szCs w:val="24"/>
              </w:rPr>
              <w:t>các</w:t>
            </w:r>
            <w:proofErr w:type="spellEnd"/>
            <w:r w:rsidRPr="00BD3FEA">
              <w:rPr>
                <w:rStyle w:val="fontstyle21"/>
                <w:color w:val="auto"/>
                <w:sz w:val="24"/>
                <w:szCs w:val="24"/>
              </w:rPr>
              <w:t xml:space="preserve"> </w:t>
            </w:r>
            <w:proofErr w:type="spellStart"/>
            <w:r w:rsidRPr="00BD3FEA">
              <w:rPr>
                <w:rStyle w:val="fontstyle21"/>
                <w:color w:val="auto"/>
                <w:sz w:val="24"/>
                <w:szCs w:val="24"/>
              </w:rPr>
              <w:t>thiết</w:t>
            </w:r>
            <w:proofErr w:type="spellEnd"/>
            <w:r w:rsidRPr="00BD3FEA">
              <w:rPr>
                <w:rStyle w:val="fontstyle21"/>
                <w:color w:val="auto"/>
                <w:sz w:val="24"/>
                <w:szCs w:val="24"/>
              </w:rPr>
              <w:t xml:space="preserve"> </w:t>
            </w:r>
            <w:proofErr w:type="spellStart"/>
            <w:r w:rsidRPr="00BD3FEA">
              <w:rPr>
                <w:rStyle w:val="fontstyle21"/>
                <w:color w:val="auto"/>
                <w:sz w:val="24"/>
                <w:szCs w:val="24"/>
              </w:rPr>
              <w:t>bị</w:t>
            </w:r>
            <w:proofErr w:type="spellEnd"/>
            <w:r w:rsidRPr="00BD3FEA">
              <w:rPr>
                <w:rStyle w:val="fontstyle21"/>
                <w:color w:val="auto"/>
                <w:sz w:val="24"/>
                <w:szCs w:val="24"/>
              </w:rPr>
              <w:t xml:space="preserve"> </w:t>
            </w:r>
            <w:proofErr w:type="spellStart"/>
            <w:r w:rsidRPr="00BD3FEA">
              <w:rPr>
                <w:rStyle w:val="fontstyle21"/>
                <w:color w:val="auto"/>
                <w:sz w:val="24"/>
                <w:szCs w:val="24"/>
              </w:rPr>
              <w:t>được</w:t>
            </w:r>
            <w:proofErr w:type="spellEnd"/>
            <w:r w:rsidRPr="00BD3FEA">
              <w:rPr>
                <w:rStyle w:val="fontstyle21"/>
                <w:color w:val="auto"/>
                <w:sz w:val="24"/>
                <w:szCs w:val="24"/>
              </w:rPr>
              <w:t xml:space="preserve"> </w:t>
            </w:r>
            <w:proofErr w:type="spellStart"/>
            <w:r w:rsidRPr="00BD3FEA">
              <w:rPr>
                <w:rStyle w:val="fontstyle21"/>
                <w:color w:val="auto"/>
                <w:sz w:val="24"/>
                <w:szCs w:val="24"/>
              </w:rPr>
              <w:t>dán</w:t>
            </w:r>
            <w:proofErr w:type="spellEnd"/>
            <w:r w:rsidRPr="00BD3FEA">
              <w:rPr>
                <w:rStyle w:val="fontstyle21"/>
                <w:color w:val="auto"/>
                <w:sz w:val="24"/>
                <w:szCs w:val="24"/>
              </w:rPr>
              <w:t xml:space="preserve"> </w:t>
            </w:r>
            <w:proofErr w:type="spellStart"/>
            <w:r w:rsidRPr="00BD3FEA">
              <w:rPr>
                <w:rStyle w:val="fontstyle21"/>
                <w:color w:val="auto"/>
                <w:sz w:val="24"/>
                <w:szCs w:val="24"/>
              </w:rPr>
              <w:t>tem</w:t>
            </w:r>
            <w:proofErr w:type="spellEnd"/>
            <w:r w:rsidRPr="00BD3FEA">
              <w:rPr>
                <w:rStyle w:val="fontstyle21"/>
                <w:color w:val="auto"/>
                <w:sz w:val="24"/>
                <w:szCs w:val="24"/>
              </w:rPr>
              <w:t xml:space="preserve"> </w:t>
            </w:r>
            <w:proofErr w:type="spellStart"/>
            <w:r w:rsidRPr="00BD3FEA">
              <w:rPr>
                <w:rStyle w:val="fontstyle21"/>
                <w:color w:val="auto"/>
                <w:sz w:val="24"/>
                <w:szCs w:val="24"/>
              </w:rPr>
              <w:t>hoặc</w:t>
            </w:r>
            <w:proofErr w:type="spellEnd"/>
            <w:r w:rsidRPr="00BD3FEA">
              <w:rPr>
                <w:rStyle w:val="fontstyle21"/>
                <w:color w:val="auto"/>
                <w:sz w:val="24"/>
                <w:szCs w:val="24"/>
              </w:rPr>
              <w:t xml:space="preserve"> </w:t>
            </w:r>
            <w:proofErr w:type="spellStart"/>
            <w:r w:rsidRPr="00BD3FEA">
              <w:rPr>
                <w:rStyle w:val="fontstyle21"/>
                <w:color w:val="auto"/>
                <w:sz w:val="24"/>
                <w:szCs w:val="24"/>
              </w:rPr>
              <w:t>quản</w:t>
            </w:r>
            <w:proofErr w:type="spellEnd"/>
            <w:r w:rsidRPr="00BD3FEA">
              <w:rPr>
                <w:rStyle w:val="fontstyle21"/>
                <w:color w:val="auto"/>
                <w:sz w:val="24"/>
                <w:szCs w:val="24"/>
              </w:rPr>
              <w:t xml:space="preserve"> </w:t>
            </w:r>
            <w:proofErr w:type="spellStart"/>
            <w:r w:rsidRPr="00BD3FEA">
              <w:rPr>
                <w:rStyle w:val="fontstyle21"/>
                <w:color w:val="auto"/>
                <w:sz w:val="24"/>
                <w:szCs w:val="24"/>
              </w:rPr>
              <w:t>lý</w:t>
            </w:r>
            <w:proofErr w:type="spellEnd"/>
            <w:r w:rsidRPr="00BD3FEA">
              <w:rPr>
                <w:rStyle w:val="fontstyle21"/>
                <w:color w:val="auto"/>
                <w:sz w:val="24"/>
                <w:szCs w:val="24"/>
              </w:rPr>
              <w:t xml:space="preserve"> </w:t>
            </w:r>
            <w:proofErr w:type="spellStart"/>
            <w:r w:rsidRPr="00BD3FEA">
              <w:rPr>
                <w:rStyle w:val="fontstyle21"/>
                <w:color w:val="auto"/>
                <w:sz w:val="24"/>
                <w:szCs w:val="24"/>
              </w:rPr>
              <w:t>bằng</w:t>
            </w:r>
            <w:proofErr w:type="spellEnd"/>
            <w:r w:rsidRPr="00BD3FEA">
              <w:rPr>
                <w:rStyle w:val="fontstyle21"/>
                <w:color w:val="auto"/>
                <w:sz w:val="24"/>
                <w:szCs w:val="24"/>
              </w:rPr>
              <w:t xml:space="preserve"> </w:t>
            </w:r>
            <w:proofErr w:type="spellStart"/>
            <w:r w:rsidRPr="00BD3FEA">
              <w:rPr>
                <w:rStyle w:val="fontstyle21"/>
                <w:color w:val="auto"/>
                <w:sz w:val="24"/>
                <w:szCs w:val="24"/>
              </w:rPr>
              <w:t>số</w:t>
            </w:r>
            <w:proofErr w:type="spellEnd"/>
            <w:r w:rsidRPr="00BD3FEA">
              <w:rPr>
                <w:rStyle w:val="fontstyle21"/>
                <w:color w:val="auto"/>
                <w:sz w:val="24"/>
                <w:szCs w:val="24"/>
              </w:rPr>
              <w:t xml:space="preserve"> </w:t>
            </w:r>
            <w:proofErr w:type="spellStart"/>
            <w:r w:rsidRPr="00BD3FEA">
              <w:rPr>
                <w:rStyle w:val="fontstyle21"/>
                <w:color w:val="auto"/>
                <w:sz w:val="24"/>
                <w:szCs w:val="24"/>
              </w:rPr>
              <w:t>seri</w:t>
            </w:r>
            <w:proofErr w:type="spellEnd"/>
            <w:r w:rsidRPr="00BD3FEA">
              <w:rPr>
                <w:rStyle w:val="fontstyle21"/>
                <w:color w:val="auto"/>
                <w:sz w:val="24"/>
                <w:szCs w:val="24"/>
              </w:rPr>
              <w:t xml:space="preserve"> </w:t>
            </w:r>
            <w:proofErr w:type="spellStart"/>
            <w:r w:rsidRPr="00BD3FEA">
              <w:rPr>
                <w:rStyle w:val="fontstyle21"/>
                <w:color w:val="auto"/>
                <w:sz w:val="24"/>
                <w:szCs w:val="24"/>
              </w:rPr>
              <w:t>thiết</w:t>
            </w:r>
            <w:proofErr w:type="spellEnd"/>
            <w:r w:rsidRPr="00BD3FEA">
              <w:rPr>
                <w:rStyle w:val="fontstyle21"/>
                <w:color w:val="auto"/>
                <w:sz w:val="24"/>
                <w:szCs w:val="24"/>
              </w:rPr>
              <w:t xml:space="preserve"> </w:t>
            </w:r>
            <w:proofErr w:type="spellStart"/>
            <w:r w:rsidRPr="00BD3FEA">
              <w:rPr>
                <w:rStyle w:val="fontstyle21"/>
                <w:color w:val="auto"/>
                <w:sz w:val="24"/>
                <w:szCs w:val="24"/>
              </w:rPr>
              <w:t>bị</w:t>
            </w:r>
            <w:proofErr w:type="spellEnd"/>
            <w:r w:rsidRPr="00BD3FEA">
              <w:rPr>
                <w:rStyle w:val="fontstyle21"/>
                <w:color w:val="auto"/>
                <w:sz w:val="24"/>
                <w:szCs w:val="24"/>
              </w:rPr>
              <w:t>.</w:t>
            </w:r>
          </w:p>
          <w:p w14:paraId="28576522" w14:textId="4A50D874" w:rsidR="00307BBD" w:rsidRPr="00BD3FEA" w:rsidRDefault="00307BBD" w:rsidP="00FD44F2">
            <w:pPr>
              <w:jc w:val="both"/>
              <w:rPr>
                <w:rStyle w:val="fontstyle21"/>
                <w:color w:val="auto"/>
                <w:sz w:val="24"/>
                <w:szCs w:val="24"/>
              </w:rPr>
            </w:pPr>
            <w:r w:rsidRPr="00BD3FEA">
              <w:rPr>
                <w:rStyle w:val="fontstyle21"/>
                <w:color w:val="auto"/>
                <w:sz w:val="24"/>
                <w:szCs w:val="24"/>
              </w:rPr>
              <w:t xml:space="preserve">Tuy </w:t>
            </w:r>
            <w:proofErr w:type="spellStart"/>
            <w:r w:rsidRPr="00BD3FEA">
              <w:rPr>
                <w:rStyle w:val="fontstyle21"/>
                <w:color w:val="auto"/>
                <w:sz w:val="24"/>
                <w:szCs w:val="24"/>
              </w:rPr>
              <w:t>nhiên</w:t>
            </w:r>
            <w:proofErr w:type="spellEnd"/>
            <w:r w:rsidRPr="00BD3FEA">
              <w:rPr>
                <w:rStyle w:val="fontstyle21"/>
                <w:color w:val="auto"/>
                <w:sz w:val="24"/>
                <w:szCs w:val="24"/>
              </w:rPr>
              <w:t xml:space="preserve">, </w:t>
            </w:r>
            <w:proofErr w:type="spellStart"/>
            <w:r w:rsidRPr="00BD3FEA">
              <w:rPr>
                <w:rStyle w:val="fontstyle21"/>
                <w:color w:val="auto"/>
                <w:sz w:val="24"/>
                <w:szCs w:val="24"/>
              </w:rPr>
              <w:t>đối</w:t>
            </w:r>
            <w:proofErr w:type="spellEnd"/>
            <w:r w:rsidRPr="00BD3FEA">
              <w:rPr>
                <w:rStyle w:val="fontstyle21"/>
                <w:color w:val="auto"/>
                <w:sz w:val="24"/>
                <w:szCs w:val="24"/>
              </w:rPr>
              <w:t xml:space="preserve"> </w:t>
            </w:r>
            <w:proofErr w:type="spellStart"/>
            <w:r w:rsidRPr="00BD3FEA">
              <w:rPr>
                <w:rStyle w:val="fontstyle21"/>
                <w:color w:val="auto"/>
                <w:sz w:val="24"/>
                <w:szCs w:val="24"/>
              </w:rPr>
              <w:t>với</w:t>
            </w:r>
            <w:proofErr w:type="spellEnd"/>
            <w:r w:rsidRPr="00BD3FEA">
              <w:rPr>
                <w:rStyle w:val="fontstyle21"/>
                <w:color w:val="auto"/>
                <w:sz w:val="24"/>
                <w:szCs w:val="24"/>
              </w:rPr>
              <w:t xml:space="preserve"> </w:t>
            </w:r>
            <w:proofErr w:type="spellStart"/>
            <w:r w:rsidRPr="00BD3FEA">
              <w:rPr>
                <w:rStyle w:val="fontstyle21"/>
                <w:i/>
                <w:iCs/>
                <w:color w:val="auto"/>
                <w:sz w:val="24"/>
                <w:szCs w:val="24"/>
              </w:rPr>
              <w:t>các</w:t>
            </w:r>
            <w:proofErr w:type="spellEnd"/>
            <w:r w:rsidRPr="00BD3FEA">
              <w:rPr>
                <w:rStyle w:val="fontstyle21"/>
                <w:i/>
                <w:iCs/>
                <w:color w:val="auto"/>
                <w:sz w:val="24"/>
                <w:szCs w:val="24"/>
              </w:rPr>
              <w:t xml:space="preserve"> </w:t>
            </w:r>
            <w:proofErr w:type="spellStart"/>
            <w:r w:rsidRPr="00BD3FEA">
              <w:rPr>
                <w:rStyle w:val="fontstyle21"/>
                <w:i/>
                <w:iCs/>
                <w:color w:val="auto"/>
                <w:sz w:val="24"/>
                <w:szCs w:val="24"/>
              </w:rPr>
              <w:t>thiết</w:t>
            </w:r>
            <w:proofErr w:type="spellEnd"/>
            <w:r w:rsidRPr="00BD3FEA">
              <w:rPr>
                <w:rStyle w:val="fontstyle21"/>
                <w:i/>
                <w:iCs/>
                <w:color w:val="auto"/>
                <w:sz w:val="24"/>
                <w:szCs w:val="24"/>
              </w:rPr>
              <w:t xml:space="preserve"> </w:t>
            </w:r>
            <w:proofErr w:type="spellStart"/>
            <w:r w:rsidRPr="00BD3FEA">
              <w:rPr>
                <w:rStyle w:val="fontstyle21"/>
                <w:i/>
                <w:iCs/>
                <w:color w:val="auto"/>
                <w:sz w:val="24"/>
                <w:szCs w:val="24"/>
              </w:rPr>
              <w:t>bị</w:t>
            </w:r>
            <w:proofErr w:type="spellEnd"/>
            <w:r w:rsidRPr="00BD3FEA">
              <w:rPr>
                <w:rStyle w:val="fontstyle21"/>
                <w:i/>
                <w:iCs/>
                <w:color w:val="auto"/>
                <w:sz w:val="24"/>
                <w:szCs w:val="24"/>
              </w:rPr>
              <w:t xml:space="preserve"> </w:t>
            </w:r>
            <w:proofErr w:type="spellStart"/>
            <w:r w:rsidRPr="00BD3FEA">
              <w:rPr>
                <w:rStyle w:val="fontstyle21"/>
                <w:i/>
                <w:iCs/>
                <w:color w:val="auto"/>
                <w:sz w:val="24"/>
                <w:szCs w:val="24"/>
              </w:rPr>
              <w:t>kiểm</w:t>
            </w:r>
            <w:proofErr w:type="spellEnd"/>
            <w:r w:rsidRPr="00BD3FEA">
              <w:rPr>
                <w:rStyle w:val="fontstyle21"/>
                <w:i/>
                <w:iCs/>
                <w:color w:val="auto"/>
                <w:sz w:val="24"/>
                <w:szCs w:val="24"/>
              </w:rPr>
              <w:t xml:space="preserve"> </w:t>
            </w:r>
            <w:proofErr w:type="spellStart"/>
            <w:r w:rsidRPr="00BD3FEA">
              <w:rPr>
                <w:rStyle w:val="fontstyle21"/>
                <w:i/>
                <w:iCs/>
                <w:color w:val="auto"/>
                <w:sz w:val="24"/>
                <w:szCs w:val="24"/>
              </w:rPr>
              <w:t>tra</w:t>
            </w:r>
            <w:proofErr w:type="spellEnd"/>
            <w:r w:rsidRPr="00BD3FEA">
              <w:rPr>
                <w:rStyle w:val="fontstyle21"/>
                <w:i/>
                <w:iCs/>
                <w:color w:val="auto"/>
                <w:sz w:val="24"/>
                <w:szCs w:val="24"/>
              </w:rPr>
              <w:t xml:space="preserve"> </w:t>
            </w:r>
            <w:proofErr w:type="spellStart"/>
            <w:r w:rsidRPr="00BD3FEA">
              <w:rPr>
                <w:rStyle w:val="fontstyle21"/>
                <w:i/>
                <w:iCs/>
                <w:color w:val="auto"/>
                <w:sz w:val="24"/>
                <w:szCs w:val="24"/>
              </w:rPr>
              <w:t>phanh</w:t>
            </w:r>
            <w:proofErr w:type="spellEnd"/>
            <w:r w:rsidRPr="00BD3FEA">
              <w:rPr>
                <w:rStyle w:val="fontstyle21"/>
                <w:i/>
                <w:iCs/>
                <w:color w:val="auto"/>
                <w:sz w:val="24"/>
                <w:szCs w:val="24"/>
              </w:rPr>
              <w:t xml:space="preserve">, </w:t>
            </w:r>
            <w:proofErr w:type="spellStart"/>
            <w:r w:rsidRPr="00BD3FEA">
              <w:rPr>
                <w:rStyle w:val="fontstyle21"/>
                <w:i/>
                <w:iCs/>
                <w:color w:val="auto"/>
                <w:sz w:val="24"/>
                <w:szCs w:val="24"/>
              </w:rPr>
              <w:t>thiết</w:t>
            </w:r>
            <w:proofErr w:type="spellEnd"/>
            <w:r w:rsidRPr="00BD3FEA">
              <w:rPr>
                <w:rStyle w:val="fontstyle21"/>
                <w:i/>
                <w:iCs/>
                <w:color w:val="auto"/>
                <w:sz w:val="24"/>
                <w:szCs w:val="24"/>
              </w:rPr>
              <w:t xml:space="preserve"> </w:t>
            </w:r>
            <w:proofErr w:type="spellStart"/>
            <w:r w:rsidRPr="00BD3FEA">
              <w:rPr>
                <w:rStyle w:val="fontstyle21"/>
                <w:i/>
                <w:iCs/>
                <w:color w:val="auto"/>
                <w:sz w:val="24"/>
                <w:szCs w:val="24"/>
              </w:rPr>
              <w:t>bị</w:t>
            </w:r>
            <w:proofErr w:type="spellEnd"/>
            <w:r w:rsidRPr="00BD3FEA">
              <w:rPr>
                <w:rStyle w:val="fontstyle21"/>
                <w:i/>
                <w:iCs/>
                <w:color w:val="auto"/>
                <w:sz w:val="24"/>
                <w:szCs w:val="24"/>
              </w:rPr>
              <w:t xml:space="preserve"> </w:t>
            </w:r>
            <w:proofErr w:type="spellStart"/>
            <w:r w:rsidRPr="00BD3FEA">
              <w:rPr>
                <w:rStyle w:val="fontstyle21"/>
                <w:i/>
                <w:iCs/>
                <w:color w:val="auto"/>
                <w:sz w:val="24"/>
                <w:szCs w:val="24"/>
              </w:rPr>
              <w:t>đo</w:t>
            </w:r>
            <w:proofErr w:type="spellEnd"/>
            <w:r w:rsidRPr="00BD3FEA">
              <w:rPr>
                <w:rStyle w:val="fontstyle21"/>
                <w:i/>
                <w:iCs/>
                <w:color w:val="auto"/>
                <w:sz w:val="24"/>
                <w:szCs w:val="24"/>
              </w:rPr>
              <w:t xml:space="preserve"> </w:t>
            </w:r>
            <w:proofErr w:type="spellStart"/>
            <w:r w:rsidRPr="00BD3FEA">
              <w:rPr>
                <w:rStyle w:val="fontstyle21"/>
                <w:i/>
                <w:iCs/>
                <w:color w:val="auto"/>
                <w:sz w:val="24"/>
                <w:szCs w:val="24"/>
              </w:rPr>
              <w:t>độ</w:t>
            </w:r>
            <w:proofErr w:type="spellEnd"/>
            <w:r w:rsidRPr="00BD3FEA">
              <w:rPr>
                <w:rStyle w:val="fontstyle21"/>
                <w:i/>
                <w:iCs/>
                <w:color w:val="auto"/>
                <w:sz w:val="24"/>
                <w:szCs w:val="24"/>
              </w:rPr>
              <w:t xml:space="preserve"> </w:t>
            </w:r>
            <w:proofErr w:type="spellStart"/>
            <w:r w:rsidRPr="00BD3FEA">
              <w:rPr>
                <w:rStyle w:val="fontstyle21"/>
                <w:i/>
                <w:iCs/>
                <w:color w:val="auto"/>
                <w:sz w:val="24"/>
                <w:szCs w:val="24"/>
              </w:rPr>
              <w:t>trượt</w:t>
            </w:r>
            <w:proofErr w:type="spellEnd"/>
            <w:r w:rsidRPr="00BD3FEA">
              <w:rPr>
                <w:rStyle w:val="fontstyle21"/>
                <w:i/>
                <w:iCs/>
                <w:color w:val="auto"/>
                <w:sz w:val="24"/>
                <w:szCs w:val="24"/>
              </w:rPr>
              <w:t xml:space="preserve"> </w:t>
            </w:r>
            <w:proofErr w:type="spellStart"/>
            <w:r w:rsidRPr="00BD3FEA">
              <w:rPr>
                <w:rStyle w:val="fontstyle21"/>
                <w:i/>
                <w:iCs/>
                <w:color w:val="auto"/>
                <w:sz w:val="24"/>
                <w:szCs w:val="24"/>
              </w:rPr>
              <w:t>ngang</w:t>
            </w:r>
            <w:proofErr w:type="spellEnd"/>
            <w:r w:rsidRPr="00BD3FEA">
              <w:rPr>
                <w:rStyle w:val="fontstyle21"/>
                <w:i/>
                <w:iCs/>
                <w:color w:val="auto"/>
                <w:sz w:val="24"/>
                <w:szCs w:val="24"/>
              </w:rPr>
              <w:t xml:space="preserve"> </w:t>
            </w:r>
            <w:proofErr w:type="spellStart"/>
            <w:r w:rsidRPr="00BD3FEA">
              <w:rPr>
                <w:rStyle w:val="fontstyle21"/>
                <w:i/>
                <w:iCs/>
                <w:color w:val="auto"/>
                <w:sz w:val="24"/>
                <w:szCs w:val="24"/>
              </w:rPr>
              <w:t>của</w:t>
            </w:r>
            <w:proofErr w:type="spellEnd"/>
            <w:r w:rsidRPr="00BD3FEA">
              <w:rPr>
                <w:rStyle w:val="fontstyle21"/>
                <w:i/>
                <w:iCs/>
                <w:color w:val="auto"/>
                <w:sz w:val="24"/>
                <w:szCs w:val="24"/>
              </w:rPr>
              <w:t xml:space="preserve"> bánh </w:t>
            </w:r>
            <w:proofErr w:type="spellStart"/>
            <w:r w:rsidRPr="00BD3FEA">
              <w:rPr>
                <w:rStyle w:val="fontstyle21"/>
                <w:i/>
                <w:iCs/>
                <w:color w:val="auto"/>
                <w:sz w:val="24"/>
                <w:szCs w:val="24"/>
              </w:rPr>
              <w:t>xe</w:t>
            </w:r>
            <w:proofErr w:type="spellEnd"/>
            <w:r w:rsidRPr="00BD3FEA">
              <w:rPr>
                <w:rStyle w:val="fontstyle21"/>
                <w:i/>
                <w:iCs/>
                <w:color w:val="auto"/>
                <w:sz w:val="24"/>
                <w:szCs w:val="24"/>
              </w:rPr>
              <w:t xml:space="preserve">, </w:t>
            </w:r>
            <w:proofErr w:type="spellStart"/>
            <w:r w:rsidRPr="00BD3FEA">
              <w:rPr>
                <w:rStyle w:val="fontstyle21"/>
                <w:i/>
                <w:iCs/>
                <w:color w:val="auto"/>
                <w:sz w:val="24"/>
                <w:szCs w:val="24"/>
              </w:rPr>
              <w:t>thiết</w:t>
            </w:r>
            <w:proofErr w:type="spellEnd"/>
            <w:r w:rsidRPr="00BD3FEA">
              <w:rPr>
                <w:rStyle w:val="fontstyle21"/>
                <w:i/>
                <w:iCs/>
                <w:color w:val="auto"/>
                <w:sz w:val="24"/>
                <w:szCs w:val="24"/>
              </w:rPr>
              <w:t xml:space="preserve"> </w:t>
            </w:r>
            <w:proofErr w:type="spellStart"/>
            <w:r w:rsidRPr="00BD3FEA">
              <w:rPr>
                <w:rStyle w:val="fontstyle21"/>
                <w:i/>
                <w:iCs/>
                <w:color w:val="auto"/>
                <w:sz w:val="24"/>
                <w:szCs w:val="24"/>
              </w:rPr>
              <w:t>bị</w:t>
            </w:r>
            <w:proofErr w:type="spellEnd"/>
            <w:r w:rsidRPr="00BD3FEA">
              <w:rPr>
                <w:rStyle w:val="fontstyle21"/>
                <w:i/>
                <w:iCs/>
                <w:color w:val="auto"/>
                <w:sz w:val="24"/>
                <w:szCs w:val="24"/>
              </w:rPr>
              <w:t xml:space="preserve"> </w:t>
            </w:r>
            <w:proofErr w:type="spellStart"/>
            <w:r w:rsidRPr="00BD3FEA">
              <w:rPr>
                <w:rStyle w:val="fontstyle21"/>
                <w:i/>
                <w:iCs/>
                <w:color w:val="auto"/>
                <w:sz w:val="24"/>
                <w:szCs w:val="24"/>
              </w:rPr>
              <w:t>đo</w:t>
            </w:r>
            <w:proofErr w:type="spellEnd"/>
            <w:r w:rsidRPr="00BD3FEA">
              <w:rPr>
                <w:rStyle w:val="fontstyle21"/>
                <w:i/>
                <w:iCs/>
                <w:color w:val="auto"/>
                <w:sz w:val="24"/>
                <w:szCs w:val="24"/>
              </w:rPr>
              <w:t xml:space="preserve"> </w:t>
            </w:r>
            <w:proofErr w:type="spellStart"/>
            <w:r w:rsidRPr="00BD3FEA">
              <w:rPr>
                <w:rStyle w:val="fontstyle21"/>
                <w:i/>
                <w:iCs/>
                <w:color w:val="auto"/>
                <w:sz w:val="24"/>
                <w:szCs w:val="24"/>
              </w:rPr>
              <w:t>độ</w:t>
            </w:r>
            <w:proofErr w:type="spellEnd"/>
            <w:r w:rsidRPr="00BD3FEA">
              <w:rPr>
                <w:rStyle w:val="fontstyle21"/>
                <w:i/>
                <w:iCs/>
                <w:color w:val="auto"/>
                <w:sz w:val="24"/>
                <w:szCs w:val="24"/>
              </w:rPr>
              <w:t xml:space="preserve"> </w:t>
            </w:r>
            <w:proofErr w:type="spellStart"/>
            <w:r w:rsidRPr="00BD3FEA">
              <w:rPr>
                <w:rStyle w:val="fontstyle21"/>
                <w:i/>
                <w:iCs/>
                <w:color w:val="auto"/>
                <w:sz w:val="24"/>
                <w:szCs w:val="24"/>
              </w:rPr>
              <w:t>khói</w:t>
            </w:r>
            <w:proofErr w:type="spellEnd"/>
            <w:r w:rsidRPr="00BD3FEA">
              <w:rPr>
                <w:rStyle w:val="fontstyle21"/>
                <w:i/>
                <w:iCs/>
                <w:color w:val="auto"/>
                <w:sz w:val="24"/>
                <w:szCs w:val="24"/>
              </w:rPr>
              <w:t xml:space="preserve">, </w:t>
            </w:r>
            <w:proofErr w:type="spellStart"/>
            <w:r w:rsidRPr="00BD3FEA">
              <w:rPr>
                <w:rStyle w:val="fontstyle21"/>
                <w:i/>
                <w:iCs/>
                <w:color w:val="auto"/>
                <w:sz w:val="24"/>
                <w:szCs w:val="24"/>
              </w:rPr>
              <w:t>thiết</w:t>
            </w:r>
            <w:proofErr w:type="spellEnd"/>
            <w:r w:rsidRPr="00BD3FEA">
              <w:rPr>
                <w:rStyle w:val="fontstyle21"/>
                <w:i/>
                <w:iCs/>
                <w:color w:val="auto"/>
                <w:sz w:val="24"/>
                <w:szCs w:val="24"/>
              </w:rPr>
              <w:t xml:space="preserve"> </w:t>
            </w:r>
            <w:proofErr w:type="spellStart"/>
            <w:r w:rsidRPr="00BD3FEA">
              <w:rPr>
                <w:rStyle w:val="fontstyle21"/>
                <w:i/>
                <w:iCs/>
                <w:color w:val="auto"/>
                <w:sz w:val="24"/>
                <w:szCs w:val="24"/>
              </w:rPr>
              <w:t>bị</w:t>
            </w:r>
            <w:proofErr w:type="spellEnd"/>
            <w:r w:rsidRPr="00BD3FEA">
              <w:rPr>
                <w:rStyle w:val="fontstyle21"/>
                <w:i/>
                <w:iCs/>
                <w:color w:val="auto"/>
                <w:sz w:val="24"/>
                <w:szCs w:val="24"/>
              </w:rPr>
              <w:t xml:space="preserve"> </w:t>
            </w:r>
            <w:proofErr w:type="spellStart"/>
            <w:r w:rsidRPr="00BD3FEA">
              <w:rPr>
                <w:rStyle w:val="fontstyle21"/>
                <w:i/>
                <w:iCs/>
                <w:color w:val="auto"/>
                <w:sz w:val="24"/>
                <w:szCs w:val="24"/>
              </w:rPr>
              <w:t>kiểm</w:t>
            </w:r>
            <w:proofErr w:type="spellEnd"/>
            <w:r w:rsidRPr="00BD3FEA">
              <w:rPr>
                <w:rStyle w:val="fontstyle21"/>
                <w:i/>
                <w:iCs/>
                <w:color w:val="auto"/>
                <w:sz w:val="24"/>
                <w:szCs w:val="24"/>
              </w:rPr>
              <w:t xml:space="preserve"> </w:t>
            </w:r>
            <w:proofErr w:type="spellStart"/>
            <w:r w:rsidRPr="00BD3FEA">
              <w:rPr>
                <w:rStyle w:val="fontstyle21"/>
                <w:i/>
                <w:iCs/>
                <w:color w:val="auto"/>
                <w:sz w:val="24"/>
                <w:szCs w:val="24"/>
              </w:rPr>
              <w:t>tra</w:t>
            </w:r>
            <w:proofErr w:type="spellEnd"/>
            <w:r w:rsidRPr="00BD3FEA">
              <w:rPr>
                <w:rStyle w:val="fontstyle21"/>
                <w:i/>
                <w:iCs/>
                <w:color w:val="auto"/>
                <w:sz w:val="24"/>
                <w:szCs w:val="24"/>
              </w:rPr>
              <w:t xml:space="preserve"> </w:t>
            </w:r>
            <w:proofErr w:type="spellStart"/>
            <w:r w:rsidRPr="00BD3FEA">
              <w:rPr>
                <w:rStyle w:val="fontstyle21"/>
                <w:i/>
                <w:iCs/>
                <w:color w:val="auto"/>
                <w:sz w:val="24"/>
                <w:szCs w:val="24"/>
              </w:rPr>
              <w:t>đèn</w:t>
            </w:r>
            <w:proofErr w:type="spellEnd"/>
            <w:r w:rsidRPr="00BD3FEA">
              <w:rPr>
                <w:rStyle w:val="fontstyle21"/>
                <w:i/>
                <w:iCs/>
                <w:color w:val="auto"/>
                <w:sz w:val="24"/>
                <w:szCs w:val="24"/>
              </w:rPr>
              <w:t xml:space="preserve"> </w:t>
            </w:r>
            <w:proofErr w:type="spellStart"/>
            <w:r w:rsidRPr="00BD3FEA">
              <w:rPr>
                <w:rStyle w:val="fontstyle21"/>
                <w:i/>
                <w:iCs/>
                <w:color w:val="auto"/>
                <w:sz w:val="24"/>
                <w:szCs w:val="24"/>
              </w:rPr>
              <w:t>chiếu</w:t>
            </w:r>
            <w:proofErr w:type="spellEnd"/>
            <w:r w:rsidRPr="00BD3FEA">
              <w:rPr>
                <w:rStyle w:val="fontstyle21"/>
                <w:i/>
                <w:iCs/>
                <w:color w:val="auto"/>
                <w:sz w:val="24"/>
                <w:szCs w:val="24"/>
              </w:rPr>
              <w:t xml:space="preserve"> </w:t>
            </w:r>
            <w:proofErr w:type="spellStart"/>
            <w:r w:rsidRPr="00BD3FEA">
              <w:rPr>
                <w:rStyle w:val="fontstyle21"/>
                <w:i/>
                <w:iCs/>
                <w:color w:val="auto"/>
                <w:sz w:val="24"/>
                <w:szCs w:val="24"/>
              </w:rPr>
              <w:t>sáng</w:t>
            </w:r>
            <w:proofErr w:type="spellEnd"/>
            <w:r w:rsidRPr="00BD3FEA">
              <w:rPr>
                <w:rStyle w:val="fontstyle21"/>
                <w:i/>
                <w:iCs/>
                <w:color w:val="auto"/>
                <w:sz w:val="24"/>
                <w:szCs w:val="24"/>
              </w:rPr>
              <w:t xml:space="preserve"> </w:t>
            </w:r>
            <w:proofErr w:type="spellStart"/>
            <w:r w:rsidRPr="00BD3FEA">
              <w:rPr>
                <w:rStyle w:val="fontstyle21"/>
                <w:i/>
                <w:iCs/>
                <w:color w:val="auto"/>
                <w:sz w:val="24"/>
                <w:szCs w:val="24"/>
              </w:rPr>
              <w:t>phía</w:t>
            </w:r>
            <w:proofErr w:type="spellEnd"/>
            <w:r w:rsidRPr="00BD3FEA">
              <w:rPr>
                <w:rStyle w:val="fontstyle21"/>
                <w:i/>
                <w:iCs/>
                <w:color w:val="auto"/>
                <w:sz w:val="24"/>
                <w:szCs w:val="24"/>
              </w:rPr>
              <w:t xml:space="preserve"> </w:t>
            </w:r>
            <w:proofErr w:type="spellStart"/>
            <w:r w:rsidRPr="00BD3FEA">
              <w:rPr>
                <w:rStyle w:val="fontstyle21"/>
                <w:i/>
                <w:iCs/>
                <w:color w:val="auto"/>
                <w:sz w:val="24"/>
                <w:szCs w:val="24"/>
              </w:rPr>
              <w:t>trước</w:t>
            </w:r>
            <w:proofErr w:type="spellEnd"/>
            <w:r w:rsidRPr="00BD3FEA">
              <w:rPr>
                <w:rStyle w:val="fontstyle21"/>
                <w:i/>
                <w:iCs/>
                <w:color w:val="auto"/>
                <w:sz w:val="24"/>
                <w:szCs w:val="24"/>
              </w:rPr>
              <w:t xml:space="preserve"> (</w:t>
            </w:r>
            <w:proofErr w:type="spellStart"/>
            <w:r w:rsidRPr="00BD3FEA">
              <w:rPr>
                <w:rStyle w:val="fontstyle21"/>
                <w:i/>
                <w:iCs/>
                <w:color w:val="auto"/>
                <w:sz w:val="24"/>
                <w:szCs w:val="24"/>
              </w:rPr>
              <w:t>thiết</w:t>
            </w:r>
            <w:proofErr w:type="spellEnd"/>
            <w:r w:rsidRPr="00BD3FEA">
              <w:rPr>
                <w:rStyle w:val="fontstyle21"/>
                <w:i/>
                <w:iCs/>
                <w:color w:val="auto"/>
                <w:sz w:val="24"/>
                <w:szCs w:val="24"/>
              </w:rPr>
              <w:t xml:space="preserve"> </w:t>
            </w:r>
            <w:proofErr w:type="spellStart"/>
            <w:r w:rsidRPr="00BD3FEA">
              <w:rPr>
                <w:rStyle w:val="fontstyle21"/>
                <w:i/>
                <w:iCs/>
                <w:color w:val="auto"/>
                <w:sz w:val="24"/>
                <w:szCs w:val="24"/>
              </w:rPr>
              <w:t>bị</w:t>
            </w:r>
            <w:proofErr w:type="spellEnd"/>
            <w:r w:rsidRPr="00BD3FEA">
              <w:rPr>
                <w:rStyle w:val="fontstyle21"/>
                <w:i/>
                <w:iCs/>
                <w:color w:val="auto"/>
                <w:sz w:val="24"/>
                <w:szCs w:val="24"/>
              </w:rPr>
              <w:t xml:space="preserve"> </w:t>
            </w:r>
            <w:proofErr w:type="spellStart"/>
            <w:r w:rsidRPr="00BD3FEA">
              <w:rPr>
                <w:rStyle w:val="fontstyle21"/>
                <w:i/>
                <w:iCs/>
                <w:color w:val="auto"/>
                <w:sz w:val="24"/>
                <w:szCs w:val="24"/>
              </w:rPr>
              <w:t>nhóm</w:t>
            </w:r>
            <w:proofErr w:type="spellEnd"/>
            <w:r w:rsidRPr="00BD3FEA">
              <w:rPr>
                <w:rStyle w:val="fontstyle21"/>
                <w:i/>
                <w:iCs/>
                <w:color w:val="auto"/>
                <w:sz w:val="24"/>
                <w:szCs w:val="24"/>
              </w:rPr>
              <w:t xml:space="preserve"> 1)</w:t>
            </w:r>
            <w:r w:rsidRPr="00BD3FEA">
              <w:rPr>
                <w:rStyle w:val="fontstyle21"/>
                <w:color w:val="auto"/>
                <w:sz w:val="24"/>
                <w:szCs w:val="24"/>
              </w:rPr>
              <w:t xml:space="preserve"> do </w:t>
            </w:r>
            <w:proofErr w:type="spellStart"/>
            <w:r w:rsidRPr="00BD3FEA">
              <w:rPr>
                <w:rStyle w:val="fontstyle21"/>
                <w:color w:val="auto"/>
                <w:sz w:val="24"/>
                <w:szCs w:val="24"/>
              </w:rPr>
              <w:t>các</w:t>
            </w:r>
            <w:proofErr w:type="spellEnd"/>
            <w:r w:rsidRPr="00BD3FEA">
              <w:rPr>
                <w:rStyle w:val="fontstyle21"/>
                <w:color w:val="auto"/>
                <w:sz w:val="24"/>
                <w:szCs w:val="24"/>
              </w:rPr>
              <w:t xml:space="preserve"> </w:t>
            </w:r>
            <w:proofErr w:type="spellStart"/>
            <w:r w:rsidRPr="00BD3FEA">
              <w:rPr>
                <w:rStyle w:val="fontstyle21"/>
                <w:color w:val="auto"/>
                <w:sz w:val="24"/>
                <w:szCs w:val="24"/>
              </w:rPr>
              <w:t>đơn</w:t>
            </w:r>
            <w:proofErr w:type="spellEnd"/>
            <w:r w:rsidRPr="00BD3FEA">
              <w:rPr>
                <w:rStyle w:val="fontstyle21"/>
                <w:color w:val="auto"/>
                <w:sz w:val="24"/>
                <w:szCs w:val="24"/>
              </w:rPr>
              <w:t xml:space="preserve"> </w:t>
            </w:r>
            <w:proofErr w:type="spellStart"/>
            <w:r w:rsidRPr="00BD3FEA">
              <w:rPr>
                <w:rStyle w:val="fontstyle21"/>
                <w:color w:val="auto"/>
                <w:sz w:val="24"/>
                <w:szCs w:val="24"/>
              </w:rPr>
              <w:t>vị</w:t>
            </w:r>
            <w:proofErr w:type="spellEnd"/>
            <w:r w:rsidRPr="00BD3FEA">
              <w:rPr>
                <w:rStyle w:val="fontstyle21"/>
                <w:color w:val="auto"/>
                <w:sz w:val="24"/>
                <w:szCs w:val="24"/>
              </w:rPr>
              <w:t xml:space="preserve"> </w:t>
            </w:r>
            <w:proofErr w:type="spellStart"/>
            <w:r w:rsidRPr="00BD3FEA">
              <w:rPr>
                <w:rStyle w:val="fontstyle21"/>
                <w:color w:val="auto"/>
                <w:sz w:val="24"/>
                <w:szCs w:val="24"/>
              </w:rPr>
              <w:t>cung</w:t>
            </w:r>
            <w:proofErr w:type="spellEnd"/>
            <w:r w:rsidRPr="00BD3FEA">
              <w:rPr>
                <w:rStyle w:val="fontstyle21"/>
                <w:color w:val="auto"/>
                <w:sz w:val="24"/>
                <w:szCs w:val="24"/>
              </w:rPr>
              <w:t xml:space="preserve"> </w:t>
            </w:r>
            <w:proofErr w:type="spellStart"/>
            <w:r w:rsidRPr="00BD3FEA">
              <w:rPr>
                <w:rStyle w:val="fontstyle21"/>
                <w:color w:val="auto"/>
                <w:sz w:val="24"/>
                <w:szCs w:val="24"/>
              </w:rPr>
              <w:t>cấp</w:t>
            </w:r>
            <w:proofErr w:type="spellEnd"/>
            <w:r w:rsidRPr="00BD3FEA">
              <w:rPr>
                <w:rStyle w:val="fontstyle21"/>
                <w:color w:val="auto"/>
                <w:sz w:val="24"/>
                <w:szCs w:val="24"/>
              </w:rPr>
              <w:t xml:space="preserve"> </w:t>
            </w:r>
            <w:proofErr w:type="spellStart"/>
            <w:r w:rsidRPr="00BD3FEA">
              <w:rPr>
                <w:rStyle w:val="fontstyle21"/>
                <w:color w:val="auto"/>
                <w:sz w:val="24"/>
                <w:szCs w:val="24"/>
              </w:rPr>
              <w:t>thiết</w:t>
            </w:r>
            <w:proofErr w:type="spellEnd"/>
            <w:r w:rsidRPr="00BD3FEA">
              <w:rPr>
                <w:rStyle w:val="fontstyle21"/>
                <w:color w:val="auto"/>
                <w:sz w:val="24"/>
                <w:szCs w:val="24"/>
              </w:rPr>
              <w:t xml:space="preserve"> </w:t>
            </w:r>
            <w:proofErr w:type="spellStart"/>
            <w:r w:rsidRPr="00BD3FEA">
              <w:rPr>
                <w:rStyle w:val="fontstyle21"/>
                <w:color w:val="auto"/>
                <w:sz w:val="24"/>
                <w:szCs w:val="24"/>
              </w:rPr>
              <w:t>bị</w:t>
            </w:r>
            <w:proofErr w:type="spellEnd"/>
            <w:r w:rsidRPr="00BD3FEA">
              <w:rPr>
                <w:rStyle w:val="fontstyle21"/>
                <w:color w:val="auto"/>
                <w:sz w:val="24"/>
                <w:szCs w:val="24"/>
              </w:rPr>
              <w:t xml:space="preserve"> </w:t>
            </w:r>
            <w:proofErr w:type="spellStart"/>
            <w:r w:rsidRPr="00BD3FEA">
              <w:rPr>
                <w:rStyle w:val="fontstyle21"/>
                <w:color w:val="auto"/>
                <w:sz w:val="24"/>
                <w:szCs w:val="24"/>
              </w:rPr>
              <w:t>phối</w:t>
            </w:r>
            <w:proofErr w:type="spellEnd"/>
            <w:r w:rsidRPr="00BD3FEA">
              <w:rPr>
                <w:rStyle w:val="fontstyle21"/>
                <w:color w:val="auto"/>
                <w:sz w:val="24"/>
                <w:szCs w:val="24"/>
              </w:rPr>
              <w:t xml:space="preserve"> </w:t>
            </w:r>
            <w:proofErr w:type="spellStart"/>
            <w:r w:rsidRPr="00BD3FEA">
              <w:rPr>
                <w:rStyle w:val="fontstyle21"/>
                <w:color w:val="auto"/>
                <w:sz w:val="24"/>
                <w:szCs w:val="24"/>
              </w:rPr>
              <w:t>hợp</w:t>
            </w:r>
            <w:proofErr w:type="spellEnd"/>
            <w:r w:rsidRPr="00BD3FEA">
              <w:rPr>
                <w:rStyle w:val="fontstyle21"/>
                <w:color w:val="auto"/>
                <w:sz w:val="24"/>
                <w:szCs w:val="24"/>
              </w:rPr>
              <w:t xml:space="preserve"> </w:t>
            </w:r>
            <w:proofErr w:type="spellStart"/>
            <w:r w:rsidRPr="00BD3FEA">
              <w:rPr>
                <w:rStyle w:val="fontstyle21"/>
                <w:color w:val="auto"/>
                <w:sz w:val="24"/>
                <w:szCs w:val="24"/>
              </w:rPr>
              <w:t>với</w:t>
            </w:r>
            <w:proofErr w:type="spellEnd"/>
            <w:r w:rsidRPr="00BD3FEA">
              <w:rPr>
                <w:rStyle w:val="fontstyle21"/>
                <w:color w:val="auto"/>
                <w:sz w:val="24"/>
                <w:szCs w:val="24"/>
              </w:rPr>
              <w:t xml:space="preserve"> </w:t>
            </w:r>
            <w:proofErr w:type="spellStart"/>
            <w:r w:rsidRPr="00BD3FEA">
              <w:rPr>
                <w:rStyle w:val="fontstyle21"/>
                <w:color w:val="auto"/>
                <w:sz w:val="24"/>
                <w:szCs w:val="24"/>
              </w:rPr>
              <w:t>các</w:t>
            </w:r>
            <w:proofErr w:type="spellEnd"/>
            <w:r w:rsidRPr="00BD3FEA">
              <w:rPr>
                <w:rStyle w:val="fontstyle21"/>
                <w:color w:val="auto"/>
                <w:sz w:val="24"/>
                <w:szCs w:val="24"/>
              </w:rPr>
              <w:t xml:space="preserve"> </w:t>
            </w:r>
            <w:proofErr w:type="spellStart"/>
            <w:r w:rsidRPr="00BD3FEA">
              <w:rPr>
                <w:rStyle w:val="fontstyle21"/>
                <w:color w:val="auto"/>
                <w:sz w:val="24"/>
                <w:szCs w:val="24"/>
              </w:rPr>
              <w:t>đơn</w:t>
            </w:r>
            <w:proofErr w:type="spellEnd"/>
            <w:r w:rsidRPr="00BD3FEA">
              <w:rPr>
                <w:rStyle w:val="fontstyle21"/>
                <w:color w:val="auto"/>
                <w:sz w:val="24"/>
                <w:szCs w:val="24"/>
              </w:rPr>
              <w:t xml:space="preserve"> </w:t>
            </w:r>
            <w:proofErr w:type="spellStart"/>
            <w:r w:rsidRPr="00BD3FEA">
              <w:rPr>
                <w:rStyle w:val="fontstyle21"/>
                <w:color w:val="auto"/>
                <w:sz w:val="24"/>
                <w:szCs w:val="24"/>
              </w:rPr>
              <w:t>vị</w:t>
            </w:r>
            <w:proofErr w:type="spellEnd"/>
            <w:r w:rsidRPr="00BD3FEA">
              <w:rPr>
                <w:rStyle w:val="fontstyle21"/>
                <w:color w:val="auto"/>
                <w:sz w:val="24"/>
                <w:szCs w:val="24"/>
              </w:rPr>
              <w:t xml:space="preserve"> </w:t>
            </w:r>
            <w:proofErr w:type="spellStart"/>
            <w:r w:rsidRPr="00BD3FEA">
              <w:rPr>
                <w:rStyle w:val="fontstyle21"/>
                <w:color w:val="auto"/>
                <w:sz w:val="24"/>
                <w:szCs w:val="24"/>
              </w:rPr>
              <w:t>đăng</w:t>
            </w:r>
            <w:proofErr w:type="spellEnd"/>
            <w:r w:rsidRPr="00BD3FEA">
              <w:rPr>
                <w:rStyle w:val="fontstyle21"/>
                <w:color w:val="auto"/>
                <w:sz w:val="24"/>
                <w:szCs w:val="24"/>
              </w:rPr>
              <w:t xml:space="preserve"> </w:t>
            </w:r>
            <w:proofErr w:type="spellStart"/>
            <w:r w:rsidRPr="00BD3FEA">
              <w:rPr>
                <w:rStyle w:val="fontstyle21"/>
                <w:color w:val="auto"/>
                <w:sz w:val="24"/>
                <w:szCs w:val="24"/>
              </w:rPr>
              <w:t>kiểm</w:t>
            </w:r>
            <w:proofErr w:type="spellEnd"/>
            <w:r w:rsidRPr="00BD3FEA">
              <w:rPr>
                <w:rStyle w:val="fontstyle21"/>
                <w:color w:val="auto"/>
                <w:sz w:val="24"/>
                <w:szCs w:val="24"/>
              </w:rPr>
              <w:t xml:space="preserve"> </w:t>
            </w:r>
            <w:proofErr w:type="spellStart"/>
            <w:r w:rsidRPr="00BD3FEA">
              <w:rPr>
                <w:rStyle w:val="fontstyle21"/>
                <w:color w:val="auto"/>
                <w:sz w:val="24"/>
                <w:szCs w:val="24"/>
              </w:rPr>
              <w:t>để</w:t>
            </w:r>
            <w:proofErr w:type="spellEnd"/>
            <w:r w:rsidRPr="00BD3FEA">
              <w:rPr>
                <w:rStyle w:val="fontstyle21"/>
                <w:color w:val="auto"/>
                <w:sz w:val="24"/>
                <w:szCs w:val="24"/>
              </w:rPr>
              <w:t xml:space="preserve"> </w:t>
            </w:r>
            <w:proofErr w:type="spellStart"/>
            <w:r w:rsidRPr="00BD3FEA">
              <w:rPr>
                <w:rStyle w:val="fontstyle21"/>
                <w:color w:val="auto"/>
                <w:sz w:val="24"/>
                <w:szCs w:val="24"/>
              </w:rPr>
              <w:t>thực</w:t>
            </w:r>
            <w:proofErr w:type="spellEnd"/>
            <w:r w:rsidRPr="00BD3FEA">
              <w:rPr>
                <w:rStyle w:val="fontstyle21"/>
                <w:color w:val="auto"/>
                <w:sz w:val="24"/>
                <w:szCs w:val="24"/>
              </w:rPr>
              <w:t xml:space="preserve"> </w:t>
            </w:r>
            <w:proofErr w:type="spellStart"/>
            <w:r w:rsidRPr="00BD3FEA">
              <w:rPr>
                <w:rStyle w:val="fontstyle21"/>
                <w:color w:val="auto"/>
                <w:sz w:val="24"/>
                <w:szCs w:val="24"/>
              </w:rPr>
              <w:t>hiện</w:t>
            </w:r>
            <w:proofErr w:type="spellEnd"/>
            <w:r w:rsidRPr="00BD3FEA">
              <w:rPr>
                <w:rStyle w:val="fontstyle21"/>
                <w:color w:val="auto"/>
                <w:sz w:val="24"/>
                <w:szCs w:val="24"/>
              </w:rPr>
              <w:t xml:space="preserve"> </w:t>
            </w:r>
            <w:proofErr w:type="spellStart"/>
            <w:r w:rsidRPr="00BD3FEA">
              <w:rPr>
                <w:rStyle w:val="fontstyle21"/>
                <w:color w:val="auto"/>
                <w:sz w:val="24"/>
                <w:szCs w:val="24"/>
              </w:rPr>
              <w:t>việc</w:t>
            </w:r>
            <w:proofErr w:type="spellEnd"/>
            <w:r w:rsidRPr="00BD3FEA">
              <w:rPr>
                <w:rStyle w:val="fontstyle21"/>
                <w:color w:val="auto"/>
                <w:sz w:val="24"/>
                <w:szCs w:val="24"/>
              </w:rPr>
              <w:t xml:space="preserve"> </w:t>
            </w:r>
            <w:proofErr w:type="spellStart"/>
            <w:r w:rsidRPr="00BD3FEA">
              <w:rPr>
                <w:rStyle w:val="fontstyle21"/>
                <w:color w:val="auto"/>
                <w:sz w:val="24"/>
                <w:szCs w:val="24"/>
              </w:rPr>
              <w:t>kiểm</w:t>
            </w:r>
            <w:proofErr w:type="spellEnd"/>
            <w:r w:rsidRPr="00BD3FEA">
              <w:rPr>
                <w:rStyle w:val="fontstyle21"/>
                <w:color w:val="auto"/>
                <w:sz w:val="24"/>
                <w:szCs w:val="24"/>
              </w:rPr>
              <w:t xml:space="preserve"> </w:t>
            </w:r>
            <w:proofErr w:type="spellStart"/>
            <w:r w:rsidRPr="00BD3FEA">
              <w:rPr>
                <w:rStyle w:val="fontstyle21"/>
                <w:color w:val="auto"/>
                <w:sz w:val="24"/>
                <w:szCs w:val="24"/>
              </w:rPr>
              <w:t>tra</w:t>
            </w:r>
            <w:proofErr w:type="spellEnd"/>
            <w:r w:rsidRPr="00BD3FEA">
              <w:rPr>
                <w:rStyle w:val="fontstyle21"/>
                <w:color w:val="auto"/>
                <w:sz w:val="24"/>
                <w:szCs w:val="24"/>
              </w:rPr>
              <w:t xml:space="preserve">, </w:t>
            </w:r>
            <w:proofErr w:type="spellStart"/>
            <w:r w:rsidRPr="00BD3FEA">
              <w:rPr>
                <w:rStyle w:val="fontstyle21"/>
                <w:color w:val="auto"/>
                <w:sz w:val="24"/>
                <w:szCs w:val="24"/>
              </w:rPr>
              <w:t>đánh</w:t>
            </w:r>
            <w:proofErr w:type="spellEnd"/>
            <w:r w:rsidRPr="00BD3FEA">
              <w:rPr>
                <w:rStyle w:val="fontstyle21"/>
                <w:color w:val="auto"/>
                <w:sz w:val="24"/>
                <w:szCs w:val="24"/>
              </w:rPr>
              <w:t xml:space="preserve"> </w:t>
            </w:r>
            <w:proofErr w:type="spellStart"/>
            <w:r w:rsidRPr="00BD3FEA">
              <w:rPr>
                <w:rStyle w:val="fontstyle21"/>
                <w:color w:val="auto"/>
                <w:sz w:val="24"/>
                <w:szCs w:val="24"/>
              </w:rPr>
              <w:t>giá</w:t>
            </w:r>
            <w:proofErr w:type="spellEnd"/>
            <w:r w:rsidRPr="00BD3FEA">
              <w:rPr>
                <w:rStyle w:val="fontstyle21"/>
                <w:color w:val="auto"/>
                <w:sz w:val="24"/>
                <w:szCs w:val="24"/>
              </w:rPr>
              <w:t xml:space="preserve"> </w:t>
            </w:r>
            <w:proofErr w:type="spellStart"/>
            <w:r w:rsidRPr="00BD3FEA">
              <w:rPr>
                <w:rStyle w:val="fontstyle21"/>
                <w:color w:val="auto"/>
                <w:sz w:val="24"/>
                <w:szCs w:val="24"/>
              </w:rPr>
              <w:t>và</w:t>
            </w:r>
            <w:proofErr w:type="spellEnd"/>
            <w:r w:rsidRPr="00BD3FEA">
              <w:rPr>
                <w:rStyle w:val="fontstyle21"/>
                <w:color w:val="auto"/>
                <w:sz w:val="24"/>
                <w:szCs w:val="24"/>
              </w:rPr>
              <w:t xml:space="preserve"> </w:t>
            </w:r>
            <w:proofErr w:type="spellStart"/>
            <w:r w:rsidRPr="00BD3FEA">
              <w:rPr>
                <w:rStyle w:val="fontstyle21"/>
                <w:color w:val="auto"/>
                <w:sz w:val="24"/>
                <w:szCs w:val="24"/>
              </w:rPr>
              <w:t>hiệu</w:t>
            </w:r>
            <w:proofErr w:type="spellEnd"/>
            <w:r w:rsidRPr="00BD3FEA">
              <w:rPr>
                <w:rStyle w:val="fontstyle21"/>
                <w:color w:val="auto"/>
                <w:sz w:val="24"/>
                <w:szCs w:val="24"/>
              </w:rPr>
              <w:t xml:space="preserve"> </w:t>
            </w:r>
            <w:proofErr w:type="spellStart"/>
            <w:r w:rsidRPr="00BD3FEA">
              <w:rPr>
                <w:rStyle w:val="fontstyle21"/>
                <w:color w:val="auto"/>
                <w:sz w:val="24"/>
                <w:szCs w:val="24"/>
              </w:rPr>
              <w:t>chỉnh</w:t>
            </w:r>
            <w:proofErr w:type="spellEnd"/>
            <w:r w:rsidRPr="00BD3FEA">
              <w:rPr>
                <w:rStyle w:val="fontstyle21"/>
                <w:color w:val="auto"/>
                <w:sz w:val="24"/>
                <w:szCs w:val="24"/>
              </w:rPr>
              <w:t xml:space="preserve"> </w:t>
            </w:r>
            <w:proofErr w:type="spellStart"/>
            <w:r w:rsidRPr="00BD3FEA">
              <w:rPr>
                <w:rStyle w:val="fontstyle21"/>
                <w:color w:val="auto"/>
                <w:sz w:val="24"/>
                <w:szCs w:val="24"/>
              </w:rPr>
              <w:t>thiết</w:t>
            </w:r>
            <w:proofErr w:type="spellEnd"/>
            <w:r w:rsidRPr="00BD3FEA">
              <w:rPr>
                <w:rStyle w:val="fontstyle21"/>
                <w:color w:val="auto"/>
                <w:sz w:val="24"/>
                <w:szCs w:val="24"/>
              </w:rPr>
              <w:t xml:space="preserve"> </w:t>
            </w:r>
            <w:proofErr w:type="spellStart"/>
            <w:r w:rsidRPr="00BD3FEA">
              <w:rPr>
                <w:rStyle w:val="fontstyle21"/>
                <w:color w:val="auto"/>
                <w:sz w:val="24"/>
                <w:szCs w:val="24"/>
              </w:rPr>
              <w:t>bị</w:t>
            </w:r>
            <w:proofErr w:type="spellEnd"/>
            <w:r w:rsidRPr="00BD3FEA">
              <w:rPr>
                <w:rStyle w:val="fontstyle21"/>
                <w:color w:val="auto"/>
                <w:sz w:val="24"/>
                <w:szCs w:val="24"/>
              </w:rPr>
              <w:t xml:space="preserve"> </w:t>
            </w:r>
            <w:proofErr w:type="spellStart"/>
            <w:r w:rsidRPr="00BD3FEA">
              <w:rPr>
                <w:rStyle w:val="fontstyle21"/>
                <w:color w:val="auto"/>
                <w:sz w:val="24"/>
                <w:szCs w:val="24"/>
              </w:rPr>
              <w:t>theo</w:t>
            </w:r>
            <w:proofErr w:type="spellEnd"/>
            <w:r w:rsidRPr="00BD3FEA">
              <w:rPr>
                <w:rStyle w:val="fontstyle21"/>
                <w:color w:val="auto"/>
                <w:sz w:val="24"/>
                <w:szCs w:val="24"/>
              </w:rPr>
              <w:t xml:space="preserve"> </w:t>
            </w:r>
            <w:proofErr w:type="spellStart"/>
            <w:r w:rsidRPr="00BD3FEA">
              <w:rPr>
                <w:rStyle w:val="fontstyle21"/>
                <w:color w:val="auto"/>
                <w:sz w:val="24"/>
                <w:szCs w:val="24"/>
              </w:rPr>
              <w:t>khuyến</w:t>
            </w:r>
            <w:proofErr w:type="spellEnd"/>
            <w:r w:rsidRPr="00BD3FEA">
              <w:rPr>
                <w:rStyle w:val="fontstyle21"/>
                <w:color w:val="auto"/>
                <w:sz w:val="24"/>
                <w:szCs w:val="24"/>
              </w:rPr>
              <w:t xml:space="preserve"> </w:t>
            </w:r>
            <w:proofErr w:type="spellStart"/>
            <w:r w:rsidRPr="00BD3FEA">
              <w:rPr>
                <w:rStyle w:val="fontstyle21"/>
                <w:color w:val="auto"/>
                <w:sz w:val="24"/>
                <w:szCs w:val="24"/>
              </w:rPr>
              <w:t>cáo</w:t>
            </w:r>
            <w:proofErr w:type="spellEnd"/>
            <w:r w:rsidRPr="00BD3FEA">
              <w:rPr>
                <w:rStyle w:val="fontstyle21"/>
                <w:color w:val="auto"/>
                <w:sz w:val="24"/>
                <w:szCs w:val="24"/>
              </w:rPr>
              <w:t xml:space="preserve"> </w:t>
            </w:r>
            <w:proofErr w:type="spellStart"/>
            <w:r w:rsidRPr="00BD3FEA">
              <w:rPr>
                <w:rStyle w:val="fontstyle21"/>
                <w:color w:val="auto"/>
                <w:sz w:val="24"/>
                <w:szCs w:val="24"/>
              </w:rPr>
              <w:t>của</w:t>
            </w:r>
            <w:proofErr w:type="spellEnd"/>
            <w:r w:rsidRPr="00BD3FEA">
              <w:rPr>
                <w:rStyle w:val="fontstyle21"/>
                <w:color w:val="auto"/>
                <w:sz w:val="24"/>
                <w:szCs w:val="24"/>
              </w:rPr>
              <w:t xml:space="preserve"> </w:t>
            </w:r>
            <w:proofErr w:type="spellStart"/>
            <w:r w:rsidRPr="00BD3FEA">
              <w:rPr>
                <w:rStyle w:val="fontstyle21"/>
                <w:color w:val="auto"/>
                <w:sz w:val="24"/>
                <w:szCs w:val="24"/>
              </w:rPr>
              <w:t>nhà</w:t>
            </w:r>
            <w:proofErr w:type="spellEnd"/>
            <w:r w:rsidRPr="00BD3FEA">
              <w:rPr>
                <w:rStyle w:val="fontstyle21"/>
                <w:color w:val="auto"/>
                <w:sz w:val="24"/>
                <w:szCs w:val="24"/>
              </w:rPr>
              <w:t xml:space="preserve"> </w:t>
            </w:r>
            <w:proofErr w:type="spellStart"/>
            <w:r w:rsidRPr="00BD3FEA">
              <w:rPr>
                <w:rStyle w:val="fontstyle21"/>
                <w:color w:val="auto"/>
                <w:sz w:val="24"/>
                <w:szCs w:val="24"/>
              </w:rPr>
              <w:t>sản</w:t>
            </w:r>
            <w:proofErr w:type="spellEnd"/>
            <w:r w:rsidRPr="00BD3FEA">
              <w:rPr>
                <w:rStyle w:val="fontstyle21"/>
                <w:color w:val="auto"/>
                <w:sz w:val="24"/>
                <w:szCs w:val="24"/>
              </w:rPr>
              <w:t xml:space="preserve"> </w:t>
            </w:r>
            <w:proofErr w:type="spellStart"/>
            <w:r w:rsidRPr="00BD3FEA">
              <w:rPr>
                <w:rStyle w:val="fontstyle21"/>
                <w:color w:val="auto"/>
                <w:sz w:val="24"/>
                <w:szCs w:val="24"/>
              </w:rPr>
              <w:t>xuất</w:t>
            </w:r>
            <w:proofErr w:type="spellEnd"/>
            <w:r w:rsidRPr="00BD3FEA">
              <w:rPr>
                <w:rStyle w:val="fontstyle21"/>
                <w:color w:val="auto"/>
                <w:sz w:val="24"/>
                <w:szCs w:val="24"/>
              </w:rPr>
              <w:t xml:space="preserve">, </w:t>
            </w:r>
            <w:proofErr w:type="spellStart"/>
            <w:r w:rsidRPr="00BD3FEA">
              <w:rPr>
                <w:rStyle w:val="fontstyle21"/>
                <w:color w:val="auto"/>
                <w:sz w:val="24"/>
                <w:szCs w:val="24"/>
              </w:rPr>
              <w:t>ngoài</w:t>
            </w:r>
            <w:proofErr w:type="spellEnd"/>
            <w:r w:rsidRPr="00BD3FEA">
              <w:rPr>
                <w:rStyle w:val="fontstyle21"/>
                <w:color w:val="auto"/>
                <w:sz w:val="24"/>
                <w:szCs w:val="24"/>
              </w:rPr>
              <w:t xml:space="preserve"> </w:t>
            </w:r>
            <w:proofErr w:type="spellStart"/>
            <w:r w:rsidRPr="00BD3FEA">
              <w:rPr>
                <w:rStyle w:val="fontstyle21"/>
                <w:color w:val="auto"/>
                <w:sz w:val="24"/>
                <w:szCs w:val="24"/>
              </w:rPr>
              <w:t>ra</w:t>
            </w:r>
            <w:proofErr w:type="spellEnd"/>
            <w:r w:rsidRPr="00BD3FEA">
              <w:rPr>
                <w:rStyle w:val="fontstyle21"/>
                <w:color w:val="auto"/>
                <w:sz w:val="24"/>
                <w:szCs w:val="24"/>
              </w:rPr>
              <w:t xml:space="preserve"> </w:t>
            </w:r>
            <w:proofErr w:type="spellStart"/>
            <w:r w:rsidRPr="00BD3FEA">
              <w:rPr>
                <w:rStyle w:val="fontstyle21"/>
                <w:color w:val="auto"/>
                <w:sz w:val="24"/>
                <w:szCs w:val="24"/>
              </w:rPr>
              <w:t>các</w:t>
            </w:r>
            <w:proofErr w:type="spellEnd"/>
            <w:r w:rsidRPr="00BD3FEA">
              <w:rPr>
                <w:rStyle w:val="fontstyle21"/>
                <w:color w:val="auto"/>
                <w:sz w:val="24"/>
                <w:szCs w:val="24"/>
              </w:rPr>
              <w:t xml:space="preserve"> </w:t>
            </w:r>
            <w:proofErr w:type="spellStart"/>
            <w:r w:rsidRPr="00BD3FEA">
              <w:rPr>
                <w:rStyle w:val="fontstyle21"/>
                <w:color w:val="auto"/>
                <w:sz w:val="24"/>
                <w:szCs w:val="24"/>
              </w:rPr>
              <w:t>đơn</w:t>
            </w:r>
            <w:proofErr w:type="spellEnd"/>
            <w:r w:rsidRPr="00BD3FEA">
              <w:rPr>
                <w:rStyle w:val="fontstyle21"/>
                <w:color w:val="auto"/>
                <w:sz w:val="24"/>
                <w:szCs w:val="24"/>
              </w:rPr>
              <w:t xml:space="preserve"> </w:t>
            </w:r>
            <w:proofErr w:type="spellStart"/>
            <w:r w:rsidRPr="00BD3FEA">
              <w:rPr>
                <w:rStyle w:val="fontstyle21"/>
                <w:color w:val="auto"/>
                <w:sz w:val="24"/>
                <w:szCs w:val="24"/>
              </w:rPr>
              <w:t>vị</w:t>
            </w:r>
            <w:proofErr w:type="spellEnd"/>
            <w:r w:rsidRPr="00BD3FEA">
              <w:rPr>
                <w:rStyle w:val="fontstyle21"/>
                <w:color w:val="auto"/>
                <w:sz w:val="24"/>
                <w:szCs w:val="24"/>
              </w:rPr>
              <w:t xml:space="preserve"> </w:t>
            </w:r>
            <w:proofErr w:type="spellStart"/>
            <w:r w:rsidRPr="00BD3FEA">
              <w:rPr>
                <w:rStyle w:val="fontstyle21"/>
                <w:color w:val="auto"/>
                <w:sz w:val="24"/>
                <w:szCs w:val="24"/>
              </w:rPr>
              <w:t>cung</w:t>
            </w:r>
            <w:proofErr w:type="spellEnd"/>
            <w:r w:rsidRPr="00BD3FEA">
              <w:rPr>
                <w:rStyle w:val="fontstyle21"/>
                <w:color w:val="auto"/>
                <w:sz w:val="24"/>
                <w:szCs w:val="24"/>
              </w:rPr>
              <w:t xml:space="preserve"> </w:t>
            </w:r>
            <w:proofErr w:type="spellStart"/>
            <w:r w:rsidRPr="00BD3FEA">
              <w:rPr>
                <w:rStyle w:val="fontstyle21"/>
                <w:color w:val="auto"/>
                <w:sz w:val="24"/>
                <w:szCs w:val="24"/>
              </w:rPr>
              <w:t>cấp</w:t>
            </w:r>
            <w:proofErr w:type="spellEnd"/>
            <w:r w:rsidRPr="00BD3FEA">
              <w:rPr>
                <w:rStyle w:val="fontstyle21"/>
                <w:color w:val="auto"/>
                <w:sz w:val="24"/>
                <w:szCs w:val="24"/>
              </w:rPr>
              <w:t xml:space="preserve"> </w:t>
            </w:r>
            <w:proofErr w:type="spellStart"/>
            <w:r w:rsidRPr="00BD3FEA">
              <w:rPr>
                <w:rStyle w:val="fontstyle21"/>
                <w:color w:val="auto"/>
                <w:sz w:val="24"/>
                <w:szCs w:val="24"/>
              </w:rPr>
              <w:t>thiết</w:t>
            </w:r>
            <w:proofErr w:type="spellEnd"/>
            <w:r w:rsidRPr="00BD3FEA">
              <w:rPr>
                <w:rStyle w:val="fontstyle21"/>
                <w:color w:val="auto"/>
                <w:sz w:val="24"/>
                <w:szCs w:val="24"/>
              </w:rPr>
              <w:t xml:space="preserve"> </w:t>
            </w:r>
            <w:proofErr w:type="spellStart"/>
            <w:r w:rsidRPr="00BD3FEA">
              <w:rPr>
                <w:rStyle w:val="fontstyle21"/>
                <w:color w:val="auto"/>
                <w:sz w:val="24"/>
                <w:szCs w:val="24"/>
              </w:rPr>
              <w:t>bị</w:t>
            </w:r>
            <w:proofErr w:type="spellEnd"/>
            <w:r w:rsidRPr="00BD3FEA">
              <w:rPr>
                <w:rStyle w:val="fontstyle21"/>
                <w:color w:val="auto"/>
                <w:sz w:val="24"/>
                <w:szCs w:val="24"/>
              </w:rPr>
              <w:t xml:space="preserve"> </w:t>
            </w:r>
            <w:proofErr w:type="spellStart"/>
            <w:r w:rsidRPr="00BD3FEA">
              <w:rPr>
                <w:rStyle w:val="fontstyle21"/>
                <w:color w:val="auto"/>
                <w:sz w:val="24"/>
                <w:szCs w:val="24"/>
              </w:rPr>
              <w:t>còn</w:t>
            </w:r>
            <w:proofErr w:type="spellEnd"/>
            <w:r w:rsidRPr="00BD3FEA">
              <w:rPr>
                <w:rStyle w:val="fontstyle21"/>
                <w:color w:val="auto"/>
                <w:sz w:val="24"/>
                <w:szCs w:val="24"/>
              </w:rPr>
              <w:t xml:space="preserve"> </w:t>
            </w:r>
            <w:proofErr w:type="spellStart"/>
            <w:r w:rsidRPr="00BD3FEA">
              <w:rPr>
                <w:rStyle w:val="fontstyle21"/>
                <w:color w:val="auto"/>
                <w:sz w:val="24"/>
                <w:szCs w:val="24"/>
              </w:rPr>
              <w:t>cung</w:t>
            </w:r>
            <w:proofErr w:type="spellEnd"/>
            <w:r w:rsidRPr="00BD3FEA">
              <w:rPr>
                <w:rStyle w:val="fontstyle21"/>
                <w:color w:val="auto"/>
                <w:sz w:val="24"/>
                <w:szCs w:val="24"/>
              </w:rPr>
              <w:t xml:space="preserve"> </w:t>
            </w:r>
            <w:proofErr w:type="spellStart"/>
            <w:r w:rsidRPr="00BD3FEA">
              <w:rPr>
                <w:rStyle w:val="fontstyle21"/>
                <w:color w:val="auto"/>
                <w:sz w:val="24"/>
                <w:szCs w:val="24"/>
              </w:rPr>
              <w:t>cấp</w:t>
            </w:r>
            <w:proofErr w:type="spellEnd"/>
            <w:r w:rsidRPr="00BD3FEA">
              <w:rPr>
                <w:rStyle w:val="fontstyle21"/>
                <w:color w:val="auto"/>
                <w:sz w:val="24"/>
                <w:szCs w:val="24"/>
              </w:rPr>
              <w:t xml:space="preserve"> </w:t>
            </w:r>
            <w:proofErr w:type="spellStart"/>
            <w:r w:rsidRPr="00BD3FEA">
              <w:rPr>
                <w:rStyle w:val="fontstyle21"/>
                <w:color w:val="auto"/>
                <w:sz w:val="24"/>
                <w:szCs w:val="24"/>
              </w:rPr>
              <w:t>và</w:t>
            </w:r>
            <w:proofErr w:type="spellEnd"/>
            <w:r w:rsidRPr="00BD3FEA">
              <w:rPr>
                <w:rStyle w:val="fontstyle21"/>
                <w:color w:val="auto"/>
                <w:sz w:val="24"/>
                <w:szCs w:val="24"/>
              </w:rPr>
              <w:t xml:space="preserve"> </w:t>
            </w:r>
            <w:proofErr w:type="spellStart"/>
            <w:r w:rsidRPr="00BD3FEA">
              <w:rPr>
                <w:rStyle w:val="fontstyle21"/>
                <w:color w:val="auto"/>
                <w:sz w:val="24"/>
                <w:szCs w:val="24"/>
              </w:rPr>
              <w:t>cài</w:t>
            </w:r>
            <w:proofErr w:type="spellEnd"/>
            <w:r w:rsidRPr="00BD3FEA">
              <w:rPr>
                <w:rStyle w:val="fontstyle21"/>
                <w:color w:val="auto"/>
                <w:sz w:val="24"/>
                <w:szCs w:val="24"/>
              </w:rPr>
              <w:t xml:space="preserve"> </w:t>
            </w:r>
            <w:proofErr w:type="spellStart"/>
            <w:r w:rsidRPr="00BD3FEA">
              <w:rPr>
                <w:rStyle w:val="fontstyle21"/>
                <w:color w:val="auto"/>
                <w:sz w:val="24"/>
                <w:szCs w:val="24"/>
              </w:rPr>
              <w:t>đặt</w:t>
            </w:r>
            <w:proofErr w:type="spellEnd"/>
            <w:r w:rsidRPr="00BD3FEA">
              <w:rPr>
                <w:rStyle w:val="fontstyle21"/>
                <w:color w:val="auto"/>
                <w:sz w:val="24"/>
                <w:szCs w:val="24"/>
              </w:rPr>
              <w:t xml:space="preserve"> </w:t>
            </w:r>
            <w:proofErr w:type="spellStart"/>
            <w:r w:rsidRPr="00BD3FEA">
              <w:rPr>
                <w:rStyle w:val="fontstyle21"/>
                <w:color w:val="auto"/>
                <w:sz w:val="24"/>
                <w:szCs w:val="24"/>
              </w:rPr>
              <w:t>phần</w:t>
            </w:r>
            <w:proofErr w:type="spellEnd"/>
            <w:r w:rsidRPr="00BD3FEA">
              <w:rPr>
                <w:rStyle w:val="fontstyle21"/>
                <w:color w:val="auto"/>
                <w:sz w:val="24"/>
                <w:szCs w:val="24"/>
              </w:rPr>
              <w:t xml:space="preserve"> </w:t>
            </w:r>
            <w:proofErr w:type="spellStart"/>
            <w:r w:rsidRPr="00BD3FEA">
              <w:rPr>
                <w:rStyle w:val="fontstyle21"/>
                <w:color w:val="auto"/>
                <w:sz w:val="24"/>
                <w:szCs w:val="24"/>
              </w:rPr>
              <w:t>mềm</w:t>
            </w:r>
            <w:proofErr w:type="spellEnd"/>
            <w:r w:rsidRPr="00BD3FEA">
              <w:rPr>
                <w:rStyle w:val="fontstyle21"/>
                <w:color w:val="auto"/>
                <w:sz w:val="24"/>
                <w:szCs w:val="24"/>
              </w:rPr>
              <w:t xml:space="preserve"> </w:t>
            </w:r>
            <w:proofErr w:type="spellStart"/>
            <w:r w:rsidRPr="00BD3FEA">
              <w:rPr>
                <w:rStyle w:val="fontstyle21"/>
                <w:color w:val="auto"/>
                <w:sz w:val="24"/>
                <w:szCs w:val="24"/>
              </w:rPr>
              <w:t>sử</w:t>
            </w:r>
            <w:proofErr w:type="spellEnd"/>
            <w:r w:rsidRPr="00BD3FEA">
              <w:rPr>
                <w:rStyle w:val="fontstyle21"/>
                <w:color w:val="auto"/>
                <w:sz w:val="24"/>
                <w:szCs w:val="24"/>
              </w:rPr>
              <w:t xml:space="preserve"> </w:t>
            </w:r>
            <w:proofErr w:type="spellStart"/>
            <w:r w:rsidRPr="00BD3FEA">
              <w:rPr>
                <w:rStyle w:val="fontstyle21"/>
                <w:color w:val="auto"/>
                <w:sz w:val="24"/>
                <w:szCs w:val="24"/>
              </w:rPr>
              <w:t>dụng</w:t>
            </w:r>
            <w:proofErr w:type="spellEnd"/>
            <w:r w:rsidRPr="00BD3FEA">
              <w:rPr>
                <w:rStyle w:val="fontstyle21"/>
                <w:color w:val="auto"/>
                <w:sz w:val="24"/>
                <w:szCs w:val="24"/>
              </w:rPr>
              <w:t xml:space="preserve"> </w:t>
            </w:r>
            <w:proofErr w:type="spellStart"/>
            <w:r w:rsidRPr="00BD3FEA">
              <w:rPr>
                <w:rStyle w:val="fontstyle21"/>
                <w:color w:val="auto"/>
                <w:sz w:val="24"/>
                <w:szCs w:val="24"/>
              </w:rPr>
              <w:t>thiết</w:t>
            </w:r>
            <w:proofErr w:type="spellEnd"/>
            <w:r w:rsidRPr="00BD3FEA">
              <w:rPr>
                <w:rStyle w:val="fontstyle21"/>
                <w:color w:val="auto"/>
                <w:sz w:val="24"/>
                <w:szCs w:val="24"/>
              </w:rPr>
              <w:t xml:space="preserve"> </w:t>
            </w:r>
            <w:proofErr w:type="spellStart"/>
            <w:r w:rsidRPr="00BD3FEA">
              <w:rPr>
                <w:rStyle w:val="fontstyle21"/>
                <w:color w:val="auto"/>
                <w:sz w:val="24"/>
                <w:szCs w:val="24"/>
              </w:rPr>
              <w:t>bị</w:t>
            </w:r>
            <w:proofErr w:type="spellEnd"/>
            <w:r w:rsidRPr="00BD3FEA">
              <w:rPr>
                <w:rStyle w:val="fontstyle21"/>
                <w:color w:val="auto"/>
                <w:sz w:val="24"/>
                <w:szCs w:val="24"/>
              </w:rPr>
              <w:t xml:space="preserve"> </w:t>
            </w:r>
            <w:proofErr w:type="spellStart"/>
            <w:r w:rsidRPr="00BD3FEA">
              <w:rPr>
                <w:rStyle w:val="fontstyle21"/>
                <w:color w:val="auto"/>
                <w:sz w:val="24"/>
                <w:szCs w:val="24"/>
              </w:rPr>
              <w:t>kiểm</w:t>
            </w:r>
            <w:proofErr w:type="spellEnd"/>
            <w:r w:rsidRPr="00BD3FEA">
              <w:rPr>
                <w:rStyle w:val="fontstyle21"/>
                <w:color w:val="auto"/>
                <w:sz w:val="24"/>
                <w:szCs w:val="24"/>
              </w:rPr>
              <w:t xml:space="preserve"> </w:t>
            </w:r>
            <w:proofErr w:type="spellStart"/>
            <w:r w:rsidRPr="00BD3FEA">
              <w:rPr>
                <w:rStyle w:val="fontstyle21"/>
                <w:color w:val="auto"/>
                <w:sz w:val="24"/>
                <w:szCs w:val="24"/>
              </w:rPr>
              <w:t>định</w:t>
            </w:r>
            <w:proofErr w:type="spellEnd"/>
            <w:r w:rsidRPr="00BD3FEA">
              <w:rPr>
                <w:rStyle w:val="fontstyle21"/>
                <w:color w:val="auto"/>
                <w:sz w:val="24"/>
                <w:szCs w:val="24"/>
              </w:rPr>
              <w:t xml:space="preserve"> </w:t>
            </w:r>
            <w:proofErr w:type="spellStart"/>
            <w:r w:rsidRPr="00BD3FEA">
              <w:rPr>
                <w:rStyle w:val="fontstyle21"/>
                <w:color w:val="auto"/>
                <w:sz w:val="24"/>
                <w:szCs w:val="24"/>
              </w:rPr>
              <w:t>cho</w:t>
            </w:r>
            <w:proofErr w:type="spellEnd"/>
            <w:r w:rsidRPr="00BD3FEA">
              <w:rPr>
                <w:rStyle w:val="fontstyle21"/>
                <w:color w:val="auto"/>
                <w:sz w:val="24"/>
                <w:szCs w:val="24"/>
              </w:rPr>
              <w:t xml:space="preserve"> </w:t>
            </w:r>
            <w:proofErr w:type="spellStart"/>
            <w:r w:rsidRPr="00BD3FEA">
              <w:rPr>
                <w:rStyle w:val="fontstyle21"/>
                <w:color w:val="auto"/>
                <w:sz w:val="24"/>
                <w:szCs w:val="24"/>
              </w:rPr>
              <w:t>các</w:t>
            </w:r>
            <w:proofErr w:type="spellEnd"/>
            <w:r w:rsidRPr="00BD3FEA">
              <w:rPr>
                <w:rStyle w:val="fontstyle21"/>
                <w:color w:val="auto"/>
                <w:sz w:val="24"/>
                <w:szCs w:val="24"/>
              </w:rPr>
              <w:t xml:space="preserve"> </w:t>
            </w:r>
            <w:proofErr w:type="spellStart"/>
            <w:r w:rsidRPr="00BD3FEA">
              <w:rPr>
                <w:rStyle w:val="fontstyle21"/>
                <w:color w:val="auto"/>
                <w:sz w:val="24"/>
                <w:szCs w:val="24"/>
              </w:rPr>
              <w:t>đơn</w:t>
            </w:r>
            <w:proofErr w:type="spellEnd"/>
            <w:r w:rsidRPr="00BD3FEA">
              <w:rPr>
                <w:rStyle w:val="fontstyle21"/>
                <w:color w:val="auto"/>
                <w:sz w:val="24"/>
                <w:szCs w:val="24"/>
              </w:rPr>
              <w:t xml:space="preserve"> </w:t>
            </w:r>
            <w:proofErr w:type="spellStart"/>
            <w:r w:rsidRPr="00BD3FEA">
              <w:rPr>
                <w:rStyle w:val="fontstyle21"/>
                <w:color w:val="auto"/>
                <w:sz w:val="24"/>
                <w:szCs w:val="24"/>
              </w:rPr>
              <w:t>vị</w:t>
            </w:r>
            <w:proofErr w:type="spellEnd"/>
            <w:r w:rsidRPr="00BD3FEA">
              <w:rPr>
                <w:rStyle w:val="fontstyle21"/>
                <w:color w:val="auto"/>
                <w:sz w:val="24"/>
                <w:szCs w:val="24"/>
              </w:rPr>
              <w:t xml:space="preserve"> </w:t>
            </w:r>
            <w:proofErr w:type="spellStart"/>
            <w:r w:rsidRPr="00BD3FEA">
              <w:rPr>
                <w:rStyle w:val="fontstyle21"/>
                <w:color w:val="auto"/>
                <w:sz w:val="24"/>
                <w:szCs w:val="24"/>
              </w:rPr>
              <w:t>đăng</w:t>
            </w:r>
            <w:proofErr w:type="spellEnd"/>
            <w:r w:rsidRPr="00BD3FEA">
              <w:rPr>
                <w:rStyle w:val="fontstyle21"/>
                <w:color w:val="auto"/>
                <w:sz w:val="24"/>
                <w:szCs w:val="24"/>
              </w:rPr>
              <w:t xml:space="preserve"> </w:t>
            </w:r>
            <w:proofErr w:type="spellStart"/>
            <w:r w:rsidRPr="00BD3FEA">
              <w:rPr>
                <w:rStyle w:val="fontstyle21"/>
                <w:color w:val="auto"/>
                <w:sz w:val="24"/>
                <w:szCs w:val="24"/>
              </w:rPr>
              <w:t>kiểm</w:t>
            </w:r>
            <w:proofErr w:type="spellEnd"/>
            <w:r w:rsidRPr="00BD3FEA">
              <w:rPr>
                <w:rStyle w:val="fontstyle21"/>
                <w:color w:val="auto"/>
                <w:sz w:val="24"/>
                <w:szCs w:val="24"/>
              </w:rPr>
              <w:t>.</w:t>
            </w:r>
          </w:p>
          <w:p w14:paraId="2C13CACD" w14:textId="70A84488" w:rsidR="00307BBD" w:rsidRPr="00BD3FEA" w:rsidRDefault="00307BBD" w:rsidP="00FD44F2">
            <w:pPr>
              <w:jc w:val="both"/>
              <w:rPr>
                <w:rStyle w:val="fontstyle21"/>
                <w:color w:val="auto"/>
                <w:sz w:val="24"/>
                <w:szCs w:val="24"/>
              </w:rPr>
            </w:pPr>
            <w:r w:rsidRPr="00BD3FEA">
              <w:rPr>
                <w:rStyle w:val="fontstyle21"/>
                <w:color w:val="auto"/>
                <w:sz w:val="24"/>
                <w:szCs w:val="24"/>
              </w:rPr>
              <w:t xml:space="preserve">Do </w:t>
            </w:r>
            <w:proofErr w:type="spellStart"/>
            <w:r w:rsidRPr="00BD3FEA">
              <w:rPr>
                <w:rStyle w:val="fontstyle21"/>
                <w:color w:val="auto"/>
                <w:sz w:val="24"/>
                <w:szCs w:val="24"/>
              </w:rPr>
              <w:t>vậy</w:t>
            </w:r>
            <w:proofErr w:type="spellEnd"/>
            <w:r w:rsidRPr="00BD3FEA">
              <w:rPr>
                <w:rStyle w:val="fontstyle21"/>
                <w:color w:val="auto"/>
                <w:sz w:val="24"/>
                <w:szCs w:val="24"/>
              </w:rPr>
              <w:t xml:space="preserve">, </w:t>
            </w:r>
            <w:proofErr w:type="spellStart"/>
            <w:r w:rsidRPr="00BD3FEA">
              <w:rPr>
                <w:rStyle w:val="fontstyle21"/>
                <w:color w:val="auto"/>
                <w:sz w:val="24"/>
                <w:szCs w:val="24"/>
              </w:rPr>
              <w:t>để</w:t>
            </w:r>
            <w:proofErr w:type="spellEnd"/>
            <w:r w:rsidRPr="00BD3FEA">
              <w:rPr>
                <w:rStyle w:val="fontstyle21"/>
                <w:color w:val="auto"/>
                <w:sz w:val="24"/>
                <w:szCs w:val="24"/>
              </w:rPr>
              <w:t xml:space="preserve"> </w:t>
            </w:r>
            <w:proofErr w:type="spellStart"/>
            <w:r w:rsidRPr="00BD3FEA">
              <w:rPr>
                <w:rStyle w:val="fontstyle21"/>
                <w:color w:val="auto"/>
                <w:sz w:val="24"/>
                <w:szCs w:val="24"/>
              </w:rPr>
              <w:t>đảm</w:t>
            </w:r>
            <w:proofErr w:type="spellEnd"/>
            <w:r w:rsidRPr="00BD3FEA">
              <w:rPr>
                <w:rStyle w:val="fontstyle21"/>
                <w:color w:val="auto"/>
                <w:sz w:val="24"/>
                <w:szCs w:val="24"/>
              </w:rPr>
              <w:t xml:space="preserve"> </w:t>
            </w:r>
            <w:proofErr w:type="spellStart"/>
            <w:r w:rsidRPr="00BD3FEA">
              <w:rPr>
                <w:rStyle w:val="fontstyle21"/>
                <w:color w:val="auto"/>
                <w:sz w:val="24"/>
                <w:szCs w:val="24"/>
              </w:rPr>
              <w:t>bảo</w:t>
            </w:r>
            <w:proofErr w:type="spellEnd"/>
            <w:r w:rsidRPr="00BD3FEA">
              <w:rPr>
                <w:rStyle w:val="fontstyle21"/>
                <w:color w:val="auto"/>
                <w:sz w:val="24"/>
                <w:szCs w:val="24"/>
              </w:rPr>
              <w:t xml:space="preserve"> </w:t>
            </w:r>
            <w:proofErr w:type="spellStart"/>
            <w:r w:rsidRPr="00BD3FEA">
              <w:rPr>
                <w:rStyle w:val="fontstyle21"/>
                <w:color w:val="auto"/>
                <w:sz w:val="24"/>
                <w:szCs w:val="24"/>
              </w:rPr>
              <w:t>tính</w:t>
            </w:r>
            <w:proofErr w:type="spellEnd"/>
            <w:r w:rsidRPr="00BD3FEA">
              <w:rPr>
                <w:rStyle w:val="fontstyle21"/>
                <w:color w:val="auto"/>
                <w:sz w:val="24"/>
                <w:szCs w:val="24"/>
              </w:rPr>
              <w:t xml:space="preserve"> </w:t>
            </w:r>
            <w:proofErr w:type="spellStart"/>
            <w:r w:rsidRPr="00BD3FEA">
              <w:rPr>
                <w:rStyle w:val="fontstyle21"/>
                <w:color w:val="auto"/>
                <w:sz w:val="24"/>
                <w:szCs w:val="24"/>
              </w:rPr>
              <w:t>đồng</w:t>
            </w:r>
            <w:proofErr w:type="spellEnd"/>
            <w:r w:rsidRPr="00BD3FEA">
              <w:rPr>
                <w:rStyle w:val="fontstyle21"/>
                <w:color w:val="auto"/>
                <w:sz w:val="24"/>
                <w:szCs w:val="24"/>
              </w:rPr>
              <w:t xml:space="preserve"> bộ </w:t>
            </w:r>
            <w:proofErr w:type="spellStart"/>
            <w:r w:rsidRPr="00BD3FEA">
              <w:rPr>
                <w:rStyle w:val="fontstyle21"/>
                <w:color w:val="auto"/>
                <w:sz w:val="24"/>
                <w:szCs w:val="24"/>
              </w:rPr>
              <w:t>trong</w:t>
            </w:r>
            <w:proofErr w:type="spellEnd"/>
            <w:r w:rsidRPr="00BD3FEA">
              <w:rPr>
                <w:rStyle w:val="fontstyle21"/>
                <w:color w:val="auto"/>
                <w:sz w:val="24"/>
                <w:szCs w:val="24"/>
              </w:rPr>
              <w:t xml:space="preserve"> </w:t>
            </w:r>
            <w:proofErr w:type="spellStart"/>
            <w:r w:rsidRPr="00BD3FEA">
              <w:rPr>
                <w:rStyle w:val="fontstyle21"/>
                <w:color w:val="auto"/>
                <w:sz w:val="24"/>
                <w:szCs w:val="24"/>
              </w:rPr>
              <w:t>công</w:t>
            </w:r>
            <w:proofErr w:type="spellEnd"/>
            <w:r w:rsidRPr="00BD3FEA">
              <w:rPr>
                <w:rStyle w:val="fontstyle21"/>
                <w:color w:val="auto"/>
                <w:sz w:val="24"/>
                <w:szCs w:val="24"/>
              </w:rPr>
              <w:t xml:space="preserve"> </w:t>
            </w:r>
            <w:proofErr w:type="spellStart"/>
            <w:r w:rsidRPr="00BD3FEA">
              <w:rPr>
                <w:rStyle w:val="fontstyle21"/>
                <w:color w:val="auto"/>
                <w:sz w:val="24"/>
                <w:szCs w:val="24"/>
              </w:rPr>
              <w:t>tác</w:t>
            </w:r>
            <w:proofErr w:type="spellEnd"/>
            <w:r w:rsidRPr="00BD3FEA">
              <w:rPr>
                <w:rStyle w:val="fontstyle21"/>
                <w:color w:val="auto"/>
                <w:sz w:val="24"/>
                <w:szCs w:val="24"/>
              </w:rPr>
              <w:t xml:space="preserve"> </w:t>
            </w:r>
            <w:proofErr w:type="spellStart"/>
            <w:r w:rsidRPr="00BD3FEA">
              <w:rPr>
                <w:rStyle w:val="fontstyle21"/>
                <w:color w:val="auto"/>
                <w:sz w:val="24"/>
                <w:szCs w:val="24"/>
              </w:rPr>
              <w:t>quản</w:t>
            </w:r>
            <w:proofErr w:type="spellEnd"/>
            <w:r w:rsidRPr="00BD3FEA">
              <w:rPr>
                <w:rStyle w:val="fontstyle21"/>
                <w:color w:val="auto"/>
                <w:sz w:val="24"/>
                <w:szCs w:val="24"/>
              </w:rPr>
              <w:t xml:space="preserve"> </w:t>
            </w:r>
            <w:proofErr w:type="spellStart"/>
            <w:r w:rsidRPr="00BD3FEA">
              <w:rPr>
                <w:rStyle w:val="fontstyle21"/>
                <w:color w:val="auto"/>
                <w:sz w:val="24"/>
                <w:szCs w:val="24"/>
              </w:rPr>
              <w:t>lý</w:t>
            </w:r>
            <w:proofErr w:type="spellEnd"/>
            <w:r w:rsidRPr="00BD3FEA">
              <w:rPr>
                <w:rStyle w:val="fontstyle21"/>
                <w:color w:val="auto"/>
                <w:sz w:val="24"/>
                <w:szCs w:val="24"/>
              </w:rPr>
              <w:t xml:space="preserve">, </w:t>
            </w:r>
            <w:proofErr w:type="spellStart"/>
            <w:r w:rsidRPr="00BD3FEA">
              <w:rPr>
                <w:rStyle w:val="fontstyle21"/>
                <w:color w:val="auto"/>
                <w:sz w:val="24"/>
                <w:szCs w:val="24"/>
              </w:rPr>
              <w:t>cũng</w:t>
            </w:r>
            <w:proofErr w:type="spellEnd"/>
            <w:r w:rsidRPr="00BD3FEA">
              <w:rPr>
                <w:rStyle w:val="fontstyle21"/>
                <w:color w:val="auto"/>
                <w:sz w:val="24"/>
                <w:szCs w:val="24"/>
              </w:rPr>
              <w:t xml:space="preserve"> </w:t>
            </w:r>
            <w:proofErr w:type="spellStart"/>
            <w:r w:rsidRPr="00BD3FEA">
              <w:rPr>
                <w:rStyle w:val="fontstyle21"/>
                <w:color w:val="auto"/>
                <w:sz w:val="24"/>
                <w:szCs w:val="24"/>
              </w:rPr>
              <w:t>như</w:t>
            </w:r>
            <w:proofErr w:type="spellEnd"/>
            <w:r w:rsidRPr="00BD3FEA">
              <w:rPr>
                <w:rStyle w:val="fontstyle21"/>
                <w:color w:val="auto"/>
                <w:sz w:val="24"/>
                <w:szCs w:val="24"/>
              </w:rPr>
              <w:t xml:space="preserve"> </w:t>
            </w:r>
            <w:proofErr w:type="spellStart"/>
            <w:r w:rsidRPr="00BD3FEA">
              <w:rPr>
                <w:rStyle w:val="fontstyle21"/>
                <w:color w:val="auto"/>
                <w:sz w:val="24"/>
                <w:szCs w:val="24"/>
              </w:rPr>
              <w:t>thể</w:t>
            </w:r>
            <w:proofErr w:type="spellEnd"/>
            <w:r w:rsidRPr="00BD3FEA">
              <w:rPr>
                <w:rStyle w:val="fontstyle21"/>
                <w:color w:val="auto"/>
                <w:sz w:val="24"/>
                <w:szCs w:val="24"/>
              </w:rPr>
              <w:t xml:space="preserve"> </w:t>
            </w:r>
            <w:proofErr w:type="spellStart"/>
            <w:r w:rsidRPr="00BD3FEA">
              <w:rPr>
                <w:rStyle w:val="fontstyle21"/>
                <w:color w:val="auto"/>
                <w:sz w:val="24"/>
                <w:szCs w:val="24"/>
              </w:rPr>
              <w:t>hiện</w:t>
            </w:r>
            <w:proofErr w:type="spellEnd"/>
            <w:r w:rsidRPr="00BD3FEA">
              <w:rPr>
                <w:rStyle w:val="fontstyle21"/>
                <w:color w:val="auto"/>
                <w:sz w:val="24"/>
                <w:szCs w:val="24"/>
              </w:rPr>
              <w:t xml:space="preserve"> trách </w:t>
            </w:r>
            <w:proofErr w:type="spellStart"/>
            <w:r w:rsidRPr="00BD3FEA">
              <w:rPr>
                <w:rStyle w:val="fontstyle21"/>
                <w:color w:val="auto"/>
                <w:sz w:val="24"/>
                <w:szCs w:val="24"/>
              </w:rPr>
              <w:t>nhiệm</w:t>
            </w:r>
            <w:proofErr w:type="spellEnd"/>
            <w:r w:rsidRPr="00BD3FEA">
              <w:rPr>
                <w:rStyle w:val="fontstyle21"/>
                <w:color w:val="auto"/>
                <w:sz w:val="24"/>
                <w:szCs w:val="24"/>
              </w:rPr>
              <w:t xml:space="preserve"> </w:t>
            </w:r>
            <w:proofErr w:type="spellStart"/>
            <w:r w:rsidRPr="00BD3FEA">
              <w:rPr>
                <w:rStyle w:val="fontstyle21"/>
                <w:color w:val="auto"/>
                <w:sz w:val="24"/>
                <w:szCs w:val="24"/>
              </w:rPr>
              <w:t>của</w:t>
            </w:r>
            <w:proofErr w:type="spellEnd"/>
            <w:r w:rsidRPr="00BD3FEA">
              <w:rPr>
                <w:rStyle w:val="fontstyle21"/>
                <w:color w:val="auto"/>
                <w:sz w:val="24"/>
                <w:szCs w:val="24"/>
              </w:rPr>
              <w:t xml:space="preserve"> </w:t>
            </w:r>
            <w:proofErr w:type="spellStart"/>
            <w:r w:rsidRPr="00BD3FEA">
              <w:rPr>
                <w:rStyle w:val="fontstyle21"/>
                <w:color w:val="auto"/>
                <w:sz w:val="24"/>
                <w:szCs w:val="24"/>
              </w:rPr>
              <w:t>các</w:t>
            </w:r>
            <w:proofErr w:type="spellEnd"/>
            <w:r w:rsidRPr="00BD3FEA">
              <w:rPr>
                <w:rStyle w:val="fontstyle21"/>
                <w:color w:val="auto"/>
                <w:sz w:val="24"/>
                <w:szCs w:val="24"/>
              </w:rPr>
              <w:t xml:space="preserve"> </w:t>
            </w:r>
            <w:proofErr w:type="spellStart"/>
            <w:r w:rsidRPr="00BD3FEA">
              <w:rPr>
                <w:rStyle w:val="fontstyle21"/>
                <w:color w:val="auto"/>
                <w:sz w:val="24"/>
                <w:szCs w:val="24"/>
              </w:rPr>
              <w:t>cơ</w:t>
            </w:r>
            <w:proofErr w:type="spellEnd"/>
            <w:r w:rsidRPr="00BD3FEA">
              <w:rPr>
                <w:rStyle w:val="fontstyle21"/>
                <w:color w:val="auto"/>
                <w:sz w:val="24"/>
                <w:szCs w:val="24"/>
              </w:rPr>
              <w:t xml:space="preserve"> </w:t>
            </w:r>
            <w:proofErr w:type="spellStart"/>
            <w:r w:rsidRPr="00BD3FEA">
              <w:rPr>
                <w:rStyle w:val="fontstyle21"/>
                <w:color w:val="auto"/>
                <w:sz w:val="24"/>
                <w:szCs w:val="24"/>
              </w:rPr>
              <w:t>quan</w:t>
            </w:r>
            <w:proofErr w:type="spellEnd"/>
            <w:r w:rsidRPr="00BD3FEA">
              <w:rPr>
                <w:rStyle w:val="fontstyle21"/>
                <w:color w:val="auto"/>
                <w:sz w:val="24"/>
                <w:szCs w:val="24"/>
              </w:rPr>
              <w:t xml:space="preserve">, </w:t>
            </w:r>
            <w:proofErr w:type="spellStart"/>
            <w:r w:rsidRPr="00BD3FEA">
              <w:rPr>
                <w:rStyle w:val="fontstyle21"/>
                <w:color w:val="auto"/>
                <w:sz w:val="24"/>
                <w:szCs w:val="24"/>
              </w:rPr>
              <w:t>đơn</w:t>
            </w:r>
            <w:proofErr w:type="spellEnd"/>
            <w:r w:rsidRPr="00BD3FEA">
              <w:rPr>
                <w:rStyle w:val="fontstyle21"/>
                <w:color w:val="auto"/>
                <w:sz w:val="24"/>
                <w:szCs w:val="24"/>
              </w:rPr>
              <w:t xml:space="preserve"> </w:t>
            </w:r>
            <w:proofErr w:type="spellStart"/>
            <w:r w:rsidRPr="00BD3FEA">
              <w:rPr>
                <w:rStyle w:val="fontstyle21"/>
                <w:color w:val="auto"/>
                <w:sz w:val="24"/>
                <w:szCs w:val="24"/>
              </w:rPr>
              <w:t>vị</w:t>
            </w:r>
            <w:proofErr w:type="spellEnd"/>
            <w:r w:rsidRPr="00BD3FEA">
              <w:rPr>
                <w:rStyle w:val="fontstyle21"/>
                <w:color w:val="auto"/>
                <w:sz w:val="24"/>
                <w:szCs w:val="24"/>
              </w:rPr>
              <w:t xml:space="preserve">, </w:t>
            </w:r>
            <w:proofErr w:type="spellStart"/>
            <w:r w:rsidRPr="00BD3FEA">
              <w:rPr>
                <w:rStyle w:val="fontstyle21"/>
                <w:color w:val="auto"/>
                <w:sz w:val="24"/>
                <w:szCs w:val="24"/>
              </w:rPr>
              <w:t>đề</w:t>
            </w:r>
            <w:proofErr w:type="spellEnd"/>
            <w:r w:rsidRPr="00BD3FEA">
              <w:rPr>
                <w:rStyle w:val="fontstyle21"/>
                <w:color w:val="auto"/>
                <w:sz w:val="24"/>
                <w:szCs w:val="24"/>
              </w:rPr>
              <w:t xml:space="preserve"> </w:t>
            </w:r>
            <w:proofErr w:type="spellStart"/>
            <w:r w:rsidRPr="00BD3FEA">
              <w:rPr>
                <w:rStyle w:val="fontstyle21"/>
                <w:color w:val="auto"/>
                <w:sz w:val="24"/>
                <w:szCs w:val="24"/>
              </w:rPr>
              <w:t>nghị</w:t>
            </w:r>
            <w:proofErr w:type="spellEnd"/>
            <w:r w:rsidRPr="00BD3FEA">
              <w:rPr>
                <w:rStyle w:val="fontstyle21"/>
                <w:color w:val="auto"/>
                <w:sz w:val="24"/>
                <w:szCs w:val="24"/>
              </w:rPr>
              <w:t xml:space="preserve"> </w:t>
            </w:r>
            <w:proofErr w:type="spellStart"/>
            <w:r w:rsidRPr="00BD3FEA">
              <w:rPr>
                <w:rStyle w:val="fontstyle21"/>
                <w:color w:val="auto"/>
                <w:sz w:val="24"/>
                <w:szCs w:val="24"/>
              </w:rPr>
              <w:t>cơ</w:t>
            </w:r>
            <w:proofErr w:type="spellEnd"/>
            <w:r w:rsidRPr="00BD3FEA">
              <w:rPr>
                <w:rStyle w:val="fontstyle21"/>
                <w:color w:val="auto"/>
                <w:sz w:val="24"/>
                <w:szCs w:val="24"/>
              </w:rPr>
              <w:t xml:space="preserve"> </w:t>
            </w:r>
            <w:proofErr w:type="spellStart"/>
            <w:r w:rsidRPr="00BD3FEA">
              <w:rPr>
                <w:rStyle w:val="fontstyle21"/>
                <w:color w:val="auto"/>
                <w:sz w:val="24"/>
                <w:szCs w:val="24"/>
              </w:rPr>
              <w:t>quan</w:t>
            </w:r>
            <w:proofErr w:type="spellEnd"/>
            <w:r w:rsidRPr="00BD3FEA">
              <w:rPr>
                <w:rStyle w:val="fontstyle21"/>
                <w:color w:val="auto"/>
                <w:sz w:val="24"/>
                <w:szCs w:val="24"/>
              </w:rPr>
              <w:t xml:space="preserve"> </w:t>
            </w:r>
            <w:proofErr w:type="spellStart"/>
            <w:r w:rsidRPr="00BD3FEA">
              <w:rPr>
                <w:rStyle w:val="fontstyle21"/>
                <w:color w:val="auto"/>
                <w:sz w:val="24"/>
                <w:szCs w:val="24"/>
              </w:rPr>
              <w:t>soạn</w:t>
            </w:r>
            <w:proofErr w:type="spellEnd"/>
            <w:r w:rsidRPr="00BD3FEA">
              <w:rPr>
                <w:rStyle w:val="fontstyle21"/>
                <w:color w:val="auto"/>
                <w:sz w:val="24"/>
                <w:szCs w:val="24"/>
              </w:rPr>
              <w:t xml:space="preserve"> </w:t>
            </w:r>
            <w:proofErr w:type="spellStart"/>
            <w:r w:rsidRPr="00BD3FEA">
              <w:rPr>
                <w:rStyle w:val="fontstyle21"/>
                <w:color w:val="auto"/>
                <w:sz w:val="24"/>
                <w:szCs w:val="24"/>
              </w:rPr>
              <w:t>thảo</w:t>
            </w:r>
            <w:proofErr w:type="spellEnd"/>
            <w:r w:rsidRPr="00BD3FEA">
              <w:rPr>
                <w:rStyle w:val="fontstyle21"/>
                <w:color w:val="auto"/>
                <w:sz w:val="24"/>
                <w:szCs w:val="24"/>
              </w:rPr>
              <w:t xml:space="preserve"> </w:t>
            </w:r>
            <w:proofErr w:type="spellStart"/>
            <w:r w:rsidRPr="00BD3FEA">
              <w:rPr>
                <w:rStyle w:val="fontstyle21"/>
                <w:color w:val="auto"/>
                <w:sz w:val="24"/>
                <w:szCs w:val="24"/>
              </w:rPr>
              <w:t>nghiên</w:t>
            </w:r>
            <w:proofErr w:type="spellEnd"/>
            <w:r w:rsidRPr="00BD3FEA">
              <w:rPr>
                <w:rStyle w:val="fontstyle21"/>
                <w:color w:val="auto"/>
                <w:sz w:val="24"/>
                <w:szCs w:val="24"/>
              </w:rPr>
              <w:t xml:space="preserve"> </w:t>
            </w:r>
            <w:proofErr w:type="spellStart"/>
            <w:r w:rsidRPr="00BD3FEA">
              <w:rPr>
                <w:rStyle w:val="fontstyle21"/>
                <w:color w:val="auto"/>
                <w:sz w:val="24"/>
                <w:szCs w:val="24"/>
              </w:rPr>
              <w:t>cứu</w:t>
            </w:r>
            <w:proofErr w:type="spellEnd"/>
            <w:r w:rsidRPr="00BD3FEA">
              <w:rPr>
                <w:rStyle w:val="fontstyle21"/>
                <w:color w:val="auto"/>
                <w:sz w:val="24"/>
                <w:szCs w:val="24"/>
              </w:rPr>
              <w:t xml:space="preserve"> </w:t>
            </w:r>
            <w:proofErr w:type="spellStart"/>
            <w:r w:rsidRPr="00BD3FEA">
              <w:rPr>
                <w:rStyle w:val="fontstyle21"/>
                <w:color w:val="auto"/>
                <w:sz w:val="24"/>
                <w:szCs w:val="24"/>
              </w:rPr>
              <w:t>bổ</w:t>
            </w:r>
            <w:proofErr w:type="spellEnd"/>
            <w:r w:rsidRPr="00BD3FEA">
              <w:rPr>
                <w:rStyle w:val="fontstyle21"/>
                <w:color w:val="auto"/>
                <w:sz w:val="24"/>
                <w:szCs w:val="24"/>
              </w:rPr>
              <w:t xml:space="preserve"> sung: </w:t>
            </w:r>
            <w:r w:rsidRPr="00BD3FEA">
              <w:rPr>
                <w:rStyle w:val="fontstyle21"/>
                <w:b/>
                <w:bCs/>
                <w:color w:val="auto"/>
                <w:sz w:val="24"/>
                <w:szCs w:val="24"/>
              </w:rPr>
              <w:t xml:space="preserve">Quy </w:t>
            </w:r>
            <w:proofErr w:type="spellStart"/>
            <w:r w:rsidRPr="00BD3FEA">
              <w:rPr>
                <w:rStyle w:val="fontstyle21"/>
                <w:b/>
                <w:bCs/>
                <w:color w:val="auto"/>
                <w:sz w:val="24"/>
                <w:szCs w:val="24"/>
              </w:rPr>
              <w:t>định</w:t>
            </w:r>
            <w:proofErr w:type="spellEnd"/>
            <w:r w:rsidRPr="00BD3FEA">
              <w:rPr>
                <w:rStyle w:val="fontstyle21"/>
                <w:b/>
                <w:bCs/>
                <w:color w:val="auto"/>
                <w:sz w:val="24"/>
                <w:szCs w:val="24"/>
              </w:rPr>
              <w:t xml:space="preserve"> </w:t>
            </w:r>
            <w:proofErr w:type="spellStart"/>
            <w:r w:rsidRPr="00BD3FEA">
              <w:rPr>
                <w:rStyle w:val="fontstyle21"/>
                <w:b/>
                <w:bCs/>
                <w:color w:val="auto"/>
                <w:sz w:val="24"/>
                <w:szCs w:val="24"/>
              </w:rPr>
              <w:t>về</w:t>
            </w:r>
            <w:proofErr w:type="spellEnd"/>
            <w:r w:rsidRPr="00BD3FEA">
              <w:rPr>
                <w:rStyle w:val="fontstyle21"/>
                <w:b/>
                <w:bCs/>
                <w:color w:val="auto"/>
                <w:sz w:val="24"/>
                <w:szCs w:val="24"/>
              </w:rPr>
              <w:t xml:space="preserve"> trách </w:t>
            </w:r>
            <w:proofErr w:type="spellStart"/>
            <w:r w:rsidRPr="00BD3FEA">
              <w:rPr>
                <w:rStyle w:val="fontstyle21"/>
                <w:b/>
                <w:bCs/>
                <w:color w:val="auto"/>
                <w:sz w:val="24"/>
                <w:szCs w:val="24"/>
              </w:rPr>
              <w:t>nhiệm</w:t>
            </w:r>
            <w:proofErr w:type="spellEnd"/>
            <w:r w:rsidRPr="00BD3FEA">
              <w:rPr>
                <w:rStyle w:val="fontstyle21"/>
                <w:b/>
                <w:bCs/>
                <w:color w:val="auto"/>
                <w:sz w:val="24"/>
                <w:szCs w:val="24"/>
              </w:rPr>
              <w:t xml:space="preserve"> </w:t>
            </w:r>
            <w:proofErr w:type="spellStart"/>
            <w:r w:rsidRPr="00BD3FEA">
              <w:rPr>
                <w:rStyle w:val="fontstyle21"/>
                <w:b/>
                <w:bCs/>
                <w:color w:val="auto"/>
                <w:sz w:val="24"/>
                <w:szCs w:val="24"/>
              </w:rPr>
              <w:t>đối</w:t>
            </w:r>
            <w:proofErr w:type="spellEnd"/>
            <w:r w:rsidRPr="00BD3FEA">
              <w:rPr>
                <w:rStyle w:val="fontstyle21"/>
                <w:b/>
                <w:bCs/>
                <w:color w:val="auto"/>
                <w:sz w:val="24"/>
                <w:szCs w:val="24"/>
              </w:rPr>
              <w:t xml:space="preserve"> </w:t>
            </w:r>
            <w:proofErr w:type="spellStart"/>
            <w:r w:rsidRPr="00BD3FEA">
              <w:rPr>
                <w:rStyle w:val="fontstyle21"/>
                <w:b/>
                <w:bCs/>
                <w:color w:val="auto"/>
                <w:sz w:val="24"/>
                <w:szCs w:val="24"/>
              </w:rPr>
              <w:t>với</w:t>
            </w:r>
            <w:proofErr w:type="spellEnd"/>
            <w:r w:rsidRPr="00BD3FEA">
              <w:rPr>
                <w:rStyle w:val="fontstyle21"/>
                <w:b/>
                <w:bCs/>
                <w:color w:val="auto"/>
                <w:sz w:val="24"/>
                <w:szCs w:val="24"/>
              </w:rPr>
              <w:t xml:space="preserve"> </w:t>
            </w:r>
            <w:proofErr w:type="spellStart"/>
            <w:r w:rsidRPr="00BD3FEA">
              <w:rPr>
                <w:rStyle w:val="fontstyle21"/>
                <w:b/>
                <w:bCs/>
                <w:color w:val="auto"/>
                <w:sz w:val="24"/>
                <w:szCs w:val="24"/>
              </w:rPr>
              <w:t>đơn</w:t>
            </w:r>
            <w:proofErr w:type="spellEnd"/>
            <w:r w:rsidRPr="00BD3FEA">
              <w:rPr>
                <w:rStyle w:val="fontstyle21"/>
                <w:b/>
                <w:bCs/>
                <w:color w:val="auto"/>
                <w:sz w:val="24"/>
                <w:szCs w:val="24"/>
              </w:rPr>
              <w:t xml:space="preserve"> </w:t>
            </w:r>
            <w:proofErr w:type="spellStart"/>
            <w:r w:rsidRPr="00BD3FEA">
              <w:rPr>
                <w:rStyle w:val="fontstyle21"/>
                <w:b/>
                <w:bCs/>
                <w:color w:val="auto"/>
                <w:sz w:val="24"/>
                <w:szCs w:val="24"/>
              </w:rPr>
              <w:t>vị</w:t>
            </w:r>
            <w:proofErr w:type="spellEnd"/>
            <w:r w:rsidRPr="00BD3FEA">
              <w:rPr>
                <w:rStyle w:val="fontstyle21"/>
                <w:b/>
                <w:bCs/>
                <w:color w:val="auto"/>
                <w:sz w:val="24"/>
                <w:szCs w:val="24"/>
              </w:rPr>
              <w:t xml:space="preserve"> </w:t>
            </w:r>
            <w:proofErr w:type="spellStart"/>
            <w:r w:rsidRPr="00BD3FEA">
              <w:rPr>
                <w:rStyle w:val="fontstyle21"/>
                <w:b/>
                <w:bCs/>
                <w:color w:val="auto"/>
                <w:sz w:val="24"/>
                <w:szCs w:val="24"/>
              </w:rPr>
              <w:t>cung</w:t>
            </w:r>
            <w:proofErr w:type="spellEnd"/>
            <w:r w:rsidRPr="00BD3FEA">
              <w:rPr>
                <w:rStyle w:val="fontstyle21"/>
                <w:b/>
                <w:bCs/>
                <w:color w:val="auto"/>
                <w:sz w:val="24"/>
                <w:szCs w:val="24"/>
              </w:rPr>
              <w:t xml:space="preserve"> </w:t>
            </w:r>
            <w:proofErr w:type="spellStart"/>
            <w:r w:rsidRPr="00BD3FEA">
              <w:rPr>
                <w:rStyle w:val="fontstyle21"/>
                <w:b/>
                <w:bCs/>
                <w:color w:val="auto"/>
                <w:sz w:val="24"/>
                <w:szCs w:val="24"/>
              </w:rPr>
              <w:t>cấp</w:t>
            </w:r>
            <w:proofErr w:type="spellEnd"/>
            <w:r w:rsidRPr="00BD3FEA">
              <w:rPr>
                <w:rStyle w:val="fontstyle21"/>
                <w:b/>
                <w:bCs/>
                <w:color w:val="auto"/>
                <w:sz w:val="24"/>
                <w:szCs w:val="24"/>
              </w:rPr>
              <w:t xml:space="preserve"> </w:t>
            </w:r>
            <w:proofErr w:type="spellStart"/>
            <w:r w:rsidRPr="00BD3FEA">
              <w:rPr>
                <w:rStyle w:val="fontstyle21"/>
                <w:b/>
                <w:bCs/>
                <w:color w:val="auto"/>
                <w:sz w:val="24"/>
                <w:szCs w:val="24"/>
              </w:rPr>
              <w:t>thiết</w:t>
            </w:r>
            <w:proofErr w:type="spellEnd"/>
            <w:r w:rsidRPr="00BD3FEA">
              <w:rPr>
                <w:rStyle w:val="fontstyle21"/>
                <w:b/>
                <w:bCs/>
                <w:color w:val="auto"/>
                <w:sz w:val="24"/>
                <w:szCs w:val="24"/>
              </w:rPr>
              <w:t xml:space="preserve"> </w:t>
            </w:r>
            <w:proofErr w:type="spellStart"/>
            <w:r w:rsidRPr="00BD3FEA">
              <w:rPr>
                <w:rStyle w:val="fontstyle21"/>
                <w:b/>
                <w:bCs/>
                <w:color w:val="auto"/>
                <w:sz w:val="24"/>
                <w:szCs w:val="24"/>
              </w:rPr>
              <w:t>bị</w:t>
            </w:r>
            <w:proofErr w:type="spellEnd"/>
            <w:r w:rsidRPr="00BD3FEA">
              <w:rPr>
                <w:rStyle w:val="fontstyle21"/>
                <w:b/>
                <w:bCs/>
                <w:color w:val="auto"/>
                <w:sz w:val="24"/>
                <w:szCs w:val="24"/>
              </w:rPr>
              <w:t xml:space="preserve"> </w:t>
            </w:r>
            <w:proofErr w:type="spellStart"/>
            <w:r w:rsidRPr="00BD3FEA">
              <w:rPr>
                <w:rStyle w:val="fontstyle21"/>
                <w:b/>
                <w:bCs/>
                <w:color w:val="auto"/>
                <w:sz w:val="24"/>
                <w:szCs w:val="24"/>
              </w:rPr>
              <w:t>như</w:t>
            </w:r>
            <w:proofErr w:type="spellEnd"/>
            <w:r w:rsidRPr="00BD3FEA">
              <w:rPr>
                <w:rStyle w:val="fontstyle21"/>
                <w:b/>
                <w:bCs/>
                <w:color w:val="auto"/>
                <w:sz w:val="24"/>
                <w:szCs w:val="24"/>
              </w:rPr>
              <w:t xml:space="preserve"> </w:t>
            </w:r>
            <w:proofErr w:type="spellStart"/>
            <w:r w:rsidRPr="00BD3FEA">
              <w:rPr>
                <w:rStyle w:val="fontstyle21"/>
                <w:b/>
                <w:bCs/>
                <w:color w:val="auto"/>
                <w:sz w:val="24"/>
                <w:szCs w:val="24"/>
              </w:rPr>
              <w:t>đang</w:t>
            </w:r>
            <w:proofErr w:type="spellEnd"/>
            <w:r w:rsidRPr="00BD3FEA">
              <w:rPr>
                <w:rStyle w:val="fontstyle21"/>
                <w:b/>
                <w:bCs/>
                <w:color w:val="auto"/>
                <w:sz w:val="24"/>
                <w:szCs w:val="24"/>
              </w:rPr>
              <w:t xml:space="preserve"> </w:t>
            </w:r>
            <w:proofErr w:type="spellStart"/>
            <w:r w:rsidRPr="00BD3FEA">
              <w:rPr>
                <w:rStyle w:val="fontstyle21"/>
                <w:b/>
                <w:bCs/>
                <w:color w:val="auto"/>
                <w:sz w:val="24"/>
                <w:szCs w:val="24"/>
              </w:rPr>
              <w:t>thực</w:t>
            </w:r>
            <w:proofErr w:type="spellEnd"/>
            <w:r w:rsidRPr="00BD3FEA">
              <w:rPr>
                <w:rStyle w:val="fontstyle21"/>
                <w:b/>
                <w:bCs/>
                <w:color w:val="auto"/>
                <w:sz w:val="24"/>
                <w:szCs w:val="24"/>
              </w:rPr>
              <w:t xml:space="preserve"> </w:t>
            </w:r>
            <w:proofErr w:type="spellStart"/>
            <w:r w:rsidRPr="00BD3FEA">
              <w:rPr>
                <w:rStyle w:val="fontstyle21"/>
                <w:b/>
                <w:bCs/>
                <w:color w:val="auto"/>
                <w:sz w:val="24"/>
                <w:szCs w:val="24"/>
              </w:rPr>
              <w:t>hiện</w:t>
            </w:r>
            <w:proofErr w:type="spellEnd"/>
            <w:r w:rsidRPr="00BD3FEA">
              <w:rPr>
                <w:rStyle w:val="fontstyle21"/>
                <w:b/>
                <w:bCs/>
                <w:color w:val="auto"/>
                <w:sz w:val="24"/>
                <w:szCs w:val="24"/>
              </w:rPr>
              <w:t xml:space="preserve"> </w:t>
            </w:r>
            <w:proofErr w:type="spellStart"/>
            <w:r w:rsidRPr="00BD3FEA">
              <w:rPr>
                <w:rStyle w:val="fontstyle21"/>
                <w:b/>
                <w:bCs/>
                <w:color w:val="auto"/>
                <w:sz w:val="24"/>
                <w:szCs w:val="24"/>
              </w:rPr>
              <w:t>đối</w:t>
            </w:r>
            <w:proofErr w:type="spellEnd"/>
            <w:r w:rsidRPr="00BD3FEA">
              <w:rPr>
                <w:rStyle w:val="fontstyle21"/>
                <w:b/>
                <w:bCs/>
                <w:color w:val="auto"/>
                <w:sz w:val="24"/>
                <w:szCs w:val="24"/>
              </w:rPr>
              <w:t xml:space="preserve"> </w:t>
            </w:r>
            <w:proofErr w:type="spellStart"/>
            <w:r w:rsidRPr="00BD3FEA">
              <w:rPr>
                <w:rStyle w:val="fontstyle21"/>
                <w:b/>
                <w:bCs/>
                <w:color w:val="auto"/>
                <w:sz w:val="24"/>
                <w:szCs w:val="24"/>
              </w:rPr>
              <w:t>với</w:t>
            </w:r>
            <w:proofErr w:type="spellEnd"/>
            <w:r w:rsidRPr="00BD3FEA">
              <w:rPr>
                <w:rStyle w:val="fontstyle21"/>
                <w:b/>
                <w:bCs/>
                <w:color w:val="auto"/>
                <w:sz w:val="24"/>
                <w:szCs w:val="24"/>
              </w:rPr>
              <w:t xml:space="preserve"> </w:t>
            </w:r>
            <w:proofErr w:type="spellStart"/>
            <w:r w:rsidRPr="00BD3FEA">
              <w:rPr>
                <w:rStyle w:val="fontstyle21"/>
                <w:b/>
                <w:bCs/>
                <w:color w:val="auto"/>
                <w:sz w:val="24"/>
                <w:szCs w:val="24"/>
              </w:rPr>
              <w:t>việc</w:t>
            </w:r>
            <w:proofErr w:type="spellEnd"/>
            <w:r w:rsidRPr="00BD3FEA">
              <w:rPr>
                <w:rStyle w:val="fontstyle21"/>
                <w:b/>
                <w:bCs/>
                <w:color w:val="auto"/>
                <w:sz w:val="24"/>
                <w:szCs w:val="24"/>
              </w:rPr>
              <w:t xml:space="preserve"> </w:t>
            </w:r>
            <w:proofErr w:type="spellStart"/>
            <w:r w:rsidRPr="00BD3FEA">
              <w:rPr>
                <w:rStyle w:val="fontstyle21"/>
                <w:b/>
                <w:bCs/>
                <w:color w:val="auto"/>
                <w:sz w:val="24"/>
                <w:szCs w:val="24"/>
              </w:rPr>
              <w:t>kiểm</w:t>
            </w:r>
            <w:proofErr w:type="spellEnd"/>
            <w:r w:rsidRPr="00BD3FEA">
              <w:rPr>
                <w:rStyle w:val="fontstyle21"/>
                <w:b/>
                <w:bCs/>
                <w:color w:val="auto"/>
                <w:sz w:val="24"/>
                <w:szCs w:val="24"/>
              </w:rPr>
              <w:t xml:space="preserve"> </w:t>
            </w:r>
            <w:proofErr w:type="spellStart"/>
            <w:r w:rsidRPr="00BD3FEA">
              <w:rPr>
                <w:rStyle w:val="fontstyle21"/>
                <w:b/>
                <w:bCs/>
                <w:color w:val="auto"/>
                <w:sz w:val="24"/>
                <w:szCs w:val="24"/>
              </w:rPr>
              <w:t>tra</w:t>
            </w:r>
            <w:proofErr w:type="spellEnd"/>
            <w:r w:rsidRPr="00BD3FEA">
              <w:rPr>
                <w:rStyle w:val="fontstyle21"/>
                <w:b/>
                <w:bCs/>
                <w:color w:val="auto"/>
                <w:sz w:val="24"/>
                <w:szCs w:val="24"/>
              </w:rPr>
              <w:t xml:space="preserve">, </w:t>
            </w:r>
            <w:proofErr w:type="spellStart"/>
            <w:r w:rsidRPr="00BD3FEA">
              <w:rPr>
                <w:rStyle w:val="fontstyle21"/>
                <w:b/>
                <w:bCs/>
                <w:color w:val="auto"/>
                <w:sz w:val="24"/>
                <w:szCs w:val="24"/>
              </w:rPr>
              <w:t>đánh</w:t>
            </w:r>
            <w:proofErr w:type="spellEnd"/>
            <w:r w:rsidRPr="00BD3FEA">
              <w:rPr>
                <w:rStyle w:val="fontstyle21"/>
                <w:b/>
                <w:bCs/>
                <w:color w:val="auto"/>
                <w:sz w:val="24"/>
                <w:szCs w:val="24"/>
              </w:rPr>
              <w:t xml:space="preserve"> </w:t>
            </w:r>
            <w:proofErr w:type="spellStart"/>
            <w:r w:rsidRPr="00BD3FEA">
              <w:rPr>
                <w:rStyle w:val="fontstyle21"/>
                <w:b/>
                <w:bCs/>
                <w:color w:val="auto"/>
                <w:sz w:val="24"/>
                <w:szCs w:val="24"/>
              </w:rPr>
              <w:t>giá</w:t>
            </w:r>
            <w:proofErr w:type="spellEnd"/>
            <w:r w:rsidRPr="00BD3FEA">
              <w:rPr>
                <w:rStyle w:val="fontstyle21"/>
                <w:b/>
                <w:bCs/>
                <w:color w:val="auto"/>
                <w:sz w:val="24"/>
                <w:szCs w:val="24"/>
              </w:rPr>
              <w:t xml:space="preserve"> </w:t>
            </w:r>
            <w:proofErr w:type="spellStart"/>
            <w:r w:rsidRPr="00BD3FEA">
              <w:rPr>
                <w:rStyle w:val="fontstyle21"/>
                <w:b/>
                <w:bCs/>
                <w:color w:val="auto"/>
                <w:sz w:val="24"/>
                <w:szCs w:val="24"/>
              </w:rPr>
              <w:t>và</w:t>
            </w:r>
            <w:proofErr w:type="spellEnd"/>
            <w:r w:rsidRPr="00BD3FEA">
              <w:rPr>
                <w:rStyle w:val="fontstyle21"/>
                <w:b/>
                <w:bCs/>
                <w:color w:val="auto"/>
                <w:sz w:val="24"/>
                <w:szCs w:val="24"/>
              </w:rPr>
              <w:t xml:space="preserve"> </w:t>
            </w:r>
            <w:proofErr w:type="spellStart"/>
            <w:r w:rsidRPr="00BD3FEA">
              <w:rPr>
                <w:rStyle w:val="fontstyle21"/>
                <w:b/>
                <w:bCs/>
                <w:color w:val="auto"/>
                <w:sz w:val="24"/>
                <w:szCs w:val="24"/>
              </w:rPr>
              <w:t>hiệu</w:t>
            </w:r>
            <w:proofErr w:type="spellEnd"/>
            <w:r w:rsidRPr="00BD3FEA">
              <w:rPr>
                <w:rStyle w:val="fontstyle21"/>
                <w:b/>
                <w:bCs/>
                <w:color w:val="auto"/>
                <w:sz w:val="24"/>
                <w:szCs w:val="24"/>
              </w:rPr>
              <w:t xml:space="preserve"> </w:t>
            </w:r>
            <w:proofErr w:type="spellStart"/>
            <w:r w:rsidRPr="00BD3FEA">
              <w:rPr>
                <w:rStyle w:val="fontstyle21"/>
                <w:b/>
                <w:bCs/>
                <w:color w:val="auto"/>
                <w:sz w:val="24"/>
                <w:szCs w:val="24"/>
              </w:rPr>
              <w:t>chỉnh</w:t>
            </w:r>
            <w:proofErr w:type="spellEnd"/>
            <w:r w:rsidRPr="00BD3FEA">
              <w:rPr>
                <w:rStyle w:val="fontstyle21"/>
                <w:b/>
                <w:bCs/>
                <w:color w:val="auto"/>
                <w:sz w:val="24"/>
                <w:szCs w:val="24"/>
              </w:rPr>
              <w:t xml:space="preserve"> </w:t>
            </w:r>
            <w:proofErr w:type="spellStart"/>
            <w:r w:rsidRPr="00BD3FEA">
              <w:rPr>
                <w:rStyle w:val="fontstyle21"/>
                <w:b/>
                <w:bCs/>
                <w:color w:val="auto"/>
                <w:sz w:val="24"/>
                <w:szCs w:val="24"/>
              </w:rPr>
              <w:t>như</w:t>
            </w:r>
            <w:proofErr w:type="spellEnd"/>
            <w:r w:rsidRPr="00BD3FEA">
              <w:rPr>
                <w:rStyle w:val="fontstyle21"/>
                <w:b/>
                <w:bCs/>
                <w:color w:val="auto"/>
                <w:sz w:val="24"/>
                <w:szCs w:val="24"/>
              </w:rPr>
              <w:t xml:space="preserve"> </w:t>
            </w:r>
            <w:proofErr w:type="spellStart"/>
            <w:r w:rsidRPr="00BD3FEA">
              <w:rPr>
                <w:rStyle w:val="fontstyle21"/>
                <w:b/>
                <w:bCs/>
                <w:color w:val="auto"/>
                <w:sz w:val="24"/>
                <w:szCs w:val="24"/>
              </w:rPr>
              <w:t>các</w:t>
            </w:r>
            <w:proofErr w:type="spellEnd"/>
            <w:r w:rsidRPr="00BD3FEA">
              <w:rPr>
                <w:rStyle w:val="fontstyle21"/>
                <w:b/>
                <w:bCs/>
                <w:color w:val="auto"/>
                <w:sz w:val="24"/>
                <w:szCs w:val="24"/>
              </w:rPr>
              <w:t xml:space="preserve"> </w:t>
            </w:r>
            <w:proofErr w:type="spellStart"/>
            <w:r w:rsidRPr="00BD3FEA">
              <w:rPr>
                <w:rStyle w:val="fontstyle21"/>
                <w:b/>
                <w:bCs/>
                <w:color w:val="auto"/>
                <w:sz w:val="24"/>
                <w:szCs w:val="24"/>
              </w:rPr>
              <w:t>thiết</w:t>
            </w:r>
            <w:proofErr w:type="spellEnd"/>
            <w:r w:rsidRPr="00BD3FEA">
              <w:rPr>
                <w:rStyle w:val="fontstyle21"/>
                <w:b/>
                <w:bCs/>
                <w:color w:val="auto"/>
                <w:sz w:val="24"/>
                <w:szCs w:val="24"/>
              </w:rPr>
              <w:t xml:space="preserve"> </w:t>
            </w:r>
            <w:proofErr w:type="spellStart"/>
            <w:r w:rsidRPr="00BD3FEA">
              <w:rPr>
                <w:rStyle w:val="fontstyle21"/>
                <w:b/>
                <w:bCs/>
                <w:color w:val="auto"/>
                <w:sz w:val="24"/>
                <w:szCs w:val="24"/>
              </w:rPr>
              <w:t>bị</w:t>
            </w:r>
            <w:proofErr w:type="spellEnd"/>
            <w:r w:rsidRPr="00BD3FEA">
              <w:rPr>
                <w:rStyle w:val="fontstyle21"/>
                <w:b/>
                <w:bCs/>
                <w:color w:val="auto"/>
                <w:sz w:val="24"/>
                <w:szCs w:val="24"/>
              </w:rPr>
              <w:t xml:space="preserve"> </w:t>
            </w:r>
            <w:proofErr w:type="spellStart"/>
            <w:r w:rsidRPr="00BD3FEA">
              <w:rPr>
                <w:rStyle w:val="fontstyle21"/>
                <w:b/>
                <w:bCs/>
                <w:color w:val="auto"/>
                <w:sz w:val="24"/>
                <w:szCs w:val="24"/>
              </w:rPr>
              <w:t>nhóm</w:t>
            </w:r>
            <w:proofErr w:type="spellEnd"/>
            <w:r w:rsidRPr="00BD3FEA">
              <w:rPr>
                <w:rStyle w:val="fontstyle21"/>
                <w:b/>
                <w:bCs/>
                <w:color w:val="auto"/>
                <w:sz w:val="24"/>
                <w:szCs w:val="24"/>
              </w:rPr>
              <w:t xml:space="preserve"> 2</w:t>
            </w:r>
            <w:r w:rsidRPr="00BD3FEA">
              <w:rPr>
                <w:rStyle w:val="fontstyle21"/>
                <w:color w:val="auto"/>
                <w:sz w:val="24"/>
                <w:szCs w:val="24"/>
              </w:rPr>
              <w:t xml:space="preserve">, </w:t>
            </w:r>
            <w:proofErr w:type="spellStart"/>
            <w:r w:rsidRPr="00BD3FEA">
              <w:rPr>
                <w:rStyle w:val="fontstyle21"/>
                <w:color w:val="auto"/>
                <w:sz w:val="24"/>
                <w:szCs w:val="24"/>
              </w:rPr>
              <w:t>để</w:t>
            </w:r>
            <w:proofErr w:type="spellEnd"/>
            <w:r w:rsidRPr="00BD3FEA">
              <w:rPr>
                <w:rStyle w:val="fontstyle21"/>
                <w:color w:val="auto"/>
                <w:sz w:val="24"/>
                <w:szCs w:val="24"/>
              </w:rPr>
              <w:t xml:space="preserve"> </w:t>
            </w:r>
            <w:proofErr w:type="spellStart"/>
            <w:r w:rsidRPr="00BD3FEA">
              <w:rPr>
                <w:rStyle w:val="fontstyle21"/>
                <w:color w:val="auto"/>
                <w:sz w:val="24"/>
                <w:szCs w:val="24"/>
              </w:rPr>
              <w:t>ràng</w:t>
            </w:r>
            <w:proofErr w:type="spellEnd"/>
            <w:r w:rsidRPr="00BD3FEA">
              <w:rPr>
                <w:rStyle w:val="fontstyle21"/>
                <w:color w:val="auto"/>
                <w:sz w:val="24"/>
                <w:szCs w:val="24"/>
              </w:rPr>
              <w:t xml:space="preserve"> </w:t>
            </w:r>
            <w:proofErr w:type="spellStart"/>
            <w:r w:rsidRPr="00BD3FEA">
              <w:rPr>
                <w:rStyle w:val="fontstyle21"/>
                <w:color w:val="auto"/>
                <w:sz w:val="24"/>
                <w:szCs w:val="24"/>
              </w:rPr>
              <w:t>buộc</w:t>
            </w:r>
            <w:proofErr w:type="spellEnd"/>
            <w:r w:rsidRPr="00BD3FEA">
              <w:rPr>
                <w:rStyle w:val="fontstyle21"/>
                <w:color w:val="auto"/>
                <w:sz w:val="24"/>
                <w:szCs w:val="24"/>
              </w:rPr>
              <w:t xml:space="preserve"> trách </w:t>
            </w:r>
            <w:proofErr w:type="spellStart"/>
            <w:r w:rsidRPr="00BD3FEA">
              <w:rPr>
                <w:rStyle w:val="fontstyle21"/>
                <w:color w:val="auto"/>
                <w:sz w:val="24"/>
                <w:szCs w:val="24"/>
              </w:rPr>
              <w:t>nhiệm</w:t>
            </w:r>
            <w:proofErr w:type="spellEnd"/>
            <w:r w:rsidRPr="00BD3FEA">
              <w:rPr>
                <w:rStyle w:val="fontstyle21"/>
                <w:color w:val="auto"/>
                <w:sz w:val="24"/>
                <w:szCs w:val="24"/>
              </w:rPr>
              <w:t xml:space="preserve"> </w:t>
            </w:r>
            <w:proofErr w:type="spellStart"/>
            <w:r w:rsidRPr="00BD3FEA">
              <w:rPr>
                <w:rStyle w:val="fontstyle21"/>
                <w:color w:val="auto"/>
                <w:sz w:val="24"/>
                <w:szCs w:val="24"/>
              </w:rPr>
              <w:t>đối</w:t>
            </w:r>
            <w:proofErr w:type="spellEnd"/>
            <w:r w:rsidRPr="00BD3FEA">
              <w:rPr>
                <w:rStyle w:val="fontstyle21"/>
                <w:color w:val="auto"/>
                <w:sz w:val="24"/>
                <w:szCs w:val="24"/>
              </w:rPr>
              <w:t xml:space="preserve"> </w:t>
            </w:r>
            <w:proofErr w:type="spellStart"/>
            <w:r w:rsidRPr="00BD3FEA">
              <w:rPr>
                <w:rStyle w:val="fontstyle21"/>
                <w:color w:val="auto"/>
                <w:sz w:val="24"/>
                <w:szCs w:val="24"/>
              </w:rPr>
              <w:t>với</w:t>
            </w:r>
            <w:proofErr w:type="spellEnd"/>
            <w:r w:rsidRPr="00BD3FEA">
              <w:rPr>
                <w:rStyle w:val="fontstyle21"/>
                <w:color w:val="auto"/>
                <w:sz w:val="24"/>
                <w:szCs w:val="24"/>
              </w:rPr>
              <w:t xml:space="preserve"> </w:t>
            </w:r>
            <w:proofErr w:type="spellStart"/>
            <w:r w:rsidRPr="00BD3FEA">
              <w:rPr>
                <w:rStyle w:val="fontstyle21"/>
                <w:color w:val="auto"/>
                <w:sz w:val="24"/>
                <w:szCs w:val="24"/>
              </w:rPr>
              <w:t>thiết</w:t>
            </w:r>
            <w:proofErr w:type="spellEnd"/>
            <w:r w:rsidRPr="00BD3FEA">
              <w:rPr>
                <w:rStyle w:val="fontstyle21"/>
                <w:color w:val="auto"/>
                <w:sz w:val="24"/>
                <w:szCs w:val="24"/>
              </w:rPr>
              <w:t xml:space="preserve"> </w:t>
            </w:r>
            <w:proofErr w:type="spellStart"/>
            <w:r w:rsidRPr="00BD3FEA">
              <w:rPr>
                <w:rStyle w:val="fontstyle21"/>
                <w:color w:val="auto"/>
                <w:sz w:val="24"/>
                <w:szCs w:val="24"/>
              </w:rPr>
              <w:t>bị</w:t>
            </w:r>
            <w:proofErr w:type="spellEnd"/>
            <w:r w:rsidRPr="00BD3FEA">
              <w:rPr>
                <w:rStyle w:val="fontstyle21"/>
                <w:color w:val="auto"/>
                <w:sz w:val="24"/>
                <w:szCs w:val="24"/>
              </w:rPr>
              <w:t xml:space="preserve">, </w:t>
            </w:r>
            <w:proofErr w:type="spellStart"/>
            <w:r w:rsidRPr="00BD3FEA">
              <w:rPr>
                <w:rStyle w:val="fontstyle21"/>
                <w:color w:val="auto"/>
                <w:sz w:val="24"/>
                <w:szCs w:val="24"/>
              </w:rPr>
              <w:t>phần</w:t>
            </w:r>
            <w:proofErr w:type="spellEnd"/>
            <w:r w:rsidRPr="00BD3FEA">
              <w:rPr>
                <w:rStyle w:val="fontstyle21"/>
                <w:color w:val="auto"/>
                <w:sz w:val="24"/>
                <w:szCs w:val="24"/>
              </w:rPr>
              <w:t xml:space="preserve"> </w:t>
            </w:r>
            <w:proofErr w:type="spellStart"/>
            <w:r w:rsidRPr="00BD3FEA">
              <w:rPr>
                <w:rStyle w:val="fontstyle21"/>
                <w:color w:val="auto"/>
                <w:sz w:val="24"/>
                <w:szCs w:val="24"/>
              </w:rPr>
              <w:t>mềm</w:t>
            </w:r>
            <w:proofErr w:type="spellEnd"/>
            <w:r w:rsidRPr="00BD3FEA">
              <w:rPr>
                <w:rStyle w:val="fontstyle21"/>
                <w:color w:val="auto"/>
                <w:sz w:val="24"/>
                <w:szCs w:val="24"/>
              </w:rPr>
              <w:t xml:space="preserve"> </w:t>
            </w:r>
            <w:proofErr w:type="spellStart"/>
            <w:r w:rsidRPr="00BD3FEA">
              <w:rPr>
                <w:rStyle w:val="fontstyle21"/>
                <w:color w:val="auto"/>
                <w:sz w:val="24"/>
                <w:szCs w:val="24"/>
              </w:rPr>
              <w:t>của</w:t>
            </w:r>
            <w:proofErr w:type="spellEnd"/>
            <w:r w:rsidRPr="00BD3FEA">
              <w:rPr>
                <w:rStyle w:val="fontstyle21"/>
                <w:color w:val="auto"/>
                <w:sz w:val="24"/>
                <w:szCs w:val="24"/>
              </w:rPr>
              <w:t xml:space="preserve"> </w:t>
            </w:r>
            <w:proofErr w:type="spellStart"/>
            <w:r w:rsidRPr="00BD3FEA">
              <w:rPr>
                <w:rStyle w:val="fontstyle21"/>
                <w:color w:val="auto"/>
                <w:sz w:val="24"/>
                <w:szCs w:val="24"/>
              </w:rPr>
              <w:t>mình</w:t>
            </w:r>
            <w:proofErr w:type="spellEnd"/>
            <w:r w:rsidRPr="00BD3FEA">
              <w:rPr>
                <w:rStyle w:val="fontstyle21"/>
                <w:color w:val="auto"/>
                <w:sz w:val="24"/>
                <w:szCs w:val="24"/>
              </w:rPr>
              <w:t xml:space="preserve"> </w:t>
            </w:r>
            <w:proofErr w:type="spellStart"/>
            <w:r w:rsidRPr="00BD3FEA">
              <w:rPr>
                <w:rStyle w:val="fontstyle21"/>
                <w:color w:val="auto"/>
                <w:sz w:val="24"/>
                <w:szCs w:val="24"/>
              </w:rPr>
              <w:t>cung</w:t>
            </w:r>
            <w:proofErr w:type="spellEnd"/>
            <w:r w:rsidRPr="00BD3FEA">
              <w:rPr>
                <w:rStyle w:val="fontstyle21"/>
                <w:color w:val="auto"/>
                <w:sz w:val="24"/>
                <w:szCs w:val="24"/>
              </w:rPr>
              <w:t xml:space="preserve"> </w:t>
            </w:r>
            <w:proofErr w:type="spellStart"/>
            <w:r w:rsidRPr="00BD3FEA">
              <w:rPr>
                <w:rStyle w:val="fontstyle21"/>
                <w:color w:val="auto"/>
                <w:sz w:val="24"/>
                <w:szCs w:val="24"/>
              </w:rPr>
              <w:t>cấp</w:t>
            </w:r>
            <w:proofErr w:type="spellEnd"/>
            <w:r w:rsidRPr="00BD3FEA">
              <w:rPr>
                <w:rStyle w:val="fontstyle21"/>
                <w:color w:val="auto"/>
                <w:sz w:val="24"/>
                <w:szCs w:val="24"/>
              </w:rPr>
              <w:t xml:space="preserve"> </w:t>
            </w:r>
            <w:proofErr w:type="spellStart"/>
            <w:r w:rsidRPr="00BD3FEA">
              <w:rPr>
                <w:rStyle w:val="fontstyle21"/>
                <w:color w:val="auto"/>
                <w:sz w:val="24"/>
                <w:szCs w:val="24"/>
              </w:rPr>
              <w:t>ra</w:t>
            </w:r>
            <w:proofErr w:type="spellEnd"/>
            <w:r w:rsidRPr="00BD3FEA">
              <w:rPr>
                <w:rStyle w:val="fontstyle21"/>
                <w:color w:val="auto"/>
                <w:sz w:val="24"/>
                <w:szCs w:val="24"/>
              </w:rPr>
              <w:t xml:space="preserve"> thị </w:t>
            </w:r>
            <w:proofErr w:type="spellStart"/>
            <w:r w:rsidRPr="00BD3FEA">
              <w:rPr>
                <w:rStyle w:val="fontstyle21"/>
                <w:color w:val="auto"/>
                <w:sz w:val="24"/>
                <w:szCs w:val="24"/>
              </w:rPr>
              <w:t>trường</w:t>
            </w:r>
            <w:proofErr w:type="spellEnd"/>
            <w:r w:rsidRPr="00BD3FEA">
              <w:rPr>
                <w:rStyle w:val="fontstyle21"/>
                <w:color w:val="auto"/>
                <w:sz w:val="24"/>
                <w:szCs w:val="24"/>
              </w:rPr>
              <w:t>.</w:t>
            </w:r>
          </w:p>
          <w:p w14:paraId="21308631" w14:textId="686271DE" w:rsidR="00307BBD" w:rsidRPr="00BD3FEA" w:rsidRDefault="00307BBD" w:rsidP="00FD44F2">
            <w:pPr>
              <w:jc w:val="both"/>
              <w:rPr>
                <w:rStyle w:val="fontstyle21"/>
                <w:color w:val="auto"/>
                <w:sz w:val="24"/>
                <w:szCs w:val="24"/>
              </w:rPr>
            </w:pPr>
            <w:proofErr w:type="spellStart"/>
            <w:r w:rsidRPr="00BD3FEA">
              <w:rPr>
                <w:rStyle w:val="fontstyle21"/>
                <w:color w:val="auto"/>
                <w:sz w:val="24"/>
                <w:szCs w:val="24"/>
              </w:rPr>
              <w:t>Đồng</w:t>
            </w:r>
            <w:proofErr w:type="spellEnd"/>
            <w:r w:rsidRPr="00BD3FEA">
              <w:rPr>
                <w:rStyle w:val="fontstyle21"/>
                <w:color w:val="auto"/>
                <w:sz w:val="24"/>
                <w:szCs w:val="24"/>
              </w:rPr>
              <w:t xml:space="preserve"> </w:t>
            </w:r>
            <w:proofErr w:type="spellStart"/>
            <w:r w:rsidRPr="00BD3FEA">
              <w:rPr>
                <w:rStyle w:val="fontstyle21"/>
                <w:color w:val="auto"/>
                <w:sz w:val="24"/>
                <w:szCs w:val="24"/>
              </w:rPr>
              <w:t>thời</w:t>
            </w:r>
            <w:proofErr w:type="spellEnd"/>
            <w:r w:rsidRPr="00BD3FEA">
              <w:rPr>
                <w:rStyle w:val="fontstyle21"/>
                <w:color w:val="auto"/>
                <w:sz w:val="24"/>
                <w:szCs w:val="24"/>
              </w:rPr>
              <w:t xml:space="preserve">, </w:t>
            </w:r>
            <w:proofErr w:type="spellStart"/>
            <w:r w:rsidRPr="00BD3FEA">
              <w:rPr>
                <w:rStyle w:val="fontstyle21"/>
                <w:color w:val="auto"/>
                <w:sz w:val="24"/>
                <w:szCs w:val="24"/>
              </w:rPr>
              <w:t>đề</w:t>
            </w:r>
            <w:proofErr w:type="spellEnd"/>
            <w:r w:rsidRPr="00BD3FEA">
              <w:rPr>
                <w:rStyle w:val="fontstyle21"/>
                <w:color w:val="auto"/>
                <w:sz w:val="24"/>
                <w:szCs w:val="24"/>
              </w:rPr>
              <w:t xml:space="preserve"> </w:t>
            </w:r>
            <w:proofErr w:type="spellStart"/>
            <w:r w:rsidRPr="00BD3FEA">
              <w:rPr>
                <w:rStyle w:val="fontstyle21"/>
                <w:color w:val="auto"/>
                <w:sz w:val="24"/>
                <w:szCs w:val="24"/>
              </w:rPr>
              <w:t>nghị</w:t>
            </w:r>
            <w:proofErr w:type="spellEnd"/>
            <w:r w:rsidRPr="00BD3FEA">
              <w:rPr>
                <w:rStyle w:val="fontstyle21"/>
                <w:color w:val="auto"/>
                <w:sz w:val="24"/>
                <w:szCs w:val="24"/>
              </w:rPr>
              <w:t xml:space="preserve"> ban </w:t>
            </w:r>
            <w:proofErr w:type="spellStart"/>
            <w:r w:rsidRPr="00BD3FEA">
              <w:rPr>
                <w:rStyle w:val="fontstyle21"/>
                <w:color w:val="auto"/>
                <w:sz w:val="24"/>
                <w:szCs w:val="24"/>
              </w:rPr>
              <w:t>soạn</w:t>
            </w:r>
            <w:proofErr w:type="spellEnd"/>
            <w:r w:rsidRPr="00BD3FEA">
              <w:rPr>
                <w:rStyle w:val="fontstyle21"/>
                <w:color w:val="auto"/>
                <w:sz w:val="24"/>
                <w:szCs w:val="24"/>
              </w:rPr>
              <w:t xml:space="preserve"> </w:t>
            </w:r>
            <w:proofErr w:type="spellStart"/>
            <w:r w:rsidRPr="00BD3FEA">
              <w:rPr>
                <w:rStyle w:val="fontstyle21"/>
                <w:color w:val="auto"/>
                <w:sz w:val="24"/>
                <w:szCs w:val="24"/>
              </w:rPr>
              <w:t>thảo</w:t>
            </w:r>
            <w:proofErr w:type="spellEnd"/>
            <w:r w:rsidRPr="00BD3FEA">
              <w:rPr>
                <w:rStyle w:val="fontstyle21"/>
                <w:color w:val="auto"/>
                <w:sz w:val="24"/>
                <w:szCs w:val="24"/>
              </w:rPr>
              <w:t xml:space="preserve"> </w:t>
            </w:r>
            <w:proofErr w:type="spellStart"/>
            <w:r w:rsidRPr="00BD3FEA">
              <w:rPr>
                <w:rStyle w:val="fontstyle21"/>
                <w:color w:val="auto"/>
                <w:sz w:val="24"/>
                <w:szCs w:val="24"/>
              </w:rPr>
              <w:t>tiếp</w:t>
            </w:r>
            <w:proofErr w:type="spellEnd"/>
            <w:r w:rsidRPr="00BD3FEA">
              <w:rPr>
                <w:rStyle w:val="fontstyle21"/>
                <w:color w:val="auto"/>
                <w:sz w:val="24"/>
                <w:szCs w:val="24"/>
              </w:rPr>
              <w:t xml:space="preserve"> </w:t>
            </w:r>
            <w:proofErr w:type="spellStart"/>
            <w:r w:rsidRPr="00BD3FEA">
              <w:rPr>
                <w:rStyle w:val="fontstyle21"/>
                <w:color w:val="auto"/>
                <w:sz w:val="24"/>
                <w:szCs w:val="24"/>
              </w:rPr>
              <w:t>tục</w:t>
            </w:r>
            <w:proofErr w:type="spellEnd"/>
            <w:r w:rsidRPr="00BD3FEA">
              <w:rPr>
                <w:rStyle w:val="fontstyle21"/>
                <w:color w:val="auto"/>
                <w:sz w:val="24"/>
                <w:szCs w:val="24"/>
              </w:rPr>
              <w:t xml:space="preserve"> </w:t>
            </w:r>
            <w:proofErr w:type="spellStart"/>
            <w:r w:rsidRPr="00BD3FEA">
              <w:rPr>
                <w:rStyle w:val="fontstyle21"/>
                <w:color w:val="auto"/>
                <w:sz w:val="24"/>
                <w:szCs w:val="24"/>
              </w:rPr>
              <w:t>nghiên</w:t>
            </w:r>
            <w:proofErr w:type="spellEnd"/>
            <w:r w:rsidRPr="00BD3FEA">
              <w:rPr>
                <w:rStyle w:val="fontstyle21"/>
                <w:color w:val="auto"/>
                <w:sz w:val="24"/>
                <w:szCs w:val="24"/>
              </w:rPr>
              <w:t xml:space="preserve"> </w:t>
            </w:r>
            <w:proofErr w:type="spellStart"/>
            <w:r w:rsidRPr="00BD3FEA">
              <w:rPr>
                <w:rStyle w:val="fontstyle21"/>
                <w:color w:val="auto"/>
                <w:sz w:val="24"/>
                <w:szCs w:val="24"/>
              </w:rPr>
              <w:t>cứu</w:t>
            </w:r>
            <w:proofErr w:type="spellEnd"/>
            <w:r w:rsidRPr="00BD3FEA">
              <w:rPr>
                <w:rStyle w:val="fontstyle21"/>
                <w:color w:val="auto"/>
                <w:sz w:val="24"/>
                <w:szCs w:val="24"/>
              </w:rPr>
              <w:t xml:space="preserve"> </w:t>
            </w:r>
            <w:proofErr w:type="spellStart"/>
            <w:r w:rsidRPr="00BD3FEA">
              <w:rPr>
                <w:rStyle w:val="fontstyle21"/>
                <w:color w:val="auto"/>
                <w:sz w:val="24"/>
                <w:szCs w:val="24"/>
              </w:rPr>
              <w:t>bổ</w:t>
            </w:r>
            <w:proofErr w:type="spellEnd"/>
            <w:r w:rsidRPr="00BD3FEA">
              <w:rPr>
                <w:rStyle w:val="fontstyle21"/>
                <w:color w:val="auto"/>
                <w:sz w:val="24"/>
                <w:szCs w:val="24"/>
              </w:rPr>
              <w:t xml:space="preserve"> sung </w:t>
            </w:r>
            <w:proofErr w:type="spellStart"/>
            <w:r w:rsidRPr="00BD3FEA">
              <w:rPr>
                <w:rStyle w:val="fontstyle21"/>
                <w:color w:val="auto"/>
                <w:sz w:val="24"/>
                <w:szCs w:val="24"/>
              </w:rPr>
              <w:t>quy</w:t>
            </w:r>
            <w:proofErr w:type="spellEnd"/>
            <w:r w:rsidRPr="00BD3FEA">
              <w:rPr>
                <w:rStyle w:val="fontstyle21"/>
                <w:color w:val="auto"/>
                <w:sz w:val="24"/>
                <w:szCs w:val="24"/>
              </w:rPr>
              <w:t xml:space="preserve"> </w:t>
            </w:r>
            <w:proofErr w:type="spellStart"/>
            <w:r w:rsidRPr="00BD3FEA">
              <w:rPr>
                <w:rStyle w:val="fontstyle21"/>
                <w:color w:val="auto"/>
                <w:sz w:val="24"/>
                <w:szCs w:val="24"/>
              </w:rPr>
              <w:t>định</w:t>
            </w:r>
            <w:proofErr w:type="spellEnd"/>
            <w:r w:rsidRPr="00BD3FEA">
              <w:rPr>
                <w:rStyle w:val="fontstyle21"/>
                <w:color w:val="auto"/>
                <w:sz w:val="24"/>
                <w:szCs w:val="24"/>
              </w:rPr>
              <w:t xml:space="preserve"> </w:t>
            </w:r>
            <w:proofErr w:type="spellStart"/>
            <w:r w:rsidRPr="00BD3FEA">
              <w:rPr>
                <w:rStyle w:val="fontstyle21"/>
                <w:color w:val="auto"/>
                <w:sz w:val="24"/>
                <w:szCs w:val="24"/>
              </w:rPr>
              <w:t>để</w:t>
            </w:r>
            <w:proofErr w:type="spellEnd"/>
            <w:r w:rsidRPr="00BD3FEA">
              <w:rPr>
                <w:rStyle w:val="fontstyle21"/>
                <w:color w:val="auto"/>
                <w:sz w:val="24"/>
                <w:szCs w:val="24"/>
              </w:rPr>
              <w:t xml:space="preserve"> </w:t>
            </w:r>
            <w:proofErr w:type="spellStart"/>
            <w:r w:rsidRPr="00BD3FEA">
              <w:rPr>
                <w:rStyle w:val="fontstyle21"/>
                <w:color w:val="auto"/>
                <w:sz w:val="24"/>
                <w:szCs w:val="24"/>
              </w:rPr>
              <w:t>việc</w:t>
            </w:r>
            <w:proofErr w:type="spellEnd"/>
            <w:r w:rsidRPr="00BD3FEA">
              <w:rPr>
                <w:rStyle w:val="fontstyle21"/>
                <w:color w:val="auto"/>
                <w:sz w:val="24"/>
                <w:szCs w:val="24"/>
              </w:rPr>
              <w:t xml:space="preserve"> </w:t>
            </w:r>
            <w:proofErr w:type="spellStart"/>
            <w:r w:rsidRPr="00BD3FEA">
              <w:rPr>
                <w:rStyle w:val="fontstyle21"/>
                <w:color w:val="auto"/>
                <w:sz w:val="24"/>
                <w:szCs w:val="24"/>
              </w:rPr>
              <w:t>thực</w:t>
            </w:r>
            <w:proofErr w:type="spellEnd"/>
            <w:r w:rsidRPr="00BD3FEA">
              <w:rPr>
                <w:rStyle w:val="fontstyle21"/>
                <w:color w:val="auto"/>
                <w:sz w:val="24"/>
                <w:szCs w:val="24"/>
              </w:rPr>
              <w:t xml:space="preserve"> </w:t>
            </w:r>
            <w:proofErr w:type="spellStart"/>
            <w:r w:rsidRPr="00BD3FEA">
              <w:rPr>
                <w:rStyle w:val="fontstyle21"/>
                <w:color w:val="auto"/>
                <w:sz w:val="24"/>
                <w:szCs w:val="24"/>
              </w:rPr>
              <w:t>hiện</w:t>
            </w:r>
            <w:proofErr w:type="spellEnd"/>
            <w:r w:rsidRPr="00BD3FEA">
              <w:rPr>
                <w:rStyle w:val="fontstyle21"/>
                <w:color w:val="auto"/>
                <w:sz w:val="24"/>
                <w:szCs w:val="24"/>
              </w:rPr>
              <w:t xml:space="preserve"> </w:t>
            </w:r>
            <w:proofErr w:type="spellStart"/>
            <w:r w:rsidRPr="00BD3FEA">
              <w:rPr>
                <w:rStyle w:val="fontstyle21"/>
                <w:color w:val="auto"/>
                <w:sz w:val="24"/>
                <w:szCs w:val="24"/>
              </w:rPr>
              <w:t>kiểm</w:t>
            </w:r>
            <w:proofErr w:type="spellEnd"/>
            <w:r w:rsidRPr="00BD3FEA">
              <w:rPr>
                <w:rStyle w:val="fontstyle21"/>
                <w:color w:val="auto"/>
                <w:sz w:val="24"/>
                <w:szCs w:val="24"/>
              </w:rPr>
              <w:t xml:space="preserve"> </w:t>
            </w:r>
            <w:proofErr w:type="spellStart"/>
            <w:r w:rsidRPr="00BD3FEA">
              <w:rPr>
                <w:rStyle w:val="fontstyle21"/>
                <w:color w:val="auto"/>
                <w:sz w:val="24"/>
                <w:szCs w:val="24"/>
              </w:rPr>
              <w:t>tra</w:t>
            </w:r>
            <w:proofErr w:type="spellEnd"/>
            <w:r w:rsidRPr="00BD3FEA">
              <w:rPr>
                <w:rStyle w:val="fontstyle21"/>
                <w:color w:val="auto"/>
                <w:sz w:val="24"/>
                <w:szCs w:val="24"/>
              </w:rPr>
              <w:t xml:space="preserve">, </w:t>
            </w:r>
            <w:proofErr w:type="spellStart"/>
            <w:r w:rsidRPr="00BD3FEA">
              <w:rPr>
                <w:rStyle w:val="fontstyle21"/>
                <w:color w:val="auto"/>
                <w:sz w:val="24"/>
                <w:szCs w:val="24"/>
              </w:rPr>
              <w:t>đánh</w:t>
            </w:r>
            <w:proofErr w:type="spellEnd"/>
            <w:r w:rsidRPr="00BD3FEA">
              <w:rPr>
                <w:rStyle w:val="fontstyle21"/>
                <w:color w:val="auto"/>
                <w:sz w:val="24"/>
                <w:szCs w:val="24"/>
              </w:rPr>
              <w:t xml:space="preserve"> </w:t>
            </w:r>
            <w:proofErr w:type="spellStart"/>
            <w:r w:rsidRPr="00BD3FEA">
              <w:rPr>
                <w:rStyle w:val="fontstyle21"/>
                <w:color w:val="auto"/>
                <w:sz w:val="24"/>
                <w:szCs w:val="24"/>
              </w:rPr>
              <w:t>giá</w:t>
            </w:r>
            <w:proofErr w:type="spellEnd"/>
            <w:r w:rsidRPr="00BD3FEA">
              <w:rPr>
                <w:rStyle w:val="fontstyle21"/>
                <w:color w:val="auto"/>
                <w:sz w:val="24"/>
                <w:szCs w:val="24"/>
              </w:rPr>
              <w:t xml:space="preserve">, </w:t>
            </w:r>
            <w:proofErr w:type="spellStart"/>
            <w:r w:rsidRPr="00BD3FEA">
              <w:rPr>
                <w:rStyle w:val="fontstyle21"/>
                <w:color w:val="auto"/>
                <w:sz w:val="24"/>
                <w:szCs w:val="24"/>
              </w:rPr>
              <w:t>kiểm</w:t>
            </w:r>
            <w:proofErr w:type="spellEnd"/>
            <w:r w:rsidRPr="00BD3FEA">
              <w:rPr>
                <w:rStyle w:val="fontstyle21"/>
                <w:color w:val="auto"/>
                <w:sz w:val="24"/>
                <w:szCs w:val="24"/>
              </w:rPr>
              <w:t xml:space="preserve"> </w:t>
            </w:r>
            <w:proofErr w:type="spellStart"/>
            <w:r w:rsidRPr="00BD3FEA">
              <w:rPr>
                <w:rStyle w:val="fontstyle21"/>
                <w:color w:val="auto"/>
                <w:sz w:val="24"/>
                <w:szCs w:val="24"/>
              </w:rPr>
              <w:t>định</w:t>
            </w:r>
            <w:proofErr w:type="spellEnd"/>
            <w:r w:rsidRPr="00BD3FEA">
              <w:rPr>
                <w:rStyle w:val="fontstyle21"/>
                <w:color w:val="auto"/>
                <w:sz w:val="24"/>
                <w:szCs w:val="24"/>
              </w:rPr>
              <w:t xml:space="preserve"> </w:t>
            </w:r>
            <w:proofErr w:type="spellStart"/>
            <w:r w:rsidRPr="00BD3FEA">
              <w:rPr>
                <w:rStyle w:val="fontstyle21"/>
                <w:color w:val="auto"/>
                <w:sz w:val="24"/>
                <w:szCs w:val="24"/>
              </w:rPr>
              <w:t>và</w:t>
            </w:r>
            <w:proofErr w:type="spellEnd"/>
            <w:r w:rsidRPr="00BD3FEA">
              <w:rPr>
                <w:rStyle w:val="fontstyle21"/>
                <w:color w:val="auto"/>
                <w:sz w:val="24"/>
                <w:szCs w:val="24"/>
              </w:rPr>
              <w:t xml:space="preserve"> </w:t>
            </w:r>
            <w:proofErr w:type="spellStart"/>
            <w:r w:rsidRPr="00BD3FEA">
              <w:rPr>
                <w:rStyle w:val="fontstyle21"/>
                <w:color w:val="auto"/>
                <w:sz w:val="24"/>
                <w:szCs w:val="24"/>
              </w:rPr>
              <w:t>hiệu</w:t>
            </w:r>
            <w:proofErr w:type="spellEnd"/>
            <w:r w:rsidRPr="00BD3FEA">
              <w:rPr>
                <w:rStyle w:val="fontstyle21"/>
                <w:color w:val="auto"/>
                <w:sz w:val="24"/>
                <w:szCs w:val="24"/>
              </w:rPr>
              <w:t xml:space="preserve"> </w:t>
            </w:r>
            <w:proofErr w:type="spellStart"/>
            <w:r w:rsidRPr="00BD3FEA">
              <w:rPr>
                <w:rStyle w:val="fontstyle21"/>
                <w:color w:val="auto"/>
                <w:sz w:val="24"/>
                <w:szCs w:val="24"/>
              </w:rPr>
              <w:t>chuẩn</w:t>
            </w:r>
            <w:proofErr w:type="spellEnd"/>
            <w:r w:rsidRPr="00BD3FEA">
              <w:rPr>
                <w:rStyle w:val="fontstyle21"/>
                <w:color w:val="auto"/>
                <w:sz w:val="24"/>
                <w:szCs w:val="24"/>
              </w:rPr>
              <w:t xml:space="preserve"> </w:t>
            </w:r>
            <w:proofErr w:type="spellStart"/>
            <w:r w:rsidRPr="00BD3FEA">
              <w:rPr>
                <w:rStyle w:val="fontstyle21"/>
                <w:color w:val="auto"/>
                <w:sz w:val="24"/>
                <w:szCs w:val="24"/>
              </w:rPr>
              <w:t>các</w:t>
            </w:r>
            <w:proofErr w:type="spellEnd"/>
            <w:r w:rsidRPr="00BD3FEA">
              <w:rPr>
                <w:rStyle w:val="fontstyle21"/>
                <w:color w:val="auto"/>
                <w:sz w:val="24"/>
                <w:szCs w:val="24"/>
              </w:rPr>
              <w:t xml:space="preserve"> </w:t>
            </w:r>
            <w:proofErr w:type="spellStart"/>
            <w:r w:rsidRPr="00BD3FEA">
              <w:rPr>
                <w:rStyle w:val="fontstyle21"/>
                <w:color w:val="auto"/>
                <w:sz w:val="24"/>
                <w:szCs w:val="24"/>
              </w:rPr>
              <w:t>thiết</w:t>
            </w:r>
            <w:proofErr w:type="spellEnd"/>
            <w:r w:rsidRPr="00BD3FEA">
              <w:rPr>
                <w:rStyle w:val="fontstyle21"/>
                <w:color w:val="auto"/>
                <w:sz w:val="24"/>
                <w:szCs w:val="24"/>
              </w:rPr>
              <w:t xml:space="preserve"> </w:t>
            </w:r>
            <w:proofErr w:type="spellStart"/>
            <w:r w:rsidRPr="00BD3FEA">
              <w:rPr>
                <w:rStyle w:val="fontstyle21"/>
                <w:color w:val="auto"/>
                <w:sz w:val="24"/>
                <w:szCs w:val="24"/>
              </w:rPr>
              <w:t>bị</w:t>
            </w:r>
            <w:proofErr w:type="spellEnd"/>
            <w:r w:rsidRPr="00BD3FEA">
              <w:rPr>
                <w:rStyle w:val="fontstyle21"/>
                <w:color w:val="auto"/>
                <w:sz w:val="24"/>
                <w:szCs w:val="24"/>
              </w:rPr>
              <w:t xml:space="preserve"> </w:t>
            </w:r>
            <w:proofErr w:type="spellStart"/>
            <w:r w:rsidRPr="00BD3FEA">
              <w:rPr>
                <w:rStyle w:val="fontstyle21"/>
                <w:color w:val="auto"/>
                <w:sz w:val="24"/>
                <w:szCs w:val="24"/>
              </w:rPr>
              <w:t>quy</w:t>
            </w:r>
            <w:proofErr w:type="spellEnd"/>
            <w:r w:rsidRPr="00BD3FEA">
              <w:rPr>
                <w:rStyle w:val="fontstyle21"/>
                <w:color w:val="auto"/>
                <w:sz w:val="24"/>
                <w:szCs w:val="24"/>
              </w:rPr>
              <w:t xml:space="preserve"> </w:t>
            </w:r>
            <w:proofErr w:type="spellStart"/>
            <w:r w:rsidRPr="00BD3FEA">
              <w:rPr>
                <w:rStyle w:val="fontstyle21"/>
                <w:color w:val="auto"/>
                <w:sz w:val="24"/>
                <w:szCs w:val="24"/>
              </w:rPr>
              <w:t>về</w:t>
            </w:r>
            <w:proofErr w:type="spellEnd"/>
            <w:r w:rsidRPr="00BD3FEA">
              <w:rPr>
                <w:rStyle w:val="fontstyle21"/>
                <w:color w:val="auto"/>
                <w:sz w:val="24"/>
                <w:szCs w:val="24"/>
              </w:rPr>
              <w:t xml:space="preserve"> </w:t>
            </w:r>
            <w:proofErr w:type="spellStart"/>
            <w:r w:rsidRPr="00BD3FEA">
              <w:rPr>
                <w:rStyle w:val="fontstyle21"/>
                <w:color w:val="auto"/>
                <w:sz w:val="24"/>
                <w:szCs w:val="24"/>
              </w:rPr>
              <w:t>đầu</w:t>
            </w:r>
            <w:proofErr w:type="spellEnd"/>
            <w:r w:rsidRPr="00BD3FEA">
              <w:rPr>
                <w:rStyle w:val="fontstyle21"/>
                <w:color w:val="auto"/>
                <w:sz w:val="24"/>
                <w:szCs w:val="24"/>
              </w:rPr>
              <w:t xml:space="preserve"> </w:t>
            </w:r>
            <w:proofErr w:type="spellStart"/>
            <w:r w:rsidRPr="00BD3FEA">
              <w:rPr>
                <w:rStyle w:val="fontstyle21"/>
                <w:color w:val="auto"/>
                <w:sz w:val="24"/>
                <w:szCs w:val="24"/>
              </w:rPr>
              <w:t>mối</w:t>
            </w:r>
            <w:proofErr w:type="spellEnd"/>
            <w:r w:rsidRPr="00BD3FEA">
              <w:rPr>
                <w:rStyle w:val="fontstyle21"/>
                <w:color w:val="auto"/>
                <w:sz w:val="24"/>
                <w:szCs w:val="24"/>
              </w:rPr>
              <w:t xml:space="preserve"> </w:t>
            </w:r>
            <w:proofErr w:type="spellStart"/>
            <w:r w:rsidRPr="00BD3FEA">
              <w:rPr>
                <w:rStyle w:val="fontstyle21"/>
                <w:color w:val="auto"/>
                <w:sz w:val="24"/>
                <w:szCs w:val="24"/>
              </w:rPr>
              <w:t>là</w:t>
            </w:r>
            <w:proofErr w:type="spellEnd"/>
            <w:r w:rsidRPr="00BD3FEA">
              <w:rPr>
                <w:rStyle w:val="fontstyle21"/>
                <w:color w:val="auto"/>
                <w:sz w:val="24"/>
                <w:szCs w:val="24"/>
              </w:rPr>
              <w:t xml:space="preserve"> </w:t>
            </w:r>
            <w:proofErr w:type="spellStart"/>
            <w:r w:rsidRPr="00BD3FEA">
              <w:rPr>
                <w:rStyle w:val="fontstyle21"/>
                <w:color w:val="auto"/>
                <w:sz w:val="24"/>
                <w:szCs w:val="24"/>
              </w:rPr>
              <w:t>cơ</w:t>
            </w:r>
            <w:proofErr w:type="spellEnd"/>
            <w:r w:rsidRPr="00BD3FEA">
              <w:rPr>
                <w:rStyle w:val="fontstyle21"/>
                <w:color w:val="auto"/>
                <w:sz w:val="24"/>
                <w:szCs w:val="24"/>
              </w:rPr>
              <w:t xml:space="preserve"> </w:t>
            </w:r>
            <w:proofErr w:type="spellStart"/>
            <w:r w:rsidRPr="00BD3FEA">
              <w:rPr>
                <w:rStyle w:val="fontstyle21"/>
                <w:color w:val="auto"/>
                <w:sz w:val="24"/>
                <w:szCs w:val="24"/>
              </w:rPr>
              <w:t>quan</w:t>
            </w:r>
            <w:proofErr w:type="spellEnd"/>
            <w:r w:rsidRPr="00BD3FEA">
              <w:rPr>
                <w:rStyle w:val="fontstyle21"/>
                <w:color w:val="auto"/>
                <w:sz w:val="24"/>
                <w:szCs w:val="24"/>
              </w:rPr>
              <w:t xml:space="preserve"> </w:t>
            </w:r>
            <w:proofErr w:type="spellStart"/>
            <w:r w:rsidRPr="00BD3FEA">
              <w:rPr>
                <w:rStyle w:val="fontstyle21"/>
                <w:color w:val="auto"/>
                <w:sz w:val="24"/>
                <w:szCs w:val="24"/>
              </w:rPr>
              <w:t>chức</w:t>
            </w:r>
            <w:proofErr w:type="spellEnd"/>
            <w:r w:rsidRPr="00BD3FEA">
              <w:rPr>
                <w:rStyle w:val="fontstyle21"/>
                <w:color w:val="auto"/>
                <w:sz w:val="24"/>
                <w:szCs w:val="24"/>
              </w:rPr>
              <w:t xml:space="preserve"> </w:t>
            </w:r>
            <w:proofErr w:type="spellStart"/>
            <w:r w:rsidRPr="00BD3FEA">
              <w:rPr>
                <w:rStyle w:val="fontstyle21"/>
                <w:color w:val="auto"/>
                <w:sz w:val="24"/>
                <w:szCs w:val="24"/>
              </w:rPr>
              <w:t>năng</w:t>
            </w:r>
            <w:proofErr w:type="spellEnd"/>
            <w:r w:rsidRPr="00BD3FEA">
              <w:rPr>
                <w:rStyle w:val="fontstyle21"/>
                <w:color w:val="auto"/>
                <w:sz w:val="24"/>
                <w:szCs w:val="24"/>
              </w:rPr>
              <w:t xml:space="preserve"> </w:t>
            </w:r>
            <w:proofErr w:type="spellStart"/>
            <w:r w:rsidRPr="00BD3FEA">
              <w:rPr>
                <w:rStyle w:val="fontstyle21"/>
                <w:color w:val="auto"/>
                <w:sz w:val="24"/>
                <w:szCs w:val="24"/>
              </w:rPr>
              <w:t>thuộc</w:t>
            </w:r>
            <w:proofErr w:type="spellEnd"/>
            <w:r w:rsidRPr="00BD3FEA">
              <w:rPr>
                <w:rStyle w:val="fontstyle21"/>
                <w:color w:val="auto"/>
                <w:sz w:val="24"/>
                <w:szCs w:val="24"/>
              </w:rPr>
              <w:t xml:space="preserve"> Bộ Khoa </w:t>
            </w:r>
            <w:proofErr w:type="spellStart"/>
            <w:r w:rsidRPr="00BD3FEA">
              <w:rPr>
                <w:rStyle w:val="fontstyle21"/>
                <w:color w:val="auto"/>
                <w:sz w:val="24"/>
                <w:szCs w:val="24"/>
              </w:rPr>
              <w:t>học</w:t>
            </w:r>
            <w:proofErr w:type="spellEnd"/>
            <w:r w:rsidRPr="00BD3FEA">
              <w:rPr>
                <w:rStyle w:val="fontstyle21"/>
                <w:color w:val="auto"/>
                <w:sz w:val="24"/>
                <w:szCs w:val="24"/>
              </w:rPr>
              <w:t xml:space="preserve"> </w:t>
            </w:r>
            <w:proofErr w:type="spellStart"/>
            <w:r w:rsidRPr="00BD3FEA">
              <w:rPr>
                <w:rStyle w:val="fontstyle21"/>
                <w:color w:val="auto"/>
                <w:sz w:val="24"/>
                <w:szCs w:val="24"/>
              </w:rPr>
              <w:t>và</w:t>
            </w:r>
            <w:proofErr w:type="spellEnd"/>
            <w:r w:rsidRPr="00BD3FEA">
              <w:rPr>
                <w:rStyle w:val="fontstyle21"/>
                <w:color w:val="auto"/>
                <w:sz w:val="24"/>
                <w:szCs w:val="24"/>
              </w:rPr>
              <w:t xml:space="preserve"> Công </w:t>
            </w:r>
            <w:proofErr w:type="spellStart"/>
            <w:r w:rsidRPr="00BD3FEA">
              <w:rPr>
                <w:rStyle w:val="fontstyle21"/>
                <w:color w:val="auto"/>
                <w:sz w:val="24"/>
                <w:szCs w:val="24"/>
              </w:rPr>
              <w:t>nghệ</w:t>
            </w:r>
            <w:proofErr w:type="spellEnd"/>
            <w:r w:rsidRPr="00BD3FEA">
              <w:rPr>
                <w:rStyle w:val="fontstyle21"/>
                <w:color w:val="auto"/>
                <w:sz w:val="24"/>
                <w:szCs w:val="24"/>
              </w:rPr>
              <w:t xml:space="preserve"> </w:t>
            </w:r>
            <w:proofErr w:type="spellStart"/>
            <w:r w:rsidRPr="00BD3FEA">
              <w:rPr>
                <w:rStyle w:val="fontstyle21"/>
                <w:color w:val="auto"/>
                <w:sz w:val="24"/>
                <w:szCs w:val="24"/>
              </w:rPr>
              <w:t>thực</w:t>
            </w:r>
            <w:proofErr w:type="spellEnd"/>
            <w:r w:rsidRPr="00BD3FEA">
              <w:rPr>
                <w:rStyle w:val="fontstyle21"/>
                <w:color w:val="auto"/>
                <w:sz w:val="24"/>
                <w:szCs w:val="24"/>
              </w:rPr>
              <w:t xml:space="preserve"> </w:t>
            </w:r>
            <w:proofErr w:type="spellStart"/>
            <w:r w:rsidRPr="00BD3FEA">
              <w:rPr>
                <w:rStyle w:val="fontstyle21"/>
                <w:color w:val="auto"/>
                <w:sz w:val="24"/>
                <w:szCs w:val="24"/>
              </w:rPr>
              <w:t>hiện</w:t>
            </w:r>
            <w:proofErr w:type="spellEnd"/>
            <w:r w:rsidRPr="00BD3FEA">
              <w:rPr>
                <w:rStyle w:val="fontstyle21"/>
                <w:color w:val="auto"/>
                <w:sz w:val="24"/>
                <w:szCs w:val="24"/>
              </w:rPr>
              <w:t xml:space="preserve"> </w:t>
            </w:r>
            <w:proofErr w:type="spellStart"/>
            <w:r w:rsidRPr="00BD3FEA">
              <w:rPr>
                <w:rStyle w:val="fontstyle21"/>
                <w:color w:val="auto"/>
                <w:sz w:val="24"/>
                <w:szCs w:val="24"/>
              </w:rPr>
              <w:t>và</w:t>
            </w:r>
            <w:proofErr w:type="spellEnd"/>
            <w:r w:rsidRPr="00BD3FEA">
              <w:rPr>
                <w:rStyle w:val="fontstyle21"/>
                <w:color w:val="auto"/>
                <w:sz w:val="24"/>
                <w:szCs w:val="24"/>
              </w:rPr>
              <w:t xml:space="preserve"> </w:t>
            </w:r>
            <w:proofErr w:type="spellStart"/>
            <w:r w:rsidRPr="00BD3FEA">
              <w:rPr>
                <w:rStyle w:val="fontstyle21"/>
                <w:color w:val="auto"/>
                <w:sz w:val="24"/>
                <w:szCs w:val="24"/>
              </w:rPr>
              <w:t>quản</w:t>
            </w:r>
            <w:proofErr w:type="spellEnd"/>
            <w:r w:rsidRPr="00BD3FEA">
              <w:rPr>
                <w:rStyle w:val="fontstyle21"/>
                <w:color w:val="auto"/>
                <w:sz w:val="24"/>
                <w:szCs w:val="24"/>
              </w:rPr>
              <w:t xml:space="preserve"> </w:t>
            </w:r>
            <w:proofErr w:type="spellStart"/>
            <w:r w:rsidRPr="00BD3FEA">
              <w:rPr>
                <w:rStyle w:val="fontstyle21"/>
                <w:color w:val="auto"/>
                <w:sz w:val="24"/>
                <w:szCs w:val="24"/>
              </w:rPr>
              <w:t>lý</w:t>
            </w:r>
            <w:proofErr w:type="spellEnd"/>
            <w:r w:rsidRPr="00BD3FEA">
              <w:rPr>
                <w:rStyle w:val="fontstyle21"/>
                <w:color w:val="auto"/>
                <w:sz w:val="24"/>
                <w:szCs w:val="24"/>
              </w:rPr>
              <w:t>.</w:t>
            </w:r>
          </w:p>
        </w:tc>
        <w:tc>
          <w:tcPr>
            <w:tcW w:w="4359" w:type="dxa"/>
            <w:vMerge w:val="restart"/>
          </w:tcPr>
          <w:p w14:paraId="0FB043A6" w14:textId="77777777" w:rsidR="00307BBD" w:rsidRPr="00BD3FEA" w:rsidRDefault="00307BBD" w:rsidP="003E3E30">
            <w:pPr>
              <w:jc w:val="both"/>
              <w:rPr>
                <w:rFonts w:ascii="Times New Roman" w:hAnsi="Times New Roman" w:cs="Times New Roman"/>
                <w:sz w:val="24"/>
                <w:szCs w:val="24"/>
              </w:rPr>
            </w:pPr>
            <w:proofErr w:type="spellStart"/>
            <w:r w:rsidRPr="00BD3FEA">
              <w:rPr>
                <w:rFonts w:ascii="Times New Roman" w:hAnsi="Times New Roman" w:cs="Times New Roman"/>
                <w:sz w:val="24"/>
                <w:szCs w:val="24"/>
              </w:rPr>
              <w:t>Giải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trinh</w:t>
            </w:r>
            <w:proofErr w:type="spellEnd"/>
            <w:r w:rsidRPr="00BD3FEA">
              <w:rPr>
                <w:rFonts w:ascii="Times New Roman" w:hAnsi="Times New Roman" w:cs="Times New Roman"/>
                <w:sz w:val="24"/>
                <w:szCs w:val="24"/>
              </w:rPr>
              <w:t xml:space="preserve">: </w:t>
            </w:r>
          </w:p>
          <w:p w14:paraId="5D98CCAE" w14:textId="781FF50B" w:rsidR="00307BBD" w:rsidRPr="00BD3FEA" w:rsidRDefault="00307BBD" w:rsidP="003E3E30">
            <w:pPr>
              <w:jc w:val="both"/>
              <w:rPr>
                <w:rFonts w:ascii="Times New Roman" w:hAnsi="Times New Roman" w:cs="Times New Roman"/>
                <w:sz w:val="24"/>
                <w:szCs w:val="24"/>
              </w:rPr>
            </w:pPr>
            <w:proofErr w:type="spellStart"/>
            <w:r w:rsidRPr="00BD3FEA">
              <w:rPr>
                <w:rFonts w:ascii="Times New Roman" w:hAnsi="Times New Roman" w:cs="Times New Roman"/>
                <w:sz w:val="24"/>
                <w:szCs w:val="24"/>
              </w:rPr>
              <w:t>Việc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kiểm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hiệu</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chuẩn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thử</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nghiệm</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phương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tiện</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nhóm</w:t>
            </w:r>
            <w:proofErr w:type="spellEnd"/>
            <w:r w:rsidRPr="00BD3FEA">
              <w:rPr>
                <w:rFonts w:ascii="Times New Roman" w:hAnsi="Times New Roman" w:cs="Times New Roman"/>
                <w:sz w:val="24"/>
                <w:szCs w:val="24"/>
              </w:rPr>
              <w:t xml:space="preserve"> 1 </w:t>
            </w:r>
            <w:proofErr w:type="spellStart"/>
            <w:r w:rsidRPr="00BD3FEA">
              <w:rPr>
                <w:rFonts w:ascii="Times New Roman" w:hAnsi="Times New Roman" w:cs="Times New Roman"/>
                <w:sz w:val="24"/>
                <w:szCs w:val="24"/>
              </w:rPr>
              <w:t>được</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quy</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định</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tại</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khoản</w:t>
            </w:r>
            <w:proofErr w:type="spellEnd"/>
            <w:r w:rsidRPr="00BD3FEA">
              <w:rPr>
                <w:rFonts w:ascii="Times New Roman" w:hAnsi="Times New Roman" w:cs="Times New Roman"/>
                <w:sz w:val="24"/>
                <w:szCs w:val="24"/>
              </w:rPr>
              <w:t xml:space="preserve"> 3 </w:t>
            </w:r>
            <w:proofErr w:type="spellStart"/>
            <w:r w:rsidRPr="00BD3FEA">
              <w:rPr>
                <w:rFonts w:ascii="Times New Roman" w:hAnsi="Times New Roman" w:cs="Times New Roman"/>
                <w:sz w:val="24"/>
                <w:szCs w:val="24"/>
              </w:rPr>
              <w:t>Điều</w:t>
            </w:r>
            <w:proofErr w:type="spellEnd"/>
            <w:r w:rsidRPr="00BD3FEA">
              <w:rPr>
                <w:rFonts w:ascii="Times New Roman" w:hAnsi="Times New Roman" w:cs="Times New Roman"/>
                <w:sz w:val="24"/>
                <w:szCs w:val="24"/>
              </w:rPr>
              <w:t xml:space="preserve"> 18 </w:t>
            </w:r>
            <w:proofErr w:type="spellStart"/>
            <w:r w:rsidRPr="00BD3FEA">
              <w:rPr>
                <w:rFonts w:ascii="Times New Roman" w:hAnsi="Times New Roman" w:cs="Times New Roman"/>
                <w:sz w:val="24"/>
                <w:szCs w:val="24"/>
              </w:rPr>
              <w:t>Luật</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Đo</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lường</w:t>
            </w:r>
            <w:proofErr w:type="spellEnd"/>
            <w:r w:rsidRPr="00BD3FEA">
              <w:rPr>
                <w:rFonts w:ascii="Times New Roman" w:hAnsi="Times New Roman" w:cs="Times New Roman"/>
                <w:sz w:val="24"/>
                <w:szCs w:val="24"/>
              </w:rPr>
              <w:t xml:space="preserve"> </w:t>
            </w:r>
            <w:proofErr w:type="spellStart"/>
            <w:r w:rsidRPr="00BD3FEA">
              <w:rPr>
                <w:rFonts w:ascii="Times New Roman" w:hAnsi="Times New Roman" w:cs="Times New Roman"/>
                <w:sz w:val="24"/>
                <w:szCs w:val="24"/>
              </w:rPr>
              <w:t>năm</w:t>
            </w:r>
            <w:proofErr w:type="spellEnd"/>
            <w:r w:rsidRPr="00BD3FEA">
              <w:rPr>
                <w:rFonts w:ascii="Times New Roman" w:hAnsi="Times New Roman" w:cs="Times New Roman"/>
                <w:sz w:val="24"/>
                <w:szCs w:val="24"/>
              </w:rPr>
              <w:t xml:space="preserve"> 2011.</w:t>
            </w:r>
          </w:p>
        </w:tc>
      </w:tr>
      <w:tr w:rsidR="00BD3FEA" w:rsidRPr="00BD3FEA" w14:paraId="0846EFFE" w14:textId="77777777" w:rsidTr="008D353D">
        <w:tc>
          <w:tcPr>
            <w:tcW w:w="9639" w:type="dxa"/>
          </w:tcPr>
          <w:p w14:paraId="4D39CF69" w14:textId="77777777" w:rsidR="00307BBD" w:rsidRPr="00BD3FEA" w:rsidRDefault="00307BBD" w:rsidP="00FD44F2">
            <w:pPr>
              <w:jc w:val="both"/>
              <w:rPr>
                <w:rFonts w:ascii="Times New Roman" w:hAnsi="Times New Roman"/>
                <w:b/>
                <w:sz w:val="24"/>
                <w:szCs w:val="24"/>
              </w:rPr>
            </w:pPr>
            <w:r w:rsidRPr="00BD3FEA">
              <w:rPr>
                <w:rFonts w:ascii="Times New Roman" w:hAnsi="Times New Roman"/>
                <w:b/>
                <w:sz w:val="24"/>
                <w:szCs w:val="24"/>
              </w:rPr>
              <w:t xml:space="preserve">* </w:t>
            </w:r>
            <w:proofErr w:type="spellStart"/>
            <w:r w:rsidRPr="00BD3FEA">
              <w:rPr>
                <w:rFonts w:ascii="Times New Roman" w:hAnsi="Times New Roman"/>
                <w:b/>
                <w:sz w:val="24"/>
                <w:szCs w:val="24"/>
              </w:rPr>
              <w:t>UBND</w:t>
            </w:r>
            <w:proofErr w:type="spellEnd"/>
            <w:r w:rsidRPr="00BD3FEA">
              <w:rPr>
                <w:rFonts w:ascii="Times New Roman" w:hAnsi="Times New Roman"/>
                <w:b/>
                <w:sz w:val="24"/>
                <w:szCs w:val="24"/>
              </w:rPr>
              <w:t xml:space="preserve"> </w:t>
            </w:r>
            <w:proofErr w:type="spellStart"/>
            <w:r w:rsidRPr="00BD3FEA">
              <w:rPr>
                <w:rFonts w:ascii="Times New Roman" w:hAnsi="Times New Roman"/>
                <w:b/>
                <w:sz w:val="24"/>
                <w:szCs w:val="24"/>
              </w:rPr>
              <w:t>Tp</w:t>
            </w:r>
            <w:proofErr w:type="spellEnd"/>
            <w:r w:rsidRPr="00BD3FEA">
              <w:rPr>
                <w:rFonts w:ascii="Times New Roman" w:hAnsi="Times New Roman"/>
                <w:b/>
                <w:sz w:val="24"/>
                <w:szCs w:val="24"/>
              </w:rPr>
              <w:t xml:space="preserve"> Hồ Chí Minh</w:t>
            </w:r>
          </w:p>
          <w:p w14:paraId="44656436" w14:textId="737B976F" w:rsidR="00307BBD" w:rsidRPr="00BD3FEA" w:rsidRDefault="00307BBD" w:rsidP="00FD44F2">
            <w:pPr>
              <w:jc w:val="both"/>
              <w:rPr>
                <w:rStyle w:val="fontstyle21"/>
                <w:color w:val="auto"/>
                <w:sz w:val="24"/>
                <w:szCs w:val="24"/>
              </w:rPr>
            </w:pPr>
            <w:r w:rsidRPr="00BD3FEA">
              <w:rPr>
                <w:rStyle w:val="fontstyle21"/>
                <w:color w:val="auto"/>
                <w:sz w:val="24"/>
                <w:szCs w:val="24"/>
              </w:rPr>
              <w:t xml:space="preserve">Liên </w:t>
            </w:r>
            <w:proofErr w:type="spellStart"/>
            <w:r w:rsidRPr="00BD3FEA">
              <w:rPr>
                <w:rStyle w:val="fontstyle21"/>
                <w:color w:val="auto"/>
                <w:sz w:val="24"/>
                <w:szCs w:val="24"/>
              </w:rPr>
              <w:t>quan</w:t>
            </w:r>
            <w:proofErr w:type="spellEnd"/>
            <w:r w:rsidRPr="00BD3FEA">
              <w:rPr>
                <w:rStyle w:val="fontstyle21"/>
                <w:color w:val="auto"/>
                <w:sz w:val="24"/>
                <w:szCs w:val="24"/>
              </w:rPr>
              <w:t xml:space="preserve"> </w:t>
            </w:r>
            <w:proofErr w:type="spellStart"/>
            <w:r w:rsidRPr="00BD3FEA">
              <w:rPr>
                <w:rStyle w:val="fontstyle21"/>
                <w:color w:val="auto"/>
                <w:sz w:val="24"/>
                <w:szCs w:val="24"/>
              </w:rPr>
              <w:t>việc</w:t>
            </w:r>
            <w:proofErr w:type="spellEnd"/>
            <w:r w:rsidRPr="00BD3FEA">
              <w:rPr>
                <w:rStyle w:val="fontstyle21"/>
                <w:color w:val="auto"/>
                <w:sz w:val="24"/>
                <w:szCs w:val="24"/>
              </w:rPr>
              <w:t xml:space="preserve"> </w:t>
            </w:r>
            <w:proofErr w:type="spellStart"/>
            <w:r w:rsidRPr="00BD3FEA">
              <w:rPr>
                <w:rStyle w:val="fontstyle21"/>
                <w:color w:val="auto"/>
                <w:sz w:val="24"/>
                <w:szCs w:val="24"/>
              </w:rPr>
              <w:t>tổ</w:t>
            </w:r>
            <w:proofErr w:type="spellEnd"/>
            <w:r w:rsidRPr="00BD3FEA">
              <w:rPr>
                <w:rStyle w:val="fontstyle21"/>
                <w:color w:val="auto"/>
                <w:sz w:val="24"/>
                <w:szCs w:val="24"/>
              </w:rPr>
              <w:t xml:space="preserve"> </w:t>
            </w:r>
            <w:proofErr w:type="spellStart"/>
            <w:r w:rsidRPr="00BD3FEA">
              <w:rPr>
                <w:rStyle w:val="fontstyle21"/>
                <w:color w:val="auto"/>
                <w:sz w:val="24"/>
                <w:szCs w:val="24"/>
              </w:rPr>
              <w:t>chức</w:t>
            </w:r>
            <w:proofErr w:type="spellEnd"/>
            <w:r w:rsidRPr="00BD3FEA">
              <w:rPr>
                <w:rStyle w:val="fontstyle21"/>
                <w:color w:val="auto"/>
                <w:sz w:val="24"/>
                <w:szCs w:val="24"/>
              </w:rPr>
              <w:t xml:space="preserve"> </w:t>
            </w:r>
            <w:proofErr w:type="spellStart"/>
            <w:r w:rsidRPr="00BD3FEA">
              <w:rPr>
                <w:rStyle w:val="fontstyle21"/>
                <w:color w:val="auto"/>
                <w:sz w:val="24"/>
                <w:szCs w:val="24"/>
              </w:rPr>
              <w:t>thực</w:t>
            </w:r>
            <w:proofErr w:type="spellEnd"/>
            <w:r w:rsidRPr="00BD3FEA">
              <w:rPr>
                <w:rStyle w:val="fontstyle21"/>
                <w:color w:val="auto"/>
                <w:sz w:val="24"/>
                <w:szCs w:val="24"/>
              </w:rPr>
              <w:t xml:space="preserve"> </w:t>
            </w:r>
            <w:proofErr w:type="spellStart"/>
            <w:r w:rsidRPr="00BD3FEA">
              <w:rPr>
                <w:rStyle w:val="fontstyle21"/>
                <w:color w:val="auto"/>
                <w:sz w:val="24"/>
                <w:szCs w:val="24"/>
              </w:rPr>
              <w:t>hiện</w:t>
            </w:r>
            <w:proofErr w:type="spellEnd"/>
            <w:r w:rsidRPr="00BD3FEA">
              <w:rPr>
                <w:rStyle w:val="fontstyle21"/>
                <w:color w:val="auto"/>
                <w:sz w:val="24"/>
                <w:szCs w:val="24"/>
              </w:rPr>
              <w:t xml:space="preserve"> </w:t>
            </w:r>
            <w:proofErr w:type="spellStart"/>
            <w:r w:rsidRPr="00BD3FEA">
              <w:rPr>
                <w:rStyle w:val="fontstyle21"/>
                <w:color w:val="auto"/>
                <w:sz w:val="24"/>
                <w:szCs w:val="24"/>
              </w:rPr>
              <w:t>tại</w:t>
            </w:r>
            <w:proofErr w:type="spellEnd"/>
            <w:r w:rsidRPr="00BD3FEA">
              <w:rPr>
                <w:rStyle w:val="fontstyle21"/>
                <w:color w:val="auto"/>
                <w:sz w:val="24"/>
                <w:szCs w:val="24"/>
              </w:rPr>
              <w:t xml:space="preserve"> </w:t>
            </w:r>
            <w:proofErr w:type="spellStart"/>
            <w:r w:rsidRPr="00BD3FEA">
              <w:rPr>
                <w:rStyle w:val="fontstyle21"/>
                <w:color w:val="auto"/>
                <w:sz w:val="24"/>
                <w:szCs w:val="24"/>
              </w:rPr>
              <w:t>Chương</w:t>
            </w:r>
            <w:proofErr w:type="spellEnd"/>
            <w:r w:rsidRPr="00BD3FEA">
              <w:rPr>
                <w:rStyle w:val="fontstyle21"/>
                <w:color w:val="auto"/>
                <w:sz w:val="24"/>
                <w:szCs w:val="24"/>
              </w:rPr>
              <w:t xml:space="preserve"> V </w:t>
            </w:r>
            <w:proofErr w:type="spellStart"/>
            <w:r w:rsidRPr="00BD3FEA">
              <w:rPr>
                <w:rStyle w:val="fontstyle21"/>
                <w:color w:val="auto"/>
                <w:sz w:val="24"/>
                <w:szCs w:val="24"/>
              </w:rPr>
              <w:t>của</w:t>
            </w:r>
            <w:proofErr w:type="spellEnd"/>
            <w:r w:rsidRPr="00BD3FEA">
              <w:rPr>
                <w:rStyle w:val="fontstyle21"/>
                <w:color w:val="auto"/>
                <w:sz w:val="24"/>
                <w:szCs w:val="24"/>
              </w:rPr>
              <w:t xml:space="preserve"> </w:t>
            </w:r>
            <w:proofErr w:type="spellStart"/>
            <w:r w:rsidRPr="00BD3FEA">
              <w:rPr>
                <w:rStyle w:val="fontstyle21"/>
                <w:color w:val="auto"/>
                <w:sz w:val="24"/>
                <w:szCs w:val="24"/>
              </w:rPr>
              <w:t>dự</w:t>
            </w:r>
            <w:proofErr w:type="spellEnd"/>
            <w:r w:rsidRPr="00BD3FEA">
              <w:rPr>
                <w:rStyle w:val="fontstyle21"/>
                <w:color w:val="auto"/>
                <w:sz w:val="24"/>
                <w:szCs w:val="24"/>
              </w:rPr>
              <w:t xml:space="preserve"> </w:t>
            </w:r>
            <w:proofErr w:type="spellStart"/>
            <w:r w:rsidRPr="00BD3FEA">
              <w:rPr>
                <w:rStyle w:val="fontstyle21"/>
                <w:color w:val="auto"/>
                <w:sz w:val="24"/>
                <w:szCs w:val="24"/>
              </w:rPr>
              <w:t>thảo</w:t>
            </w:r>
            <w:proofErr w:type="spellEnd"/>
            <w:r w:rsidRPr="00BD3FEA">
              <w:rPr>
                <w:rStyle w:val="fontstyle21"/>
                <w:color w:val="auto"/>
                <w:sz w:val="24"/>
                <w:szCs w:val="24"/>
              </w:rPr>
              <w:t xml:space="preserve">, </w:t>
            </w:r>
            <w:proofErr w:type="spellStart"/>
            <w:r w:rsidRPr="00BD3FEA">
              <w:rPr>
                <w:rStyle w:val="fontstyle21"/>
                <w:color w:val="auto"/>
                <w:sz w:val="24"/>
                <w:szCs w:val="24"/>
              </w:rPr>
              <w:t>Sở</w:t>
            </w:r>
            <w:proofErr w:type="spellEnd"/>
            <w:r w:rsidRPr="00BD3FEA">
              <w:rPr>
                <w:rStyle w:val="fontstyle21"/>
                <w:color w:val="auto"/>
                <w:sz w:val="24"/>
                <w:szCs w:val="24"/>
              </w:rPr>
              <w:t xml:space="preserve"> Giao </w:t>
            </w:r>
            <w:proofErr w:type="spellStart"/>
            <w:r w:rsidRPr="00BD3FEA">
              <w:rPr>
                <w:rStyle w:val="fontstyle21"/>
                <w:color w:val="auto"/>
                <w:sz w:val="24"/>
                <w:szCs w:val="24"/>
              </w:rPr>
              <w:t>thôn</w:t>
            </w:r>
            <w:r w:rsidRPr="00BD3FEA">
              <w:rPr>
                <w:rStyle w:val="fontstyle21"/>
                <w:color w:val="auto"/>
              </w:rPr>
              <w:t>g</w:t>
            </w:r>
            <w:proofErr w:type="spellEnd"/>
            <w:r w:rsidRPr="00BD3FEA">
              <w:rPr>
                <w:rStyle w:val="fontstyle21"/>
                <w:color w:val="auto"/>
              </w:rPr>
              <w:t xml:space="preserve"> </w:t>
            </w:r>
            <w:proofErr w:type="spellStart"/>
            <w:r w:rsidRPr="00BD3FEA">
              <w:rPr>
                <w:rStyle w:val="fontstyle21"/>
                <w:color w:val="auto"/>
                <w:sz w:val="24"/>
                <w:szCs w:val="24"/>
              </w:rPr>
              <w:t>vận</w:t>
            </w:r>
            <w:proofErr w:type="spellEnd"/>
            <w:r w:rsidRPr="00BD3FEA">
              <w:rPr>
                <w:rStyle w:val="fontstyle21"/>
                <w:color w:val="auto"/>
                <w:sz w:val="24"/>
                <w:szCs w:val="24"/>
              </w:rPr>
              <w:t xml:space="preserve"> </w:t>
            </w:r>
            <w:proofErr w:type="spellStart"/>
            <w:r w:rsidRPr="00BD3FEA">
              <w:rPr>
                <w:rStyle w:val="fontstyle21"/>
                <w:color w:val="auto"/>
                <w:sz w:val="24"/>
                <w:szCs w:val="24"/>
              </w:rPr>
              <w:t>tải</w:t>
            </w:r>
            <w:proofErr w:type="spellEnd"/>
            <w:r w:rsidRPr="00BD3FEA">
              <w:rPr>
                <w:rStyle w:val="fontstyle21"/>
                <w:color w:val="auto"/>
                <w:sz w:val="24"/>
                <w:szCs w:val="24"/>
              </w:rPr>
              <w:t xml:space="preserve"> </w:t>
            </w:r>
            <w:proofErr w:type="spellStart"/>
            <w:r w:rsidRPr="00BD3FEA">
              <w:rPr>
                <w:rStyle w:val="fontstyle21"/>
                <w:color w:val="auto"/>
                <w:sz w:val="24"/>
                <w:szCs w:val="24"/>
              </w:rPr>
              <w:t>có</w:t>
            </w:r>
            <w:proofErr w:type="spellEnd"/>
            <w:r w:rsidRPr="00BD3FEA">
              <w:rPr>
                <w:rStyle w:val="fontstyle21"/>
                <w:color w:val="auto"/>
                <w:sz w:val="24"/>
                <w:szCs w:val="24"/>
              </w:rPr>
              <w:t xml:space="preserve"> ý </w:t>
            </w:r>
            <w:proofErr w:type="spellStart"/>
            <w:r w:rsidRPr="00BD3FEA">
              <w:rPr>
                <w:rStyle w:val="fontstyle21"/>
                <w:color w:val="auto"/>
                <w:sz w:val="24"/>
                <w:szCs w:val="24"/>
              </w:rPr>
              <w:t>kiến</w:t>
            </w:r>
            <w:proofErr w:type="spellEnd"/>
            <w:r w:rsidRPr="00BD3FEA">
              <w:rPr>
                <w:rStyle w:val="fontstyle21"/>
                <w:color w:val="auto"/>
                <w:sz w:val="24"/>
                <w:szCs w:val="24"/>
              </w:rPr>
              <w:t xml:space="preserve"> </w:t>
            </w:r>
            <w:proofErr w:type="spellStart"/>
            <w:r w:rsidRPr="00BD3FEA">
              <w:rPr>
                <w:rStyle w:val="fontstyle21"/>
                <w:color w:val="auto"/>
                <w:sz w:val="24"/>
                <w:szCs w:val="24"/>
              </w:rPr>
              <w:t>như</w:t>
            </w:r>
            <w:proofErr w:type="spellEnd"/>
            <w:r w:rsidRPr="00BD3FEA">
              <w:rPr>
                <w:rStyle w:val="fontstyle21"/>
                <w:color w:val="auto"/>
                <w:sz w:val="24"/>
                <w:szCs w:val="24"/>
              </w:rPr>
              <w:t xml:space="preserve"> Sau:</w:t>
            </w:r>
          </w:p>
          <w:p w14:paraId="4B0CC1F0" w14:textId="77777777" w:rsidR="00307BBD" w:rsidRPr="00BD3FEA" w:rsidRDefault="00307BBD" w:rsidP="00FD44F2">
            <w:pPr>
              <w:jc w:val="both"/>
              <w:rPr>
                <w:rStyle w:val="fontstyle21"/>
                <w:color w:val="auto"/>
                <w:sz w:val="24"/>
                <w:szCs w:val="24"/>
              </w:rPr>
            </w:pPr>
            <w:proofErr w:type="spellStart"/>
            <w:r w:rsidRPr="00BD3FEA">
              <w:rPr>
                <w:rStyle w:val="fontstyle21"/>
                <w:color w:val="auto"/>
                <w:sz w:val="24"/>
                <w:szCs w:val="24"/>
              </w:rPr>
              <w:t>Hiện</w:t>
            </w:r>
            <w:proofErr w:type="spellEnd"/>
            <w:r w:rsidRPr="00BD3FEA">
              <w:rPr>
                <w:rStyle w:val="fontstyle21"/>
                <w:color w:val="auto"/>
                <w:sz w:val="24"/>
                <w:szCs w:val="24"/>
              </w:rPr>
              <w:t xml:space="preserve"> nay, </w:t>
            </w:r>
            <w:proofErr w:type="spellStart"/>
            <w:r w:rsidRPr="00BD3FEA">
              <w:rPr>
                <w:rStyle w:val="fontstyle21"/>
                <w:color w:val="auto"/>
                <w:sz w:val="24"/>
                <w:szCs w:val="24"/>
              </w:rPr>
              <w:t>việc</w:t>
            </w:r>
            <w:proofErr w:type="spellEnd"/>
            <w:r w:rsidRPr="00BD3FEA">
              <w:rPr>
                <w:rStyle w:val="fontstyle21"/>
                <w:color w:val="auto"/>
                <w:sz w:val="24"/>
                <w:szCs w:val="24"/>
              </w:rPr>
              <w:t xml:space="preserve"> </w:t>
            </w:r>
            <w:proofErr w:type="spellStart"/>
            <w:r w:rsidRPr="00BD3FEA">
              <w:rPr>
                <w:rStyle w:val="fontstyle21"/>
                <w:color w:val="auto"/>
                <w:sz w:val="24"/>
                <w:szCs w:val="24"/>
              </w:rPr>
              <w:t>kiểm</w:t>
            </w:r>
            <w:proofErr w:type="spellEnd"/>
            <w:r w:rsidRPr="00BD3FEA">
              <w:rPr>
                <w:rStyle w:val="fontstyle21"/>
                <w:color w:val="auto"/>
                <w:sz w:val="24"/>
                <w:szCs w:val="24"/>
              </w:rPr>
              <w:t xml:space="preserve"> </w:t>
            </w:r>
            <w:proofErr w:type="spellStart"/>
            <w:r w:rsidRPr="00BD3FEA">
              <w:rPr>
                <w:rStyle w:val="fontstyle21"/>
                <w:color w:val="auto"/>
                <w:sz w:val="24"/>
                <w:szCs w:val="24"/>
              </w:rPr>
              <w:t>tra</w:t>
            </w:r>
            <w:proofErr w:type="spellEnd"/>
            <w:r w:rsidRPr="00BD3FEA">
              <w:rPr>
                <w:rStyle w:val="fontstyle21"/>
                <w:color w:val="auto"/>
                <w:sz w:val="24"/>
                <w:szCs w:val="24"/>
              </w:rPr>
              <w:t xml:space="preserve">, </w:t>
            </w:r>
            <w:proofErr w:type="spellStart"/>
            <w:r w:rsidRPr="00BD3FEA">
              <w:rPr>
                <w:rStyle w:val="fontstyle21"/>
                <w:color w:val="auto"/>
                <w:sz w:val="24"/>
                <w:szCs w:val="24"/>
              </w:rPr>
              <w:t>kiểm</w:t>
            </w:r>
            <w:proofErr w:type="spellEnd"/>
            <w:r w:rsidRPr="00BD3FEA">
              <w:rPr>
                <w:rStyle w:val="fontstyle21"/>
                <w:color w:val="auto"/>
                <w:sz w:val="24"/>
                <w:szCs w:val="24"/>
              </w:rPr>
              <w:t xml:space="preserve"> </w:t>
            </w:r>
            <w:proofErr w:type="spellStart"/>
            <w:r w:rsidRPr="00BD3FEA">
              <w:rPr>
                <w:rStyle w:val="fontstyle21"/>
                <w:color w:val="auto"/>
                <w:sz w:val="24"/>
                <w:szCs w:val="24"/>
              </w:rPr>
              <w:t>định</w:t>
            </w:r>
            <w:proofErr w:type="spellEnd"/>
            <w:r w:rsidRPr="00BD3FEA">
              <w:rPr>
                <w:rStyle w:val="fontstyle21"/>
                <w:color w:val="auto"/>
                <w:sz w:val="24"/>
                <w:szCs w:val="24"/>
              </w:rPr>
              <w:t xml:space="preserve">, </w:t>
            </w:r>
            <w:proofErr w:type="spellStart"/>
            <w:r w:rsidRPr="00BD3FEA">
              <w:rPr>
                <w:rStyle w:val="fontstyle21"/>
                <w:color w:val="auto"/>
                <w:sz w:val="24"/>
                <w:szCs w:val="24"/>
              </w:rPr>
              <w:t>hiệu</w:t>
            </w:r>
            <w:proofErr w:type="spellEnd"/>
            <w:r w:rsidRPr="00BD3FEA">
              <w:rPr>
                <w:rStyle w:val="fontstyle21"/>
                <w:color w:val="auto"/>
                <w:sz w:val="24"/>
                <w:szCs w:val="24"/>
              </w:rPr>
              <w:t xml:space="preserve"> </w:t>
            </w:r>
            <w:proofErr w:type="spellStart"/>
            <w:r w:rsidRPr="00BD3FEA">
              <w:rPr>
                <w:rStyle w:val="fontstyle21"/>
                <w:color w:val="auto"/>
                <w:sz w:val="24"/>
                <w:szCs w:val="24"/>
              </w:rPr>
              <w:t>chuẩn</w:t>
            </w:r>
            <w:proofErr w:type="spellEnd"/>
            <w:r w:rsidRPr="00BD3FEA">
              <w:rPr>
                <w:rStyle w:val="fontstyle21"/>
                <w:color w:val="auto"/>
                <w:sz w:val="24"/>
                <w:szCs w:val="24"/>
              </w:rPr>
              <w:t xml:space="preserve"> </w:t>
            </w:r>
            <w:proofErr w:type="spellStart"/>
            <w:r w:rsidRPr="00BD3FEA">
              <w:rPr>
                <w:rStyle w:val="fontstyle21"/>
                <w:color w:val="auto"/>
                <w:sz w:val="24"/>
                <w:szCs w:val="24"/>
              </w:rPr>
              <w:t>đối</w:t>
            </w:r>
            <w:proofErr w:type="spellEnd"/>
            <w:r w:rsidRPr="00BD3FEA">
              <w:rPr>
                <w:rStyle w:val="fontstyle21"/>
                <w:color w:val="auto"/>
                <w:sz w:val="24"/>
                <w:szCs w:val="24"/>
              </w:rPr>
              <w:t xml:space="preserve"> </w:t>
            </w:r>
            <w:proofErr w:type="spellStart"/>
            <w:r w:rsidRPr="00BD3FEA">
              <w:rPr>
                <w:rStyle w:val="fontstyle21"/>
                <w:color w:val="auto"/>
                <w:sz w:val="24"/>
                <w:szCs w:val="24"/>
              </w:rPr>
              <w:t>với</w:t>
            </w:r>
            <w:proofErr w:type="spellEnd"/>
            <w:r w:rsidRPr="00BD3FEA">
              <w:rPr>
                <w:rStyle w:val="fontstyle21"/>
                <w:color w:val="auto"/>
                <w:sz w:val="24"/>
                <w:szCs w:val="24"/>
              </w:rPr>
              <w:t xml:space="preserve"> </w:t>
            </w:r>
            <w:proofErr w:type="spellStart"/>
            <w:r w:rsidRPr="00BD3FEA">
              <w:rPr>
                <w:rStyle w:val="fontstyle21"/>
                <w:color w:val="auto"/>
                <w:sz w:val="24"/>
                <w:szCs w:val="24"/>
              </w:rPr>
              <w:t>các</w:t>
            </w:r>
            <w:proofErr w:type="spellEnd"/>
            <w:r w:rsidRPr="00BD3FEA">
              <w:rPr>
                <w:rStyle w:val="fontstyle21"/>
                <w:color w:val="auto"/>
                <w:sz w:val="24"/>
                <w:szCs w:val="24"/>
              </w:rPr>
              <w:t xml:space="preserve"> </w:t>
            </w:r>
            <w:proofErr w:type="spellStart"/>
            <w:r w:rsidRPr="00BD3FEA">
              <w:rPr>
                <w:rStyle w:val="fontstyle21"/>
                <w:color w:val="auto"/>
                <w:sz w:val="24"/>
                <w:szCs w:val="24"/>
              </w:rPr>
              <w:t>phương</w:t>
            </w:r>
            <w:proofErr w:type="spellEnd"/>
            <w:r w:rsidRPr="00BD3FEA">
              <w:rPr>
                <w:rStyle w:val="fontstyle21"/>
                <w:color w:val="auto"/>
                <w:sz w:val="24"/>
                <w:szCs w:val="24"/>
              </w:rPr>
              <w:t xml:space="preserve"> </w:t>
            </w:r>
            <w:proofErr w:type="spellStart"/>
            <w:r w:rsidRPr="00BD3FEA">
              <w:rPr>
                <w:rStyle w:val="fontstyle21"/>
                <w:color w:val="auto"/>
                <w:sz w:val="24"/>
                <w:szCs w:val="24"/>
              </w:rPr>
              <w:t>tiện</w:t>
            </w:r>
            <w:proofErr w:type="spellEnd"/>
            <w:r w:rsidRPr="00BD3FEA">
              <w:rPr>
                <w:rStyle w:val="fontstyle21"/>
                <w:color w:val="auto"/>
                <w:sz w:val="24"/>
                <w:szCs w:val="24"/>
              </w:rPr>
              <w:t xml:space="preserve"> </w:t>
            </w:r>
            <w:proofErr w:type="spellStart"/>
            <w:r w:rsidRPr="00BD3FEA">
              <w:rPr>
                <w:rStyle w:val="fontstyle21"/>
                <w:color w:val="auto"/>
                <w:sz w:val="24"/>
                <w:szCs w:val="24"/>
              </w:rPr>
              <w:t>đo</w:t>
            </w:r>
            <w:proofErr w:type="spellEnd"/>
            <w:r w:rsidRPr="00BD3FEA">
              <w:rPr>
                <w:rStyle w:val="fontstyle21"/>
                <w:color w:val="auto"/>
                <w:sz w:val="24"/>
                <w:szCs w:val="24"/>
              </w:rPr>
              <w:t xml:space="preserve"> </w:t>
            </w:r>
            <w:proofErr w:type="spellStart"/>
            <w:r w:rsidRPr="00BD3FEA">
              <w:rPr>
                <w:rStyle w:val="fontstyle21"/>
                <w:color w:val="auto"/>
                <w:sz w:val="24"/>
                <w:szCs w:val="24"/>
              </w:rPr>
              <w:t>sử</w:t>
            </w:r>
            <w:proofErr w:type="spellEnd"/>
            <w:r w:rsidRPr="00BD3FEA">
              <w:rPr>
                <w:rStyle w:val="fontstyle21"/>
                <w:color w:val="auto"/>
                <w:sz w:val="24"/>
                <w:szCs w:val="24"/>
              </w:rPr>
              <w:t xml:space="preserve"> </w:t>
            </w:r>
            <w:proofErr w:type="spellStart"/>
            <w:r w:rsidRPr="00BD3FEA">
              <w:rPr>
                <w:rStyle w:val="fontstyle21"/>
                <w:color w:val="auto"/>
                <w:sz w:val="24"/>
                <w:szCs w:val="24"/>
              </w:rPr>
              <w:t>dụng</w:t>
            </w:r>
            <w:proofErr w:type="spellEnd"/>
            <w:r w:rsidRPr="00BD3FEA">
              <w:rPr>
                <w:rStyle w:val="fontstyle21"/>
                <w:color w:val="auto"/>
                <w:sz w:val="24"/>
                <w:szCs w:val="24"/>
              </w:rPr>
              <w:t xml:space="preserve"> </w:t>
            </w:r>
            <w:proofErr w:type="spellStart"/>
            <w:r w:rsidRPr="00BD3FEA">
              <w:rPr>
                <w:rStyle w:val="fontstyle21"/>
                <w:color w:val="auto"/>
                <w:sz w:val="24"/>
                <w:szCs w:val="24"/>
              </w:rPr>
              <w:t>trong</w:t>
            </w:r>
            <w:proofErr w:type="spellEnd"/>
            <w:r w:rsidRPr="00BD3FEA">
              <w:rPr>
                <w:rStyle w:val="fontstyle21"/>
                <w:color w:val="auto"/>
                <w:sz w:val="24"/>
                <w:szCs w:val="24"/>
              </w:rPr>
              <w:t xml:space="preserve"> </w:t>
            </w:r>
            <w:proofErr w:type="spellStart"/>
            <w:r w:rsidRPr="00BD3FEA">
              <w:rPr>
                <w:rStyle w:val="fontstyle21"/>
                <w:color w:val="auto"/>
                <w:sz w:val="24"/>
                <w:szCs w:val="24"/>
              </w:rPr>
              <w:t>hoạt</w:t>
            </w:r>
            <w:proofErr w:type="spellEnd"/>
            <w:r w:rsidRPr="00BD3FEA">
              <w:rPr>
                <w:rStyle w:val="fontstyle21"/>
                <w:color w:val="auto"/>
                <w:sz w:val="24"/>
                <w:szCs w:val="24"/>
              </w:rPr>
              <w:t xml:space="preserve"> </w:t>
            </w:r>
            <w:proofErr w:type="spellStart"/>
            <w:r w:rsidRPr="00BD3FEA">
              <w:rPr>
                <w:rStyle w:val="fontstyle21"/>
                <w:color w:val="auto"/>
                <w:sz w:val="24"/>
                <w:szCs w:val="24"/>
              </w:rPr>
              <w:t>động</w:t>
            </w:r>
            <w:proofErr w:type="spellEnd"/>
            <w:r w:rsidRPr="00BD3FEA">
              <w:rPr>
                <w:rStyle w:val="fontstyle21"/>
                <w:color w:val="auto"/>
                <w:sz w:val="24"/>
                <w:szCs w:val="24"/>
              </w:rPr>
              <w:t xml:space="preserve"> </w:t>
            </w:r>
            <w:proofErr w:type="spellStart"/>
            <w:r w:rsidRPr="00BD3FEA">
              <w:rPr>
                <w:rStyle w:val="fontstyle21"/>
                <w:color w:val="auto"/>
                <w:sz w:val="24"/>
                <w:szCs w:val="24"/>
              </w:rPr>
              <w:t>kiêm</w:t>
            </w:r>
            <w:proofErr w:type="spellEnd"/>
            <w:r w:rsidRPr="00BD3FEA">
              <w:rPr>
                <w:rStyle w:val="fontstyle21"/>
                <w:color w:val="auto"/>
                <w:sz w:val="24"/>
                <w:szCs w:val="24"/>
              </w:rPr>
              <w:t xml:space="preserve"> </w:t>
            </w:r>
            <w:proofErr w:type="spellStart"/>
            <w:r w:rsidRPr="00BD3FEA">
              <w:rPr>
                <w:rStyle w:val="fontstyle21"/>
                <w:color w:val="auto"/>
                <w:sz w:val="24"/>
                <w:szCs w:val="24"/>
              </w:rPr>
              <w:t>định</w:t>
            </w:r>
            <w:proofErr w:type="spellEnd"/>
            <w:r w:rsidRPr="00BD3FEA">
              <w:rPr>
                <w:rStyle w:val="fontstyle21"/>
                <w:color w:val="auto"/>
                <w:sz w:val="24"/>
                <w:szCs w:val="24"/>
              </w:rPr>
              <w:t xml:space="preserve"> </w:t>
            </w:r>
            <w:proofErr w:type="spellStart"/>
            <w:r w:rsidRPr="00BD3FEA">
              <w:rPr>
                <w:rStyle w:val="fontstyle21"/>
                <w:color w:val="auto"/>
                <w:sz w:val="24"/>
                <w:szCs w:val="24"/>
              </w:rPr>
              <w:t>được</w:t>
            </w:r>
            <w:proofErr w:type="spellEnd"/>
            <w:r w:rsidRPr="00BD3FEA">
              <w:rPr>
                <w:rStyle w:val="fontstyle21"/>
                <w:color w:val="auto"/>
                <w:sz w:val="24"/>
                <w:szCs w:val="24"/>
              </w:rPr>
              <w:t xml:space="preserve"> </w:t>
            </w:r>
            <w:proofErr w:type="spellStart"/>
            <w:r w:rsidRPr="00BD3FEA">
              <w:rPr>
                <w:rStyle w:val="fontstyle21"/>
                <w:color w:val="auto"/>
                <w:sz w:val="24"/>
                <w:szCs w:val="24"/>
              </w:rPr>
              <w:t>thực</w:t>
            </w:r>
            <w:proofErr w:type="spellEnd"/>
            <w:r w:rsidRPr="00BD3FEA">
              <w:rPr>
                <w:rStyle w:val="fontstyle21"/>
                <w:color w:val="auto"/>
                <w:sz w:val="24"/>
                <w:szCs w:val="24"/>
              </w:rPr>
              <w:t xml:space="preserve"> </w:t>
            </w:r>
            <w:proofErr w:type="spellStart"/>
            <w:r w:rsidRPr="00BD3FEA">
              <w:rPr>
                <w:rStyle w:val="fontstyle21"/>
                <w:color w:val="auto"/>
                <w:sz w:val="24"/>
                <w:szCs w:val="24"/>
              </w:rPr>
              <w:t>hiện</w:t>
            </w:r>
            <w:proofErr w:type="spellEnd"/>
            <w:r w:rsidRPr="00BD3FEA">
              <w:rPr>
                <w:rStyle w:val="fontstyle21"/>
                <w:color w:val="auto"/>
                <w:sz w:val="24"/>
                <w:szCs w:val="24"/>
              </w:rPr>
              <w:t xml:space="preserve"> </w:t>
            </w:r>
            <w:proofErr w:type="spellStart"/>
            <w:r w:rsidRPr="00BD3FEA">
              <w:rPr>
                <w:rStyle w:val="fontstyle21"/>
                <w:color w:val="auto"/>
                <w:sz w:val="24"/>
                <w:szCs w:val="24"/>
              </w:rPr>
              <w:t>như</w:t>
            </w:r>
            <w:proofErr w:type="spellEnd"/>
            <w:r w:rsidRPr="00BD3FEA">
              <w:rPr>
                <w:rStyle w:val="fontstyle21"/>
                <w:color w:val="auto"/>
                <w:sz w:val="24"/>
                <w:szCs w:val="24"/>
              </w:rPr>
              <w:t xml:space="preserve"> </w:t>
            </w:r>
            <w:proofErr w:type="spellStart"/>
            <w:r w:rsidRPr="00BD3FEA">
              <w:rPr>
                <w:rStyle w:val="fontstyle21"/>
                <w:color w:val="auto"/>
                <w:sz w:val="24"/>
                <w:szCs w:val="24"/>
              </w:rPr>
              <w:t>sau</w:t>
            </w:r>
            <w:proofErr w:type="spellEnd"/>
            <w:r w:rsidRPr="00BD3FEA">
              <w:rPr>
                <w:rStyle w:val="fontstyle21"/>
                <w:color w:val="auto"/>
                <w:sz w:val="24"/>
                <w:szCs w:val="24"/>
              </w:rPr>
              <w:t>:</w:t>
            </w:r>
          </w:p>
          <w:p w14:paraId="41785BBE" w14:textId="436A08B0" w:rsidR="00307BBD" w:rsidRPr="00BD3FEA" w:rsidRDefault="00307BBD" w:rsidP="00FD44F2">
            <w:pPr>
              <w:jc w:val="both"/>
              <w:rPr>
                <w:rStyle w:val="fontstyle21"/>
                <w:color w:val="auto"/>
                <w:sz w:val="24"/>
                <w:szCs w:val="24"/>
              </w:rPr>
            </w:pPr>
            <w:r w:rsidRPr="00BD3FEA">
              <w:rPr>
                <w:rStyle w:val="fontstyle21"/>
                <w:color w:val="auto"/>
                <w:sz w:val="24"/>
                <w:szCs w:val="24"/>
              </w:rPr>
              <w:lastRenderedPageBreak/>
              <w:t xml:space="preserve">- </w:t>
            </w:r>
            <w:proofErr w:type="spellStart"/>
            <w:r w:rsidRPr="00BD3FEA">
              <w:rPr>
                <w:rStyle w:val="fontstyle21"/>
                <w:color w:val="auto"/>
                <w:sz w:val="24"/>
                <w:szCs w:val="24"/>
              </w:rPr>
              <w:t>Đối</w:t>
            </w:r>
            <w:proofErr w:type="spellEnd"/>
            <w:r w:rsidRPr="00BD3FEA">
              <w:rPr>
                <w:rStyle w:val="fontstyle21"/>
                <w:color w:val="auto"/>
                <w:sz w:val="24"/>
                <w:szCs w:val="24"/>
              </w:rPr>
              <w:t xml:space="preserve"> </w:t>
            </w:r>
            <w:proofErr w:type="spellStart"/>
            <w:r w:rsidRPr="00BD3FEA">
              <w:rPr>
                <w:rStyle w:val="fontstyle21"/>
                <w:color w:val="auto"/>
                <w:sz w:val="24"/>
                <w:szCs w:val="24"/>
              </w:rPr>
              <w:t>với</w:t>
            </w:r>
            <w:proofErr w:type="spellEnd"/>
            <w:r w:rsidRPr="00BD3FEA">
              <w:rPr>
                <w:rStyle w:val="fontstyle21"/>
                <w:color w:val="auto"/>
                <w:sz w:val="24"/>
                <w:szCs w:val="24"/>
              </w:rPr>
              <w:t xml:space="preserve"> </w:t>
            </w:r>
            <w:proofErr w:type="spellStart"/>
            <w:r w:rsidRPr="00BD3FEA">
              <w:rPr>
                <w:rStyle w:val="fontstyle21"/>
                <w:color w:val="auto"/>
                <w:sz w:val="24"/>
                <w:szCs w:val="24"/>
              </w:rPr>
              <w:t>thiết</w:t>
            </w:r>
            <w:proofErr w:type="spellEnd"/>
            <w:r w:rsidRPr="00BD3FEA">
              <w:rPr>
                <w:rStyle w:val="fontstyle21"/>
                <w:color w:val="auto"/>
                <w:sz w:val="24"/>
                <w:szCs w:val="24"/>
              </w:rPr>
              <w:t xml:space="preserve"> </w:t>
            </w:r>
            <w:proofErr w:type="spellStart"/>
            <w:r w:rsidRPr="00BD3FEA">
              <w:rPr>
                <w:rStyle w:val="fontstyle21"/>
                <w:color w:val="auto"/>
                <w:sz w:val="24"/>
                <w:szCs w:val="24"/>
              </w:rPr>
              <w:t>bị</w:t>
            </w:r>
            <w:proofErr w:type="spellEnd"/>
            <w:r w:rsidRPr="00BD3FEA">
              <w:rPr>
                <w:rStyle w:val="fontstyle21"/>
                <w:color w:val="auto"/>
                <w:sz w:val="24"/>
                <w:szCs w:val="24"/>
              </w:rPr>
              <w:t xml:space="preserve"> </w:t>
            </w:r>
            <w:proofErr w:type="spellStart"/>
            <w:r w:rsidRPr="00BD3FEA">
              <w:rPr>
                <w:rStyle w:val="fontstyle21"/>
                <w:color w:val="auto"/>
                <w:sz w:val="24"/>
                <w:szCs w:val="24"/>
              </w:rPr>
              <w:t>phân</w:t>
            </w:r>
            <w:proofErr w:type="spellEnd"/>
            <w:r w:rsidRPr="00BD3FEA">
              <w:rPr>
                <w:rStyle w:val="fontstyle21"/>
                <w:color w:val="auto"/>
                <w:sz w:val="24"/>
                <w:szCs w:val="24"/>
              </w:rPr>
              <w:t xml:space="preserve"> </w:t>
            </w:r>
            <w:proofErr w:type="spellStart"/>
            <w:r w:rsidRPr="00BD3FEA">
              <w:rPr>
                <w:rStyle w:val="fontstyle21"/>
                <w:color w:val="auto"/>
                <w:sz w:val="24"/>
                <w:szCs w:val="24"/>
              </w:rPr>
              <w:t>tich</w:t>
            </w:r>
            <w:proofErr w:type="spellEnd"/>
            <w:r w:rsidRPr="00BD3FEA">
              <w:rPr>
                <w:rStyle w:val="fontstyle21"/>
                <w:color w:val="auto"/>
                <w:sz w:val="24"/>
                <w:szCs w:val="24"/>
              </w:rPr>
              <w:t xml:space="preserve"> </w:t>
            </w:r>
            <w:proofErr w:type="spellStart"/>
            <w:r w:rsidRPr="00BD3FEA">
              <w:rPr>
                <w:rStyle w:val="fontstyle21"/>
                <w:color w:val="auto"/>
                <w:sz w:val="24"/>
                <w:szCs w:val="24"/>
              </w:rPr>
              <w:t>khí</w:t>
            </w:r>
            <w:proofErr w:type="spellEnd"/>
            <w:r w:rsidRPr="00BD3FEA">
              <w:rPr>
                <w:rStyle w:val="fontstyle21"/>
                <w:color w:val="auto"/>
                <w:sz w:val="24"/>
                <w:szCs w:val="24"/>
              </w:rPr>
              <w:t xml:space="preserve"> </w:t>
            </w:r>
            <w:proofErr w:type="spellStart"/>
            <w:r w:rsidRPr="00BD3FEA">
              <w:rPr>
                <w:rStyle w:val="fontstyle21"/>
                <w:color w:val="auto"/>
                <w:sz w:val="24"/>
                <w:szCs w:val="24"/>
              </w:rPr>
              <w:t>xả</w:t>
            </w:r>
            <w:proofErr w:type="spellEnd"/>
            <w:r w:rsidRPr="00BD3FEA">
              <w:rPr>
                <w:rStyle w:val="fontstyle21"/>
                <w:color w:val="auto"/>
                <w:sz w:val="24"/>
                <w:szCs w:val="24"/>
              </w:rPr>
              <w:t xml:space="preserve">, </w:t>
            </w:r>
            <w:proofErr w:type="spellStart"/>
            <w:r w:rsidRPr="00BD3FEA">
              <w:rPr>
                <w:rStyle w:val="fontstyle21"/>
                <w:color w:val="auto"/>
                <w:sz w:val="24"/>
                <w:szCs w:val="24"/>
              </w:rPr>
              <w:t>độ</w:t>
            </w:r>
            <w:proofErr w:type="spellEnd"/>
            <w:r w:rsidRPr="00BD3FEA">
              <w:rPr>
                <w:rStyle w:val="fontstyle21"/>
                <w:color w:val="auto"/>
                <w:sz w:val="24"/>
                <w:szCs w:val="24"/>
              </w:rPr>
              <w:t xml:space="preserve"> </w:t>
            </w:r>
            <w:proofErr w:type="spellStart"/>
            <w:r w:rsidRPr="00BD3FEA">
              <w:rPr>
                <w:rStyle w:val="fontstyle21"/>
                <w:color w:val="auto"/>
                <w:sz w:val="24"/>
                <w:szCs w:val="24"/>
              </w:rPr>
              <w:t>ồn</w:t>
            </w:r>
            <w:proofErr w:type="spellEnd"/>
            <w:r w:rsidRPr="00BD3FEA">
              <w:rPr>
                <w:rStyle w:val="fontstyle21"/>
                <w:color w:val="auto"/>
                <w:sz w:val="24"/>
                <w:szCs w:val="24"/>
              </w:rPr>
              <w:t xml:space="preserve"> </w:t>
            </w:r>
            <w:proofErr w:type="spellStart"/>
            <w:r w:rsidRPr="00BD3FEA">
              <w:rPr>
                <w:rStyle w:val="fontstyle21"/>
                <w:color w:val="auto"/>
                <w:sz w:val="24"/>
                <w:szCs w:val="24"/>
              </w:rPr>
              <w:t>và</w:t>
            </w:r>
            <w:proofErr w:type="spellEnd"/>
            <w:r w:rsidRPr="00BD3FEA">
              <w:rPr>
                <w:rStyle w:val="fontstyle21"/>
                <w:color w:val="auto"/>
                <w:sz w:val="24"/>
                <w:szCs w:val="24"/>
              </w:rPr>
              <w:t xml:space="preserve"> </w:t>
            </w:r>
            <w:proofErr w:type="spellStart"/>
            <w:r w:rsidRPr="00BD3FEA">
              <w:rPr>
                <w:rStyle w:val="fontstyle21"/>
                <w:color w:val="auto"/>
                <w:sz w:val="24"/>
                <w:szCs w:val="24"/>
              </w:rPr>
              <w:t>thước</w:t>
            </w:r>
            <w:proofErr w:type="spellEnd"/>
            <w:r w:rsidRPr="00BD3FEA">
              <w:rPr>
                <w:rStyle w:val="fontstyle21"/>
                <w:color w:val="auto"/>
                <w:sz w:val="24"/>
                <w:szCs w:val="24"/>
              </w:rPr>
              <w:t xml:space="preserve"> </w:t>
            </w:r>
            <w:proofErr w:type="spellStart"/>
            <w:r w:rsidRPr="00BD3FEA">
              <w:rPr>
                <w:rStyle w:val="fontstyle21"/>
                <w:color w:val="auto"/>
                <w:sz w:val="24"/>
                <w:szCs w:val="24"/>
              </w:rPr>
              <w:t>đo</w:t>
            </w:r>
            <w:proofErr w:type="spellEnd"/>
            <w:r w:rsidRPr="00BD3FEA">
              <w:rPr>
                <w:rStyle w:val="fontstyle21"/>
                <w:color w:val="auto"/>
                <w:sz w:val="24"/>
                <w:szCs w:val="24"/>
              </w:rPr>
              <w:t xml:space="preserve"> (</w:t>
            </w:r>
            <w:proofErr w:type="spellStart"/>
            <w:r w:rsidRPr="00BD3FEA">
              <w:rPr>
                <w:rStyle w:val="fontstyle21"/>
                <w:color w:val="auto"/>
                <w:sz w:val="24"/>
                <w:szCs w:val="24"/>
              </w:rPr>
              <w:t>thiết</w:t>
            </w:r>
            <w:proofErr w:type="spellEnd"/>
            <w:r w:rsidRPr="00BD3FEA">
              <w:rPr>
                <w:rStyle w:val="fontstyle21"/>
                <w:color w:val="auto"/>
                <w:sz w:val="24"/>
                <w:szCs w:val="24"/>
              </w:rPr>
              <w:t xml:space="preserve"> </w:t>
            </w:r>
            <w:proofErr w:type="spellStart"/>
            <w:r w:rsidRPr="00BD3FEA">
              <w:rPr>
                <w:rStyle w:val="fontstyle21"/>
                <w:color w:val="auto"/>
                <w:sz w:val="24"/>
                <w:szCs w:val="24"/>
              </w:rPr>
              <w:t>bị</w:t>
            </w:r>
            <w:proofErr w:type="spellEnd"/>
            <w:r w:rsidRPr="00BD3FEA">
              <w:rPr>
                <w:rStyle w:val="fontstyle21"/>
                <w:color w:val="auto"/>
                <w:sz w:val="24"/>
                <w:szCs w:val="24"/>
              </w:rPr>
              <w:t xml:space="preserve"> </w:t>
            </w:r>
            <w:proofErr w:type="spellStart"/>
            <w:r w:rsidRPr="00BD3FEA">
              <w:rPr>
                <w:rStyle w:val="fontstyle21"/>
                <w:color w:val="auto"/>
                <w:sz w:val="24"/>
                <w:szCs w:val="24"/>
              </w:rPr>
              <w:t>đo</w:t>
            </w:r>
            <w:proofErr w:type="spellEnd"/>
            <w:r w:rsidRPr="00BD3FEA">
              <w:rPr>
                <w:rStyle w:val="fontstyle21"/>
                <w:color w:val="auto"/>
                <w:sz w:val="24"/>
                <w:szCs w:val="24"/>
              </w:rPr>
              <w:t xml:space="preserve"> </w:t>
            </w:r>
            <w:proofErr w:type="spellStart"/>
            <w:r w:rsidRPr="00BD3FEA">
              <w:rPr>
                <w:rStyle w:val="fontstyle21"/>
                <w:color w:val="auto"/>
                <w:sz w:val="24"/>
                <w:szCs w:val="24"/>
              </w:rPr>
              <w:t>nhóm</w:t>
            </w:r>
            <w:proofErr w:type="spellEnd"/>
            <w:r w:rsidRPr="00BD3FEA">
              <w:rPr>
                <w:rStyle w:val="fontstyle21"/>
                <w:color w:val="auto"/>
                <w:sz w:val="24"/>
                <w:szCs w:val="24"/>
              </w:rPr>
              <w:t xml:space="preserve"> 2) </w:t>
            </w:r>
            <w:proofErr w:type="spellStart"/>
            <w:r w:rsidRPr="00BD3FEA">
              <w:rPr>
                <w:rStyle w:val="fontstyle21"/>
                <w:color w:val="auto"/>
                <w:sz w:val="24"/>
                <w:szCs w:val="24"/>
              </w:rPr>
              <w:t>được</w:t>
            </w:r>
            <w:proofErr w:type="spellEnd"/>
            <w:r w:rsidRPr="00BD3FEA">
              <w:rPr>
                <w:rStyle w:val="fontstyle21"/>
                <w:color w:val="auto"/>
                <w:sz w:val="24"/>
                <w:szCs w:val="24"/>
              </w:rPr>
              <w:t xml:space="preserve"> </w:t>
            </w:r>
            <w:proofErr w:type="spellStart"/>
            <w:r w:rsidRPr="00BD3FEA">
              <w:rPr>
                <w:rStyle w:val="fontstyle21"/>
                <w:color w:val="auto"/>
                <w:sz w:val="24"/>
                <w:szCs w:val="24"/>
              </w:rPr>
              <w:t>các</w:t>
            </w:r>
            <w:proofErr w:type="spellEnd"/>
            <w:r w:rsidRPr="00BD3FEA">
              <w:rPr>
                <w:rStyle w:val="fontstyle21"/>
                <w:color w:val="auto"/>
                <w:sz w:val="24"/>
                <w:szCs w:val="24"/>
              </w:rPr>
              <w:t xml:space="preserve"> </w:t>
            </w:r>
            <w:proofErr w:type="spellStart"/>
            <w:r w:rsidRPr="00BD3FEA">
              <w:rPr>
                <w:rStyle w:val="fontstyle21"/>
                <w:color w:val="auto"/>
                <w:sz w:val="24"/>
                <w:szCs w:val="24"/>
              </w:rPr>
              <w:t>cơ</w:t>
            </w:r>
            <w:proofErr w:type="spellEnd"/>
            <w:r w:rsidRPr="00BD3FEA">
              <w:rPr>
                <w:rStyle w:val="fontstyle21"/>
                <w:color w:val="auto"/>
                <w:sz w:val="24"/>
                <w:szCs w:val="24"/>
              </w:rPr>
              <w:t xml:space="preserve"> </w:t>
            </w:r>
            <w:proofErr w:type="spellStart"/>
            <w:r w:rsidRPr="00BD3FEA">
              <w:rPr>
                <w:rStyle w:val="fontstyle21"/>
                <w:color w:val="auto"/>
                <w:sz w:val="24"/>
                <w:szCs w:val="24"/>
              </w:rPr>
              <w:t>quan</w:t>
            </w:r>
            <w:proofErr w:type="spellEnd"/>
            <w:r w:rsidRPr="00BD3FEA">
              <w:rPr>
                <w:rStyle w:val="fontstyle21"/>
                <w:color w:val="auto"/>
                <w:sz w:val="24"/>
                <w:szCs w:val="24"/>
              </w:rPr>
              <w:t xml:space="preserve"> </w:t>
            </w:r>
            <w:proofErr w:type="spellStart"/>
            <w:r w:rsidRPr="00BD3FEA">
              <w:rPr>
                <w:rStyle w:val="fontstyle21"/>
                <w:color w:val="auto"/>
                <w:sz w:val="24"/>
                <w:szCs w:val="24"/>
              </w:rPr>
              <w:t>có</w:t>
            </w:r>
            <w:proofErr w:type="spellEnd"/>
            <w:r w:rsidRPr="00BD3FEA">
              <w:rPr>
                <w:rStyle w:val="fontstyle21"/>
                <w:color w:val="auto"/>
                <w:sz w:val="24"/>
                <w:szCs w:val="24"/>
              </w:rPr>
              <w:t xml:space="preserve"> </w:t>
            </w:r>
            <w:proofErr w:type="spellStart"/>
            <w:r w:rsidRPr="00BD3FEA">
              <w:rPr>
                <w:rStyle w:val="fontstyle21"/>
                <w:color w:val="auto"/>
                <w:sz w:val="24"/>
                <w:szCs w:val="24"/>
              </w:rPr>
              <w:t>thẩm</w:t>
            </w:r>
            <w:proofErr w:type="spellEnd"/>
            <w:r w:rsidRPr="00BD3FEA">
              <w:rPr>
                <w:rStyle w:val="fontstyle21"/>
                <w:color w:val="auto"/>
                <w:sz w:val="24"/>
                <w:szCs w:val="24"/>
              </w:rPr>
              <w:t xml:space="preserve"> </w:t>
            </w:r>
            <w:proofErr w:type="spellStart"/>
            <w:r w:rsidRPr="00BD3FEA">
              <w:rPr>
                <w:rStyle w:val="fontstyle21"/>
                <w:color w:val="auto"/>
                <w:sz w:val="24"/>
                <w:szCs w:val="24"/>
              </w:rPr>
              <w:t>quyền</w:t>
            </w:r>
            <w:proofErr w:type="spellEnd"/>
            <w:r w:rsidRPr="00BD3FEA">
              <w:rPr>
                <w:rStyle w:val="fontstyle21"/>
                <w:color w:val="auto"/>
                <w:sz w:val="24"/>
                <w:szCs w:val="24"/>
              </w:rPr>
              <w:t xml:space="preserve"> </w:t>
            </w:r>
            <w:proofErr w:type="spellStart"/>
            <w:r w:rsidRPr="00BD3FEA">
              <w:rPr>
                <w:rStyle w:val="fontstyle21"/>
                <w:color w:val="auto"/>
                <w:sz w:val="24"/>
                <w:szCs w:val="24"/>
              </w:rPr>
              <w:t>theo</w:t>
            </w:r>
            <w:proofErr w:type="spellEnd"/>
            <w:r w:rsidRPr="00BD3FEA">
              <w:rPr>
                <w:rStyle w:val="fontstyle21"/>
                <w:color w:val="auto"/>
                <w:sz w:val="24"/>
                <w:szCs w:val="24"/>
              </w:rPr>
              <w:t xml:space="preserve"> </w:t>
            </w:r>
            <w:proofErr w:type="spellStart"/>
            <w:r w:rsidRPr="00BD3FEA">
              <w:rPr>
                <w:rStyle w:val="fontstyle21"/>
                <w:color w:val="auto"/>
                <w:sz w:val="24"/>
                <w:szCs w:val="24"/>
              </w:rPr>
              <w:t>quy</w:t>
            </w:r>
            <w:proofErr w:type="spellEnd"/>
            <w:r w:rsidRPr="00BD3FEA">
              <w:rPr>
                <w:rStyle w:val="fontstyle21"/>
                <w:color w:val="auto"/>
                <w:sz w:val="24"/>
                <w:szCs w:val="24"/>
              </w:rPr>
              <w:t xml:space="preserve"> </w:t>
            </w:r>
            <w:proofErr w:type="spellStart"/>
            <w:r w:rsidRPr="00BD3FEA">
              <w:rPr>
                <w:rStyle w:val="fontstyle21"/>
                <w:color w:val="auto"/>
                <w:sz w:val="24"/>
                <w:szCs w:val="24"/>
              </w:rPr>
              <w:t>định</w:t>
            </w:r>
            <w:proofErr w:type="spellEnd"/>
            <w:r w:rsidRPr="00BD3FEA">
              <w:rPr>
                <w:rStyle w:val="fontstyle21"/>
                <w:color w:val="auto"/>
                <w:sz w:val="24"/>
                <w:szCs w:val="24"/>
              </w:rPr>
              <w:t xml:space="preserve"> </w:t>
            </w:r>
            <w:proofErr w:type="spellStart"/>
            <w:r w:rsidRPr="00BD3FEA">
              <w:rPr>
                <w:rStyle w:val="fontstyle21"/>
                <w:color w:val="auto"/>
                <w:sz w:val="24"/>
                <w:szCs w:val="24"/>
              </w:rPr>
              <w:t>của</w:t>
            </w:r>
            <w:proofErr w:type="spellEnd"/>
            <w:r w:rsidRPr="00BD3FEA">
              <w:rPr>
                <w:rStyle w:val="fontstyle21"/>
                <w:color w:val="auto"/>
                <w:sz w:val="24"/>
                <w:szCs w:val="24"/>
              </w:rPr>
              <w:t xml:space="preserve"> </w:t>
            </w:r>
            <w:proofErr w:type="spellStart"/>
            <w:r w:rsidRPr="00BD3FEA">
              <w:rPr>
                <w:rStyle w:val="fontstyle21"/>
                <w:color w:val="auto"/>
                <w:sz w:val="24"/>
                <w:szCs w:val="24"/>
              </w:rPr>
              <w:t>pháp</w:t>
            </w:r>
            <w:proofErr w:type="spellEnd"/>
            <w:r w:rsidRPr="00BD3FEA">
              <w:rPr>
                <w:rStyle w:val="fontstyle21"/>
                <w:color w:val="auto"/>
                <w:sz w:val="24"/>
                <w:szCs w:val="24"/>
              </w:rPr>
              <w:t xml:space="preserve"> </w:t>
            </w:r>
            <w:proofErr w:type="spellStart"/>
            <w:r w:rsidRPr="00BD3FEA">
              <w:rPr>
                <w:rStyle w:val="fontstyle21"/>
                <w:color w:val="auto"/>
                <w:sz w:val="24"/>
                <w:szCs w:val="24"/>
              </w:rPr>
              <w:t>luật</w:t>
            </w:r>
            <w:proofErr w:type="spellEnd"/>
            <w:r w:rsidRPr="00BD3FEA">
              <w:rPr>
                <w:rStyle w:val="fontstyle21"/>
                <w:color w:val="auto"/>
                <w:sz w:val="24"/>
                <w:szCs w:val="24"/>
              </w:rPr>
              <w:t xml:space="preserve"> </w:t>
            </w:r>
            <w:proofErr w:type="spellStart"/>
            <w:r w:rsidRPr="00BD3FEA">
              <w:rPr>
                <w:rStyle w:val="fontstyle21"/>
                <w:color w:val="auto"/>
                <w:sz w:val="24"/>
                <w:szCs w:val="24"/>
              </w:rPr>
              <w:t>về</w:t>
            </w:r>
            <w:proofErr w:type="spellEnd"/>
            <w:r w:rsidRPr="00BD3FEA">
              <w:rPr>
                <w:rStyle w:val="fontstyle21"/>
                <w:color w:val="auto"/>
                <w:sz w:val="24"/>
                <w:szCs w:val="24"/>
              </w:rPr>
              <w:t xml:space="preserve"> </w:t>
            </w:r>
            <w:proofErr w:type="spellStart"/>
            <w:r w:rsidRPr="00BD3FEA">
              <w:rPr>
                <w:rStyle w:val="fontstyle21"/>
                <w:color w:val="auto"/>
                <w:sz w:val="24"/>
                <w:szCs w:val="24"/>
              </w:rPr>
              <w:t>đo</w:t>
            </w:r>
            <w:proofErr w:type="spellEnd"/>
            <w:r w:rsidRPr="00BD3FEA">
              <w:rPr>
                <w:rStyle w:val="fontstyle21"/>
                <w:color w:val="auto"/>
                <w:sz w:val="24"/>
                <w:szCs w:val="24"/>
              </w:rPr>
              <w:t xml:space="preserve"> </w:t>
            </w:r>
            <w:proofErr w:type="spellStart"/>
            <w:r w:rsidRPr="00BD3FEA">
              <w:rPr>
                <w:rStyle w:val="fontstyle21"/>
                <w:color w:val="auto"/>
                <w:sz w:val="24"/>
                <w:szCs w:val="24"/>
              </w:rPr>
              <w:t>lường</w:t>
            </w:r>
            <w:proofErr w:type="spellEnd"/>
            <w:r w:rsidRPr="00BD3FEA">
              <w:rPr>
                <w:rStyle w:val="fontstyle21"/>
                <w:color w:val="auto"/>
                <w:sz w:val="24"/>
                <w:szCs w:val="24"/>
              </w:rPr>
              <w:t xml:space="preserve"> </w:t>
            </w:r>
            <w:proofErr w:type="spellStart"/>
            <w:r w:rsidRPr="00BD3FEA">
              <w:rPr>
                <w:rStyle w:val="fontstyle21"/>
                <w:color w:val="auto"/>
                <w:sz w:val="24"/>
                <w:szCs w:val="24"/>
              </w:rPr>
              <w:t>thực</w:t>
            </w:r>
            <w:proofErr w:type="spellEnd"/>
            <w:r w:rsidRPr="00BD3FEA">
              <w:rPr>
                <w:rStyle w:val="fontstyle21"/>
                <w:color w:val="auto"/>
                <w:sz w:val="24"/>
                <w:szCs w:val="24"/>
              </w:rPr>
              <w:t xml:space="preserve"> </w:t>
            </w:r>
            <w:proofErr w:type="spellStart"/>
            <w:r w:rsidRPr="00BD3FEA">
              <w:rPr>
                <w:rStyle w:val="fontstyle21"/>
                <w:color w:val="auto"/>
                <w:sz w:val="24"/>
                <w:szCs w:val="24"/>
              </w:rPr>
              <w:t>hiện</w:t>
            </w:r>
            <w:proofErr w:type="spellEnd"/>
            <w:r w:rsidRPr="00BD3FEA">
              <w:rPr>
                <w:rStyle w:val="fontstyle21"/>
                <w:color w:val="auto"/>
                <w:sz w:val="24"/>
                <w:szCs w:val="24"/>
              </w:rPr>
              <w:t xml:space="preserve"> </w:t>
            </w:r>
            <w:proofErr w:type="spellStart"/>
            <w:r w:rsidRPr="00BD3FEA">
              <w:rPr>
                <w:rStyle w:val="fontstyle21"/>
                <w:color w:val="auto"/>
                <w:sz w:val="24"/>
                <w:szCs w:val="24"/>
              </w:rPr>
              <w:t>kiếm</w:t>
            </w:r>
            <w:proofErr w:type="spellEnd"/>
            <w:r w:rsidRPr="00BD3FEA">
              <w:rPr>
                <w:rStyle w:val="fontstyle21"/>
                <w:color w:val="auto"/>
                <w:sz w:val="24"/>
                <w:szCs w:val="24"/>
              </w:rPr>
              <w:t xml:space="preserve"> </w:t>
            </w:r>
            <w:proofErr w:type="spellStart"/>
            <w:r w:rsidRPr="00BD3FEA">
              <w:rPr>
                <w:rStyle w:val="fontstyle21"/>
                <w:color w:val="auto"/>
                <w:sz w:val="24"/>
                <w:szCs w:val="24"/>
              </w:rPr>
              <w:t>tra</w:t>
            </w:r>
            <w:proofErr w:type="spellEnd"/>
            <w:r w:rsidRPr="00BD3FEA">
              <w:rPr>
                <w:rStyle w:val="fontstyle21"/>
                <w:color w:val="auto"/>
                <w:sz w:val="24"/>
                <w:szCs w:val="24"/>
              </w:rPr>
              <w:t xml:space="preserve">, </w:t>
            </w:r>
            <w:proofErr w:type="spellStart"/>
            <w:r w:rsidRPr="00BD3FEA">
              <w:rPr>
                <w:rStyle w:val="fontstyle21"/>
                <w:color w:val="auto"/>
                <w:sz w:val="24"/>
                <w:szCs w:val="24"/>
              </w:rPr>
              <w:t>kiểm</w:t>
            </w:r>
            <w:proofErr w:type="spellEnd"/>
            <w:r w:rsidRPr="00BD3FEA">
              <w:rPr>
                <w:rStyle w:val="fontstyle21"/>
                <w:color w:val="auto"/>
                <w:sz w:val="24"/>
                <w:szCs w:val="24"/>
              </w:rPr>
              <w:t xml:space="preserve"> </w:t>
            </w:r>
            <w:proofErr w:type="spellStart"/>
            <w:r w:rsidRPr="00BD3FEA">
              <w:rPr>
                <w:rStyle w:val="fontstyle21"/>
                <w:color w:val="auto"/>
                <w:sz w:val="24"/>
                <w:szCs w:val="24"/>
              </w:rPr>
              <w:t>định</w:t>
            </w:r>
            <w:proofErr w:type="spellEnd"/>
            <w:r w:rsidRPr="00BD3FEA">
              <w:rPr>
                <w:rStyle w:val="fontstyle21"/>
                <w:color w:val="auto"/>
                <w:sz w:val="24"/>
                <w:szCs w:val="24"/>
              </w:rPr>
              <w:t xml:space="preserve">, </w:t>
            </w:r>
            <w:proofErr w:type="spellStart"/>
            <w:r w:rsidRPr="00BD3FEA">
              <w:rPr>
                <w:rStyle w:val="fontstyle21"/>
                <w:color w:val="auto"/>
                <w:sz w:val="24"/>
                <w:szCs w:val="24"/>
              </w:rPr>
              <w:t>hiệu</w:t>
            </w:r>
            <w:proofErr w:type="spellEnd"/>
            <w:r w:rsidRPr="00BD3FEA">
              <w:rPr>
                <w:rStyle w:val="fontstyle21"/>
                <w:color w:val="auto"/>
                <w:sz w:val="24"/>
                <w:szCs w:val="24"/>
              </w:rPr>
              <w:t xml:space="preserve"> </w:t>
            </w:r>
            <w:proofErr w:type="spellStart"/>
            <w:r w:rsidRPr="00BD3FEA">
              <w:rPr>
                <w:rStyle w:val="fontstyle21"/>
                <w:color w:val="auto"/>
                <w:sz w:val="24"/>
                <w:szCs w:val="24"/>
              </w:rPr>
              <w:t>chuẩn</w:t>
            </w:r>
            <w:proofErr w:type="spellEnd"/>
            <w:r w:rsidRPr="00BD3FEA">
              <w:rPr>
                <w:rStyle w:val="fontstyle21"/>
                <w:color w:val="auto"/>
                <w:sz w:val="24"/>
                <w:szCs w:val="24"/>
              </w:rPr>
              <w:t xml:space="preserve">, </w:t>
            </w:r>
            <w:proofErr w:type="spellStart"/>
            <w:r w:rsidRPr="00BD3FEA">
              <w:rPr>
                <w:rStyle w:val="fontstyle21"/>
                <w:color w:val="auto"/>
                <w:sz w:val="24"/>
                <w:szCs w:val="24"/>
              </w:rPr>
              <w:t>sau</w:t>
            </w:r>
            <w:proofErr w:type="spellEnd"/>
            <w:r w:rsidRPr="00BD3FEA">
              <w:rPr>
                <w:rStyle w:val="fontstyle21"/>
                <w:color w:val="auto"/>
                <w:sz w:val="24"/>
                <w:szCs w:val="24"/>
              </w:rPr>
              <w:t xml:space="preserve"> </w:t>
            </w:r>
            <w:proofErr w:type="spellStart"/>
            <w:r w:rsidRPr="00BD3FEA">
              <w:rPr>
                <w:rStyle w:val="fontstyle21"/>
                <w:color w:val="auto"/>
                <w:sz w:val="24"/>
                <w:szCs w:val="24"/>
              </w:rPr>
              <w:t>đó</w:t>
            </w:r>
            <w:proofErr w:type="spellEnd"/>
            <w:r w:rsidRPr="00BD3FEA">
              <w:rPr>
                <w:rStyle w:val="fontstyle21"/>
                <w:color w:val="auto"/>
                <w:sz w:val="24"/>
                <w:szCs w:val="24"/>
              </w:rPr>
              <w:t xml:space="preserve"> </w:t>
            </w:r>
            <w:proofErr w:type="spellStart"/>
            <w:r w:rsidRPr="00BD3FEA">
              <w:rPr>
                <w:rStyle w:val="fontstyle21"/>
                <w:color w:val="auto"/>
                <w:sz w:val="24"/>
                <w:szCs w:val="24"/>
              </w:rPr>
              <w:t>các</w:t>
            </w:r>
            <w:proofErr w:type="spellEnd"/>
            <w:r w:rsidRPr="00BD3FEA">
              <w:rPr>
                <w:rStyle w:val="fontstyle21"/>
                <w:color w:val="auto"/>
                <w:sz w:val="24"/>
                <w:szCs w:val="24"/>
              </w:rPr>
              <w:t xml:space="preserve"> </w:t>
            </w:r>
            <w:proofErr w:type="spellStart"/>
            <w:r w:rsidRPr="00BD3FEA">
              <w:rPr>
                <w:rStyle w:val="fontstyle21"/>
                <w:color w:val="auto"/>
                <w:sz w:val="24"/>
                <w:szCs w:val="24"/>
              </w:rPr>
              <w:t>thiết</w:t>
            </w:r>
            <w:proofErr w:type="spellEnd"/>
            <w:r w:rsidRPr="00BD3FEA">
              <w:rPr>
                <w:rStyle w:val="fontstyle21"/>
                <w:color w:val="auto"/>
                <w:sz w:val="24"/>
                <w:szCs w:val="24"/>
              </w:rPr>
              <w:t xml:space="preserve"> </w:t>
            </w:r>
            <w:proofErr w:type="spellStart"/>
            <w:r w:rsidRPr="00BD3FEA">
              <w:rPr>
                <w:rStyle w:val="fontstyle21"/>
                <w:color w:val="auto"/>
                <w:sz w:val="24"/>
                <w:szCs w:val="24"/>
              </w:rPr>
              <w:t>bị</w:t>
            </w:r>
            <w:proofErr w:type="spellEnd"/>
            <w:r w:rsidRPr="00BD3FEA">
              <w:rPr>
                <w:rStyle w:val="fontstyle21"/>
                <w:color w:val="auto"/>
                <w:sz w:val="24"/>
                <w:szCs w:val="24"/>
              </w:rPr>
              <w:t xml:space="preserve"> </w:t>
            </w:r>
            <w:proofErr w:type="spellStart"/>
            <w:r w:rsidRPr="00BD3FEA">
              <w:rPr>
                <w:rStyle w:val="fontstyle21"/>
                <w:color w:val="auto"/>
                <w:sz w:val="24"/>
                <w:szCs w:val="24"/>
              </w:rPr>
              <w:t>được</w:t>
            </w:r>
            <w:proofErr w:type="spellEnd"/>
            <w:r w:rsidRPr="00BD3FEA">
              <w:rPr>
                <w:rStyle w:val="fontstyle21"/>
                <w:color w:val="auto"/>
                <w:sz w:val="24"/>
                <w:szCs w:val="24"/>
              </w:rPr>
              <w:t xml:space="preserve"> </w:t>
            </w:r>
            <w:proofErr w:type="spellStart"/>
            <w:r w:rsidRPr="00BD3FEA">
              <w:rPr>
                <w:rStyle w:val="fontstyle21"/>
                <w:color w:val="auto"/>
                <w:sz w:val="24"/>
                <w:szCs w:val="24"/>
              </w:rPr>
              <w:t>đán</w:t>
            </w:r>
            <w:proofErr w:type="spellEnd"/>
            <w:r w:rsidRPr="00BD3FEA">
              <w:rPr>
                <w:rStyle w:val="fontstyle21"/>
                <w:color w:val="auto"/>
                <w:sz w:val="24"/>
                <w:szCs w:val="24"/>
              </w:rPr>
              <w:t xml:space="preserve"> </w:t>
            </w:r>
            <w:proofErr w:type="spellStart"/>
            <w:r w:rsidRPr="00BD3FEA">
              <w:rPr>
                <w:rStyle w:val="fontstyle21"/>
                <w:color w:val="auto"/>
                <w:sz w:val="24"/>
                <w:szCs w:val="24"/>
              </w:rPr>
              <w:t>tem</w:t>
            </w:r>
            <w:proofErr w:type="spellEnd"/>
            <w:r w:rsidRPr="00BD3FEA">
              <w:rPr>
                <w:rStyle w:val="fontstyle21"/>
                <w:color w:val="auto"/>
                <w:sz w:val="24"/>
                <w:szCs w:val="24"/>
              </w:rPr>
              <w:t xml:space="preserve"> </w:t>
            </w:r>
            <w:proofErr w:type="spellStart"/>
            <w:r w:rsidRPr="00BD3FEA">
              <w:rPr>
                <w:rStyle w:val="fontstyle21"/>
                <w:color w:val="auto"/>
                <w:sz w:val="24"/>
                <w:szCs w:val="24"/>
              </w:rPr>
              <w:t>hoặc</w:t>
            </w:r>
            <w:proofErr w:type="spellEnd"/>
            <w:r w:rsidRPr="00BD3FEA">
              <w:rPr>
                <w:rStyle w:val="fontstyle21"/>
                <w:color w:val="auto"/>
                <w:sz w:val="24"/>
                <w:szCs w:val="24"/>
              </w:rPr>
              <w:t xml:space="preserve"> </w:t>
            </w:r>
            <w:proofErr w:type="spellStart"/>
            <w:r w:rsidRPr="00BD3FEA">
              <w:rPr>
                <w:rStyle w:val="fontstyle21"/>
                <w:color w:val="auto"/>
                <w:sz w:val="24"/>
                <w:szCs w:val="24"/>
              </w:rPr>
              <w:t>quản</w:t>
            </w:r>
            <w:proofErr w:type="spellEnd"/>
            <w:r w:rsidRPr="00BD3FEA">
              <w:rPr>
                <w:rStyle w:val="fontstyle21"/>
                <w:color w:val="auto"/>
                <w:sz w:val="24"/>
                <w:szCs w:val="24"/>
              </w:rPr>
              <w:t xml:space="preserve"> </w:t>
            </w:r>
            <w:proofErr w:type="spellStart"/>
            <w:r w:rsidRPr="00BD3FEA">
              <w:rPr>
                <w:rStyle w:val="fontstyle21"/>
                <w:color w:val="auto"/>
                <w:sz w:val="24"/>
                <w:szCs w:val="24"/>
              </w:rPr>
              <w:t>lý</w:t>
            </w:r>
            <w:proofErr w:type="spellEnd"/>
            <w:r w:rsidRPr="00BD3FEA">
              <w:rPr>
                <w:rStyle w:val="fontstyle21"/>
                <w:color w:val="auto"/>
                <w:sz w:val="24"/>
                <w:szCs w:val="24"/>
              </w:rPr>
              <w:t xml:space="preserve"> </w:t>
            </w:r>
            <w:proofErr w:type="spellStart"/>
            <w:r w:rsidRPr="00BD3FEA">
              <w:rPr>
                <w:rStyle w:val="fontstyle21"/>
                <w:color w:val="auto"/>
                <w:sz w:val="24"/>
                <w:szCs w:val="24"/>
              </w:rPr>
              <w:t>bằng</w:t>
            </w:r>
            <w:proofErr w:type="spellEnd"/>
            <w:r w:rsidRPr="00BD3FEA">
              <w:rPr>
                <w:rStyle w:val="fontstyle21"/>
                <w:color w:val="auto"/>
                <w:sz w:val="24"/>
                <w:szCs w:val="24"/>
              </w:rPr>
              <w:t xml:space="preserve"> </w:t>
            </w:r>
            <w:proofErr w:type="spellStart"/>
            <w:r w:rsidRPr="00BD3FEA">
              <w:rPr>
                <w:rStyle w:val="fontstyle21"/>
                <w:color w:val="auto"/>
                <w:sz w:val="24"/>
                <w:szCs w:val="24"/>
              </w:rPr>
              <w:t>số</w:t>
            </w:r>
            <w:proofErr w:type="spellEnd"/>
            <w:r w:rsidRPr="00BD3FEA">
              <w:rPr>
                <w:rStyle w:val="fontstyle21"/>
                <w:color w:val="auto"/>
                <w:sz w:val="24"/>
                <w:szCs w:val="24"/>
              </w:rPr>
              <w:t xml:space="preserve"> </w:t>
            </w:r>
            <w:proofErr w:type="spellStart"/>
            <w:r w:rsidRPr="00BD3FEA">
              <w:rPr>
                <w:rStyle w:val="fontstyle21"/>
                <w:color w:val="auto"/>
                <w:sz w:val="24"/>
                <w:szCs w:val="24"/>
              </w:rPr>
              <w:t>seri</w:t>
            </w:r>
            <w:proofErr w:type="spellEnd"/>
            <w:r w:rsidRPr="00BD3FEA">
              <w:rPr>
                <w:rStyle w:val="fontstyle21"/>
                <w:color w:val="auto"/>
                <w:sz w:val="24"/>
                <w:szCs w:val="24"/>
              </w:rPr>
              <w:t xml:space="preserve"> </w:t>
            </w:r>
            <w:proofErr w:type="spellStart"/>
            <w:r w:rsidRPr="00BD3FEA">
              <w:rPr>
                <w:rStyle w:val="fontstyle21"/>
                <w:color w:val="auto"/>
                <w:sz w:val="24"/>
                <w:szCs w:val="24"/>
              </w:rPr>
              <w:t>thiết</w:t>
            </w:r>
            <w:proofErr w:type="spellEnd"/>
            <w:r w:rsidRPr="00BD3FEA">
              <w:rPr>
                <w:rStyle w:val="fontstyle21"/>
                <w:color w:val="auto"/>
                <w:sz w:val="24"/>
                <w:szCs w:val="24"/>
              </w:rPr>
              <w:t xml:space="preserve"> </w:t>
            </w:r>
            <w:proofErr w:type="spellStart"/>
            <w:r w:rsidRPr="00BD3FEA">
              <w:rPr>
                <w:rStyle w:val="fontstyle21"/>
                <w:color w:val="auto"/>
                <w:sz w:val="24"/>
                <w:szCs w:val="24"/>
              </w:rPr>
              <w:t>bị</w:t>
            </w:r>
            <w:proofErr w:type="spellEnd"/>
            <w:r w:rsidRPr="00BD3FEA">
              <w:rPr>
                <w:rStyle w:val="fontstyle21"/>
                <w:color w:val="auto"/>
                <w:sz w:val="24"/>
                <w:szCs w:val="24"/>
              </w:rPr>
              <w:t>.</w:t>
            </w:r>
          </w:p>
          <w:p w14:paraId="6626D33C" w14:textId="77777777" w:rsidR="00307BBD" w:rsidRPr="00BD3FEA" w:rsidRDefault="00307BBD" w:rsidP="00FD44F2">
            <w:pPr>
              <w:jc w:val="both"/>
              <w:rPr>
                <w:rStyle w:val="fontstyle21"/>
                <w:color w:val="auto"/>
                <w:sz w:val="24"/>
                <w:szCs w:val="24"/>
              </w:rPr>
            </w:pPr>
            <w:r w:rsidRPr="00BD3FEA">
              <w:rPr>
                <w:rStyle w:val="fontstyle21"/>
                <w:color w:val="auto"/>
                <w:sz w:val="24"/>
                <w:szCs w:val="24"/>
              </w:rPr>
              <w:t xml:space="preserve">- </w:t>
            </w:r>
            <w:proofErr w:type="spellStart"/>
            <w:r w:rsidRPr="00BD3FEA">
              <w:rPr>
                <w:rStyle w:val="fontstyle21"/>
                <w:color w:val="auto"/>
                <w:sz w:val="24"/>
                <w:szCs w:val="24"/>
              </w:rPr>
              <w:t>Đối</w:t>
            </w:r>
            <w:proofErr w:type="spellEnd"/>
            <w:r w:rsidRPr="00BD3FEA">
              <w:rPr>
                <w:rStyle w:val="fontstyle21"/>
                <w:color w:val="auto"/>
                <w:sz w:val="24"/>
                <w:szCs w:val="24"/>
              </w:rPr>
              <w:t xml:space="preserve"> </w:t>
            </w:r>
            <w:proofErr w:type="spellStart"/>
            <w:r w:rsidRPr="00BD3FEA">
              <w:rPr>
                <w:rStyle w:val="fontstyle21"/>
                <w:color w:val="auto"/>
                <w:sz w:val="24"/>
                <w:szCs w:val="24"/>
              </w:rPr>
              <w:t>với</w:t>
            </w:r>
            <w:proofErr w:type="spellEnd"/>
            <w:r w:rsidRPr="00BD3FEA">
              <w:rPr>
                <w:rStyle w:val="fontstyle21"/>
                <w:color w:val="auto"/>
                <w:sz w:val="24"/>
                <w:szCs w:val="24"/>
              </w:rPr>
              <w:t xml:space="preserve"> </w:t>
            </w:r>
            <w:proofErr w:type="spellStart"/>
            <w:r w:rsidRPr="00BD3FEA">
              <w:rPr>
                <w:rStyle w:val="fontstyle21"/>
                <w:color w:val="auto"/>
                <w:sz w:val="24"/>
                <w:szCs w:val="24"/>
              </w:rPr>
              <w:t>các</w:t>
            </w:r>
            <w:proofErr w:type="spellEnd"/>
            <w:r w:rsidRPr="00BD3FEA">
              <w:rPr>
                <w:rStyle w:val="fontstyle21"/>
                <w:color w:val="auto"/>
                <w:sz w:val="24"/>
                <w:szCs w:val="24"/>
              </w:rPr>
              <w:t xml:space="preserve"> </w:t>
            </w:r>
            <w:proofErr w:type="spellStart"/>
            <w:r w:rsidRPr="00BD3FEA">
              <w:rPr>
                <w:rStyle w:val="fontstyle21"/>
                <w:color w:val="auto"/>
                <w:sz w:val="24"/>
                <w:szCs w:val="24"/>
              </w:rPr>
              <w:t>thiết</w:t>
            </w:r>
            <w:proofErr w:type="spellEnd"/>
            <w:r w:rsidRPr="00BD3FEA">
              <w:rPr>
                <w:rStyle w:val="fontstyle21"/>
                <w:color w:val="auto"/>
                <w:sz w:val="24"/>
                <w:szCs w:val="24"/>
              </w:rPr>
              <w:t xml:space="preserve"> </w:t>
            </w:r>
            <w:proofErr w:type="spellStart"/>
            <w:r w:rsidRPr="00BD3FEA">
              <w:rPr>
                <w:rStyle w:val="fontstyle21"/>
                <w:color w:val="auto"/>
                <w:sz w:val="24"/>
                <w:szCs w:val="24"/>
              </w:rPr>
              <w:t>bị</w:t>
            </w:r>
            <w:proofErr w:type="spellEnd"/>
            <w:r w:rsidRPr="00BD3FEA">
              <w:rPr>
                <w:rStyle w:val="fontstyle21"/>
                <w:color w:val="auto"/>
                <w:sz w:val="24"/>
                <w:szCs w:val="24"/>
              </w:rPr>
              <w:t xml:space="preserve"> </w:t>
            </w:r>
            <w:proofErr w:type="spellStart"/>
            <w:r w:rsidRPr="00BD3FEA">
              <w:rPr>
                <w:rStyle w:val="fontstyle21"/>
                <w:color w:val="auto"/>
                <w:sz w:val="24"/>
                <w:szCs w:val="24"/>
              </w:rPr>
              <w:t>kiểm</w:t>
            </w:r>
            <w:proofErr w:type="spellEnd"/>
            <w:r w:rsidRPr="00BD3FEA">
              <w:rPr>
                <w:rStyle w:val="fontstyle21"/>
                <w:color w:val="auto"/>
                <w:sz w:val="24"/>
                <w:szCs w:val="24"/>
              </w:rPr>
              <w:t xml:space="preserve"> </w:t>
            </w:r>
            <w:proofErr w:type="spellStart"/>
            <w:r w:rsidRPr="00BD3FEA">
              <w:rPr>
                <w:rStyle w:val="fontstyle21"/>
                <w:color w:val="auto"/>
                <w:sz w:val="24"/>
                <w:szCs w:val="24"/>
              </w:rPr>
              <w:t>tra</w:t>
            </w:r>
            <w:proofErr w:type="spellEnd"/>
            <w:r w:rsidRPr="00BD3FEA">
              <w:rPr>
                <w:rStyle w:val="fontstyle21"/>
                <w:color w:val="auto"/>
                <w:sz w:val="24"/>
                <w:szCs w:val="24"/>
              </w:rPr>
              <w:t xml:space="preserve"> </w:t>
            </w:r>
            <w:proofErr w:type="spellStart"/>
            <w:r w:rsidRPr="00BD3FEA">
              <w:rPr>
                <w:rStyle w:val="fontstyle21"/>
                <w:color w:val="auto"/>
                <w:sz w:val="24"/>
                <w:szCs w:val="24"/>
              </w:rPr>
              <w:t>phanh</w:t>
            </w:r>
            <w:proofErr w:type="spellEnd"/>
            <w:r w:rsidRPr="00BD3FEA">
              <w:rPr>
                <w:rStyle w:val="fontstyle21"/>
                <w:color w:val="auto"/>
                <w:sz w:val="24"/>
                <w:szCs w:val="24"/>
              </w:rPr>
              <w:t xml:space="preserve">, </w:t>
            </w:r>
            <w:proofErr w:type="spellStart"/>
            <w:r w:rsidRPr="00BD3FEA">
              <w:rPr>
                <w:rStyle w:val="fontstyle21"/>
                <w:color w:val="auto"/>
                <w:sz w:val="24"/>
                <w:szCs w:val="24"/>
              </w:rPr>
              <w:t>thiết</w:t>
            </w:r>
            <w:proofErr w:type="spellEnd"/>
            <w:r w:rsidRPr="00BD3FEA">
              <w:rPr>
                <w:rStyle w:val="fontstyle21"/>
                <w:color w:val="auto"/>
                <w:sz w:val="24"/>
                <w:szCs w:val="24"/>
              </w:rPr>
              <w:t xml:space="preserve"> </w:t>
            </w:r>
            <w:proofErr w:type="spellStart"/>
            <w:r w:rsidRPr="00BD3FEA">
              <w:rPr>
                <w:rStyle w:val="fontstyle21"/>
                <w:color w:val="auto"/>
                <w:sz w:val="24"/>
                <w:szCs w:val="24"/>
              </w:rPr>
              <w:t>bị</w:t>
            </w:r>
            <w:proofErr w:type="spellEnd"/>
            <w:r w:rsidRPr="00BD3FEA">
              <w:rPr>
                <w:rStyle w:val="fontstyle21"/>
                <w:color w:val="auto"/>
                <w:sz w:val="24"/>
                <w:szCs w:val="24"/>
              </w:rPr>
              <w:t xml:space="preserve"> </w:t>
            </w:r>
            <w:proofErr w:type="spellStart"/>
            <w:r w:rsidRPr="00BD3FEA">
              <w:rPr>
                <w:rStyle w:val="fontstyle21"/>
                <w:color w:val="auto"/>
                <w:sz w:val="24"/>
                <w:szCs w:val="24"/>
              </w:rPr>
              <w:t>đo</w:t>
            </w:r>
            <w:proofErr w:type="spellEnd"/>
            <w:r w:rsidRPr="00BD3FEA">
              <w:rPr>
                <w:rStyle w:val="fontstyle21"/>
                <w:color w:val="auto"/>
                <w:sz w:val="24"/>
                <w:szCs w:val="24"/>
              </w:rPr>
              <w:t xml:space="preserve"> </w:t>
            </w:r>
            <w:proofErr w:type="spellStart"/>
            <w:r w:rsidRPr="00BD3FEA">
              <w:rPr>
                <w:rStyle w:val="fontstyle21"/>
                <w:color w:val="auto"/>
                <w:sz w:val="24"/>
                <w:szCs w:val="24"/>
              </w:rPr>
              <w:t>độ</w:t>
            </w:r>
            <w:proofErr w:type="spellEnd"/>
            <w:r w:rsidRPr="00BD3FEA">
              <w:rPr>
                <w:rStyle w:val="fontstyle21"/>
                <w:color w:val="auto"/>
                <w:sz w:val="24"/>
                <w:szCs w:val="24"/>
              </w:rPr>
              <w:t xml:space="preserve"> </w:t>
            </w:r>
            <w:proofErr w:type="spellStart"/>
            <w:r w:rsidRPr="00BD3FEA">
              <w:rPr>
                <w:rStyle w:val="fontstyle21"/>
                <w:color w:val="auto"/>
                <w:sz w:val="24"/>
                <w:szCs w:val="24"/>
              </w:rPr>
              <w:t>trượt</w:t>
            </w:r>
            <w:proofErr w:type="spellEnd"/>
            <w:r w:rsidRPr="00BD3FEA">
              <w:rPr>
                <w:rStyle w:val="fontstyle21"/>
                <w:color w:val="auto"/>
                <w:sz w:val="24"/>
                <w:szCs w:val="24"/>
              </w:rPr>
              <w:t xml:space="preserve"> </w:t>
            </w:r>
            <w:proofErr w:type="spellStart"/>
            <w:r w:rsidRPr="00BD3FEA">
              <w:rPr>
                <w:rStyle w:val="fontstyle21"/>
                <w:color w:val="auto"/>
                <w:sz w:val="24"/>
                <w:szCs w:val="24"/>
              </w:rPr>
              <w:t>ngang</w:t>
            </w:r>
            <w:proofErr w:type="spellEnd"/>
            <w:r w:rsidRPr="00BD3FEA">
              <w:rPr>
                <w:rStyle w:val="fontstyle21"/>
                <w:color w:val="auto"/>
                <w:sz w:val="24"/>
                <w:szCs w:val="24"/>
              </w:rPr>
              <w:t xml:space="preserve"> </w:t>
            </w:r>
            <w:proofErr w:type="spellStart"/>
            <w:r w:rsidRPr="00BD3FEA">
              <w:rPr>
                <w:rStyle w:val="fontstyle21"/>
                <w:color w:val="auto"/>
                <w:sz w:val="24"/>
                <w:szCs w:val="24"/>
              </w:rPr>
              <w:t>của</w:t>
            </w:r>
            <w:proofErr w:type="spellEnd"/>
            <w:r w:rsidRPr="00BD3FEA">
              <w:rPr>
                <w:rStyle w:val="fontstyle21"/>
                <w:color w:val="auto"/>
                <w:sz w:val="24"/>
                <w:szCs w:val="24"/>
              </w:rPr>
              <w:t xml:space="preserve"> bánh </w:t>
            </w:r>
            <w:proofErr w:type="spellStart"/>
            <w:r w:rsidRPr="00BD3FEA">
              <w:rPr>
                <w:rStyle w:val="fontstyle21"/>
                <w:color w:val="auto"/>
                <w:sz w:val="24"/>
                <w:szCs w:val="24"/>
              </w:rPr>
              <w:t>xe</w:t>
            </w:r>
            <w:proofErr w:type="spellEnd"/>
            <w:r w:rsidRPr="00BD3FEA">
              <w:rPr>
                <w:rStyle w:val="fontstyle21"/>
                <w:color w:val="auto"/>
                <w:sz w:val="24"/>
                <w:szCs w:val="24"/>
              </w:rPr>
              <w:t xml:space="preserve">, </w:t>
            </w:r>
            <w:proofErr w:type="spellStart"/>
            <w:r w:rsidRPr="00BD3FEA">
              <w:rPr>
                <w:rStyle w:val="fontstyle21"/>
                <w:color w:val="auto"/>
                <w:sz w:val="24"/>
                <w:szCs w:val="24"/>
              </w:rPr>
              <w:t>thiết</w:t>
            </w:r>
            <w:proofErr w:type="spellEnd"/>
            <w:r w:rsidRPr="00BD3FEA">
              <w:rPr>
                <w:rStyle w:val="fontstyle21"/>
                <w:color w:val="auto"/>
                <w:sz w:val="24"/>
                <w:szCs w:val="24"/>
              </w:rPr>
              <w:t xml:space="preserve"> </w:t>
            </w:r>
            <w:proofErr w:type="spellStart"/>
            <w:r w:rsidRPr="00BD3FEA">
              <w:rPr>
                <w:rStyle w:val="fontstyle21"/>
                <w:color w:val="auto"/>
                <w:sz w:val="24"/>
                <w:szCs w:val="24"/>
              </w:rPr>
              <w:t>bị</w:t>
            </w:r>
            <w:proofErr w:type="spellEnd"/>
            <w:r w:rsidRPr="00BD3FEA">
              <w:rPr>
                <w:rStyle w:val="fontstyle21"/>
                <w:color w:val="auto"/>
                <w:sz w:val="24"/>
                <w:szCs w:val="24"/>
              </w:rPr>
              <w:t xml:space="preserve"> </w:t>
            </w:r>
            <w:proofErr w:type="spellStart"/>
            <w:r w:rsidRPr="00BD3FEA">
              <w:rPr>
                <w:rStyle w:val="fontstyle21"/>
                <w:color w:val="auto"/>
                <w:sz w:val="24"/>
                <w:szCs w:val="24"/>
              </w:rPr>
              <w:t>đo</w:t>
            </w:r>
            <w:proofErr w:type="spellEnd"/>
            <w:r w:rsidRPr="00BD3FEA">
              <w:rPr>
                <w:rStyle w:val="fontstyle21"/>
                <w:color w:val="auto"/>
                <w:sz w:val="24"/>
                <w:szCs w:val="24"/>
              </w:rPr>
              <w:t xml:space="preserve"> </w:t>
            </w:r>
            <w:proofErr w:type="spellStart"/>
            <w:r w:rsidRPr="00BD3FEA">
              <w:rPr>
                <w:rStyle w:val="fontstyle21"/>
                <w:color w:val="auto"/>
                <w:sz w:val="24"/>
                <w:szCs w:val="24"/>
              </w:rPr>
              <w:t>độ</w:t>
            </w:r>
            <w:proofErr w:type="spellEnd"/>
            <w:r w:rsidRPr="00BD3FEA">
              <w:rPr>
                <w:rStyle w:val="fontstyle21"/>
                <w:color w:val="auto"/>
                <w:sz w:val="24"/>
                <w:szCs w:val="24"/>
              </w:rPr>
              <w:t xml:space="preserve"> </w:t>
            </w:r>
            <w:proofErr w:type="spellStart"/>
            <w:r w:rsidRPr="00BD3FEA">
              <w:rPr>
                <w:rStyle w:val="fontstyle21"/>
                <w:color w:val="auto"/>
                <w:sz w:val="24"/>
                <w:szCs w:val="24"/>
              </w:rPr>
              <w:t>khói</w:t>
            </w:r>
            <w:proofErr w:type="spellEnd"/>
            <w:r w:rsidRPr="00BD3FEA">
              <w:rPr>
                <w:rStyle w:val="fontstyle21"/>
                <w:color w:val="auto"/>
                <w:sz w:val="24"/>
                <w:szCs w:val="24"/>
              </w:rPr>
              <w:t xml:space="preserve">, </w:t>
            </w:r>
            <w:proofErr w:type="spellStart"/>
            <w:r w:rsidRPr="00BD3FEA">
              <w:rPr>
                <w:rStyle w:val="fontstyle21"/>
                <w:color w:val="auto"/>
                <w:sz w:val="24"/>
                <w:szCs w:val="24"/>
              </w:rPr>
              <w:t>thiết</w:t>
            </w:r>
            <w:proofErr w:type="spellEnd"/>
            <w:r w:rsidRPr="00BD3FEA">
              <w:rPr>
                <w:rStyle w:val="fontstyle21"/>
                <w:color w:val="auto"/>
                <w:sz w:val="24"/>
                <w:szCs w:val="24"/>
              </w:rPr>
              <w:t xml:space="preserve"> </w:t>
            </w:r>
            <w:proofErr w:type="spellStart"/>
            <w:r w:rsidRPr="00BD3FEA">
              <w:rPr>
                <w:rStyle w:val="fontstyle21"/>
                <w:color w:val="auto"/>
                <w:sz w:val="24"/>
                <w:szCs w:val="24"/>
              </w:rPr>
              <w:t>bị</w:t>
            </w:r>
            <w:proofErr w:type="spellEnd"/>
            <w:r w:rsidRPr="00BD3FEA">
              <w:rPr>
                <w:rStyle w:val="fontstyle21"/>
                <w:color w:val="auto"/>
                <w:sz w:val="24"/>
                <w:szCs w:val="24"/>
              </w:rPr>
              <w:t xml:space="preserve"> </w:t>
            </w:r>
            <w:proofErr w:type="spellStart"/>
            <w:r w:rsidRPr="00BD3FEA">
              <w:rPr>
                <w:rStyle w:val="fontstyle21"/>
                <w:color w:val="auto"/>
                <w:sz w:val="24"/>
                <w:szCs w:val="24"/>
              </w:rPr>
              <w:t>kiếm</w:t>
            </w:r>
            <w:proofErr w:type="spellEnd"/>
            <w:r w:rsidRPr="00BD3FEA">
              <w:rPr>
                <w:rStyle w:val="fontstyle21"/>
                <w:color w:val="auto"/>
                <w:sz w:val="24"/>
                <w:szCs w:val="24"/>
              </w:rPr>
              <w:t xml:space="preserve"> </w:t>
            </w:r>
            <w:proofErr w:type="spellStart"/>
            <w:r w:rsidRPr="00BD3FEA">
              <w:rPr>
                <w:rStyle w:val="fontstyle21"/>
                <w:color w:val="auto"/>
                <w:sz w:val="24"/>
                <w:szCs w:val="24"/>
              </w:rPr>
              <w:t>tra</w:t>
            </w:r>
            <w:proofErr w:type="spellEnd"/>
            <w:r w:rsidRPr="00BD3FEA">
              <w:rPr>
                <w:rStyle w:val="fontstyle21"/>
                <w:color w:val="auto"/>
                <w:sz w:val="24"/>
                <w:szCs w:val="24"/>
              </w:rPr>
              <w:t xml:space="preserve"> </w:t>
            </w:r>
            <w:proofErr w:type="spellStart"/>
            <w:r w:rsidRPr="00BD3FEA">
              <w:rPr>
                <w:rStyle w:val="fontstyle21"/>
                <w:color w:val="auto"/>
                <w:sz w:val="24"/>
                <w:szCs w:val="24"/>
              </w:rPr>
              <w:t>đèn</w:t>
            </w:r>
            <w:proofErr w:type="spellEnd"/>
            <w:r w:rsidRPr="00BD3FEA">
              <w:rPr>
                <w:rStyle w:val="fontstyle21"/>
                <w:color w:val="auto"/>
                <w:sz w:val="24"/>
                <w:szCs w:val="24"/>
              </w:rPr>
              <w:t xml:space="preserve"> </w:t>
            </w:r>
            <w:proofErr w:type="spellStart"/>
            <w:r w:rsidRPr="00BD3FEA">
              <w:rPr>
                <w:rStyle w:val="fontstyle21"/>
                <w:color w:val="auto"/>
                <w:sz w:val="24"/>
                <w:szCs w:val="24"/>
              </w:rPr>
              <w:t>chiếu</w:t>
            </w:r>
            <w:proofErr w:type="spellEnd"/>
            <w:r w:rsidRPr="00BD3FEA">
              <w:rPr>
                <w:rStyle w:val="fontstyle21"/>
                <w:color w:val="auto"/>
                <w:sz w:val="24"/>
                <w:szCs w:val="24"/>
              </w:rPr>
              <w:t xml:space="preserve"> </w:t>
            </w:r>
            <w:proofErr w:type="spellStart"/>
            <w:r w:rsidRPr="00BD3FEA">
              <w:rPr>
                <w:rStyle w:val="fontstyle21"/>
                <w:color w:val="auto"/>
                <w:sz w:val="24"/>
                <w:szCs w:val="24"/>
              </w:rPr>
              <w:t>sáng</w:t>
            </w:r>
            <w:proofErr w:type="spellEnd"/>
            <w:r w:rsidRPr="00BD3FEA">
              <w:rPr>
                <w:rStyle w:val="fontstyle21"/>
                <w:color w:val="auto"/>
                <w:sz w:val="24"/>
                <w:szCs w:val="24"/>
              </w:rPr>
              <w:t xml:space="preserve"> </w:t>
            </w:r>
            <w:proofErr w:type="spellStart"/>
            <w:r w:rsidRPr="00BD3FEA">
              <w:rPr>
                <w:rStyle w:val="fontstyle21"/>
                <w:color w:val="auto"/>
                <w:sz w:val="24"/>
                <w:szCs w:val="24"/>
              </w:rPr>
              <w:t>phía</w:t>
            </w:r>
            <w:proofErr w:type="spellEnd"/>
            <w:r w:rsidRPr="00BD3FEA">
              <w:rPr>
                <w:rStyle w:val="fontstyle21"/>
                <w:color w:val="auto"/>
                <w:sz w:val="24"/>
                <w:szCs w:val="24"/>
              </w:rPr>
              <w:t xml:space="preserve"> </w:t>
            </w:r>
            <w:proofErr w:type="spellStart"/>
            <w:r w:rsidRPr="00BD3FEA">
              <w:rPr>
                <w:rStyle w:val="fontstyle21"/>
                <w:color w:val="auto"/>
                <w:sz w:val="24"/>
                <w:szCs w:val="24"/>
              </w:rPr>
              <w:t>trước</w:t>
            </w:r>
            <w:proofErr w:type="spellEnd"/>
            <w:r w:rsidRPr="00BD3FEA">
              <w:rPr>
                <w:rStyle w:val="fontstyle21"/>
                <w:color w:val="auto"/>
                <w:sz w:val="24"/>
                <w:szCs w:val="24"/>
              </w:rPr>
              <w:t xml:space="preserve"> (</w:t>
            </w:r>
            <w:proofErr w:type="spellStart"/>
            <w:r w:rsidRPr="00BD3FEA">
              <w:rPr>
                <w:rStyle w:val="fontstyle21"/>
                <w:color w:val="auto"/>
                <w:sz w:val="24"/>
                <w:szCs w:val="24"/>
              </w:rPr>
              <w:t>thiểt</w:t>
            </w:r>
            <w:proofErr w:type="spellEnd"/>
            <w:r w:rsidRPr="00BD3FEA">
              <w:rPr>
                <w:rStyle w:val="fontstyle21"/>
                <w:color w:val="auto"/>
                <w:sz w:val="24"/>
                <w:szCs w:val="24"/>
              </w:rPr>
              <w:t xml:space="preserve"> </w:t>
            </w:r>
            <w:proofErr w:type="spellStart"/>
            <w:r w:rsidRPr="00BD3FEA">
              <w:rPr>
                <w:rStyle w:val="fontstyle21"/>
                <w:color w:val="auto"/>
                <w:sz w:val="24"/>
                <w:szCs w:val="24"/>
              </w:rPr>
              <w:t>bị</w:t>
            </w:r>
            <w:proofErr w:type="spellEnd"/>
            <w:r w:rsidRPr="00BD3FEA">
              <w:rPr>
                <w:rStyle w:val="fontstyle21"/>
                <w:color w:val="auto"/>
                <w:sz w:val="24"/>
                <w:szCs w:val="24"/>
              </w:rPr>
              <w:t xml:space="preserve"> </w:t>
            </w:r>
            <w:proofErr w:type="spellStart"/>
            <w:r w:rsidRPr="00BD3FEA">
              <w:rPr>
                <w:rStyle w:val="fontstyle21"/>
                <w:color w:val="auto"/>
                <w:sz w:val="24"/>
                <w:szCs w:val="24"/>
              </w:rPr>
              <w:t>nhóm</w:t>
            </w:r>
            <w:proofErr w:type="spellEnd"/>
            <w:r w:rsidRPr="00BD3FEA">
              <w:rPr>
                <w:rStyle w:val="fontstyle21"/>
                <w:color w:val="auto"/>
                <w:sz w:val="24"/>
                <w:szCs w:val="24"/>
              </w:rPr>
              <w:t xml:space="preserve"> 1) do </w:t>
            </w:r>
            <w:proofErr w:type="spellStart"/>
            <w:r w:rsidRPr="00BD3FEA">
              <w:rPr>
                <w:rStyle w:val="fontstyle21"/>
                <w:color w:val="auto"/>
                <w:sz w:val="24"/>
                <w:szCs w:val="24"/>
              </w:rPr>
              <w:t>các</w:t>
            </w:r>
            <w:proofErr w:type="spellEnd"/>
            <w:r w:rsidRPr="00BD3FEA">
              <w:rPr>
                <w:rStyle w:val="fontstyle21"/>
                <w:color w:val="auto"/>
                <w:sz w:val="24"/>
                <w:szCs w:val="24"/>
              </w:rPr>
              <w:t xml:space="preserve"> </w:t>
            </w:r>
            <w:proofErr w:type="spellStart"/>
            <w:r w:rsidRPr="00BD3FEA">
              <w:rPr>
                <w:rStyle w:val="fontstyle21"/>
                <w:color w:val="auto"/>
                <w:sz w:val="24"/>
                <w:szCs w:val="24"/>
              </w:rPr>
              <w:t>đơn</w:t>
            </w:r>
            <w:proofErr w:type="spellEnd"/>
            <w:r w:rsidRPr="00BD3FEA">
              <w:rPr>
                <w:rStyle w:val="fontstyle21"/>
                <w:color w:val="auto"/>
                <w:sz w:val="24"/>
                <w:szCs w:val="24"/>
              </w:rPr>
              <w:t xml:space="preserve"> </w:t>
            </w:r>
            <w:proofErr w:type="spellStart"/>
            <w:r w:rsidRPr="00BD3FEA">
              <w:rPr>
                <w:rStyle w:val="fontstyle21"/>
                <w:color w:val="auto"/>
                <w:sz w:val="24"/>
                <w:szCs w:val="24"/>
              </w:rPr>
              <w:t>vị</w:t>
            </w:r>
            <w:proofErr w:type="spellEnd"/>
            <w:r w:rsidRPr="00BD3FEA">
              <w:rPr>
                <w:rStyle w:val="fontstyle21"/>
                <w:color w:val="auto"/>
                <w:sz w:val="24"/>
                <w:szCs w:val="24"/>
              </w:rPr>
              <w:t xml:space="preserve"> </w:t>
            </w:r>
            <w:proofErr w:type="spellStart"/>
            <w:r w:rsidRPr="00BD3FEA">
              <w:rPr>
                <w:rStyle w:val="fontstyle21"/>
                <w:color w:val="auto"/>
                <w:sz w:val="24"/>
                <w:szCs w:val="24"/>
              </w:rPr>
              <w:t>cung</w:t>
            </w:r>
            <w:proofErr w:type="spellEnd"/>
            <w:r w:rsidRPr="00BD3FEA">
              <w:rPr>
                <w:rStyle w:val="fontstyle21"/>
                <w:color w:val="auto"/>
                <w:sz w:val="24"/>
                <w:szCs w:val="24"/>
              </w:rPr>
              <w:t xml:space="preserve"> </w:t>
            </w:r>
            <w:proofErr w:type="spellStart"/>
            <w:r w:rsidRPr="00BD3FEA">
              <w:rPr>
                <w:rStyle w:val="fontstyle21"/>
                <w:color w:val="auto"/>
                <w:sz w:val="24"/>
                <w:szCs w:val="24"/>
              </w:rPr>
              <w:t>cấp</w:t>
            </w:r>
            <w:proofErr w:type="spellEnd"/>
            <w:r w:rsidRPr="00BD3FEA">
              <w:rPr>
                <w:rStyle w:val="fontstyle21"/>
                <w:color w:val="auto"/>
                <w:sz w:val="24"/>
                <w:szCs w:val="24"/>
              </w:rPr>
              <w:t xml:space="preserve"> </w:t>
            </w:r>
            <w:proofErr w:type="spellStart"/>
            <w:r w:rsidRPr="00BD3FEA">
              <w:rPr>
                <w:rStyle w:val="fontstyle21"/>
                <w:color w:val="auto"/>
                <w:sz w:val="24"/>
                <w:szCs w:val="24"/>
              </w:rPr>
              <w:t>thiểt</w:t>
            </w:r>
            <w:proofErr w:type="spellEnd"/>
            <w:r w:rsidRPr="00BD3FEA">
              <w:rPr>
                <w:rStyle w:val="fontstyle21"/>
                <w:color w:val="auto"/>
                <w:sz w:val="24"/>
                <w:szCs w:val="24"/>
              </w:rPr>
              <w:t xml:space="preserve"> </w:t>
            </w:r>
            <w:proofErr w:type="spellStart"/>
            <w:r w:rsidRPr="00BD3FEA">
              <w:rPr>
                <w:rStyle w:val="fontstyle21"/>
                <w:color w:val="auto"/>
                <w:sz w:val="24"/>
                <w:szCs w:val="24"/>
              </w:rPr>
              <w:t>bị</w:t>
            </w:r>
            <w:proofErr w:type="spellEnd"/>
            <w:r w:rsidRPr="00BD3FEA">
              <w:rPr>
                <w:rStyle w:val="fontstyle21"/>
                <w:color w:val="auto"/>
                <w:sz w:val="24"/>
                <w:szCs w:val="24"/>
              </w:rPr>
              <w:t xml:space="preserve"> </w:t>
            </w:r>
            <w:proofErr w:type="spellStart"/>
            <w:r w:rsidRPr="00BD3FEA">
              <w:rPr>
                <w:rStyle w:val="fontstyle21"/>
                <w:color w:val="auto"/>
                <w:sz w:val="24"/>
                <w:szCs w:val="24"/>
              </w:rPr>
              <w:t>phổi</w:t>
            </w:r>
            <w:proofErr w:type="spellEnd"/>
            <w:r w:rsidRPr="00BD3FEA">
              <w:rPr>
                <w:rStyle w:val="fontstyle21"/>
                <w:color w:val="auto"/>
                <w:sz w:val="24"/>
                <w:szCs w:val="24"/>
              </w:rPr>
              <w:t xml:space="preserve"> </w:t>
            </w:r>
            <w:proofErr w:type="spellStart"/>
            <w:r w:rsidRPr="00BD3FEA">
              <w:rPr>
                <w:rStyle w:val="fontstyle21"/>
                <w:color w:val="auto"/>
                <w:sz w:val="24"/>
                <w:szCs w:val="24"/>
              </w:rPr>
              <w:t>hợp</w:t>
            </w:r>
            <w:proofErr w:type="spellEnd"/>
            <w:r w:rsidRPr="00BD3FEA">
              <w:rPr>
                <w:rStyle w:val="fontstyle21"/>
                <w:color w:val="auto"/>
                <w:sz w:val="24"/>
                <w:szCs w:val="24"/>
              </w:rPr>
              <w:t xml:space="preserve"> </w:t>
            </w:r>
            <w:proofErr w:type="spellStart"/>
            <w:r w:rsidRPr="00BD3FEA">
              <w:rPr>
                <w:rStyle w:val="fontstyle21"/>
                <w:color w:val="auto"/>
                <w:sz w:val="24"/>
                <w:szCs w:val="24"/>
              </w:rPr>
              <w:t>với</w:t>
            </w:r>
            <w:proofErr w:type="spellEnd"/>
            <w:r w:rsidRPr="00BD3FEA">
              <w:rPr>
                <w:rStyle w:val="fontstyle21"/>
                <w:color w:val="auto"/>
                <w:sz w:val="24"/>
                <w:szCs w:val="24"/>
              </w:rPr>
              <w:t xml:space="preserve"> </w:t>
            </w:r>
            <w:proofErr w:type="spellStart"/>
            <w:r w:rsidRPr="00BD3FEA">
              <w:rPr>
                <w:rStyle w:val="fontstyle21"/>
                <w:color w:val="auto"/>
                <w:sz w:val="24"/>
                <w:szCs w:val="24"/>
              </w:rPr>
              <w:t>các</w:t>
            </w:r>
            <w:proofErr w:type="spellEnd"/>
            <w:r w:rsidRPr="00BD3FEA">
              <w:rPr>
                <w:rStyle w:val="fontstyle21"/>
                <w:color w:val="auto"/>
                <w:sz w:val="24"/>
                <w:szCs w:val="24"/>
              </w:rPr>
              <w:t xml:space="preserve"> </w:t>
            </w:r>
            <w:proofErr w:type="spellStart"/>
            <w:r w:rsidRPr="00BD3FEA">
              <w:rPr>
                <w:rStyle w:val="fontstyle21"/>
                <w:color w:val="auto"/>
                <w:sz w:val="24"/>
                <w:szCs w:val="24"/>
              </w:rPr>
              <w:t>đơn</w:t>
            </w:r>
            <w:proofErr w:type="spellEnd"/>
            <w:r w:rsidRPr="00BD3FEA">
              <w:rPr>
                <w:rStyle w:val="fontstyle21"/>
                <w:color w:val="auto"/>
                <w:sz w:val="24"/>
                <w:szCs w:val="24"/>
              </w:rPr>
              <w:t xml:space="preserve"> </w:t>
            </w:r>
            <w:proofErr w:type="spellStart"/>
            <w:r w:rsidRPr="00BD3FEA">
              <w:rPr>
                <w:rStyle w:val="fontstyle21"/>
                <w:color w:val="auto"/>
                <w:sz w:val="24"/>
                <w:szCs w:val="24"/>
              </w:rPr>
              <w:t>vị</w:t>
            </w:r>
            <w:proofErr w:type="spellEnd"/>
            <w:r w:rsidRPr="00BD3FEA">
              <w:rPr>
                <w:rStyle w:val="fontstyle21"/>
                <w:color w:val="auto"/>
                <w:sz w:val="24"/>
                <w:szCs w:val="24"/>
              </w:rPr>
              <w:t xml:space="preserve"> </w:t>
            </w:r>
            <w:proofErr w:type="spellStart"/>
            <w:r w:rsidRPr="00BD3FEA">
              <w:rPr>
                <w:rStyle w:val="fontstyle21"/>
                <w:color w:val="auto"/>
                <w:sz w:val="24"/>
                <w:szCs w:val="24"/>
              </w:rPr>
              <w:t>đăng</w:t>
            </w:r>
            <w:proofErr w:type="spellEnd"/>
            <w:r w:rsidRPr="00BD3FEA">
              <w:rPr>
                <w:rStyle w:val="fontstyle21"/>
                <w:color w:val="auto"/>
                <w:sz w:val="24"/>
                <w:szCs w:val="24"/>
              </w:rPr>
              <w:t xml:space="preserve"> </w:t>
            </w:r>
            <w:proofErr w:type="spellStart"/>
            <w:r w:rsidRPr="00BD3FEA">
              <w:rPr>
                <w:rStyle w:val="fontstyle21"/>
                <w:color w:val="auto"/>
                <w:sz w:val="24"/>
                <w:szCs w:val="24"/>
              </w:rPr>
              <w:t>kiểm</w:t>
            </w:r>
            <w:proofErr w:type="spellEnd"/>
            <w:r w:rsidRPr="00BD3FEA">
              <w:rPr>
                <w:rStyle w:val="fontstyle21"/>
                <w:color w:val="auto"/>
                <w:sz w:val="24"/>
                <w:szCs w:val="24"/>
              </w:rPr>
              <w:t xml:space="preserve"> </w:t>
            </w:r>
            <w:proofErr w:type="spellStart"/>
            <w:r w:rsidRPr="00BD3FEA">
              <w:rPr>
                <w:rStyle w:val="fontstyle21"/>
                <w:color w:val="auto"/>
                <w:sz w:val="24"/>
                <w:szCs w:val="24"/>
              </w:rPr>
              <w:t>để</w:t>
            </w:r>
            <w:proofErr w:type="spellEnd"/>
            <w:r w:rsidRPr="00BD3FEA">
              <w:rPr>
                <w:rStyle w:val="fontstyle21"/>
                <w:color w:val="auto"/>
                <w:sz w:val="24"/>
                <w:szCs w:val="24"/>
              </w:rPr>
              <w:t xml:space="preserve"> </w:t>
            </w:r>
            <w:proofErr w:type="spellStart"/>
            <w:r w:rsidRPr="00BD3FEA">
              <w:rPr>
                <w:rStyle w:val="fontstyle21"/>
                <w:color w:val="auto"/>
                <w:sz w:val="24"/>
                <w:szCs w:val="24"/>
              </w:rPr>
              <w:t>thực</w:t>
            </w:r>
            <w:proofErr w:type="spellEnd"/>
            <w:r w:rsidRPr="00BD3FEA">
              <w:rPr>
                <w:rStyle w:val="fontstyle21"/>
                <w:color w:val="auto"/>
                <w:sz w:val="24"/>
                <w:szCs w:val="24"/>
              </w:rPr>
              <w:t xml:space="preserve"> </w:t>
            </w:r>
            <w:proofErr w:type="spellStart"/>
            <w:r w:rsidRPr="00BD3FEA">
              <w:rPr>
                <w:rStyle w:val="fontstyle21"/>
                <w:color w:val="auto"/>
                <w:sz w:val="24"/>
                <w:szCs w:val="24"/>
              </w:rPr>
              <w:t>hiện</w:t>
            </w:r>
            <w:proofErr w:type="spellEnd"/>
            <w:r w:rsidRPr="00BD3FEA">
              <w:rPr>
                <w:rStyle w:val="fontstyle21"/>
                <w:color w:val="auto"/>
                <w:sz w:val="24"/>
                <w:szCs w:val="24"/>
              </w:rPr>
              <w:t xml:space="preserve"> </w:t>
            </w:r>
            <w:proofErr w:type="spellStart"/>
            <w:r w:rsidRPr="00BD3FEA">
              <w:rPr>
                <w:rStyle w:val="fontstyle21"/>
                <w:color w:val="auto"/>
                <w:sz w:val="24"/>
                <w:szCs w:val="24"/>
              </w:rPr>
              <w:t>việc</w:t>
            </w:r>
            <w:proofErr w:type="spellEnd"/>
            <w:r w:rsidRPr="00BD3FEA">
              <w:rPr>
                <w:rStyle w:val="fontstyle21"/>
                <w:color w:val="auto"/>
                <w:sz w:val="24"/>
                <w:szCs w:val="24"/>
              </w:rPr>
              <w:t xml:space="preserve"> </w:t>
            </w:r>
            <w:proofErr w:type="spellStart"/>
            <w:r w:rsidRPr="00BD3FEA">
              <w:rPr>
                <w:rStyle w:val="fontstyle21"/>
                <w:color w:val="auto"/>
                <w:sz w:val="24"/>
                <w:szCs w:val="24"/>
              </w:rPr>
              <w:t>kiểm</w:t>
            </w:r>
            <w:proofErr w:type="spellEnd"/>
            <w:r w:rsidRPr="00BD3FEA">
              <w:rPr>
                <w:rStyle w:val="fontstyle21"/>
                <w:color w:val="auto"/>
                <w:sz w:val="24"/>
                <w:szCs w:val="24"/>
              </w:rPr>
              <w:t xml:space="preserve"> </w:t>
            </w:r>
            <w:proofErr w:type="spellStart"/>
            <w:r w:rsidRPr="00BD3FEA">
              <w:rPr>
                <w:rStyle w:val="fontstyle21"/>
                <w:color w:val="auto"/>
                <w:sz w:val="24"/>
                <w:szCs w:val="24"/>
              </w:rPr>
              <w:t>tra</w:t>
            </w:r>
            <w:proofErr w:type="spellEnd"/>
            <w:r w:rsidRPr="00BD3FEA">
              <w:rPr>
                <w:rStyle w:val="fontstyle21"/>
                <w:color w:val="auto"/>
                <w:sz w:val="24"/>
                <w:szCs w:val="24"/>
              </w:rPr>
              <w:t xml:space="preserve">, </w:t>
            </w:r>
            <w:proofErr w:type="spellStart"/>
            <w:r w:rsidRPr="00BD3FEA">
              <w:rPr>
                <w:rStyle w:val="fontstyle21"/>
                <w:color w:val="auto"/>
                <w:sz w:val="24"/>
                <w:szCs w:val="24"/>
              </w:rPr>
              <w:t>đánh</w:t>
            </w:r>
            <w:proofErr w:type="spellEnd"/>
            <w:r w:rsidRPr="00BD3FEA">
              <w:rPr>
                <w:rStyle w:val="fontstyle21"/>
                <w:color w:val="auto"/>
                <w:sz w:val="24"/>
                <w:szCs w:val="24"/>
              </w:rPr>
              <w:t xml:space="preserve"> </w:t>
            </w:r>
            <w:proofErr w:type="spellStart"/>
            <w:r w:rsidRPr="00BD3FEA">
              <w:rPr>
                <w:rStyle w:val="fontstyle21"/>
                <w:color w:val="auto"/>
                <w:sz w:val="24"/>
                <w:szCs w:val="24"/>
              </w:rPr>
              <w:t>giá</w:t>
            </w:r>
            <w:proofErr w:type="spellEnd"/>
            <w:r w:rsidRPr="00BD3FEA">
              <w:rPr>
                <w:rStyle w:val="fontstyle21"/>
                <w:color w:val="auto"/>
                <w:sz w:val="24"/>
                <w:szCs w:val="24"/>
              </w:rPr>
              <w:t xml:space="preserve"> </w:t>
            </w:r>
            <w:proofErr w:type="spellStart"/>
            <w:r w:rsidRPr="00BD3FEA">
              <w:rPr>
                <w:rStyle w:val="fontstyle21"/>
                <w:color w:val="auto"/>
                <w:sz w:val="24"/>
                <w:szCs w:val="24"/>
              </w:rPr>
              <w:t>và</w:t>
            </w:r>
            <w:proofErr w:type="spellEnd"/>
            <w:r w:rsidRPr="00BD3FEA">
              <w:rPr>
                <w:rStyle w:val="fontstyle21"/>
                <w:color w:val="auto"/>
                <w:sz w:val="24"/>
                <w:szCs w:val="24"/>
              </w:rPr>
              <w:t xml:space="preserve"> </w:t>
            </w:r>
            <w:proofErr w:type="spellStart"/>
            <w:r w:rsidRPr="00BD3FEA">
              <w:rPr>
                <w:rStyle w:val="fontstyle21"/>
                <w:color w:val="auto"/>
                <w:sz w:val="24"/>
                <w:szCs w:val="24"/>
              </w:rPr>
              <w:t>hiệu</w:t>
            </w:r>
            <w:proofErr w:type="spellEnd"/>
            <w:r w:rsidRPr="00BD3FEA">
              <w:rPr>
                <w:rStyle w:val="fontstyle21"/>
                <w:color w:val="auto"/>
                <w:sz w:val="24"/>
                <w:szCs w:val="24"/>
              </w:rPr>
              <w:t xml:space="preserve"> </w:t>
            </w:r>
            <w:proofErr w:type="spellStart"/>
            <w:r w:rsidRPr="00BD3FEA">
              <w:rPr>
                <w:rStyle w:val="fontstyle21"/>
                <w:color w:val="auto"/>
                <w:sz w:val="24"/>
                <w:szCs w:val="24"/>
              </w:rPr>
              <w:t>chỉnh</w:t>
            </w:r>
            <w:proofErr w:type="spellEnd"/>
            <w:r w:rsidRPr="00BD3FEA">
              <w:rPr>
                <w:rStyle w:val="fontstyle21"/>
                <w:color w:val="auto"/>
                <w:sz w:val="24"/>
                <w:szCs w:val="24"/>
              </w:rPr>
              <w:t xml:space="preserve"> </w:t>
            </w:r>
            <w:proofErr w:type="spellStart"/>
            <w:r w:rsidRPr="00BD3FEA">
              <w:rPr>
                <w:rStyle w:val="fontstyle21"/>
                <w:color w:val="auto"/>
                <w:sz w:val="24"/>
                <w:szCs w:val="24"/>
              </w:rPr>
              <w:t>thiểt</w:t>
            </w:r>
            <w:proofErr w:type="spellEnd"/>
            <w:r w:rsidRPr="00BD3FEA">
              <w:rPr>
                <w:rStyle w:val="fontstyle21"/>
                <w:color w:val="auto"/>
                <w:sz w:val="24"/>
                <w:szCs w:val="24"/>
              </w:rPr>
              <w:t xml:space="preserve"> </w:t>
            </w:r>
            <w:proofErr w:type="spellStart"/>
            <w:r w:rsidRPr="00BD3FEA">
              <w:rPr>
                <w:rStyle w:val="fontstyle21"/>
                <w:color w:val="auto"/>
                <w:sz w:val="24"/>
                <w:szCs w:val="24"/>
              </w:rPr>
              <w:t>bị</w:t>
            </w:r>
            <w:proofErr w:type="spellEnd"/>
            <w:r w:rsidRPr="00BD3FEA">
              <w:rPr>
                <w:rStyle w:val="fontstyle21"/>
                <w:color w:val="auto"/>
                <w:sz w:val="24"/>
                <w:szCs w:val="24"/>
              </w:rPr>
              <w:t xml:space="preserve"> </w:t>
            </w:r>
            <w:proofErr w:type="spellStart"/>
            <w:r w:rsidRPr="00BD3FEA">
              <w:rPr>
                <w:rStyle w:val="fontstyle21"/>
                <w:color w:val="auto"/>
                <w:sz w:val="24"/>
                <w:szCs w:val="24"/>
              </w:rPr>
              <w:t>theo</w:t>
            </w:r>
            <w:proofErr w:type="spellEnd"/>
            <w:r w:rsidRPr="00BD3FEA">
              <w:rPr>
                <w:rStyle w:val="fontstyle21"/>
                <w:color w:val="auto"/>
                <w:sz w:val="24"/>
                <w:szCs w:val="24"/>
              </w:rPr>
              <w:t xml:space="preserve"> </w:t>
            </w:r>
            <w:proofErr w:type="spellStart"/>
            <w:r w:rsidRPr="00BD3FEA">
              <w:rPr>
                <w:rStyle w:val="fontstyle21"/>
                <w:color w:val="auto"/>
                <w:sz w:val="24"/>
                <w:szCs w:val="24"/>
              </w:rPr>
              <w:t>khuyến</w:t>
            </w:r>
            <w:proofErr w:type="spellEnd"/>
            <w:r w:rsidRPr="00BD3FEA">
              <w:rPr>
                <w:rStyle w:val="fontstyle21"/>
                <w:color w:val="auto"/>
                <w:sz w:val="24"/>
                <w:szCs w:val="24"/>
              </w:rPr>
              <w:t xml:space="preserve"> </w:t>
            </w:r>
            <w:proofErr w:type="spellStart"/>
            <w:r w:rsidRPr="00BD3FEA">
              <w:rPr>
                <w:rStyle w:val="fontstyle21"/>
                <w:color w:val="auto"/>
                <w:sz w:val="24"/>
                <w:szCs w:val="24"/>
              </w:rPr>
              <w:t>cáo</w:t>
            </w:r>
            <w:proofErr w:type="spellEnd"/>
            <w:r w:rsidRPr="00BD3FEA">
              <w:rPr>
                <w:rStyle w:val="fontstyle21"/>
                <w:color w:val="auto"/>
                <w:sz w:val="24"/>
                <w:szCs w:val="24"/>
              </w:rPr>
              <w:t xml:space="preserve"> </w:t>
            </w:r>
            <w:proofErr w:type="spellStart"/>
            <w:r w:rsidRPr="00BD3FEA">
              <w:rPr>
                <w:rStyle w:val="fontstyle21"/>
                <w:color w:val="auto"/>
                <w:sz w:val="24"/>
                <w:szCs w:val="24"/>
              </w:rPr>
              <w:t>của</w:t>
            </w:r>
            <w:proofErr w:type="spellEnd"/>
            <w:r w:rsidRPr="00BD3FEA">
              <w:rPr>
                <w:rStyle w:val="fontstyle21"/>
                <w:color w:val="auto"/>
                <w:sz w:val="24"/>
                <w:szCs w:val="24"/>
              </w:rPr>
              <w:t xml:space="preserve"> </w:t>
            </w:r>
            <w:proofErr w:type="spellStart"/>
            <w:r w:rsidRPr="00BD3FEA">
              <w:rPr>
                <w:rStyle w:val="fontstyle21"/>
                <w:color w:val="auto"/>
                <w:sz w:val="24"/>
                <w:szCs w:val="24"/>
              </w:rPr>
              <w:t>nhà</w:t>
            </w:r>
            <w:proofErr w:type="spellEnd"/>
            <w:r w:rsidRPr="00BD3FEA">
              <w:rPr>
                <w:rStyle w:val="fontstyle21"/>
                <w:color w:val="auto"/>
                <w:sz w:val="24"/>
                <w:szCs w:val="24"/>
              </w:rPr>
              <w:t xml:space="preserve"> </w:t>
            </w:r>
            <w:proofErr w:type="spellStart"/>
            <w:r w:rsidRPr="00BD3FEA">
              <w:rPr>
                <w:rStyle w:val="fontstyle21"/>
                <w:color w:val="auto"/>
                <w:sz w:val="24"/>
                <w:szCs w:val="24"/>
              </w:rPr>
              <w:t>sản</w:t>
            </w:r>
            <w:proofErr w:type="spellEnd"/>
            <w:r w:rsidRPr="00BD3FEA">
              <w:rPr>
                <w:rStyle w:val="fontstyle21"/>
                <w:color w:val="auto"/>
                <w:sz w:val="24"/>
                <w:szCs w:val="24"/>
              </w:rPr>
              <w:t xml:space="preserve"> </w:t>
            </w:r>
            <w:proofErr w:type="spellStart"/>
            <w:r w:rsidRPr="00BD3FEA">
              <w:rPr>
                <w:rStyle w:val="fontstyle21"/>
                <w:color w:val="auto"/>
                <w:sz w:val="24"/>
                <w:szCs w:val="24"/>
              </w:rPr>
              <w:t>xuất</w:t>
            </w:r>
            <w:proofErr w:type="spellEnd"/>
            <w:r w:rsidRPr="00BD3FEA">
              <w:rPr>
                <w:rStyle w:val="fontstyle21"/>
                <w:color w:val="auto"/>
                <w:sz w:val="24"/>
                <w:szCs w:val="24"/>
              </w:rPr>
              <w:t xml:space="preserve">, </w:t>
            </w:r>
            <w:proofErr w:type="spellStart"/>
            <w:r w:rsidRPr="00BD3FEA">
              <w:rPr>
                <w:rStyle w:val="fontstyle21"/>
                <w:color w:val="auto"/>
                <w:sz w:val="24"/>
                <w:szCs w:val="24"/>
              </w:rPr>
              <w:t>ngoài</w:t>
            </w:r>
            <w:proofErr w:type="spellEnd"/>
            <w:r w:rsidRPr="00BD3FEA">
              <w:rPr>
                <w:rStyle w:val="fontstyle21"/>
                <w:color w:val="auto"/>
                <w:sz w:val="24"/>
                <w:szCs w:val="24"/>
              </w:rPr>
              <w:t xml:space="preserve"> </w:t>
            </w:r>
            <w:proofErr w:type="spellStart"/>
            <w:r w:rsidRPr="00BD3FEA">
              <w:rPr>
                <w:rStyle w:val="fontstyle21"/>
                <w:color w:val="auto"/>
                <w:sz w:val="24"/>
                <w:szCs w:val="24"/>
              </w:rPr>
              <w:t>ra</w:t>
            </w:r>
            <w:proofErr w:type="spellEnd"/>
            <w:r w:rsidRPr="00BD3FEA">
              <w:rPr>
                <w:rStyle w:val="fontstyle21"/>
                <w:color w:val="auto"/>
                <w:sz w:val="24"/>
                <w:szCs w:val="24"/>
              </w:rPr>
              <w:t xml:space="preserve"> </w:t>
            </w:r>
            <w:proofErr w:type="spellStart"/>
            <w:r w:rsidRPr="00BD3FEA">
              <w:rPr>
                <w:rStyle w:val="fontstyle21"/>
                <w:color w:val="auto"/>
                <w:sz w:val="24"/>
                <w:szCs w:val="24"/>
              </w:rPr>
              <w:t>các</w:t>
            </w:r>
            <w:proofErr w:type="spellEnd"/>
            <w:r w:rsidRPr="00BD3FEA">
              <w:rPr>
                <w:rStyle w:val="fontstyle21"/>
                <w:color w:val="auto"/>
                <w:sz w:val="24"/>
                <w:szCs w:val="24"/>
              </w:rPr>
              <w:t xml:space="preserve"> </w:t>
            </w:r>
            <w:proofErr w:type="spellStart"/>
            <w:r w:rsidRPr="00BD3FEA">
              <w:rPr>
                <w:rStyle w:val="fontstyle21"/>
                <w:color w:val="auto"/>
                <w:sz w:val="24"/>
                <w:szCs w:val="24"/>
              </w:rPr>
              <w:t>đơn</w:t>
            </w:r>
            <w:proofErr w:type="spellEnd"/>
            <w:r w:rsidRPr="00BD3FEA">
              <w:rPr>
                <w:rStyle w:val="fontstyle21"/>
                <w:color w:val="auto"/>
                <w:sz w:val="24"/>
                <w:szCs w:val="24"/>
              </w:rPr>
              <w:t xml:space="preserve"> </w:t>
            </w:r>
            <w:proofErr w:type="spellStart"/>
            <w:r w:rsidRPr="00BD3FEA">
              <w:rPr>
                <w:rStyle w:val="fontstyle21"/>
                <w:color w:val="auto"/>
                <w:sz w:val="24"/>
                <w:szCs w:val="24"/>
              </w:rPr>
              <w:t>vị</w:t>
            </w:r>
            <w:proofErr w:type="spellEnd"/>
            <w:r w:rsidRPr="00BD3FEA">
              <w:rPr>
                <w:rStyle w:val="fontstyle21"/>
                <w:color w:val="auto"/>
                <w:sz w:val="24"/>
                <w:szCs w:val="24"/>
              </w:rPr>
              <w:t xml:space="preserve"> </w:t>
            </w:r>
            <w:proofErr w:type="spellStart"/>
            <w:r w:rsidRPr="00BD3FEA">
              <w:rPr>
                <w:rStyle w:val="fontstyle21"/>
                <w:color w:val="auto"/>
                <w:sz w:val="24"/>
                <w:szCs w:val="24"/>
              </w:rPr>
              <w:t>cung</w:t>
            </w:r>
            <w:proofErr w:type="spellEnd"/>
            <w:r w:rsidRPr="00BD3FEA">
              <w:rPr>
                <w:rStyle w:val="fontstyle21"/>
                <w:color w:val="auto"/>
                <w:sz w:val="24"/>
                <w:szCs w:val="24"/>
              </w:rPr>
              <w:t xml:space="preserve"> </w:t>
            </w:r>
            <w:proofErr w:type="spellStart"/>
            <w:r w:rsidRPr="00BD3FEA">
              <w:rPr>
                <w:rStyle w:val="fontstyle21"/>
                <w:color w:val="auto"/>
                <w:sz w:val="24"/>
                <w:szCs w:val="24"/>
              </w:rPr>
              <w:t>cấp</w:t>
            </w:r>
            <w:proofErr w:type="spellEnd"/>
            <w:r w:rsidRPr="00BD3FEA">
              <w:rPr>
                <w:rStyle w:val="fontstyle21"/>
                <w:color w:val="auto"/>
                <w:sz w:val="24"/>
                <w:szCs w:val="24"/>
              </w:rPr>
              <w:t xml:space="preserve"> </w:t>
            </w:r>
            <w:proofErr w:type="spellStart"/>
            <w:r w:rsidRPr="00BD3FEA">
              <w:rPr>
                <w:rStyle w:val="fontstyle21"/>
                <w:color w:val="auto"/>
                <w:sz w:val="24"/>
                <w:szCs w:val="24"/>
              </w:rPr>
              <w:t>thiểt</w:t>
            </w:r>
            <w:proofErr w:type="spellEnd"/>
            <w:r w:rsidRPr="00BD3FEA">
              <w:rPr>
                <w:rStyle w:val="fontstyle21"/>
                <w:color w:val="auto"/>
                <w:sz w:val="24"/>
                <w:szCs w:val="24"/>
              </w:rPr>
              <w:t xml:space="preserve"> </w:t>
            </w:r>
            <w:proofErr w:type="spellStart"/>
            <w:r w:rsidRPr="00BD3FEA">
              <w:rPr>
                <w:rStyle w:val="fontstyle21"/>
                <w:color w:val="auto"/>
                <w:sz w:val="24"/>
                <w:szCs w:val="24"/>
              </w:rPr>
              <w:t>bị</w:t>
            </w:r>
            <w:proofErr w:type="spellEnd"/>
            <w:r w:rsidRPr="00BD3FEA">
              <w:rPr>
                <w:rStyle w:val="fontstyle21"/>
                <w:color w:val="auto"/>
                <w:sz w:val="24"/>
                <w:szCs w:val="24"/>
              </w:rPr>
              <w:t xml:space="preserve"> </w:t>
            </w:r>
            <w:proofErr w:type="spellStart"/>
            <w:r w:rsidRPr="00BD3FEA">
              <w:rPr>
                <w:rStyle w:val="fontstyle21"/>
                <w:color w:val="auto"/>
                <w:sz w:val="24"/>
                <w:szCs w:val="24"/>
              </w:rPr>
              <w:t>còn</w:t>
            </w:r>
            <w:proofErr w:type="spellEnd"/>
            <w:r w:rsidRPr="00BD3FEA">
              <w:rPr>
                <w:rStyle w:val="fontstyle21"/>
                <w:color w:val="auto"/>
                <w:sz w:val="24"/>
                <w:szCs w:val="24"/>
              </w:rPr>
              <w:t xml:space="preserve"> </w:t>
            </w:r>
            <w:proofErr w:type="spellStart"/>
            <w:r w:rsidRPr="00BD3FEA">
              <w:rPr>
                <w:rStyle w:val="fontstyle21"/>
                <w:color w:val="auto"/>
                <w:sz w:val="24"/>
                <w:szCs w:val="24"/>
              </w:rPr>
              <w:t>cung</w:t>
            </w:r>
            <w:proofErr w:type="spellEnd"/>
            <w:r w:rsidRPr="00BD3FEA">
              <w:rPr>
                <w:rStyle w:val="fontstyle21"/>
                <w:color w:val="auto"/>
                <w:sz w:val="24"/>
                <w:szCs w:val="24"/>
              </w:rPr>
              <w:t xml:space="preserve"> </w:t>
            </w:r>
            <w:proofErr w:type="spellStart"/>
            <w:r w:rsidRPr="00BD3FEA">
              <w:rPr>
                <w:rStyle w:val="fontstyle21"/>
                <w:color w:val="auto"/>
                <w:sz w:val="24"/>
                <w:szCs w:val="24"/>
              </w:rPr>
              <w:t>cấp</w:t>
            </w:r>
            <w:proofErr w:type="spellEnd"/>
            <w:r w:rsidRPr="00BD3FEA">
              <w:rPr>
                <w:rStyle w:val="fontstyle21"/>
                <w:color w:val="auto"/>
                <w:sz w:val="24"/>
                <w:szCs w:val="24"/>
              </w:rPr>
              <w:t xml:space="preserve"> </w:t>
            </w:r>
            <w:proofErr w:type="spellStart"/>
            <w:r w:rsidRPr="00BD3FEA">
              <w:rPr>
                <w:rStyle w:val="fontstyle21"/>
                <w:color w:val="auto"/>
                <w:sz w:val="24"/>
                <w:szCs w:val="24"/>
              </w:rPr>
              <w:t>và</w:t>
            </w:r>
            <w:proofErr w:type="spellEnd"/>
            <w:r w:rsidRPr="00BD3FEA">
              <w:rPr>
                <w:rStyle w:val="fontstyle21"/>
                <w:color w:val="auto"/>
                <w:sz w:val="24"/>
                <w:szCs w:val="24"/>
              </w:rPr>
              <w:t xml:space="preserve"> </w:t>
            </w:r>
            <w:proofErr w:type="spellStart"/>
            <w:r w:rsidRPr="00BD3FEA">
              <w:rPr>
                <w:rStyle w:val="fontstyle21"/>
                <w:color w:val="auto"/>
                <w:sz w:val="24"/>
                <w:szCs w:val="24"/>
              </w:rPr>
              <w:t>cài</w:t>
            </w:r>
            <w:proofErr w:type="spellEnd"/>
            <w:r w:rsidRPr="00BD3FEA">
              <w:rPr>
                <w:rStyle w:val="fontstyle21"/>
                <w:color w:val="auto"/>
                <w:sz w:val="24"/>
                <w:szCs w:val="24"/>
              </w:rPr>
              <w:t xml:space="preserve"> </w:t>
            </w:r>
            <w:proofErr w:type="spellStart"/>
            <w:r w:rsidRPr="00BD3FEA">
              <w:rPr>
                <w:rStyle w:val="fontstyle21"/>
                <w:color w:val="auto"/>
                <w:sz w:val="24"/>
                <w:szCs w:val="24"/>
              </w:rPr>
              <w:t>đặt</w:t>
            </w:r>
            <w:proofErr w:type="spellEnd"/>
            <w:r w:rsidRPr="00BD3FEA">
              <w:rPr>
                <w:rStyle w:val="fontstyle21"/>
                <w:color w:val="auto"/>
                <w:sz w:val="24"/>
                <w:szCs w:val="24"/>
              </w:rPr>
              <w:t xml:space="preserve"> </w:t>
            </w:r>
            <w:proofErr w:type="spellStart"/>
            <w:r w:rsidRPr="00BD3FEA">
              <w:rPr>
                <w:rStyle w:val="fontstyle21"/>
                <w:color w:val="auto"/>
                <w:sz w:val="24"/>
                <w:szCs w:val="24"/>
              </w:rPr>
              <w:t>phần</w:t>
            </w:r>
            <w:proofErr w:type="spellEnd"/>
            <w:r w:rsidRPr="00BD3FEA">
              <w:rPr>
                <w:rStyle w:val="fontstyle21"/>
                <w:color w:val="auto"/>
                <w:sz w:val="24"/>
                <w:szCs w:val="24"/>
              </w:rPr>
              <w:t xml:space="preserve"> </w:t>
            </w:r>
            <w:proofErr w:type="spellStart"/>
            <w:r w:rsidRPr="00BD3FEA">
              <w:rPr>
                <w:rStyle w:val="fontstyle21"/>
                <w:color w:val="auto"/>
                <w:sz w:val="24"/>
                <w:szCs w:val="24"/>
              </w:rPr>
              <w:t>mềm</w:t>
            </w:r>
            <w:proofErr w:type="spellEnd"/>
            <w:r w:rsidRPr="00BD3FEA">
              <w:rPr>
                <w:rStyle w:val="fontstyle21"/>
                <w:color w:val="auto"/>
                <w:sz w:val="24"/>
                <w:szCs w:val="24"/>
              </w:rPr>
              <w:t xml:space="preserve"> </w:t>
            </w:r>
            <w:proofErr w:type="spellStart"/>
            <w:r w:rsidRPr="00BD3FEA">
              <w:rPr>
                <w:rStyle w:val="fontstyle21"/>
                <w:color w:val="auto"/>
                <w:sz w:val="24"/>
                <w:szCs w:val="24"/>
              </w:rPr>
              <w:t>sử</w:t>
            </w:r>
            <w:proofErr w:type="spellEnd"/>
            <w:r w:rsidRPr="00BD3FEA">
              <w:rPr>
                <w:rStyle w:val="fontstyle21"/>
                <w:color w:val="auto"/>
                <w:sz w:val="24"/>
                <w:szCs w:val="24"/>
              </w:rPr>
              <w:t xml:space="preserve"> </w:t>
            </w:r>
            <w:proofErr w:type="spellStart"/>
            <w:r w:rsidRPr="00BD3FEA">
              <w:rPr>
                <w:rStyle w:val="fontstyle21"/>
                <w:color w:val="auto"/>
                <w:sz w:val="24"/>
                <w:szCs w:val="24"/>
              </w:rPr>
              <w:t>dụng</w:t>
            </w:r>
            <w:proofErr w:type="spellEnd"/>
            <w:r w:rsidRPr="00BD3FEA">
              <w:rPr>
                <w:rStyle w:val="fontstyle21"/>
                <w:color w:val="auto"/>
                <w:sz w:val="24"/>
                <w:szCs w:val="24"/>
              </w:rPr>
              <w:t xml:space="preserve"> </w:t>
            </w:r>
            <w:proofErr w:type="spellStart"/>
            <w:r w:rsidRPr="00BD3FEA">
              <w:rPr>
                <w:rStyle w:val="fontstyle21"/>
                <w:color w:val="auto"/>
                <w:sz w:val="24"/>
                <w:szCs w:val="24"/>
              </w:rPr>
              <w:t>thiết</w:t>
            </w:r>
            <w:proofErr w:type="spellEnd"/>
            <w:r w:rsidRPr="00BD3FEA">
              <w:rPr>
                <w:rStyle w:val="fontstyle21"/>
                <w:color w:val="auto"/>
                <w:sz w:val="24"/>
                <w:szCs w:val="24"/>
              </w:rPr>
              <w:t xml:space="preserve"> </w:t>
            </w:r>
            <w:proofErr w:type="spellStart"/>
            <w:r w:rsidRPr="00BD3FEA">
              <w:rPr>
                <w:rStyle w:val="fontstyle21"/>
                <w:color w:val="auto"/>
                <w:sz w:val="24"/>
                <w:szCs w:val="24"/>
              </w:rPr>
              <w:t>bị</w:t>
            </w:r>
            <w:proofErr w:type="spellEnd"/>
            <w:r w:rsidRPr="00BD3FEA">
              <w:rPr>
                <w:rStyle w:val="fontstyle21"/>
                <w:color w:val="auto"/>
                <w:sz w:val="24"/>
                <w:szCs w:val="24"/>
              </w:rPr>
              <w:t xml:space="preserve"> </w:t>
            </w:r>
            <w:proofErr w:type="spellStart"/>
            <w:r w:rsidRPr="00BD3FEA">
              <w:rPr>
                <w:rStyle w:val="fontstyle21"/>
                <w:color w:val="auto"/>
                <w:sz w:val="24"/>
                <w:szCs w:val="24"/>
              </w:rPr>
              <w:t>kiểm</w:t>
            </w:r>
            <w:proofErr w:type="spellEnd"/>
            <w:r w:rsidRPr="00BD3FEA">
              <w:rPr>
                <w:rStyle w:val="fontstyle21"/>
                <w:color w:val="auto"/>
                <w:sz w:val="24"/>
                <w:szCs w:val="24"/>
              </w:rPr>
              <w:t xml:space="preserve"> </w:t>
            </w:r>
            <w:proofErr w:type="spellStart"/>
            <w:r w:rsidRPr="00BD3FEA">
              <w:rPr>
                <w:rStyle w:val="fontstyle21"/>
                <w:color w:val="auto"/>
                <w:sz w:val="24"/>
                <w:szCs w:val="24"/>
              </w:rPr>
              <w:t>định</w:t>
            </w:r>
            <w:proofErr w:type="spellEnd"/>
            <w:r w:rsidRPr="00BD3FEA">
              <w:rPr>
                <w:rStyle w:val="fontstyle21"/>
                <w:color w:val="auto"/>
                <w:sz w:val="24"/>
                <w:szCs w:val="24"/>
              </w:rPr>
              <w:t xml:space="preserve"> </w:t>
            </w:r>
            <w:proofErr w:type="spellStart"/>
            <w:r w:rsidRPr="00BD3FEA">
              <w:rPr>
                <w:rStyle w:val="fontstyle21"/>
                <w:color w:val="auto"/>
                <w:sz w:val="24"/>
                <w:szCs w:val="24"/>
              </w:rPr>
              <w:t>cho</w:t>
            </w:r>
            <w:proofErr w:type="spellEnd"/>
            <w:r w:rsidRPr="00BD3FEA">
              <w:rPr>
                <w:rStyle w:val="fontstyle21"/>
                <w:color w:val="auto"/>
                <w:sz w:val="24"/>
                <w:szCs w:val="24"/>
              </w:rPr>
              <w:t xml:space="preserve"> </w:t>
            </w:r>
            <w:proofErr w:type="spellStart"/>
            <w:r w:rsidRPr="00BD3FEA">
              <w:rPr>
                <w:rStyle w:val="fontstyle21"/>
                <w:color w:val="auto"/>
                <w:sz w:val="24"/>
                <w:szCs w:val="24"/>
              </w:rPr>
              <w:t>các</w:t>
            </w:r>
            <w:proofErr w:type="spellEnd"/>
            <w:r w:rsidRPr="00BD3FEA">
              <w:rPr>
                <w:rStyle w:val="fontstyle21"/>
                <w:color w:val="auto"/>
                <w:sz w:val="24"/>
                <w:szCs w:val="24"/>
              </w:rPr>
              <w:t xml:space="preserve"> </w:t>
            </w:r>
            <w:proofErr w:type="spellStart"/>
            <w:r w:rsidRPr="00BD3FEA">
              <w:rPr>
                <w:rStyle w:val="fontstyle21"/>
                <w:color w:val="auto"/>
                <w:sz w:val="24"/>
                <w:szCs w:val="24"/>
              </w:rPr>
              <w:t>đơn</w:t>
            </w:r>
            <w:proofErr w:type="spellEnd"/>
            <w:r w:rsidRPr="00BD3FEA">
              <w:rPr>
                <w:rStyle w:val="fontstyle21"/>
                <w:color w:val="auto"/>
                <w:sz w:val="24"/>
                <w:szCs w:val="24"/>
              </w:rPr>
              <w:t xml:space="preserve"> </w:t>
            </w:r>
            <w:proofErr w:type="spellStart"/>
            <w:r w:rsidRPr="00BD3FEA">
              <w:rPr>
                <w:rStyle w:val="fontstyle21"/>
                <w:color w:val="auto"/>
                <w:sz w:val="24"/>
                <w:szCs w:val="24"/>
              </w:rPr>
              <w:t>vị</w:t>
            </w:r>
            <w:proofErr w:type="spellEnd"/>
            <w:r w:rsidRPr="00BD3FEA">
              <w:rPr>
                <w:rStyle w:val="fontstyle21"/>
                <w:color w:val="auto"/>
                <w:sz w:val="24"/>
                <w:szCs w:val="24"/>
              </w:rPr>
              <w:t xml:space="preserve"> </w:t>
            </w:r>
            <w:proofErr w:type="spellStart"/>
            <w:r w:rsidRPr="00BD3FEA">
              <w:rPr>
                <w:rStyle w:val="fontstyle21"/>
                <w:color w:val="auto"/>
                <w:sz w:val="24"/>
                <w:szCs w:val="24"/>
              </w:rPr>
              <w:t>đăng</w:t>
            </w:r>
            <w:proofErr w:type="spellEnd"/>
            <w:r w:rsidRPr="00BD3FEA">
              <w:rPr>
                <w:rStyle w:val="fontstyle21"/>
                <w:color w:val="auto"/>
                <w:sz w:val="24"/>
                <w:szCs w:val="24"/>
              </w:rPr>
              <w:t xml:space="preserve"> </w:t>
            </w:r>
            <w:proofErr w:type="spellStart"/>
            <w:r w:rsidRPr="00BD3FEA">
              <w:rPr>
                <w:rStyle w:val="fontstyle21"/>
                <w:color w:val="auto"/>
                <w:sz w:val="24"/>
                <w:szCs w:val="24"/>
              </w:rPr>
              <w:t>kiểm</w:t>
            </w:r>
            <w:proofErr w:type="spellEnd"/>
            <w:r w:rsidRPr="00BD3FEA">
              <w:rPr>
                <w:rStyle w:val="fontstyle21"/>
                <w:color w:val="auto"/>
                <w:sz w:val="24"/>
                <w:szCs w:val="24"/>
              </w:rPr>
              <w:t>.</w:t>
            </w:r>
          </w:p>
          <w:p w14:paraId="4C1945D6" w14:textId="32703DA8" w:rsidR="00307BBD" w:rsidRPr="00BD3FEA" w:rsidRDefault="00307BBD" w:rsidP="006F6950">
            <w:pPr>
              <w:jc w:val="both"/>
              <w:rPr>
                <w:rStyle w:val="fontstyle21"/>
                <w:b/>
                <w:bCs/>
                <w:color w:val="auto"/>
                <w:sz w:val="24"/>
                <w:szCs w:val="24"/>
              </w:rPr>
            </w:pPr>
            <w:r w:rsidRPr="00BD3FEA">
              <w:rPr>
                <w:rStyle w:val="fontstyle21"/>
                <w:color w:val="auto"/>
                <w:sz w:val="24"/>
                <w:szCs w:val="24"/>
              </w:rPr>
              <w:t xml:space="preserve">Do </w:t>
            </w:r>
            <w:proofErr w:type="spellStart"/>
            <w:r w:rsidRPr="00BD3FEA">
              <w:rPr>
                <w:rStyle w:val="fontstyle21"/>
                <w:color w:val="auto"/>
                <w:sz w:val="24"/>
                <w:szCs w:val="24"/>
              </w:rPr>
              <w:t>vậy</w:t>
            </w:r>
            <w:proofErr w:type="spellEnd"/>
            <w:r w:rsidRPr="00BD3FEA">
              <w:rPr>
                <w:rStyle w:val="fontstyle21"/>
                <w:color w:val="auto"/>
                <w:sz w:val="24"/>
                <w:szCs w:val="24"/>
              </w:rPr>
              <w:t xml:space="preserve">, </w:t>
            </w:r>
            <w:proofErr w:type="spellStart"/>
            <w:r w:rsidRPr="00BD3FEA">
              <w:rPr>
                <w:rStyle w:val="fontstyle21"/>
                <w:color w:val="auto"/>
                <w:sz w:val="24"/>
                <w:szCs w:val="24"/>
              </w:rPr>
              <w:t>đề</w:t>
            </w:r>
            <w:proofErr w:type="spellEnd"/>
            <w:r w:rsidRPr="00BD3FEA">
              <w:rPr>
                <w:rStyle w:val="fontstyle21"/>
                <w:color w:val="auto"/>
                <w:sz w:val="24"/>
                <w:szCs w:val="24"/>
              </w:rPr>
              <w:t xml:space="preserve"> </w:t>
            </w:r>
            <w:proofErr w:type="spellStart"/>
            <w:r w:rsidRPr="00BD3FEA">
              <w:rPr>
                <w:rStyle w:val="fontstyle21"/>
                <w:color w:val="auto"/>
                <w:sz w:val="24"/>
                <w:szCs w:val="24"/>
              </w:rPr>
              <w:t>nghị</w:t>
            </w:r>
            <w:proofErr w:type="spellEnd"/>
            <w:r w:rsidRPr="00BD3FEA">
              <w:rPr>
                <w:rStyle w:val="fontstyle21"/>
                <w:color w:val="auto"/>
                <w:sz w:val="24"/>
                <w:szCs w:val="24"/>
              </w:rPr>
              <w:t xml:space="preserve"> </w:t>
            </w:r>
            <w:proofErr w:type="spellStart"/>
            <w:r w:rsidRPr="00BD3FEA">
              <w:rPr>
                <w:rStyle w:val="fontstyle21"/>
                <w:color w:val="auto"/>
                <w:sz w:val="24"/>
                <w:szCs w:val="24"/>
              </w:rPr>
              <w:t>cơ</w:t>
            </w:r>
            <w:proofErr w:type="spellEnd"/>
            <w:r w:rsidRPr="00BD3FEA">
              <w:rPr>
                <w:rStyle w:val="fontstyle21"/>
                <w:color w:val="auto"/>
                <w:sz w:val="24"/>
                <w:szCs w:val="24"/>
              </w:rPr>
              <w:t xml:space="preserve"> </w:t>
            </w:r>
            <w:proofErr w:type="spellStart"/>
            <w:r w:rsidRPr="00BD3FEA">
              <w:rPr>
                <w:rStyle w:val="fontstyle21"/>
                <w:color w:val="auto"/>
                <w:sz w:val="24"/>
                <w:szCs w:val="24"/>
              </w:rPr>
              <w:t>quan</w:t>
            </w:r>
            <w:proofErr w:type="spellEnd"/>
            <w:r w:rsidRPr="00BD3FEA">
              <w:rPr>
                <w:rStyle w:val="fontstyle21"/>
                <w:color w:val="auto"/>
                <w:sz w:val="24"/>
                <w:szCs w:val="24"/>
              </w:rPr>
              <w:t xml:space="preserve"> </w:t>
            </w:r>
            <w:proofErr w:type="spellStart"/>
            <w:r w:rsidRPr="00BD3FEA">
              <w:rPr>
                <w:rStyle w:val="fontstyle21"/>
                <w:color w:val="auto"/>
                <w:sz w:val="24"/>
                <w:szCs w:val="24"/>
              </w:rPr>
              <w:t>soạn</w:t>
            </w:r>
            <w:proofErr w:type="spellEnd"/>
            <w:r w:rsidRPr="00BD3FEA">
              <w:rPr>
                <w:rStyle w:val="fontstyle21"/>
                <w:color w:val="auto"/>
                <w:sz w:val="24"/>
                <w:szCs w:val="24"/>
              </w:rPr>
              <w:t xml:space="preserve"> </w:t>
            </w:r>
            <w:proofErr w:type="spellStart"/>
            <w:r w:rsidRPr="00BD3FEA">
              <w:rPr>
                <w:rStyle w:val="fontstyle21"/>
                <w:color w:val="auto"/>
                <w:sz w:val="24"/>
                <w:szCs w:val="24"/>
              </w:rPr>
              <w:t>thảo</w:t>
            </w:r>
            <w:proofErr w:type="spellEnd"/>
            <w:r w:rsidRPr="00BD3FEA">
              <w:rPr>
                <w:rStyle w:val="fontstyle21"/>
                <w:color w:val="auto"/>
                <w:sz w:val="24"/>
                <w:szCs w:val="24"/>
              </w:rPr>
              <w:t xml:space="preserve"> </w:t>
            </w:r>
            <w:proofErr w:type="spellStart"/>
            <w:r w:rsidRPr="00BD3FEA">
              <w:rPr>
                <w:rStyle w:val="fontstyle21"/>
                <w:color w:val="auto"/>
                <w:sz w:val="24"/>
                <w:szCs w:val="24"/>
              </w:rPr>
              <w:t>nghiện</w:t>
            </w:r>
            <w:proofErr w:type="spellEnd"/>
            <w:r w:rsidRPr="00BD3FEA">
              <w:rPr>
                <w:rStyle w:val="fontstyle21"/>
                <w:color w:val="auto"/>
                <w:sz w:val="24"/>
                <w:szCs w:val="24"/>
              </w:rPr>
              <w:t xml:space="preserve"> </w:t>
            </w:r>
            <w:proofErr w:type="spellStart"/>
            <w:r w:rsidRPr="00BD3FEA">
              <w:rPr>
                <w:rStyle w:val="fontstyle21"/>
                <w:color w:val="auto"/>
                <w:sz w:val="24"/>
                <w:szCs w:val="24"/>
              </w:rPr>
              <w:t>cứu</w:t>
            </w:r>
            <w:proofErr w:type="spellEnd"/>
            <w:r w:rsidRPr="00BD3FEA">
              <w:rPr>
                <w:rStyle w:val="fontstyle21"/>
                <w:color w:val="auto"/>
                <w:sz w:val="24"/>
                <w:szCs w:val="24"/>
              </w:rPr>
              <w:t xml:space="preserve"> </w:t>
            </w:r>
            <w:proofErr w:type="spellStart"/>
            <w:r w:rsidRPr="00BD3FEA">
              <w:rPr>
                <w:rStyle w:val="fontstyle21"/>
                <w:color w:val="auto"/>
                <w:sz w:val="24"/>
                <w:szCs w:val="24"/>
              </w:rPr>
              <w:t>bổ</w:t>
            </w:r>
            <w:proofErr w:type="spellEnd"/>
            <w:r w:rsidRPr="00BD3FEA">
              <w:rPr>
                <w:rStyle w:val="fontstyle21"/>
                <w:color w:val="auto"/>
                <w:sz w:val="24"/>
                <w:szCs w:val="24"/>
              </w:rPr>
              <w:t xml:space="preserve"> sung </w:t>
            </w:r>
            <w:proofErr w:type="spellStart"/>
            <w:r w:rsidRPr="00BD3FEA">
              <w:rPr>
                <w:rStyle w:val="fontstyle21"/>
                <w:color w:val="auto"/>
                <w:sz w:val="24"/>
                <w:szCs w:val="24"/>
              </w:rPr>
              <w:t>quy</w:t>
            </w:r>
            <w:proofErr w:type="spellEnd"/>
            <w:r w:rsidRPr="00BD3FEA">
              <w:rPr>
                <w:rStyle w:val="fontstyle21"/>
                <w:color w:val="auto"/>
                <w:sz w:val="24"/>
                <w:szCs w:val="24"/>
              </w:rPr>
              <w:t xml:space="preserve"> </w:t>
            </w:r>
            <w:proofErr w:type="spellStart"/>
            <w:r w:rsidRPr="00BD3FEA">
              <w:rPr>
                <w:rStyle w:val="fontstyle21"/>
                <w:color w:val="auto"/>
                <w:sz w:val="24"/>
                <w:szCs w:val="24"/>
              </w:rPr>
              <w:t>định</w:t>
            </w:r>
            <w:proofErr w:type="spellEnd"/>
            <w:r w:rsidRPr="00BD3FEA">
              <w:rPr>
                <w:rStyle w:val="fontstyle21"/>
                <w:color w:val="auto"/>
                <w:sz w:val="24"/>
                <w:szCs w:val="24"/>
              </w:rPr>
              <w:t xml:space="preserve"> trách </w:t>
            </w:r>
            <w:proofErr w:type="spellStart"/>
            <w:r w:rsidRPr="00BD3FEA">
              <w:rPr>
                <w:rStyle w:val="fontstyle21"/>
                <w:color w:val="auto"/>
                <w:sz w:val="24"/>
                <w:szCs w:val="24"/>
              </w:rPr>
              <w:t>nhiệm</w:t>
            </w:r>
            <w:proofErr w:type="spellEnd"/>
            <w:r w:rsidRPr="00BD3FEA">
              <w:rPr>
                <w:rStyle w:val="fontstyle21"/>
                <w:color w:val="auto"/>
                <w:sz w:val="24"/>
                <w:szCs w:val="24"/>
              </w:rPr>
              <w:t xml:space="preserve"> </w:t>
            </w:r>
            <w:proofErr w:type="spellStart"/>
            <w:r w:rsidRPr="00BD3FEA">
              <w:rPr>
                <w:rStyle w:val="fontstyle21"/>
                <w:color w:val="auto"/>
                <w:sz w:val="24"/>
                <w:szCs w:val="24"/>
              </w:rPr>
              <w:t>đơn</w:t>
            </w:r>
            <w:proofErr w:type="spellEnd"/>
            <w:r w:rsidRPr="00BD3FEA">
              <w:rPr>
                <w:rStyle w:val="fontstyle21"/>
                <w:color w:val="auto"/>
                <w:sz w:val="24"/>
                <w:szCs w:val="24"/>
              </w:rPr>
              <w:t xml:space="preserve"> </w:t>
            </w:r>
            <w:proofErr w:type="spellStart"/>
            <w:r w:rsidRPr="00BD3FEA">
              <w:rPr>
                <w:rStyle w:val="fontstyle21"/>
                <w:color w:val="auto"/>
                <w:sz w:val="24"/>
                <w:szCs w:val="24"/>
              </w:rPr>
              <w:t>vị</w:t>
            </w:r>
            <w:proofErr w:type="spellEnd"/>
            <w:r w:rsidRPr="00BD3FEA">
              <w:rPr>
                <w:rStyle w:val="fontstyle21"/>
                <w:color w:val="auto"/>
                <w:sz w:val="24"/>
                <w:szCs w:val="24"/>
              </w:rPr>
              <w:t xml:space="preserve"> </w:t>
            </w:r>
            <w:proofErr w:type="spellStart"/>
            <w:r w:rsidRPr="00BD3FEA">
              <w:rPr>
                <w:rStyle w:val="fontstyle21"/>
                <w:color w:val="auto"/>
                <w:sz w:val="24"/>
                <w:szCs w:val="24"/>
              </w:rPr>
              <w:t>cung</w:t>
            </w:r>
            <w:proofErr w:type="spellEnd"/>
            <w:r w:rsidRPr="00BD3FEA">
              <w:rPr>
                <w:rStyle w:val="fontstyle21"/>
                <w:color w:val="auto"/>
                <w:sz w:val="24"/>
                <w:szCs w:val="24"/>
              </w:rPr>
              <w:t xml:space="preserve"> </w:t>
            </w:r>
            <w:proofErr w:type="spellStart"/>
            <w:r w:rsidRPr="00BD3FEA">
              <w:rPr>
                <w:rStyle w:val="fontstyle21"/>
                <w:color w:val="auto"/>
                <w:sz w:val="24"/>
                <w:szCs w:val="24"/>
              </w:rPr>
              <w:t>cấp</w:t>
            </w:r>
            <w:proofErr w:type="spellEnd"/>
            <w:r w:rsidRPr="00BD3FEA">
              <w:rPr>
                <w:rStyle w:val="fontstyle21"/>
                <w:color w:val="auto"/>
                <w:sz w:val="24"/>
                <w:szCs w:val="24"/>
              </w:rPr>
              <w:t xml:space="preserve"> </w:t>
            </w:r>
            <w:proofErr w:type="spellStart"/>
            <w:r w:rsidRPr="00BD3FEA">
              <w:rPr>
                <w:rStyle w:val="fontstyle21"/>
                <w:color w:val="auto"/>
                <w:sz w:val="24"/>
                <w:szCs w:val="24"/>
              </w:rPr>
              <w:t>thiểt</w:t>
            </w:r>
            <w:proofErr w:type="spellEnd"/>
            <w:r w:rsidRPr="00BD3FEA">
              <w:rPr>
                <w:rStyle w:val="fontstyle21"/>
                <w:color w:val="auto"/>
                <w:sz w:val="24"/>
                <w:szCs w:val="24"/>
              </w:rPr>
              <w:t xml:space="preserve"> </w:t>
            </w:r>
            <w:proofErr w:type="spellStart"/>
            <w:r w:rsidRPr="00BD3FEA">
              <w:rPr>
                <w:rStyle w:val="fontstyle21"/>
                <w:color w:val="auto"/>
                <w:sz w:val="24"/>
                <w:szCs w:val="24"/>
              </w:rPr>
              <w:t>bị</w:t>
            </w:r>
            <w:proofErr w:type="spellEnd"/>
            <w:r w:rsidRPr="00BD3FEA">
              <w:rPr>
                <w:rStyle w:val="fontstyle21"/>
                <w:color w:val="auto"/>
                <w:sz w:val="24"/>
                <w:szCs w:val="24"/>
              </w:rPr>
              <w:t xml:space="preserve"> </w:t>
            </w:r>
            <w:proofErr w:type="spellStart"/>
            <w:r w:rsidRPr="00BD3FEA">
              <w:rPr>
                <w:rStyle w:val="fontstyle21"/>
                <w:color w:val="auto"/>
                <w:sz w:val="24"/>
                <w:szCs w:val="24"/>
              </w:rPr>
              <w:t>thực</w:t>
            </w:r>
            <w:proofErr w:type="spellEnd"/>
            <w:r w:rsidRPr="00BD3FEA">
              <w:rPr>
                <w:rStyle w:val="fontstyle21"/>
                <w:color w:val="auto"/>
                <w:sz w:val="24"/>
                <w:szCs w:val="24"/>
              </w:rPr>
              <w:t xml:space="preserve"> </w:t>
            </w:r>
            <w:proofErr w:type="spellStart"/>
            <w:r w:rsidRPr="00BD3FEA">
              <w:rPr>
                <w:rStyle w:val="fontstyle21"/>
                <w:color w:val="auto"/>
                <w:sz w:val="24"/>
                <w:szCs w:val="24"/>
              </w:rPr>
              <w:t>hiện</w:t>
            </w:r>
            <w:proofErr w:type="spellEnd"/>
            <w:r w:rsidRPr="00BD3FEA">
              <w:rPr>
                <w:rStyle w:val="fontstyle21"/>
                <w:color w:val="auto"/>
                <w:sz w:val="24"/>
                <w:szCs w:val="24"/>
              </w:rPr>
              <w:t xml:space="preserve"> </w:t>
            </w:r>
            <w:proofErr w:type="spellStart"/>
            <w:r w:rsidRPr="00BD3FEA">
              <w:rPr>
                <w:rStyle w:val="fontstyle21"/>
                <w:color w:val="auto"/>
                <w:sz w:val="24"/>
                <w:szCs w:val="24"/>
              </w:rPr>
              <w:t>việc</w:t>
            </w:r>
            <w:proofErr w:type="spellEnd"/>
            <w:r w:rsidRPr="00BD3FEA">
              <w:rPr>
                <w:rStyle w:val="fontstyle21"/>
                <w:color w:val="auto"/>
                <w:sz w:val="24"/>
                <w:szCs w:val="24"/>
              </w:rPr>
              <w:t xml:space="preserve"> </w:t>
            </w:r>
            <w:proofErr w:type="spellStart"/>
            <w:r w:rsidRPr="00BD3FEA">
              <w:rPr>
                <w:rStyle w:val="fontstyle21"/>
                <w:color w:val="auto"/>
                <w:sz w:val="24"/>
                <w:szCs w:val="24"/>
              </w:rPr>
              <w:t>kiểm</w:t>
            </w:r>
            <w:proofErr w:type="spellEnd"/>
            <w:r w:rsidRPr="00BD3FEA">
              <w:rPr>
                <w:rStyle w:val="fontstyle21"/>
                <w:color w:val="auto"/>
                <w:sz w:val="24"/>
                <w:szCs w:val="24"/>
              </w:rPr>
              <w:t xml:space="preserve"> </w:t>
            </w:r>
            <w:proofErr w:type="spellStart"/>
            <w:r w:rsidRPr="00BD3FEA">
              <w:rPr>
                <w:rStyle w:val="fontstyle21"/>
                <w:color w:val="auto"/>
                <w:sz w:val="24"/>
                <w:szCs w:val="24"/>
              </w:rPr>
              <w:t>tra</w:t>
            </w:r>
            <w:proofErr w:type="spellEnd"/>
            <w:r w:rsidRPr="00BD3FEA">
              <w:rPr>
                <w:rStyle w:val="fontstyle21"/>
                <w:color w:val="auto"/>
                <w:sz w:val="24"/>
                <w:szCs w:val="24"/>
              </w:rPr>
              <w:t xml:space="preserve">, </w:t>
            </w:r>
            <w:proofErr w:type="spellStart"/>
            <w:r w:rsidRPr="00BD3FEA">
              <w:rPr>
                <w:rStyle w:val="fontstyle21"/>
                <w:color w:val="auto"/>
                <w:sz w:val="24"/>
                <w:szCs w:val="24"/>
              </w:rPr>
              <w:t>đánh</w:t>
            </w:r>
            <w:proofErr w:type="spellEnd"/>
            <w:r w:rsidRPr="00BD3FEA">
              <w:rPr>
                <w:rStyle w:val="fontstyle21"/>
                <w:color w:val="auto"/>
                <w:sz w:val="24"/>
                <w:szCs w:val="24"/>
              </w:rPr>
              <w:t xml:space="preserve"> </w:t>
            </w:r>
            <w:proofErr w:type="spellStart"/>
            <w:r w:rsidRPr="00BD3FEA">
              <w:rPr>
                <w:rStyle w:val="fontstyle21"/>
                <w:color w:val="auto"/>
                <w:sz w:val="24"/>
                <w:szCs w:val="24"/>
              </w:rPr>
              <w:t>giá</w:t>
            </w:r>
            <w:proofErr w:type="spellEnd"/>
            <w:r w:rsidRPr="00BD3FEA">
              <w:rPr>
                <w:rStyle w:val="fontstyle21"/>
                <w:color w:val="auto"/>
                <w:sz w:val="24"/>
                <w:szCs w:val="24"/>
              </w:rPr>
              <w:t xml:space="preserve"> </w:t>
            </w:r>
            <w:proofErr w:type="spellStart"/>
            <w:r w:rsidRPr="00BD3FEA">
              <w:rPr>
                <w:rStyle w:val="fontstyle21"/>
                <w:color w:val="auto"/>
                <w:sz w:val="24"/>
                <w:szCs w:val="24"/>
              </w:rPr>
              <w:t>và</w:t>
            </w:r>
            <w:proofErr w:type="spellEnd"/>
            <w:r w:rsidRPr="00BD3FEA">
              <w:rPr>
                <w:rStyle w:val="fontstyle21"/>
                <w:color w:val="auto"/>
                <w:sz w:val="24"/>
                <w:szCs w:val="24"/>
              </w:rPr>
              <w:t xml:space="preserve"> </w:t>
            </w:r>
            <w:proofErr w:type="spellStart"/>
            <w:r w:rsidRPr="00BD3FEA">
              <w:rPr>
                <w:rStyle w:val="fontstyle21"/>
                <w:color w:val="auto"/>
                <w:sz w:val="24"/>
                <w:szCs w:val="24"/>
              </w:rPr>
              <w:t>hiệu</w:t>
            </w:r>
            <w:proofErr w:type="spellEnd"/>
            <w:r w:rsidRPr="00BD3FEA">
              <w:rPr>
                <w:rStyle w:val="fontstyle21"/>
                <w:color w:val="auto"/>
                <w:sz w:val="24"/>
                <w:szCs w:val="24"/>
              </w:rPr>
              <w:t xml:space="preserve"> </w:t>
            </w:r>
            <w:proofErr w:type="spellStart"/>
            <w:r w:rsidRPr="00BD3FEA">
              <w:rPr>
                <w:rStyle w:val="fontstyle21"/>
                <w:color w:val="auto"/>
                <w:sz w:val="24"/>
                <w:szCs w:val="24"/>
              </w:rPr>
              <w:t>chỉnh</w:t>
            </w:r>
            <w:proofErr w:type="spellEnd"/>
            <w:r w:rsidRPr="00BD3FEA">
              <w:rPr>
                <w:rStyle w:val="fontstyle21"/>
                <w:color w:val="auto"/>
                <w:sz w:val="24"/>
                <w:szCs w:val="24"/>
              </w:rPr>
              <w:t xml:space="preserve"> (</w:t>
            </w:r>
            <w:proofErr w:type="spellStart"/>
            <w:r w:rsidRPr="00BD3FEA">
              <w:rPr>
                <w:rStyle w:val="fontstyle21"/>
                <w:color w:val="auto"/>
                <w:sz w:val="24"/>
                <w:szCs w:val="24"/>
              </w:rPr>
              <w:t>tưong</w:t>
            </w:r>
            <w:proofErr w:type="spellEnd"/>
            <w:r w:rsidRPr="00BD3FEA">
              <w:rPr>
                <w:rStyle w:val="fontstyle21"/>
                <w:color w:val="auto"/>
                <w:sz w:val="24"/>
                <w:szCs w:val="24"/>
              </w:rPr>
              <w:t xml:space="preserve"> </w:t>
            </w:r>
            <w:proofErr w:type="spellStart"/>
            <w:r w:rsidRPr="00BD3FEA">
              <w:rPr>
                <w:rStyle w:val="fontstyle21"/>
                <w:color w:val="auto"/>
                <w:sz w:val="24"/>
                <w:szCs w:val="24"/>
              </w:rPr>
              <w:t>tự</w:t>
            </w:r>
            <w:proofErr w:type="spellEnd"/>
            <w:r w:rsidRPr="00BD3FEA">
              <w:rPr>
                <w:rStyle w:val="fontstyle21"/>
                <w:color w:val="auto"/>
                <w:sz w:val="24"/>
                <w:szCs w:val="24"/>
              </w:rPr>
              <w:t xml:space="preserve"> </w:t>
            </w:r>
            <w:proofErr w:type="spellStart"/>
            <w:r w:rsidRPr="00BD3FEA">
              <w:rPr>
                <w:rStyle w:val="fontstyle21"/>
                <w:color w:val="auto"/>
                <w:sz w:val="24"/>
                <w:szCs w:val="24"/>
              </w:rPr>
              <w:t>như</w:t>
            </w:r>
            <w:proofErr w:type="spellEnd"/>
            <w:r w:rsidRPr="00BD3FEA">
              <w:rPr>
                <w:rStyle w:val="fontstyle21"/>
                <w:color w:val="auto"/>
                <w:sz w:val="24"/>
                <w:szCs w:val="24"/>
              </w:rPr>
              <w:t xml:space="preserve"> </w:t>
            </w:r>
            <w:proofErr w:type="spellStart"/>
            <w:r w:rsidRPr="00BD3FEA">
              <w:rPr>
                <w:rStyle w:val="fontstyle21"/>
                <w:color w:val="auto"/>
                <w:sz w:val="24"/>
                <w:szCs w:val="24"/>
              </w:rPr>
              <w:t>các</w:t>
            </w:r>
            <w:proofErr w:type="spellEnd"/>
            <w:r w:rsidRPr="00BD3FEA">
              <w:rPr>
                <w:rStyle w:val="fontstyle21"/>
                <w:color w:val="auto"/>
                <w:sz w:val="24"/>
                <w:szCs w:val="24"/>
              </w:rPr>
              <w:t xml:space="preserve"> </w:t>
            </w:r>
            <w:proofErr w:type="spellStart"/>
            <w:r w:rsidRPr="00BD3FEA">
              <w:rPr>
                <w:rStyle w:val="fontstyle21"/>
                <w:color w:val="auto"/>
                <w:sz w:val="24"/>
                <w:szCs w:val="24"/>
              </w:rPr>
              <w:t>thiết</w:t>
            </w:r>
            <w:proofErr w:type="spellEnd"/>
            <w:r w:rsidRPr="00BD3FEA">
              <w:rPr>
                <w:rStyle w:val="fontstyle21"/>
                <w:color w:val="auto"/>
                <w:sz w:val="24"/>
                <w:szCs w:val="24"/>
              </w:rPr>
              <w:t xml:space="preserve"> </w:t>
            </w:r>
            <w:proofErr w:type="spellStart"/>
            <w:r w:rsidRPr="00BD3FEA">
              <w:rPr>
                <w:rStyle w:val="fontstyle21"/>
                <w:color w:val="auto"/>
                <w:sz w:val="24"/>
                <w:szCs w:val="24"/>
              </w:rPr>
              <w:t>bị</w:t>
            </w:r>
            <w:proofErr w:type="spellEnd"/>
            <w:r w:rsidRPr="00BD3FEA">
              <w:rPr>
                <w:rStyle w:val="fontstyle21"/>
                <w:color w:val="auto"/>
                <w:sz w:val="24"/>
                <w:szCs w:val="24"/>
              </w:rPr>
              <w:t xml:space="preserve"> </w:t>
            </w:r>
            <w:proofErr w:type="spellStart"/>
            <w:r w:rsidRPr="00BD3FEA">
              <w:rPr>
                <w:rStyle w:val="fontstyle21"/>
                <w:color w:val="auto"/>
                <w:sz w:val="24"/>
                <w:szCs w:val="24"/>
              </w:rPr>
              <w:t>nhóm</w:t>
            </w:r>
            <w:proofErr w:type="spellEnd"/>
            <w:r w:rsidRPr="00BD3FEA">
              <w:rPr>
                <w:rStyle w:val="fontstyle21"/>
                <w:color w:val="auto"/>
                <w:sz w:val="24"/>
                <w:szCs w:val="24"/>
              </w:rPr>
              <w:t xml:space="preserve"> 2), </w:t>
            </w:r>
            <w:proofErr w:type="spellStart"/>
            <w:r w:rsidRPr="00BD3FEA">
              <w:rPr>
                <w:rStyle w:val="fontstyle21"/>
                <w:color w:val="auto"/>
                <w:sz w:val="24"/>
                <w:szCs w:val="24"/>
              </w:rPr>
              <w:t>nhằm</w:t>
            </w:r>
            <w:proofErr w:type="spellEnd"/>
            <w:r w:rsidRPr="00BD3FEA">
              <w:rPr>
                <w:rStyle w:val="fontstyle21"/>
                <w:color w:val="auto"/>
                <w:sz w:val="24"/>
                <w:szCs w:val="24"/>
              </w:rPr>
              <w:t xml:space="preserve"> </w:t>
            </w:r>
            <w:proofErr w:type="spellStart"/>
            <w:r w:rsidRPr="00BD3FEA">
              <w:rPr>
                <w:rStyle w:val="fontstyle21"/>
                <w:color w:val="auto"/>
                <w:sz w:val="24"/>
                <w:szCs w:val="24"/>
              </w:rPr>
              <w:t>ràng</w:t>
            </w:r>
            <w:proofErr w:type="spellEnd"/>
            <w:r w:rsidRPr="00BD3FEA">
              <w:rPr>
                <w:rStyle w:val="fontstyle21"/>
                <w:color w:val="auto"/>
                <w:sz w:val="24"/>
                <w:szCs w:val="24"/>
              </w:rPr>
              <w:t xml:space="preserve"> </w:t>
            </w:r>
            <w:proofErr w:type="spellStart"/>
            <w:r w:rsidRPr="00BD3FEA">
              <w:rPr>
                <w:rStyle w:val="fontstyle21"/>
                <w:color w:val="auto"/>
                <w:sz w:val="24"/>
                <w:szCs w:val="24"/>
              </w:rPr>
              <w:t>buộc</w:t>
            </w:r>
            <w:proofErr w:type="spellEnd"/>
            <w:r w:rsidRPr="00BD3FEA">
              <w:rPr>
                <w:rStyle w:val="fontstyle21"/>
                <w:color w:val="auto"/>
                <w:sz w:val="24"/>
                <w:szCs w:val="24"/>
              </w:rPr>
              <w:t xml:space="preserve"> trách </w:t>
            </w:r>
            <w:proofErr w:type="spellStart"/>
            <w:r w:rsidRPr="00BD3FEA">
              <w:rPr>
                <w:rStyle w:val="fontstyle21"/>
                <w:color w:val="auto"/>
                <w:sz w:val="24"/>
                <w:szCs w:val="24"/>
              </w:rPr>
              <w:t>nhiệm</w:t>
            </w:r>
            <w:proofErr w:type="spellEnd"/>
            <w:r w:rsidRPr="00BD3FEA">
              <w:rPr>
                <w:rStyle w:val="fontstyle21"/>
                <w:color w:val="auto"/>
                <w:sz w:val="24"/>
                <w:szCs w:val="24"/>
              </w:rPr>
              <w:t xml:space="preserve"> </w:t>
            </w:r>
            <w:proofErr w:type="spellStart"/>
            <w:r w:rsidRPr="00BD3FEA">
              <w:rPr>
                <w:rStyle w:val="fontstyle21"/>
                <w:color w:val="auto"/>
                <w:sz w:val="24"/>
                <w:szCs w:val="24"/>
              </w:rPr>
              <w:t>đối</w:t>
            </w:r>
            <w:proofErr w:type="spellEnd"/>
            <w:r w:rsidRPr="00BD3FEA">
              <w:rPr>
                <w:rStyle w:val="fontstyle21"/>
                <w:color w:val="auto"/>
                <w:sz w:val="24"/>
                <w:szCs w:val="24"/>
              </w:rPr>
              <w:t xml:space="preserve"> </w:t>
            </w:r>
            <w:proofErr w:type="spellStart"/>
            <w:r w:rsidRPr="00BD3FEA">
              <w:rPr>
                <w:rStyle w:val="fontstyle21"/>
                <w:color w:val="auto"/>
                <w:sz w:val="24"/>
                <w:szCs w:val="24"/>
              </w:rPr>
              <w:t>với</w:t>
            </w:r>
            <w:proofErr w:type="spellEnd"/>
            <w:r w:rsidRPr="00BD3FEA">
              <w:rPr>
                <w:rStyle w:val="fontstyle21"/>
                <w:color w:val="auto"/>
                <w:sz w:val="24"/>
                <w:szCs w:val="24"/>
              </w:rPr>
              <w:t xml:space="preserve"> </w:t>
            </w:r>
            <w:proofErr w:type="spellStart"/>
            <w:r w:rsidRPr="00BD3FEA">
              <w:rPr>
                <w:rStyle w:val="fontstyle21"/>
                <w:color w:val="auto"/>
                <w:sz w:val="24"/>
                <w:szCs w:val="24"/>
              </w:rPr>
              <w:t>thiết</w:t>
            </w:r>
            <w:proofErr w:type="spellEnd"/>
            <w:r w:rsidRPr="00BD3FEA">
              <w:rPr>
                <w:rStyle w:val="fontstyle21"/>
                <w:color w:val="auto"/>
                <w:sz w:val="24"/>
                <w:szCs w:val="24"/>
              </w:rPr>
              <w:t xml:space="preserve"> </w:t>
            </w:r>
            <w:proofErr w:type="spellStart"/>
            <w:r w:rsidRPr="00BD3FEA">
              <w:rPr>
                <w:rStyle w:val="fontstyle21"/>
                <w:color w:val="auto"/>
                <w:sz w:val="24"/>
                <w:szCs w:val="24"/>
              </w:rPr>
              <w:t>bị</w:t>
            </w:r>
            <w:proofErr w:type="spellEnd"/>
            <w:r w:rsidRPr="00BD3FEA">
              <w:rPr>
                <w:rStyle w:val="fontstyle21"/>
                <w:color w:val="auto"/>
                <w:sz w:val="24"/>
                <w:szCs w:val="24"/>
              </w:rPr>
              <w:t>,</w:t>
            </w:r>
            <w:r w:rsidRPr="00BD3FEA">
              <w:t xml:space="preserve"> </w:t>
            </w:r>
            <w:proofErr w:type="spellStart"/>
            <w:r w:rsidRPr="00BD3FEA">
              <w:rPr>
                <w:rStyle w:val="fontstyle21"/>
                <w:color w:val="auto"/>
                <w:sz w:val="24"/>
                <w:szCs w:val="24"/>
              </w:rPr>
              <w:t>phần</w:t>
            </w:r>
            <w:proofErr w:type="spellEnd"/>
            <w:r w:rsidRPr="00BD3FEA">
              <w:rPr>
                <w:rStyle w:val="fontstyle21"/>
                <w:color w:val="auto"/>
                <w:sz w:val="24"/>
                <w:szCs w:val="24"/>
              </w:rPr>
              <w:t xml:space="preserve"> </w:t>
            </w:r>
            <w:proofErr w:type="spellStart"/>
            <w:r w:rsidRPr="00BD3FEA">
              <w:rPr>
                <w:rStyle w:val="fontstyle21"/>
                <w:color w:val="auto"/>
                <w:sz w:val="24"/>
                <w:szCs w:val="24"/>
              </w:rPr>
              <w:t>mềm</w:t>
            </w:r>
            <w:proofErr w:type="spellEnd"/>
            <w:r w:rsidRPr="00BD3FEA">
              <w:rPr>
                <w:rStyle w:val="fontstyle21"/>
                <w:color w:val="auto"/>
                <w:sz w:val="24"/>
                <w:szCs w:val="24"/>
              </w:rPr>
              <w:t xml:space="preserve"> </w:t>
            </w:r>
            <w:proofErr w:type="spellStart"/>
            <w:r w:rsidRPr="00BD3FEA">
              <w:rPr>
                <w:rStyle w:val="fontstyle21"/>
                <w:color w:val="auto"/>
                <w:sz w:val="24"/>
                <w:szCs w:val="24"/>
              </w:rPr>
              <w:t>của</w:t>
            </w:r>
            <w:proofErr w:type="spellEnd"/>
            <w:r w:rsidRPr="00BD3FEA">
              <w:rPr>
                <w:rStyle w:val="fontstyle21"/>
                <w:color w:val="auto"/>
                <w:sz w:val="24"/>
                <w:szCs w:val="24"/>
              </w:rPr>
              <w:t xml:space="preserve"> </w:t>
            </w:r>
            <w:proofErr w:type="spellStart"/>
            <w:r w:rsidRPr="00BD3FEA">
              <w:rPr>
                <w:rStyle w:val="fontstyle21"/>
                <w:color w:val="auto"/>
                <w:sz w:val="24"/>
                <w:szCs w:val="24"/>
              </w:rPr>
              <w:t>mình</w:t>
            </w:r>
            <w:proofErr w:type="spellEnd"/>
            <w:r w:rsidRPr="00BD3FEA">
              <w:rPr>
                <w:rStyle w:val="fontstyle21"/>
                <w:color w:val="auto"/>
                <w:sz w:val="24"/>
                <w:szCs w:val="24"/>
              </w:rPr>
              <w:t xml:space="preserve"> </w:t>
            </w:r>
            <w:proofErr w:type="spellStart"/>
            <w:r w:rsidRPr="00BD3FEA">
              <w:rPr>
                <w:rStyle w:val="fontstyle21"/>
                <w:color w:val="auto"/>
                <w:sz w:val="24"/>
                <w:szCs w:val="24"/>
              </w:rPr>
              <w:t>cung</w:t>
            </w:r>
            <w:proofErr w:type="spellEnd"/>
            <w:r w:rsidRPr="00BD3FEA">
              <w:rPr>
                <w:rStyle w:val="fontstyle21"/>
                <w:color w:val="auto"/>
                <w:sz w:val="24"/>
                <w:szCs w:val="24"/>
              </w:rPr>
              <w:t xml:space="preserve"> </w:t>
            </w:r>
            <w:proofErr w:type="spellStart"/>
            <w:r w:rsidRPr="00BD3FEA">
              <w:rPr>
                <w:rStyle w:val="fontstyle21"/>
                <w:color w:val="auto"/>
                <w:sz w:val="24"/>
                <w:szCs w:val="24"/>
              </w:rPr>
              <w:t>cấp</w:t>
            </w:r>
            <w:proofErr w:type="spellEnd"/>
            <w:r w:rsidRPr="00BD3FEA">
              <w:rPr>
                <w:rStyle w:val="fontstyle21"/>
                <w:color w:val="auto"/>
                <w:sz w:val="24"/>
                <w:szCs w:val="24"/>
              </w:rPr>
              <w:t xml:space="preserve"> </w:t>
            </w:r>
            <w:proofErr w:type="spellStart"/>
            <w:r w:rsidRPr="00BD3FEA">
              <w:rPr>
                <w:rStyle w:val="fontstyle21"/>
                <w:color w:val="auto"/>
                <w:sz w:val="24"/>
                <w:szCs w:val="24"/>
              </w:rPr>
              <w:t>ra</w:t>
            </w:r>
            <w:proofErr w:type="spellEnd"/>
            <w:r w:rsidRPr="00BD3FEA">
              <w:rPr>
                <w:rStyle w:val="fontstyle21"/>
                <w:color w:val="auto"/>
                <w:sz w:val="24"/>
                <w:szCs w:val="24"/>
              </w:rPr>
              <w:t xml:space="preserve"> thị </w:t>
            </w:r>
            <w:proofErr w:type="spellStart"/>
            <w:r w:rsidRPr="00BD3FEA">
              <w:rPr>
                <w:rStyle w:val="fontstyle21"/>
                <w:color w:val="auto"/>
                <w:sz w:val="24"/>
                <w:szCs w:val="24"/>
              </w:rPr>
              <w:t>trường</w:t>
            </w:r>
            <w:proofErr w:type="spellEnd"/>
            <w:r w:rsidRPr="00BD3FEA">
              <w:rPr>
                <w:rStyle w:val="fontstyle21"/>
                <w:color w:val="auto"/>
                <w:sz w:val="24"/>
                <w:szCs w:val="24"/>
              </w:rPr>
              <w:t xml:space="preserve">; </w:t>
            </w:r>
            <w:proofErr w:type="spellStart"/>
            <w:r w:rsidRPr="00BD3FEA">
              <w:rPr>
                <w:rStyle w:val="fontstyle21"/>
                <w:color w:val="auto"/>
                <w:sz w:val="24"/>
                <w:szCs w:val="24"/>
              </w:rPr>
              <w:t>đồng</w:t>
            </w:r>
            <w:proofErr w:type="spellEnd"/>
            <w:r w:rsidRPr="00BD3FEA">
              <w:rPr>
                <w:rStyle w:val="fontstyle21"/>
                <w:color w:val="auto"/>
                <w:sz w:val="24"/>
                <w:szCs w:val="24"/>
              </w:rPr>
              <w:t xml:space="preserve"> </w:t>
            </w:r>
            <w:proofErr w:type="spellStart"/>
            <w:r w:rsidRPr="00BD3FEA">
              <w:rPr>
                <w:rStyle w:val="fontstyle21"/>
                <w:color w:val="auto"/>
                <w:sz w:val="24"/>
                <w:szCs w:val="24"/>
              </w:rPr>
              <w:t>thời</w:t>
            </w:r>
            <w:proofErr w:type="spellEnd"/>
            <w:r w:rsidRPr="00BD3FEA">
              <w:rPr>
                <w:rStyle w:val="fontstyle21"/>
                <w:color w:val="auto"/>
                <w:sz w:val="24"/>
                <w:szCs w:val="24"/>
              </w:rPr>
              <w:t xml:space="preserve"> </w:t>
            </w:r>
            <w:proofErr w:type="spellStart"/>
            <w:r w:rsidRPr="00BD3FEA">
              <w:rPr>
                <w:rStyle w:val="fontstyle21"/>
                <w:color w:val="auto"/>
                <w:sz w:val="24"/>
                <w:szCs w:val="24"/>
              </w:rPr>
              <w:t>nghiên</w:t>
            </w:r>
            <w:proofErr w:type="spellEnd"/>
            <w:r w:rsidRPr="00BD3FEA">
              <w:rPr>
                <w:rStyle w:val="fontstyle21"/>
                <w:color w:val="auto"/>
                <w:sz w:val="24"/>
                <w:szCs w:val="24"/>
              </w:rPr>
              <w:t xml:space="preserve"> </w:t>
            </w:r>
            <w:proofErr w:type="spellStart"/>
            <w:r w:rsidRPr="00BD3FEA">
              <w:rPr>
                <w:rStyle w:val="fontstyle21"/>
                <w:color w:val="auto"/>
                <w:sz w:val="24"/>
                <w:szCs w:val="24"/>
              </w:rPr>
              <w:t>cửu</w:t>
            </w:r>
            <w:proofErr w:type="spellEnd"/>
            <w:r w:rsidRPr="00BD3FEA">
              <w:rPr>
                <w:rStyle w:val="fontstyle21"/>
                <w:color w:val="auto"/>
                <w:sz w:val="24"/>
                <w:szCs w:val="24"/>
              </w:rPr>
              <w:t xml:space="preserve"> </w:t>
            </w:r>
            <w:proofErr w:type="spellStart"/>
            <w:r w:rsidRPr="00BD3FEA">
              <w:rPr>
                <w:rStyle w:val="fontstyle21"/>
                <w:color w:val="auto"/>
                <w:sz w:val="24"/>
                <w:szCs w:val="24"/>
              </w:rPr>
              <w:t>bổ</w:t>
            </w:r>
            <w:proofErr w:type="spellEnd"/>
            <w:r w:rsidRPr="00BD3FEA">
              <w:rPr>
                <w:rStyle w:val="fontstyle21"/>
                <w:color w:val="auto"/>
                <w:sz w:val="24"/>
                <w:szCs w:val="24"/>
              </w:rPr>
              <w:t xml:space="preserve"> sung </w:t>
            </w:r>
            <w:proofErr w:type="spellStart"/>
            <w:r w:rsidRPr="00BD3FEA">
              <w:rPr>
                <w:rStyle w:val="fontstyle21"/>
                <w:color w:val="auto"/>
                <w:sz w:val="24"/>
                <w:szCs w:val="24"/>
              </w:rPr>
              <w:t>quy</w:t>
            </w:r>
            <w:proofErr w:type="spellEnd"/>
            <w:r w:rsidRPr="00BD3FEA">
              <w:rPr>
                <w:rStyle w:val="fontstyle21"/>
                <w:color w:val="auto"/>
                <w:sz w:val="24"/>
                <w:szCs w:val="24"/>
              </w:rPr>
              <w:t xml:space="preserve"> </w:t>
            </w:r>
            <w:proofErr w:type="spellStart"/>
            <w:r w:rsidRPr="00BD3FEA">
              <w:rPr>
                <w:rStyle w:val="fontstyle21"/>
                <w:color w:val="auto"/>
                <w:sz w:val="24"/>
                <w:szCs w:val="24"/>
              </w:rPr>
              <w:t>định</w:t>
            </w:r>
            <w:proofErr w:type="spellEnd"/>
            <w:r w:rsidRPr="00BD3FEA">
              <w:rPr>
                <w:rStyle w:val="fontstyle21"/>
                <w:color w:val="auto"/>
                <w:sz w:val="24"/>
                <w:szCs w:val="24"/>
              </w:rPr>
              <w:t xml:space="preserve"> </w:t>
            </w:r>
            <w:proofErr w:type="spellStart"/>
            <w:r w:rsidRPr="00BD3FEA">
              <w:rPr>
                <w:rStyle w:val="fontstyle21"/>
                <w:color w:val="auto"/>
                <w:sz w:val="24"/>
                <w:szCs w:val="24"/>
              </w:rPr>
              <w:t>đê</w:t>
            </w:r>
            <w:proofErr w:type="spellEnd"/>
            <w:r w:rsidRPr="00BD3FEA">
              <w:rPr>
                <w:rStyle w:val="fontstyle21"/>
                <w:color w:val="auto"/>
                <w:sz w:val="24"/>
                <w:szCs w:val="24"/>
              </w:rPr>
              <w:t xml:space="preserve"> </w:t>
            </w:r>
            <w:proofErr w:type="spellStart"/>
            <w:r w:rsidRPr="00BD3FEA">
              <w:rPr>
                <w:rStyle w:val="fontstyle21"/>
                <w:color w:val="auto"/>
                <w:sz w:val="24"/>
                <w:szCs w:val="24"/>
              </w:rPr>
              <w:t>việc</w:t>
            </w:r>
            <w:proofErr w:type="spellEnd"/>
            <w:r w:rsidRPr="00BD3FEA">
              <w:rPr>
                <w:rStyle w:val="fontstyle21"/>
                <w:color w:val="auto"/>
                <w:sz w:val="24"/>
                <w:szCs w:val="24"/>
              </w:rPr>
              <w:t xml:space="preserve"> </w:t>
            </w:r>
            <w:proofErr w:type="spellStart"/>
            <w:r w:rsidRPr="00BD3FEA">
              <w:rPr>
                <w:rStyle w:val="fontstyle21"/>
                <w:color w:val="auto"/>
                <w:sz w:val="24"/>
                <w:szCs w:val="24"/>
              </w:rPr>
              <w:t>thực</w:t>
            </w:r>
            <w:proofErr w:type="spellEnd"/>
            <w:r w:rsidRPr="00BD3FEA">
              <w:rPr>
                <w:rStyle w:val="fontstyle21"/>
                <w:color w:val="auto"/>
                <w:sz w:val="24"/>
                <w:szCs w:val="24"/>
              </w:rPr>
              <w:t xml:space="preserve"> </w:t>
            </w:r>
            <w:proofErr w:type="spellStart"/>
            <w:r w:rsidRPr="00BD3FEA">
              <w:rPr>
                <w:rStyle w:val="fontstyle21"/>
                <w:color w:val="auto"/>
                <w:sz w:val="24"/>
                <w:szCs w:val="24"/>
              </w:rPr>
              <w:t>hiện</w:t>
            </w:r>
            <w:proofErr w:type="spellEnd"/>
            <w:r w:rsidRPr="00BD3FEA">
              <w:rPr>
                <w:rStyle w:val="fontstyle21"/>
                <w:color w:val="auto"/>
                <w:sz w:val="24"/>
                <w:szCs w:val="24"/>
              </w:rPr>
              <w:t xml:space="preserve"> </w:t>
            </w:r>
            <w:proofErr w:type="spellStart"/>
            <w:r w:rsidRPr="00BD3FEA">
              <w:rPr>
                <w:rStyle w:val="fontstyle21"/>
                <w:color w:val="auto"/>
                <w:sz w:val="24"/>
                <w:szCs w:val="24"/>
              </w:rPr>
              <w:t>kiêm</w:t>
            </w:r>
            <w:proofErr w:type="spellEnd"/>
            <w:r w:rsidRPr="00BD3FEA">
              <w:rPr>
                <w:rStyle w:val="fontstyle21"/>
                <w:color w:val="auto"/>
                <w:sz w:val="24"/>
                <w:szCs w:val="24"/>
              </w:rPr>
              <w:t xml:space="preserve"> </w:t>
            </w:r>
            <w:proofErr w:type="spellStart"/>
            <w:r w:rsidRPr="00BD3FEA">
              <w:rPr>
                <w:rStyle w:val="fontstyle21"/>
                <w:color w:val="auto"/>
                <w:sz w:val="24"/>
                <w:szCs w:val="24"/>
              </w:rPr>
              <w:t>tra</w:t>
            </w:r>
            <w:proofErr w:type="spellEnd"/>
            <w:r w:rsidRPr="00BD3FEA">
              <w:rPr>
                <w:rStyle w:val="fontstyle21"/>
                <w:color w:val="auto"/>
                <w:sz w:val="24"/>
                <w:szCs w:val="24"/>
              </w:rPr>
              <w:t xml:space="preserve">, </w:t>
            </w:r>
            <w:proofErr w:type="spellStart"/>
            <w:r w:rsidRPr="00BD3FEA">
              <w:rPr>
                <w:rStyle w:val="fontstyle21"/>
                <w:color w:val="auto"/>
                <w:sz w:val="24"/>
                <w:szCs w:val="24"/>
              </w:rPr>
              <w:t>đánh</w:t>
            </w:r>
            <w:proofErr w:type="spellEnd"/>
            <w:r w:rsidRPr="00BD3FEA">
              <w:rPr>
                <w:rStyle w:val="fontstyle21"/>
                <w:color w:val="auto"/>
                <w:sz w:val="24"/>
                <w:szCs w:val="24"/>
              </w:rPr>
              <w:t xml:space="preserve"> </w:t>
            </w:r>
            <w:proofErr w:type="spellStart"/>
            <w:r w:rsidRPr="00BD3FEA">
              <w:rPr>
                <w:rStyle w:val="fontstyle21"/>
                <w:color w:val="auto"/>
                <w:sz w:val="24"/>
                <w:szCs w:val="24"/>
              </w:rPr>
              <w:t>giá</w:t>
            </w:r>
            <w:proofErr w:type="spellEnd"/>
            <w:r w:rsidRPr="00BD3FEA">
              <w:rPr>
                <w:rStyle w:val="fontstyle21"/>
                <w:color w:val="auto"/>
                <w:sz w:val="24"/>
                <w:szCs w:val="24"/>
              </w:rPr>
              <w:t xml:space="preserve">, </w:t>
            </w:r>
            <w:proofErr w:type="spellStart"/>
            <w:r w:rsidRPr="00BD3FEA">
              <w:rPr>
                <w:rStyle w:val="fontstyle21"/>
                <w:color w:val="auto"/>
                <w:sz w:val="24"/>
                <w:szCs w:val="24"/>
              </w:rPr>
              <w:t>kiểm</w:t>
            </w:r>
            <w:proofErr w:type="spellEnd"/>
            <w:r w:rsidRPr="00BD3FEA">
              <w:rPr>
                <w:rStyle w:val="fontstyle21"/>
                <w:color w:val="auto"/>
                <w:sz w:val="24"/>
                <w:szCs w:val="24"/>
              </w:rPr>
              <w:t xml:space="preserve"> </w:t>
            </w:r>
            <w:proofErr w:type="spellStart"/>
            <w:r w:rsidRPr="00BD3FEA">
              <w:rPr>
                <w:rStyle w:val="fontstyle21"/>
                <w:color w:val="auto"/>
                <w:sz w:val="24"/>
                <w:szCs w:val="24"/>
              </w:rPr>
              <w:t>định</w:t>
            </w:r>
            <w:proofErr w:type="spellEnd"/>
            <w:r w:rsidRPr="00BD3FEA">
              <w:rPr>
                <w:rStyle w:val="fontstyle21"/>
                <w:color w:val="auto"/>
                <w:sz w:val="24"/>
                <w:szCs w:val="24"/>
              </w:rPr>
              <w:t xml:space="preserve"> </w:t>
            </w:r>
            <w:proofErr w:type="spellStart"/>
            <w:r w:rsidRPr="00BD3FEA">
              <w:rPr>
                <w:rStyle w:val="fontstyle21"/>
                <w:color w:val="auto"/>
                <w:sz w:val="24"/>
                <w:szCs w:val="24"/>
              </w:rPr>
              <w:t>và</w:t>
            </w:r>
            <w:proofErr w:type="spellEnd"/>
            <w:r w:rsidRPr="00BD3FEA">
              <w:rPr>
                <w:rStyle w:val="fontstyle21"/>
                <w:color w:val="auto"/>
                <w:sz w:val="24"/>
                <w:szCs w:val="24"/>
              </w:rPr>
              <w:t xml:space="preserve"> </w:t>
            </w:r>
            <w:proofErr w:type="spellStart"/>
            <w:r w:rsidRPr="00BD3FEA">
              <w:rPr>
                <w:rStyle w:val="fontstyle21"/>
                <w:color w:val="auto"/>
                <w:sz w:val="24"/>
                <w:szCs w:val="24"/>
              </w:rPr>
              <w:t>hiệu</w:t>
            </w:r>
            <w:proofErr w:type="spellEnd"/>
            <w:r w:rsidRPr="00BD3FEA">
              <w:rPr>
                <w:rStyle w:val="fontstyle21"/>
                <w:color w:val="auto"/>
                <w:sz w:val="24"/>
                <w:szCs w:val="24"/>
              </w:rPr>
              <w:t xml:space="preserve"> </w:t>
            </w:r>
            <w:proofErr w:type="spellStart"/>
            <w:r w:rsidRPr="00BD3FEA">
              <w:rPr>
                <w:rStyle w:val="fontstyle21"/>
                <w:color w:val="auto"/>
                <w:sz w:val="24"/>
                <w:szCs w:val="24"/>
              </w:rPr>
              <w:t>chuẩn</w:t>
            </w:r>
            <w:proofErr w:type="spellEnd"/>
            <w:r w:rsidRPr="00BD3FEA">
              <w:rPr>
                <w:rStyle w:val="fontstyle21"/>
                <w:color w:val="auto"/>
                <w:sz w:val="24"/>
                <w:szCs w:val="24"/>
              </w:rPr>
              <w:t xml:space="preserve"> </w:t>
            </w:r>
            <w:proofErr w:type="spellStart"/>
            <w:r w:rsidRPr="00BD3FEA">
              <w:rPr>
                <w:rStyle w:val="fontstyle21"/>
                <w:color w:val="auto"/>
                <w:sz w:val="24"/>
                <w:szCs w:val="24"/>
              </w:rPr>
              <w:t>các</w:t>
            </w:r>
            <w:proofErr w:type="spellEnd"/>
            <w:r w:rsidRPr="00BD3FEA">
              <w:rPr>
                <w:rStyle w:val="fontstyle21"/>
                <w:color w:val="auto"/>
                <w:sz w:val="24"/>
                <w:szCs w:val="24"/>
              </w:rPr>
              <w:t xml:space="preserve"> </w:t>
            </w:r>
            <w:proofErr w:type="spellStart"/>
            <w:r w:rsidRPr="00BD3FEA">
              <w:rPr>
                <w:rStyle w:val="fontstyle21"/>
                <w:color w:val="auto"/>
                <w:sz w:val="24"/>
                <w:szCs w:val="24"/>
              </w:rPr>
              <w:t>thiết</w:t>
            </w:r>
            <w:proofErr w:type="spellEnd"/>
            <w:r w:rsidRPr="00BD3FEA">
              <w:rPr>
                <w:rStyle w:val="fontstyle21"/>
                <w:color w:val="auto"/>
                <w:sz w:val="24"/>
                <w:szCs w:val="24"/>
              </w:rPr>
              <w:t xml:space="preserve"> </w:t>
            </w:r>
            <w:proofErr w:type="spellStart"/>
            <w:r w:rsidRPr="00BD3FEA">
              <w:rPr>
                <w:rStyle w:val="fontstyle21"/>
                <w:color w:val="auto"/>
                <w:sz w:val="24"/>
                <w:szCs w:val="24"/>
              </w:rPr>
              <w:t>bị</w:t>
            </w:r>
            <w:proofErr w:type="spellEnd"/>
            <w:r w:rsidRPr="00BD3FEA">
              <w:rPr>
                <w:rStyle w:val="fontstyle21"/>
                <w:color w:val="auto"/>
                <w:sz w:val="24"/>
                <w:szCs w:val="24"/>
              </w:rPr>
              <w:t xml:space="preserve"> </w:t>
            </w:r>
            <w:proofErr w:type="spellStart"/>
            <w:r w:rsidRPr="00BD3FEA">
              <w:rPr>
                <w:rStyle w:val="fontstyle21"/>
                <w:color w:val="auto"/>
                <w:sz w:val="24"/>
                <w:szCs w:val="24"/>
              </w:rPr>
              <w:t>quy</w:t>
            </w:r>
            <w:proofErr w:type="spellEnd"/>
            <w:r w:rsidRPr="00BD3FEA">
              <w:rPr>
                <w:rStyle w:val="fontstyle21"/>
                <w:color w:val="auto"/>
                <w:sz w:val="24"/>
                <w:szCs w:val="24"/>
              </w:rPr>
              <w:t xml:space="preserve"> </w:t>
            </w:r>
            <w:proofErr w:type="spellStart"/>
            <w:r w:rsidRPr="00BD3FEA">
              <w:rPr>
                <w:rStyle w:val="fontstyle21"/>
                <w:color w:val="auto"/>
                <w:sz w:val="24"/>
                <w:szCs w:val="24"/>
              </w:rPr>
              <w:t>về</w:t>
            </w:r>
            <w:proofErr w:type="spellEnd"/>
            <w:r w:rsidRPr="00BD3FEA">
              <w:rPr>
                <w:rStyle w:val="fontstyle21"/>
                <w:color w:val="auto"/>
                <w:sz w:val="24"/>
                <w:szCs w:val="24"/>
              </w:rPr>
              <w:t xml:space="preserve"> </w:t>
            </w:r>
            <w:proofErr w:type="spellStart"/>
            <w:r w:rsidRPr="00BD3FEA">
              <w:rPr>
                <w:rStyle w:val="fontstyle21"/>
                <w:color w:val="auto"/>
                <w:sz w:val="24"/>
                <w:szCs w:val="24"/>
              </w:rPr>
              <w:t>đầu</w:t>
            </w:r>
            <w:proofErr w:type="spellEnd"/>
            <w:r w:rsidRPr="00BD3FEA">
              <w:rPr>
                <w:rStyle w:val="fontstyle21"/>
                <w:color w:val="auto"/>
                <w:sz w:val="24"/>
                <w:szCs w:val="24"/>
              </w:rPr>
              <w:t xml:space="preserve"> </w:t>
            </w:r>
            <w:proofErr w:type="spellStart"/>
            <w:r w:rsidRPr="00BD3FEA">
              <w:rPr>
                <w:rStyle w:val="fontstyle21"/>
                <w:color w:val="auto"/>
                <w:sz w:val="24"/>
                <w:szCs w:val="24"/>
              </w:rPr>
              <w:t>mối</w:t>
            </w:r>
            <w:proofErr w:type="spellEnd"/>
            <w:r w:rsidRPr="00BD3FEA">
              <w:rPr>
                <w:rStyle w:val="fontstyle21"/>
                <w:color w:val="auto"/>
                <w:sz w:val="24"/>
                <w:szCs w:val="24"/>
              </w:rPr>
              <w:t xml:space="preserve"> </w:t>
            </w:r>
            <w:proofErr w:type="spellStart"/>
            <w:r w:rsidRPr="00BD3FEA">
              <w:rPr>
                <w:rStyle w:val="fontstyle21"/>
                <w:color w:val="auto"/>
                <w:sz w:val="24"/>
                <w:szCs w:val="24"/>
              </w:rPr>
              <w:t>là</w:t>
            </w:r>
            <w:proofErr w:type="spellEnd"/>
            <w:r w:rsidRPr="00BD3FEA">
              <w:rPr>
                <w:rStyle w:val="fontstyle21"/>
                <w:color w:val="auto"/>
                <w:sz w:val="24"/>
                <w:szCs w:val="24"/>
              </w:rPr>
              <w:t xml:space="preserve"> </w:t>
            </w:r>
            <w:proofErr w:type="spellStart"/>
            <w:r w:rsidRPr="00BD3FEA">
              <w:rPr>
                <w:rStyle w:val="fontstyle21"/>
                <w:color w:val="auto"/>
                <w:sz w:val="24"/>
                <w:szCs w:val="24"/>
              </w:rPr>
              <w:t>cơ</w:t>
            </w:r>
            <w:proofErr w:type="spellEnd"/>
            <w:r w:rsidRPr="00BD3FEA">
              <w:rPr>
                <w:rStyle w:val="fontstyle21"/>
                <w:color w:val="auto"/>
                <w:sz w:val="24"/>
                <w:szCs w:val="24"/>
              </w:rPr>
              <w:t xml:space="preserve"> </w:t>
            </w:r>
            <w:proofErr w:type="spellStart"/>
            <w:r w:rsidRPr="00BD3FEA">
              <w:rPr>
                <w:rStyle w:val="fontstyle21"/>
                <w:color w:val="auto"/>
                <w:sz w:val="24"/>
                <w:szCs w:val="24"/>
              </w:rPr>
              <w:t>quan</w:t>
            </w:r>
            <w:proofErr w:type="spellEnd"/>
            <w:r w:rsidRPr="00BD3FEA">
              <w:rPr>
                <w:rStyle w:val="fontstyle21"/>
                <w:color w:val="auto"/>
                <w:sz w:val="24"/>
                <w:szCs w:val="24"/>
              </w:rPr>
              <w:t xml:space="preserve"> </w:t>
            </w:r>
            <w:proofErr w:type="spellStart"/>
            <w:r w:rsidRPr="00BD3FEA">
              <w:rPr>
                <w:rStyle w:val="fontstyle21"/>
                <w:color w:val="auto"/>
                <w:sz w:val="24"/>
                <w:szCs w:val="24"/>
              </w:rPr>
              <w:t>chức</w:t>
            </w:r>
            <w:proofErr w:type="spellEnd"/>
            <w:r w:rsidRPr="00BD3FEA">
              <w:rPr>
                <w:rStyle w:val="fontstyle21"/>
                <w:color w:val="auto"/>
                <w:sz w:val="24"/>
                <w:szCs w:val="24"/>
              </w:rPr>
              <w:t xml:space="preserve"> </w:t>
            </w:r>
            <w:proofErr w:type="spellStart"/>
            <w:r w:rsidRPr="00BD3FEA">
              <w:rPr>
                <w:rStyle w:val="fontstyle21"/>
                <w:color w:val="auto"/>
                <w:sz w:val="24"/>
                <w:szCs w:val="24"/>
              </w:rPr>
              <w:t>năng</w:t>
            </w:r>
            <w:proofErr w:type="spellEnd"/>
            <w:r w:rsidRPr="00BD3FEA">
              <w:rPr>
                <w:rStyle w:val="fontstyle21"/>
                <w:color w:val="auto"/>
                <w:sz w:val="24"/>
                <w:szCs w:val="24"/>
              </w:rPr>
              <w:t xml:space="preserve"> </w:t>
            </w:r>
            <w:proofErr w:type="spellStart"/>
            <w:r w:rsidRPr="00BD3FEA">
              <w:rPr>
                <w:rStyle w:val="fontstyle21"/>
                <w:color w:val="auto"/>
                <w:sz w:val="24"/>
                <w:szCs w:val="24"/>
              </w:rPr>
              <w:t>thuộc</w:t>
            </w:r>
            <w:proofErr w:type="spellEnd"/>
            <w:r w:rsidRPr="00BD3FEA">
              <w:rPr>
                <w:rStyle w:val="fontstyle21"/>
                <w:color w:val="auto"/>
                <w:sz w:val="24"/>
                <w:szCs w:val="24"/>
              </w:rPr>
              <w:t xml:space="preserve"> Bộ Khoa </w:t>
            </w:r>
            <w:proofErr w:type="spellStart"/>
            <w:r w:rsidRPr="00BD3FEA">
              <w:rPr>
                <w:rStyle w:val="fontstyle21"/>
                <w:color w:val="auto"/>
                <w:sz w:val="24"/>
                <w:szCs w:val="24"/>
              </w:rPr>
              <w:t>học</w:t>
            </w:r>
            <w:proofErr w:type="spellEnd"/>
            <w:r w:rsidRPr="00BD3FEA">
              <w:rPr>
                <w:rStyle w:val="fontstyle21"/>
                <w:color w:val="auto"/>
                <w:sz w:val="24"/>
                <w:szCs w:val="24"/>
              </w:rPr>
              <w:t xml:space="preserve"> </w:t>
            </w:r>
            <w:proofErr w:type="spellStart"/>
            <w:r w:rsidRPr="00BD3FEA">
              <w:rPr>
                <w:rStyle w:val="fontstyle21"/>
                <w:color w:val="auto"/>
                <w:sz w:val="24"/>
                <w:szCs w:val="24"/>
              </w:rPr>
              <w:t>và</w:t>
            </w:r>
            <w:proofErr w:type="spellEnd"/>
            <w:r w:rsidRPr="00BD3FEA">
              <w:rPr>
                <w:rStyle w:val="fontstyle21"/>
                <w:color w:val="auto"/>
                <w:sz w:val="24"/>
                <w:szCs w:val="24"/>
              </w:rPr>
              <w:t xml:space="preserve"> Công </w:t>
            </w:r>
            <w:proofErr w:type="spellStart"/>
            <w:r w:rsidRPr="00BD3FEA">
              <w:rPr>
                <w:rStyle w:val="fontstyle21"/>
                <w:color w:val="auto"/>
                <w:sz w:val="24"/>
                <w:szCs w:val="24"/>
              </w:rPr>
              <w:t>nghệ</w:t>
            </w:r>
            <w:proofErr w:type="spellEnd"/>
            <w:r w:rsidRPr="00BD3FEA">
              <w:rPr>
                <w:rStyle w:val="fontstyle21"/>
                <w:color w:val="auto"/>
                <w:sz w:val="24"/>
                <w:szCs w:val="24"/>
              </w:rPr>
              <w:t xml:space="preserve"> </w:t>
            </w:r>
            <w:proofErr w:type="spellStart"/>
            <w:r w:rsidRPr="00BD3FEA">
              <w:rPr>
                <w:rStyle w:val="fontstyle21"/>
                <w:color w:val="auto"/>
                <w:sz w:val="24"/>
                <w:szCs w:val="24"/>
              </w:rPr>
              <w:t>thực</w:t>
            </w:r>
            <w:proofErr w:type="spellEnd"/>
            <w:r w:rsidRPr="00BD3FEA">
              <w:rPr>
                <w:rStyle w:val="fontstyle21"/>
                <w:color w:val="auto"/>
                <w:sz w:val="24"/>
                <w:szCs w:val="24"/>
              </w:rPr>
              <w:t xml:space="preserve"> </w:t>
            </w:r>
            <w:proofErr w:type="spellStart"/>
            <w:r w:rsidRPr="00BD3FEA">
              <w:rPr>
                <w:rStyle w:val="fontstyle21"/>
                <w:color w:val="auto"/>
                <w:sz w:val="24"/>
                <w:szCs w:val="24"/>
              </w:rPr>
              <w:t>hiện</w:t>
            </w:r>
            <w:proofErr w:type="spellEnd"/>
            <w:r w:rsidRPr="00BD3FEA">
              <w:rPr>
                <w:rStyle w:val="fontstyle21"/>
                <w:color w:val="auto"/>
                <w:sz w:val="24"/>
                <w:szCs w:val="24"/>
              </w:rPr>
              <w:t xml:space="preserve"> </w:t>
            </w:r>
            <w:proofErr w:type="spellStart"/>
            <w:r w:rsidRPr="00BD3FEA">
              <w:rPr>
                <w:rStyle w:val="fontstyle21"/>
                <w:color w:val="auto"/>
                <w:sz w:val="24"/>
                <w:szCs w:val="24"/>
              </w:rPr>
              <w:t>và</w:t>
            </w:r>
            <w:proofErr w:type="spellEnd"/>
            <w:r w:rsidRPr="00BD3FEA">
              <w:rPr>
                <w:rStyle w:val="fontstyle21"/>
                <w:color w:val="auto"/>
                <w:sz w:val="24"/>
                <w:szCs w:val="24"/>
              </w:rPr>
              <w:t xml:space="preserve"> </w:t>
            </w:r>
            <w:proofErr w:type="spellStart"/>
            <w:r w:rsidRPr="00BD3FEA">
              <w:rPr>
                <w:rStyle w:val="fontstyle21"/>
                <w:color w:val="auto"/>
                <w:sz w:val="24"/>
                <w:szCs w:val="24"/>
              </w:rPr>
              <w:t>quản</w:t>
            </w:r>
            <w:proofErr w:type="spellEnd"/>
            <w:r w:rsidRPr="00BD3FEA">
              <w:rPr>
                <w:rStyle w:val="fontstyle21"/>
                <w:color w:val="auto"/>
                <w:sz w:val="24"/>
                <w:szCs w:val="24"/>
              </w:rPr>
              <w:t xml:space="preserve"> </w:t>
            </w:r>
            <w:proofErr w:type="spellStart"/>
            <w:r w:rsidRPr="00BD3FEA">
              <w:rPr>
                <w:rStyle w:val="fontstyle21"/>
                <w:color w:val="auto"/>
                <w:sz w:val="24"/>
                <w:szCs w:val="24"/>
              </w:rPr>
              <w:t>lý</w:t>
            </w:r>
            <w:proofErr w:type="spellEnd"/>
            <w:r w:rsidRPr="00BD3FEA">
              <w:rPr>
                <w:rStyle w:val="fontstyle21"/>
                <w:color w:val="auto"/>
                <w:sz w:val="24"/>
                <w:szCs w:val="24"/>
              </w:rPr>
              <w:t>.</w:t>
            </w:r>
          </w:p>
        </w:tc>
        <w:tc>
          <w:tcPr>
            <w:tcW w:w="4359" w:type="dxa"/>
            <w:vMerge/>
          </w:tcPr>
          <w:p w14:paraId="0098FDA2" w14:textId="77777777" w:rsidR="00307BBD" w:rsidRPr="00BD3FEA" w:rsidRDefault="00307BBD" w:rsidP="003E3E30">
            <w:pPr>
              <w:jc w:val="both"/>
              <w:rPr>
                <w:rFonts w:ascii="Times New Roman" w:hAnsi="Times New Roman" w:cs="Times New Roman"/>
                <w:sz w:val="24"/>
                <w:szCs w:val="24"/>
              </w:rPr>
            </w:pPr>
          </w:p>
        </w:tc>
      </w:tr>
    </w:tbl>
    <w:p w14:paraId="3A5D3108" w14:textId="482860C0" w:rsidR="00780469" w:rsidRPr="00BD3FEA" w:rsidRDefault="00780469" w:rsidP="00B066CE">
      <w:pPr>
        <w:spacing w:after="0" w:line="240" w:lineRule="auto"/>
        <w:rPr>
          <w:rFonts w:ascii="Times New Roman" w:hAnsi="Times New Roman" w:cs="Times New Roman"/>
          <w:sz w:val="24"/>
          <w:szCs w:val="24"/>
        </w:rPr>
      </w:pPr>
    </w:p>
    <w:sectPr w:rsidR="00780469" w:rsidRPr="00BD3FEA" w:rsidSect="00680B49">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284" w:right="1134" w:bottom="28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BDF5A" w14:textId="77777777" w:rsidR="00FF31C9" w:rsidRDefault="00FF31C9" w:rsidP="002B7FF8">
      <w:pPr>
        <w:spacing w:after="0" w:line="240" w:lineRule="auto"/>
      </w:pPr>
      <w:r>
        <w:separator/>
      </w:r>
    </w:p>
  </w:endnote>
  <w:endnote w:type="continuationSeparator" w:id="0">
    <w:p w14:paraId="702DD7C4" w14:textId="77777777" w:rsidR="00FF31C9" w:rsidRDefault="00FF31C9" w:rsidP="002B7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 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F490B" w14:textId="77777777" w:rsidR="00CC0F52" w:rsidRDefault="00CC0F5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2994215"/>
      <w:docPartObj>
        <w:docPartGallery w:val="Page Numbers (Bottom of Page)"/>
        <w:docPartUnique/>
      </w:docPartObj>
    </w:sdtPr>
    <w:sdtEndPr>
      <w:rPr>
        <w:rFonts w:ascii="Times New Roman" w:hAnsi="Times New Roman" w:cs="Times New Roman"/>
        <w:noProof/>
        <w:sz w:val="24"/>
        <w:szCs w:val="24"/>
      </w:rPr>
    </w:sdtEndPr>
    <w:sdtContent>
      <w:p w14:paraId="12435113" w14:textId="750C2CC9" w:rsidR="00CC0F52" w:rsidRPr="002B7FF8" w:rsidRDefault="00CC0F52">
        <w:pPr>
          <w:pStyle w:val="Fuzeile"/>
          <w:jc w:val="center"/>
          <w:rPr>
            <w:rFonts w:ascii="Times New Roman" w:hAnsi="Times New Roman" w:cs="Times New Roman"/>
            <w:sz w:val="24"/>
            <w:szCs w:val="24"/>
          </w:rPr>
        </w:pPr>
        <w:r w:rsidRPr="002B7FF8">
          <w:rPr>
            <w:rFonts w:ascii="Times New Roman" w:hAnsi="Times New Roman" w:cs="Times New Roman"/>
            <w:sz w:val="24"/>
            <w:szCs w:val="24"/>
          </w:rPr>
          <w:fldChar w:fldCharType="begin"/>
        </w:r>
        <w:r w:rsidRPr="002B7FF8">
          <w:rPr>
            <w:rFonts w:ascii="Times New Roman" w:hAnsi="Times New Roman" w:cs="Times New Roman"/>
            <w:sz w:val="24"/>
            <w:szCs w:val="24"/>
          </w:rPr>
          <w:instrText xml:space="preserve"> PAGE   \* MERGEFORMAT </w:instrText>
        </w:r>
        <w:r w:rsidRPr="002B7FF8">
          <w:rPr>
            <w:rFonts w:ascii="Times New Roman" w:hAnsi="Times New Roman" w:cs="Times New Roman"/>
            <w:sz w:val="24"/>
            <w:szCs w:val="24"/>
          </w:rPr>
          <w:fldChar w:fldCharType="separate"/>
        </w:r>
        <w:r w:rsidR="00187CE0">
          <w:rPr>
            <w:rFonts w:ascii="Times New Roman" w:hAnsi="Times New Roman" w:cs="Times New Roman"/>
            <w:noProof/>
            <w:sz w:val="24"/>
            <w:szCs w:val="24"/>
          </w:rPr>
          <w:t>24</w:t>
        </w:r>
        <w:r w:rsidRPr="002B7FF8">
          <w:rPr>
            <w:rFonts w:ascii="Times New Roman" w:hAnsi="Times New Roman" w:cs="Times New Roman"/>
            <w:noProof/>
            <w:sz w:val="24"/>
            <w:szCs w:val="24"/>
          </w:rPr>
          <w:fldChar w:fldCharType="end"/>
        </w:r>
      </w:p>
    </w:sdtContent>
  </w:sdt>
  <w:p w14:paraId="253C9424" w14:textId="77777777" w:rsidR="00CC0F52" w:rsidRDefault="00CC0F5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9EAD1" w14:textId="77777777" w:rsidR="00CC0F52" w:rsidRDefault="00CC0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B0D64" w14:textId="77777777" w:rsidR="00FF31C9" w:rsidRDefault="00FF31C9" w:rsidP="002B7FF8">
      <w:pPr>
        <w:spacing w:after="0" w:line="240" w:lineRule="auto"/>
      </w:pPr>
      <w:r>
        <w:separator/>
      </w:r>
    </w:p>
  </w:footnote>
  <w:footnote w:type="continuationSeparator" w:id="0">
    <w:p w14:paraId="3C7AC961" w14:textId="77777777" w:rsidR="00FF31C9" w:rsidRDefault="00FF31C9" w:rsidP="002B7FF8">
      <w:pPr>
        <w:spacing w:after="0" w:line="240" w:lineRule="auto"/>
      </w:pPr>
      <w:r>
        <w:continuationSeparator/>
      </w:r>
    </w:p>
  </w:footnote>
  <w:footnote w:id="1">
    <w:p w14:paraId="538AD98C" w14:textId="5A7DB6BB" w:rsidR="00DF1A6D" w:rsidRPr="009D0019" w:rsidRDefault="00DF1A6D" w:rsidP="00EF557B">
      <w:pPr>
        <w:pStyle w:val="Funotentext"/>
        <w:jc w:val="both"/>
        <w:rPr>
          <w:rFonts w:ascii="Times New Roman" w:hAnsi="Times New Roman" w:cs="Times New Roman"/>
        </w:rPr>
      </w:pPr>
      <w:r w:rsidRPr="00CE237B">
        <w:rPr>
          <w:rStyle w:val="Funotenzeichen"/>
          <w:rFonts w:ascii="Times New Roman" w:hAnsi="Times New Roman" w:cs="Times New Roman"/>
        </w:rPr>
        <w:footnoteRef/>
      </w:r>
      <w:r w:rsidR="009C1437">
        <w:rPr>
          <w:rFonts w:ascii="Times New Roman" w:hAnsi="Times New Roman" w:cs="Times New Roman"/>
        </w:rPr>
        <w:t xml:space="preserve"> </w:t>
      </w:r>
      <w:proofErr w:type="spellStart"/>
      <w:r w:rsidR="00BB5905">
        <w:rPr>
          <w:rFonts w:ascii="Times New Roman" w:hAnsi="Times New Roman" w:cs="Times New Roman"/>
        </w:rPr>
        <w:t>Ủy</w:t>
      </w:r>
      <w:proofErr w:type="spellEnd"/>
      <w:r w:rsidR="00BB5905">
        <w:rPr>
          <w:rFonts w:ascii="Times New Roman" w:hAnsi="Times New Roman" w:cs="Times New Roman"/>
        </w:rPr>
        <w:t xml:space="preserve"> ban </w:t>
      </w:r>
      <w:proofErr w:type="spellStart"/>
      <w:r w:rsidR="00BB5905">
        <w:rPr>
          <w:rFonts w:ascii="Times New Roman" w:hAnsi="Times New Roman" w:cs="Times New Roman"/>
        </w:rPr>
        <w:t>Dân</w:t>
      </w:r>
      <w:proofErr w:type="spellEnd"/>
      <w:r w:rsidR="00BB5905">
        <w:rPr>
          <w:rFonts w:ascii="Times New Roman" w:hAnsi="Times New Roman" w:cs="Times New Roman"/>
        </w:rPr>
        <w:t xml:space="preserve"> </w:t>
      </w:r>
      <w:proofErr w:type="spellStart"/>
      <w:r w:rsidR="00BB5905">
        <w:rPr>
          <w:rFonts w:ascii="Times New Roman" w:hAnsi="Times New Roman" w:cs="Times New Roman"/>
        </w:rPr>
        <w:t>tộc</w:t>
      </w:r>
      <w:proofErr w:type="spellEnd"/>
      <w:r w:rsidR="00BB5905">
        <w:rPr>
          <w:rFonts w:ascii="Times New Roman" w:hAnsi="Times New Roman" w:cs="Times New Roman"/>
        </w:rPr>
        <w:t>;</w:t>
      </w:r>
      <w:r w:rsidR="00AC1508">
        <w:rPr>
          <w:rFonts w:ascii="Times New Roman" w:hAnsi="Times New Roman" w:cs="Times New Roman"/>
        </w:rPr>
        <w:t xml:space="preserve"> </w:t>
      </w:r>
      <w:r w:rsidR="00E53C9E">
        <w:rPr>
          <w:rFonts w:ascii="Times New Roman" w:hAnsi="Times New Roman" w:cs="Times New Roman"/>
        </w:rPr>
        <w:t xml:space="preserve">Bộ Quốc </w:t>
      </w:r>
      <w:proofErr w:type="spellStart"/>
      <w:r w:rsidR="00E53C9E">
        <w:rPr>
          <w:rFonts w:ascii="Times New Roman" w:hAnsi="Times New Roman" w:cs="Times New Roman"/>
        </w:rPr>
        <w:t>phòng</w:t>
      </w:r>
      <w:proofErr w:type="spellEnd"/>
      <w:r w:rsidR="00E53C9E">
        <w:rPr>
          <w:rFonts w:ascii="Times New Roman" w:hAnsi="Times New Roman" w:cs="Times New Roman"/>
        </w:rPr>
        <w:t xml:space="preserve">, </w:t>
      </w:r>
      <w:r w:rsidR="00AC1508">
        <w:rPr>
          <w:rFonts w:ascii="Times New Roman" w:hAnsi="Times New Roman" w:cs="Times New Roman"/>
        </w:rPr>
        <w:t>Bộ Xây dựng</w:t>
      </w:r>
      <w:r w:rsidR="00B2077E">
        <w:rPr>
          <w:rFonts w:ascii="Times New Roman" w:hAnsi="Times New Roman" w:cs="Times New Roman"/>
        </w:rPr>
        <w:t xml:space="preserve">, Bộ Thông tin </w:t>
      </w:r>
      <w:proofErr w:type="spellStart"/>
      <w:r w:rsidR="00B2077E">
        <w:rPr>
          <w:rFonts w:ascii="Times New Roman" w:hAnsi="Times New Roman" w:cs="Times New Roman"/>
        </w:rPr>
        <w:t>và</w:t>
      </w:r>
      <w:proofErr w:type="spellEnd"/>
      <w:r w:rsidR="00B2077E">
        <w:rPr>
          <w:rFonts w:ascii="Times New Roman" w:hAnsi="Times New Roman" w:cs="Times New Roman"/>
        </w:rPr>
        <w:t xml:space="preserve"> </w:t>
      </w:r>
      <w:proofErr w:type="spellStart"/>
      <w:r w:rsidR="00B2077E">
        <w:rPr>
          <w:rFonts w:ascii="Times New Roman" w:hAnsi="Times New Roman" w:cs="Times New Roman"/>
        </w:rPr>
        <w:t>Truyền</w:t>
      </w:r>
      <w:proofErr w:type="spellEnd"/>
      <w:r w:rsidR="00B2077E">
        <w:rPr>
          <w:rFonts w:ascii="Times New Roman" w:hAnsi="Times New Roman" w:cs="Times New Roman"/>
        </w:rPr>
        <w:t xml:space="preserve"> </w:t>
      </w:r>
      <w:proofErr w:type="spellStart"/>
      <w:r w:rsidR="00B2077E">
        <w:rPr>
          <w:rFonts w:ascii="Times New Roman" w:hAnsi="Times New Roman" w:cs="Times New Roman"/>
        </w:rPr>
        <w:t>thông</w:t>
      </w:r>
      <w:proofErr w:type="spellEnd"/>
      <w:r w:rsidR="00AC1508">
        <w:rPr>
          <w:rFonts w:ascii="Times New Roman" w:hAnsi="Times New Roman" w:cs="Times New Roman"/>
        </w:rPr>
        <w:t xml:space="preserve">; </w:t>
      </w:r>
      <w:proofErr w:type="spellStart"/>
      <w:r w:rsidR="00AC1508">
        <w:rPr>
          <w:rFonts w:ascii="Times New Roman" w:hAnsi="Times New Roman" w:cs="Times New Roman"/>
        </w:rPr>
        <w:t>UBND</w:t>
      </w:r>
      <w:proofErr w:type="spellEnd"/>
      <w:r w:rsidR="00AC1508">
        <w:rPr>
          <w:rFonts w:ascii="Times New Roman" w:hAnsi="Times New Roman" w:cs="Times New Roman"/>
        </w:rPr>
        <w:t xml:space="preserve"> </w:t>
      </w:r>
      <w:proofErr w:type="spellStart"/>
      <w:r w:rsidR="00AC1508">
        <w:rPr>
          <w:rFonts w:ascii="Times New Roman" w:hAnsi="Times New Roman" w:cs="Times New Roman"/>
        </w:rPr>
        <w:t>các</w:t>
      </w:r>
      <w:proofErr w:type="spellEnd"/>
      <w:r w:rsidR="00AC1508">
        <w:rPr>
          <w:rFonts w:ascii="Times New Roman" w:hAnsi="Times New Roman" w:cs="Times New Roman"/>
        </w:rPr>
        <w:t xml:space="preserve"> </w:t>
      </w:r>
      <w:proofErr w:type="spellStart"/>
      <w:r w:rsidR="00AC1508">
        <w:rPr>
          <w:rFonts w:ascii="Times New Roman" w:hAnsi="Times New Roman" w:cs="Times New Roman"/>
        </w:rPr>
        <w:t>tỉnh</w:t>
      </w:r>
      <w:proofErr w:type="spellEnd"/>
      <w:r w:rsidR="00AC1508">
        <w:rPr>
          <w:rFonts w:ascii="Times New Roman" w:hAnsi="Times New Roman" w:cs="Times New Roman"/>
        </w:rPr>
        <w:t xml:space="preserve">: </w:t>
      </w:r>
      <w:proofErr w:type="spellStart"/>
      <w:r w:rsidR="00AC1508">
        <w:rPr>
          <w:rFonts w:ascii="Times New Roman" w:hAnsi="Times New Roman" w:cs="Times New Roman"/>
        </w:rPr>
        <w:t>Sóc</w:t>
      </w:r>
      <w:proofErr w:type="spellEnd"/>
      <w:r w:rsidR="00AC1508">
        <w:rPr>
          <w:rFonts w:ascii="Times New Roman" w:hAnsi="Times New Roman" w:cs="Times New Roman"/>
        </w:rPr>
        <w:t xml:space="preserve"> </w:t>
      </w:r>
      <w:proofErr w:type="spellStart"/>
      <w:r w:rsidR="00AC1508">
        <w:rPr>
          <w:rFonts w:ascii="Times New Roman" w:hAnsi="Times New Roman" w:cs="Times New Roman"/>
        </w:rPr>
        <w:t>Trăng</w:t>
      </w:r>
      <w:proofErr w:type="spellEnd"/>
      <w:r w:rsidR="00A32B76">
        <w:rPr>
          <w:rFonts w:ascii="Times New Roman" w:hAnsi="Times New Roman" w:cs="Times New Roman"/>
        </w:rPr>
        <w:t xml:space="preserve">, </w:t>
      </w:r>
      <w:proofErr w:type="spellStart"/>
      <w:r w:rsidR="00A32B76">
        <w:rPr>
          <w:rFonts w:ascii="Times New Roman" w:hAnsi="Times New Roman" w:cs="Times New Roman"/>
        </w:rPr>
        <w:t>Bến</w:t>
      </w:r>
      <w:proofErr w:type="spellEnd"/>
      <w:r w:rsidR="00A32B76">
        <w:rPr>
          <w:rFonts w:ascii="Times New Roman" w:hAnsi="Times New Roman" w:cs="Times New Roman"/>
        </w:rPr>
        <w:t xml:space="preserve"> Tre, Vĩnh Phúc</w:t>
      </w:r>
      <w:r w:rsidR="00B2077E">
        <w:rPr>
          <w:rFonts w:ascii="Times New Roman" w:hAnsi="Times New Roman" w:cs="Times New Roman"/>
        </w:rPr>
        <w:t xml:space="preserve">, Hải </w:t>
      </w:r>
      <w:proofErr w:type="spellStart"/>
      <w:r w:rsidR="00B2077E">
        <w:rPr>
          <w:rFonts w:ascii="Times New Roman" w:hAnsi="Times New Roman" w:cs="Times New Roman"/>
        </w:rPr>
        <w:t>Phòng</w:t>
      </w:r>
      <w:proofErr w:type="spellEnd"/>
      <w:r w:rsidR="00B2077E">
        <w:rPr>
          <w:rFonts w:ascii="Times New Roman" w:hAnsi="Times New Roman" w:cs="Times New Roman"/>
        </w:rPr>
        <w:t xml:space="preserve">, </w:t>
      </w:r>
      <w:proofErr w:type="spellStart"/>
      <w:r w:rsidR="00B2077E">
        <w:rPr>
          <w:rFonts w:ascii="Times New Roman" w:hAnsi="Times New Roman" w:cs="Times New Roman"/>
        </w:rPr>
        <w:t>Thừa</w:t>
      </w:r>
      <w:proofErr w:type="spellEnd"/>
      <w:r w:rsidR="00B2077E">
        <w:rPr>
          <w:rFonts w:ascii="Times New Roman" w:hAnsi="Times New Roman" w:cs="Times New Roman"/>
        </w:rPr>
        <w:t xml:space="preserve"> Thiên </w:t>
      </w:r>
      <w:proofErr w:type="spellStart"/>
      <w:r w:rsidR="00B2077E">
        <w:rPr>
          <w:rFonts w:ascii="Times New Roman" w:hAnsi="Times New Roman" w:cs="Times New Roman"/>
        </w:rPr>
        <w:t>Huế</w:t>
      </w:r>
      <w:proofErr w:type="spellEnd"/>
      <w:r w:rsidR="00A32B76">
        <w:rPr>
          <w:rFonts w:ascii="Times New Roman" w:hAnsi="Times New Roman" w:cs="Times New Roman"/>
        </w:rPr>
        <w:t xml:space="preserve">; </w:t>
      </w:r>
      <w:r w:rsidR="00BB5905">
        <w:rPr>
          <w:rFonts w:ascii="Times New Roman" w:hAnsi="Times New Roman" w:cs="Times New Roman"/>
        </w:rPr>
        <w:t>C</w:t>
      </w:r>
      <w:r w:rsidR="009C1437">
        <w:rPr>
          <w:rFonts w:ascii="Times New Roman" w:hAnsi="Times New Roman" w:cs="Times New Roman"/>
        </w:rPr>
        <w:t xml:space="preserve">ác </w:t>
      </w:r>
      <w:proofErr w:type="spellStart"/>
      <w:r w:rsidR="009C1437">
        <w:rPr>
          <w:rFonts w:ascii="Times New Roman" w:hAnsi="Times New Roman" w:cs="Times New Roman"/>
        </w:rPr>
        <w:t>Sở</w:t>
      </w:r>
      <w:proofErr w:type="spellEnd"/>
      <w:r w:rsidR="009C1437">
        <w:rPr>
          <w:rFonts w:ascii="Times New Roman" w:hAnsi="Times New Roman" w:cs="Times New Roman"/>
        </w:rPr>
        <w:t xml:space="preserve"> </w:t>
      </w:r>
      <w:proofErr w:type="spellStart"/>
      <w:r w:rsidR="009C1437">
        <w:rPr>
          <w:rFonts w:ascii="Times New Roman" w:hAnsi="Times New Roman" w:cs="Times New Roman"/>
        </w:rPr>
        <w:t>GTVT</w:t>
      </w:r>
      <w:proofErr w:type="spellEnd"/>
      <w:r w:rsidR="009C1437">
        <w:rPr>
          <w:rFonts w:ascii="Times New Roman" w:hAnsi="Times New Roman" w:cs="Times New Roman"/>
        </w:rPr>
        <w:t xml:space="preserve">: </w:t>
      </w:r>
      <w:proofErr w:type="spellStart"/>
      <w:r w:rsidR="00BB5905">
        <w:rPr>
          <w:rFonts w:ascii="Times New Roman" w:hAnsi="Times New Roman" w:cs="Times New Roman"/>
        </w:rPr>
        <w:t>Tiền</w:t>
      </w:r>
      <w:proofErr w:type="spellEnd"/>
      <w:r w:rsidR="00BB5905">
        <w:rPr>
          <w:rFonts w:ascii="Times New Roman" w:hAnsi="Times New Roman" w:cs="Times New Roman"/>
        </w:rPr>
        <w:t xml:space="preserve"> Giang, Bắc Ninh, Hà Giang, Khánh </w:t>
      </w:r>
      <w:proofErr w:type="spellStart"/>
      <w:r w:rsidR="00BB5905">
        <w:rPr>
          <w:rFonts w:ascii="Times New Roman" w:hAnsi="Times New Roman" w:cs="Times New Roman"/>
        </w:rPr>
        <w:t>Hòa</w:t>
      </w:r>
      <w:proofErr w:type="spellEnd"/>
      <w:r w:rsidR="00BB5905">
        <w:rPr>
          <w:rFonts w:ascii="Times New Roman" w:hAnsi="Times New Roman" w:cs="Times New Roman"/>
        </w:rPr>
        <w:t>, Thái Nguyên, Nam Định,</w:t>
      </w:r>
      <w:r w:rsidR="00AC1508">
        <w:rPr>
          <w:rFonts w:ascii="Times New Roman" w:hAnsi="Times New Roman" w:cs="Times New Roman"/>
        </w:rPr>
        <w:t xml:space="preserve"> Quảng </w:t>
      </w:r>
      <w:proofErr w:type="spellStart"/>
      <w:r w:rsidR="00AC1508">
        <w:rPr>
          <w:rFonts w:ascii="Times New Roman" w:hAnsi="Times New Roman" w:cs="Times New Roman"/>
        </w:rPr>
        <w:t>Trị</w:t>
      </w:r>
      <w:proofErr w:type="spellEnd"/>
      <w:r w:rsidR="00AC1508">
        <w:rPr>
          <w:rFonts w:ascii="Times New Roman" w:hAnsi="Times New Roman" w:cs="Times New Roman"/>
        </w:rPr>
        <w:t xml:space="preserve">, Long An, Kiên Giang, Quảng Bình, Ninh Thuận, </w:t>
      </w:r>
      <w:proofErr w:type="spellStart"/>
      <w:r w:rsidR="00A32B76">
        <w:rPr>
          <w:rFonts w:ascii="Times New Roman" w:hAnsi="Times New Roman" w:cs="Times New Roman"/>
        </w:rPr>
        <w:t>Phú</w:t>
      </w:r>
      <w:proofErr w:type="spellEnd"/>
      <w:r w:rsidR="00A32B76">
        <w:rPr>
          <w:rFonts w:ascii="Times New Roman" w:hAnsi="Times New Roman" w:cs="Times New Roman"/>
        </w:rPr>
        <w:t xml:space="preserve"> </w:t>
      </w:r>
      <w:proofErr w:type="spellStart"/>
      <w:r w:rsidR="00A32B76">
        <w:rPr>
          <w:rFonts w:ascii="Times New Roman" w:hAnsi="Times New Roman" w:cs="Times New Roman"/>
        </w:rPr>
        <w:t>Thọ</w:t>
      </w:r>
      <w:proofErr w:type="spellEnd"/>
      <w:r w:rsidR="00A32B76">
        <w:rPr>
          <w:rFonts w:ascii="Times New Roman" w:hAnsi="Times New Roman" w:cs="Times New Roman"/>
        </w:rPr>
        <w:t xml:space="preserve">, Bình </w:t>
      </w:r>
      <w:proofErr w:type="spellStart"/>
      <w:r w:rsidR="00A32B76">
        <w:rPr>
          <w:rFonts w:ascii="Times New Roman" w:hAnsi="Times New Roman" w:cs="Times New Roman"/>
        </w:rPr>
        <w:t>Phước</w:t>
      </w:r>
      <w:proofErr w:type="spellEnd"/>
      <w:r w:rsidR="00A32B76">
        <w:rPr>
          <w:rFonts w:ascii="Times New Roman" w:hAnsi="Times New Roman" w:cs="Times New Roman"/>
        </w:rPr>
        <w:t xml:space="preserve">, Quảng </w:t>
      </w:r>
      <w:proofErr w:type="spellStart"/>
      <w:r w:rsidR="00A32B76">
        <w:rPr>
          <w:rFonts w:ascii="Times New Roman" w:hAnsi="Times New Roman" w:cs="Times New Roman"/>
        </w:rPr>
        <w:t>Ngãi</w:t>
      </w:r>
      <w:proofErr w:type="spellEnd"/>
      <w:r w:rsidR="00A32B76">
        <w:rPr>
          <w:rFonts w:ascii="Times New Roman" w:hAnsi="Times New Roman" w:cs="Times New Roman"/>
        </w:rPr>
        <w:t xml:space="preserve">, </w:t>
      </w:r>
      <w:proofErr w:type="spellStart"/>
      <w:r w:rsidR="00A32B76">
        <w:rPr>
          <w:rFonts w:ascii="Times New Roman" w:hAnsi="Times New Roman" w:cs="Times New Roman"/>
        </w:rPr>
        <w:t>Bạc</w:t>
      </w:r>
      <w:proofErr w:type="spellEnd"/>
      <w:r w:rsidR="00A32B76">
        <w:rPr>
          <w:rFonts w:ascii="Times New Roman" w:hAnsi="Times New Roman" w:cs="Times New Roman"/>
        </w:rPr>
        <w:t xml:space="preserve"> </w:t>
      </w:r>
      <w:proofErr w:type="spellStart"/>
      <w:r w:rsidR="00A32B76">
        <w:rPr>
          <w:rFonts w:ascii="Times New Roman" w:hAnsi="Times New Roman" w:cs="Times New Roman"/>
        </w:rPr>
        <w:t>Liêu</w:t>
      </w:r>
      <w:proofErr w:type="spellEnd"/>
      <w:r w:rsidR="00A32B76">
        <w:rPr>
          <w:rFonts w:ascii="Times New Roman" w:hAnsi="Times New Roman" w:cs="Times New Roman"/>
        </w:rPr>
        <w:t xml:space="preserve">, </w:t>
      </w:r>
      <w:proofErr w:type="spellStart"/>
      <w:r w:rsidR="00A32B76">
        <w:rPr>
          <w:rFonts w:ascii="Times New Roman" w:hAnsi="Times New Roman" w:cs="Times New Roman"/>
        </w:rPr>
        <w:t>Cà</w:t>
      </w:r>
      <w:proofErr w:type="spellEnd"/>
      <w:r w:rsidR="00A32B76">
        <w:rPr>
          <w:rFonts w:ascii="Times New Roman" w:hAnsi="Times New Roman" w:cs="Times New Roman"/>
        </w:rPr>
        <w:t xml:space="preserve"> Mau, Bắc Giang</w:t>
      </w:r>
      <w:r w:rsidR="00B2077E">
        <w:rPr>
          <w:rFonts w:ascii="Times New Roman" w:hAnsi="Times New Roman" w:cs="Times New Roman"/>
        </w:rPr>
        <w:t xml:space="preserve">, Cao </w:t>
      </w:r>
      <w:proofErr w:type="spellStart"/>
      <w:r w:rsidR="00B2077E">
        <w:rPr>
          <w:rFonts w:ascii="Times New Roman" w:hAnsi="Times New Roman" w:cs="Times New Roman"/>
        </w:rPr>
        <w:t>Bằng</w:t>
      </w:r>
      <w:proofErr w:type="spellEnd"/>
      <w:r w:rsidR="00B2077E">
        <w:rPr>
          <w:rFonts w:ascii="Times New Roman" w:hAnsi="Times New Roman" w:cs="Times New Roman"/>
        </w:rPr>
        <w:t>, Hậu Giang</w:t>
      </w:r>
      <w:r w:rsidR="00AC1508">
        <w:rPr>
          <w:rFonts w:ascii="Times New Roman" w:hAnsi="Times New Roman" w:cs="Times New Roman"/>
        </w:rPr>
        <w:t xml:space="preserve">; </w:t>
      </w:r>
      <w:proofErr w:type="spellStart"/>
      <w:r w:rsidR="00AC1508">
        <w:rPr>
          <w:rFonts w:ascii="Times New Roman" w:hAnsi="Times New Roman" w:cs="Times New Roman"/>
        </w:rPr>
        <w:t>Vụ</w:t>
      </w:r>
      <w:proofErr w:type="spellEnd"/>
      <w:r w:rsidR="00AC1508">
        <w:rPr>
          <w:rFonts w:ascii="Times New Roman" w:hAnsi="Times New Roman" w:cs="Times New Roman"/>
        </w:rPr>
        <w:t xml:space="preserve"> </w:t>
      </w:r>
      <w:proofErr w:type="spellStart"/>
      <w:r w:rsidR="00AC1508">
        <w:rPr>
          <w:rFonts w:ascii="Times New Roman" w:hAnsi="Times New Roman" w:cs="Times New Roman"/>
        </w:rPr>
        <w:t>Vận</w:t>
      </w:r>
      <w:proofErr w:type="spellEnd"/>
      <w:r w:rsidR="00AC1508">
        <w:rPr>
          <w:rFonts w:ascii="Times New Roman" w:hAnsi="Times New Roman" w:cs="Times New Roman"/>
        </w:rPr>
        <w:t xml:space="preserve"> </w:t>
      </w:r>
      <w:proofErr w:type="spellStart"/>
      <w:r w:rsidR="00AC1508">
        <w:rPr>
          <w:rFonts w:ascii="Times New Roman" w:hAnsi="Times New Roman" w:cs="Times New Roman"/>
        </w:rPr>
        <w:t>tải</w:t>
      </w:r>
      <w:proofErr w:type="spellEnd"/>
      <w:r w:rsidR="00AC1508">
        <w:rPr>
          <w:rFonts w:ascii="Times New Roman" w:hAnsi="Times New Roman" w:cs="Times New Roman"/>
        </w:rPr>
        <w:t xml:space="preserve">-Bộ </w:t>
      </w:r>
      <w:proofErr w:type="spellStart"/>
      <w:r w:rsidR="00AC1508">
        <w:rPr>
          <w:rFonts w:ascii="Times New Roman" w:hAnsi="Times New Roman" w:cs="Times New Roman"/>
        </w:rPr>
        <w:t>GTVT</w:t>
      </w:r>
      <w:proofErr w:type="spellEnd"/>
      <w:r w:rsidR="007953A7">
        <w:rPr>
          <w:rFonts w:ascii="Times New Roman" w:hAnsi="Times New Roman" w:cs="Times New Roman"/>
        </w:rPr>
        <w:t>.</w:t>
      </w:r>
    </w:p>
  </w:footnote>
  <w:footnote w:id="2">
    <w:p w14:paraId="10C8A129" w14:textId="7ED01271" w:rsidR="00DF1A6D" w:rsidRPr="00E76E7B" w:rsidRDefault="00DF1A6D" w:rsidP="00EF557B">
      <w:pPr>
        <w:pStyle w:val="Funotentext"/>
        <w:jc w:val="both"/>
        <w:rPr>
          <w:rFonts w:ascii="Times New Roman" w:hAnsi="Times New Roman" w:cs="Times New Roman"/>
        </w:rPr>
      </w:pPr>
      <w:r w:rsidRPr="00E76E7B">
        <w:rPr>
          <w:rStyle w:val="Funotenzeichen"/>
          <w:rFonts w:ascii="Times New Roman" w:hAnsi="Times New Roman" w:cs="Times New Roman"/>
        </w:rPr>
        <w:footnoteRef/>
      </w:r>
      <w:r w:rsidR="0011433D">
        <w:rPr>
          <w:rFonts w:ascii="Times New Roman" w:hAnsi="Times New Roman" w:cs="Times New Roman"/>
        </w:rPr>
        <w:t xml:space="preserve"> Bộ</w:t>
      </w:r>
      <w:r w:rsidR="00B2077E">
        <w:rPr>
          <w:rFonts w:ascii="Times New Roman" w:hAnsi="Times New Roman" w:cs="Times New Roman"/>
        </w:rPr>
        <w:t xml:space="preserve"> </w:t>
      </w:r>
      <w:r w:rsidR="0011433D">
        <w:rPr>
          <w:rFonts w:ascii="Times New Roman" w:hAnsi="Times New Roman" w:cs="Times New Roman"/>
        </w:rPr>
        <w:t xml:space="preserve">Công </w:t>
      </w:r>
      <w:proofErr w:type="spellStart"/>
      <w:r w:rsidR="0011433D">
        <w:rPr>
          <w:rFonts w:ascii="Times New Roman" w:hAnsi="Times New Roman" w:cs="Times New Roman"/>
        </w:rPr>
        <w:t>thương</w:t>
      </w:r>
      <w:proofErr w:type="spellEnd"/>
      <w:r w:rsidR="00A32B76">
        <w:rPr>
          <w:rFonts w:ascii="Times New Roman" w:hAnsi="Times New Roman" w:cs="Times New Roman"/>
        </w:rPr>
        <w:t xml:space="preserve">, </w:t>
      </w:r>
      <w:r w:rsidR="00B2077E">
        <w:rPr>
          <w:rFonts w:ascii="Times New Roman" w:hAnsi="Times New Roman" w:cs="Times New Roman"/>
        </w:rPr>
        <w:t xml:space="preserve">Bộ </w:t>
      </w:r>
      <w:r w:rsidR="00A32B76">
        <w:rPr>
          <w:rFonts w:ascii="Times New Roman" w:hAnsi="Times New Roman" w:cs="Times New Roman"/>
        </w:rPr>
        <w:t xml:space="preserve">Y </w:t>
      </w:r>
      <w:proofErr w:type="spellStart"/>
      <w:r w:rsidR="00A32B76">
        <w:rPr>
          <w:rFonts w:ascii="Times New Roman" w:hAnsi="Times New Roman" w:cs="Times New Roman"/>
        </w:rPr>
        <w:t>tế</w:t>
      </w:r>
      <w:proofErr w:type="spellEnd"/>
      <w:r w:rsidR="0011433D">
        <w:rPr>
          <w:rFonts w:ascii="Times New Roman" w:hAnsi="Times New Roman" w:cs="Times New Roman"/>
        </w:rPr>
        <w:t>;</w:t>
      </w:r>
      <w:r w:rsidRPr="00E76E7B">
        <w:rPr>
          <w:rFonts w:ascii="Times New Roman" w:hAnsi="Times New Roman" w:cs="Times New Roman"/>
        </w:rPr>
        <w:t xml:space="preserve"> </w:t>
      </w:r>
      <w:proofErr w:type="spellStart"/>
      <w:r w:rsidR="00BB5905">
        <w:rPr>
          <w:rFonts w:ascii="Times New Roman" w:hAnsi="Times New Roman" w:cs="Times New Roman"/>
        </w:rPr>
        <w:t>UBND</w:t>
      </w:r>
      <w:proofErr w:type="spellEnd"/>
      <w:r w:rsidR="00BB5905">
        <w:rPr>
          <w:rFonts w:ascii="Times New Roman" w:hAnsi="Times New Roman" w:cs="Times New Roman"/>
        </w:rPr>
        <w:t xml:space="preserve"> </w:t>
      </w:r>
      <w:proofErr w:type="spellStart"/>
      <w:r w:rsidR="00BB5905">
        <w:rPr>
          <w:rFonts w:ascii="Times New Roman" w:hAnsi="Times New Roman" w:cs="Times New Roman"/>
        </w:rPr>
        <w:t>các</w:t>
      </w:r>
      <w:proofErr w:type="spellEnd"/>
      <w:r w:rsidR="00BB5905">
        <w:rPr>
          <w:rFonts w:ascii="Times New Roman" w:hAnsi="Times New Roman" w:cs="Times New Roman"/>
        </w:rPr>
        <w:t xml:space="preserve"> </w:t>
      </w:r>
      <w:proofErr w:type="spellStart"/>
      <w:r w:rsidR="00BB5905">
        <w:rPr>
          <w:rFonts w:ascii="Times New Roman" w:hAnsi="Times New Roman" w:cs="Times New Roman"/>
        </w:rPr>
        <w:t>tỉnh</w:t>
      </w:r>
      <w:proofErr w:type="spellEnd"/>
      <w:r w:rsidR="00BB5905">
        <w:rPr>
          <w:rFonts w:ascii="Times New Roman" w:hAnsi="Times New Roman" w:cs="Times New Roman"/>
        </w:rPr>
        <w:t xml:space="preserve">: </w:t>
      </w:r>
      <w:proofErr w:type="spellStart"/>
      <w:r w:rsidR="00BB5905">
        <w:rPr>
          <w:rFonts w:ascii="Times New Roman" w:hAnsi="Times New Roman" w:cs="Times New Roman"/>
        </w:rPr>
        <w:t>Lạng</w:t>
      </w:r>
      <w:proofErr w:type="spellEnd"/>
      <w:r w:rsidR="00BB5905">
        <w:rPr>
          <w:rFonts w:ascii="Times New Roman" w:hAnsi="Times New Roman" w:cs="Times New Roman"/>
        </w:rPr>
        <w:t xml:space="preserve"> Sơn, Bình Thuận, Kon Tum, Thanh </w:t>
      </w:r>
      <w:proofErr w:type="spellStart"/>
      <w:r w:rsidR="00BB5905">
        <w:rPr>
          <w:rFonts w:ascii="Times New Roman" w:hAnsi="Times New Roman" w:cs="Times New Roman"/>
        </w:rPr>
        <w:t>Hóa</w:t>
      </w:r>
      <w:proofErr w:type="spellEnd"/>
      <w:r w:rsidR="00AC1508">
        <w:rPr>
          <w:rFonts w:ascii="Times New Roman" w:hAnsi="Times New Roman" w:cs="Times New Roman"/>
        </w:rPr>
        <w:t>, Vĩnh Long</w:t>
      </w:r>
      <w:r w:rsidR="00A32B76">
        <w:rPr>
          <w:rFonts w:ascii="Times New Roman" w:hAnsi="Times New Roman" w:cs="Times New Roman"/>
        </w:rPr>
        <w:t xml:space="preserve">, Sơn La, </w:t>
      </w:r>
      <w:proofErr w:type="spellStart"/>
      <w:r w:rsidR="00A32B76">
        <w:rPr>
          <w:rFonts w:ascii="Times New Roman" w:hAnsi="Times New Roman" w:cs="Times New Roman"/>
        </w:rPr>
        <w:t>Tuyên</w:t>
      </w:r>
      <w:proofErr w:type="spellEnd"/>
      <w:r w:rsidR="00A32B76">
        <w:rPr>
          <w:rFonts w:ascii="Times New Roman" w:hAnsi="Times New Roman" w:cs="Times New Roman"/>
        </w:rPr>
        <w:t xml:space="preserve"> Quang</w:t>
      </w:r>
      <w:r w:rsidR="00B2077E">
        <w:rPr>
          <w:rFonts w:ascii="Times New Roman" w:hAnsi="Times New Roman" w:cs="Times New Roman"/>
        </w:rPr>
        <w:t xml:space="preserve">, </w:t>
      </w:r>
      <w:proofErr w:type="spellStart"/>
      <w:r w:rsidR="00B2077E">
        <w:rPr>
          <w:rFonts w:ascii="Times New Roman" w:hAnsi="Times New Roman" w:cs="Times New Roman"/>
        </w:rPr>
        <w:t>Nghệ</w:t>
      </w:r>
      <w:proofErr w:type="spellEnd"/>
      <w:r w:rsidR="00B2077E">
        <w:rPr>
          <w:rFonts w:ascii="Times New Roman" w:hAnsi="Times New Roman" w:cs="Times New Roman"/>
        </w:rPr>
        <w:t xml:space="preserve"> An, </w:t>
      </w:r>
      <w:proofErr w:type="spellStart"/>
      <w:r w:rsidR="00B2077E">
        <w:rPr>
          <w:rFonts w:ascii="Times New Roman" w:hAnsi="Times New Roman" w:cs="Times New Roman"/>
        </w:rPr>
        <w:t>Lào</w:t>
      </w:r>
      <w:proofErr w:type="spellEnd"/>
      <w:r w:rsidR="00B2077E">
        <w:rPr>
          <w:rFonts w:ascii="Times New Roman" w:hAnsi="Times New Roman" w:cs="Times New Roman"/>
        </w:rPr>
        <w:t xml:space="preserve"> Cai, </w:t>
      </w:r>
      <w:proofErr w:type="spellStart"/>
      <w:r w:rsidR="00B2077E">
        <w:rPr>
          <w:rFonts w:ascii="Times New Roman" w:hAnsi="Times New Roman" w:cs="Times New Roman"/>
        </w:rPr>
        <w:t>Tp</w:t>
      </w:r>
      <w:proofErr w:type="spellEnd"/>
      <w:r w:rsidR="00B2077E">
        <w:rPr>
          <w:rFonts w:ascii="Times New Roman" w:hAnsi="Times New Roman" w:cs="Times New Roman"/>
        </w:rPr>
        <w:t xml:space="preserve"> Hà Nội</w:t>
      </w:r>
      <w:r w:rsidR="00E53C9E">
        <w:rPr>
          <w:rFonts w:ascii="Times New Roman" w:hAnsi="Times New Roman" w:cs="Times New Roman"/>
        </w:rPr>
        <w:t xml:space="preserve">, </w:t>
      </w:r>
      <w:proofErr w:type="spellStart"/>
      <w:r w:rsidR="00E53C9E">
        <w:rPr>
          <w:rFonts w:ascii="Times New Roman" w:hAnsi="Times New Roman" w:cs="Times New Roman"/>
        </w:rPr>
        <w:t>Tp</w:t>
      </w:r>
      <w:proofErr w:type="spellEnd"/>
      <w:r w:rsidR="00E53C9E">
        <w:rPr>
          <w:rFonts w:ascii="Times New Roman" w:hAnsi="Times New Roman" w:cs="Times New Roman"/>
        </w:rPr>
        <w:t xml:space="preserve"> Hồ Chí Minh</w:t>
      </w:r>
      <w:r w:rsidR="00BB5905">
        <w:rPr>
          <w:rFonts w:ascii="Times New Roman" w:hAnsi="Times New Roman" w:cs="Times New Roman"/>
        </w:rPr>
        <w:t xml:space="preserve">; </w:t>
      </w:r>
      <w:proofErr w:type="spellStart"/>
      <w:r w:rsidR="00BB5905">
        <w:rPr>
          <w:rFonts w:ascii="Times New Roman" w:hAnsi="Times New Roman" w:cs="Times New Roman"/>
        </w:rPr>
        <w:t>Sở</w:t>
      </w:r>
      <w:proofErr w:type="spellEnd"/>
      <w:r w:rsidR="00BB5905">
        <w:rPr>
          <w:rFonts w:ascii="Times New Roman" w:hAnsi="Times New Roman" w:cs="Times New Roman"/>
        </w:rPr>
        <w:t xml:space="preserve"> </w:t>
      </w:r>
      <w:proofErr w:type="spellStart"/>
      <w:r w:rsidR="00BB5905">
        <w:rPr>
          <w:rFonts w:ascii="Times New Roman" w:hAnsi="Times New Roman" w:cs="Times New Roman"/>
        </w:rPr>
        <w:t>GTVT</w:t>
      </w:r>
      <w:proofErr w:type="spellEnd"/>
      <w:r w:rsidR="00BB5905">
        <w:rPr>
          <w:rFonts w:ascii="Times New Roman" w:hAnsi="Times New Roman" w:cs="Times New Roman"/>
        </w:rPr>
        <w:t xml:space="preserve"> </w:t>
      </w:r>
      <w:proofErr w:type="spellStart"/>
      <w:r w:rsidR="00BB5905">
        <w:rPr>
          <w:rFonts w:ascii="Times New Roman" w:hAnsi="Times New Roman" w:cs="Times New Roman"/>
        </w:rPr>
        <w:t>các</w:t>
      </w:r>
      <w:proofErr w:type="spellEnd"/>
      <w:r w:rsidR="00BB5905">
        <w:rPr>
          <w:rFonts w:ascii="Times New Roman" w:hAnsi="Times New Roman" w:cs="Times New Roman"/>
        </w:rPr>
        <w:t xml:space="preserve"> </w:t>
      </w:r>
      <w:proofErr w:type="spellStart"/>
      <w:r w:rsidR="00BB5905">
        <w:rPr>
          <w:rFonts w:ascii="Times New Roman" w:hAnsi="Times New Roman" w:cs="Times New Roman"/>
        </w:rPr>
        <w:t>tỉnh</w:t>
      </w:r>
      <w:proofErr w:type="spellEnd"/>
      <w:r w:rsidR="00BB5905">
        <w:rPr>
          <w:rFonts w:ascii="Times New Roman" w:hAnsi="Times New Roman" w:cs="Times New Roman"/>
        </w:rPr>
        <w:t>: Lai Châu, Ninh Bình, Quảng Nam,</w:t>
      </w:r>
      <w:r w:rsidR="00AC1508">
        <w:rPr>
          <w:rFonts w:ascii="Times New Roman" w:hAnsi="Times New Roman" w:cs="Times New Roman"/>
        </w:rPr>
        <w:t xml:space="preserve"> </w:t>
      </w:r>
      <w:proofErr w:type="spellStart"/>
      <w:r w:rsidR="00AC1508">
        <w:rPr>
          <w:rFonts w:ascii="Times New Roman" w:hAnsi="Times New Roman" w:cs="Times New Roman"/>
        </w:rPr>
        <w:t>Tuyên</w:t>
      </w:r>
      <w:proofErr w:type="spellEnd"/>
      <w:r w:rsidR="00AC1508">
        <w:rPr>
          <w:rFonts w:ascii="Times New Roman" w:hAnsi="Times New Roman" w:cs="Times New Roman"/>
        </w:rPr>
        <w:t xml:space="preserve"> Quang,</w:t>
      </w:r>
      <w:r w:rsidR="00A32B76">
        <w:rPr>
          <w:rFonts w:ascii="Times New Roman" w:hAnsi="Times New Roman" w:cs="Times New Roman"/>
        </w:rPr>
        <w:t xml:space="preserve"> </w:t>
      </w:r>
      <w:proofErr w:type="spellStart"/>
      <w:r w:rsidR="00A32B76">
        <w:rPr>
          <w:rFonts w:ascii="Times New Roman" w:hAnsi="Times New Roman" w:cs="Times New Roman"/>
        </w:rPr>
        <w:t>Đồng</w:t>
      </w:r>
      <w:proofErr w:type="spellEnd"/>
      <w:r w:rsidR="00A32B76">
        <w:rPr>
          <w:rFonts w:ascii="Times New Roman" w:hAnsi="Times New Roman" w:cs="Times New Roman"/>
        </w:rPr>
        <w:t xml:space="preserve"> Nai, Trà Vinh, </w:t>
      </w:r>
      <w:proofErr w:type="spellStart"/>
      <w:r w:rsidR="00A32B76">
        <w:rPr>
          <w:rFonts w:ascii="Times New Roman" w:hAnsi="Times New Roman" w:cs="Times New Roman"/>
        </w:rPr>
        <w:t>Đồng</w:t>
      </w:r>
      <w:proofErr w:type="spellEnd"/>
      <w:r w:rsidR="00A32B76">
        <w:rPr>
          <w:rFonts w:ascii="Times New Roman" w:hAnsi="Times New Roman" w:cs="Times New Roman"/>
        </w:rPr>
        <w:t xml:space="preserve"> Tháp, Bình Định, </w:t>
      </w:r>
      <w:proofErr w:type="spellStart"/>
      <w:r w:rsidR="00A32B76">
        <w:rPr>
          <w:rFonts w:ascii="Times New Roman" w:hAnsi="Times New Roman" w:cs="Times New Roman"/>
        </w:rPr>
        <w:t>Cần</w:t>
      </w:r>
      <w:proofErr w:type="spellEnd"/>
      <w:r w:rsidR="00A32B76">
        <w:rPr>
          <w:rFonts w:ascii="Times New Roman" w:hAnsi="Times New Roman" w:cs="Times New Roman"/>
        </w:rPr>
        <w:t xml:space="preserve"> Thơ, Thái Bình, Hà Nam, </w:t>
      </w:r>
      <w:proofErr w:type="spellStart"/>
      <w:r w:rsidR="00A32B76">
        <w:rPr>
          <w:rFonts w:ascii="Times New Roman" w:hAnsi="Times New Roman" w:cs="Times New Roman"/>
        </w:rPr>
        <w:t>Phú</w:t>
      </w:r>
      <w:proofErr w:type="spellEnd"/>
      <w:r w:rsidR="00A32B76">
        <w:rPr>
          <w:rFonts w:ascii="Times New Roman" w:hAnsi="Times New Roman" w:cs="Times New Roman"/>
        </w:rPr>
        <w:t xml:space="preserve"> Yên, Hưng Yên</w:t>
      </w:r>
      <w:r w:rsidR="00AC1508">
        <w:rPr>
          <w:rFonts w:ascii="Times New Roman" w:hAnsi="Times New Roman" w:cs="Times New Roman"/>
        </w:rPr>
        <w:t xml:space="preserve">; </w:t>
      </w:r>
      <w:proofErr w:type="spellStart"/>
      <w:r w:rsidR="00AC1508">
        <w:rPr>
          <w:rFonts w:ascii="Times New Roman" w:hAnsi="Times New Roman" w:cs="Times New Roman"/>
        </w:rPr>
        <w:t>Vụ</w:t>
      </w:r>
      <w:proofErr w:type="spellEnd"/>
      <w:r w:rsidR="00AC1508">
        <w:rPr>
          <w:rFonts w:ascii="Times New Roman" w:hAnsi="Times New Roman" w:cs="Times New Roman"/>
        </w:rPr>
        <w:t xml:space="preserve"> Pháp </w:t>
      </w:r>
      <w:proofErr w:type="spellStart"/>
      <w:r w:rsidR="00AC1508">
        <w:rPr>
          <w:rFonts w:ascii="Times New Roman" w:hAnsi="Times New Roman" w:cs="Times New Roman"/>
        </w:rPr>
        <w:t>chế</w:t>
      </w:r>
      <w:proofErr w:type="spellEnd"/>
      <w:r w:rsidR="00AC1508">
        <w:rPr>
          <w:rFonts w:ascii="Times New Roman" w:hAnsi="Times New Roman" w:cs="Times New Roman"/>
        </w:rPr>
        <w:t xml:space="preserve">-Bộ </w:t>
      </w:r>
      <w:proofErr w:type="spellStart"/>
      <w:r w:rsidR="00AC1508">
        <w:rPr>
          <w:rFonts w:ascii="Times New Roman" w:hAnsi="Times New Roman" w:cs="Times New Roman"/>
        </w:rPr>
        <w:t>GTVT</w:t>
      </w:r>
      <w:proofErr w:type="spellEnd"/>
      <w:r w:rsidR="00A32B76">
        <w:rPr>
          <w:rFonts w:ascii="Times New Roman" w:hAnsi="Times New Roman" w:cs="Times New Roman"/>
        </w:rPr>
        <w:t xml:space="preserve">, Thanh </w:t>
      </w:r>
      <w:proofErr w:type="spellStart"/>
      <w:r w:rsidR="00A32B76">
        <w:rPr>
          <w:rFonts w:ascii="Times New Roman" w:hAnsi="Times New Roman" w:cs="Times New Roman"/>
        </w:rPr>
        <w:t>tra</w:t>
      </w:r>
      <w:proofErr w:type="spellEnd"/>
      <w:r w:rsidR="00A32B76">
        <w:rPr>
          <w:rFonts w:ascii="Times New Roman" w:hAnsi="Times New Roman" w:cs="Times New Roman"/>
        </w:rPr>
        <w:t xml:space="preserve"> Bộ, </w:t>
      </w:r>
      <w:proofErr w:type="spellStart"/>
      <w:r w:rsidR="00A32B76">
        <w:rPr>
          <w:rFonts w:ascii="Times New Roman" w:hAnsi="Times New Roman" w:cs="Times New Roman"/>
        </w:rPr>
        <w:t>Vụ</w:t>
      </w:r>
      <w:proofErr w:type="spellEnd"/>
      <w:r w:rsidR="00A32B76">
        <w:rPr>
          <w:rFonts w:ascii="Times New Roman" w:hAnsi="Times New Roman" w:cs="Times New Roman"/>
        </w:rPr>
        <w:t xml:space="preserve"> </w:t>
      </w:r>
      <w:proofErr w:type="spellStart"/>
      <w:r w:rsidR="00A32B76">
        <w:rPr>
          <w:rFonts w:ascii="Times New Roman" w:hAnsi="Times New Roman" w:cs="Times New Roman"/>
        </w:rPr>
        <w:t>Kết</w:t>
      </w:r>
      <w:proofErr w:type="spellEnd"/>
      <w:r w:rsidR="00A32B76">
        <w:rPr>
          <w:rFonts w:ascii="Times New Roman" w:hAnsi="Times New Roman" w:cs="Times New Roman"/>
        </w:rPr>
        <w:t xml:space="preserve"> </w:t>
      </w:r>
      <w:proofErr w:type="spellStart"/>
      <w:r w:rsidR="00A32B76">
        <w:rPr>
          <w:rFonts w:ascii="Times New Roman" w:hAnsi="Times New Roman" w:cs="Times New Roman"/>
        </w:rPr>
        <w:t>cầu</w:t>
      </w:r>
      <w:proofErr w:type="spellEnd"/>
      <w:r w:rsidR="00A32B76">
        <w:rPr>
          <w:rFonts w:ascii="Times New Roman" w:hAnsi="Times New Roman" w:cs="Times New Roman"/>
        </w:rPr>
        <w:t xml:space="preserve"> </w:t>
      </w:r>
      <w:proofErr w:type="spellStart"/>
      <w:r w:rsidR="00A32B76">
        <w:rPr>
          <w:rFonts w:ascii="Times New Roman" w:hAnsi="Times New Roman" w:cs="Times New Roman"/>
        </w:rPr>
        <w:t>hạ</w:t>
      </w:r>
      <w:proofErr w:type="spellEnd"/>
      <w:r w:rsidR="00A32B76">
        <w:rPr>
          <w:rFonts w:ascii="Times New Roman" w:hAnsi="Times New Roman" w:cs="Times New Roman"/>
        </w:rPr>
        <w:t xml:space="preserve"> </w:t>
      </w:r>
      <w:proofErr w:type="spellStart"/>
      <w:r w:rsidR="00A32B76">
        <w:rPr>
          <w:rFonts w:ascii="Times New Roman" w:hAnsi="Times New Roman" w:cs="Times New Roman"/>
        </w:rPr>
        <w:t>tầng</w:t>
      </w:r>
      <w:proofErr w:type="spellEnd"/>
      <w:r w:rsidR="00A32B76">
        <w:rPr>
          <w:rFonts w:ascii="Times New Roman" w:hAnsi="Times New Roman" w:cs="Times New Roman"/>
        </w:rPr>
        <w:t xml:space="preserve"> GT-Bộ </w:t>
      </w:r>
      <w:proofErr w:type="spellStart"/>
      <w:r w:rsidR="00A32B76">
        <w:rPr>
          <w:rFonts w:ascii="Times New Roman" w:hAnsi="Times New Roman" w:cs="Times New Roman"/>
        </w:rPr>
        <w:t>GTVT</w:t>
      </w:r>
      <w:proofErr w:type="spellEnd"/>
      <w:r w:rsidR="00A32B76">
        <w:rPr>
          <w:rFonts w:ascii="Times New Roman" w:hAnsi="Times New Roman" w:cs="Times New Roman"/>
        </w:rPr>
        <w:t xml:space="preserve">; </w:t>
      </w:r>
      <w:proofErr w:type="spellStart"/>
      <w:r w:rsidR="00A32B76">
        <w:rPr>
          <w:rFonts w:ascii="Times New Roman" w:hAnsi="Times New Roman" w:cs="Times New Roman"/>
        </w:rPr>
        <w:t>TTĐK</w:t>
      </w:r>
      <w:proofErr w:type="spellEnd"/>
      <w:r w:rsidR="00A32B76">
        <w:rPr>
          <w:rFonts w:ascii="Times New Roman" w:hAnsi="Times New Roman" w:cs="Times New Roman"/>
        </w:rPr>
        <w:t xml:space="preserve"> </w:t>
      </w:r>
      <w:proofErr w:type="spellStart"/>
      <w:r w:rsidR="00A32B76">
        <w:rPr>
          <w:rFonts w:ascii="Times New Roman" w:hAnsi="Times New Roman" w:cs="Times New Roman"/>
        </w:rPr>
        <w:t>thuộc</w:t>
      </w:r>
      <w:proofErr w:type="spellEnd"/>
      <w:r w:rsidR="00A32B76">
        <w:rPr>
          <w:rFonts w:ascii="Times New Roman" w:hAnsi="Times New Roman" w:cs="Times New Roman"/>
        </w:rPr>
        <w:t xml:space="preserve"> </w:t>
      </w:r>
      <w:proofErr w:type="spellStart"/>
      <w:r w:rsidR="00A32B76">
        <w:rPr>
          <w:rFonts w:ascii="Times New Roman" w:hAnsi="Times New Roman" w:cs="Times New Roman"/>
        </w:rPr>
        <w:t>Sở</w:t>
      </w:r>
      <w:proofErr w:type="spellEnd"/>
      <w:r w:rsidR="00A32B76">
        <w:rPr>
          <w:rFonts w:ascii="Times New Roman" w:hAnsi="Times New Roman" w:cs="Times New Roman"/>
        </w:rPr>
        <w:t xml:space="preserve"> </w:t>
      </w:r>
      <w:proofErr w:type="spellStart"/>
      <w:r w:rsidR="00A32B76">
        <w:rPr>
          <w:rFonts w:ascii="Times New Roman" w:hAnsi="Times New Roman" w:cs="Times New Roman"/>
        </w:rPr>
        <w:t>GTVT</w:t>
      </w:r>
      <w:proofErr w:type="spellEnd"/>
      <w:r w:rsidR="00A32B76">
        <w:rPr>
          <w:rFonts w:ascii="Times New Roman" w:hAnsi="Times New Roman" w:cs="Times New Roman"/>
        </w:rPr>
        <w:t xml:space="preserve"> Vĩnh Phúc</w:t>
      </w:r>
      <w:r w:rsidR="00B2077E">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E70A1" w14:textId="77777777" w:rsidR="00CC0F52" w:rsidRDefault="00CC0F5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16B5E" w14:textId="77777777" w:rsidR="00CC0F52" w:rsidRDefault="00CC0F5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A9C01" w14:textId="77777777" w:rsidR="00CC0F52" w:rsidRDefault="00CC0F5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C4301"/>
    <w:multiLevelType w:val="hybridMultilevel"/>
    <w:tmpl w:val="DDB4E0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F05F7D"/>
    <w:multiLevelType w:val="hybridMultilevel"/>
    <w:tmpl w:val="DDB4E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513DD"/>
    <w:multiLevelType w:val="hybridMultilevel"/>
    <w:tmpl w:val="DDB4E0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E16EBD"/>
    <w:multiLevelType w:val="hybridMultilevel"/>
    <w:tmpl w:val="DDB4E0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34315B"/>
    <w:multiLevelType w:val="hybridMultilevel"/>
    <w:tmpl w:val="E8C0C2AC"/>
    <w:lvl w:ilvl="0" w:tplc="641A921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DB143D"/>
    <w:multiLevelType w:val="hybridMultilevel"/>
    <w:tmpl w:val="BB8A13CA"/>
    <w:lvl w:ilvl="0" w:tplc="80E2EF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C02EC"/>
    <w:multiLevelType w:val="hybridMultilevel"/>
    <w:tmpl w:val="DDB4E0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2C634E"/>
    <w:multiLevelType w:val="hybridMultilevel"/>
    <w:tmpl w:val="DDB4E0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8E5A2C"/>
    <w:multiLevelType w:val="hybridMultilevel"/>
    <w:tmpl w:val="97AAC546"/>
    <w:lvl w:ilvl="0" w:tplc="CFB860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DBF3DA2"/>
    <w:multiLevelType w:val="hybridMultilevel"/>
    <w:tmpl w:val="DDB4E0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785D2E"/>
    <w:multiLevelType w:val="hybridMultilevel"/>
    <w:tmpl w:val="88BC0250"/>
    <w:lvl w:ilvl="0" w:tplc="FA44B50C">
      <w:start w:val="1"/>
      <w:numFmt w:val="lowerLetter"/>
      <w:lvlText w:val="%1)"/>
      <w:lvlJc w:val="left"/>
      <w:pPr>
        <w:ind w:left="720" w:hanging="360"/>
      </w:pPr>
      <w:rPr>
        <w:rFonts w:ascii="Times New Roman" w:eastAsia="Calibri" w:hAnsi="Times New Roman" w:cs="Times New Roman"/>
        <w:color w:val="0000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A1AC7"/>
    <w:multiLevelType w:val="hybridMultilevel"/>
    <w:tmpl w:val="D9B6939E"/>
    <w:lvl w:ilvl="0" w:tplc="D082AB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102084"/>
    <w:multiLevelType w:val="hybridMultilevel"/>
    <w:tmpl w:val="DDB4E0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260584"/>
    <w:multiLevelType w:val="hybridMultilevel"/>
    <w:tmpl w:val="6FA8F44E"/>
    <w:lvl w:ilvl="0" w:tplc="F7AE858C">
      <w:start w:val="1"/>
      <w:numFmt w:val="lowerLetter"/>
      <w:lvlText w:val="%1)"/>
      <w:lvlJc w:val="left"/>
      <w:pPr>
        <w:tabs>
          <w:tab w:val="num" w:pos="647"/>
        </w:tabs>
        <w:ind w:left="42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7C39CC"/>
    <w:multiLevelType w:val="hybridMultilevel"/>
    <w:tmpl w:val="DDB4E0CE"/>
    <w:lvl w:ilvl="0" w:tplc="FFFFFFFF">
      <w:start w:val="1"/>
      <w:numFmt w:val="decimal"/>
      <w:lvlText w:val="%1."/>
      <w:lvlJc w:val="left"/>
      <w:pPr>
        <w:ind w:left="1170" w:hanging="360"/>
      </w:pPr>
      <w:rPr>
        <w:rFonts w:hint="default"/>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5" w15:restartNumberingAfterBreak="0">
    <w:nsid w:val="44A94006"/>
    <w:multiLevelType w:val="hybridMultilevel"/>
    <w:tmpl w:val="A67A01E4"/>
    <w:lvl w:ilvl="0" w:tplc="0B38B4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77E"/>
    <w:multiLevelType w:val="hybridMultilevel"/>
    <w:tmpl w:val="F6F0E4F4"/>
    <w:lvl w:ilvl="0" w:tplc="9B5EFB5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DC2885"/>
    <w:multiLevelType w:val="hybridMultilevel"/>
    <w:tmpl w:val="DDB4E0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983167"/>
    <w:multiLevelType w:val="hybridMultilevel"/>
    <w:tmpl w:val="DDB4E0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0F1060"/>
    <w:multiLevelType w:val="hybridMultilevel"/>
    <w:tmpl w:val="DDB4E0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504C42"/>
    <w:multiLevelType w:val="hybridMultilevel"/>
    <w:tmpl w:val="5D7608B2"/>
    <w:lvl w:ilvl="0" w:tplc="35A69F1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F616383"/>
    <w:multiLevelType w:val="hybridMultilevel"/>
    <w:tmpl w:val="BFA21BBA"/>
    <w:lvl w:ilvl="0" w:tplc="EEA28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E37F41"/>
    <w:multiLevelType w:val="hybridMultilevel"/>
    <w:tmpl w:val="56A69EA4"/>
    <w:lvl w:ilvl="0" w:tplc="A44EDBDA">
      <w:start w:val="1"/>
      <w:numFmt w:val="lowerLetter"/>
      <w:lvlText w:val="%1)"/>
      <w:lvlJc w:val="left"/>
      <w:pPr>
        <w:tabs>
          <w:tab w:val="num" w:pos="720"/>
        </w:tabs>
        <w:ind w:left="720" w:hanging="360"/>
      </w:pPr>
      <w:rPr>
        <w:rFonts w:hint="default"/>
      </w:rPr>
    </w:lvl>
    <w:lvl w:ilvl="1" w:tplc="746A9F1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F23788"/>
    <w:multiLevelType w:val="hybridMultilevel"/>
    <w:tmpl w:val="8160D5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46AC5C"/>
    <w:multiLevelType w:val="singleLevel"/>
    <w:tmpl w:val="36A65EC3"/>
    <w:lvl w:ilvl="0">
      <w:start w:val="1"/>
      <w:numFmt w:val="decimal"/>
      <w:lvlText w:val="(%1)"/>
      <w:lvlJc w:val="left"/>
      <w:pPr>
        <w:tabs>
          <w:tab w:val="num" w:pos="576"/>
        </w:tabs>
        <w:ind w:left="576" w:hanging="360"/>
      </w:pPr>
      <w:rPr>
        <w:color w:val="000000"/>
      </w:rPr>
    </w:lvl>
  </w:abstractNum>
  <w:abstractNum w:abstractNumId="25" w15:restartNumberingAfterBreak="0">
    <w:nsid w:val="6F055882"/>
    <w:multiLevelType w:val="hybridMultilevel"/>
    <w:tmpl w:val="5DFE5FF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3FF56C2"/>
    <w:multiLevelType w:val="hybridMultilevel"/>
    <w:tmpl w:val="5D7608B2"/>
    <w:lvl w:ilvl="0" w:tplc="35A69F1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41B0811"/>
    <w:multiLevelType w:val="hybridMultilevel"/>
    <w:tmpl w:val="DDB4E0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BD451D9"/>
    <w:multiLevelType w:val="hybridMultilevel"/>
    <w:tmpl w:val="DDB4E0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C7A2D03"/>
    <w:multiLevelType w:val="hybridMultilevel"/>
    <w:tmpl w:val="48CE8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0071230">
    <w:abstractNumId w:val="10"/>
  </w:num>
  <w:num w:numId="2" w16cid:durableId="52392024">
    <w:abstractNumId w:val="5"/>
  </w:num>
  <w:num w:numId="3" w16cid:durableId="859196365">
    <w:abstractNumId w:val="1"/>
  </w:num>
  <w:num w:numId="4" w16cid:durableId="1913389421">
    <w:abstractNumId w:val="20"/>
  </w:num>
  <w:num w:numId="5" w16cid:durableId="973872661">
    <w:abstractNumId w:val="14"/>
  </w:num>
  <w:num w:numId="6" w16cid:durableId="844633252">
    <w:abstractNumId w:val="18"/>
  </w:num>
  <w:num w:numId="7" w16cid:durableId="2111969679">
    <w:abstractNumId w:val="0"/>
  </w:num>
  <w:num w:numId="8" w16cid:durableId="1469973749">
    <w:abstractNumId w:val="2"/>
  </w:num>
  <w:num w:numId="9" w16cid:durableId="1249802412">
    <w:abstractNumId w:val="7"/>
  </w:num>
  <w:num w:numId="10" w16cid:durableId="491992771">
    <w:abstractNumId w:val="26"/>
  </w:num>
  <w:num w:numId="11" w16cid:durableId="243341506">
    <w:abstractNumId w:val="3"/>
  </w:num>
  <w:num w:numId="12" w16cid:durableId="554777455">
    <w:abstractNumId w:val="12"/>
  </w:num>
  <w:num w:numId="13" w16cid:durableId="1467625976">
    <w:abstractNumId w:val="27"/>
  </w:num>
  <w:num w:numId="14" w16cid:durableId="711461075">
    <w:abstractNumId w:val="19"/>
  </w:num>
  <w:num w:numId="15" w16cid:durableId="602614529">
    <w:abstractNumId w:val="9"/>
  </w:num>
  <w:num w:numId="16" w16cid:durableId="487483261">
    <w:abstractNumId w:val="28"/>
  </w:num>
  <w:num w:numId="17" w16cid:durableId="1500577897">
    <w:abstractNumId w:val="17"/>
  </w:num>
  <w:num w:numId="18" w16cid:durableId="979310693">
    <w:abstractNumId w:val="6"/>
  </w:num>
  <w:num w:numId="19" w16cid:durableId="46732377">
    <w:abstractNumId w:val="21"/>
  </w:num>
  <w:num w:numId="20" w16cid:durableId="1120876821">
    <w:abstractNumId w:val="11"/>
  </w:num>
  <w:num w:numId="21" w16cid:durableId="1549105955">
    <w:abstractNumId w:val="29"/>
  </w:num>
  <w:num w:numId="22" w16cid:durableId="858738824">
    <w:abstractNumId w:val="15"/>
  </w:num>
  <w:num w:numId="23" w16cid:durableId="31999422">
    <w:abstractNumId w:val="24"/>
  </w:num>
  <w:num w:numId="24" w16cid:durableId="1466241581">
    <w:abstractNumId w:val="13"/>
  </w:num>
  <w:num w:numId="25" w16cid:durableId="83570521">
    <w:abstractNumId w:val="22"/>
  </w:num>
  <w:num w:numId="26" w16cid:durableId="1008798446">
    <w:abstractNumId w:val="25"/>
  </w:num>
  <w:num w:numId="27" w16cid:durableId="1009478432">
    <w:abstractNumId w:val="4"/>
  </w:num>
  <w:num w:numId="28" w16cid:durableId="1605652780">
    <w:abstractNumId w:val="23"/>
  </w:num>
  <w:num w:numId="29" w16cid:durableId="1000736744">
    <w:abstractNumId w:val="8"/>
  </w:num>
  <w:num w:numId="30" w16cid:durableId="2178643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hideSpellingErrors/>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143"/>
    <w:rsid w:val="000029E7"/>
    <w:rsid w:val="00003A47"/>
    <w:rsid w:val="00006873"/>
    <w:rsid w:val="000074FD"/>
    <w:rsid w:val="0000764D"/>
    <w:rsid w:val="00007A58"/>
    <w:rsid w:val="00012045"/>
    <w:rsid w:val="0001239D"/>
    <w:rsid w:val="00013EC0"/>
    <w:rsid w:val="000146EF"/>
    <w:rsid w:val="000147A4"/>
    <w:rsid w:val="00014AAD"/>
    <w:rsid w:val="00015905"/>
    <w:rsid w:val="00021384"/>
    <w:rsid w:val="00022FE4"/>
    <w:rsid w:val="000254E8"/>
    <w:rsid w:val="00026B32"/>
    <w:rsid w:val="000300D9"/>
    <w:rsid w:val="00030A93"/>
    <w:rsid w:val="000316E0"/>
    <w:rsid w:val="00032DAA"/>
    <w:rsid w:val="00033C29"/>
    <w:rsid w:val="00040122"/>
    <w:rsid w:val="00043E1A"/>
    <w:rsid w:val="00044AAD"/>
    <w:rsid w:val="00046D96"/>
    <w:rsid w:val="00047242"/>
    <w:rsid w:val="00047410"/>
    <w:rsid w:val="000503E5"/>
    <w:rsid w:val="00054089"/>
    <w:rsid w:val="00056C9D"/>
    <w:rsid w:val="00063092"/>
    <w:rsid w:val="00064C33"/>
    <w:rsid w:val="00065B0C"/>
    <w:rsid w:val="000673DF"/>
    <w:rsid w:val="0006760E"/>
    <w:rsid w:val="000709DD"/>
    <w:rsid w:val="000727C9"/>
    <w:rsid w:val="00072F43"/>
    <w:rsid w:val="00073F33"/>
    <w:rsid w:val="00075019"/>
    <w:rsid w:val="000764B7"/>
    <w:rsid w:val="00076AB1"/>
    <w:rsid w:val="000775D8"/>
    <w:rsid w:val="00082180"/>
    <w:rsid w:val="00082D17"/>
    <w:rsid w:val="00087DB3"/>
    <w:rsid w:val="000903B1"/>
    <w:rsid w:val="000905A7"/>
    <w:rsid w:val="00092EF7"/>
    <w:rsid w:val="00097AF1"/>
    <w:rsid w:val="000A1F42"/>
    <w:rsid w:val="000A6EED"/>
    <w:rsid w:val="000A7790"/>
    <w:rsid w:val="000B2655"/>
    <w:rsid w:val="000B5DFC"/>
    <w:rsid w:val="000B632B"/>
    <w:rsid w:val="000B7464"/>
    <w:rsid w:val="000C0AE1"/>
    <w:rsid w:val="000C1324"/>
    <w:rsid w:val="000C1A80"/>
    <w:rsid w:val="000C3313"/>
    <w:rsid w:val="000C4344"/>
    <w:rsid w:val="000C5D14"/>
    <w:rsid w:val="000C7278"/>
    <w:rsid w:val="000D0525"/>
    <w:rsid w:val="000D1964"/>
    <w:rsid w:val="000D41BD"/>
    <w:rsid w:val="000D7206"/>
    <w:rsid w:val="000E0FB6"/>
    <w:rsid w:val="000E5D64"/>
    <w:rsid w:val="000E66D9"/>
    <w:rsid w:val="000F1863"/>
    <w:rsid w:val="000F23A1"/>
    <w:rsid w:val="000F496B"/>
    <w:rsid w:val="000F4EA6"/>
    <w:rsid w:val="0010005F"/>
    <w:rsid w:val="00101D9C"/>
    <w:rsid w:val="00104BEE"/>
    <w:rsid w:val="00105413"/>
    <w:rsid w:val="0010666A"/>
    <w:rsid w:val="0010799F"/>
    <w:rsid w:val="00107B07"/>
    <w:rsid w:val="00110782"/>
    <w:rsid w:val="00110F0A"/>
    <w:rsid w:val="0011433D"/>
    <w:rsid w:val="00125301"/>
    <w:rsid w:val="001262F1"/>
    <w:rsid w:val="00126B99"/>
    <w:rsid w:val="00127F08"/>
    <w:rsid w:val="00132AEF"/>
    <w:rsid w:val="00134407"/>
    <w:rsid w:val="00135F4D"/>
    <w:rsid w:val="00145015"/>
    <w:rsid w:val="00146DE9"/>
    <w:rsid w:val="00151075"/>
    <w:rsid w:val="0015244E"/>
    <w:rsid w:val="00152974"/>
    <w:rsid w:val="00152F95"/>
    <w:rsid w:val="001548C6"/>
    <w:rsid w:val="0015545C"/>
    <w:rsid w:val="001562D4"/>
    <w:rsid w:val="00162985"/>
    <w:rsid w:val="00162D4C"/>
    <w:rsid w:val="00163BC0"/>
    <w:rsid w:val="00163DC5"/>
    <w:rsid w:val="001646F3"/>
    <w:rsid w:val="00164E22"/>
    <w:rsid w:val="00171D63"/>
    <w:rsid w:val="00173784"/>
    <w:rsid w:val="001738DE"/>
    <w:rsid w:val="00173CF5"/>
    <w:rsid w:val="0017447B"/>
    <w:rsid w:val="00176DD3"/>
    <w:rsid w:val="00177A89"/>
    <w:rsid w:val="001810EC"/>
    <w:rsid w:val="001829F6"/>
    <w:rsid w:val="001829FD"/>
    <w:rsid w:val="0018709F"/>
    <w:rsid w:val="00187CE0"/>
    <w:rsid w:val="00191B2B"/>
    <w:rsid w:val="001929AA"/>
    <w:rsid w:val="001938AC"/>
    <w:rsid w:val="0019539A"/>
    <w:rsid w:val="00195EE3"/>
    <w:rsid w:val="001967FE"/>
    <w:rsid w:val="001A066B"/>
    <w:rsid w:val="001A1E31"/>
    <w:rsid w:val="001A2302"/>
    <w:rsid w:val="001A31E0"/>
    <w:rsid w:val="001A423C"/>
    <w:rsid w:val="001A463C"/>
    <w:rsid w:val="001A7CE2"/>
    <w:rsid w:val="001B3032"/>
    <w:rsid w:val="001B4C33"/>
    <w:rsid w:val="001C1083"/>
    <w:rsid w:val="001C2AEF"/>
    <w:rsid w:val="001C68D2"/>
    <w:rsid w:val="001C6BA2"/>
    <w:rsid w:val="001C79DD"/>
    <w:rsid w:val="001D1007"/>
    <w:rsid w:val="001D2583"/>
    <w:rsid w:val="001D7C2F"/>
    <w:rsid w:val="001E15D4"/>
    <w:rsid w:val="001E18BB"/>
    <w:rsid w:val="001E442F"/>
    <w:rsid w:val="001E446F"/>
    <w:rsid w:val="001E509E"/>
    <w:rsid w:val="001F1665"/>
    <w:rsid w:val="001F24C1"/>
    <w:rsid w:val="001F3978"/>
    <w:rsid w:val="001F4E96"/>
    <w:rsid w:val="001F58D0"/>
    <w:rsid w:val="001F5EF3"/>
    <w:rsid w:val="001F6D47"/>
    <w:rsid w:val="0020006A"/>
    <w:rsid w:val="00200ECE"/>
    <w:rsid w:val="00203A9D"/>
    <w:rsid w:val="00203BAB"/>
    <w:rsid w:val="00205C21"/>
    <w:rsid w:val="00210586"/>
    <w:rsid w:val="00210921"/>
    <w:rsid w:val="00212148"/>
    <w:rsid w:val="00213056"/>
    <w:rsid w:val="00213958"/>
    <w:rsid w:val="00220344"/>
    <w:rsid w:val="00220BCB"/>
    <w:rsid w:val="00220F52"/>
    <w:rsid w:val="00221A47"/>
    <w:rsid w:val="00221FDD"/>
    <w:rsid w:val="002244E5"/>
    <w:rsid w:val="0022546B"/>
    <w:rsid w:val="002303DE"/>
    <w:rsid w:val="00233B51"/>
    <w:rsid w:val="0023402F"/>
    <w:rsid w:val="0023758B"/>
    <w:rsid w:val="00244F00"/>
    <w:rsid w:val="00246CEC"/>
    <w:rsid w:val="00247622"/>
    <w:rsid w:val="002516F5"/>
    <w:rsid w:val="002516FB"/>
    <w:rsid w:val="00255BF9"/>
    <w:rsid w:val="00256E65"/>
    <w:rsid w:val="00262B6F"/>
    <w:rsid w:val="002635C7"/>
    <w:rsid w:val="00263BF5"/>
    <w:rsid w:val="0027186E"/>
    <w:rsid w:val="002719D4"/>
    <w:rsid w:val="00271BD9"/>
    <w:rsid w:val="002723B8"/>
    <w:rsid w:val="00273047"/>
    <w:rsid w:val="002752A1"/>
    <w:rsid w:val="0027588F"/>
    <w:rsid w:val="00276D1E"/>
    <w:rsid w:val="002777FF"/>
    <w:rsid w:val="00280FFF"/>
    <w:rsid w:val="002818EB"/>
    <w:rsid w:val="002841FF"/>
    <w:rsid w:val="00284D2C"/>
    <w:rsid w:val="002869BE"/>
    <w:rsid w:val="00287306"/>
    <w:rsid w:val="00287A56"/>
    <w:rsid w:val="00290ADE"/>
    <w:rsid w:val="00296A15"/>
    <w:rsid w:val="002A6227"/>
    <w:rsid w:val="002B02C1"/>
    <w:rsid w:val="002B032A"/>
    <w:rsid w:val="002B1CF1"/>
    <w:rsid w:val="002B2C6B"/>
    <w:rsid w:val="002B2F62"/>
    <w:rsid w:val="002B3A96"/>
    <w:rsid w:val="002B474A"/>
    <w:rsid w:val="002B5228"/>
    <w:rsid w:val="002B5FBA"/>
    <w:rsid w:val="002B6E0F"/>
    <w:rsid w:val="002B7FF8"/>
    <w:rsid w:val="002C309A"/>
    <w:rsid w:val="002C3492"/>
    <w:rsid w:val="002C35B9"/>
    <w:rsid w:val="002C5843"/>
    <w:rsid w:val="002C5D21"/>
    <w:rsid w:val="002C63AD"/>
    <w:rsid w:val="002C66A2"/>
    <w:rsid w:val="002D0F74"/>
    <w:rsid w:val="002D3C66"/>
    <w:rsid w:val="002D5C18"/>
    <w:rsid w:val="002D6973"/>
    <w:rsid w:val="002D7BDD"/>
    <w:rsid w:val="002E157D"/>
    <w:rsid w:val="002E2CCE"/>
    <w:rsid w:val="002E4A1E"/>
    <w:rsid w:val="002E4EED"/>
    <w:rsid w:val="002E5EF2"/>
    <w:rsid w:val="002E7B47"/>
    <w:rsid w:val="002F2856"/>
    <w:rsid w:val="002F45A6"/>
    <w:rsid w:val="002F4C19"/>
    <w:rsid w:val="002F63C1"/>
    <w:rsid w:val="002F737C"/>
    <w:rsid w:val="00303705"/>
    <w:rsid w:val="00303BD9"/>
    <w:rsid w:val="00304F73"/>
    <w:rsid w:val="00305D61"/>
    <w:rsid w:val="00306A83"/>
    <w:rsid w:val="00307624"/>
    <w:rsid w:val="00307BBD"/>
    <w:rsid w:val="00316B12"/>
    <w:rsid w:val="00317BE7"/>
    <w:rsid w:val="003215D5"/>
    <w:rsid w:val="00321B10"/>
    <w:rsid w:val="00325A70"/>
    <w:rsid w:val="0033080F"/>
    <w:rsid w:val="003313EE"/>
    <w:rsid w:val="00332030"/>
    <w:rsid w:val="00332901"/>
    <w:rsid w:val="00332CFB"/>
    <w:rsid w:val="003334DC"/>
    <w:rsid w:val="0033414B"/>
    <w:rsid w:val="00341229"/>
    <w:rsid w:val="0034454A"/>
    <w:rsid w:val="003501B4"/>
    <w:rsid w:val="003514DA"/>
    <w:rsid w:val="00356E53"/>
    <w:rsid w:val="0036044C"/>
    <w:rsid w:val="00360889"/>
    <w:rsid w:val="00360D68"/>
    <w:rsid w:val="0036242E"/>
    <w:rsid w:val="003664EB"/>
    <w:rsid w:val="00366B92"/>
    <w:rsid w:val="0037094D"/>
    <w:rsid w:val="00370EC4"/>
    <w:rsid w:val="003715B9"/>
    <w:rsid w:val="00375A98"/>
    <w:rsid w:val="003765E4"/>
    <w:rsid w:val="00380AE1"/>
    <w:rsid w:val="00381430"/>
    <w:rsid w:val="00382234"/>
    <w:rsid w:val="003829BF"/>
    <w:rsid w:val="0038533F"/>
    <w:rsid w:val="00386CDD"/>
    <w:rsid w:val="00387734"/>
    <w:rsid w:val="00390241"/>
    <w:rsid w:val="00390C98"/>
    <w:rsid w:val="00391F08"/>
    <w:rsid w:val="0039595E"/>
    <w:rsid w:val="00395A80"/>
    <w:rsid w:val="003A0C26"/>
    <w:rsid w:val="003A6A24"/>
    <w:rsid w:val="003A6B23"/>
    <w:rsid w:val="003A6C66"/>
    <w:rsid w:val="003B0C2D"/>
    <w:rsid w:val="003B78A9"/>
    <w:rsid w:val="003C16E4"/>
    <w:rsid w:val="003C1C21"/>
    <w:rsid w:val="003C1F2C"/>
    <w:rsid w:val="003C2FCC"/>
    <w:rsid w:val="003C3E52"/>
    <w:rsid w:val="003D129A"/>
    <w:rsid w:val="003D2FB3"/>
    <w:rsid w:val="003D35B4"/>
    <w:rsid w:val="003D7C08"/>
    <w:rsid w:val="003E0FD7"/>
    <w:rsid w:val="003E18E9"/>
    <w:rsid w:val="003E25EB"/>
    <w:rsid w:val="003E2FE4"/>
    <w:rsid w:val="003E313E"/>
    <w:rsid w:val="003E3E30"/>
    <w:rsid w:val="003E40A4"/>
    <w:rsid w:val="003E733B"/>
    <w:rsid w:val="003F0826"/>
    <w:rsid w:val="003F2A08"/>
    <w:rsid w:val="003F389E"/>
    <w:rsid w:val="003F38E4"/>
    <w:rsid w:val="004006D2"/>
    <w:rsid w:val="00401BA8"/>
    <w:rsid w:val="00401CAF"/>
    <w:rsid w:val="0040277D"/>
    <w:rsid w:val="00403C69"/>
    <w:rsid w:val="004056EE"/>
    <w:rsid w:val="00405C95"/>
    <w:rsid w:val="00414B50"/>
    <w:rsid w:val="00414B6E"/>
    <w:rsid w:val="00414E38"/>
    <w:rsid w:val="00417A70"/>
    <w:rsid w:val="00420BEA"/>
    <w:rsid w:val="00421AC1"/>
    <w:rsid w:val="004239C1"/>
    <w:rsid w:val="004248D3"/>
    <w:rsid w:val="00425CF9"/>
    <w:rsid w:val="004270F6"/>
    <w:rsid w:val="0042737E"/>
    <w:rsid w:val="0043100E"/>
    <w:rsid w:val="00432FF7"/>
    <w:rsid w:val="00434CFE"/>
    <w:rsid w:val="00435B94"/>
    <w:rsid w:val="004362FE"/>
    <w:rsid w:val="004377B6"/>
    <w:rsid w:val="00441779"/>
    <w:rsid w:val="004463F5"/>
    <w:rsid w:val="00454827"/>
    <w:rsid w:val="004553C6"/>
    <w:rsid w:val="00455F47"/>
    <w:rsid w:val="00457C3E"/>
    <w:rsid w:val="004607CF"/>
    <w:rsid w:val="00461C5F"/>
    <w:rsid w:val="00462697"/>
    <w:rsid w:val="004648B0"/>
    <w:rsid w:val="004663C3"/>
    <w:rsid w:val="0047023F"/>
    <w:rsid w:val="00471DCF"/>
    <w:rsid w:val="0047360C"/>
    <w:rsid w:val="00473BF9"/>
    <w:rsid w:val="00473FBE"/>
    <w:rsid w:val="00476A94"/>
    <w:rsid w:val="00477C82"/>
    <w:rsid w:val="00481116"/>
    <w:rsid w:val="004819E2"/>
    <w:rsid w:val="00483718"/>
    <w:rsid w:val="00484E98"/>
    <w:rsid w:val="004855BB"/>
    <w:rsid w:val="00492EF5"/>
    <w:rsid w:val="00494ADD"/>
    <w:rsid w:val="0049534B"/>
    <w:rsid w:val="004A27C2"/>
    <w:rsid w:val="004B2E43"/>
    <w:rsid w:val="004B34CC"/>
    <w:rsid w:val="004B5D28"/>
    <w:rsid w:val="004B7668"/>
    <w:rsid w:val="004B7C2E"/>
    <w:rsid w:val="004C2D9C"/>
    <w:rsid w:val="004C43A5"/>
    <w:rsid w:val="004C5289"/>
    <w:rsid w:val="004C5BF4"/>
    <w:rsid w:val="004C67DB"/>
    <w:rsid w:val="004C7D48"/>
    <w:rsid w:val="004D3267"/>
    <w:rsid w:val="004D352B"/>
    <w:rsid w:val="004D4176"/>
    <w:rsid w:val="004D5092"/>
    <w:rsid w:val="004D5870"/>
    <w:rsid w:val="004E0EFC"/>
    <w:rsid w:val="004E16A3"/>
    <w:rsid w:val="004E4728"/>
    <w:rsid w:val="004E4B7E"/>
    <w:rsid w:val="004F3ACF"/>
    <w:rsid w:val="004F755E"/>
    <w:rsid w:val="0050274A"/>
    <w:rsid w:val="00502E60"/>
    <w:rsid w:val="00505E3F"/>
    <w:rsid w:val="00506ACF"/>
    <w:rsid w:val="0050765A"/>
    <w:rsid w:val="00512963"/>
    <w:rsid w:val="00513CEA"/>
    <w:rsid w:val="0051642C"/>
    <w:rsid w:val="00522305"/>
    <w:rsid w:val="005252EE"/>
    <w:rsid w:val="005269C0"/>
    <w:rsid w:val="00526CBB"/>
    <w:rsid w:val="00535686"/>
    <w:rsid w:val="0053658D"/>
    <w:rsid w:val="00536822"/>
    <w:rsid w:val="00536CE7"/>
    <w:rsid w:val="00537AF8"/>
    <w:rsid w:val="00540348"/>
    <w:rsid w:val="00540426"/>
    <w:rsid w:val="00544D3F"/>
    <w:rsid w:val="00547184"/>
    <w:rsid w:val="0055200B"/>
    <w:rsid w:val="005530AA"/>
    <w:rsid w:val="00563BB0"/>
    <w:rsid w:val="00567A01"/>
    <w:rsid w:val="00567E46"/>
    <w:rsid w:val="00572336"/>
    <w:rsid w:val="00574510"/>
    <w:rsid w:val="00581BF6"/>
    <w:rsid w:val="005829D7"/>
    <w:rsid w:val="00583965"/>
    <w:rsid w:val="00587000"/>
    <w:rsid w:val="00587531"/>
    <w:rsid w:val="00593038"/>
    <w:rsid w:val="0059789A"/>
    <w:rsid w:val="00597C4C"/>
    <w:rsid w:val="00597E3A"/>
    <w:rsid w:val="005A0198"/>
    <w:rsid w:val="005A1617"/>
    <w:rsid w:val="005A27E0"/>
    <w:rsid w:val="005A3B83"/>
    <w:rsid w:val="005A41CD"/>
    <w:rsid w:val="005A4B47"/>
    <w:rsid w:val="005A5297"/>
    <w:rsid w:val="005A59CF"/>
    <w:rsid w:val="005B0E04"/>
    <w:rsid w:val="005B22D6"/>
    <w:rsid w:val="005B2D90"/>
    <w:rsid w:val="005B3CD5"/>
    <w:rsid w:val="005B5BBA"/>
    <w:rsid w:val="005C0DDE"/>
    <w:rsid w:val="005C0F01"/>
    <w:rsid w:val="005C22F3"/>
    <w:rsid w:val="005C3041"/>
    <w:rsid w:val="005C3E5E"/>
    <w:rsid w:val="005C4001"/>
    <w:rsid w:val="005C4E05"/>
    <w:rsid w:val="005C5DB3"/>
    <w:rsid w:val="005C6570"/>
    <w:rsid w:val="005C6A3A"/>
    <w:rsid w:val="005C7B78"/>
    <w:rsid w:val="005D0744"/>
    <w:rsid w:val="005D25A1"/>
    <w:rsid w:val="005D28FE"/>
    <w:rsid w:val="005D30EA"/>
    <w:rsid w:val="005D5673"/>
    <w:rsid w:val="005D6102"/>
    <w:rsid w:val="005E156C"/>
    <w:rsid w:val="005E30B2"/>
    <w:rsid w:val="005E55D2"/>
    <w:rsid w:val="005E6DBB"/>
    <w:rsid w:val="005E7E94"/>
    <w:rsid w:val="005F383F"/>
    <w:rsid w:val="005F7F53"/>
    <w:rsid w:val="006008A7"/>
    <w:rsid w:val="00602A87"/>
    <w:rsid w:val="00604CE7"/>
    <w:rsid w:val="0061075A"/>
    <w:rsid w:val="00611EF6"/>
    <w:rsid w:val="006120F2"/>
    <w:rsid w:val="0061512B"/>
    <w:rsid w:val="00615A17"/>
    <w:rsid w:val="006215A6"/>
    <w:rsid w:val="00624A75"/>
    <w:rsid w:val="00633C28"/>
    <w:rsid w:val="006346DF"/>
    <w:rsid w:val="00634AD2"/>
    <w:rsid w:val="00640915"/>
    <w:rsid w:val="0064106F"/>
    <w:rsid w:val="00642F06"/>
    <w:rsid w:val="00644345"/>
    <w:rsid w:val="00644D68"/>
    <w:rsid w:val="006450E8"/>
    <w:rsid w:val="006454CF"/>
    <w:rsid w:val="006461BB"/>
    <w:rsid w:val="006478F2"/>
    <w:rsid w:val="00650235"/>
    <w:rsid w:val="00650A75"/>
    <w:rsid w:val="00651678"/>
    <w:rsid w:val="006541DE"/>
    <w:rsid w:val="006545D7"/>
    <w:rsid w:val="00663E8A"/>
    <w:rsid w:val="00665967"/>
    <w:rsid w:val="006675CE"/>
    <w:rsid w:val="00670CA3"/>
    <w:rsid w:val="006713C9"/>
    <w:rsid w:val="00680B49"/>
    <w:rsid w:val="00680BD9"/>
    <w:rsid w:val="00682A19"/>
    <w:rsid w:val="00683DB9"/>
    <w:rsid w:val="006862FC"/>
    <w:rsid w:val="00686345"/>
    <w:rsid w:val="00692260"/>
    <w:rsid w:val="00692487"/>
    <w:rsid w:val="006957C7"/>
    <w:rsid w:val="00695A00"/>
    <w:rsid w:val="006962E1"/>
    <w:rsid w:val="00697CEC"/>
    <w:rsid w:val="00697E3C"/>
    <w:rsid w:val="006A1D43"/>
    <w:rsid w:val="006A2036"/>
    <w:rsid w:val="006A6B91"/>
    <w:rsid w:val="006A7A3E"/>
    <w:rsid w:val="006B2214"/>
    <w:rsid w:val="006B373F"/>
    <w:rsid w:val="006B40D5"/>
    <w:rsid w:val="006B4423"/>
    <w:rsid w:val="006B507F"/>
    <w:rsid w:val="006B79A3"/>
    <w:rsid w:val="006C7192"/>
    <w:rsid w:val="006D0014"/>
    <w:rsid w:val="006D047A"/>
    <w:rsid w:val="006D245B"/>
    <w:rsid w:val="006D7D66"/>
    <w:rsid w:val="006E0D79"/>
    <w:rsid w:val="006E143B"/>
    <w:rsid w:val="006E1AE8"/>
    <w:rsid w:val="006E3F8A"/>
    <w:rsid w:val="006E4BAC"/>
    <w:rsid w:val="006E50C8"/>
    <w:rsid w:val="006E7EA1"/>
    <w:rsid w:val="006F19DB"/>
    <w:rsid w:val="006F2740"/>
    <w:rsid w:val="006F3D88"/>
    <w:rsid w:val="006F604A"/>
    <w:rsid w:val="006F6950"/>
    <w:rsid w:val="006F70E2"/>
    <w:rsid w:val="00701697"/>
    <w:rsid w:val="00705CEE"/>
    <w:rsid w:val="0071015A"/>
    <w:rsid w:val="0071063B"/>
    <w:rsid w:val="007117A0"/>
    <w:rsid w:val="007123E9"/>
    <w:rsid w:val="0071371D"/>
    <w:rsid w:val="0071784B"/>
    <w:rsid w:val="007234C7"/>
    <w:rsid w:val="007258C5"/>
    <w:rsid w:val="00737BAE"/>
    <w:rsid w:val="00737EB6"/>
    <w:rsid w:val="00740CF0"/>
    <w:rsid w:val="00742315"/>
    <w:rsid w:val="00747F7D"/>
    <w:rsid w:val="007517D4"/>
    <w:rsid w:val="00751C4A"/>
    <w:rsid w:val="007531EE"/>
    <w:rsid w:val="007542CC"/>
    <w:rsid w:val="00754FAC"/>
    <w:rsid w:val="00763516"/>
    <w:rsid w:val="00764A92"/>
    <w:rsid w:val="00770913"/>
    <w:rsid w:val="00772FDF"/>
    <w:rsid w:val="007732C1"/>
    <w:rsid w:val="00773581"/>
    <w:rsid w:val="00775CBC"/>
    <w:rsid w:val="00780469"/>
    <w:rsid w:val="00782F55"/>
    <w:rsid w:val="00782F60"/>
    <w:rsid w:val="0078577B"/>
    <w:rsid w:val="00786891"/>
    <w:rsid w:val="00792877"/>
    <w:rsid w:val="007948AC"/>
    <w:rsid w:val="007953A7"/>
    <w:rsid w:val="0079582D"/>
    <w:rsid w:val="00796731"/>
    <w:rsid w:val="007968D5"/>
    <w:rsid w:val="00796FA1"/>
    <w:rsid w:val="007A2CE2"/>
    <w:rsid w:val="007A2D75"/>
    <w:rsid w:val="007A44F9"/>
    <w:rsid w:val="007A62FF"/>
    <w:rsid w:val="007A70EB"/>
    <w:rsid w:val="007B0576"/>
    <w:rsid w:val="007B09FE"/>
    <w:rsid w:val="007B1518"/>
    <w:rsid w:val="007B159A"/>
    <w:rsid w:val="007B2982"/>
    <w:rsid w:val="007B4BF0"/>
    <w:rsid w:val="007B4EC6"/>
    <w:rsid w:val="007B6563"/>
    <w:rsid w:val="007C0011"/>
    <w:rsid w:val="007D172E"/>
    <w:rsid w:val="007D28C2"/>
    <w:rsid w:val="007D3A29"/>
    <w:rsid w:val="007D3F39"/>
    <w:rsid w:val="007D43DD"/>
    <w:rsid w:val="007D44F8"/>
    <w:rsid w:val="007E3373"/>
    <w:rsid w:val="007E44F9"/>
    <w:rsid w:val="007E5FD7"/>
    <w:rsid w:val="007F01E5"/>
    <w:rsid w:val="007F0533"/>
    <w:rsid w:val="007F2BA9"/>
    <w:rsid w:val="007F5A14"/>
    <w:rsid w:val="007F6609"/>
    <w:rsid w:val="007F6D16"/>
    <w:rsid w:val="00800E39"/>
    <w:rsid w:val="00802069"/>
    <w:rsid w:val="00806083"/>
    <w:rsid w:val="00807B32"/>
    <w:rsid w:val="008146DA"/>
    <w:rsid w:val="00814C8B"/>
    <w:rsid w:val="0081609B"/>
    <w:rsid w:val="008177F2"/>
    <w:rsid w:val="008251CE"/>
    <w:rsid w:val="00825B12"/>
    <w:rsid w:val="008328EF"/>
    <w:rsid w:val="00834CC1"/>
    <w:rsid w:val="00835992"/>
    <w:rsid w:val="008370F6"/>
    <w:rsid w:val="00837465"/>
    <w:rsid w:val="00837D3D"/>
    <w:rsid w:val="00841038"/>
    <w:rsid w:val="00845B03"/>
    <w:rsid w:val="0084662A"/>
    <w:rsid w:val="00846DB9"/>
    <w:rsid w:val="00847280"/>
    <w:rsid w:val="008500E3"/>
    <w:rsid w:val="00854C1E"/>
    <w:rsid w:val="008578C2"/>
    <w:rsid w:val="0086108A"/>
    <w:rsid w:val="00861D8B"/>
    <w:rsid w:val="00862F33"/>
    <w:rsid w:val="00864648"/>
    <w:rsid w:val="008648F1"/>
    <w:rsid w:val="008740C0"/>
    <w:rsid w:val="00874FB8"/>
    <w:rsid w:val="008828FA"/>
    <w:rsid w:val="008838BA"/>
    <w:rsid w:val="00883DA2"/>
    <w:rsid w:val="00884E2D"/>
    <w:rsid w:val="008860E4"/>
    <w:rsid w:val="00890D51"/>
    <w:rsid w:val="008948D0"/>
    <w:rsid w:val="00894C62"/>
    <w:rsid w:val="0089602F"/>
    <w:rsid w:val="00896319"/>
    <w:rsid w:val="00897018"/>
    <w:rsid w:val="008A2A17"/>
    <w:rsid w:val="008A2CC1"/>
    <w:rsid w:val="008A2EEE"/>
    <w:rsid w:val="008A69D3"/>
    <w:rsid w:val="008B360A"/>
    <w:rsid w:val="008B5DD7"/>
    <w:rsid w:val="008B5E72"/>
    <w:rsid w:val="008C085F"/>
    <w:rsid w:val="008C0F71"/>
    <w:rsid w:val="008C43D7"/>
    <w:rsid w:val="008C7ED7"/>
    <w:rsid w:val="008D0F40"/>
    <w:rsid w:val="008D113D"/>
    <w:rsid w:val="008D296E"/>
    <w:rsid w:val="008D2EA2"/>
    <w:rsid w:val="008D353D"/>
    <w:rsid w:val="008D5BE5"/>
    <w:rsid w:val="008E0270"/>
    <w:rsid w:val="008E18C1"/>
    <w:rsid w:val="008E4001"/>
    <w:rsid w:val="008E7880"/>
    <w:rsid w:val="008F27D6"/>
    <w:rsid w:val="008F5212"/>
    <w:rsid w:val="00903AFA"/>
    <w:rsid w:val="00904264"/>
    <w:rsid w:val="00904F9E"/>
    <w:rsid w:val="009062B0"/>
    <w:rsid w:val="00907770"/>
    <w:rsid w:val="00907FD2"/>
    <w:rsid w:val="009105ED"/>
    <w:rsid w:val="00911EAD"/>
    <w:rsid w:val="009126BE"/>
    <w:rsid w:val="00915BBA"/>
    <w:rsid w:val="009215A2"/>
    <w:rsid w:val="00923F29"/>
    <w:rsid w:val="009303FD"/>
    <w:rsid w:val="0093140D"/>
    <w:rsid w:val="00931D96"/>
    <w:rsid w:val="00935420"/>
    <w:rsid w:val="009357E2"/>
    <w:rsid w:val="00936DF7"/>
    <w:rsid w:val="00937A69"/>
    <w:rsid w:val="00940A8B"/>
    <w:rsid w:val="009414C4"/>
    <w:rsid w:val="00942180"/>
    <w:rsid w:val="00944A81"/>
    <w:rsid w:val="009471F4"/>
    <w:rsid w:val="009475D0"/>
    <w:rsid w:val="00947D22"/>
    <w:rsid w:val="00951423"/>
    <w:rsid w:val="0095252A"/>
    <w:rsid w:val="0095273E"/>
    <w:rsid w:val="00953114"/>
    <w:rsid w:val="009532BB"/>
    <w:rsid w:val="00953B47"/>
    <w:rsid w:val="00955B59"/>
    <w:rsid w:val="00955FCA"/>
    <w:rsid w:val="00963B96"/>
    <w:rsid w:val="009647C3"/>
    <w:rsid w:val="00965F51"/>
    <w:rsid w:val="00966F26"/>
    <w:rsid w:val="0097435E"/>
    <w:rsid w:val="0097515C"/>
    <w:rsid w:val="00975B40"/>
    <w:rsid w:val="00977011"/>
    <w:rsid w:val="00981DF4"/>
    <w:rsid w:val="009821E9"/>
    <w:rsid w:val="009827DD"/>
    <w:rsid w:val="00983653"/>
    <w:rsid w:val="0098474F"/>
    <w:rsid w:val="00985F6D"/>
    <w:rsid w:val="00986CD9"/>
    <w:rsid w:val="00990143"/>
    <w:rsid w:val="009928A0"/>
    <w:rsid w:val="00992DEC"/>
    <w:rsid w:val="00994460"/>
    <w:rsid w:val="00995915"/>
    <w:rsid w:val="0099595E"/>
    <w:rsid w:val="00995CB3"/>
    <w:rsid w:val="00996862"/>
    <w:rsid w:val="0099690B"/>
    <w:rsid w:val="009A0163"/>
    <w:rsid w:val="009A338C"/>
    <w:rsid w:val="009A35CA"/>
    <w:rsid w:val="009A752D"/>
    <w:rsid w:val="009A7FAE"/>
    <w:rsid w:val="009B0208"/>
    <w:rsid w:val="009B1120"/>
    <w:rsid w:val="009B2D22"/>
    <w:rsid w:val="009B530D"/>
    <w:rsid w:val="009B63EB"/>
    <w:rsid w:val="009B6C09"/>
    <w:rsid w:val="009B75AD"/>
    <w:rsid w:val="009B78E6"/>
    <w:rsid w:val="009B7A98"/>
    <w:rsid w:val="009B7B6E"/>
    <w:rsid w:val="009C1437"/>
    <w:rsid w:val="009C2769"/>
    <w:rsid w:val="009C3E0E"/>
    <w:rsid w:val="009C501D"/>
    <w:rsid w:val="009C5FC6"/>
    <w:rsid w:val="009D0019"/>
    <w:rsid w:val="009D0D74"/>
    <w:rsid w:val="009D1D6E"/>
    <w:rsid w:val="009D239D"/>
    <w:rsid w:val="009D2CAB"/>
    <w:rsid w:val="009D348A"/>
    <w:rsid w:val="009D4C2D"/>
    <w:rsid w:val="009D4D45"/>
    <w:rsid w:val="009D6CCE"/>
    <w:rsid w:val="009D7427"/>
    <w:rsid w:val="009D7D2F"/>
    <w:rsid w:val="009E3BD7"/>
    <w:rsid w:val="009E4537"/>
    <w:rsid w:val="009E54CA"/>
    <w:rsid w:val="009E6C41"/>
    <w:rsid w:val="009E767C"/>
    <w:rsid w:val="009F0171"/>
    <w:rsid w:val="009F3522"/>
    <w:rsid w:val="009F487C"/>
    <w:rsid w:val="009F49A5"/>
    <w:rsid w:val="009F7D95"/>
    <w:rsid w:val="00A00980"/>
    <w:rsid w:val="00A0343D"/>
    <w:rsid w:val="00A0401C"/>
    <w:rsid w:val="00A11458"/>
    <w:rsid w:val="00A12459"/>
    <w:rsid w:val="00A17A53"/>
    <w:rsid w:val="00A20943"/>
    <w:rsid w:val="00A20A70"/>
    <w:rsid w:val="00A20B0A"/>
    <w:rsid w:val="00A241DA"/>
    <w:rsid w:val="00A259D5"/>
    <w:rsid w:val="00A32174"/>
    <w:rsid w:val="00A32B76"/>
    <w:rsid w:val="00A3411D"/>
    <w:rsid w:val="00A35415"/>
    <w:rsid w:val="00A36DA2"/>
    <w:rsid w:val="00A41B27"/>
    <w:rsid w:val="00A469B8"/>
    <w:rsid w:val="00A53C9D"/>
    <w:rsid w:val="00A53FDB"/>
    <w:rsid w:val="00A5484C"/>
    <w:rsid w:val="00A57262"/>
    <w:rsid w:val="00A60980"/>
    <w:rsid w:val="00A639ED"/>
    <w:rsid w:val="00A64339"/>
    <w:rsid w:val="00A64E47"/>
    <w:rsid w:val="00A665BC"/>
    <w:rsid w:val="00A72A6E"/>
    <w:rsid w:val="00A747E2"/>
    <w:rsid w:val="00A75437"/>
    <w:rsid w:val="00A76518"/>
    <w:rsid w:val="00A77D90"/>
    <w:rsid w:val="00A80E6A"/>
    <w:rsid w:val="00A81C59"/>
    <w:rsid w:val="00A82B2B"/>
    <w:rsid w:val="00A8353D"/>
    <w:rsid w:val="00A90533"/>
    <w:rsid w:val="00A95CEA"/>
    <w:rsid w:val="00A97DC3"/>
    <w:rsid w:val="00AA21ED"/>
    <w:rsid w:val="00AA240A"/>
    <w:rsid w:val="00AA4072"/>
    <w:rsid w:val="00AA416B"/>
    <w:rsid w:val="00AB0D21"/>
    <w:rsid w:val="00AB31EE"/>
    <w:rsid w:val="00AB5A88"/>
    <w:rsid w:val="00AC1065"/>
    <w:rsid w:val="00AC1508"/>
    <w:rsid w:val="00AC155C"/>
    <w:rsid w:val="00AC2903"/>
    <w:rsid w:val="00AC2A0C"/>
    <w:rsid w:val="00AC3996"/>
    <w:rsid w:val="00AC48A8"/>
    <w:rsid w:val="00AE3A78"/>
    <w:rsid w:val="00AE4A67"/>
    <w:rsid w:val="00AE5458"/>
    <w:rsid w:val="00AF0030"/>
    <w:rsid w:val="00AF1D46"/>
    <w:rsid w:val="00AF3032"/>
    <w:rsid w:val="00AF6EF8"/>
    <w:rsid w:val="00AF7392"/>
    <w:rsid w:val="00AF796D"/>
    <w:rsid w:val="00B0172A"/>
    <w:rsid w:val="00B02502"/>
    <w:rsid w:val="00B06147"/>
    <w:rsid w:val="00B066CE"/>
    <w:rsid w:val="00B07214"/>
    <w:rsid w:val="00B10CDF"/>
    <w:rsid w:val="00B118F8"/>
    <w:rsid w:val="00B1220D"/>
    <w:rsid w:val="00B12A91"/>
    <w:rsid w:val="00B136BE"/>
    <w:rsid w:val="00B14B8F"/>
    <w:rsid w:val="00B201B3"/>
    <w:rsid w:val="00B2077E"/>
    <w:rsid w:val="00B21F5A"/>
    <w:rsid w:val="00B22875"/>
    <w:rsid w:val="00B2382F"/>
    <w:rsid w:val="00B25030"/>
    <w:rsid w:val="00B27F3F"/>
    <w:rsid w:val="00B3515A"/>
    <w:rsid w:val="00B368BC"/>
    <w:rsid w:val="00B401CA"/>
    <w:rsid w:val="00B4610A"/>
    <w:rsid w:val="00B4641F"/>
    <w:rsid w:val="00B51D13"/>
    <w:rsid w:val="00B53015"/>
    <w:rsid w:val="00B5468D"/>
    <w:rsid w:val="00B547C8"/>
    <w:rsid w:val="00B54EAA"/>
    <w:rsid w:val="00B56753"/>
    <w:rsid w:val="00B60DA5"/>
    <w:rsid w:val="00B66ED1"/>
    <w:rsid w:val="00B71A32"/>
    <w:rsid w:val="00B71BD1"/>
    <w:rsid w:val="00B74497"/>
    <w:rsid w:val="00B752EF"/>
    <w:rsid w:val="00B76F9D"/>
    <w:rsid w:val="00B7714D"/>
    <w:rsid w:val="00B82B4B"/>
    <w:rsid w:val="00B855B6"/>
    <w:rsid w:val="00B86040"/>
    <w:rsid w:val="00B8620E"/>
    <w:rsid w:val="00B8682F"/>
    <w:rsid w:val="00B87A69"/>
    <w:rsid w:val="00B92F15"/>
    <w:rsid w:val="00B935FB"/>
    <w:rsid w:val="00B94A8C"/>
    <w:rsid w:val="00B94CDC"/>
    <w:rsid w:val="00BA1AE1"/>
    <w:rsid w:val="00BB333F"/>
    <w:rsid w:val="00BB3961"/>
    <w:rsid w:val="00BB5905"/>
    <w:rsid w:val="00BB6FBD"/>
    <w:rsid w:val="00BB75F1"/>
    <w:rsid w:val="00BC02EE"/>
    <w:rsid w:val="00BC1CDC"/>
    <w:rsid w:val="00BC3E96"/>
    <w:rsid w:val="00BC69B8"/>
    <w:rsid w:val="00BC7658"/>
    <w:rsid w:val="00BD0757"/>
    <w:rsid w:val="00BD1227"/>
    <w:rsid w:val="00BD3FEA"/>
    <w:rsid w:val="00BD55A8"/>
    <w:rsid w:val="00BD5711"/>
    <w:rsid w:val="00BD5BC3"/>
    <w:rsid w:val="00BD74C7"/>
    <w:rsid w:val="00BE4385"/>
    <w:rsid w:val="00BE64A6"/>
    <w:rsid w:val="00BE6A65"/>
    <w:rsid w:val="00BF0DF1"/>
    <w:rsid w:val="00BF12E2"/>
    <w:rsid w:val="00BF49BF"/>
    <w:rsid w:val="00BF5AD1"/>
    <w:rsid w:val="00C061AE"/>
    <w:rsid w:val="00C0783B"/>
    <w:rsid w:val="00C11343"/>
    <w:rsid w:val="00C11372"/>
    <w:rsid w:val="00C11F4D"/>
    <w:rsid w:val="00C14338"/>
    <w:rsid w:val="00C239B3"/>
    <w:rsid w:val="00C2753A"/>
    <w:rsid w:val="00C31977"/>
    <w:rsid w:val="00C32B34"/>
    <w:rsid w:val="00C3371E"/>
    <w:rsid w:val="00C3481D"/>
    <w:rsid w:val="00C36CDE"/>
    <w:rsid w:val="00C437A1"/>
    <w:rsid w:val="00C46988"/>
    <w:rsid w:val="00C4719B"/>
    <w:rsid w:val="00C474D2"/>
    <w:rsid w:val="00C5152C"/>
    <w:rsid w:val="00C52C79"/>
    <w:rsid w:val="00C539BB"/>
    <w:rsid w:val="00C55845"/>
    <w:rsid w:val="00C62F88"/>
    <w:rsid w:val="00C642AB"/>
    <w:rsid w:val="00C644F8"/>
    <w:rsid w:val="00C655BF"/>
    <w:rsid w:val="00C658B3"/>
    <w:rsid w:val="00C70FC5"/>
    <w:rsid w:val="00C71AD3"/>
    <w:rsid w:val="00C7277B"/>
    <w:rsid w:val="00C750FA"/>
    <w:rsid w:val="00C76BED"/>
    <w:rsid w:val="00C773CB"/>
    <w:rsid w:val="00C80747"/>
    <w:rsid w:val="00C812CF"/>
    <w:rsid w:val="00C82D3A"/>
    <w:rsid w:val="00C83531"/>
    <w:rsid w:val="00C8688B"/>
    <w:rsid w:val="00C87218"/>
    <w:rsid w:val="00C87506"/>
    <w:rsid w:val="00C87F8F"/>
    <w:rsid w:val="00C915AD"/>
    <w:rsid w:val="00C92233"/>
    <w:rsid w:val="00C92DC7"/>
    <w:rsid w:val="00C979DE"/>
    <w:rsid w:val="00CA2822"/>
    <w:rsid w:val="00CA2A44"/>
    <w:rsid w:val="00CA4652"/>
    <w:rsid w:val="00CA6C6D"/>
    <w:rsid w:val="00CB13FF"/>
    <w:rsid w:val="00CB2471"/>
    <w:rsid w:val="00CB7789"/>
    <w:rsid w:val="00CB7E9A"/>
    <w:rsid w:val="00CC080C"/>
    <w:rsid w:val="00CC0F52"/>
    <w:rsid w:val="00CC38EA"/>
    <w:rsid w:val="00CD14E1"/>
    <w:rsid w:val="00CD1EC6"/>
    <w:rsid w:val="00CD22A8"/>
    <w:rsid w:val="00CD2CF2"/>
    <w:rsid w:val="00CD3D6B"/>
    <w:rsid w:val="00CE0B11"/>
    <w:rsid w:val="00CE31A5"/>
    <w:rsid w:val="00CE3654"/>
    <w:rsid w:val="00CE6081"/>
    <w:rsid w:val="00CE7559"/>
    <w:rsid w:val="00CF056D"/>
    <w:rsid w:val="00CF18B9"/>
    <w:rsid w:val="00CF2ACC"/>
    <w:rsid w:val="00CF2CAC"/>
    <w:rsid w:val="00CF52E7"/>
    <w:rsid w:val="00CF5B88"/>
    <w:rsid w:val="00CF67DF"/>
    <w:rsid w:val="00CF715F"/>
    <w:rsid w:val="00CF74D8"/>
    <w:rsid w:val="00CF770E"/>
    <w:rsid w:val="00CF78B3"/>
    <w:rsid w:val="00D0000F"/>
    <w:rsid w:val="00D0058F"/>
    <w:rsid w:val="00D008F8"/>
    <w:rsid w:val="00D00DCF"/>
    <w:rsid w:val="00D03918"/>
    <w:rsid w:val="00D04450"/>
    <w:rsid w:val="00D0519D"/>
    <w:rsid w:val="00D07B2E"/>
    <w:rsid w:val="00D10AFC"/>
    <w:rsid w:val="00D11216"/>
    <w:rsid w:val="00D14356"/>
    <w:rsid w:val="00D1472A"/>
    <w:rsid w:val="00D15EB4"/>
    <w:rsid w:val="00D16A6F"/>
    <w:rsid w:val="00D22BB8"/>
    <w:rsid w:val="00D23A49"/>
    <w:rsid w:val="00D23C3F"/>
    <w:rsid w:val="00D249C0"/>
    <w:rsid w:val="00D31E0E"/>
    <w:rsid w:val="00D3416A"/>
    <w:rsid w:val="00D3497E"/>
    <w:rsid w:val="00D35CE3"/>
    <w:rsid w:val="00D37532"/>
    <w:rsid w:val="00D4007E"/>
    <w:rsid w:val="00D40844"/>
    <w:rsid w:val="00D41D76"/>
    <w:rsid w:val="00D465FB"/>
    <w:rsid w:val="00D523B9"/>
    <w:rsid w:val="00D5242B"/>
    <w:rsid w:val="00D5249E"/>
    <w:rsid w:val="00D563DF"/>
    <w:rsid w:val="00D64FCA"/>
    <w:rsid w:val="00D6603A"/>
    <w:rsid w:val="00D66E7B"/>
    <w:rsid w:val="00D70BC4"/>
    <w:rsid w:val="00D70D8F"/>
    <w:rsid w:val="00D71F9E"/>
    <w:rsid w:val="00D75AF7"/>
    <w:rsid w:val="00D7786D"/>
    <w:rsid w:val="00D81E84"/>
    <w:rsid w:val="00D82E83"/>
    <w:rsid w:val="00D86EA8"/>
    <w:rsid w:val="00D90613"/>
    <w:rsid w:val="00D912D6"/>
    <w:rsid w:val="00D91BBB"/>
    <w:rsid w:val="00D923A1"/>
    <w:rsid w:val="00D9705B"/>
    <w:rsid w:val="00D973B3"/>
    <w:rsid w:val="00DA4DE1"/>
    <w:rsid w:val="00DB0185"/>
    <w:rsid w:val="00DB080B"/>
    <w:rsid w:val="00DB089C"/>
    <w:rsid w:val="00DB11E2"/>
    <w:rsid w:val="00DB1B34"/>
    <w:rsid w:val="00DB4995"/>
    <w:rsid w:val="00DB5FD5"/>
    <w:rsid w:val="00DB6B53"/>
    <w:rsid w:val="00DB70A1"/>
    <w:rsid w:val="00DB7BCF"/>
    <w:rsid w:val="00DB7E4C"/>
    <w:rsid w:val="00DC5CE0"/>
    <w:rsid w:val="00DC7F7A"/>
    <w:rsid w:val="00DD0DBB"/>
    <w:rsid w:val="00DD1125"/>
    <w:rsid w:val="00DD395D"/>
    <w:rsid w:val="00DD7718"/>
    <w:rsid w:val="00DE25A8"/>
    <w:rsid w:val="00DE39B2"/>
    <w:rsid w:val="00DF0B25"/>
    <w:rsid w:val="00DF0D4E"/>
    <w:rsid w:val="00DF13BF"/>
    <w:rsid w:val="00DF1A6D"/>
    <w:rsid w:val="00DF1F57"/>
    <w:rsid w:val="00DF3462"/>
    <w:rsid w:val="00DF4152"/>
    <w:rsid w:val="00DF6C77"/>
    <w:rsid w:val="00DF6EE8"/>
    <w:rsid w:val="00DF75F4"/>
    <w:rsid w:val="00E032D8"/>
    <w:rsid w:val="00E0338D"/>
    <w:rsid w:val="00E1086A"/>
    <w:rsid w:val="00E11212"/>
    <w:rsid w:val="00E134CC"/>
    <w:rsid w:val="00E16178"/>
    <w:rsid w:val="00E215E9"/>
    <w:rsid w:val="00E240D4"/>
    <w:rsid w:val="00E24421"/>
    <w:rsid w:val="00E25245"/>
    <w:rsid w:val="00E25322"/>
    <w:rsid w:val="00E304B6"/>
    <w:rsid w:val="00E30E83"/>
    <w:rsid w:val="00E32320"/>
    <w:rsid w:val="00E37C4A"/>
    <w:rsid w:val="00E44D2A"/>
    <w:rsid w:val="00E4787F"/>
    <w:rsid w:val="00E53C9E"/>
    <w:rsid w:val="00E5441A"/>
    <w:rsid w:val="00E5445E"/>
    <w:rsid w:val="00E5453C"/>
    <w:rsid w:val="00E5533B"/>
    <w:rsid w:val="00E5678B"/>
    <w:rsid w:val="00E56A3D"/>
    <w:rsid w:val="00E56EA7"/>
    <w:rsid w:val="00E63D78"/>
    <w:rsid w:val="00E644BB"/>
    <w:rsid w:val="00E64F49"/>
    <w:rsid w:val="00E64FF9"/>
    <w:rsid w:val="00E66166"/>
    <w:rsid w:val="00E70914"/>
    <w:rsid w:val="00E728C5"/>
    <w:rsid w:val="00E748D7"/>
    <w:rsid w:val="00E75321"/>
    <w:rsid w:val="00E80EC2"/>
    <w:rsid w:val="00E8155A"/>
    <w:rsid w:val="00E8258A"/>
    <w:rsid w:val="00E838B6"/>
    <w:rsid w:val="00E9032D"/>
    <w:rsid w:val="00E90FAD"/>
    <w:rsid w:val="00E91225"/>
    <w:rsid w:val="00E948DD"/>
    <w:rsid w:val="00E95882"/>
    <w:rsid w:val="00E95BC8"/>
    <w:rsid w:val="00E96370"/>
    <w:rsid w:val="00E97A7C"/>
    <w:rsid w:val="00EA13A6"/>
    <w:rsid w:val="00EA24D9"/>
    <w:rsid w:val="00EA26F7"/>
    <w:rsid w:val="00EA4DB1"/>
    <w:rsid w:val="00EB2986"/>
    <w:rsid w:val="00EB354A"/>
    <w:rsid w:val="00EB64E3"/>
    <w:rsid w:val="00EB6D16"/>
    <w:rsid w:val="00EB79FB"/>
    <w:rsid w:val="00EC138B"/>
    <w:rsid w:val="00EC4613"/>
    <w:rsid w:val="00EC49FF"/>
    <w:rsid w:val="00ED316D"/>
    <w:rsid w:val="00ED64F5"/>
    <w:rsid w:val="00ED684A"/>
    <w:rsid w:val="00EE16C2"/>
    <w:rsid w:val="00EE3769"/>
    <w:rsid w:val="00EE4FDE"/>
    <w:rsid w:val="00EE6123"/>
    <w:rsid w:val="00EE7071"/>
    <w:rsid w:val="00EF01AD"/>
    <w:rsid w:val="00EF3E75"/>
    <w:rsid w:val="00EF4D89"/>
    <w:rsid w:val="00EF557B"/>
    <w:rsid w:val="00EF6D31"/>
    <w:rsid w:val="00F0451E"/>
    <w:rsid w:val="00F078AE"/>
    <w:rsid w:val="00F07D91"/>
    <w:rsid w:val="00F1056D"/>
    <w:rsid w:val="00F118B3"/>
    <w:rsid w:val="00F119CE"/>
    <w:rsid w:val="00F1224A"/>
    <w:rsid w:val="00F13FAF"/>
    <w:rsid w:val="00F14CBD"/>
    <w:rsid w:val="00F1613E"/>
    <w:rsid w:val="00F222C9"/>
    <w:rsid w:val="00F26930"/>
    <w:rsid w:val="00F26BB7"/>
    <w:rsid w:val="00F32DEA"/>
    <w:rsid w:val="00F3638B"/>
    <w:rsid w:val="00F372B1"/>
    <w:rsid w:val="00F409A4"/>
    <w:rsid w:val="00F41945"/>
    <w:rsid w:val="00F45DDE"/>
    <w:rsid w:val="00F5041F"/>
    <w:rsid w:val="00F51573"/>
    <w:rsid w:val="00F53708"/>
    <w:rsid w:val="00F540DB"/>
    <w:rsid w:val="00F55269"/>
    <w:rsid w:val="00F569A2"/>
    <w:rsid w:val="00F57B03"/>
    <w:rsid w:val="00F625C1"/>
    <w:rsid w:val="00F63ADB"/>
    <w:rsid w:val="00F64A02"/>
    <w:rsid w:val="00F661CF"/>
    <w:rsid w:val="00F66E05"/>
    <w:rsid w:val="00F67F61"/>
    <w:rsid w:val="00F70851"/>
    <w:rsid w:val="00F72B5D"/>
    <w:rsid w:val="00F74498"/>
    <w:rsid w:val="00F765DD"/>
    <w:rsid w:val="00F76949"/>
    <w:rsid w:val="00F84011"/>
    <w:rsid w:val="00F87F2C"/>
    <w:rsid w:val="00F90788"/>
    <w:rsid w:val="00F91A4C"/>
    <w:rsid w:val="00F9213B"/>
    <w:rsid w:val="00F930C6"/>
    <w:rsid w:val="00F95649"/>
    <w:rsid w:val="00FA3BDE"/>
    <w:rsid w:val="00FA3E7A"/>
    <w:rsid w:val="00FA41A7"/>
    <w:rsid w:val="00FB05C5"/>
    <w:rsid w:val="00FC32BB"/>
    <w:rsid w:val="00FC3439"/>
    <w:rsid w:val="00FD0B3C"/>
    <w:rsid w:val="00FD1044"/>
    <w:rsid w:val="00FD2E43"/>
    <w:rsid w:val="00FD44F2"/>
    <w:rsid w:val="00FD7B76"/>
    <w:rsid w:val="00FE1424"/>
    <w:rsid w:val="00FE51BC"/>
    <w:rsid w:val="00FE5CC3"/>
    <w:rsid w:val="00FE5E88"/>
    <w:rsid w:val="00FE6AE9"/>
    <w:rsid w:val="00FE6BC9"/>
    <w:rsid w:val="00FF1A30"/>
    <w:rsid w:val="00FF26DD"/>
    <w:rsid w:val="00FF31C9"/>
    <w:rsid w:val="00FF41BC"/>
    <w:rsid w:val="00FF73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D47FD0"/>
  <w15:docId w15:val="{E1284430-0445-4AF5-8400-C528A15F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3032"/>
    <w:rPr>
      <w:rFonts w:asciiTheme="majorHAnsi" w:hAnsiTheme="majorHAnsi" w:cstheme="majorBidi"/>
      <w:lang w:bidi="en-US"/>
    </w:rPr>
  </w:style>
  <w:style w:type="paragraph" w:styleId="berschrift1">
    <w:name w:val="heading 1"/>
    <w:basedOn w:val="Standard"/>
    <w:link w:val="berschrift1Zchn"/>
    <w:qFormat/>
    <w:rsid w:val="00985F6D"/>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berschrift2">
    <w:name w:val="heading 2"/>
    <w:basedOn w:val="Standard"/>
    <w:next w:val="Standard"/>
    <w:link w:val="berschrift2Zchn"/>
    <w:qFormat/>
    <w:rsid w:val="00680B49"/>
    <w:pPr>
      <w:keepNext/>
      <w:spacing w:before="40" w:after="40" w:line="240" w:lineRule="auto"/>
      <w:ind w:left="142" w:right="113"/>
      <w:jc w:val="center"/>
      <w:outlineLvl w:val="1"/>
    </w:pPr>
    <w:rPr>
      <w:rFonts w:ascii="VN Times" w:eastAsia="Times New Roman" w:hAnsi="VN Times" w:cs="Times New Roman"/>
      <w:b/>
      <w:sz w:val="20"/>
      <w:szCs w:val="20"/>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90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link w:val="StandardWebZchn"/>
    <w:unhideWhenUsed/>
    <w:rsid w:val="00834CC1"/>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Absatz-Standardschriftart"/>
    <w:uiPriority w:val="99"/>
    <w:unhideWhenUsed/>
    <w:rsid w:val="00834CC1"/>
    <w:rPr>
      <w:color w:val="0000FF"/>
      <w:u w:val="single"/>
    </w:rPr>
  </w:style>
  <w:style w:type="character" w:styleId="Hervorhebung">
    <w:name w:val="Emphasis"/>
    <w:basedOn w:val="Absatz-Standardschriftart"/>
    <w:uiPriority w:val="20"/>
    <w:qFormat/>
    <w:rsid w:val="00834CC1"/>
    <w:rPr>
      <w:i/>
      <w:iCs/>
    </w:rPr>
  </w:style>
  <w:style w:type="paragraph" w:styleId="Kopfzeile">
    <w:name w:val="header"/>
    <w:basedOn w:val="Standard"/>
    <w:link w:val="KopfzeileZchn"/>
    <w:uiPriority w:val="99"/>
    <w:unhideWhenUsed/>
    <w:rsid w:val="00FB05C5"/>
    <w:pPr>
      <w:tabs>
        <w:tab w:val="center" w:pos="4680"/>
        <w:tab w:val="right" w:pos="9360"/>
      </w:tabs>
      <w:spacing w:after="0" w:line="240" w:lineRule="auto"/>
    </w:pPr>
    <w:rPr>
      <w:rFonts w:ascii="Times New Roman" w:eastAsia="Times New Roman" w:hAnsi="Times New Roman" w:cs="Times New Roman"/>
      <w:sz w:val="24"/>
      <w:szCs w:val="24"/>
      <w:lang w:eastAsia="zh-CN" w:bidi="ar-SA"/>
    </w:rPr>
  </w:style>
  <w:style w:type="character" w:customStyle="1" w:styleId="KopfzeileZchn">
    <w:name w:val="Kopfzeile Zchn"/>
    <w:basedOn w:val="Absatz-Standardschriftart"/>
    <w:link w:val="Kopfzeile"/>
    <w:uiPriority w:val="99"/>
    <w:rsid w:val="00FB05C5"/>
    <w:rPr>
      <w:rFonts w:eastAsia="Times New Roman"/>
      <w:sz w:val="24"/>
      <w:szCs w:val="24"/>
      <w:lang w:eastAsia="zh-CN"/>
    </w:rPr>
  </w:style>
  <w:style w:type="character" w:customStyle="1" w:styleId="berschrift1Zchn">
    <w:name w:val="Überschrift 1 Zchn"/>
    <w:basedOn w:val="Absatz-Standardschriftart"/>
    <w:link w:val="berschrift1"/>
    <w:rsid w:val="00985F6D"/>
    <w:rPr>
      <w:rFonts w:eastAsia="Times New Roman"/>
      <w:b/>
      <w:bCs/>
      <w:kern w:val="36"/>
      <w:sz w:val="48"/>
      <w:szCs w:val="48"/>
    </w:rPr>
  </w:style>
  <w:style w:type="paragraph" w:styleId="Listenabsatz">
    <w:name w:val="List Paragraph"/>
    <w:basedOn w:val="Standard"/>
    <w:uiPriority w:val="34"/>
    <w:qFormat/>
    <w:rsid w:val="00A36DA2"/>
    <w:pPr>
      <w:ind w:left="720"/>
      <w:contextualSpacing/>
    </w:pPr>
    <w:rPr>
      <w:rFonts w:ascii="Calibri" w:eastAsia="Calibri" w:hAnsi="Calibri" w:cs="Times New Roman"/>
      <w:sz w:val="22"/>
      <w:szCs w:val="22"/>
      <w:lang w:bidi="ar-SA"/>
    </w:rPr>
  </w:style>
  <w:style w:type="paragraph" w:styleId="Sprechblasentext">
    <w:name w:val="Balloon Text"/>
    <w:basedOn w:val="Standard"/>
    <w:link w:val="SprechblasentextZchn"/>
    <w:semiHidden/>
    <w:unhideWhenUsed/>
    <w:rsid w:val="00567E4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567E46"/>
    <w:rPr>
      <w:rFonts w:ascii="Tahoma" w:hAnsi="Tahoma" w:cs="Tahoma"/>
      <w:sz w:val="16"/>
      <w:szCs w:val="16"/>
      <w:lang w:bidi="en-US"/>
    </w:rPr>
  </w:style>
  <w:style w:type="character" w:customStyle="1" w:styleId="StandardWebZchn">
    <w:name w:val="Standard (Web) Zchn"/>
    <w:link w:val="StandardWeb"/>
    <w:locked/>
    <w:rsid w:val="002D5C18"/>
    <w:rPr>
      <w:rFonts w:eastAsia="Times New Roman"/>
      <w:sz w:val="24"/>
      <w:szCs w:val="24"/>
    </w:rPr>
  </w:style>
  <w:style w:type="character" w:customStyle="1" w:styleId="apple-converted-space">
    <w:name w:val="apple-converted-space"/>
    <w:rsid w:val="002D5C18"/>
  </w:style>
  <w:style w:type="paragraph" w:customStyle="1" w:styleId="Char">
    <w:name w:val="Char"/>
    <w:basedOn w:val="Standard"/>
    <w:autoRedefine/>
    <w:rsid w:val="00390C98"/>
    <w:pPr>
      <w:spacing w:after="160" w:line="240" w:lineRule="exact"/>
    </w:pPr>
    <w:rPr>
      <w:rFonts w:ascii="Verdana" w:eastAsia="Times New Roman" w:hAnsi="Verdana" w:cs="Verdana"/>
      <w:sz w:val="20"/>
      <w:szCs w:val="20"/>
      <w:lang w:bidi="ar-SA"/>
    </w:rPr>
  </w:style>
  <w:style w:type="character" w:customStyle="1" w:styleId="fontstyle01">
    <w:name w:val="fontstyle01"/>
    <w:rsid w:val="001E18BB"/>
    <w:rPr>
      <w:rFonts w:ascii="TimesNewRomanPSMT" w:hAnsi="TimesNewRomanPSMT" w:hint="default"/>
      <w:b w:val="0"/>
      <w:bCs w:val="0"/>
      <w:i w:val="0"/>
      <w:iCs w:val="0"/>
      <w:color w:val="000000"/>
      <w:sz w:val="28"/>
      <w:szCs w:val="28"/>
    </w:rPr>
  </w:style>
  <w:style w:type="paragraph" w:styleId="Fuzeile">
    <w:name w:val="footer"/>
    <w:basedOn w:val="Standard"/>
    <w:link w:val="FuzeileZchn"/>
    <w:uiPriority w:val="99"/>
    <w:unhideWhenUsed/>
    <w:rsid w:val="002B7FF8"/>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2B7FF8"/>
    <w:rPr>
      <w:rFonts w:asciiTheme="majorHAnsi" w:hAnsiTheme="majorHAnsi" w:cstheme="majorBidi"/>
      <w:lang w:bidi="en-US"/>
    </w:rPr>
  </w:style>
  <w:style w:type="paragraph" w:styleId="Textkrper-Zeileneinzug">
    <w:name w:val="Body Text Indent"/>
    <w:basedOn w:val="Standard"/>
    <w:link w:val="Textkrper-ZeileneinzugZchn"/>
    <w:rsid w:val="0049534B"/>
    <w:pPr>
      <w:spacing w:before="80" w:after="80" w:line="240" w:lineRule="auto"/>
      <w:ind w:firstLine="390"/>
      <w:jc w:val="both"/>
    </w:pPr>
    <w:rPr>
      <w:rFonts w:ascii="Times New Roman" w:eastAsia="Times New Roman" w:hAnsi="Times New Roman" w:cs="Times New Roman"/>
      <w:sz w:val="24"/>
      <w:lang w:val="x-none" w:eastAsia="x-none" w:bidi="ar-SA"/>
    </w:rPr>
  </w:style>
  <w:style w:type="character" w:customStyle="1" w:styleId="Textkrper-ZeileneinzugZchn">
    <w:name w:val="Textkörper-Zeileneinzug Zchn"/>
    <w:basedOn w:val="Absatz-Standardschriftart"/>
    <w:link w:val="Textkrper-Zeileneinzug"/>
    <w:rsid w:val="0049534B"/>
    <w:rPr>
      <w:rFonts w:eastAsia="Times New Roman"/>
      <w:sz w:val="24"/>
      <w:lang w:val="x-none" w:eastAsia="x-none"/>
    </w:rPr>
  </w:style>
  <w:style w:type="paragraph" w:styleId="Funotentext">
    <w:name w:val="footnote text"/>
    <w:basedOn w:val="Standard"/>
    <w:link w:val="FunotentextZchn"/>
    <w:uiPriority w:val="99"/>
    <w:semiHidden/>
    <w:unhideWhenUsed/>
    <w:rsid w:val="00C474D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474D2"/>
    <w:rPr>
      <w:rFonts w:asciiTheme="majorHAnsi" w:hAnsiTheme="majorHAnsi" w:cstheme="majorBidi"/>
      <w:sz w:val="20"/>
      <w:szCs w:val="20"/>
      <w:lang w:bidi="en-US"/>
    </w:rPr>
  </w:style>
  <w:style w:type="character" w:styleId="Funotenzeichen">
    <w:name w:val="footnote reference"/>
    <w:basedOn w:val="Absatz-Standardschriftart"/>
    <w:uiPriority w:val="99"/>
    <w:semiHidden/>
    <w:unhideWhenUsed/>
    <w:rsid w:val="00C474D2"/>
    <w:rPr>
      <w:vertAlign w:val="superscript"/>
    </w:rPr>
  </w:style>
  <w:style w:type="character" w:customStyle="1" w:styleId="berschrift2Zchn">
    <w:name w:val="Überschrift 2 Zchn"/>
    <w:basedOn w:val="Absatz-Standardschriftart"/>
    <w:link w:val="berschrift2"/>
    <w:rsid w:val="00680B49"/>
    <w:rPr>
      <w:rFonts w:ascii="VN Times" w:eastAsia="Times New Roman" w:hAnsi="VN Times"/>
      <w:b/>
      <w:sz w:val="20"/>
      <w:szCs w:val="20"/>
    </w:rPr>
  </w:style>
  <w:style w:type="paragraph" w:styleId="Textkrper3">
    <w:name w:val="Body Text 3"/>
    <w:basedOn w:val="Standard"/>
    <w:link w:val="Textkrper3Zchn"/>
    <w:rsid w:val="00680B49"/>
    <w:pPr>
      <w:spacing w:before="120" w:after="0" w:line="240" w:lineRule="atLeast"/>
      <w:jc w:val="center"/>
    </w:pPr>
    <w:rPr>
      <w:rFonts w:ascii="Times New Roman" w:eastAsia="Times New Roman" w:hAnsi="Times New Roman" w:cs="Times New Roman"/>
      <w:szCs w:val="24"/>
      <w:lang w:val="en-AU" w:bidi="ar-SA"/>
    </w:rPr>
  </w:style>
  <w:style w:type="character" w:customStyle="1" w:styleId="Textkrper3Zchn">
    <w:name w:val="Textkörper 3 Zchn"/>
    <w:basedOn w:val="Absatz-Standardschriftart"/>
    <w:link w:val="Textkrper3"/>
    <w:rsid w:val="00680B49"/>
    <w:rPr>
      <w:rFonts w:eastAsia="Times New Roman"/>
      <w:szCs w:val="24"/>
      <w:lang w:val="en-AU"/>
    </w:rPr>
  </w:style>
  <w:style w:type="paragraph" w:styleId="Textkrper">
    <w:name w:val="Body Text"/>
    <w:basedOn w:val="Standard"/>
    <w:link w:val="TextkrperZchn"/>
    <w:rsid w:val="00680B49"/>
    <w:pPr>
      <w:spacing w:before="60" w:after="60" w:line="240" w:lineRule="auto"/>
      <w:jc w:val="both"/>
    </w:pPr>
    <w:rPr>
      <w:rFonts w:ascii="VN Times" w:eastAsia="Times New Roman" w:hAnsi="VN Times" w:cs="Times New Roman"/>
      <w:sz w:val="26"/>
      <w:szCs w:val="20"/>
      <w:lang w:bidi="ar-SA"/>
    </w:rPr>
  </w:style>
  <w:style w:type="character" w:customStyle="1" w:styleId="TextkrperZchn">
    <w:name w:val="Textkörper Zchn"/>
    <w:basedOn w:val="Absatz-Standardschriftart"/>
    <w:link w:val="Textkrper"/>
    <w:rsid w:val="00680B49"/>
    <w:rPr>
      <w:rFonts w:ascii="VN Times" w:eastAsia="Times New Roman" w:hAnsi="VN Times"/>
      <w:sz w:val="26"/>
      <w:szCs w:val="20"/>
    </w:rPr>
  </w:style>
  <w:style w:type="paragraph" w:styleId="Blocktext">
    <w:name w:val="Block Text"/>
    <w:basedOn w:val="Standard"/>
    <w:rsid w:val="00680B49"/>
    <w:pPr>
      <w:spacing w:after="0" w:line="240" w:lineRule="auto"/>
      <w:ind w:left="142" w:right="175"/>
      <w:jc w:val="both"/>
    </w:pPr>
    <w:rPr>
      <w:rFonts w:ascii="VN Times" w:eastAsia="Times New Roman" w:hAnsi="VN Times" w:cs="Times New Roman"/>
      <w:sz w:val="26"/>
      <w:szCs w:val="20"/>
      <w:lang w:bidi="ar-SA"/>
    </w:rPr>
  </w:style>
  <w:style w:type="character" w:styleId="Seitenzahl">
    <w:name w:val="page number"/>
    <w:basedOn w:val="Absatz-Standardschriftart"/>
    <w:rsid w:val="00680B49"/>
  </w:style>
  <w:style w:type="numbering" w:customStyle="1" w:styleId="NoList1">
    <w:name w:val="No List1"/>
    <w:next w:val="KeineListe"/>
    <w:uiPriority w:val="99"/>
    <w:semiHidden/>
    <w:unhideWhenUsed/>
    <w:rsid w:val="00255BF9"/>
  </w:style>
  <w:style w:type="paragraph" w:customStyle="1" w:styleId="msonormal0">
    <w:name w:val="msonormal"/>
    <w:basedOn w:val="Standard"/>
    <w:rsid w:val="00255BF9"/>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Textkrper-Einzug2">
    <w:name w:val="Body Text Indent 2"/>
    <w:basedOn w:val="Standard"/>
    <w:link w:val="Textkrper-Einzug2Zchn"/>
    <w:uiPriority w:val="99"/>
    <w:unhideWhenUsed/>
    <w:rsid w:val="000C1A80"/>
    <w:pPr>
      <w:spacing w:after="120" w:line="480" w:lineRule="auto"/>
      <w:ind w:left="360"/>
    </w:pPr>
  </w:style>
  <w:style w:type="character" w:customStyle="1" w:styleId="Textkrper-Einzug2Zchn">
    <w:name w:val="Textkörper-Einzug 2 Zchn"/>
    <w:basedOn w:val="Absatz-Standardschriftart"/>
    <w:link w:val="Textkrper-Einzug2"/>
    <w:uiPriority w:val="99"/>
    <w:rsid w:val="000C1A80"/>
    <w:rPr>
      <w:rFonts w:asciiTheme="majorHAnsi" w:hAnsiTheme="majorHAnsi" w:cstheme="majorBidi"/>
      <w:lang w:bidi="en-US"/>
    </w:rPr>
  </w:style>
  <w:style w:type="paragraph" w:styleId="Kommentartext">
    <w:name w:val="annotation text"/>
    <w:basedOn w:val="Standard"/>
    <w:link w:val="KommentartextZchn"/>
    <w:uiPriority w:val="99"/>
    <w:semiHidden/>
    <w:unhideWhenUsed/>
    <w:rsid w:val="009C276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2769"/>
    <w:rPr>
      <w:rFonts w:asciiTheme="majorHAnsi" w:hAnsiTheme="majorHAnsi" w:cstheme="majorBidi"/>
      <w:sz w:val="20"/>
      <w:szCs w:val="20"/>
      <w:lang w:bidi="en-US"/>
    </w:rPr>
  </w:style>
  <w:style w:type="paragraph" w:styleId="Kommentarthema">
    <w:name w:val="annotation subject"/>
    <w:basedOn w:val="Kommentartext"/>
    <w:next w:val="Kommentartext"/>
    <w:link w:val="KommentarthemaZchn"/>
    <w:semiHidden/>
    <w:unhideWhenUsed/>
    <w:rsid w:val="009C2769"/>
    <w:pPr>
      <w:spacing w:after="0"/>
    </w:pPr>
    <w:rPr>
      <w:rFonts w:ascii="Times New Roman" w:eastAsia="Times New Roman" w:hAnsi="Times New Roman" w:cs="Times New Roman"/>
      <w:b/>
      <w:bCs/>
      <w:lang w:bidi="ar-SA"/>
    </w:rPr>
  </w:style>
  <w:style w:type="character" w:customStyle="1" w:styleId="KommentarthemaZchn">
    <w:name w:val="Kommentarthema Zchn"/>
    <w:basedOn w:val="KommentartextZchn"/>
    <w:link w:val="Kommentarthema"/>
    <w:semiHidden/>
    <w:rsid w:val="009C2769"/>
    <w:rPr>
      <w:rFonts w:asciiTheme="majorHAnsi" w:eastAsia="Times New Roman" w:hAnsiTheme="majorHAnsi" w:cstheme="majorBidi"/>
      <w:b/>
      <w:bCs/>
      <w:sz w:val="20"/>
      <w:szCs w:val="20"/>
      <w:lang w:bidi="en-US"/>
    </w:rPr>
  </w:style>
  <w:style w:type="table" w:customStyle="1" w:styleId="TableGrid1">
    <w:name w:val="Table Grid1"/>
    <w:basedOn w:val="NormaleTabelle"/>
    <w:next w:val="Tabellenraster"/>
    <w:uiPriority w:val="59"/>
    <w:rsid w:val="00A75437"/>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bsatz-Standardschriftart"/>
    <w:rsid w:val="00D70BC4"/>
    <w:rPr>
      <w:rFonts w:ascii="Times New Roman" w:hAnsi="Times New Roman" w:cs="Times New Roman" w:hint="default"/>
      <w:b w:val="0"/>
      <w:bCs w:val="0"/>
      <w:i w:val="0"/>
      <w:iCs w:val="0"/>
      <w:color w:val="000000"/>
      <w:sz w:val="28"/>
      <w:szCs w:val="28"/>
    </w:rPr>
  </w:style>
  <w:style w:type="character" w:customStyle="1" w:styleId="fontstyle31">
    <w:name w:val="fontstyle31"/>
    <w:basedOn w:val="Absatz-Standardschriftart"/>
    <w:rsid w:val="00D70BC4"/>
    <w:rPr>
      <w:rFonts w:ascii="Times New Roman" w:hAnsi="Times New Roman" w:cs="Times New Roman" w:hint="default"/>
      <w:b w:val="0"/>
      <w:bCs w:val="0"/>
      <w:i/>
      <w:iCs/>
      <w:color w:val="000000"/>
      <w:sz w:val="28"/>
      <w:szCs w:val="28"/>
    </w:rPr>
  </w:style>
  <w:style w:type="character" w:customStyle="1" w:styleId="fontstyle41">
    <w:name w:val="fontstyle41"/>
    <w:basedOn w:val="Absatz-Standardschriftart"/>
    <w:rsid w:val="00D70BC4"/>
    <w:rPr>
      <w:rFonts w:ascii="Times New Roman" w:hAnsi="Times New Roman" w:cs="Times New Roman" w:hint="default"/>
      <w:b/>
      <w:bCs/>
      <w:i/>
      <w:iCs/>
      <w:color w:val="000000"/>
      <w:sz w:val="28"/>
      <w:szCs w:val="28"/>
    </w:rPr>
  </w:style>
  <w:style w:type="character" w:styleId="Kommentarzeichen">
    <w:name w:val="annotation reference"/>
    <w:basedOn w:val="Absatz-Standardschriftart"/>
    <w:uiPriority w:val="99"/>
    <w:semiHidden/>
    <w:unhideWhenUsed/>
    <w:rsid w:val="0079287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8761">
      <w:bodyDiv w:val="1"/>
      <w:marLeft w:val="0"/>
      <w:marRight w:val="0"/>
      <w:marTop w:val="0"/>
      <w:marBottom w:val="0"/>
      <w:divBdr>
        <w:top w:val="none" w:sz="0" w:space="0" w:color="auto"/>
        <w:left w:val="none" w:sz="0" w:space="0" w:color="auto"/>
        <w:bottom w:val="none" w:sz="0" w:space="0" w:color="auto"/>
        <w:right w:val="none" w:sz="0" w:space="0" w:color="auto"/>
      </w:divBdr>
    </w:div>
    <w:div w:id="25452811">
      <w:bodyDiv w:val="1"/>
      <w:marLeft w:val="0"/>
      <w:marRight w:val="0"/>
      <w:marTop w:val="0"/>
      <w:marBottom w:val="0"/>
      <w:divBdr>
        <w:top w:val="none" w:sz="0" w:space="0" w:color="auto"/>
        <w:left w:val="none" w:sz="0" w:space="0" w:color="auto"/>
        <w:bottom w:val="none" w:sz="0" w:space="0" w:color="auto"/>
        <w:right w:val="none" w:sz="0" w:space="0" w:color="auto"/>
      </w:divBdr>
    </w:div>
    <w:div w:id="26833200">
      <w:bodyDiv w:val="1"/>
      <w:marLeft w:val="0"/>
      <w:marRight w:val="0"/>
      <w:marTop w:val="0"/>
      <w:marBottom w:val="0"/>
      <w:divBdr>
        <w:top w:val="none" w:sz="0" w:space="0" w:color="auto"/>
        <w:left w:val="none" w:sz="0" w:space="0" w:color="auto"/>
        <w:bottom w:val="none" w:sz="0" w:space="0" w:color="auto"/>
        <w:right w:val="none" w:sz="0" w:space="0" w:color="auto"/>
      </w:divBdr>
    </w:div>
    <w:div w:id="72238847">
      <w:bodyDiv w:val="1"/>
      <w:marLeft w:val="0"/>
      <w:marRight w:val="0"/>
      <w:marTop w:val="0"/>
      <w:marBottom w:val="0"/>
      <w:divBdr>
        <w:top w:val="none" w:sz="0" w:space="0" w:color="auto"/>
        <w:left w:val="none" w:sz="0" w:space="0" w:color="auto"/>
        <w:bottom w:val="none" w:sz="0" w:space="0" w:color="auto"/>
        <w:right w:val="none" w:sz="0" w:space="0" w:color="auto"/>
      </w:divBdr>
    </w:div>
    <w:div w:id="74938970">
      <w:bodyDiv w:val="1"/>
      <w:marLeft w:val="0"/>
      <w:marRight w:val="0"/>
      <w:marTop w:val="0"/>
      <w:marBottom w:val="0"/>
      <w:divBdr>
        <w:top w:val="none" w:sz="0" w:space="0" w:color="auto"/>
        <w:left w:val="none" w:sz="0" w:space="0" w:color="auto"/>
        <w:bottom w:val="none" w:sz="0" w:space="0" w:color="auto"/>
        <w:right w:val="none" w:sz="0" w:space="0" w:color="auto"/>
      </w:divBdr>
    </w:div>
    <w:div w:id="79181433">
      <w:bodyDiv w:val="1"/>
      <w:marLeft w:val="0"/>
      <w:marRight w:val="0"/>
      <w:marTop w:val="0"/>
      <w:marBottom w:val="0"/>
      <w:divBdr>
        <w:top w:val="none" w:sz="0" w:space="0" w:color="auto"/>
        <w:left w:val="none" w:sz="0" w:space="0" w:color="auto"/>
        <w:bottom w:val="none" w:sz="0" w:space="0" w:color="auto"/>
        <w:right w:val="none" w:sz="0" w:space="0" w:color="auto"/>
      </w:divBdr>
    </w:div>
    <w:div w:id="87965465">
      <w:bodyDiv w:val="1"/>
      <w:marLeft w:val="0"/>
      <w:marRight w:val="0"/>
      <w:marTop w:val="0"/>
      <w:marBottom w:val="0"/>
      <w:divBdr>
        <w:top w:val="none" w:sz="0" w:space="0" w:color="auto"/>
        <w:left w:val="none" w:sz="0" w:space="0" w:color="auto"/>
        <w:bottom w:val="none" w:sz="0" w:space="0" w:color="auto"/>
        <w:right w:val="none" w:sz="0" w:space="0" w:color="auto"/>
      </w:divBdr>
    </w:div>
    <w:div w:id="98835087">
      <w:bodyDiv w:val="1"/>
      <w:marLeft w:val="0"/>
      <w:marRight w:val="0"/>
      <w:marTop w:val="0"/>
      <w:marBottom w:val="0"/>
      <w:divBdr>
        <w:top w:val="none" w:sz="0" w:space="0" w:color="auto"/>
        <w:left w:val="none" w:sz="0" w:space="0" w:color="auto"/>
        <w:bottom w:val="none" w:sz="0" w:space="0" w:color="auto"/>
        <w:right w:val="none" w:sz="0" w:space="0" w:color="auto"/>
      </w:divBdr>
    </w:div>
    <w:div w:id="135535539">
      <w:bodyDiv w:val="1"/>
      <w:marLeft w:val="0"/>
      <w:marRight w:val="0"/>
      <w:marTop w:val="0"/>
      <w:marBottom w:val="0"/>
      <w:divBdr>
        <w:top w:val="none" w:sz="0" w:space="0" w:color="auto"/>
        <w:left w:val="none" w:sz="0" w:space="0" w:color="auto"/>
        <w:bottom w:val="none" w:sz="0" w:space="0" w:color="auto"/>
        <w:right w:val="none" w:sz="0" w:space="0" w:color="auto"/>
      </w:divBdr>
    </w:div>
    <w:div w:id="137840346">
      <w:bodyDiv w:val="1"/>
      <w:marLeft w:val="0"/>
      <w:marRight w:val="0"/>
      <w:marTop w:val="0"/>
      <w:marBottom w:val="0"/>
      <w:divBdr>
        <w:top w:val="none" w:sz="0" w:space="0" w:color="auto"/>
        <w:left w:val="none" w:sz="0" w:space="0" w:color="auto"/>
        <w:bottom w:val="none" w:sz="0" w:space="0" w:color="auto"/>
        <w:right w:val="none" w:sz="0" w:space="0" w:color="auto"/>
      </w:divBdr>
    </w:div>
    <w:div w:id="174657994">
      <w:bodyDiv w:val="1"/>
      <w:marLeft w:val="0"/>
      <w:marRight w:val="0"/>
      <w:marTop w:val="0"/>
      <w:marBottom w:val="0"/>
      <w:divBdr>
        <w:top w:val="none" w:sz="0" w:space="0" w:color="auto"/>
        <w:left w:val="none" w:sz="0" w:space="0" w:color="auto"/>
        <w:bottom w:val="none" w:sz="0" w:space="0" w:color="auto"/>
        <w:right w:val="none" w:sz="0" w:space="0" w:color="auto"/>
      </w:divBdr>
    </w:div>
    <w:div w:id="287784098">
      <w:bodyDiv w:val="1"/>
      <w:marLeft w:val="0"/>
      <w:marRight w:val="0"/>
      <w:marTop w:val="0"/>
      <w:marBottom w:val="0"/>
      <w:divBdr>
        <w:top w:val="none" w:sz="0" w:space="0" w:color="auto"/>
        <w:left w:val="none" w:sz="0" w:space="0" w:color="auto"/>
        <w:bottom w:val="none" w:sz="0" w:space="0" w:color="auto"/>
        <w:right w:val="none" w:sz="0" w:space="0" w:color="auto"/>
      </w:divBdr>
    </w:div>
    <w:div w:id="298582332">
      <w:bodyDiv w:val="1"/>
      <w:marLeft w:val="0"/>
      <w:marRight w:val="0"/>
      <w:marTop w:val="0"/>
      <w:marBottom w:val="0"/>
      <w:divBdr>
        <w:top w:val="none" w:sz="0" w:space="0" w:color="auto"/>
        <w:left w:val="none" w:sz="0" w:space="0" w:color="auto"/>
        <w:bottom w:val="none" w:sz="0" w:space="0" w:color="auto"/>
        <w:right w:val="none" w:sz="0" w:space="0" w:color="auto"/>
      </w:divBdr>
    </w:div>
    <w:div w:id="321854856">
      <w:bodyDiv w:val="1"/>
      <w:marLeft w:val="0"/>
      <w:marRight w:val="0"/>
      <w:marTop w:val="0"/>
      <w:marBottom w:val="0"/>
      <w:divBdr>
        <w:top w:val="none" w:sz="0" w:space="0" w:color="auto"/>
        <w:left w:val="none" w:sz="0" w:space="0" w:color="auto"/>
        <w:bottom w:val="none" w:sz="0" w:space="0" w:color="auto"/>
        <w:right w:val="none" w:sz="0" w:space="0" w:color="auto"/>
      </w:divBdr>
    </w:div>
    <w:div w:id="373579912">
      <w:bodyDiv w:val="1"/>
      <w:marLeft w:val="0"/>
      <w:marRight w:val="0"/>
      <w:marTop w:val="0"/>
      <w:marBottom w:val="0"/>
      <w:divBdr>
        <w:top w:val="none" w:sz="0" w:space="0" w:color="auto"/>
        <w:left w:val="none" w:sz="0" w:space="0" w:color="auto"/>
        <w:bottom w:val="none" w:sz="0" w:space="0" w:color="auto"/>
        <w:right w:val="none" w:sz="0" w:space="0" w:color="auto"/>
      </w:divBdr>
    </w:div>
    <w:div w:id="382142545">
      <w:bodyDiv w:val="1"/>
      <w:marLeft w:val="0"/>
      <w:marRight w:val="0"/>
      <w:marTop w:val="0"/>
      <w:marBottom w:val="0"/>
      <w:divBdr>
        <w:top w:val="none" w:sz="0" w:space="0" w:color="auto"/>
        <w:left w:val="none" w:sz="0" w:space="0" w:color="auto"/>
        <w:bottom w:val="none" w:sz="0" w:space="0" w:color="auto"/>
        <w:right w:val="none" w:sz="0" w:space="0" w:color="auto"/>
      </w:divBdr>
    </w:div>
    <w:div w:id="443042097">
      <w:bodyDiv w:val="1"/>
      <w:marLeft w:val="0"/>
      <w:marRight w:val="0"/>
      <w:marTop w:val="0"/>
      <w:marBottom w:val="0"/>
      <w:divBdr>
        <w:top w:val="none" w:sz="0" w:space="0" w:color="auto"/>
        <w:left w:val="none" w:sz="0" w:space="0" w:color="auto"/>
        <w:bottom w:val="none" w:sz="0" w:space="0" w:color="auto"/>
        <w:right w:val="none" w:sz="0" w:space="0" w:color="auto"/>
      </w:divBdr>
    </w:div>
    <w:div w:id="445199939">
      <w:bodyDiv w:val="1"/>
      <w:marLeft w:val="0"/>
      <w:marRight w:val="0"/>
      <w:marTop w:val="0"/>
      <w:marBottom w:val="0"/>
      <w:divBdr>
        <w:top w:val="none" w:sz="0" w:space="0" w:color="auto"/>
        <w:left w:val="none" w:sz="0" w:space="0" w:color="auto"/>
        <w:bottom w:val="none" w:sz="0" w:space="0" w:color="auto"/>
        <w:right w:val="none" w:sz="0" w:space="0" w:color="auto"/>
      </w:divBdr>
    </w:div>
    <w:div w:id="477000024">
      <w:bodyDiv w:val="1"/>
      <w:marLeft w:val="0"/>
      <w:marRight w:val="0"/>
      <w:marTop w:val="0"/>
      <w:marBottom w:val="0"/>
      <w:divBdr>
        <w:top w:val="none" w:sz="0" w:space="0" w:color="auto"/>
        <w:left w:val="none" w:sz="0" w:space="0" w:color="auto"/>
        <w:bottom w:val="none" w:sz="0" w:space="0" w:color="auto"/>
        <w:right w:val="none" w:sz="0" w:space="0" w:color="auto"/>
      </w:divBdr>
    </w:div>
    <w:div w:id="517348760">
      <w:bodyDiv w:val="1"/>
      <w:marLeft w:val="0"/>
      <w:marRight w:val="0"/>
      <w:marTop w:val="0"/>
      <w:marBottom w:val="0"/>
      <w:divBdr>
        <w:top w:val="none" w:sz="0" w:space="0" w:color="auto"/>
        <w:left w:val="none" w:sz="0" w:space="0" w:color="auto"/>
        <w:bottom w:val="none" w:sz="0" w:space="0" w:color="auto"/>
        <w:right w:val="none" w:sz="0" w:space="0" w:color="auto"/>
      </w:divBdr>
    </w:div>
    <w:div w:id="613631899">
      <w:bodyDiv w:val="1"/>
      <w:marLeft w:val="0"/>
      <w:marRight w:val="0"/>
      <w:marTop w:val="0"/>
      <w:marBottom w:val="0"/>
      <w:divBdr>
        <w:top w:val="none" w:sz="0" w:space="0" w:color="auto"/>
        <w:left w:val="none" w:sz="0" w:space="0" w:color="auto"/>
        <w:bottom w:val="none" w:sz="0" w:space="0" w:color="auto"/>
        <w:right w:val="none" w:sz="0" w:space="0" w:color="auto"/>
      </w:divBdr>
    </w:div>
    <w:div w:id="664747411">
      <w:bodyDiv w:val="1"/>
      <w:marLeft w:val="0"/>
      <w:marRight w:val="0"/>
      <w:marTop w:val="0"/>
      <w:marBottom w:val="0"/>
      <w:divBdr>
        <w:top w:val="none" w:sz="0" w:space="0" w:color="auto"/>
        <w:left w:val="none" w:sz="0" w:space="0" w:color="auto"/>
        <w:bottom w:val="none" w:sz="0" w:space="0" w:color="auto"/>
        <w:right w:val="none" w:sz="0" w:space="0" w:color="auto"/>
      </w:divBdr>
    </w:div>
    <w:div w:id="677081518">
      <w:bodyDiv w:val="1"/>
      <w:marLeft w:val="0"/>
      <w:marRight w:val="0"/>
      <w:marTop w:val="0"/>
      <w:marBottom w:val="0"/>
      <w:divBdr>
        <w:top w:val="none" w:sz="0" w:space="0" w:color="auto"/>
        <w:left w:val="none" w:sz="0" w:space="0" w:color="auto"/>
        <w:bottom w:val="none" w:sz="0" w:space="0" w:color="auto"/>
        <w:right w:val="none" w:sz="0" w:space="0" w:color="auto"/>
      </w:divBdr>
      <w:divsChild>
        <w:div w:id="42221040">
          <w:marLeft w:val="0"/>
          <w:marRight w:val="0"/>
          <w:marTop w:val="0"/>
          <w:marBottom w:val="0"/>
          <w:divBdr>
            <w:top w:val="none" w:sz="0" w:space="0" w:color="auto"/>
            <w:left w:val="none" w:sz="0" w:space="0" w:color="auto"/>
            <w:bottom w:val="none" w:sz="0" w:space="0" w:color="auto"/>
            <w:right w:val="none" w:sz="0" w:space="0" w:color="auto"/>
          </w:divBdr>
          <w:divsChild>
            <w:div w:id="942953081">
              <w:marLeft w:val="0"/>
              <w:marRight w:val="0"/>
              <w:marTop w:val="0"/>
              <w:marBottom w:val="0"/>
              <w:divBdr>
                <w:top w:val="none" w:sz="0" w:space="0" w:color="auto"/>
                <w:left w:val="none" w:sz="0" w:space="0" w:color="auto"/>
                <w:bottom w:val="none" w:sz="0" w:space="0" w:color="auto"/>
                <w:right w:val="none" w:sz="0" w:space="0" w:color="auto"/>
              </w:divBdr>
              <w:divsChild>
                <w:div w:id="807671307">
                  <w:marLeft w:val="0"/>
                  <w:marRight w:val="-105"/>
                  <w:marTop w:val="0"/>
                  <w:marBottom w:val="0"/>
                  <w:divBdr>
                    <w:top w:val="none" w:sz="0" w:space="0" w:color="auto"/>
                    <w:left w:val="none" w:sz="0" w:space="0" w:color="auto"/>
                    <w:bottom w:val="none" w:sz="0" w:space="0" w:color="auto"/>
                    <w:right w:val="none" w:sz="0" w:space="0" w:color="auto"/>
                  </w:divBdr>
                  <w:divsChild>
                    <w:div w:id="1950163011">
                      <w:marLeft w:val="0"/>
                      <w:marRight w:val="0"/>
                      <w:marTop w:val="0"/>
                      <w:marBottom w:val="0"/>
                      <w:divBdr>
                        <w:top w:val="none" w:sz="0" w:space="0" w:color="auto"/>
                        <w:left w:val="none" w:sz="0" w:space="0" w:color="auto"/>
                        <w:bottom w:val="none" w:sz="0" w:space="0" w:color="auto"/>
                        <w:right w:val="none" w:sz="0" w:space="0" w:color="auto"/>
                      </w:divBdr>
                      <w:divsChild>
                        <w:div w:id="215430247">
                          <w:marLeft w:val="0"/>
                          <w:marRight w:val="0"/>
                          <w:marTop w:val="0"/>
                          <w:marBottom w:val="0"/>
                          <w:divBdr>
                            <w:top w:val="none" w:sz="0" w:space="0" w:color="auto"/>
                            <w:left w:val="none" w:sz="0" w:space="0" w:color="auto"/>
                            <w:bottom w:val="none" w:sz="0" w:space="0" w:color="auto"/>
                            <w:right w:val="none" w:sz="0" w:space="0" w:color="auto"/>
                          </w:divBdr>
                          <w:divsChild>
                            <w:div w:id="522062332">
                              <w:marLeft w:val="240"/>
                              <w:marRight w:val="240"/>
                              <w:marTop w:val="0"/>
                              <w:marBottom w:val="60"/>
                              <w:divBdr>
                                <w:top w:val="none" w:sz="0" w:space="0" w:color="auto"/>
                                <w:left w:val="none" w:sz="0" w:space="0" w:color="auto"/>
                                <w:bottom w:val="none" w:sz="0" w:space="0" w:color="auto"/>
                                <w:right w:val="none" w:sz="0" w:space="0" w:color="auto"/>
                              </w:divBdr>
                              <w:divsChild>
                                <w:div w:id="804198276">
                                  <w:marLeft w:val="150"/>
                                  <w:marRight w:val="0"/>
                                  <w:marTop w:val="0"/>
                                  <w:marBottom w:val="0"/>
                                  <w:divBdr>
                                    <w:top w:val="none" w:sz="0" w:space="0" w:color="auto"/>
                                    <w:left w:val="none" w:sz="0" w:space="0" w:color="auto"/>
                                    <w:bottom w:val="none" w:sz="0" w:space="0" w:color="auto"/>
                                    <w:right w:val="none" w:sz="0" w:space="0" w:color="auto"/>
                                  </w:divBdr>
                                  <w:divsChild>
                                    <w:div w:id="806312181">
                                      <w:marLeft w:val="0"/>
                                      <w:marRight w:val="0"/>
                                      <w:marTop w:val="0"/>
                                      <w:marBottom w:val="0"/>
                                      <w:divBdr>
                                        <w:top w:val="none" w:sz="0" w:space="0" w:color="auto"/>
                                        <w:left w:val="none" w:sz="0" w:space="0" w:color="auto"/>
                                        <w:bottom w:val="none" w:sz="0" w:space="0" w:color="auto"/>
                                        <w:right w:val="none" w:sz="0" w:space="0" w:color="auto"/>
                                      </w:divBdr>
                                      <w:divsChild>
                                        <w:div w:id="1260216862">
                                          <w:marLeft w:val="0"/>
                                          <w:marRight w:val="0"/>
                                          <w:marTop w:val="0"/>
                                          <w:marBottom w:val="0"/>
                                          <w:divBdr>
                                            <w:top w:val="none" w:sz="0" w:space="0" w:color="auto"/>
                                            <w:left w:val="none" w:sz="0" w:space="0" w:color="auto"/>
                                            <w:bottom w:val="none" w:sz="0" w:space="0" w:color="auto"/>
                                            <w:right w:val="none" w:sz="0" w:space="0" w:color="auto"/>
                                          </w:divBdr>
                                          <w:divsChild>
                                            <w:div w:id="8484621">
                                              <w:marLeft w:val="0"/>
                                              <w:marRight w:val="0"/>
                                              <w:marTop w:val="0"/>
                                              <w:marBottom w:val="60"/>
                                              <w:divBdr>
                                                <w:top w:val="none" w:sz="0" w:space="0" w:color="auto"/>
                                                <w:left w:val="none" w:sz="0" w:space="0" w:color="auto"/>
                                                <w:bottom w:val="none" w:sz="0" w:space="0" w:color="auto"/>
                                                <w:right w:val="none" w:sz="0" w:space="0" w:color="auto"/>
                                              </w:divBdr>
                                              <w:divsChild>
                                                <w:div w:id="1930696250">
                                                  <w:marLeft w:val="0"/>
                                                  <w:marRight w:val="0"/>
                                                  <w:marTop w:val="0"/>
                                                  <w:marBottom w:val="0"/>
                                                  <w:divBdr>
                                                    <w:top w:val="none" w:sz="0" w:space="0" w:color="auto"/>
                                                    <w:left w:val="none" w:sz="0" w:space="0" w:color="auto"/>
                                                    <w:bottom w:val="none" w:sz="0" w:space="0" w:color="auto"/>
                                                    <w:right w:val="none" w:sz="0" w:space="0" w:color="auto"/>
                                                  </w:divBdr>
                                                  <w:divsChild>
                                                    <w:div w:id="625351798">
                                                      <w:marLeft w:val="0"/>
                                                      <w:marRight w:val="0"/>
                                                      <w:marTop w:val="0"/>
                                                      <w:marBottom w:val="0"/>
                                                      <w:divBdr>
                                                        <w:top w:val="none" w:sz="0" w:space="0" w:color="auto"/>
                                                        <w:left w:val="none" w:sz="0" w:space="0" w:color="auto"/>
                                                        <w:bottom w:val="none" w:sz="0" w:space="0" w:color="auto"/>
                                                        <w:right w:val="none" w:sz="0" w:space="0" w:color="auto"/>
                                                      </w:divBdr>
                                                    </w:div>
                                                  </w:divsChild>
                                                </w:div>
                                                <w:div w:id="1183012731">
                                                  <w:marLeft w:val="0"/>
                                                  <w:marRight w:val="0"/>
                                                  <w:marTop w:val="150"/>
                                                  <w:marBottom w:val="0"/>
                                                  <w:divBdr>
                                                    <w:top w:val="none" w:sz="0" w:space="0" w:color="auto"/>
                                                    <w:left w:val="none" w:sz="0" w:space="0" w:color="auto"/>
                                                    <w:bottom w:val="none" w:sz="0" w:space="0" w:color="auto"/>
                                                    <w:right w:val="none" w:sz="0" w:space="0" w:color="auto"/>
                                                  </w:divBdr>
                                                </w:div>
                                                <w:div w:id="412165599">
                                                  <w:marLeft w:val="0"/>
                                                  <w:marRight w:val="0"/>
                                                  <w:marTop w:val="0"/>
                                                  <w:marBottom w:val="0"/>
                                                  <w:divBdr>
                                                    <w:top w:val="none" w:sz="0" w:space="0" w:color="auto"/>
                                                    <w:left w:val="none" w:sz="0" w:space="0" w:color="auto"/>
                                                    <w:bottom w:val="none" w:sz="0" w:space="0" w:color="auto"/>
                                                    <w:right w:val="none" w:sz="0" w:space="0" w:color="auto"/>
                                                  </w:divBdr>
                                                  <w:divsChild>
                                                    <w:div w:id="955867277">
                                                      <w:marLeft w:val="0"/>
                                                      <w:marRight w:val="0"/>
                                                      <w:marTop w:val="0"/>
                                                      <w:marBottom w:val="0"/>
                                                      <w:divBdr>
                                                        <w:top w:val="none" w:sz="0" w:space="0" w:color="auto"/>
                                                        <w:left w:val="none" w:sz="0" w:space="0" w:color="auto"/>
                                                        <w:bottom w:val="none" w:sz="0" w:space="0" w:color="auto"/>
                                                        <w:right w:val="none" w:sz="0" w:space="0" w:color="auto"/>
                                                      </w:divBdr>
                                                      <w:divsChild>
                                                        <w:div w:id="1826774381">
                                                          <w:marLeft w:val="0"/>
                                                          <w:marRight w:val="0"/>
                                                          <w:marTop w:val="0"/>
                                                          <w:marBottom w:val="0"/>
                                                          <w:divBdr>
                                                            <w:top w:val="none" w:sz="0" w:space="0" w:color="auto"/>
                                                            <w:left w:val="none" w:sz="0" w:space="0" w:color="auto"/>
                                                            <w:bottom w:val="none" w:sz="0" w:space="0" w:color="auto"/>
                                                            <w:right w:val="none" w:sz="0" w:space="0" w:color="auto"/>
                                                          </w:divBdr>
                                                          <w:divsChild>
                                                            <w:div w:id="207575916">
                                                              <w:marLeft w:val="0"/>
                                                              <w:marRight w:val="0"/>
                                                              <w:marTop w:val="0"/>
                                                              <w:marBottom w:val="0"/>
                                                              <w:divBdr>
                                                                <w:top w:val="none" w:sz="0" w:space="0" w:color="auto"/>
                                                                <w:left w:val="none" w:sz="0" w:space="0" w:color="auto"/>
                                                                <w:bottom w:val="none" w:sz="0" w:space="0" w:color="auto"/>
                                                                <w:right w:val="none" w:sz="0" w:space="0" w:color="auto"/>
                                                              </w:divBdr>
                                                              <w:divsChild>
                                                                <w:div w:id="561647052">
                                                                  <w:marLeft w:val="105"/>
                                                                  <w:marRight w:val="105"/>
                                                                  <w:marTop w:val="90"/>
                                                                  <w:marBottom w:val="150"/>
                                                                  <w:divBdr>
                                                                    <w:top w:val="none" w:sz="0" w:space="0" w:color="auto"/>
                                                                    <w:left w:val="none" w:sz="0" w:space="0" w:color="auto"/>
                                                                    <w:bottom w:val="none" w:sz="0" w:space="0" w:color="auto"/>
                                                                    <w:right w:val="none" w:sz="0" w:space="0" w:color="auto"/>
                                                                  </w:divBdr>
                                                                </w:div>
                                                                <w:div w:id="1262954484">
                                                                  <w:marLeft w:val="105"/>
                                                                  <w:marRight w:val="105"/>
                                                                  <w:marTop w:val="90"/>
                                                                  <w:marBottom w:val="150"/>
                                                                  <w:divBdr>
                                                                    <w:top w:val="none" w:sz="0" w:space="0" w:color="auto"/>
                                                                    <w:left w:val="none" w:sz="0" w:space="0" w:color="auto"/>
                                                                    <w:bottom w:val="none" w:sz="0" w:space="0" w:color="auto"/>
                                                                    <w:right w:val="none" w:sz="0" w:space="0" w:color="auto"/>
                                                                  </w:divBdr>
                                                                </w:div>
                                                                <w:div w:id="1466043172">
                                                                  <w:marLeft w:val="105"/>
                                                                  <w:marRight w:val="105"/>
                                                                  <w:marTop w:val="90"/>
                                                                  <w:marBottom w:val="150"/>
                                                                  <w:divBdr>
                                                                    <w:top w:val="none" w:sz="0" w:space="0" w:color="auto"/>
                                                                    <w:left w:val="none" w:sz="0" w:space="0" w:color="auto"/>
                                                                    <w:bottom w:val="none" w:sz="0" w:space="0" w:color="auto"/>
                                                                    <w:right w:val="none" w:sz="0" w:space="0" w:color="auto"/>
                                                                  </w:divBdr>
                                                                </w:div>
                                                                <w:div w:id="1601985223">
                                                                  <w:marLeft w:val="105"/>
                                                                  <w:marRight w:val="105"/>
                                                                  <w:marTop w:val="90"/>
                                                                  <w:marBottom w:val="150"/>
                                                                  <w:divBdr>
                                                                    <w:top w:val="none" w:sz="0" w:space="0" w:color="auto"/>
                                                                    <w:left w:val="none" w:sz="0" w:space="0" w:color="auto"/>
                                                                    <w:bottom w:val="none" w:sz="0" w:space="0" w:color="auto"/>
                                                                    <w:right w:val="none" w:sz="0" w:space="0" w:color="auto"/>
                                                                  </w:divBdr>
                                                                </w:div>
                                                                <w:div w:id="922031870">
                                                                  <w:marLeft w:val="105"/>
                                                                  <w:marRight w:val="105"/>
                                                                  <w:marTop w:val="90"/>
                                                                  <w:marBottom w:val="150"/>
                                                                  <w:divBdr>
                                                                    <w:top w:val="none" w:sz="0" w:space="0" w:color="auto"/>
                                                                    <w:left w:val="none" w:sz="0" w:space="0" w:color="auto"/>
                                                                    <w:bottom w:val="none" w:sz="0" w:space="0" w:color="auto"/>
                                                                    <w:right w:val="none" w:sz="0" w:space="0" w:color="auto"/>
                                                                  </w:divBdr>
                                                                </w:div>
                                                                <w:div w:id="35180629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45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150287">
          <w:marLeft w:val="0"/>
          <w:marRight w:val="0"/>
          <w:marTop w:val="0"/>
          <w:marBottom w:val="0"/>
          <w:divBdr>
            <w:top w:val="none" w:sz="0" w:space="0" w:color="auto"/>
            <w:left w:val="none" w:sz="0" w:space="0" w:color="auto"/>
            <w:bottom w:val="none" w:sz="0" w:space="0" w:color="auto"/>
            <w:right w:val="none" w:sz="0" w:space="0" w:color="auto"/>
          </w:divBdr>
          <w:divsChild>
            <w:div w:id="1553540184">
              <w:marLeft w:val="0"/>
              <w:marRight w:val="0"/>
              <w:marTop w:val="0"/>
              <w:marBottom w:val="0"/>
              <w:divBdr>
                <w:top w:val="none" w:sz="0" w:space="0" w:color="auto"/>
                <w:left w:val="none" w:sz="0" w:space="0" w:color="auto"/>
                <w:bottom w:val="none" w:sz="0" w:space="0" w:color="auto"/>
                <w:right w:val="none" w:sz="0" w:space="0" w:color="auto"/>
              </w:divBdr>
              <w:divsChild>
                <w:div w:id="667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11451">
      <w:bodyDiv w:val="1"/>
      <w:marLeft w:val="0"/>
      <w:marRight w:val="0"/>
      <w:marTop w:val="0"/>
      <w:marBottom w:val="0"/>
      <w:divBdr>
        <w:top w:val="none" w:sz="0" w:space="0" w:color="auto"/>
        <w:left w:val="none" w:sz="0" w:space="0" w:color="auto"/>
        <w:bottom w:val="none" w:sz="0" w:space="0" w:color="auto"/>
        <w:right w:val="none" w:sz="0" w:space="0" w:color="auto"/>
      </w:divBdr>
    </w:div>
    <w:div w:id="780806559">
      <w:bodyDiv w:val="1"/>
      <w:marLeft w:val="0"/>
      <w:marRight w:val="0"/>
      <w:marTop w:val="0"/>
      <w:marBottom w:val="0"/>
      <w:divBdr>
        <w:top w:val="none" w:sz="0" w:space="0" w:color="auto"/>
        <w:left w:val="none" w:sz="0" w:space="0" w:color="auto"/>
        <w:bottom w:val="none" w:sz="0" w:space="0" w:color="auto"/>
        <w:right w:val="none" w:sz="0" w:space="0" w:color="auto"/>
      </w:divBdr>
    </w:div>
    <w:div w:id="785730562">
      <w:bodyDiv w:val="1"/>
      <w:marLeft w:val="0"/>
      <w:marRight w:val="0"/>
      <w:marTop w:val="0"/>
      <w:marBottom w:val="0"/>
      <w:divBdr>
        <w:top w:val="none" w:sz="0" w:space="0" w:color="auto"/>
        <w:left w:val="none" w:sz="0" w:space="0" w:color="auto"/>
        <w:bottom w:val="none" w:sz="0" w:space="0" w:color="auto"/>
        <w:right w:val="none" w:sz="0" w:space="0" w:color="auto"/>
      </w:divBdr>
    </w:div>
    <w:div w:id="799761777">
      <w:bodyDiv w:val="1"/>
      <w:marLeft w:val="0"/>
      <w:marRight w:val="0"/>
      <w:marTop w:val="0"/>
      <w:marBottom w:val="0"/>
      <w:divBdr>
        <w:top w:val="none" w:sz="0" w:space="0" w:color="auto"/>
        <w:left w:val="none" w:sz="0" w:space="0" w:color="auto"/>
        <w:bottom w:val="none" w:sz="0" w:space="0" w:color="auto"/>
        <w:right w:val="none" w:sz="0" w:space="0" w:color="auto"/>
      </w:divBdr>
    </w:div>
    <w:div w:id="814562059">
      <w:bodyDiv w:val="1"/>
      <w:marLeft w:val="0"/>
      <w:marRight w:val="0"/>
      <w:marTop w:val="0"/>
      <w:marBottom w:val="0"/>
      <w:divBdr>
        <w:top w:val="none" w:sz="0" w:space="0" w:color="auto"/>
        <w:left w:val="none" w:sz="0" w:space="0" w:color="auto"/>
        <w:bottom w:val="none" w:sz="0" w:space="0" w:color="auto"/>
        <w:right w:val="none" w:sz="0" w:space="0" w:color="auto"/>
      </w:divBdr>
    </w:div>
    <w:div w:id="815418403">
      <w:bodyDiv w:val="1"/>
      <w:marLeft w:val="0"/>
      <w:marRight w:val="0"/>
      <w:marTop w:val="0"/>
      <w:marBottom w:val="0"/>
      <w:divBdr>
        <w:top w:val="none" w:sz="0" w:space="0" w:color="auto"/>
        <w:left w:val="none" w:sz="0" w:space="0" w:color="auto"/>
        <w:bottom w:val="none" w:sz="0" w:space="0" w:color="auto"/>
        <w:right w:val="none" w:sz="0" w:space="0" w:color="auto"/>
      </w:divBdr>
    </w:div>
    <w:div w:id="855272062">
      <w:bodyDiv w:val="1"/>
      <w:marLeft w:val="0"/>
      <w:marRight w:val="0"/>
      <w:marTop w:val="0"/>
      <w:marBottom w:val="0"/>
      <w:divBdr>
        <w:top w:val="none" w:sz="0" w:space="0" w:color="auto"/>
        <w:left w:val="none" w:sz="0" w:space="0" w:color="auto"/>
        <w:bottom w:val="none" w:sz="0" w:space="0" w:color="auto"/>
        <w:right w:val="none" w:sz="0" w:space="0" w:color="auto"/>
      </w:divBdr>
    </w:div>
    <w:div w:id="856624637">
      <w:bodyDiv w:val="1"/>
      <w:marLeft w:val="0"/>
      <w:marRight w:val="0"/>
      <w:marTop w:val="0"/>
      <w:marBottom w:val="0"/>
      <w:divBdr>
        <w:top w:val="none" w:sz="0" w:space="0" w:color="auto"/>
        <w:left w:val="none" w:sz="0" w:space="0" w:color="auto"/>
        <w:bottom w:val="none" w:sz="0" w:space="0" w:color="auto"/>
        <w:right w:val="none" w:sz="0" w:space="0" w:color="auto"/>
      </w:divBdr>
    </w:div>
    <w:div w:id="858736655">
      <w:bodyDiv w:val="1"/>
      <w:marLeft w:val="0"/>
      <w:marRight w:val="0"/>
      <w:marTop w:val="0"/>
      <w:marBottom w:val="0"/>
      <w:divBdr>
        <w:top w:val="none" w:sz="0" w:space="0" w:color="auto"/>
        <w:left w:val="none" w:sz="0" w:space="0" w:color="auto"/>
        <w:bottom w:val="none" w:sz="0" w:space="0" w:color="auto"/>
        <w:right w:val="none" w:sz="0" w:space="0" w:color="auto"/>
      </w:divBdr>
    </w:div>
    <w:div w:id="859589897">
      <w:bodyDiv w:val="1"/>
      <w:marLeft w:val="0"/>
      <w:marRight w:val="0"/>
      <w:marTop w:val="0"/>
      <w:marBottom w:val="0"/>
      <w:divBdr>
        <w:top w:val="none" w:sz="0" w:space="0" w:color="auto"/>
        <w:left w:val="none" w:sz="0" w:space="0" w:color="auto"/>
        <w:bottom w:val="none" w:sz="0" w:space="0" w:color="auto"/>
        <w:right w:val="none" w:sz="0" w:space="0" w:color="auto"/>
      </w:divBdr>
    </w:div>
    <w:div w:id="860313592">
      <w:bodyDiv w:val="1"/>
      <w:marLeft w:val="0"/>
      <w:marRight w:val="0"/>
      <w:marTop w:val="0"/>
      <w:marBottom w:val="0"/>
      <w:divBdr>
        <w:top w:val="none" w:sz="0" w:space="0" w:color="auto"/>
        <w:left w:val="none" w:sz="0" w:space="0" w:color="auto"/>
        <w:bottom w:val="none" w:sz="0" w:space="0" w:color="auto"/>
        <w:right w:val="none" w:sz="0" w:space="0" w:color="auto"/>
      </w:divBdr>
    </w:div>
    <w:div w:id="861816902">
      <w:bodyDiv w:val="1"/>
      <w:marLeft w:val="0"/>
      <w:marRight w:val="0"/>
      <w:marTop w:val="0"/>
      <w:marBottom w:val="0"/>
      <w:divBdr>
        <w:top w:val="none" w:sz="0" w:space="0" w:color="auto"/>
        <w:left w:val="none" w:sz="0" w:space="0" w:color="auto"/>
        <w:bottom w:val="none" w:sz="0" w:space="0" w:color="auto"/>
        <w:right w:val="none" w:sz="0" w:space="0" w:color="auto"/>
      </w:divBdr>
    </w:div>
    <w:div w:id="875896818">
      <w:bodyDiv w:val="1"/>
      <w:marLeft w:val="0"/>
      <w:marRight w:val="0"/>
      <w:marTop w:val="0"/>
      <w:marBottom w:val="0"/>
      <w:divBdr>
        <w:top w:val="none" w:sz="0" w:space="0" w:color="auto"/>
        <w:left w:val="none" w:sz="0" w:space="0" w:color="auto"/>
        <w:bottom w:val="none" w:sz="0" w:space="0" w:color="auto"/>
        <w:right w:val="none" w:sz="0" w:space="0" w:color="auto"/>
      </w:divBdr>
    </w:div>
    <w:div w:id="957251550">
      <w:bodyDiv w:val="1"/>
      <w:marLeft w:val="0"/>
      <w:marRight w:val="0"/>
      <w:marTop w:val="0"/>
      <w:marBottom w:val="0"/>
      <w:divBdr>
        <w:top w:val="none" w:sz="0" w:space="0" w:color="auto"/>
        <w:left w:val="none" w:sz="0" w:space="0" w:color="auto"/>
        <w:bottom w:val="none" w:sz="0" w:space="0" w:color="auto"/>
        <w:right w:val="none" w:sz="0" w:space="0" w:color="auto"/>
      </w:divBdr>
    </w:div>
    <w:div w:id="978805307">
      <w:bodyDiv w:val="1"/>
      <w:marLeft w:val="0"/>
      <w:marRight w:val="0"/>
      <w:marTop w:val="0"/>
      <w:marBottom w:val="0"/>
      <w:divBdr>
        <w:top w:val="none" w:sz="0" w:space="0" w:color="auto"/>
        <w:left w:val="none" w:sz="0" w:space="0" w:color="auto"/>
        <w:bottom w:val="none" w:sz="0" w:space="0" w:color="auto"/>
        <w:right w:val="none" w:sz="0" w:space="0" w:color="auto"/>
      </w:divBdr>
      <w:divsChild>
        <w:div w:id="1889105150">
          <w:marLeft w:val="0"/>
          <w:marRight w:val="0"/>
          <w:marTop w:val="0"/>
          <w:marBottom w:val="0"/>
          <w:divBdr>
            <w:top w:val="none" w:sz="0" w:space="0" w:color="auto"/>
            <w:left w:val="none" w:sz="0" w:space="0" w:color="auto"/>
            <w:bottom w:val="none" w:sz="0" w:space="0" w:color="auto"/>
            <w:right w:val="none" w:sz="0" w:space="0" w:color="auto"/>
          </w:divBdr>
        </w:div>
        <w:div w:id="1441216067">
          <w:marLeft w:val="0"/>
          <w:marRight w:val="0"/>
          <w:marTop w:val="0"/>
          <w:marBottom w:val="0"/>
          <w:divBdr>
            <w:top w:val="none" w:sz="0" w:space="0" w:color="auto"/>
            <w:left w:val="none" w:sz="0" w:space="0" w:color="auto"/>
            <w:bottom w:val="none" w:sz="0" w:space="0" w:color="auto"/>
            <w:right w:val="none" w:sz="0" w:space="0" w:color="auto"/>
          </w:divBdr>
        </w:div>
      </w:divsChild>
    </w:div>
    <w:div w:id="1005088602">
      <w:bodyDiv w:val="1"/>
      <w:marLeft w:val="0"/>
      <w:marRight w:val="0"/>
      <w:marTop w:val="0"/>
      <w:marBottom w:val="0"/>
      <w:divBdr>
        <w:top w:val="none" w:sz="0" w:space="0" w:color="auto"/>
        <w:left w:val="none" w:sz="0" w:space="0" w:color="auto"/>
        <w:bottom w:val="none" w:sz="0" w:space="0" w:color="auto"/>
        <w:right w:val="none" w:sz="0" w:space="0" w:color="auto"/>
      </w:divBdr>
    </w:div>
    <w:div w:id="1046295184">
      <w:bodyDiv w:val="1"/>
      <w:marLeft w:val="0"/>
      <w:marRight w:val="0"/>
      <w:marTop w:val="0"/>
      <w:marBottom w:val="0"/>
      <w:divBdr>
        <w:top w:val="none" w:sz="0" w:space="0" w:color="auto"/>
        <w:left w:val="none" w:sz="0" w:space="0" w:color="auto"/>
        <w:bottom w:val="none" w:sz="0" w:space="0" w:color="auto"/>
        <w:right w:val="none" w:sz="0" w:space="0" w:color="auto"/>
      </w:divBdr>
    </w:div>
    <w:div w:id="1047148007">
      <w:bodyDiv w:val="1"/>
      <w:marLeft w:val="0"/>
      <w:marRight w:val="0"/>
      <w:marTop w:val="0"/>
      <w:marBottom w:val="0"/>
      <w:divBdr>
        <w:top w:val="none" w:sz="0" w:space="0" w:color="auto"/>
        <w:left w:val="none" w:sz="0" w:space="0" w:color="auto"/>
        <w:bottom w:val="none" w:sz="0" w:space="0" w:color="auto"/>
        <w:right w:val="none" w:sz="0" w:space="0" w:color="auto"/>
      </w:divBdr>
    </w:div>
    <w:div w:id="1116829692">
      <w:bodyDiv w:val="1"/>
      <w:marLeft w:val="0"/>
      <w:marRight w:val="0"/>
      <w:marTop w:val="0"/>
      <w:marBottom w:val="0"/>
      <w:divBdr>
        <w:top w:val="none" w:sz="0" w:space="0" w:color="auto"/>
        <w:left w:val="none" w:sz="0" w:space="0" w:color="auto"/>
        <w:bottom w:val="none" w:sz="0" w:space="0" w:color="auto"/>
        <w:right w:val="none" w:sz="0" w:space="0" w:color="auto"/>
      </w:divBdr>
    </w:div>
    <w:div w:id="1152983212">
      <w:bodyDiv w:val="1"/>
      <w:marLeft w:val="0"/>
      <w:marRight w:val="0"/>
      <w:marTop w:val="0"/>
      <w:marBottom w:val="0"/>
      <w:divBdr>
        <w:top w:val="none" w:sz="0" w:space="0" w:color="auto"/>
        <w:left w:val="none" w:sz="0" w:space="0" w:color="auto"/>
        <w:bottom w:val="none" w:sz="0" w:space="0" w:color="auto"/>
        <w:right w:val="none" w:sz="0" w:space="0" w:color="auto"/>
      </w:divBdr>
    </w:div>
    <w:div w:id="1176843262">
      <w:bodyDiv w:val="1"/>
      <w:marLeft w:val="0"/>
      <w:marRight w:val="0"/>
      <w:marTop w:val="0"/>
      <w:marBottom w:val="0"/>
      <w:divBdr>
        <w:top w:val="none" w:sz="0" w:space="0" w:color="auto"/>
        <w:left w:val="none" w:sz="0" w:space="0" w:color="auto"/>
        <w:bottom w:val="none" w:sz="0" w:space="0" w:color="auto"/>
        <w:right w:val="none" w:sz="0" w:space="0" w:color="auto"/>
      </w:divBdr>
    </w:div>
    <w:div w:id="1241216023">
      <w:bodyDiv w:val="1"/>
      <w:marLeft w:val="0"/>
      <w:marRight w:val="0"/>
      <w:marTop w:val="0"/>
      <w:marBottom w:val="0"/>
      <w:divBdr>
        <w:top w:val="none" w:sz="0" w:space="0" w:color="auto"/>
        <w:left w:val="none" w:sz="0" w:space="0" w:color="auto"/>
        <w:bottom w:val="none" w:sz="0" w:space="0" w:color="auto"/>
        <w:right w:val="none" w:sz="0" w:space="0" w:color="auto"/>
      </w:divBdr>
    </w:div>
    <w:div w:id="1254586922">
      <w:bodyDiv w:val="1"/>
      <w:marLeft w:val="0"/>
      <w:marRight w:val="0"/>
      <w:marTop w:val="0"/>
      <w:marBottom w:val="0"/>
      <w:divBdr>
        <w:top w:val="none" w:sz="0" w:space="0" w:color="auto"/>
        <w:left w:val="none" w:sz="0" w:space="0" w:color="auto"/>
        <w:bottom w:val="none" w:sz="0" w:space="0" w:color="auto"/>
        <w:right w:val="none" w:sz="0" w:space="0" w:color="auto"/>
      </w:divBdr>
    </w:div>
    <w:div w:id="1261446714">
      <w:bodyDiv w:val="1"/>
      <w:marLeft w:val="0"/>
      <w:marRight w:val="0"/>
      <w:marTop w:val="0"/>
      <w:marBottom w:val="0"/>
      <w:divBdr>
        <w:top w:val="none" w:sz="0" w:space="0" w:color="auto"/>
        <w:left w:val="none" w:sz="0" w:space="0" w:color="auto"/>
        <w:bottom w:val="none" w:sz="0" w:space="0" w:color="auto"/>
        <w:right w:val="none" w:sz="0" w:space="0" w:color="auto"/>
      </w:divBdr>
    </w:div>
    <w:div w:id="1274706418">
      <w:bodyDiv w:val="1"/>
      <w:marLeft w:val="0"/>
      <w:marRight w:val="0"/>
      <w:marTop w:val="0"/>
      <w:marBottom w:val="0"/>
      <w:divBdr>
        <w:top w:val="none" w:sz="0" w:space="0" w:color="auto"/>
        <w:left w:val="none" w:sz="0" w:space="0" w:color="auto"/>
        <w:bottom w:val="none" w:sz="0" w:space="0" w:color="auto"/>
        <w:right w:val="none" w:sz="0" w:space="0" w:color="auto"/>
      </w:divBdr>
    </w:div>
    <w:div w:id="1317681248">
      <w:bodyDiv w:val="1"/>
      <w:marLeft w:val="0"/>
      <w:marRight w:val="0"/>
      <w:marTop w:val="0"/>
      <w:marBottom w:val="0"/>
      <w:divBdr>
        <w:top w:val="none" w:sz="0" w:space="0" w:color="auto"/>
        <w:left w:val="none" w:sz="0" w:space="0" w:color="auto"/>
        <w:bottom w:val="none" w:sz="0" w:space="0" w:color="auto"/>
        <w:right w:val="none" w:sz="0" w:space="0" w:color="auto"/>
      </w:divBdr>
    </w:div>
    <w:div w:id="1340736905">
      <w:bodyDiv w:val="1"/>
      <w:marLeft w:val="0"/>
      <w:marRight w:val="0"/>
      <w:marTop w:val="0"/>
      <w:marBottom w:val="0"/>
      <w:divBdr>
        <w:top w:val="none" w:sz="0" w:space="0" w:color="auto"/>
        <w:left w:val="none" w:sz="0" w:space="0" w:color="auto"/>
        <w:bottom w:val="none" w:sz="0" w:space="0" w:color="auto"/>
        <w:right w:val="none" w:sz="0" w:space="0" w:color="auto"/>
      </w:divBdr>
    </w:div>
    <w:div w:id="1344890966">
      <w:bodyDiv w:val="1"/>
      <w:marLeft w:val="0"/>
      <w:marRight w:val="0"/>
      <w:marTop w:val="0"/>
      <w:marBottom w:val="0"/>
      <w:divBdr>
        <w:top w:val="none" w:sz="0" w:space="0" w:color="auto"/>
        <w:left w:val="none" w:sz="0" w:space="0" w:color="auto"/>
        <w:bottom w:val="none" w:sz="0" w:space="0" w:color="auto"/>
        <w:right w:val="none" w:sz="0" w:space="0" w:color="auto"/>
      </w:divBdr>
    </w:div>
    <w:div w:id="1398626036">
      <w:bodyDiv w:val="1"/>
      <w:marLeft w:val="0"/>
      <w:marRight w:val="0"/>
      <w:marTop w:val="0"/>
      <w:marBottom w:val="0"/>
      <w:divBdr>
        <w:top w:val="none" w:sz="0" w:space="0" w:color="auto"/>
        <w:left w:val="none" w:sz="0" w:space="0" w:color="auto"/>
        <w:bottom w:val="none" w:sz="0" w:space="0" w:color="auto"/>
        <w:right w:val="none" w:sz="0" w:space="0" w:color="auto"/>
      </w:divBdr>
    </w:div>
    <w:div w:id="1400984789">
      <w:bodyDiv w:val="1"/>
      <w:marLeft w:val="0"/>
      <w:marRight w:val="0"/>
      <w:marTop w:val="0"/>
      <w:marBottom w:val="0"/>
      <w:divBdr>
        <w:top w:val="none" w:sz="0" w:space="0" w:color="auto"/>
        <w:left w:val="none" w:sz="0" w:space="0" w:color="auto"/>
        <w:bottom w:val="none" w:sz="0" w:space="0" w:color="auto"/>
        <w:right w:val="none" w:sz="0" w:space="0" w:color="auto"/>
      </w:divBdr>
    </w:div>
    <w:div w:id="1430925978">
      <w:bodyDiv w:val="1"/>
      <w:marLeft w:val="0"/>
      <w:marRight w:val="0"/>
      <w:marTop w:val="0"/>
      <w:marBottom w:val="0"/>
      <w:divBdr>
        <w:top w:val="none" w:sz="0" w:space="0" w:color="auto"/>
        <w:left w:val="none" w:sz="0" w:space="0" w:color="auto"/>
        <w:bottom w:val="none" w:sz="0" w:space="0" w:color="auto"/>
        <w:right w:val="none" w:sz="0" w:space="0" w:color="auto"/>
      </w:divBdr>
    </w:div>
    <w:div w:id="1462185867">
      <w:bodyDiv w:val="1"/>
      <w:marLeft w:val="0"/>
      <w:marRight w:val="0"/>
      <w:marTop w:val="0"/>
      <w:marBottom w:val="0"/>
      <w:divBdr>
        <w:top w:val="none" w:sz="0" w:space="0" w:color="auto"/>
        <w:left w:val="none" w:sz="0" w:space="0" w:color="auto"/>
        <w:bottom w:val="none" w:sz="0" w:space="0" w:color="auto"/>
        <w:right w:val="none" w:sz="0" w:space="0" w:color="auto"/>
      </w:divBdr>
    </w:div>
    <w:div w:id="1485589257">
      <w:bodyDiv w:val="1"/>
      <w:marLeft w:val="0"/>
      <w:marRight w:val="0"/>
      <w:marTop w:val="0"/>
      <w:marBottom w:val="0"/>
      <w:divBdr>
        <w:top w:val="none" w:sz="0" w:space="0" w:color="auto"/>
        <w:left w:val="none" w:sz="0" w:space="0" w:color="auto"/>
        <w:bottom w:val="none" w:sz="0" w:space="0" w:color="auto"/>
        <w:right w:val="none" w:sz="0" w:space="0" w:color="auto"/>
      </w:divBdr>
    </w:div>
    <w:div w:id="1552184229">
      <w:bodyDiv w:val="1"/>
      <w:marLeft w:val="0"/>
      <w:marRight w:val="0"/>
      <w:marTop w:val="0"/>
      <w:marBottom w:val="0"/>
      <w:divBdr>
        <w:top w:val="none" w:sz="0" w:space="0" w:color="auto"/>
        <w:left w:val="none" w:sz="0" w:space="0" w:color="auto"/>
        <w:bottom w:val="none" w:sz="0" w:space="0" w:color="auto"/>
        <w:right w:val="none" w:sz="0" w:space="0" w:color="auto"/>
      </w:divBdr>
    </w:div>
    <w:div w:id="1555433076">
      <w:bodyDiv w:val="1"/>
      <w:marLeft w:val="0"/>
      <w:marRight w:val="0"/>
      <w:marTop w:val="0"/>
      <w:marBottom w:val="0"/>
      <w:divBdr>
        <w:top w:val="none" w:sz="0" w:space="0" w:color="auto"/>
        <w:left w:val="none" w:sz="0" w:space="0" w:color="auto"/>
        <w:bottom w:val="none" w:sz="0" w:space="0" w:color="auto"/>
        <w:right w:val="none" w:sz="0" w:space="0" w:color="auto"/>
      </w:divBdr>
    </w:div>
    <w:div w:id="1590236462">
      <w:bodyDiv w:val="1"/>
      <w:marLeft w:val="0"/>
      <w:marRight w:val="0"/>
      <w:marTop w:val="0"/>
      <w:marBottom w:val="0"/>
      <w:divBdr>
        <w:top w:val="none" w:sz="0" w:space="0" w:color="auto"/>
        <w:left w:val="none" w:sz="0" w:space="0" w:color="auto"/>
        <w:bottom w:val="none" w:sz="0" w:space="0" w:color="auto"/>
        <w:right w:val="none" w:sz="0" w:space="0" w:color="auto"/>
      </w:divBdr>
    </w:div>
    <w:div w:id="1596982174">
      <w:bodyDiv w:val="1"/>
      <w:marLeft w:val="0"/>
      <w:marRight w:val="0"/>
      <w:marTop w:val="0"/>
      <w:marBottom w:val="0"/>
      <w:divBdr>
        <w:top w:val="none" w:sz="0" w:space="0" w:color="auto"/>
        <w:left w:val="none" w:sz="0" w:space="0" w:color="auto"/>
        <w:bottom w:val="none" w:sz="0" w:space="0" w:color="auto"/>
        <w:right w:val="none" w:sz="0" w:space="0" w:color="auto"/>
      </w:divBdr>
    </w:div>
    <w:div w:id="1617133535">
      <w:bodyDiv w:val="1"/>
      <w:marLeft w:val="0"/>
      <w:marRight w:val="0"/>
      <w:marTop w:val="0"/>
      <w:marBottom w:val="0"/>
      <w:divBdr>
        <w:top w:val="none" w:sz="0" w:space="0" w:color="auto"/>
        <w:left w:val="none" w:sz="0" w:space="0" w:color="auto"/>
        <w:bottom w:val="none" w:sz="0" w:space="0" w:color="auto"/>
        <w:right w:val="none" w:sz="0" w:space="0" w:color="auto"/>
      </w:divBdr>
    </w:div>
    <w:div w:id="1637905343">
      <w:bodyDiv w:val="1"/>
      <w:marLeft w:val="0"/>
      <w:marRight w:val="0"/>
      <w:marTop w:val="0"/>
      <w:marBottom w:val="0"/>
      <w:divBdr>
        <w:top w:val="none" w:sz="0" w:space="0" w:color="auto"/>
        <w:left w:val="none" w:sz="0" w:space="0" w:color="auto"/>
        <w:bottom w:val="none" w:sz="0" w:space="0" w:color="auto"/>
        <w:right w:val="none" w:sz="0" w:space="0" w:color="auto"/>
      </w:divBdr>
    </w:div>
    <w:div w:id="1648391544">
      <w:bodyDiv w:val="1"/>
      <w:marLeft w:val="0"/>
      <w:marRight w:val="0"/>
      <w:marTop w:val="0"/>
      <w:marBottom w:val="0"/>
      <w:divBdr>
        <w:top w:val="none" w:sz="0" w:space="0" w:color="auto"/>
        <w:left w:val="none" w:sz="0" w:space="0" w:color="auto"/>
        <w:bottom w:val="none" w:sz="0" w:space="0" w:color="auto"/>
        <w:right w:val="none" w:sz="0" w:space="0" w:color="auto"/>
      </w:divBdr>
    </w:div>
    <w:div w:id="1671130182">
      <w:bodyDiv w:val="1"/>
      <w:marLeft w:val="0"/>
      <w:marRight w:val="0"/>
      <w:marTop w:val="0"/>
      <w:marBottom w:val="0"/>
      <w:divBdr>
        <w:top w:val="none" w:sz="0" w:space="0" w:color="auto"/>
        <w:left w:val="none" w:sz="0" w:space="0" w:color="auto"/>
        <w:bottom w:val="none" w:sz="0" w:space="0" w:color="auto"/>
        <w:right w:val="none" w:sz="0" w:space="0" w:color="auto"/>
      </w:divBdr>
    </w:div>
    <w:div w:id="1674410449">
      <w:bodyDiv w:val="1"/>
      <w:marLeft w:val="0"/>
      <w:marRight w:val="0"/>
      <w:marTop w:val="0"/>
      <w:marBottom w:val="0"/>
      <w:divBdr>
        <w:top w:val="none" w:sz="0" w:space="0" w:color="auto"/>
        <w:left w:val="none" w:sz="0" w:space="0" w:color="auto"/>
        <w:bottom w:val="none" w:sz="0" w:space="0" w:color="auto"/>
        <w:right w:val="none" w:sz="0" w:space="0" w:color="auto"/>
      </w:divBdr>
    </w:div>
    <w:div w:id="1681085456">
      <w:bodyDiv w:val="1"/>
      <w:marLeft w:val="0"/>
      <w:marRight w:val="0"/>
      <w:marTop w:val="0"/>
      <w:marBottom w:val="0"/>
      <w:divBdr>
        <w:top w:val="none" w:sz="0" w:space="0" w:color="auto"/>
        <w:left w:val="none" w:sz="0" w:space="0" w:color="auto"/>
        <w:bottom w:val="none" w:sz="0" w:space="0" w:color="auto"/>
        <w:right w:val="none" w:sz="0" w:space="0" w:color="auto"/>
      </w:divBdr>
    </w:div>
    <w:div w:id="1699045274">
      <w:bodyDiv w:val="1"/>
      <w:marLeft w:val="0"/>
      <w:marRight w:val="0"/>
      <w:marTop w:val="0"/>
      <w:marBottom w:val="0"/>
      <w:divBdr>
        <w:top w:val="none" w:sz="0" w:space="0" w:color="auto"/>
        <w:left w:val="none" w:sz="0" w:space="0" w:color="auto"/>
        <w:bottom w:val="none" w:sz="0" w:space="0" w:color="auto"/>
        <w:right w:val="none" w:sz="0" w:space="0" w:color="auto"/>
      </w:divBdr>
    </w:div>
    <w:div w:id="1705595085">
      <w:bodyDiv w:val="1"/>
      <w:marLeft w:val="0"/>
      <w:marRight w:val="0"/>
      <w:marTop w:val="0"/>
      <w:marBottom w:val="0"/>
      <w:divBdr>
        <w:top w:val="none" w:sz="0" w:space="0" w:color="auto"/>
        <w:left w:val="none" w:sz="0" w:space="0" w:color="auto"/>
        <w:bottom w:val="none" w:sz="0" w:space="0" w:color="auto"/>
        <w:right w:val="none" w:sz="0" w:space="0" w:color="auto"/>
      </w:divBdr>
    </w:div>
    <w:div w:id="1731884356">
      <w:bodyDiv w:val="1"/>
      <w:marLeft w:val="0"/>
      <w:marRight w:val="0"/>
      <w:marTop w:val="0"/>
      <w:marBottom w:val="0"/>
      <w:divBdr>
        <w:top w:val="none" w:sz="0" w:space="0" w:color="auto"/>
        <w:left w:val="none" w:sz="0" w:space="0" w:color="auto"/>
        <w:bottom w:val="none" w:sz="0" w:space="0" w:color="auto"/>
        <w:right w:val="none" w:sz="0" w:space="0" w:color="auto"/>
      </w:divBdr>
    </w:div>
    <w:div w:id="1737167905">
      <w:bodyDiv w:val="1"/>
      <w:marLeft w:val="0"/>
      <w:marRight w:val="0"/>
      <w:marTop w:val="0"/>
      <w:marBottom w:val="0"/>
      <w:divBdr>
        <w:top w:val="none" w:sz="0" w:space="0" w:color="auto"/>
        <w:left w:val="none" w:sz="0" w:space="0" w:color="auto"/>
        <w:bottom w:val="none" w:sz="0" w:space="0" w:color="auto"/>
        <w:right w:val="none" w:sz="0" w:space="0" w:color="auto"/>
      </w:divBdr>
    </w:div>
    <w:div w:id="1807161412">
      <w:bodyDiv w:val="1"/>
      <w:marLeft w:val="0"/>
      <w:marRight w:val="0"/>
      <w:marTop w:val="0"/>
      <w:marBottom w:val="0"/>
      <w:divBdr>
        <w:top w:val="none" w:sz="0" w:space="0" w:color="auto"/>
        <w:left w:val="none" w:sz="0" w:space="0" w:color="auto"/>
        <w:bottom w:val="none" w:sz="0" w:space="0" w:color="auto"/>
        <w:right w:val="none" w:sz="0" w:space="0" w:color="auto"/>
      </w:divBdr>
    </w:div>
    <w:div w:id="1815023371">
      <w:bodyDiv w:val="1"/>
      <w:marLeft w:val="0"/>
      <w:marRight w:val="0"/>
      <w:marTop w:val="0"/>
      <w:marBottom w:val="0"/>
      <w:divBdr>
        <w:top w:val="none" w:sz="0" w:space="0" w:color="auto"/>
        <w:left w:val="none" w:sz="0" w:space="0" w:color="auto"/>
        <w:bottom w:val="none" w:sz="0" w:space="0" w:color="auto"/>
        <w:right w:val="none" w:sz="0" w:space="0" w:color="auto"/>
      </w:divBdr>
    </w:div>
    <w:div w:id="1848128992">
      <w:bodyDiv w:val="1"/>
      <w:marLeft w:val="0"/>
      <w:marRight w:val="0"/>
      <w:marTop w:val="0"/>
      <w:marBottom w:val="0"/>
      <w:divBdr>
        <w:top w:val="none" w:sz="0" w:space="0" w:color="auto"/>
        <w:left w:val="none" w:sz="0" w:space="0" w:color="auto"/>
        <w:bottom w:val="none" w:sz="0" w:space="0" w:color="auto"/>
        <w:right w:val="none" w:sz="0" w:space="0" w:color="auto"/>
      </w:divBdr>
    </w:div>
    <w:div w:id="1881623822">
      <w:bodyDiv w:val="1"/>
      <w:marLeft w:val="0"/>
      <w:marRight w:val="0"/>
      <w:marTop w:val="0"/>
      <w:marBottom w:val="0"/>
      <w:divBdr>
        <w:top w:val="none" w:sz="0" w:space="0" w:color="auto"/>
        <w:left w:val="none" w:sz="0" w:space="0" w:color="auto"/>
        <w:bottom w:val="none" w:sz="0" w:space="0" w:color="auto"/>
        <w:right w:val="none" w:sz="0" w:space="0" w:color="auto"/>
      </w:divBdr>
    </w:div>
    <w:div w:id="1884558949">
      <w:bodyDiv w:val="1"/>
      <w:marLeft w:val="0"/>
      <w:marRight w:val="0"/>
      <w:marTop w:val="0"/>
      <w:marBottom w:val="0"/>
      <w:divBdr>
        <w:top w:val="none" w:sz="0" w:space="0" w:color="auto"/>
        <w:left w:val="none" w:sz="0" w:space="0" w:color="auto"/>
        <w:bottom w:val="none" w:sz="0" w:space="0" w:color="auto"/>
        <w:right w:val="none" w:sz="0" w:space="0" w:color="auto"/>
      </w:divBdr>
    </w:div>
    <w:div w:id="1902212375">
      <w:bodyDiv w:val="1"/>
      <w:marLeft w:val="0"/>
      <w:marRight w:val="0"/>
      <w:marTop w:val="0"/>
      <w:marBottom w:val="0"/>
      <w:divBdr>
        <w:top w:val="none" w:sz="0" w:space="0" w:color="auto"/>
        <w:left w:val="none" w:sz="0" w:space="0" w:color="auto"/>
        <w:bottom w:val="none" w:sz="0" w:space="0" w:color="auto"/>
        <w:right w:val="none" w:sz="0" w:space="0" w:color="auto"/>
      </w:divBdr>
    </w:div>
    <w:div w:id="1919485366">
      <w:bodyDiv w:val="1"/>
      <w:marLeft w:val="0"/>
      <w:marRight w:val="0"/>
      <w:marTop w:val="0"/>
      <w:marBottom w:val="0"/>
      <w:divBdr>
        <w:top w:val="none" w:sz="0" w:space="0" w:color="auto"/>
        <w:left w:val="none" w:sz="0" w:space="0" w:color="auto"/>
        <w:bottom w:val="none" w:sz="0" w:space="0" w:color="auto"/>
        <w:right w:val="none" w:sz="0" w:space="0" w:color="auto"/>
      </w:divBdr>
    </w:div>
    <w:div w:id="1967617178">
      <w:bodyDiv w:val="1"/>
      <w:marLeft w:val="0"/>
      <w:marRight w:val="0"/>
      <w:marTop w:val="0"/>
      <w:marBottom w:val="0"/>
      <w:divBdr>
        <w:top w:val="none" w:sz="0" w:space="0" w:color="auto"/>
        <w:left w:val="none" w:sz="0" w:space="0" w:color="auto"/>
        <w:bottom w:val="none" w:sz="0" w:space="0" w:color="auto"/>
        <w:right w:val="none" w:sz="0" w:space="0" w:color="auto"/>
      </w:divBdr>
    </w:div>
    <w:div w:id="1970822210">
      <w:bodyDiv w:val="1"/>
      <w:marLeft w:val="0"/>
      <w:marRight w:val="0"/>
      <w:marTop w:val="0"/>
      <w:marBottom w:val="0"/>
      <w:divBdr>
        <w:top w:val="none" w:sz="0" w:space="0" w:color="auto"/>
        <w:left w:val="none" w:sz="0" w:space="0" w:color="auto"/>
        <w:bottom w:val="none" w:sz="0" w:space="0" w:color="auto"/>
        <w:right w:val="none" w:sz="0" w:space="0" w:color="auto"/>
      </w:divBdr>
    </w:div>
    <w:div w:id="1975410135">
      <w:bodyDiv w:val="1"/>
      <w:marLeft w:val="0"/>
      <w:marRight w:val="0"/>
      <w:marTop w:val="0"/>
      <w:marBottom w:val="0"/>
      <w:divBdr>
        <w:top w:val="none" w:sz="0" w:space="0" w:color="auto"/>
        <w:left w:val="none" w:sz="0" w:space="0" w:color="auto"/>
        <w:bottom w:val="none" w:sz="0" w:space="0" w:color="auto"/>
        <w:right w:val="none" w:sz="0" w:space="0" w:color="auto"/>
      </w:divBdr>
    </w:div>
    <w:div w:id="1978993235">
      <w:bodyDiv w:val="1"/>
      <w:marLeft w:val="0"/>
      <w:marRight w:val="0"/>
      <w:marTop w:val="0"/>
      <w:marBottom w:val="0"/>
      <w:divBdr>
        <w:top w:val="none" w:sz="0" w:space="0" w:color="auto"/>
        <w:left w:val="none" w:sz="0" w:space="0" w:color="auto"/>
        <w:bottom w:val="none" w:sz="0" w:space="0" w:color="auto"/>
        <w:right w:val="none" w:sz="0" w:space="0" w:color="auto"/>
      </w:divBdr>
    </w:div>
    <w:div w:id="1996837543">
      <w:bodyDiv w:val="1"/>
      <w:marLeft w:val="0"/>
      <w:marRight w:val="0"/>
      <w:marTop w:val="0"/>
      <w:marBottom w:val="0"/>
      <w:divBdr>
        <w:top w:val="none" w:sz="0" w:space="0" w:color="auto"/>
        <w:left w:val="none" w:sz="0" w:space="0" w:color="auto"/>
        <w:bottom w:val="none" w:sz="0" w:space="0" w:color="auto"/>
        <w:right w:val="none" w:sz="0" w:space="0" w:color="auto"/>
      </w:divBdr>
    </w:div>
    <w:div w:id="2081126755">
      <w:bodyDiv w:val="1"/>
      <w:marLeft w:val="0"/>
      <w:marRight w:val="0"/>
      <w:marTop w:val="0"/>
      <w:marBottom w:val="0"/>
      <w:divBdr>
        <w:top w:val="none" w:sz="0" w:space="0" w:color="auto"/>
        <w:left w:val="none" w:sz="0" w:space="0" w:color="auto"/>
        <w:bottom w:val="none" w:sz="0" w:space="0" w:color="auto"/>
        <w:right w:val="none" w:sz="0" w:space="0" w:color="auto"/>
      </w:divBdr>
    </w:div>
    <w:div w:id="2096973794">
      <w:bodyDiv w:val="1"/>
      <w:marLeft w:val="0"/>
      <w:marRight w:val="0"/>
      <w:marTop w:val="0"/>
      <w:marBottom w:val="0"/>
      <w:divBdr>
        <w:top w:val="none" w:sz="0" w:space="0" w:color="auto"/>
        <w:left w:val="none" w:sz="0" w:space="0" w:color="auto"/>
        <w:bottom w:val="none" w:sz="0" w:space="0" w:color="auto"/>
        <w:right w:val="none" w:sz="0" w:space="0" w:color="auto"/>
      </w:divBdr>
    </w:div>
    <w:div w:id="2119526420">
      <w:bodyDiv w:val="1"/>
      <w:marLeft w:val="0"/>
      <w:marRight w:val="0"/>
      <w:marTop w:val="0"/>
      <w:marBottom w:val="0"/>
      <w:divBdr>
        <w:top w:val="none" w:sz="0" w:space="0" w:color="auto"/>
        <w:left w:val="none" w:sz="0" w:space="0" w:color="auto"/>
        <w:bottom w:val="none" w:sz="0" w:space="0" w:color="auto"/>
        <w:right w:val="none" w:sz="0" w:space="0" w:color="auto"/>
      </w:divBdr>
    </w:div>
    <w:div w:id="2119832278">
      <w:bodyDiv w:val="1"/>
      <w:marLeft w:val="0"/>
      <w:marRight w:val="0"/>
      <w:marTop w:val="0"/>
      <w:marBottom w:val="0"/>
      <w:divBdr>
        <w:top w:val="none" w:sz="0" w:space="0" w:color="auto"/>
        <w:left w:val="none" w:sz="0" w:space="0" w:color="auto"/>
        <w:bottom w:val="none" w:sz="0" w:space="0" w:color="auto"/>
        <w:right w:val="none" w:sz="0" w:space="0" w:color="auto"/>
      </w:divBdr>
    </w:div>
    <w:div w:id="2129464784">
      <w:bodyDiv w:val="1"/>
      <w:marLeft w:val="0"/>
      <w:marRight w:val="0"/>
      <w:marTop w:val="0"/>
      <w:marBottom w:val="0"/>
      <w:divBdr>
        <w:top w:val="none" w:sz="0" w:space="0" w:color="auto"/>
        <w:left w:val="none" w:sz="0" w:space="0" w:color="auto"/>
        <w:bottom w:val="none" w:sz="0" w:space="0" w:color="auto"/>
        <w:right w:val="none" w:sz="0" w:space="0" w:color="auto"/>
      </w:divBdr>
    </w:div>
    <w:div w:id="214415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C1459-4BA5-422E-BBEA-27BC5645D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17307</Words>
  <Characters>98652</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Quang Huy Nguyen</cp:lastModifiedBy>
  <cp:revision>892</cp:revision>
  <cp:lastPrinted>2024-07-25T09:22:00Z</cp:lastPrinted>
  <dcterms:created xsi:type="dcterms:W3CDTF">2023-06-24T03:29:00Z</dcterms:created>
  <dcterms:modified xsi:type="dcterms:W3CDTF">2024-10-03T01:35:00Z</dcterms:modified>
</cp:coreProperties>
</file>