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6D2B4" w14:textId="4397F62F" w:rsidR="00B00301" w:rsidRPr="008C3C9E" w:rsidRDefault="00190330" w:rsidP="001460BB">
      <w:pPr>
        <w:tabs>
          <w:tab w:val="center" w:pos="6096"/>
        </w:tabs>
        <w:spacing w:before="40" w:after="40"/>
        <w:jc w:val="center"/>
        <w:rPr>
          <w:b/>
          <w:color w:val="000000" w:themeColor="text1"/>
          <w:szCs w:val="28"/>
        </w:rPr>
      </w:pPr>
      <w:r>
        <w:rPr>
          <w:b/>
          <w:color w:val="000000" w:themeColor="text1"/>
          <w:szCs w:val="28"/>
        </w:rPr>
        <w:t>BỘ THÔNG TIN VÀ TRUYỀN THÔNG</w:t>
      </w:r>
    </w:p>
    <w:p w14:paraId="3125A5AD" w14:textId="77777777" w:rsidR="00D40B62" w:rsidRPr="008C3C9E" w:rsidRDefault="00D40B62" w:rsidP="001460BB">
      <w:pPr>
        <w:tabs>
          <w:tab w:val="center" w:pos="6096"/>
        </w:tabs>
        <w:spacing w:before="40" w:after="40"/>
        <w:jc w:val="center"/>
        <w:rPr>
          <w:b/>
          <w:color w:val="000000" w:themeColor="text1"/>
          <w:szCs w:val="28"/>
        </w:rPr>
      </w:pPr>
    </w:p>
    <w:p w14:paraId="0C51A2B6" w14:textId="77777777" w:rsidR="00D40B62" w:rsidRPr="008C3C9E" w:rsidRDefault="00D40B62" w:rsidP="001460BB">
      <w:pPr>
        <w:tabs>
          <w:tab w:val="center" w:pos="6096"/>
        </w:tabs>
        <w:spacing w:before="40" w:after="40"/>
        <w:jc w:val="center"/>
        <w:rPr>
          <w:b/>
          <w:color w:val="000000" w:themeColor="text1"/>
          <w:szCs w:val="28"/>
        </w:rPr>
      </w:pPr>
    </w:p>
    <w:p w14:paraId="559E1031" w14:textId="77777777" w:rsidR="00B00301" w:rsidRPr="008C3C9E" w:rsidRDefault="00B00301" w:rsidP="001460BB">
      <w:pPr>
        <w:tabs>
          <w:tab w:val="center" w:pos="6096"/>
        </w:tabs>
        <w:spacing w:before="40" w:after="40"/>
        <w:jc w:val="center"/>
        <w:rPr>
          <w:b/>
          <w:color w:val="000000" w:themeColor="text1"/>
          <w:szCs w:val="28"/>
        </w:rPr>
      </w:pPr>
    </w:p>
    <w:p w14:paraId="2BE0089C" w14:textId="77777777" w:rsidR="00B00301" w:rsidRPr="008C3C9E" w:rsidRDefault="00B00301" w:rsidP="001460BB">
      <w:pPr>
        <w:tabs>
          <w:tab w:val="center" w:pos="6096"/>
        </w:tabs>
        <w:spacing w:before="40" w:after="40"/>
        <w:jc w:val="center"/>
        <w:rPr>
          <w:b/>
          <w:color w:val="000000" w:themeColor="text1"/>
          <w:szCs w:val="28"/>
        </w:rPr>
      </w:pPr>
    </w:p>
    <w:p w14:paraId="4CB71639" w14:textId="77777777" w:rsidR="00B00301" w:rsidRPr="008C3C9E" w:rsidRDefault="00B00301" w:rsidP="001460BB">
      <w:pPr>
        <w:tabs>
          <w:tab w:val="center" w:pos="6096"/>
        </w:tabs>
        <w:spacing w:before="40" w:after="40"/>
        <w:jc w:val="center"/>
        <w:rPr>
          <w:b/>
          <w:color w:val="000000" w:themeColor="text1"/>
          <w:szCs w:val="28"/>
        </w:rPr>
      </w:pPr>
    </w:p>
    <w:p w14:paraId="26DC6279" w14:textId="77777777" w:rsidR="00B00301" w:rsidRPr="008C3C9E" w:rsidRDefault="00B00301" w:rsidP="001460BB">
      <w:pPr>
        <w:tabs>
          <w:tab w:val="center" w:pos="6096"/>
        </w:tabs>
        <w:spacing w:before="40" w:after="40"/>
        <w:jc w:val="center"/>
        <w:rPr>
          <w:b/>
          <w:color w:val="000000" w:themeColor="text1"/>
          <w:szCs w:val="28"/>
        </w:rPr>
      </w:pPr>
    </w:p>
    <w:p w14:paraId="35E6E4AD" w14:textId="77777777" w:rsidR="00D40B62" w:rsidRPr="008C3C9E" w:rsidRDefault="00D40B62" w:rsidP="001460BB">
      <w:pPr>
        <w:tabs>
          <w:tab w:val="center" w:pos="6096"/>
        </w:tabs>
        <w:spacing w:before="40" w:after="40"/>
        <w:jc w:val="center"/>
        <w:rPr>
          <w:b/>
          <w:color w:val="000000" w:themeColor="text1"/>
          <w:szCs w:val="28"/>
        </w:rPr>
      </w:pPr>
    </w:p>
    <w:p w14:paraId="75DF9943" w14:textId="77777777" w:rsidR="00D40B62" w:rsidRPr="008C3C9E" w:rsidRDefault="00D40B62" w:rsidP="001460BB">
      <w:pPr>
        <w:tabs>
          <w:tab w:val="center" w:pos="6096"/>
        </w:tabs>
        <w:spacing w:before="40" w:after="40"/>
        <w:jc w:val="center"/>
        <w:rPr>
          <w:b/>
          <w:color w:val="000000" w:themeColor="text1"/>
          <w:szCs w:val="28"/>
        </w:rPr>
      </w:pPr>
    </w:p>
    <w:p w14:paraId="6FBA86A8" w14:textId="77777777" w:rsidR="00B00301" w:rsidRPr="008C3C9E" w:rsidRDefault="00B00301" w:rsidP="001460BB">
      <w:pPr>
        <w:tabs>
          <w:tab w:val="center" w:pos="6096"/>
        </w:tabs>
        <w:spacing w:before="40" w:after="40"/>
        <w:jc w:val="center"/>
        <w:rPr>
          <w:b/>
          <w:color w:val="000000" w:themeColor="text1"/>
          <w:szCs w:val="28"/>
        </w:rPr>
      </w:pPr>
    </w:p>
    <w:p w14:paraId="61CCDEE7" w14:textId="77777777" w:rsidR="00B00301" w:rsidRPr="008C3C9E" w:rsidRDefault="00B00301" w:rsidP="001460BB">
      <w:pPr>
        <w:tabs>
          <w:tab w:val="center" w:pos="6096"/>
        </w:tabs>
        <w:spacing w:before="40" w:after="40"/>
        <w:jc w:val="center"/>
        <w:rPr>
          <w:b/>
          <w:color w:val="000000" w:themeColor="text1"/>
          <w:sz w:val="40"/>
          <w:szCs w:val="40"/>
        </w:rPr>
      </w:pPr>
    </w:p>
    <w:p w14:paraId="0B903823" w14:textId="5BC86F4A" w:rsidR="00B00301" w:rsidRPr="008C3C9E" w:rsidRDefault="00B00301" w:rsidP="001460BB">
      <w:pPr>
        <w:tabs>
          <w:tab w:val="center" w:pos="6096"/>
        </w:tabs>
        <w:spacing w:before="40" w:after="40"/>
        <w:jc w:val="center"/>
        <w:rPr>
          <w:b/>
          <w:color w:val="000000" w:themeColor="text1"/>
          <w:sz w:val="32"/>
          <w:szCs w:val="32"/>
        </w:rPr>
      </w:pPr>
      <w:r w:rsidRPr="008C3C9E">
        <w:rPr>
          <w:b/>
          <w:color w:val="000000" w:themeColor="text1"/>
          <w:sz w:val="32"/>
          <w:szCs w:val="32"/>
        </w:rPr>
        <w:t xml:space="preserve">THUYẾT MINH </w:t>
      </w:r>
    </w:p>
    <w:p w14:paraId="33625063" w14:textId="77777777" w:rsidR="00792C33" w:rsidRPr="008C3C9E" w:rsidRDefault="00792C33" w:rsidP="001460BB">
      <w:pPr>
        <w:tabs>
          <w:tab w:val="center" w:pos="6096"/>
        </w:tabs>
        <w:spacing w:before="40" w:after="40"/>
        <w:jc w:val="center"/>
        <w:rPr>
          <w:b/>
          <w:color w:val="000000" w:themeColor="text1"/>
          <w:sz w:val="40"/>
          <w:szCs w:val="40"/>
        </w:rPr>
      </w:pPr>
    </w:p>
    <w:p w14:paraId="36C63FA0" w14:textId="04BD963C" w:rsidR="00B00301" w:rsidRPr="008C3C9E" w:rsidRDefault="000470A3" w:rsidP="000470A3">
      <w:pPr>
        <w:tabs>
          <w:tab w:val="center" w:pos="6096"/>
        </w:tabs>
        <w:spacing w:line="360" w:lineRule="auto"/>
        <w:jc w:val="center"/>
        <w:rPr>
          <w:b/>
          <w:color w:val="000000" w:themeColor="text1"/>
          <w:szCs w:val="28"/>
        </w:rPr>
      </w:pPr>
      <w:r w:rsidRPr="008C3C9E">
        <w:rPr>
          <w:b/>
          <w:color w:val="000000" w:themeColor="text1"/>
          <w:szCs w:val="28"/>
        </w:rPr>
        <w:t xml:space="preserve">DỰ THẢO </w:t>
      </w:r>
      <w:r w:rsidRPr="000470A3">
        <w:rPr>
          <w:b/>
          <w:color w:val="000000" w:themeColor="text1"/>
          <w:szCs w:val="28"/>
        </w:rPr>
        <w:t>THÔNG TƯ SỬA ĐỔI, BỔ SUNG MỘT SỐ ĐIỀU CỦA THÔNG TƯ SỐ 08/2021/TT-BTTTT NGÀY 14 THÁNG 10 NĂM 2021 CỦA BỘ TRƯỞNG BỘ THÔNG TIN VÀ TRUYỀN THÔNG QUY ĐỊNH DANH MỤC THIẾT BỊ VÔ TUYẾN ĐIỆN ĐƯỢC MIỄN GIẤY PHÉP SỬ DỤNG TẦN SỐ VÔ TUYẾN ĐIỆN, ĐIỀU KIỆN KỸ THUẬT VÀ KHAI THÁC KÈM THEO</w:t>
      </w:r>
    </w:p>
    <w:p w14:paraId="2F65C6B6" w14:textId="6A229B19" w:rsidR="00B00301" w:rsidRPr="008C3C9E" w:rsidRDefault="00B00301" w:rsidP="001460BB">
      <w:pPr>
        <w:tabs>
          <w:tab w:val="center" w:pos="6096"/>
        </w:tabs>
        <w:spacing w:before="360" w:after="40"/>
        <w:jc w:val="center"/>
        <w:rPr>
          <w:b/>
          <w:color w:val="000000" w:themeColor="text1"/>
          <w:sz w:val="40"/>
          <w:szCs w:val="40"/>
        </w:rPr>
      </w:pPr>
    </w:p>
    <w:p w14:paraId="63AD59AA" w14:textId="353DB299" w:rsidR="0000385C" w:rsidRPr="008C3C9E" w:rsidRDefault="0000385C" w:rsidP="001460BB">
      <w:pPr>
        <w:tabs>
          <w:tab w:val="center" w:pos="6096"/>
        </w:tabs>
        <w:spacing w:before="360" w:after="40"/>
        <w:jc w:val="center"/>
        <w:rPr>
          <w:color w:val="000000" w:themeColor="text1"/>
        </w:rPr>
      </w:pPr>
    </w:p>
    <w:p w14:paraId="6E850111" w14:textId="77777777" w:rsidR="00B00301" w:rsidRPr="008C3C9E" w:rsidRDefault="00B00301" w:rsidP="001460BB">
      <w:pPr>
        <w:tabs>
          <w:tab w:val="center" w:pos="6096"/>
        </w:tabs>
        <w:spacing w:before="360" w:after="40"/>
        <w:jc w:val="center"/>
        <w:rPr>
          <w:color w:val="000000" w:themeColor="text1"/>
        </w:rPr>
      </w:pPr>
    </w:p>
    <w:p w14:paraId="7F86D7EB" w14:textId="77777777" w:rsidR="00B00301" w:rsidRPr="008C3C9E" w:rsidRDefault="00B00301" w:rsidP="001460BB">
      <w:pPr>
        <w:tabs>
          <w:tab w:val="center" w:pos="6096"/>
        </w:tabs>
        <w:spacing w:before="360" w:after="40"/>
        <w:jc w:val="center"/>
        <w:rPr>
          <w:color w:val="000000" w:themeColor="text1"/>
        </w:rPr>
      </w:pPr>
    </w:p>
    <w:p w14:paraId="5738A978" w14:textId="1EC5F4AB" w:rsidR="008C7141" w:rsidRPr="008C3C9E" w:rsidRDefault="008C7141" w:rsidP="001460BB">
      <w:pPr>
        <w:tabs>
          <w:tab w:val="center" w:pos="6096"/>
        </w:tabs>
        <w:spacing w:before="360" w:after="40"/>
        <w:rPr>
          <w:b/>
          <w:color w:val="000000" w:themeColor="text1"/>
          <w:sz w:val="32"/>
          <w:szCs w:val="32"/>
        </w:rPr>
      </w:pPr>
    </w:p>
    <w:p w14:paraId="65B0442D" w14:textId="77777777" w:rsidR="00A75F1C" w:rsidRPr="008C3C9E" w:rsidRDefault="00A75F1C" w:rsidP="001460BB">
      <w:pPr>
        <w:tabs>
          <w:tab w:val="center" w:pos="6096"/>
        </w:tabs>
        <w:spacing w:before="360" w:after="40"/>
        <w:rPr>
          <w:b/>
          <w:color w:val="000000" w:themeColor="text1"/>
          <w:sz w:val="32"/>
          <w:szCs w:val="32"/>
        </w:rPr>
      </w:pPr>
    </w:p>
    <w:p w14:paraId="7E99B590" w14:textId="77777777" w:rsidR="003B3871" w:rsidRPr="008C3C9E" w:rsidRDefault="003B3871" w:rsidP="001460BB">
      <w:pPr>
        <w:tabs>
          <w:tab w:val="center" w:pos="6096"/>
        </w:tabs>
        <w:spacing w:before="360" w:after="40"/>
        <w:jc w:val="center"/>
        <w:rPr>
          <w:b/>
          <w:color w:val="000000" w:themeColor="text1"/>
          <w:sz w:val="32"/>
          <w:szCs w:val="32"/>
        </w:rPr>
      </w:pPr>
    </w:p>
    <w:p w14:paraId="486B3C95" w14:textId="6EC150D9" w:rsidR="007F36BA" w:rsidRPr="008C3C9E" w:rsidRDefault="00B00301" w:rsidP="001460BB">
      <w:pPr>
        <w:tabs>
          <w:tab w:val="center" w:pos="6096"/>
        </w:tabs>
        <w:spacing w:before="360" w:after="40"/>
        <w:jc w:val="center"/>
        <w:rPr>
          <w:b/>
          <w:color w:val="000000" w:themeColor="text1"/>
          <w:sz w:val="32"/>
          <w:szCs w:val="32"/>
        </w:rPr>
        <w:sectPr w:rsidR="007F36BA" w:rsidRPr="008C3C9E" w:rsidSect="00122E5E">
          <w:headerReference w:type="default" r:id="rId8"/>
          <w:pgSz w:w="11907" w:h="16840" w:code="9"/>
          <w:pgMar w:top="1135" w:right="1134" w:bottom="1276" w:left="1701" w:header="720" w:footer="720" w:gutter="0"/>
          <w:pgNumType w:start="1"/>
          <w:cols w:space="720"/>
          <w:titlePg/>
          <w:docGrid w:linePitch="360"/>
        </w:sectPr>
      </w:pPr>
      <w:r w:rsidRPr="008C3C9E">
        <w:rPr>
          <w:b/>
          <w:color w:val="000000" w:themeColor="text1"/>
          <w:sz w:val="32"/>
          <w:szCs w:val="32"/>
        </w:rPr>
        <w:t>Hà Nộ</w:t>
      </w:r>
      <w:r w:rsidR="00367DC0" w:rsidRPr="008C3C9E">
        <w:rPr>
          <w:b/>
          <w:color w:val="000000" w:themeColor="text1"/>
          <w:sz w:val="32"/>
          <w:szCs w:val="32"/>
        </w:rPr>
        <w:t xml:space="preserve">i, </w:t>
      </w:r>
      <w:r w:rsidR="004853A3">
        <w:rPr>
          <w:b/>
          <w:color w:val="000000" w:themeColor="text1"/>
          <w:sz w:val="32"/>
          <w:szCs w:val="32"/>
        </w:rPr>
        <w:t>10/</w:t>
      </w:r>
      <w:r w:rsidR="00367DC0" w:rsidRPr="008C3C9E">
        <w:rPr>
          <w:b/>
          <w:color w:val="000000" w:themeColor="text1"/>
          <w:sz w:val="32"/>
          <w:szCs w:val="32"/>
        </w:rPr>
        <w:t>202</w:t>
      </w:r>
      <w:r w:rsidR="00C244F7" w:rsidRPr="008C3C9E">
        <w:rPr>
          <w:b/>
          <w:color w:val="000000" w:themeColor="text1"/>
          <w:sz w:val="32"/>
          <w:szCs w:val="32"/>
        </w:rPr>
        <w:t>4</w:t>
      </w:r>
    </w:p>
    <w:p w14:paraId="7BFF4CA4" w14:textId="443483EC" w:rsidR="00B00301" w:rsidRPr="008C3C9E" w:rsidRDefault="00B00301" w:rsidP="00E750C7">
      <w:pPr>
        <w:tabs>
          <w:tab w:val="center" w:pos="6096"/>
        </w:tabs>
        <w:spacing w:before="480" w:after="40"/>
        <w:jc w:val="center"/>
        <w:rPr>
          <w:b/>
          <w:color w:val="000000" w:themeColor="text1"/>
          <w:szCs w:val="28"/>
        </w:rPr>
      </w:pPr>
      <w:r w:rsidRPr="008C3C9E">
        <w:rPr>
          <w:b/>
          <w:color w:val="000000" w:themeColor="text1"/>
          <w:szCs w:val="28"/>
        </w:rPr>
        <w:lastRenderedPageBreak/>
        <w:t xml:space="preserve">THUYẾT MINH DỰ THẢO </w:t>
      </w:r>
      <w:r w:rsidR="00E750C7" w:rsidRPr="00E750C7">
        <w:rPr>
          <w:b/>
          <w:color w:val="000000" w:themeColor="text1"/>
          <w:szCs w:val="28"/>
        </w:rPr>
        <w:t>THÔNG TƯ SỬA ĐỔI, BỔ SUNG MỘT SỐ ĐIỀU CỦA THÔNG TƯ SỐ 08/2021/TT-BTTTT NGÀY 14 THÁNG 10 NĂM 2021 CỦA BỘ TRƯỞNG BỘ THÔNG TIN VÀ TRUYỀN THÔNG QUY ĐỊNH DANH MỤC THIẾT BỊ VÔ TUYẾN ĐIỆN ĐƯỢC MIỄN GIẤY PHÉP SỬ DỤNG TẦN SỐ VÔ TUYẾN ĐIỆN, ĐIỀU KIỆN KỸ THUẬT VÀ KHAI THÁC KÈM THEO</w:t>
      </w:r>
    </w:p>
    <w:p w14:paraId="44B8B285" w14:textId="77777777" w:rsidR="00106E1F" w:rsidRPr="008C3C9E" w:rsidRDefault="00106E1F" w:rsidP="001460BB">
      <w:pPr>
        <w:tabs>
          <w:tab w:val="center" w:pos="6096"/>
        </w:tabs>
        <w:spacing w:before="40" w:after="40"/>
        <w:jc w:val="center"/>
        <w:rPr>
          <w:b/>
          <w:color w:val="000000" w:themeColor="text1"/>
          <w:szCs w:val="28"/>
        </w:rPr>
      </w:pPr>
    </w:p>
    <w:p w14:paraId="3D210F72" w14:textId="7DB3BD8B" w:rsidR="0043344A" w:rsidRDefault="005A65BE" w:rsidP="0043344A">
      <w:pPr>
        <w:pStyle w:val="ListParagraph"/>
        <w:tabs>
          <w:tab w:val="left" w:pos="450"/>
        </w:tabs>
        <w:spacing w:line="264" w:lineRule="auto"/>
        <w:ind w:left="0" w:firstLine="540"/>
        <w:contextualSpacing w:val="0"/>
        <w:rPr>
          <w:b/>
          <w:color w:val="000000" w:themeColor="text1"/>
          <w:szCs w:val="28"/>
        </w:rPr>
      </w:pPr>
      <w:r w:rsidRPr="00C74227">
        <w:rPr>
          <w:b/>
          <w:color w:val="000000" w:themeColor="text1"/>
          <w:szCs w:val="28"/>
        </w:rPr>
        <w:t xml:space="preserve">I. Sự cần </w:t>
      </w:r>
      <w:r w:rsidR="0043344A" w:rsidRPr="0043344A">
        <w:rPr>
          <w:b/>
          <w:color w:val="000000" w:themeColor="text1"/>
          <w:szCs w:val="28"/>
        </w:rPr>
        <w:t>thiết và sở cứ pháp lý xây dựng dự thảo Thông tư</w:t>
      </w:r>
    </w:p>
    <w:p w14:paraId="62E2B5BC" w14:textId="34722B02" w:rsidR="0043344A" w:rsidRPr="0043344A" w:rsidRDefault="0043344A" w:rsidP="0043344A">
      <w:pPr>
        <w:pStyle w:val="ListParagraph"/>
        <w:tabs>
          <w:tab w:val="left" w:pos="450"/>
        </w:tabs>
        <w:spacing w:line="264" w:lineRule="auto"/>
        <w:ind w:left="0" w:firstLine="540"/>
        <w:contextualSpacing w:val="0"/>
        <w:rPr>
          <w:rStyle w:val="fontstyle01"/>
          <w:rFonts w:ascii="Times New Roman" w:hAnsi="Times New Roman"/>
          <w:b/>
          <w:color w:val="000000" w:themeColor="text1"/>
          <w:lang w:val="vi-VN"/>
        </w:rPr>
      </w:pPr>
      <w:r>
        <w:rPr>
          <w:rStyle w:val="fontstyle01"/>
          <w:rFonts w:ascii="Times New Roman" w:hAnsi="Times New Roman"/>
          <w:b/>
          <w:color w:val="000000" w:themeColor="text1"/>
          <w:lang w:val="vi-VN"/>
        </w:rPr>
        <w:t xml:space="preserve">1.1. Sự cần thiết </w:t>
      </w:r>
      <w:r>
        <w:rPr>
          <w:b/>
          <w:bCs/>
          <w:iCs/>
          <w:spacing w:val="-2"/>
          <w:lang w:val="vi-VN"/>
        </w:rPr>
        <w:t>xây dựng dự thảo Thông tư</w:t>
      </w:r>
    </w:p>
    <w:p w14:paraId="12807DDC" w14:textId="77777777" w:rsidR="00C0001B" w:rsidRPr="00C0001B" w:rsidRDefault="00C0001B" w:rsidP="00C0001B">
      <w:pPr>
        <w:pStyle w:val="n-dieunoidung"/>
        <w:spacing w:line="264" w:lineRule="auto"/>
        <w:ind w:firstLine="540"/>
        <w:rPr>
          <w:rStyle w:val="fontstyle01"/>
          <w:rFonts w:ascii="Times New Roman" w:hAnsi="Times New Roman" w:cs="Times New Roman"/>
          <w:color w:val="000000" w:themeColor="text1"/>
        </w:rPr>
      </w:pPr>
      <w:r w:rsidRPr="00C0001B">
        <w:rPr>
          <w:rStyle w:val="fontstyle01"/>
          <w:rFonts w:ascii="Times New Roman" w:hAnsi="Times New Roman" w:cs="Times New Roman"/>
          <w:color w:val="000000" w:themeColor="text1"/>
        </w:rPr>
        <w:t xml:space="preserve">Hiện nay, việc tích hợp phần </w:t>
      </w:r>
      <w:proofErr w:type="spellStart"/>
      <w:r w:rsidRPr="00C0001B">
        <w:rPr>
          <w:rStyle w:val="fontstyle01"/>
          <w:rFonts w:ascii="Times New Roman" w:hAnsi="Times New Roman" w:cs="Times New Roman"/>
          <w:color w:val="000000" w:themeColor="text1"/>
        </w:rPr>
        <w:t>cứng</w:t>
      </w:r>
      <w:proofErr w:type="spellEnd"/>
      <w:r w:rsidRPr="00C0001B">
        <w:rPr>
          <w:rStyle w:val="fontstyle01"/>
          <w:rFonts w:ascii="Times New Roman" w:hAnsi="Times New Roman" w:cs="Times New Roman"/>
          <w:color w:val="000000" w:themeColor="text1"/>
        </w:rPr>
        <w:t xml:space="preserve"> Wi-Fi gần như </w:t>
      </w:r>
      <w:proofErr w:type="spellStart"/>
      <w:r w:rsidRPr="00C0001B">
        <w:rPr>
          <w:rStyle w:val="fontstyle01"/>
          <w:rFonts w:ascii="Times New Roman" w:hAnsi="Times New Roman" w:cs="Times New Roman"/>
          <w:color w:val="000000" w:themeColor="text1"/>
        </w:rPr>
        <w:t>mặc</w:t>
      </w:r>
      <w:proofErr w:type="spellEnd"/>
      <w:r w:rsidRPr="00C0001B">
        <w:rPr>
          <w:rStyle w:val="fontstyle01"/>
          <w:rFonts w:ascii="Times New Roman" w:hAnsi="Times New Roman" w:cs="Times New Roman"/>
          <w:color w:val="000000" w:themeColor="text1"/>
        </w:rPr>
        <w:t xml:space="preserve"> định trên các thiết bị kết nối Internet như smartphone, </w:t>
      </w:r>
      <w:proofErr w:type="spellStart"/>
      <w:r w:rsidRPr="00C0001B">
        <w:rPr>
          <w:rStyle w:val="fontstyle01"/>
          <w:rFonts w:ascii="Times New Roman" w:hAnsi="Times New Roman" w:cs="Times New Roman"/>
          <w:color w:val="000000" w:themeColor="text1"/>
        </w:rPr>
        <w:t>tablet</w:t>
      </w:r>
      <w:proofErr w:type="spellEnd"/>
      <w:r w:rsidRPr="00C0001B">
        <w:rPr>
          <w:rStyle w:val="fontstyle01"/>
          <w:rFonts w:ascii="Times New Roman" w:hAnsi="Times New Roman" w:cs="Times New Roman"/>
          <w:color w:val="000000" w:themeColor="text1"/>
        </w:rPr>
        <w:t xml:space="preserve">, laptop, </w:t>
      </w:r>
      <w:proofErr w:type="spellStart"/>
      <w:r w:rsidRPr="00C0001B">
        <w:rPr>
          <w:rStyle w:val="fontstyle01"/>
          <w:rFonts w:ascii="Times New Roman" w:hAnsi="Times New Roman" w:cs="Times New Roman"/>
          <w:color w:val="000000" w:themeColor="text1"/>
        </w:rPr>
        <w:t>smartTV</w:t>
      </w:r>
      <w:proofErr w:type="spellEnd"/>
      <w:r w:rsidRPr="00C0001B">
        <w:rPr>
          <w:rStyle w:val="fontstyle01"/>
          <w:rFonts w:ascii="Times New Roman" w:hAnsi="Times New Roman" w:cs="Times New Roman"/>
          <w:color w:val="000000" w:themeColor="text1"/>
        </w:rPr>
        <w:t xml:space="preserve">, thiết bị </w:t>
      </w:r>
      <w:proofErr w:type="spellStart"/>
      <w:r w:rsidRPr="00C0001B">
        <w:rPr>
          <w:rStyle w:val="fontstyle01"/>
          <w:rFonts w:ascii="Times New Roman" w:hAnsi="Times New Roman" w:cs="Times New Roman"/>
          <w:color w:val="000000" w:themeColor="text1"/>
        </w:rPr>
        <w:t>đeo</w:t>
      </w:r>
      <w:proofErr w:type="spellEnd"/>
      <w:r w:rsidRPr="00C0001B">
        <w:rPr>
          <w:rStyle w:val="fontstyle01"/>
          <w:rFonts w:ascii="Times New Roman" w:hAnsi="Times New Roman" w:cs="Times New Roman"/>
          <w:color w:val="000000" w:themeColor="text1"/>
        </w:rPr>
        <w:t xml:space="preserve">, IoT, drone dẫn đến nhu cầu kết nối Wi-Fi tăng cao, trong khi tần số dành cho Wi-Fi gần như không thay đổi từ trước năm 2020 (chỉ sử dụng băng tần 2,4 GHz và 5 GHz). Mặt khác, thị trường tiếp tục ra </w:t>
      </w:r>
      <w:proofErr w:type="spellStart"/>
      <w:r w:rsidRPr="00C0001B">
        <w:rPr>
          <w:rStyle w:val="fontstyle01"/>
          <w:rFonts w:ascii="Times New Roman" w:hAnsi="Times New Roman" w:cs="Times New Roman"/>
          <w:color w:val="000000" w:themeColor="text1"/>
        </w:rPr>
        <w:t>đời</w:t>
      </w:r>
      <w:proofErr w:type="spellEnd"/>
      <w:r w:rsidRPr="00C0001B">
        <w:rPr>
          <w:rStyle w:val="fontstyle01"/>
          <w:rFonts w:ascii="Times New Roman" w:hAnsi="Times New Roman" w:cs="Times New Roman"/>
          <w:color w:val="000000" w:themeColor="text1"/>
        </w:rPr>
        <w:t xml:space="preserve"> các thế hệ Wi-Fi mới nhằm đáp ứng yêu cầu kết nối tốc độ cao đến Gb/s như Wi-Fi 6E, Wi-Fi </w:t>
      </w:r>
      <w:proofErr w:type="gramStart"/>
      <w:r w:rsidRPr="00C0001B">
        <w:rPr>
          <w:rStyle w:val="fontstyle01"/>
          <w:rFonts w:ascii="Times New Roman" w:hAnsi="Times New Roman" w:cs="Times New Roman"/>
          <w:color w:val="000000" w:themeColor="text1"/>
        </w:rPr>
        <w:t>7 .</w:t>
      </w:r>
      <w:proofErr w:type="gramEnd"/>
      <w:r w:rsidRPr="00C0001B">
        <w:rPr>
          <w:rStyle w:val="fontstyle01"/>
          <w:rFonts w:ascii="Times New Roman" w:hAnsi="Times New Roman" w:cs="Times New Roman"/>
          <w:color w:val="000000" w:themeColor="text1"/>
        </w:rPr>
        <w:t xml:space="preserve"> Wi-Fi 6E hỗ trợ băng tần 6 GHz (5925 – 7125 MHz) với phân kênh tối đa 160 MHz cho tốc độ tối đa 9,6 Gb/s. Wi-Fi 7 hỗ trợ các băng tần 2,4 GHz, 5 GHz và 6 GHz với phân kênh tối đa 320 MHz tại băng tần 6 GHz cho tốc độ tối đa 46 Gb/s. Vì vậy, để đáp ứng nhu cầu sử dụng kết nối Wi-Fi tăng cao, nhiều quốc gia trên thế giới đã bổ sung thêm tần số cho Wi-Fi, cụ thể </w:t>
      </w:r>
      <w:proofErr w:type="spellStart"/>
      <w:r w:rsidRPr="00C0001B">
        <w:rPr>
          <w:rStyle w:val="fontstyle01"/>
          <w:rFonts w:ascii="Times New Roman" w:hAnsi="Times New Roman" w:cs="Times New Roman"/>
          <w:color w:val="000000" w:themeColor="text1"/>
        </w:rPr>
        <w:t>là</w:t>
      </w:r>
      <w:proofErr w:type="spellEnd"/>
      <w:r w:rsidRPr="00C0001B">
        <w:rPr>
          <w:rStyle w:val="fontstyle01"/>
          <w:rFonts w:ascii="Times New Roman" w:hAnsi="Times New Roman" w:cs="Times New Roman"/>
          <w:color w:val="000000" w:themeColor="text1"/>
        </w:rPr>
        <w:t xml:space="preserve"> các phần của băng tần 6 GHz.</w:t>
      </w:r>
    </w:p>
    <w:p w14:paraId="666927E0" w14:textId="3470E12E" w:rsidR="00C0001B" w:rsidRPr="00C0001B" w:rsidRDefault="00C0001B" w:rsidP="00C0001B">
      <w:pPr>
        <w:pStyle w:val="n-dieunoidung"/>
        <w:spacing w:line="264" w:lineRule="auto"/>
        <w:ind w:firstLine="540"/>
        <w:rPr>
          <w:rStyle w:val="fontstyle01"/>
          <w:rFonts w:ascii="Times New Roman" w:hAnsi="Times New Roman" w:cs="Times New Roman"/>
          <w:color w:val="000000" w:themeColor="text1"/>
        </w:rPr>
      </w:pPr>
      <w:r w:rsidRPr="00C0001B">
        <w:rPr>
          <w:rStyle w:val="fontstyle01"/>
          <w:rFonts w:ascii="Times New Roman" w:hAnsi="Times New Roman" w:cs="Times New Roman"/>
          <w:color w:val="000000" w:themeColor="text1"/>
        </w:rPr>
        <w:t xml:space="preserve">Tại Việt Nam, hiện có nhiều chủng loại sản phẩm, hàng hóa được sản xuất, nhập khẩu để sử dụng tại Việt Nam có tích hợp chức năng thu phát sóng Wi-Fi, đặc biệt là Wi-Fi 6E, Wi-Fi 7 sử dụng băng tần 6 </w:t>
      </w:r>
      <w:r w:rsidR="00E26FA3" w:rsidRPr="00C0001B">
        <w:rPr>
          <w:rStyle w:val="fontstyle01"/>
          <w:rFonts w:ascii="Times New Roman" w:hAnsi="Times New Roman" w:cs="Times New Roman"/>
          <w:color w:val="000000" w:themeColor="text1"/>
        </w:rPr>
        <w:t>GHz.</w:t>
      </w:r>
      <w:r w:rsidRPr="00C0001B">
        <w:rPr>
          <w:rStyle w:val="fontstyle01"/>
          <w:rFonts w:ascii="Times New Roman" w:hAnsi="Times New Roman" w:cs="Times New Roman"/>
          <w:color w:val="000000" w:themeColor="text1"/>
        </w:rPr>
        <w:t xml:space="preserve"> Trong khi đó, Thông tư số 08/2021/TT-BTTTT ngày 14/10/2021 quy định Danh mục thiết bị VTĐ được miễn giấy phép sử dụng tần số VTĐ, điều kiện kỹ thuật và khai thác kèm theo (Thông tư số 08/2021/TT-BTTTT) mới chỉ quy định cho phép Wi-Fi sử dụng các băng tần 2,4 GHz và 5 GHz. Đối với các sản phẩm này, hiện tại để được sử dụng ở Việt Nam, người dùng phải cam kết tắt các tính năng hỗ trợ sử dụng các băng tần 6 GHz và không </w:t>
      </w:r>
      <w:proofErr w:type="spellStart"/>
      <w:r w:rsidRPr="00C0001B">
        <w:rPr>
          <w:rStyle w:val="fontstyle01"/>
          <w:rFonts w:ascii="Times New Roman" w:hAnsi="Times New Roman" w:cs="Times New Roman"/>
          <w:color w:val="000000" w:themeColor="text1"/>
        </w:rPr>
        <w:t>kích</w:t>
      </w:r>
      <w:proofErr w:type="spellEnd"/>
      <w:r w:rsidRPr="00C0001B">
        <w:rPr>
          <w:rStyle w:val="fontstyle01"/>
          <w:rFonts w:ascii="Times New Roman" w:hAnsi="Times New Roman" w:cs="Times New Roman"/>
          <w:color w:val="000000" w:themeColor="text1"/>
        </w:rPr>
        <w:t xml:space="preserve"> hoạt, sử dụng băng tần này (nếu không được nhà sản xuất hỗ trợ mở tính năng), quy định này để phù hợp với thực tế tuy nhiên cũng phần nào làm hạn chế tính năng của thiết bị, trải nghiệm của người dùng.</w:t>
      </w:r>
    </w:p>
    <w:p w14:paraId="6B2BBD19" w14:textId="77777777" w:rsidR="00C0001B" w:rsidRPr="00C0001B" w:rsidRDefault="00C0001B" w:rsidP="00C0001B">
      <w:pPr>
        <w:pStyle w:val="n-dieunoidung"/>
        <w:spacing w:line="264" w:lineRule="auto"/>
        <w:ind w:firstLine="540"/>
        <w:rPr>
          <w:rStyle w:val="fontstyle01"/>
          <w:rFonts w:ascii="Times New Roman" w:hAnsi="Times New Roman" w:cs="Times New Roman"/>
          <w:color w:val="000000" w:themeColor="text1"/>
        </w:rPr>
      </w:pPr>
      <w:r w:rsidRPr="00C0001B">
        <w:rPr>
          <w:rStyle w:val="fontstyle01"/>
          <w:rFonts w:ascii="Times New Roman" w:hAnsi="Times New Roman" w:cs="Times New Roman"/>
          <w:color w:val="000000" w:themeColor="text1"/>
        </w:rPr>
        <w:t xml:space="preserve">Với vai trò trung gian giữa cáp quang và thiết bị đầu cuối, khi tốc độ băng rộng cố định được cải thiện thì tốc độ kết nối qua Wi-Fi cũng cần được cải thiện. Hiện tại, các doanh nghiệp trong nước đã và đang triển khai nghiên cứu, phát triển giải pháp kết nối Internet cáp quang kết hợp với công nghệ </w:t>
      </w:r>
      <w:proofErr w:type="spellStart"/>
      <w:r w:rsidRPr="00C0001B">
        <w:rPr>
          <w:rStyle w:val="fontstyle01"/>
          <w:rFonts w:ascii="Times New Roman" w:hAnsi="Times New Roman" w:cs="Times New Roman"/>
          <w:color w:val="000000" w:themeColor="text1"/>
        </w:rPr>
        <w:t>WiFi</w:t>
      </w:r>
      <w:proofErr w:type="spellEnd"/>
      <w:r w:rsidRPr="00C0001B">
        <w:rPr>
          <w:rStyle w:val="fontstyle01"/>
          <w:rFonts w:ascii="Times New Roman" w:hAnsi="Times New Roman" w:cs="Times New Roman"/>
          <w:color w:val="000000" w:themeColor="text1"/>
        </w:rPr>
        <w:t xml:space="preserve"> thế hệ mới với năng lực truyền tải dữ liệu được cải thiện tối ưu, đảm bảo kết nối Internet tốc độ cao </w:t>
      </w:r>
      <w:proofErr w:type="spellStart"/>
      <w:r w:rsidRPr="00C0001B">
        <w:rPr>
          <w:rStyle w:val="fontstyle01"/>
          <w:rFonts w:ascii="Times New Roman" w:hAnsi="Times New Roman" w:cs="Times New Roman"/>
          <w:color w:val="000000" w:themeColor="text1"/>
        </w:rPr>
        <w:t>ngay</w:t>
      </w:r>
      <w:proofErr w:type="spellEnd"/>
      <w:r w:rsidRPr="00C0001B">
        <w:rPr>
          <w:rStyle w:val="fontstyle01"/>
          <w:rFonts w:ascii="Times New Roman" w:hAnsi="Times New Roman" w:cs="Times New Roman"/>
          <w:color w:val="000000" w:themeColor="text1"/>
        </w:rPr>
        <w:t xml:space="preserve"> cả trong môi trường có nhiều thiết bị hoạt động cùng một lúc.</w:t>
      </w:r>
    </w:p>
    <w:p w14:paraId="5B53110E" w14:textId="363FF787" w:rsidR="00252EF9" w:rsidRPr="00252EF9" w:rsidRDefault="00C0001B" w:rsidP="00C0001B">
      <w:pPr>
        <w:pStyle w:val="n-dieunoidung"/>
        <w:spacing w:line="264" w:lineRule="auto"/>
        <w:ind w:firstLine="540"/>
        <w:rPr>
          <w:rStyle w:val="fontstyle01"/>
          <w:rFonts w:ascii="Times New Roman" w:hAnsi="Times New Roman" w:cs="Times New Roman"/>
          <w:color w:val="000000" w:themeColor="text1"/>
        </w:rPr>
      </w:pPr>
      <w:r w:rsidRPr="00C0001B">
        <w:rPr>
          <w:rStyle w:val="fontstyle01"/>
          <w:rFonts w:ascii="Times New Roman" w:hAnsi="Times New Roman" w:cs="Times New Roman"/>
          <w:color w:val="000000" w:themeColor="text1"/>
        </w:rPr>
        <w:lastRenderedPageBreak/>
        <w:t xml:space="preserve">Trên cơ sở đó, </w:t>
      </w:r>
      <w:r w:rsidR="007567C2">
        <w:rPr>
          <w:rStyle w:val="fontstyle01"/>
          <w:rFonts w:ascii="Times New Roman" w:hAnsi="Times New Roman" w:cs="Times New Roman"/>
          <w:color w:val="000000" w:themeColor="text1"/>
        </w:rPr>
        <w:t>Bộ</w:t>
      </w:r>
      <w:r w:rsidR="007567C2">
        <w:rPr>
          <w:rStyle w:val="fontstyle01"/>
          <w:rFonts w:ascii="Times New Roman" w:hAnsi="Times New Roman" w:cs="Times New Roman"/>
          <w:color w:val="000000" w:themeColor="text1"/>
          <w:lang w:val="vi-VN"/>
        </w:rPr>
        <w:t xml:space="preserve"> Thông tin và Truyền thông </w:t>
      </w:r>
      <w:r w:rsidRPr="00C0001B">
        <w:rPr>
          <w:rStyle w:val="fontstyle01"/>
          <w:rFonts w:ascii="Times New Roman" w:hAnsi="Times New Roman" w:cs="Times New Roman"/>
          <w:color w:val="000000" w:themeColor="text1"/>
        </w:rPr>
        <w:t xml:space="preserve">thấy </w:t>
      </w:r>
      <w:proofErr w:type="spellStart"/>
      <w:r w:rsidRPr="00C0001B">
        <w:rPr>
          <w:rStyle w:val="fontstyle01"/>
          <w:rFonts w:ascii="Times New Roman" w:hAnsi="Times New Roman" w:cs="Times New Roman"/>
          <w:color w:val="000000" w:themeColor="text1"/>
        </w:rPr>
        <w:t>rằng</w:t>
      </w:r>
      <w:proofErr w:type="spellEnd"/>
      <w:r w:rsidRPr="00C0001B">
        <w:rPr>
          <w:rStyle w:val="fontstyle01"/>
          <w:rFonts w:ascii="Times New Roman" w:hAnsi="Times New Roman" w:cs="Times New Roman"/>
          <w:color w:val="000000" w:themeColor="text1"/>
        </w:rPr>
        <w:t xml:space="preserve"> cần sớm hoàn thiện quy định về tần số sử dụng cho Wi-Fi để kịp thời đáp ứng nhu cầu ngày càng gia tăng đối với chủng loại thiết bị này của người dân, doanh nghiệp</w:t>
      </w:r>
      <w:r w:rsidR="00252EF9" w:rsidRPr="00252EF9">
        <w:rPr>
          <w:rStyle w:val="fontstyle01"/>
          <w:rFonts w:ascii="Times New Roman" w:hAnsi="Times New Roman" w:cs="Times New Roman"/>
          <w:color w:val="000000" w:themeColor="text1"/>
        </w:rPr>
        <w:t>.</w:t>
      </w:r>
    </w:p>
    <w:p w14:paraId="30CA97C8" w14:textId="1B684A1E" w:rsidR="0043344A" w:rsidRPr="0043344A" w:rsidRDefault="0043344A" w:rsidP="00252EF9">
      <w:pPr>
        <w:pStyle w:val="n-dieunoidung"/>
        <w:spacing w:line="264" w:lineRule="auto"/>
        <w:ind w:firstLine="540"/>
        <w:rPr>
          <w:rStyle w:val="fontstyle01"/>
          <w:rFonts w:ascii="Times New Roman" w:hAnsi="Times New Roman" w:cs="Times New Roman"/>
          <w:b/>
          <w:bCs w:val="0"/>
          <w:color w:val="000000" w:themeColor="text1"/>
          <w:lang w:val="vi-VN"/>
        </w:rPr>
      </w:pPr>
      <w:r w:rsidRPr="0043344A">
        <w:rPr>
          <w:rStyle w:val="fontstyle01"/>
          <w:rFonts w:ascii="Times New Roman" w:hAnsi="Times New Roman" w:cs="Times New Roman"/>
          <w:b/>
          <w:bCs w:val="0"/>
          <w:color w:val="000000" w:themeColor="text1"/>
          <w:lang w:val="vi-VN"/>
        </w:rPr>
        <w:t>1.2. Sở cứ pháp lý xây dựng dự thảo Thông tư</w:t>
      </w:r>
    </w:p>
    <w:p w14:paraId="1CC22852" w14:textId="52A220A1" w:rsidR="00252EF9" w:rsidRPr="00252EF9" w:rsidRDefault="00252EF9" w:rsidP="00252EF9">
      <w:pPr>
        <w:pStyle w:val="n-dieunoidung"/>
        <w:spacing w:line="264" w:lineRule="auto"/>
        <w:ind w:firstLine="540"/>
        <w:rPr>
          <w:rStyle w:val="fontstyle01"/>
          <w:rFonts w:ascii="Times New Roman" w:hAnsi="Times New Roman" w:cs="Times New Roman"/>
          <w:color w:val="000000" w:themeColor="text1"/>
        </w:rPr>
      </w:pPr>
      <w:r w:rsidRPr="00252EF9">
        <w:rPr>
          <w:rStyle w:val="fontstyle01"/>
          <w:rFonts w:ascii="Times New Roman" w:hAnsi="Times New Roman" w:cs="Times New Roman"/>
          <w:color w:val="000000" w:themeColor="text1"/>
        </w:rPr>
        <w:t>Khoản 2 Điều 27 Luật Tần số VTĐ quy định Bộ trưởng Bộ TTTT công bố Danh mục thiết bị VTĐ được miễn giấy phép sử dụng tần số VTĐ, điều kiện kỹ thuật và khai thác kèm theo.</w:t>
      </w:r>
    </w:p>
    <w:p w14:paraId="51B6909A" w14:textId="71BACF15" w:rsidR="00106E1F" w:rsidRPr="00252EF9" w:rsidRDefault="00252EF9" w:rsidP="00252EF9">
      <w:pPr>
        <w:pStyle w:val="n-dieunoidung"/>
        <w:spacing w:before="120" w:after="120" w:line="264" w:lineRule="auto"/>
        <w:ind w:firstLine="540"/>
        <w:rPr>
          <w:rFonts w:ascii="Times New Roman" w:hAnsi="Times New Roman" w:cs="Times New Roman"/>
          <w:color w:val="000000" w:themeColor="text1"/>
          <w:sz w:val="28"/>
        </w:rPr>
      </w:pPr>
      <w:r w:rsidRPr="00252EF9">
        <w:rPr>
          <w:rStyle w:val="fontstyle01"/>
          <w:rFonts w:ascii="Times New Roman" w:hAnsi="Times New Roman" w:cs="Times New Roman"/>
          <w:color w:val="000000" w:themeColor="text1"/>
        </w:rPr>
        <w:t xml:space="preserve">Vì vậy, việc sửa đổi Thông tư số 08/2021/TT-BTTTT để bổ sung tần số cho Wi-Fi là </w:t>
      </w:r>
      <w:r w:rsidR="003B6EC9" w:rsidRPr="003B6EC9">
        <w:rPr>
          <w:rStyle w:val="fontstyle01"/>
          <w:rFonts w:ascii="Times New Roman" w:hAnsi="Times New Roman" w:cs="Times New Roman"/>
          <w:color w:val="000000" w:themeColor="text1"/>
        </w:rPr>
        <w:t xml:space="preserve">cần thiết </w:t>
      </w:r>
      <w:r w:rsidR="0043344A">
        <w:rPr>
          <w:rStyle w:val="fontstyle01"/>
          <w:rFonts w:ascii="Times New Roman" w:hAnsi="Times New Roman" w:cs="Times New Roman"/>
          <w:color w:val="000000" w:themeColor="text1"/>
        </w:rPr>
        <w:t>và</w:t>
      </w:r>
      <w:r w:rsidR="0043344A">
        <w:rPr>
          <w:rStyle w:val="fontstyle01"/>
          <w:rFonts w:ascii="Times New Roman" w:hAnsi="Times New Roman" w:cs="Times New Roman"/>
          <w:color w:val="000000" w:themeColor="text1"/>
          <w:lang w:val="vi-VN"/>
        </w:rPr>
        <w:t xml:space="preserve"> </w:t>
      </w:r>
      <w:r w:rsidR="0043344A" w:rsidRPr="0043344A">
        <w:rPr>
          <w:rStyle w:val="fontstyle01"/>
          <w:rFonts w:ascii="Times New Roman" w:hAnsi="Times New Roman" w:cs="Times New Roman"/>
          <w:color w:val="000000" w:themeColor="text1"/>
        </w:rPr>
        <w:t>có sở cứ pháp lý</w:t>
      </w:r>
      <w:r w:rsidR="0043344A" w:rsidRPr="0043344A">
        <w:rPr>
          <w:rStyle w:val="fontstyle01"/>
          <w:rFonts w:ascii="Times New Roman" w:hAnsi="Times New Roman" w:cs="Times New Roman"/>
          <w:color w:val="000000" w:themeColor="text1"/>
        </w:rPr>
        <w:t xml:space="preserve"> </w:t>
      </w:r>
      <w:r w:rsidR="003B6EC9" w:rsidRPr="003B6EC9">
        <w:rPr>
          <w:rStyle w:val="fontstyle01"/>
          <w:rFonts w:ascii="Times New Roman" w:hAnsi="Times New Roman" w:cs="Times New Roman"/>
          <w:color w:val="000000" w:themeColor="text1"/>
        </w:rPr>
        <w:t xml:space="preserve">để </w:t>
      </w:r>
      <w:r w:rsidR="0004028D" w:rsidRPr="0004028D">
        <w:rPr>
          <w:rStyle w:val="fontstyle01"/>
          <w:rFonts w:ascii="Times New Roman" w:hAnsi="Times New Roman" w:cs="Times New Roman"/>
          <w:color w:val="000000" w:themeColor="text1"/>
        </w:rPr>
        <w:t>kịp thời đáp ứng nhu cầu ngày càng gia tăng đối với chủng loại thiết bị này của người dân, doanh nghiệp</w:t>
      </w:r>
      <w:r w:rsidR="0060533B" w:rsidRPr="0060533B">
        <w:rPr>
          <w:rStyle w:val="fontstyle01"/>
          <w:rFonts w:ascii="Times New Roman" w:hAnsi="Times New Roman" w:cs="Times New Roman"/>
          <w:color w:val="000000" w:themeColor="text1"/>
        </w:rPr>
        <w:t>.</w:t>
      </w:r>
    </w:p>
    <w:p w14:paraId="6A0B3A3B" w14:textId="77777777" w:rsidR="009A15D7" w:rsidRPr="005B1345" w:rsidRDefault="009A15D7" w:rsidP="001460BB">
      <w:pPr>
        <w:spacing w:before="0" w:after="0"/>
        <w:jc w:val="left"/>
        <w:rPr>
          <w:rFonts w:eastAsia="Times New Roman"/>
          <w:b/>
          <w:bCs/>
          <w:iCs/>
          <w:snapToGrid w:val="0"/>
          <w:color w:val="000000" w:themeColor="text1"/>
          <w:spacing w:val="2"/>
          <w:szCs w:val="28"/>
          <w:highlight w:val="yellow"/>
          <w:lang w:val="fr-FR"/>
        </w:rPr>
      </w:pPr>
      <w:r w:rsidRPr="005B1345">
        <w:rPr>
          <w:b/>
          <w:color w:val="000000" w:themeColor="text1"/>
          <w:spacing w:val="2"/>
          <w:highlight w:val="yellow"/>
          <w:lang w:val="fr-FR"/>
        </w:rPr>
        <w:br w:type="page"/>
      </w:r>
    </w:p>
    <w:p w14:paraId="7DEAD510" w14:textId="7DBD5E09" w:rsidR="00DE4B9D" w:rsidRPr="002753F1" w:rsidRDefault="00594F7B" w:rsidP="001460BB">
      <w:pPr>
        <w:pStyle w:val="n-dieunoidung"/>
        <w:tabs>
          <w:tab w:val="left" w:pos="720"/>
        </w:tabs>
        <w:spacing w:before="120" w:after="120" w:line="264" w:lineRule="auto"/>
        <w:ind w:firstLine="540"/>
        <w:rPr>
          <w:rFonts w:ascii="Times New Roman" w:hAnsi="Times New Roman" w:cs="Times New Roman"/>
          <w:b/>
          <w:color w:val="000000" w:themeColor="text1"/>
          <w:spacing w:val="2"/>
          <w:sz w:val="28"/>
        </w:rPr>
      </w:pPr>
      <w:r w:rsidRPr="002753F1">
        <w:rPr>
          <w:rFonts w:ascii="Times New Roman" w:hAnsi="Times New Roman" w:cs="Times New Roman"/>
          <w:b/>
          <w:color w:val="000000" w:themeColor="text1"/>
          <w:spacing w:val="2"/>
          <w:sz w:val="28"/>
        </w:rPr>
        <w:lastRenderedPageBreak/>
        <w:t>I</w:t>
      </w:r>
      <w:r w:rsidR="002753F1">
        <w:rPr>
          <w:rFonts w:ascii="Times New Roman" w:hAnsi="Times New Roman" w:cs="Times New Roman"/>
          <w:b/>
          <w:color w:val="000000" w:themeColor="text1"/>
          <w:spacing w:val="2"/>
          <w:sz w:val="28"/>
        </w:rPr>
        <w:t>I</w:t>
      </w:r>
      <w:r w:rsidRPr="002753F1">
        <w:rPr>
          <w:rFonts w:ascii="Times New Roman" w:hAnsi="Times New Roman" w:cs="Times New Roman"/>
          <w:b/>
          <w:color w:val="000000" w:themeColor="text1"/>
          <w:spacing w:val="2"/>
          <w:sz w:val="28"/>
        </w:rPr>
        <w:t xml:space="preserve">. </w:t>
      </w:r>
      <w:r w:rsidR="00751251">
        <w:rPr>
          <w:rFonts w:ascii="Times New Roman" w:hAnsi="Times New Roman" w:cs="Times New Roman"/>
          <w:b/>
          <w:color w:val="000000" w:themeColor="text1"/>
          <w:spacing w:val="2"/>
          <w:sz w:val="28"/>
        </w:rPr>
        <w:t>K</w:t>
      </w:r>
      <w:r w:rsidR="00751251" w:rsidRPr="002753F1">
        <w:rPr>
          <w:rFonts w:ascii="Times New Roman" w:hAnsi="Times New Roman" w:cs="Times New Roman"/>
          <w:b/>
          <w:color w:val="000000" w:themeColor="text1"/>
          <w:spacing w:val="2"/>
          <w:sz w:val="28"/>
        </w:rPr>
        <w:t>inh nghiệm quốc tế</w:t>
      </w:r>
      <w:r w:rsidR="00751251">
        <w:rPr>
          <w:rFonts w:ascii="Times New Roman" w:hAnsi="Times New Roman" w:cs="Times New Roman"/>
          <w:b/>
          <w:color w:val="000000" w:themeColor="text1"/>
          <w:spacing w:val="2"/>
          <w:sz w:val="28"/>
        </w:rPr>
        <w:t xml:space="preserve"> </w:t>
      </w:r>
      <w:r w:rsidR="00751251" w:rsidRPr="00751251">
        <w:rPr>
          <w:rFonts w:ascii="Times New Roman" w:hAnsi="Times New Roman" w:cs="Times New Roman"/>
          <w:b/>
          <w:color w:val="000000" w:themeColor="text1"/>
          <w:spacing w:val="2"/>
          <w:sz w:val="28"/>
        </w:rPr>
        <w:t xml:space="preserve">về quy hoạch tần số cho </w:t>
      </w:r>
      <w:r w:rsidR="00751251">
        <w:rPr>
          <w:rFonts w:ascii="Times New Roman" w:hAnsi="Times New Roman" w:cs="Times New Roman"/>
          <w:b/>
          <w:color w:val="000000" w:themeColor="text1"/>
          <w:spacing w:val="2"/>
          <w:sz w:val="28"/>
        </w:rPr>
        <w:t>Wi</w:t>
      </w:r>
      <w:r w:rsidR="00751251" w:rsidRPr="00751251">
        <w:rPr>
          <w:rFonts w:ascii="Times New Roman" w:hAnsi="Times New Roman" w:cs="Times New Roman"/>
          <w:b/>
          <w:color w:val="000000" w:themeColor="text1"/>
          <w:spacing w:val="2"/>
          <w:sz w:val="28"/>
        </w:rPr>
        <w:t>-</w:t>
      </w:r>
      <w:r w:rsidR="00751251">
        <w:rPr>
          <w:rFonts w:ascii="Times New Roman" w:hAnsi="Times New Roman" w:cs="Times New Roman"/>
          <w:b/>
          <w:color w:val="000000" w:themeColor="text1"/>
          <w:spacing w:val="2"/>
          <w:sz w:val="28"/>
        </w:rPr>
        <w:t>Fi</w:t>
      </w:r>
    </w:p>
    <w:p w14:paraId="6A5DADAF" w14:textId="09B5374E" w:rsidR="00062C7D" w:rsidRPr="002753F1" w:rsidRDefault="00594F7B" w:rsidP="001460BB">
      <w:pPr>
        <w:pStyle w:val="n-dieunoidung"/>
        <w:tabs>
          <w:tab w:val="left" w:pos="720"/>
        </w:tabs>
        <w:spacing w:before="120" w:after="120" w:line="264" w:lineRule="auto"/>
        <w:ind w:firstLine="540"/>
        <w:rPr>
          <w:rFonts w:ascii="Times New Roman" w:hAnsi="Times New Roman" w:cs="Times New Roman"/>
          <w:b/>
          <w:color w:val="000000" w:themeColor="text1"/>
          <w:spacing w:val="2"/>
          <w:sz w:val="28"/>
          <w:lang w:val="vi-VN"/>
        </w:rPr>
      </w:pPr>
      <w:r w:rsidRPr="002753F1">
        <w:rPr>
          <w:rFonts w:ascii="Times New Roman" w:hAnsi="Times New Roman" w:cs="Times New Roman"/>
          <w:b/>
          <w:color w:val="000000" w:themeColor="text1"/>
          <w:spacing w:val="2"/>
          <w:sz w:val="28"/>
        </w:rPr>
        <w:t>1.</w:t>
      </w:r>
      <w:r w:rsidR="00062C7D" w:rsidRPr="002753F1">
        <w:rPr>
          <w:rFonts w:ascii="Times New Roman" w:hAnsi="Times New Roman" w:cs="Times New Roman"/>
          <w:b/>
          <w:color w:val="000000" w:themeColor="text1"/>
          <w:spacing w:val="2"/>
          <w:sz w:val="28"/>
        </w:rPr>
        <w:t xml:space="preserve"> </w:t>
      </w:r>
      <w:r w:rsidR="00751251" w:rsidRPr="00751251">
        <w:rPr>
          <w:rFonts w:ascii="Times New Roman" w:hAnsi="Times New Roman" w:cs="Times New Roman"/>
          <w:b/>
          <w:color w:val="000000" w:themeColor="text1"/>
          <w:spacing w:val="2"/>
          <w:sz w:val="28"/>
        </w:rPr>
        <w:t>Về vấn đề bổ sung thêm băng tần cho phép sử dụng Wi-Fi</w:t>
      </w:r>
    </w:p>
    <w:p w14:paraId="5EC8BFB6" w14:textId="0DB624BF" w:rsidR="00751251" w:rsidRPr="00751251" w:rsidRDefault="00751251" w:rsidP="00751251">
      <w:pPr>
        <w:pStyle w:val="n-dieunoidung"/>
        <w:tabs>
          <w:tab w:val="left" w:pos="720"/>
        </w:tabs>
        <w:spacing w:line="264" w:lineRule="auto"/>
        <w:ind w:firstLine="540"/>
        <w:rPr>
          <w:rFonts w:ascii="Times New Roman" w:hAnsi="Times New Roman" w:cs="Times New Roman"/>
          <w:color w:val="000000" w:themeColor="text1"/>
          <w:spacing w:val="2"/>
          <w:sz w:val="28"/>
        </w:rPr>
      </w:pPr>
      <w:r w:rsidRPr="00751251">
        <w:rPr>
          <w:rFonts w:ascii="Times New Roman" w:hAnsi="Times New Roman" w:cs="Times New Roman"/>
          <w:color w:val="000000" w:themeColor="text1"/>
          <w:spacing w:val="2"/>
          <w:sz w:val="28"/>
        </w:rPr>
        <w:t xml:space="preserve">Trước năm 2020, việc sử dụng Wi-Fi trên các băng tần 2,4 GHz và 5 GHz là phổ biến trên toàn cầu, với tổng băng thông tối đa </w:t>
      </w:r>
      <w:r w:rsidR="00AB4D56">
        <w:rPr>
          <w:rFonts w:ascii="Times New Roman" w:hAnsi="Times New Roman" w:cs="Times New Roman"/>
          <w:color w:val="000000" w:themeColor="text1"/>
          <w:spacing w:val="2"/>
          <w:sz w:val="28"/>
          <w:lang w:val="vi-VN"/>
        </w:rPr>
        <w:t>688</w:t>
      </w:r>
      <w:r w:rsidRPr="00751251">
        <w:rPr>
          <w:rFonts w:ascii="Times New Roman" w:hAnsi="Times New Roman" w:cs="Times New Roman"/>
          <w:color w:val="000000" w:themeColor="text1"/>
          <w:spacing w:val="2"/>
          <w:sz w:val="28"/>
        </w:rPr>
        <w:t xml:space="preserve"> MHz.</w:t>
      </w:r>
    </w:p>
    <w:p w14:paraId="566F9BE8" w14:textId="1E2305BA" w:rsidR="00751251" w:rsidRPr="00751251" w:rsidRDefault="00751251" w:rsidP="00751251">
      <w:pPr>
        <w:pStyle w:val="n-dieunoidung"/>
        <w:tabs>
          <w:tab w:val="left" w:pos="720"/>
        </w:tabs>
        <w:spacing w:line="264" w:lineRule="auto"/>
        <w:ind w:firstLine="540"/>
        <w:rPr>
          <w:rFonts w:ascii="Times New Roman" w:hAnsi="Times New Roman" w:cs="Times New Roman"/>
          <w:color w:val="000000" w:themeColor="text1"/>
          <w:spacing w:val="2"/>
          <w:sz w:val="28"/>
        </w:rPr>
      </w:pPr>
      <w:r w:rsidRPr="00751251">
        <w:rPr>
          <w:rFonts w:ascii="Times New Roman" w:hAnsi="Times New Roman" w:cs="Times New Roman"/>
          <w:color w:val="000000" w:themeColor="text1"/>
          <w:spacing w:val="2"/>
          <w:sz w:val="28"/>
        </w:rPr>
        <w:t xml:space="preserve">Từ năm 2020 đến 2024, các thế hệ Wi-Fi 6E và Wi-Fi 7 lần lượt được Wi-Fi Alliance (liên minh Wi-Fi) chứng nhận và thương mại hoá. Wi-Fi 6E hỗ trợ băng tần 6 GHz (5925 – 7125 MHz) với phân kênh tối đa 160 MHz cho tốc độ tối đa 9,6 Gb/s. Wi-Fi 7 hỗ trợ các băng tần 2,4 GHz, 5 GHz và 6 GHz với phân kênh tối đa 320 MHz tại băng tần 6 GHz cho tốc độ tối đa 46 Gb/s. Vì vậy, để phát triển các Wi-Fi </w:t>
      </w:r>
      <w:r w:rsidR="00AB4D56">
        <w:rPr>
          <w:rFonts w:ascii="Times New Roman" w:hAnsi="Times New Roman" w:cs="Times New Roman"/>
          <w:color w:val="000000" w:themeColor="text1"/>
          <w:spacing w:val="2"/>
          <w:sz w:val="28"/>
        </w:rPr>
        <w:t>6E, Wi-Fi 7</w:t>
      </w:r>
      <w:r w:rsidRPr="00751251">
        <w:rPr>
          <w:rFonts w:ascii="Times New Roman" w:hAnsi="Times New Roman" w:cs="Times New Roman"/>
          <w:color w:val="000000" w:themeColor="text1"/>
          <w:spacing w:val="2"/>
          <w:sz w:val="28"/>
        </w:rPr>
        <w:t xml:space="preserve"> các </w:t>
      </w:r>
      <w:r w:rsidR="00AB4D56">
        <w:rPr>
          <w:rStyle w:val="fontstyle01"/>
          <w:rFonts w:ascii="Times New Roman" w:hAnsi="Times New Roman" w:cs="Times New Roman"/>
          <w:color w:val="000000" w:themeColor="text1"/>
        </w:rPr>
        <w:t>q</w:t>
      </w:r>
      <w:r w:rsidR="00AB4D56" w:rsidRPr="00AB4D56">
        <w:rPr>
          <w:rStyle w:val="fontstyle01"/>
          <w:rFonts w:ascii="Times New Roman" w:hAnsi="Times New Roman" w:cs="Times New Roman"/>
          <w:color w:val="000000" w:themeColor="text1"/>
        </w:rPr>
        <w:t>uốc gia</w:t>
      </w:r>
      <w:r w:rsidR="00AB4D56" w:rsidRPr="00751251">
        <w:rPr>
          <w:rFonts w:ascii="Times New Roman" w:hAnsi="Times New Roman" w:cs="Times New Roman"/>
          <w:color w:val="000000" w:themeColor="text1"/>
          <w:spacing w:val="2"/>
          <w:sz w:val="28"/>
        </w:rPr>
        <w:t xml:space="preserve"> </w:t>
      </w:r>
      <w:r w:rsidR="00AB4D56">
        <w:rPr>
          <w:rFonts w:ascii="Times New Roman" w:hAnsi="Times New Roman" w:cs="Times New Roman"/>
          <w:color w:val="000000" w:themeColor="text1"/>
          <w:spacing w:val="2"/>
          <w:sz w:val="28"/>
        </w:rPr>
        <w:t>trên</w:t>
      </w:r>
      <w:r w:rsidR="00AB4D56">
        <w:rPr>
          <w:rFonts w:ascii="Times New Roman" w:hAnsi="Times New Roman" w:cs="Times New Roman"/>
          <w:color w:val="000000" w:themeColor="text1"/>
          <w:spacing w:val="2"/>
          <w:sz w:val="28"/>
          <w:lang w:val="vi-VN"/>
        </w:rPr>
        <w:t xml:space="preserve"> thế giới </w:t>
      </w:r>
      <w:r w:rsidRPr="00751251">
        <w:rPr>
          <w:rFonts w:ascii="Times New Roman" w:hAnsi="Times New Roman" w:cs="Times New Roman"/>
          <w:color w:val="000000" w:themeColor="text1"/>
          <w:spacing w:val="2"/>
          <w:sz w:val="28"/>
        </w:rPr>
        <w:t>đã xem xét việc bổ sung một phần hoặc toàn bộ băng tần 6 GHz được sử dụng cho Wi-Fi.</w:t>
      </w:r>
    </w:p>
    <w:p w14:paraId="12BCF79D" w14:textId="3725C9DB" w:rsidR="00751251" w:rsidRPr="00751251" w:rsidRDefault="00751251" w:rsidP="00751251">
      <w:pPr>
        <w:pStyle w:val="n-dieunoidung"/>
        <w:tabs>
          <w:tab w:val="left" w:pos="720"/>
        </w:tabs>
        <w:spacing w:line="264" w:lineRule="auto"/>
        <w:ind w:firstLine="540"/>
        <w:rPr>
          <w:rFonts w:ascii="Times New Roman" w:hAnsi="Times New Roman" w:cs="Times New Roman"/>
          <w:color w:val="000000" w:themeColor="text1"/>
          <w:spacing w:val="2"/>
          <w:sz w:val="28"/>
        </w:rPr>
      </w:pPr>
      <w:r w:rsidRPr="00751251">
        <w:rPr>
          <w:rFonts w:ascii="Times New Roman" w:hAnsi="Times New Roman" w:cs="Times New Roman"/>
          <w:color w:val="000000" w:themeColor="text1"/>
          <w:spacing w:val="2"/>
          <w:sz w:val="28"/>
        </w:rPr>
        <w:t>Theo công bố của liên minh Wi-Fi đến tháng 10/</w:t>
      </w:r>
      <w:proofErr w:type="gramStart"/>
      <w:r w:rsidRPr="00751251">
        <w:rPr>
          <w:rFonts w:ascii="Times New Roman" w:hAnsi="Times New Roman" w:cs="Times New Roman"/>
          <w:color w:val="000000" w:themeColor="text1"/>
          <w:spacing w:val="2"/>
          <w:sz w:val="28"/>
        </w:rPr>
        <w:t>2024:</w:t>
      </w:r>
      <w:proofErr w:type="gramEnd"/>
      <w:r w:rsidRPr="00751251">
        <w:rPr>
          <w:rFonts w:ascii="Times New Roman" w:hAnsi="Times New Roman" w:cs="Times New Roman"/>
          <w:color w:val="000000" w:themeColor="text1"/>
          <w:spacing w:val="2"/>
          <w:sz w:val="28"/>
        </w:rPr>
        <w:t xml:space="preserve"> có 59 quốc gia chính thức cho phép sử dụng Wi-Fi 6E và Wi-Fi 7 ở băng tần 6 GHz , trong đó 46/59 (chiếm 78%) </w:t>
      </w:r>
      <w:r w:rsidR="00AB4D56">
        <w:rPr>
          <w:rFonts w:ascii="Times New Roman" w:hAnsi="Times New Roman" w:cs="Times New Roman"/>
          <w:color w:val="000000" w:themeColor="text1"/>
          <w:spacing w:val="2"/>
          <w:sz w:val="28"/>
        </w:rPr>
        <w:t>quốc</w:t>
      </w:r>
      <w:r w:rsidR="00AB4D56">
        <w:rPr>
          <w:rFonts w:ascii="Times New Roman" w:hAnsi="Times New Roman" w:cs="Times New Roman"/>
          <w:color w:val="000000" w:themeColor="text1"/>
          <w:spacing w:val="2"/>
          <w:sz w:val="28"/>
          <w:lang w:val="vi-VN"/>
        </w:rPr>
        <w:t xml:space="preserve"> gia </w:t>
      </w:r>
      <w:r w:rsidRPr="00751251">
        <w:rPr>
          <w:rFonts w:ascii="Times New Roman" w:hAnsi="Times New Roman" w:cs="Times New Roman"/>
          <w:color w:val="000000" w:themeColor="text1"/>
          <w:spacing w:val="2"/>
          <w:sz w:val="28"/>
        </w:rPr>
        <w:t xml:space="preserve">cho phép sử dụng một phần băng tần 6 GHz với 500 MHz (5925 – 6425 MHz) và có 13/59 (chiếm 22%) </w:t>
      </w:r>
      <w:r w:rsidR="00AB4D56">
        <w:rPr>
          <w:rFonts w:ascii="Times New Roman" w:hAnsi="Times New Roman" w:cs="Times New Roman"/>
          <w:color w:val="000000" w:themeColor="text1"/>
          <w:spacing w:val="2"/>
          <w:sz w:val="28"/>
        </w:rPr>
        <w:t>quốc</w:t>
      </w:r>
      <w:r w:rsidR="00AB4D56">
        <w:rPr>
          <w:rFonts w:ascii="Times New Roman" w:hAnsi="Times New Roman" w:cs="Times New Roman"/>
          <w:color w:val="000000" w:themeColor="text1"/>
          <w:spacing w:val="2"/>
          <w:sz w:val="28"/>
          <w:lang w:val="vi-VN"/>
        </w:rPr>
        <w:t xml:space="preserve"> gia</w:t>
      </w:r>
      <w:r w:rsidR="00AB4D56" w:rsidRPr="00751251">
        <w:rPr>
          <w:rFonts w:ascii="Times New Roman" w:hAnsi="Times New Roman" w:cs="Times New Roman"/>
          <w:color w:val="000000" w:themeColor="text1"/>
          <w:spacing w:val="2"/>
          <w:sz w:val="28"/>
        </w:rPr>
        <w:t xml:space="preserve"> </w:t>
      </w:r>
      <w:r w:rsidRPr="00751251">
        <w:rPr>
          <w:rFonts w:ascii="Times New Roman" w:hAnsi="Times New Roman" w:cs="Times New Roman"/>
          <w:color w:val="000000" w:themeColor="text1"/>
          <w:spacing w:val="2"/>
          <w:sz w:val="28"/>
        </w:rPr>
        <w:t xml:space="preserve">cho phép sử dụng toàn bộ băng tần 6 GHz với 1200 MHz (5925 – 7125 MHz). Đối với các </w:t>
      </w:r>
      <w:r w:rsidR="00AB4D56">
        <w:rPr>
          <w:rFonts w:ascii="Times New Roman" w:hAnsi="Times New Roman" w:cs="Times New Roman"/>
          <w:color w:val="000000" w:themeColor="text1"/>
          <w:spacing w:val="2"/>
          <w:sz w:val="28"/>
        </w:rPr>
        <w:t>quốc</w:t>
      </w:r>
      <w:r w:rsidR="00AB4D56">
        <w:rPr>
          <w:rFonts w:ascii="Times New Roman" w:hAnsi="Times New Roman" w:cs="Times New Roman"/>
          <w:color w:val="000000" w:themeColor="text1"/>
          <w:spacing w:val="2"/>
          <w:sz w:val="28"/>
          <w:lang w:val="vi-VN"/>
        </w:rPr>
        <w:t xml:space="preserve"> gia</w:t>
      </w:r>
      <w:r w:rsidR="00AB4D56" w:rsidRPr="00751251">
        <w:rPr>
          <w:rFonts w:ascii="Times New Roman" w:hAnsi="Times New Roman" w:cs="Times New Roman"/>
          <w:color w:val="000000" w:themeColor="text1"/>
          <w:spacing w:val="2"/>
          <w:sz w:val="28"/>
        </w:rPr>
        <w:t xml:space="preserve"> </w:t>
      </w:r>
      <w:r w:rsidRPr="00751251">
        <w:rPr>
          <w:rFonts w:ascii="Times New Roman" w:hAnsi="Times New Roman" w:cs="Times New Roman"/>
          <w:color w:val="000000" w:themeColor="text1"/>
          <w:spacing w:val="2"/>
          <w:sz w:val="28"/>
        </w:rPr>
        <w:t>cho phép Wi-Fi sử dụng 500 MHz băng tần 6 GHz thì 700 MHz (6425-7125 MHz) còn lại đang có xu hướng sử dụng cho IMT 5G/6G trong tương lai.</w:t>
      </w:r>
    </w:p>
    <w:p w14:paraId="7673FDD3" w14:textId="00FB6BBC" w:rsidR="00751251" w:rsidRPr="00751251" w:rsidRDefault="00751251" w:rsidP="00751251">
      <w:pPr>
        <w:pStyle w:val="n-dieunoidung"/>
        <w:tabs>
          <w:tab w:val="left" w:pos="720"/>
        </w:tabs>
        <w:spacing w:line="264" w:lineRule="auto"/>
        <w:ind w:firstLine="540"/>
        <w:rPr>
          <w:rFonts w:ascii="Times New Roman" w:hAnsi="Times New Roman" w:cs="Times New Roman"/>
          <w:color w:val="000000" w:themeColor="text1"/>
          <w:spacing w:val="2"/>
          <w:sz w:val="28"/>
        </w:rPr>
      </w:pPr>
      <w:r w:rsidRPr="00751251">
        <w:rPr>
          <w:rFonts w:ascii="Times New Roman" w:hAnsi="Times New Roman" w:cs="Times New Roman"/>
          <w:color w:val="000000" w:themeColor="text1"/>
          <w:spacing w:val="2"/>
          <w:sz w:val="28"/>
        </w:rPr>
        <w:t>Về lượng băng thông cần bổ sung trên băng tần 6</w:t>
      </w:r>
      <w:proofErr w:type="gramStart"/>
      <w:r w:rsidRPr="00751251">
        <w:rPr>
          <w:rFonts w:ascii="Times New Roman" w:hAnsi="Times New Roman" w:cs="Times New Roman"/>
          <w:color w:val="000000" w:themeColor="text1"/>
          <w:spacing w:val="2"/>
          <w:sz w:val="28"/>
        </w:rPr>
        <w:t>GHz:</w:t>
      </w:r>
      <w:proofErr w:type="gramEnd"/>
      <w:r w:rsidRPr="00751251">
        <w:rPr>
          <w:rFonts w:ascii="Times New Roman" w:hAnsi="Times New Roman" w:cs="Times New Roman"/>
          <w:color w:val="000000" w:themeColor="text1"/>
          <w:spacing w:val="2"/>
          <w:sz w:val="28"/>
        </w:rPr>
        <w:t xml:space="preserve"> báo cáo của liên minh Wi-Fi</w:t>
      </w:r>
      <w:r>
        <w:rPr>
          <w:rFonts w:ascii="Times New Roman" w:hAnsi="Times New Roman" w:cs="Times New Roman"/>
          <w:color w:val="000000" w:themeColor="text1"/>
          <w:spacing w:val="2"/>
          <w:sz w:val="28"/>
        </w:rPr>
        <w:t xml:space="preserve"> </w:t>
      </w:r>
      <w:r w:rsidRPr="00751251">
        <w:rPr>
          <w:rFonts w:ascii="Times New Roman" w:hAnsi="Times New Roman" w:cs="Times New Roman"/>
          <w:color w:val="000000" w:themeColor="text1"/>
          <w:spacing w:val="2"/>
          <w:sz w:val="28"/>
        </w:rPr>
        <w:t xml:space="preserve">cũng chỉ ra </w:t>
      </w:r>
      <w:proofErr w:type="spellStart"/>
      <w:r w:rsidRPr="00751251">
        <w:rPr>
          <w:rFonts w:ascii="Times New Roman" w:hAnsi="Times New Roman" w:cs="Times New Roman"/>
          <w:color w:val="000000" w:themeColor="text1"/>
          <w:spacing w:val="2"/>
          <w:sz w:val="28"/>
        </w:rPr>
        <w:t>rằng</w:t>
      </w:r>
      <w:proofErr w:type="spellEnd"/>
      <w:r w:rsidRPr="00751251">
        <w:rPr>
          <w:rFonts w:ascii="Times New Roman" w:hAnsi="Times New Roman" w:cs="Times New Roman"/>
          <w:color w:val="000000" w:themeColor="text1"/>
          <w:spacing w:val="2"/>
          <w:sz w:val="28"/>
        </w:rPr>
        <w:t xml:space="preserve"> việc bổ sung từ 500-1000 MHz băng tần mới cho Wi-Fi là phù hợp, và cần đảm bảo lượng phổ tần liên tục để đáp ứng phân kênh 160 MHz và lớn hơn.</w:t>
      </w:r>
    </w:p>
    <w:p w14:paraId="5E7A7D3E" w14:textId="43DFB0B3" w:rsidR="00062C7D" w:rsidRDefault="00751251" w:rsidP="00751251">
      <w:pPr>
        <w:pStyle w:val="n-dieunoidung"/>
        <w:tabs>
          <w:tab w:val="left" w:pos="720"/>
        </w:tabs>
        <w:spacing w:before="120" w:after="120" w:line="264" w:lineRule="auto"/>
        <w:ind w:firstLine="540"/>
        <w:rPr>
          <w:rFonts w:ascii="Times New Roman" w:hAnsi="Times New Roman" w:cs="Times New Roman"/>
          <w:color w:val="000000" w:themeColor="text1"/>
          <w:spacing w:val="2"/>
          <w:sz w:val="28"/>
          <w:highlight w:val="yellow"/>
        </w:rPr>
      </w:pPr>
      <w:r w:rsidRPr="00751251">
        <w:rPr>
          <w:rFonts w:ascii="Times New Roman" w:hAnsi="Times New Roman" w:cs="Times New Roman"/>
          <w:color w:val="000000" w:themeColor="text1"/>
          <w:spacing w:val="2"/>
          <w:sz w:val="28"/>
        </w:rPr>
        <w:t xml:space="preserve">Với khu vực Asean, trước đây các </w:t>
      </w:r>
      <w:r w:rsidR="00AB4D56">
        <w:rPr>
          <w:rFonts w:ascii="Times New Roman" w:hAnsi="Times New Roman" w:cs="Times New Roman"/>
          <w:color w:val="000000" w:themeColor="text1"/>
          <w:spacing w:val="2"/>
          <w:sz w:val="28"/>
        </w:rPr>
        <w:t>quốc</w:t>
      </w:r>
      <w:r w:rsidR="00AB4D56">
        <w:rPr>
          <w:rFonts w:ascii="Times New Roman" w:hAnsi="Times New Roman" w:cs="Times New Roman"/>
          <w:color w:val="000000" w:themeColor="text1"/>
          <w:spacing w:val="2"/>
          <w:sz w:val="28"/>
          <w:lang w:val="vi-VN"/>
        </w:rPr>
        <w:t xml:space="preserve"> gia</w:t>
      </w:r>
      <w:r w:rsidR="00AB4D56" w:rsidRPr="00751251">
        <w:rPr>
          <w:rFonts w:ascii="Times New Roman" w:hAnsi="Times New Roman" w:cs="Times New Roman"/>
          <w:color w:val="000000" w:themeColor="text1"/>
          <w:spacing w:val="2"/>
          <w:sz w:val="28"/>
        </w:rPr>
        <w:t xml:space="preserve"> </w:t>
      </w:r>
      <w:r w:rsidR="00AB4D56">
        <w:rPr>
          <w:rFonts w:ascii="Times New Roman" w:hAnsi="Times New Roman" w:cs="Times New Roman"/>
          <w:color w:val="000000" w:themeColor="text1"/>
          <w:spacing w:val="2"/>
          <w:sz w:val="28"/>
        </w:rPr>
        <w:t>trong</w:t>
      </w:r>
      <w:r w:rsidR="00AB4D56">
        <w:rPr>
          <w:rFonts w:ascii="Times New Roman" w:hAnsi="Times New Roman" w:cs="Times New Roman"/>
          <w:color w:val="000000" w:themeColor="text1"/>
          <w:spacing w:val="2"/>
          <w:sz w:val="28"/>
          <w:lang w:val="vi-VN"/>
        </w:rPr>
        <w:t xml:space="preserve"> khu vực </w:t>
      </w:r>
      <w:r w:rsidRPr="00751251">
        <w:rPr>
          <w:rFonts w:ascii="Times New Roman" w:hAnsi="Times New Roman" w:cs="Times New Roman"/>
          <w:color w:val="000000" w:themeColor="text1"/>
          <w:spacing w:val="2"/>
          <w:sz w:val="28"/>
        </w:rPr>
        <w:t xml:space="preserve">cũng phân bổ băng tần 2,4 GHz và 5 GHz cho Wi-Fi tương đương với các khu vực khác trên giới với tổng lượng băng tần khoảng 688 MHz. Vừa qua, để phát triển các thế hệ Wi-Fi mới, một số </w:t>
      </w:r>
      <w:r w:rsidR="00AB4D56">
        <w:rPr>
          <w:rFonts w:ascii="Times New Roman" w:hAnsi="Times New Roman" w:cs="Times New Roman"/>
          <w:color w:val="000000" w:themeColor="text1"/>
          <w:spacing w:val="2"/>
          <w:sz w:val="28"/>
        </w:rPr>
        <w:t>quốc</w:t>
      </w:r>
      <w:r w:rsidR="00AB4D56">
        <w:rPr>
          <w:rFonts w:ascii="Times New Roman" w:hAnsi="Times New Roman" w:cs="Times New Roman"/>
          <w:color w:val="000000" w:themeColor="text1"/>
          <w:spacing w:val="2"/>
          <w:sz w:val="28"/>
          <w:lang w:val="vi-VN"/>
        </w:rPr>
        <w:t xml:space="preserve"> gia</w:t>
      </w:r>
      <w:r w:rsidR="00AB4D56" w:rsidRPr="00751251">
        <w:rPr>
          <w:rFonts w:ascii="Times New Roman" w:hAnsi="Times New Roman" w:cs="Times New Roman"/>
          <w:color w:val="000000" w:themeColor="text1"/>
          <w:spacing w:val="2"/>
          <w:sz w:val="28"/>
        </w:rPr>
        <w:t xml:space="preserve"> </w:t>
      </w:r>
      <w:r w:rsidRPr="00751251">
        <w:rPr>
          <w:rFonts w:ascii="Times New Roman" w:hAnsi="Times New Roman" w:cs="Times New Roman"/>
          <w:color w:val="000000" w:themeColor="text1"/>
          <w:spacing w:val="2"/>
          <w:sz w:val="28"/>
        </w:rPr>
        <w:t xml:space="preserve">như </w:t>
      </w:r>
      <w:proofErr w:type="spellStart"/>
      <w:r w:rsidRPr="00751251">
        <w:rPr>
          <w:rFonts w:ascii="Times New Roman" w:hAnsi="Times New Roman" w:cs="Times New Roman"/>
          <w:color w:val="000000" w:themeColor="text1"/>
          <w:spacing w:val="2"/>
          <w:sz w:val="28"/>
        </w:rPr>
        <w:t>Thailand</w:t>
      </w:r>
      <w:proofErr w:type="spellEnd"/>
      <w:r w:rsidRPr="00751251">
        <w:rPr>
          <w:rFonts w:ascii="Times New Roman" w:hAnsi="Times New Roman" w:cs="Times New Roman"/>
          <w:color w:val="000000" w:themeColor="text1"/>
          <w:spacing w:val="2"/>
          <w:sz w:val="28"/>
        </w:rPr>
        <w:t>, Singapore, Malaysia và Philippines đã quy định bổ sung 500 MHz ở băng tần 6 GHz (5925 – 6425 MHz) được sử dụng cho Wi-Fi</w:t>
      </w:r>
      <w:r w:rsidR="00DB7B02" w:rsidRPr="00DB7B02">
        <w:rPr>
          <w:rFonts w:ascii="Times New Roman" w:hAnsi="Times New Roman" w:cs="Times New Roman"/>
          <w:color w:val="000000" w:themeColor="text1"/>
          <w:spacing w:val="2"/>
          <w:sz w:val="28"/>
        </w:rPr>
        <w:t>.</w:t>
      </w:r>
    </w:p>
    <w:p w14:paraId="51AAC7D3" w14:textId="514C619F" w:rsidR="00062C7D" w:rsidRPr="00751251" w:rsidRDefault="00594F7B" w:rsidP="001460BB">
      <w:pPr>
        <w:pStyle w:val="n-dieunoidung"/>
        <w:tabs>
          <w:tab w:val="left" w:pos="720"/>
        </w:tabs>
        <w:spacing w:before="120" w:after="120" w:line="264" w:lineRule="auto"/>
        <w:ind w:firstLine="540"/>
        <w:rPr>
          <w:rFonts w:ascii="Times New Roman" w:hAnsi="Times New Roman" w:cs="Times New Roman"/>
          <w:b/>
          <w:color w:val="000000" w:themeColor="text1"/>
          <w:spacing w:val="2"/>
          <w:sz w:val="28"/>
          <w:highlight w:val="yellow"/>
          <w:lang w:val="vi-VN"/>
        </w:rPr>
      </w:pPr>
      <w:r w:rsidRPr="002C1B02">
        <w:rPr>
          <w:rFonts w:ascii="Times New Roman" w:hAnsi="Times New Roman" w:cs="Times New Roman"/>
          <w:b/>
          <w:color w:val="000000" w:themeColor="text1"/>
          <w:spacing w:val="2"/>
          <w:sz w:val="28"/>
        </w:rPr>
        <w:t>2.</w:t>
      </w:r>
      <w:r w:rsidR="00062C7D" w:rsidRPr="002C1B02">
        <w:rPr>
          <w:rFonts w:ascii="Times New Roman" w:hAnsi="Times New Roman" w:cs="Times New Roman"/>
          <w:b/>
          <w:color w:val="000000" w:themeColor="text1"/>
          <w:spacing w:val="2"/>
          <w:sz w:val="28"/>
        </w:rPr>
        <w:t xml:space="preserve"> </w:t>
      </w:r>
      <w:r w:rsidR="00751251">
        <w:rPr>
          <w:rFonts w:ascii="Times New Roman" w:hAnsi="Times New Roman" w:cs="Times New Roman"/>
          <w:b/>
          <w:color w:val="000000" w:themeColor="text1"/>
          <w:spacing w:val="2"/>
          <w:sz w:val="28"/>
        </w:rPr>
        <w:t>Về</w:t>
      </w:r>
      <w:r w:rsidR="00751251">
        <w:rPr>
          <w:rFonts w:ascii="Times New Roman" w:hAnsi="Times New Roman" w:cs="Times New Roman"/>
          <w:b/>
          <w:color w:val="000000" w:themeColor="text1"/>
          <w:spacing w:val="2"/>
          <w:sz w:val="28"/>
          <w:lang w:val="vi-VN"/>
        </w:rPr>
        <w:t xml:space="preserve"> </w:t>
      </w:r>
      <w:r w:rsidR="00751251" w:rsidRPr="00751251">
        <w:rPr>
          <w:rFonts w:ascii="Times New Roman" w:hAnsi="Times New Roman" w:cs="Times New Roman"/>
          <w:b/>
          <w:color w:val="000000" w:themeColor="text1"/>
          <w:spacing w:val="2"/>
          <w:sz w:val="28"/>
          <w:lang w:val="vi-VN"/>
        </w:rPr>
        <w:t>điều kiện sử dụng Wi-Fi trên các băng tần mới bổ sung</w:t>
      </w:r>
    </w:p>
    <w:p w14:paraId="33171C23" w14:textId="7951A7CA" w:rsidR="00751251" w:rsidRPr="00751251" w:rsidRDefault="00751251" w:rsidP="00751251">
      <w:pPr>
        <w:pStyle w:val="n-dieunoidung"/>
        <w:spacing w:line="264" w:lineRule="auto"/>
        <w:ind w:firstLine="567"/>
        <w:rPr>
          <w:rFonts w:ascii="Times New Roman" w:hAnsi="Times New Roman" w:cs="Times New Roman"/>
          <w:bCs w:val="0"/>
          <w:iCs w:val="0"/>
          <w:snapToGrid/>
          <w:color w:val="auto"/>
          <w:sz w:val="28"/>
          <w:lang w:val="vi-VN"/>
        </w:rPr>
      </w:pPr>
      <w:r w:rsidRPr="00751251">
        <w:rPr>
          <w:rFonts w:ascii="Times New Roman" w:hAnsi="Times New Roman" w:cs="Times New Roman"/>
          <w:bCs w:val="0"/>
          <w:iCs w:val="0"/>
          <w:snapToGrid/>
          <w:color w:val="auto"/>
          <w:sz w:val="28"/>
          <w:lang w:val="vi-VN"/>
        </w:rPr>
        <w:t xml:space="preserve">Để tránh nhiễu có hại từ thiết bị Wi-Fi (miễn cấp phép) với các hệ thống hiện hữu đang được cấp phép ở băng tần 6 GHz, các </w:t>
      </w:r>
      <w:r w:rsidR="00AB4D56">
        <w:rPr>
          <w:rFonts w:ascii="Times New Roman" w:hAnsi="Times New Roman" w:cs="Times New Roman"/>
          <w:color w:val="000000" w:themeColor="text1"/>
          <w:spacing w:val="2"/>
          <w:sz w:val="28"/>
        </w:rPr>
        <w:t>quốc</w:t>
      </w:r>
      <w:r w:rsidR="00AB4D56">
        <w:rPr>
          <w:rFonts w:ascii="Times New Roman" w:hAnsi="Times New Roman" w:cs="Times New Roman"/>
          <w:color w:val="000000" w:themeColor="text1"/>
          <w:spacing w:val="2"/>
          <w:sz w:val="28"/>
          <w:lang w:val="vi-VN"/>
        </w:rPr>
        <w:t xml:space="preserve"> gia</w:t>
      </w:r>
      <w:r w:rsidR="00AB4D56" w:rsidRPr="00751251">
        <w:rPr>
          <w:rFonts w:ascii="Times New Roman" w:hAnsi="Times New Roman" w:cs="Times New Roman"/>
          <w:bCs w:val="0"/>
          <w:iCs w:val="0"/>
          <w:snapToGrid/>
          <w:color w:val="auto"/>
          <w:sz w:val="28"/>
          <w:lang w:val="vi-VN"/>
        </w:rPr>
        <w:t xml:space="preserve"> </w:t>
      </w:r>
      <w:r w:rsidRPr="00751251">
        <w:rPr>
          <w:rFonts w:ascii="Times New Roman" w:hAnsi="Times New Roman" w:cs="Times New Roman"/>
          <w:bCs w:val="0"/>
          <w:iCs w:val="0"/>
          <w:snapToGrid/>
          <w:color w:val="auto"/>
          <w:sz w:val="28"/>
          <w:lang w:val="vi-VN"/>
        </w:rPr>
        <w:t>trên thế giới đều áp dụng quy định mức công suất phát xạ cho hai trường hợp sử dụng trong nhà và ngoài trời như sau:</w:t>
      </w:r>
    </w:p>
    <w:p w14:paraId="189F4502" w14:textId="459FB6C6" w:rsidR="00751251" w:rsidRPr="00751251" w:rsidRDefault="00751251" w:rsidP="00751251">
      <w:pPr>
        <w:pStyle w:val="n-dieunoidung"/>
        <w:spacing w:line="264" w:lineRule="auto"/>
        <w:ind w:firstLine="567"/>
        <w:rPr>
          <w:rFonts w:ascii="Times New Roman" w:hAnsi="Times New Roman" w:cs="Times New Roman"/>
          <w:bCs w:val="0"/>
          <w:iCs w:val="0"/>
          <w:snapToGrid/>
          <w:color w:val="auto"/>
          <w:sz w:val="28"/>
          <w:lang w:val="vi-VN"/>
        </w:rPr>
      </w:pPr>
      <w:r w:rsidRPr="00751251">
        <w:rPr>
          <w:rFonts w:ascii="Times New Roman" w:hAnsi="Times New Roman" w:cs="Times New Roman"/>
          <w:bCs w:val="0"/>
          <w:iCs w:val="0"/>
          <w:snapToGrid/>
          <w:color w:val="auto"/>
          <w:sz w:val="28"/>
          <w:lang w:val="vi-VN"/>
        </w:rPr>
        <w:t xml:space="preserve">- Mức công suất giới hạn khi sử dụng trong nhà: 27/59 </w:t>
      </w:r>
      <w:r w:rsidR="00AB4D56">
        <w:rPr>
          <w:rFonts w:ascii="Times New Roman" w:hAnsi="Times New Roman" w:cs="Times New Roman"/>
          <w:color w:val="000000" w:themeColor="text1"/>
          <w:spacing w:val="2"/>
          <w:sz w:val="28"/>
        </w:rPr>
        <w:t>quốc</w:t>
      </w:r>
      <w:r w:rsidR="00AB4D56">
        <w:rPr>
          <w:rFonts w:ascii="Times New Roman" w:hAnsi="Times New Roman" w:cs="Times New Roman"/>
          <w:color w:val="000000" w:themeColor="text1"/>
          <w:spacing w:val="2"/>
          <w:sz w:val="28"/>
          <w:lang w:val="vi-VN"/>
        </w:rPr>
        <w:t xml:space="preserve"> gia</w:t>
      </w:r>
      <w:r w:rsidR="00AB4D56" w:rsidRPr="00751251">
        <w:rPr>
          <w:rFonts w:ascii="Times New Roman" w:hAnsi="Times New Roman" w:cs="Times New Roman"/>
          <w:bCs w:val="0"/>
          <w:iCs w:val="0"/>
          <w:snapToGrid/>
          <w:color w:val="auto"/>
          <w:sz w:val="28"/>
          <w:lang w:val="vi-VN"/>
        </w:rPr>
        <w:t xml:space="preserve"> </w:t>
      </w:r>
      <w:r w:rsidRPr="00751251">
        <w:rPr>
          <w:rFonts w:ascii="Times New Roman" w:hAnsi="Times New Roman" w:cs="Times New Roman"/>
          <w:bCs w:val="0"/>
          <w:iCs w:val="0"/>
          <w:snapToGrid/>
          <w:color w:val="auto"/>
          <w:sz w:val="28"/>
          <w:lang w:val="vi-VN"/>
        </w:rPr>
        <w:t xml:space="preserve">giới hạn mức 200 mW EIRP; 10/59 </w:t>
      </w:r>
      <w:r w:rsidR="00AB4D56">
        <w:rPr>
          <w:rFonts w:ascii="Times New Roman" w:hAnsi="Times New Roman" w:cs="Times New Roman"/>
          <w:color w:val="000000" w:themeColor="text1"/>
          <w:spacing w:val="2"/>
          <w:sz w:val="28"/>
        </w:rPr>
        <w:t>quốc</w:t>
      </w:r>
      <w:r w:rsidR="00AB4D56">
        <w:rPr>
          <w:rFonts w:ascii="Times New Roman" w:hAnsi="Times New Roman" w:cs="Times New Roman"/>
          <w:color w:val="000000" w:themeColor="text1"/>
          <w:spacing w:val="2"/>
          <w:sz w:val="28"/>
          <w:lang w:val="vi-VN"/>
        </w:rPr>
        <w:t xml:space="preserve"> gia</w:t>
      </w:r>
      <w:r w:rsidR="00AB4D56" w:rsidRPr="00751251">
        <w:rPr>
          <w:rFonts w:ascii="Times New Roman" w:hAnsi="Times New Roman" w:cs="Times New Roman"/>
          <w:bCs w:val="0"/>
          <w:iCs w:val="0"/>
          <w:snapToGrid/>
          <w:color w:val="auto"/>
          <w:sz w:val="28"/>
          <w:lang w:val="vi-VN"/>
        </w:rPr>
        <w:t xml:space="preserve"> </w:t>
      </w:r>
      <w:r w:rsidRPr="00751251">
        <w:rPr>
          <w:rFonts w:ascii="Times New Roman" w:hAnsi="Times New Roman" w:cs="Times New Roman"/>
          <w:bCs w:val="0"/>
          <w:iCs w:val="0"/>
          <w:snapToGrid/>
          <w:color w:val="auto"/>
          <w:sz w:val="28"/>
          <w:lang w:val="vi-VN"/>
        </w:rPr>
        <w:t xml:space="preserve">giới hạn mức 250 mW EIRP; 11/59 </w:t>
      </w:r>
      <w:r w:rsidR="00AB4D56">
        <w:rPr>
          <w:rFonts w:ascii="Times New Roman" w:hAnsi="Times New Roman" w:cs="Times New Roman"/>
          <w:color w:val="000000" w:themeColor="text1"/>
          <w:spacing w:val="2"/>
          <w:sz w:val="28"/>
        </w:rPr>
        <w:t>quốc</w:t>
      </w:r>
      <w:r w:rsidR="00AB4D56">
        <w:rPr>
          <w:rFonts w:ascii="Times New Roman" w:hAnsi="Times New Roman" w:cs="Times New Roman"/>
          <w:color w:val="000000" w:themeColor="text1"/>
          <w:spacing w:val="2"/>
          <w:sz w:val="28"/>
          <w:lang w:val="vi-VN"/>
        </w:rPr>
        <w:t xml:space="preserve"> gia</w:t>
      </w:r>
      <w:r w:rsidR="00AB4D56" w:rsidRPr="00751251">
        <w:rPr>
          <w:rFonts w:ascii="Times New Roman" w:hAnsi="Times New Roman" w:cs="Times New Roman"/>
          <w:bCs w:val="0"/>
          <w:iCs w:val="0"/>
          <w:snapToGrid/>
          <w:color w:val="auto"/>
          <w:sz w:val="28"/>
          <w:lang w:val="vi-VN"/>
        </w:rPr>
        <w:t xml:space="preserve"> </w:t>
      </w:r>
      <w:r w:rsidRPr="00751251">
        <w:rPr>
          <w:rFonts w:ascii="Times New Roman" w:hAnsi="Times New Roman" w:cs="Times New Roman"/>
          <w:bCs w:val="0"/>
          <w:iCs w:val="0"/>
          <w:snapToGrid/>
          <w:color w:val="auto"/>
          <w:sz w:val="28"/>
          <w:lang w:val="vi-VN"/>
        </w:rPr>
        <w:t xml:space="preserve">giới hạn mức 1W EIRP; 01/59 quốc gia giới hạn mức 25 mW EIRP; 10/59 </w:t>
      </w:r>
      <w:r w:rsidR="00AB4D56">
        <w:rPr>
          <w:rFonts w:ascii="Times New Roman" w:hAnsi="Times New Roman" w:cs="Times New Roman"/>
          <w:color w:val="000000" w:themeColor="text1"/>
          <w:spacing w:val="2"/>
          <w:sz w:val="28"/>
        </w:rPr>
        <w:t>quốc</w:t>
      </w:r>
      <w:r w:rsidR="00AB4D56">
        <w:rPr>
          <w:rFonts w:ascii="Times New Roman" w:hAnsi="Times New Roman" w:cs="Times New Roman"/>
          <w:color w:val="000000" w:themeColor="text1"/>
          <w:spacing w:val="2"/>
          <w:sz w:val="28"/>
          <w:lang w:val="vi-VN"/>
        </w:rPr>
        <w:t xml:space="preserve"> gia</w:t>
      </w:r>
      <w:r w:rsidR="00AB4D56" w:rsidRPr="00751251">
        <w:rPr>
          <w:rFonts w:ascii="Times New Roman" w:hAnsi="Times New Roman" w:cs="Times New Roman"/>
          <w:bCs w:val="0"/>
          <w:iCs w:val="0"/>
          <w:snapToGrid/>
          <w:color w:val="auto"/>
          <w:sz w:val="28"/>
          <w:lang w:val="vi-VN"/>
        </w:rPr>
        <w:t xml:space="preserve"> </w:t>
      </w:r>
      <w:r w:rsidRPr="00751251">
        <w:rPr>
          <w:rFonts w:ascii="Times New Roman" w:hAnsi="Times New Roman" w:cs="Times New Roman"/>
          <w:bCs w:val="0"/>
          <w:iCs w:val="0"/>
          <w:snapToGrid/>
          <w:color w:val="auto"/>
          <w:sz w:val="28"/>
          <w:lang w:val="vi-VN"/>
        </w:rPr>
        <w:t>không có thông tin  .</w:t>
      </w:r>
    </w:p>
    <w:p w14:paraId="31270C7C" w14:textId="00A30E1F" w:rsidR="00751251" w:rsidRPr="00751251" w:rsidRDefault="00751251" w:rsidP="00751251">
      <w:pPr>
        <w:pStyle w:val="n-dieunoidung"/>
        <w:spacing w:line="264" w:lineRule="auto"/>
        <w:ind w:firstLine="567"/>
        <w:rPr>
          <w:rFonts w:ascii="Times New Roman" w:hAnsi="Times New Roman" w:cs="Times New Roman"/>
          <w:bCs w:val="0"/>
          <w:iCs w:val="0"/>
          <w:snapToGrid/>
          <w:color w:val="auto"/>
          <w:sz w:val="28"/>
          <w:lang w:val="vi-VN"/>
        </w:rPr>
      </w:pPr>
      <w:r w:rsidRPr="00751251">
        <w:rPr>
          <w:rFonts w:ascii="Times New Roman" w:hAnsi="Times New Roman" w:cs="Times New Roman"/>
          <w:bCs w:val="0"/>
          <w:iCs w:val="0"/>
          <w:snapToGrid/>
          <w:color w:val="auto"/>
          <w:sz w:val="28"/>
          <w:lang w:val="vi-VN"/>
        </w:rPr>
        <w:lastRenderedPageBreak/>
        <w:t xml:space="preserve">- Mức công suất giới hạn khi sử dụng ngoài trời: 38/59 </w:t>
      </w:r>
      <w:r w:rsidR="004C4CF5">
        <w:rPr>
          <w:rFonts w:ascii="Times New Roman" w:hAnsi="Times New Roman" w:cs="Times New Roman"/>
          <w:color w:val="000000" w:themeColor="text1"/>
          <w:spacing w:val="2"/>
          <w:sz w:val="28"/>
        </w:rPr>
        <w:t>quốc</w:t>
      </w:r>
      <w:r w:rsidR="004C4CF5">
        <w:rPr>
          <w:rFonts w:ascii="Times New Roman" w:hAnsi="Times New Roman" w:cs="Times New Roman"/>
          <w:color w:val="000000" w:themeColor="text1"/>
          <w:spacing w:val="2"/>
          <w:sz w:val="28"/>
          <w:lang w:val="vi-VN"/>
        </w:rPr>
        <w:t xml:space="preserve"> gia</w:t>
      </w:r>
      <w:r w:rsidR="004C4CF5" w:rsidRPr="00751251">
        <w:rPr>
          <w:rFonts w:ascii="Times New Roman" w:hAnsi="Times New Roman" w:cs="Times New Roman"/>
          <w:bCs w:val="0"/>
          <w:iCs w:val="0"/>
          <w:snapToGrid/>
          <w:color w:val="auto"/>
          <w:sz w:val="28"/>
          <w:lang w:val="vi-VN"/>
        </w:rPr>
        <w:t xml:space="preserve"> </w:t>
      </w:r>
      <w:r w:rsidRPr="00751251">
        <w:rPr>
          <w:rFonts w:ascii="Times New Roman" w:hAnsi="Times New Roman" w:cs="Times New Roman"/>
          <w:bCs w:val="0"/>
          <w:iCs w:val="0"/>
          <w:snapToGrid/>
          <w:color w:val="auto"/>
          <w:sz w:val="28"/>
          <w:lang w:val="vi-VN"/>
        </w:rPr>
        <w:t xml:space="preserve">giới hạn mức 25 mW EIRP; 21/59 </w:t>
      </w:r>
      <w:r w:rsidR="004C4CF5">
        <w:rPr>
          <w:rFonts w:ascii="Times New Roman" w:hAnsi="Times New Roman" w:cs="Times New Roman"/>
          <w:color w:val="000000" w:themeColor="text1"/>
          <w:spacing w:val="2"/>
          <w:sz w:val="28"/>
        </w:rPr>
        <w:t>quốc</w:t>
      </w:r>
      <w:r w:rsidR="004C4CF5">
        <w:rPr>
          <w:rFonts w:ascii="Times New Roman" w:hAnsi="Times New Roman" w:cs="Times New Roman"/>
          <w:color w:val="000000" w:themeColor="text1"/>
          <w:spacing w:val="2"/>
          <w:sz w:val="28"/>
          <w:lang w:val="vi-VN"/>
        </w:rPr>
        <w:t xml:space="preserve"> gia</w:t>
      </w:r>
      <w:r w:rsidR="004C4CF5" w:rsidRPr="00751251">
        <w:rPr>
          <w:rFonts w:ascii="Times New Roman" w:hAnsi="Times New Roman" w:cs="Times New Roman"/>
          <w:bCs w:val="0"/>
          <w:iCs w:val="0"/>
          <w:snapToGrid/>
          <w:color w:val="auto"/>
          <w:sz w:val="28"/>
          <w:lang w:val="vi-VN"/>
        </w:rPr>
        <w:t xml:space="preserve"> </w:t>
      </w:r>
      <w:r w:rsidRPr="00751251">
        <w:rPr>
          <w:rFonts w:ascii="Times New Roman" w:hAnsi="Times New Roman" w:cs="Times New Roman"/>
          <w:bCs w:val="0"/>
          <w:iCs w:val="0"/>
          <w:snapToGrid/>
          <w:color w:val="auto"/>
          <w:sz w:val="28"/>
          <w:lang w:val="vi-VN"/>
        </w:rPr>
        <w:t>không có thông tin.</w:t>
      </w:r>
    </w:p>
    <w:p w14:paraId="397F0233" w14:textId="6C5C4E10" w:rsidR="00DB2AA8" w:rsidRPr="00DB2AA8" w:rsidRDefault="00751251" w:rsidP="00751251">
      <w:pPr>
        <w:pStyle w:val="n-dieunoidung"/>
        <w:spacing w:before="120" w:after="120" w:line="264" w:lineRule="auto"/>
        <w:ind w:firstLine="567"/>
        <w:rPr>
          <w:rFonts w:ascii="Times New Roman" w:hAnsi="Times New Roman" w:cs="Times New Roman"/>
          <w:bCs w:val="0"/>
          <w:color w:val="000000" w:themeColor="text1"/>
          <w:spacing w:val="2"/>
          <w:sz w:val="28"/>
          <w:highlight w:val="yellow"/>
          <w:lang w:val="vi-VN"/>
        </w:rPr>
      </w:pPr>
      <w:r w:rsidRPr="00751251">
        <w:rPr>
          <w:rFonts w:ascii="Times New Roman" w:hAnsi="Times New Roman" w:cs="Times New Roman"/>
          <w:bCs w:val="0"/>
          <w:iCs w:val="0"/>
          <w:snapToGrid/>
          <w:color w:val="auto"/>
          <w:sz w:val="28"/>
          <w:lang w:val="vi-VN"/>
        </w:rPr>
        <w:t>(Chi tiết tại Phụ lục 1</w:t>
      </w:r>
      <w:r>
        <w:rPr>
          <w:rFonts w:ascii="Times New Roman" w:hAnsi="Times New Roman" w:cs="Times New Roman"/>
          <w:bCs w:val="0"/>
          <w:iCs w:val="0"/>
          <w:snapToGrid/>
          <w:color w:val="auto"/>
          <w:sz w:val="28"/>
          <w:lang w:val="vi-VN"/>
        </w:rPr>
        <w:t>)</w:t>
      </w:r>
      <w:r w:rsidR="00DB2AA8" w:rsidRPr="00DB2AA8">
        <w:rPr>
          <w:rFonts w:ascii="Times New Roman" w:hAnsi="Times New Roman" w:cs="Times New Roman"/>
          <w:bCs w:val="0"/>
          <w:color w:val="000000" w:themeColor="text1"/>
          <w:spacing w:val="2"/>
          <w:sz w:val="28"/>
          <w:lang w:val="vi-VN"/>
        </w:rPr>
        <w:t>.</w:t>
      </w:r>
    </w:p>
    <w:p w14:paraId="72B2FE43" w14:textId="2988CFB4" w:rsidR="00594F7B" w:rsidRPr="00DF6354" w:rsidRDefault="00594F7B" w:rsidP="001460BB">
      <w:pPr>
        <w:pStyle w:val="ListParagraph"/>
        <w:tabs>
          <w:tab w:val="left" w:pos="450"/>
        </w:tabs>
        <w:spacing w:before="240" w:line="264" w:lineRule="auto"/>
        <w:ind w:left="0" w:firstLine="539"/>
        <w:contextualSpacing w:val="0"/>
        <w:rPr>
          <w:b/>
          <w:color w:val="000000" w:themeColor="text1"/>
          <w:szCs w:val="28"/>
          <w:lang w:val="vi-VN"/>
        </w:rPr>
      </w:pPr>
      <w:r w:rsidRPr="00DF6354">
        <w:rPr>
          <w:b/>
          <w:color w:val="000000" w:themeColor="text1"/>
          <w:szCs w:val="28"/>
          <w:lang w:val="vi-VN"/>
        </w:rPr>
        <w:t>II</w:t>
      </w:r>
      <w:r w:rsidR="00DF6354" w:rsidRPr="00DF6354">
        <w:rPr>
          <w:b/>
          <w:color w:val="000000" w:themeColor="text1"/>
          <w:szCs w:val="28"/>
          <w:lang w:val="vi-VN"/>
        </w:rPr>
        <w:t>I</w:t>
      </w:r>
      <w:r w:rsidRPr="00DF6354">
        <w:rPr>
          <w:b/>
          <w:color w:val="000000" w:themeColor="text1"/>
          <w:szCs w:val="28"/>
          <w:lang w:val="vi-VN"/>
        </w:rPr>
        <w:t xml:space="preserve">. </w:t>
      </w:r>
      <w:r w:rsidR="00751251" w:rsidRPr="00751251">
        <w:rPr>
          <w:b/>
          <w:color w:val="000000" w:themeColor="text1"/>
          <w:szCs w:val="28"/>
          <w:lang w:val="vi-VN"/>
        </w:rPr>
        <w:t>Hiện trạng sử dụng tần số cho Wi-Fi tại Việt Nam</w:t>
      </w:r>
    </w:p>
    <w:p w14:paraId="69316209" w14:textId="105E977E" w:rsidR="00FC58EA" w:rsidRDefault="00FC58EA" w:rsidP="00FC58EA">
      <w:pPr>
        <w:pStyle w:val="n-dieunoidung"/>
        <w:tabs>
          <w:tab w:val="left" w:pos="720"/>
        </w:tabs>
        <w:spacing w:before="120" w:after="120" w:line="264" w:lineRule="auto"/>
        <w:ind w:firstLine="540"/>
        <w:rPr>
          <w:rFonts w:ascii="Times New Roman" w:hAnsi="Times New Roman" w:cs="Times New Roman"/>
          <w:b/>
          <w:color w:val="000000" w:themeColor="text1"/>
          <w:spacing w:val="2"/>
          <w:sz w:val="28"/>
          <w:lang w:val="vi-VN"/>
        </w:rPr>
      </w:pPr>
      <w:r w:rsidRPr="002753F1">
        <w:rPr>
          <w:rFonts w:ascii="Times New Roman" w:hAnsi="Times New Roman" w:cs="Times New Roman"/>
          <w:b/>
          <w:color w:val="000000" w:themeColor="text1"/>
          <w:spacing w:val="2"/>
          <w:sz w:val="28"/>
        </w:rPr>
        <w:t xml:space="preserve">1. </w:t>
      </w:r>
      <w:r>
        <w:rPr>
          <w:rFonts w:ascii="Times New Roman" w:hAnsi="Times New Roman" w:cs="Times New Roman"/>
          <w:b/>
          <w:color w:val="000000" w:themeColor="text1"/>
          <w:spacing w:val="2"/>
          <w:sz w:val="28"/>
        </w:rPr>
        <w:t>Hiện</w:t>
      </w:r>
      <w:r>
        <w:rPr>
          <w:rFonts w:ascii="Times New Roman" w:hAnsi="Times New Roman" w:cs="Times New Roman"/>
          <w:b/>
          <w:color w:val="000000" w:themeColor="text1"/>
          <w:spacing w:val="2"/>
          <w:sz w:val="28"/>
          <w:lang w:val="vi-VN"/>
        </w:rPr>
        <w:t xml:space="preserve"> </w:t>
      </w:r>
      <w:r w:rsidR="00406675" w:rsidRPr="00406675">
        <w:rPr>
          <w:rFonts w:ascii="Times New Roman" w:hAnsi="Times New Roman" w:cs="Times New Roman"/>
          <w:b/>
          <w:color w:val="000000" w:themeColor="text1"/>
          <w:spacing w:val="2"/>
          <w:sz w:val="28"/>
          <w:lang w:val="vi-VN"/>
        </w:rPr>
        <w:t>trạng sử dụng tần số cho Wi-Fi tại Việt Nam</w:t>
      </w:r>
    </w:p>
    <w:p w14:paraId="4F0FF059" w14:textId="72AF63BC" w:rsidR="00406675" w:rsidRPr="00406675" w:rsidRDefault="00406675" w:rsidP="00406675">
      <w:pPr>
        <w:spacing w:line="264" w:lineRule="auto"/>
        <w:ind w:firstLine="709"/>
        <w:rPr>
          <w:rFonts w:eastAsia="Times New Roman"/>
          <w:bCs/>
          <w:szCs w:val="28"/>
          <w:lang w:val="vi-VN"/>
        </w:rPr>
      </w:pPr>
      <w:r w:rsidRPr="00406675">
        <w:rPr>
          <w:rFonts w:eastAsia="Times New Roman"/>
          <w:bCs/>
          <w:szCs w:val="28"/>
          <w:lang w:val="vi-VN"/>
        </w:rPr>
        <w:t xml:space="preserve">Theo quy định tại Thông tư số 08/2021/TT-BTTTT, tổng lượng băng tần được sử dụng cho Wi-Fi ở Việt Nam là 663,5 MHz tương đương các </w:t>
      </w:r>
      <w:r w:rsidR="00AB4D56" w:rsidRPr="00AB4D56">
        <w:rPr>
          <w:color w:val="000000" w:themeColor="text1"/>
          <w:spacing w:val="2"/>
          <w:lang w:val="vi-VN"/>
        </w:rPr>
        <w:t>quốc</w:t>
      </w:r>
      <w:r w:rsidR="00AB4D56">
        <w:rPr>
          <w:color w:val="000000" w:themeColor="text1"/>
          <w:spacing w:val="2"/>
          <w:lang w:val="vi-VN"/>
        </w:rPr>
        <w:t xml:space="preserve"> gia</w:t>
      </w:r>
      <w:r w:rsidR="00AB4D56" w:rsidRPr="00406675">
        <w:rPr>
          <w:rFonts w:eastAsia="Times New Roman"/>
          <w:bCs/>
          <w:szCs w:val="28"/>
          <w:lang w:val="vi-VN"/>
        </w:rPr>
        <w:t xml:space="preserve"> </w:t>
      </w:r>
      <w:r w:rsidRPr="00406675">
        <w:rPr>
          <w:rFonts w:eastAsia="Times New Roman"/>
          <w:bCs/>
          <w:szCs w:val="28"/>
          <w:lang w:val="vi-VN"/>
        </w:rPr>
        <w:t>khác. Với xu hướng quốc tế nêu trên, để đáp ứng nhu cầu của người dùng Wi-Fi và hỗ trợ các Wi-Fi mới, thì Việt Nam cần nghiên cứu việc cho phép Wi-Fi được sử dụng thêm tần số ở băng tần 6 GHz.</w:t>
      </w:r>
    </w:p>
    <w:p w14:paraId="31845888" w14:textId="77777777" w:rsidR="00406675" w:rsidRPr="00406675" w:rsidRDefault="00406675" w:rsidP="00406675">
      <w:pPr>
        <w:spacing w:line="264" w:lineRule="auto"/>
        <w:ind w:firstLine="709"/>
        <w:rPr>
          <w:rFonts w:eastAsia="Times New Roman"/>
          <w:bCs/>
          <w:szCs w:val="28"/>
          <w:lang w:val="vi-VN"/>
        </w:rPr>
      </w:pPr>
      <w:r w:rsidRPr="00406675">
        <w:rPr>
          <w:rFonts w:eastAsia="Times New Roman"/>
          <w:bCs/>
          <w:szCs w:val="28"/>
          <w:lang w:val="vi-VN"/>
        </w:rPr>
        <w:t>- Về băng tần 6 GHz tại Việt Nam:</w:t>
      </w:r>
    </w:p>
    <w:p w14:paraId="3D4516D9" w14:textId="5BCB9A16" w:rsidR="00406675" w:rsidRDefault="00406675" w:rsidP="00406675">
      <w:pPr>
        <w:spacing w:line="264" w:lineRule="auto"/>
        <w:ind w:firstLine="709"/>
        <w:rPr>
          <w:rFonts w:eastAsia="Times New Roman"/>
          <w:bCs/>
          <w:szCs w:val="28"/>
          <w:lang w:val="vi-VN"/>
        </w:rPr>
      </w:pPr>
      <w:r w:rsidRPr="00406675">
        <w:rPr>
          <w:rFonts w:eastAsia="Times New Roman"/>
          <w:bCs/>
          <w:szCs w:val="28"/>
          <w:lang w:val="vi-VN"/>
        </w:rPr>
        <w:t>+ Hiện có quy hoạch cho các nghiệp vụ Di động, Cố định, Cố định qua vệ tinh. Trong đó, hiện đang cấp phép sử dụng cho hệ thống thuộc các nghiệp vụ cố định qua vệ tinh và nghiệp vụ cố định (viba).</w:t>
      </w:r>
    </w:p>
    <w:p w14:paraId="2D8211A2" w14:textId="06332B64" w:rsidR="00967008" w:rsidRPr="00406675" w:rsidRDefault="00967008" w:rsidP="00406675">
      <w:pPr>
        <w:spacing w:line="264" w:lineRule="auto"/>
        <w:ind w:firstLine="709"/>
        <w:rPr>
          <w:rFonts w:eastAsia="Times New Roman"/>
          <w:bCs/>
          <w:szCs w:val="28"/>
          <w:lang w:val="vi-VN"/>
        </w:rPr>
      </w:pPr>
      <w:r>
        <w:rPr>
          <w:rFonts w:eastAsia="Times New Roman"/>
          <w:bCs/>
          <w:szCs w:val="28"/>
          <w:lang w:val="vi-VN"/>
        </w:rPr>
        <w:t>(Chi tiết tại Phụ lục 2).</w:t>
      </w:r>
    </w:p>
    <w:p w14:paraId="1E8A5A93" w14:textId="7DD44CC1" w:rsidR="00406675" w:rsidRPr="00406675" w:rsidRDefault="00406675" w:rsidP="00406675">
      <w:pPr>
        <w:spacing w:line="264" w:lineRule="auto"/>
        <w:ind w:firstLine="709"/>
        <w:rPr>
          <w:rFonts w:eastAsia="Times New Roman"/>
          <w:bCs/>
          <w:szCs w:val="28"/>
          <w:lang w:val="vi-VN"/>
        </w:rPr>
      </w:pPr>
      <w:r w:rsidRPr="00406675">
        <w:rPr>
          <w:rFonts w:eastAsia="Times New Roman"/>
          <w:bCs/>
          <w:szCs w:val="28"/>
          <w:lang w:val="vi-VN"/>
        </w:rPr>
        <w:t xml:space="preserve">+ Sau WRC-23, Việt Nam đã tham gia cùng các </w:t>
      </w:r>
      <w:r w:rsidR="004C4CF5" w:rsidRPr="004C4CF5">
        <w:rPr>
          <w:color w:val="000000" w:themeColor="text1"/>
          <w:spacing w:val="2"/>
          <w:lang w:val="vi-VN"/>
        </w:rPr>
        <w:t>quốc</w:t>
      </w:r>
      <w:r w:rsidR="004C4CF5">
        <w:rPr>
          <w:color w:val="000000" w:themeColor="text1"/>
          <w:spacing w:val="2"/>
          <w:lang w:val="vi-VN"/>
        </w:rPr>
        <w:t xml:space="preserve"> gia</w:t>
      </w:r>
      <w:r w:rsidR="004C4CF5" w:rsidRPr="00406675">
        <w:rPr>
          <w:rFonts w:eastAsia="Times New Roman"/>
          <w:bCs/>
          <w:szCs w:val="28"/>
          <w:lang w:val="vi-VN"/>
        </w:rPr>
        <w:t xml:space="preserve"> </w:t>
      </w:r>
      <w:r w:rsidRPr="00406675">
        <w:rPr>
          <w:rFonts w:eastAsia="Times New Roman"/>
          <w:bCs/>
          <w:szCs w:val="28"/>
          <w:lang w:val="vi-VN"/>
        </w:rPr>
        <w:t>ở khu vực 3 xác định 100 MHz (7025 – 7125MHz) cho IMT (Chú thích 5.457E của Thể lệ vô tuyến điện, có hiệu lực từ 01/01/2025); đồng thời, đưa ra quan điểm ủng hộ sử dụng băng tần 6425 – 7125 MHz cho IMT tại Hội nghị WRC-23 .</w:t>
      </w:r>
    </w:p>
    <w:p w14:paraId="3CC187C7" w14:textId="77777777" w:rsidR="00406675" w:rsidRPr="00406675" w:rsidRDefault="00406675" w:rsidP="00406675">
      <w:pPr>
        <w:spacing w:line="264" w:lineRule="auto"/>
        <w:ind w:firstLine="709"/>
        <w:rPr>
          <w:rFonts w:eastAsia="Times New Roman"/>
          <w:bCs/>
          <w:szCs w:val="28"/>
          <w:lang w:val="vi-VN"/>
        </w:rPr>
      </w:pPr>
      <w:r w:rsidRPr="00406675">
        <w:rPr>
          <w:rFonts w:eastAsia="Times New Roman"/>
          <w:bCs/>
          <w:szCs w:val="28"/>
          <w:lang w:val="vi-VN"/>
        </w:rPr>
        <w:t>- Trên cơ sở đó, trước mắt xem xét bổ sung 500 MHz (băng tần 5925 – 6425 MHz) cho Wi-Fi:</w:t>
      </w:r>
    </w:p>
    <w:p w14:paraId="6782B6FB" w14:textId="3E1E6E69" w:rsidR="00406675" w:rsidRPr="00406675" w:rsidRDefault="00406675" w:rsidP="00406675">
      <w:pPr>
        <w:spacing w:line="264" w:lineRule="auto"/>
        <w:ind w:firstLine="709"/>
        <w:rPr>
          <w:rFonts w:eastAsia="Times New Roman"/>
          <w:bCs/>
          <w:szCs w:val="28"/>
          <w:lang w:val="vi-VN"/>
        </w:rPr>
      </w:pPr>
      <w:r w:rsidRPr="00406675">
        <w:rPr>
          <w:rFonts w:eastAsia="Times New Roman"/>
          <w:bCs/>
          <w:szCs w:val="28"/>
          <w:lang w:val="vi-VN"/>
        </w:rPr>
        <w:t xml:space="preserve">+ Việc bổ sung trước mắt 500 MHz ở băng tần 6 GHz vẫn cho phép sử dụng được cả Wi-Fi </w:t>
      </w:r>
      <w:r w:rsidR="00AB4D56">
        <w:rPr>
          <w:rFonts w:eastAsia="Times New Roman"/>
          <w:bCs/>
          <w:szCs w:val="28"/>
          <w:lang w:val="vi-VN"/>
        </w:rPr>
        <w:t>6E, Wi-Fi 7</w:t>
      </w:r>
      <w:r w:rsidRPr="00406675">
        <w:rPr>
          <w:rFonts w:eastAsia="Times New Roman"/>
          <w:bCs/>
          <w:szCs w:val="28"/>
          <w:lang w:val="vi-VN"/>
        </w:rPr>
        <w:t xml:space="preserve"> với phân kênh tối đa 160 MHz hoặc 320 MHz. </w:t>
      </w:r>
    </w:p>
    <w:p w14:paraId="1CB2A549" w14:textId="77777777" w:rsidR="00406675" w:rsidRPr="00406675" w:rsidRDefault="00406675" w:rsidP="00406675">
      <w:pPr>
        <w:spacing w:line="264" w:lineRule="auto"/>
        <w:ind w:firstLine="709"/>
        <w:rPr>
          <w:rFonts w:eastAsia="Times New Roman"/>
          <w:bCs/>
          <w:szCs w:val="28"/>
          <w:lang w:val="vi-VN"/>
        </w:rPr>
      </w:pPr>
      <w:r w:rsidRPr="00406675">
        <w:rPr>
          <w:rFonts w:eastAsia="Times New Roman"/>
          <w:bCs/>
          <w:szCs w:val="28"/>
          <w:lang w:val="vi-VN"/>
        </w:rPr>
        <w:t>+ Phù hợp với xu hướng chung trên thế giới, phù hợp dự báo của quốc tế về nhu cầu sử dụng.</w:t>
      </w:r>
    </w:p>
    <w:p w14:paraId="774981B4" w14:textId="1B92AE73" w:rsidR="00406675" w:rsidRDefault="00406675" w:rsidP="00406675">
      <w:pPr>
        <w:spacing w:line="264" w:lineRule="auto"/>
        <w:ind w:firstLine="709"/>
        <w:rPr>
          <w:rFonts w:eastAsia="Times New Roman"/>
          <w:bCs/>
          <w:szCs w:val="28"/>
          <w:lang w:val="vi-VN"/>
        </w:rPr>
      </w:pPr>
      <w:r w:rsidRPr="00406675">
        <w:rPr>
          <w:rFonts w:eastAsia="Times New Roman"/>
          <w:bCs/>
          <w:szCs w:val="28"/>
          <w:lang w:val="vi-VN"/>
        </w:rPr>
        <w:t>+ Nghiên cứu kinh nghiệm quốc tế cho thấy việc dùng chung băng tần với các hệ thống cố định và cố định qua vệ tinh là khả thi trong điều kiện áp dụng mức giới hạn công suất e.i.r.p. cho các thiết bị Wi-Fi trong băng tần 5925 – 6425 MHz cho các trường hợp triển khai trong nhà và ngoài trời</w:t>
      </w:r>
      <w:r w:rsidR="00967008">
        <w:rPr>
          <w:rFonts w:eastAsia="Times New Roman"/>
          <w:bCs/>
          <w:szCs w:val="28"/>
          <w:lang w:val="vi-VN"/>
        </w:rPr>
        <w:t>.</w:t>
      </w:r>
    </w:p>
    <w:p w14:paraId="6E0B7F8C" w14:textId="295AA91B" w:rsidR="00967008" w:rsidRPr="00DF6354" w:rsidRDefault="00967008" w:rsidP="00406675">
      <w:pPr>
        <w:spacing w:line="264" w:lineRule="auto"/>
        <w:ind w:firstLine="709"/>
        <w:rPr>
          <w:rFonts w:eastAsia="Times New Roman"/>
          <w:bCs/>
          <w:szCs w:val="28"/>
          <w:lang w:val="vi-VN"/>
        </w:rPr>
      </w:pPr>
      <w:r>
        <w:rPr>
          <w:rFonts w:eastAsia="Times New Roman"/>
          <w:bCs/>
          <w:szCs w:val="28"/>
          <w:lang w:val="vi-VN"/>
        </w:rPr>
        <w:t xml:space="preserve">(Chi tiết tại Phụ lục </w:t>
      </w:r>
      <w:r w:rsidR="00C12D2E">
        <w:rPr>
          <w:rFonts w:eastAsia="Times New Roman"/>
          <w:bCs/>
          <w:szCs w:val="28"/>
          <w:lang w:val="vi-VN"/>
        </w:rPr>
        <w:t>3</w:t>
      </w:r>
      <w:r>
        <w:rPr>
          <w:rFonts w:eastAsia="Times New Roman"/>
          <w:bCs/>
          <w:szCs w:val="28"/>
          <w:lang w:val="vi-VN"/>
        </w:rPr>
        <w:t>).</w:t>
      </w:r>
    </w:p>
    <w:p w14:paraId="63F01660" w14:textId="57BB09B4" w:rsidR="0040431A" w:rsidRPr="00300451" w:rsidRDefault="008C3C9E" w:rsidP="001460BB">
      <w:pPr>
        <w:pStyle w:val="ListParagraph"/>
        <w:tabs>
          <w:tab w:val="left" w:pos="450"/>
        </w:tabs>
        <w:spacing w:line="264" w:lineRule="auto"/>
        <w:ind w:left="0" w:firstLine="540"/>
        <w:contextualSpacing w:val="0"/>
        <w:rPr>
          <w:b/>
          <w:color w:val="000000" w:themeColor="text1"/>
          <w:szCs w:val="28"/>
          <w:lang w:val="fr-FR"/>
        </w:rPr>
      </w:pPr>
      <w:r w:rsidRPr="00300451">
        <w:rPr>
          <w:b/>
          <w:color w:val="000000" w:themeColor="text1"/>
          <w:szCs w:val="28"/>
          <w:lang w:val="fr-FR"/>
        </w:rPr>
        <w:t xml:space="preserve">IV. </w:t>
      </w:r>
      <w:r w:rsidR="003667FC" w:rsidRPr="00300451">
        <w:rPr>
          <w:b/>
          <w:color w:val="000000" w:themeColor="text1"/>
          <w:szCs w:val="28"/>
          <w:lang w:val="fr-FR"/>
        </w:rPr>
        <w:t xml:space="preserve">NỘI DUNG </w:t>
      </w:r>
      <w:r w:rsidR="008B11DD" w:rsidRPr="00300451">
        <w:rPr>
          <w:b/>
          <w:color w:val="000000" w:themeColor="text1"/>
          <w:szCs w:val="28"/>
          <w:lang w:val="fr-FR"/>
        </w:rPr>
        <w:t>THÔNG TƯ SỬA ĐỔI, BỔ SUNG MỘT SỐ ĐIỀU CỦA THÔNG TƯ SỐ 08/2021/TT-BTTTT NGÀY 14 THÁNG 10 NĂM 2021 CỦA BỘ TRƯỞNG BỘ THÔNG TIN VÀ TRUYỀN THÔNG QUY ĐỊNH DANH MỤC THIẾT BỊ VÔ TUYẾN ĐIỆN ĐƯỢC MIỄN GIẤY PHÉP SỬ DỤNG TẦN SỐ VÔ TUYẾN ĐIỆN, ĐIỀU KIỆN KỸ THUẬT VÀ KHAI THÁC KÈM THEO</w:t>
      </w:r>
    </w:p>
    <w:p w14:paraId="7C77D536" w14:textId="24E5F2EA" w:rsidR="008E3DA4" w:rsidRPr="00300451" w:rsidRDefault="00BA1D4F" w:rsidP="001460BB">
      <w:pPr>
        <w:pStyle w:val="ListParagraph"/>
        <w:tabs>
          <w:tab w:val="left" w:pos="450"/>
        </w:tabs>
        <w:spacing w:line="264" w:lineRule="auto"/>
        <w:ind w:left="0" w:firstLine="540"/>
        <w:contextualSpacing w:val="0"/>
        <w:rPr>
          <w:color w:val="000000" w:themeColor="text1"/>
          <w:szCs w:val="28"/>
          <w:lang w:val="fr-FR"/>
        </w:rPr>
      </w:pPr>
      <w:r w:rsidRPr="00300451">
        <w:rPr>
          <w:color w:val="000000" w:themeColor="text1"/>
          <w:szCs w:val="28"/>
          <w:lang w:val="fr-FR"/>
        </w:rPr>
        <w:lastRenderedPageBreak/>
        <w:t xml:space="preserve">Trên cơ sở các nghiên cứu, phân tích nêu trên, Bộ </w:t>
      </w:r>
      <w:r w:rsidR="00016D5A" w:rsidRPr="00300451">
        <w:rPr>
          <w:color w:val="000000" w:themeColor="text1"/>
          <w:szCs w:val="28"/>
          <w:lang w:val="fr-FR"/>
        </w:rPr>
        <w:t>TTTT</w:t>
      </w:r>
      <w:r w:rsidRPr="00300451">
        <w:rPr>
          <w:color w:val="000000" w:themeColor="text1"/>
          <w:szCs w:val="28"/>
          <w:lang w:val="fr-FR"/>
        </w:rPr>
        <w:t xml:space="preserve"> dự kiến nội dung </w:t>
      </w:r>
      <w:r w:rsidR="008B11DD" w:rsidRPr="00300451">
        <w:rPr>
          <w:color w:val="000000" w:themeColor="text1"/>
          <w:szCs w:val="28"/>
          <w:lang w:val="fr-FR"/>
        </w:rPr>
        <w:t xml:space="preserve">Thông tư sửa đổi, bổ sung một số điều của Thông tư số 08/2021/TT-BTTTT ngày 14 tháng 10 năm 2021 của Bộ Trưởng Bộ Thông tin và Truyền thông quy định Danh mục thiết bị vô tuyến điện được miễn giấy phép sử dụng tần số vô tuyến điện, điều kiện kỹ thuật và khai thác kèm theo </w:t>
      </w:r>
      <w:r w:rsidRPr="00300451">
        <w:rPr>
          <w:color w:val="000000" w:themeColor="text1"/>
          <w:szCs w:val="28"/>
          <w:lang w:val="fr-FR"/>
        </w:rPr>
        <w:t xml:space="preserve">như </w:t>
      </w:r>
      <w:proofErr w:type="gramStart"/>
      <w:r w:rsidRPr="00300451">
        <w:rPr>
          <w:color w:val="000000" w:themeColor="text1"/>
          <w:szCs w:val="28"/>
          <w:lang w:val="fr-FR"/>
        </w:rPr>
        <w:t>sau:</w:t>
      </w:r>
      <w:proofErr w:type="gramEnd"/>
    </w:p>
    <w:p w14:paraId="06D74894" w14:textId="3C60BD80" w:rsidR="006376F0" w:rsidRDefault="006376F0" w:rsidP="001460BB">
      <w:pPr>
        <w:pStyle w:val="ListParagraph"/>
        <w:tabs>
          <w:tab w:val="left" w:pos="450"/>
        </w:tabs>
        <w:spacing w:line="264" w:lineRule="auto"/>
        <w:ind w:left="0" w:firstLine="540"/>
        <w:contextualSpacing w:val="0"/>
        <w:rPr>
          <w:b/>
          <w:color w:val="000000" w:themeColor="text1"/>
          <w:spacing w:val="2"/>
          <w:szCs w:val="28"/>
          <w:lang w:val="vi-VN"/>
        </w:rPr>
      </w:pPr>
      <w:r w:rsidRPr="00300451">
        <w:rPr>
          <w:b/>
          <w:color w:val="000000" w:themeColor="text1"/>
          <w:spacing w:val="2"/>
          <w:szCs w:val="28"/>
          <w:lang w:val="fr-FR"/>
        </w:rPr>
        <w:t xml:space="preserve">1. </w:t>
      </w:r>
      <w:r w:rsidR="00406675">
        <w:rPr>
          <w:b/>
          <w:color w:val="000000" w:themeColor="text1"/>
          <w:spacing w:val="2"/>
          <w:szCs w:val="28"/>
          <w:lang w:val="fr-FR"/>
        </w:rPr>
        <w:t>Các</w:t>
      </w:r>
      <w:r w:rsidR="00406675">
        <w:rPr>
          <w:b/>
          <w:color w:val="000000" w:themeColor="text1"/>
          <w:spacing w:val="2"/>
          <w:szCs w:val="28"/>
          <w:lang w:val="vi-VN"/>
        </w:rPr>
        <w:t xml:space="preserve"> nội dung sửa đổi, bổ sung</w:t>
      </w:r>
    </w:p>
    <w:p w14:paraId="74DAE76F" w14:textId="77777777" w:rsidR="00406675" w:rsidRDefault="00406675" w:rsidP="00406675">
      <w:pPr>
        <w:tabs>
          <w:tab w:val="left" w:pos="450"/>
        </w:tabs>
        <w:spacing w:line="264" w:lineRule="auto"/>
        <w:ind w:firstLine="567"/>
        <w:rPr>
          <w:bCs/>
          <w:color w:val="000000" w:themeColor="text1"/>
          <w:spacing w:val="2"/>
          <w:szCs w:val="28"/>
          <w:lang w:val="vi-VN"/>
        </w:rPr>
      </w:pPr>
      <w:r w:rsidRPr="00406675">
        <w:rPr>
          <w:bCs/>
          <w:color w:val="000000" w:themeColor="text1"/>
          <w:spacing w:val="2"/>
          <w:szCs w:val="28"/>
          <w:lang w:val="vi-VN"/>
        </w:rPr>
        <w:t>- Sửa đổi Phụ lục 2 của Thông tư số 08/2021/TT-BTTTT để bổ sung băng tần 5925 – 6425 MHz cho Thiết bị mạng nội bộ không dây (WLAN/ RLAN).</w:t>
      </w:r>
    </w:p>
    <w:p w14:paraId="4992D99F" w14:textId="77777777" w:rsidR="00406675" w:rsidRDefault="00406675" w:rsidP="00406675">
      <w:pPr>
        <w:tabs>
          <w:tab w:val="left" w:pos="450"/>
        </w:tabs>
        <w:spacing w:line="264" w:lineRule="auto"/>
        <w:ind w:firstLine="567"/>
        <w:rPr>
          <w:bCs/>
          <w:color w:val="000000" w:themeColor="text1"/>
          <w:spacing w:val="2"/>
          <w:szCs w:val="28"/>
          <w:lang w:val="vi-VN"/>
        </w:rPr>
      </w:pPr>
      <w:r w:rsidRPr="00406675">
        <w:rPr>
          <w:bCs/>
          <w:color w:val="000000" w:themeColor="text1"/>
          <w:spacing w:val="2"/>
          <w:szCs w:val="28"/>
          <w:lang w:val="vi-VN"/>
        </w:rPr>
        <w:t>- Sửa đổi, bổ sung Phụ lục 2 và Phụ lục 10 của Thông tư số 08/2021/TT-BTTTT để quy định về mức công suất và giới hạn phát xạ cho từng điều kiện triển khai, cụ thể:</w:t>
      </w:r>
    </w:p>
    <w:p w14:paraId="38895321" w14:textId="730601C3" w:rsidR="00406675" w:rsidRDefault="00406675" w:rsidP="00406675">
      <w:pPr>
        <w:tabs>
          <w:tab w:val="left" w:pos="450"/>
        </w:tabs>
        <w:spacing w:line="264" w:lineRule="auto"/>
        <w:ind w:firstLine="567"/>
        <w:rPr>
          <w:bCs/>
          <w:color w:val="000000" w:themeColor="text1"/>
          <w:spacing w:val="2"/>
          <w:szCs w:val="28"/>
          <w:lang w:val="vi-VN"/>
        </w:rPr>
      </w:pPr>
      <w:r w:rsidRPr="00406675">
        <w:rPr>
          <w:bCs/>
          <w:color w:val="000000" w:themeColor="text1"/>
          <w:spacing w:val="2"/>
          <w:szCs w:val="28"/>
          <w:lang w:val="vi-VN"/>
        </w:rPr>
        <w:t xml:space="preserve">+ Giới hạn mức công suất cho trường hợp sử dụng thiết bị ở môi trường trong nhà là 200 mW EIRP (hoặc 10 mW/MHz EIRP) và giới hạn mức công suất cho trường hợp sử dụng thiết bị ở vị trí cố định ngoài trời là 25 mW EIRP (hoặc 1 mW/MHz EIRP) . Đây là mức giới hạn phổ biến hiện nay được đa số các </w:t>
      </w:r>
      <w:r w:rsidR="004C4CF5" w:rsidRPr="004C4CF5">
        <w:rPr>
          <w:color w:val="000000" w:themeColor="text1"/>
          <w:spacing w:val="2"/>
          <w:lang w:val="vi-VN"/>
        </w:rPr>
        <w:t>quốc</w:t>
      </w:r>
      <w:r w:rsidR="004C4CF5">
        <w:rPr>
          <w:color w:val="000000" w:themeColor="text1"/>
          <w:spacing w:val="2"/>
          <w:lang w:val="vi-VN"/>
        </w:rPr>
        <w:t xml:space="preserve"> gia</w:t>
      </w:r>
      <w:r w:rsidR="004C4CF5" w:rsidRPr="00406675">
        <w:rPr>
          <w:bCs/>
          <w:color w:val="000000" w:themeColor="text1"/>
          <w:spacing w:val="2"/>
          <w:szCs w:val="28"/>
          <w:lang w:val="vi-VN"/>
        </w:rPr>
        <w:t xml:space="preserve"> </w:t>
      </w:r>
      <w:r w:rsidRPr="00406675">
        <w:rPr>
          <w:bCs/>
          <w:color w:val="000000" w:themeColor="text1"/>
          <w:spacing w:val="2"/>
          <w:szCs w:val="28"/>
          <w:lang w:val="vi-VN"/>
        </w:rPr>
        <w:t>sử dụng để bảo vệ các hệ thống hiện hữu.</w:t>
      </w:r>
    </w:p>
    <w:p w14:paraId="7A935280" w14:textId="4B075F9A" w:rsidR="00406675" w:rsidRPr="00406675" w:rsidRDefault="00406675" w:rsidP="00406675">
      <w:pPr>
        <w:tabs>
          <w:tab w:val="left" w:pos="450"/>
        </w:tabs>
        <w:spacing w:line="264" w:lineRule="auto"/>
        <w:ind w:firstLine="567"/>
        <w:rPr>
          <w:bCs/>
          <w:color w:val="000000" w:themeColor="text1"/>
          <w:spacing w:val="2"/>
          <w:szCs w:val="28"/>
          <w:lang w:val="vi-VN"/>
        </w:rPr>
      </w:pPr>
      <w:r w:rsidRPr="00406675">
        <w:rPr>
          <w:bCs/>
          <w:color w:val="000000" w:themeColor="text1"/>
          <w:spacing w:val="2"/>
          <w:szCs w:val="28"/>
          <w:lang w:val="vi-VN"/>
        </w:rPr>
        <w:t xml:space="preserve">+ Về giới hạn phát xạ giả: hiện tại chưa có Quy chuẩn kỹ thuật áp dụng cho thiết bị vô tuyến điện tương ứng. </w:t>
      </w:r>
      <w:r w:rsidR="003211BF">
        <w:rPr>
          <w:bCs/>
          <w:color w:val="000000" w:themeColor="text1"/>
          <w:spacing w:val="2"/>
          <w:szCs w:val="28"/>
          <w:lang w:val="vi-VN"/>
        </w:rPr>
        <w:t xml:space="preserve">Do đó, Bộ </w:t>
      </w:r>
      <w:r w:rsidR="003211BF" w:rsidRPr="00406675">
        <w:rPr>
          <w:bCs/>
          <w:color w:val="000000" w:themeColor="text1"/>
          <w:spacing w:val="2"/>
          <w:szCs w:val="28"/>
          <w:lang w:val="vi-VN"/>
        </w:rPr>
        <w:t xml:space="preserve">Thông tin và Truyền thông </w:t>
      </w:r>
      <w:r w:rsidRPr="00406675">
        <w:rPr>
          <w:bCs/>
          <w:color w:val="000000" w:themeColor="text1"/>
          <w:spacing w:val="2"/>
          <w:szCs w:val="28"/>
          <w:lang w:val="vi-VN"/>
        </w:rPr>
        <w:t>đề xuất sử dụng các quy định được ITU-R khuyến nghị (Recommendation ITU-R S.329)  chung đối với các thiết bị cự ly ngắn hoạt động ở băng tần trên 30 MHz cho đến khi Bộ Thông tin và Truyền thông ban hành Quy chuẩn kỹ thuật quốc gia áp dụng cho thiết bị vô tuyến điện tương ứng.</w:t>
      </w:r>
    </w:p>
    <w:p w14:paraId="7F2E3517" w14:textId="168DD595" w:rsidR="006376F0" w:rsidRPr="00300451" w:rsidRDefault="006376F0" w:rsidP="001460BB">
      <w:pPr>
        <w:pStyle w:val="ListParagraph"/>
        <w:tabs>
          <w:tab w:val="left" w:pos="450"/>
        </w:tabs>
        <w:spacing w:line="264" w:lineRule="auto"/>
        <w:ind w:left="0" w:firstLine="540"/>
        <w:contextualSpacing w:val="0"/>
        <w:rPr>
          <w:b/>
          <w:color w:val="000000" w:themeColor="text1"/>
          <w:spacing w:val="2"/>
          <w:szCs w:val="28"/>
          <w:lang w:val="fr-FR"/>
        </w:rPr>
      </w:pPr>
      <w:r w:rsidRPr="00300451">
        <w:rPr>
          <w:b/>
          <w:color w:val="000000" w:themeColor="text1"/>
          <w:spacing w:val="2"/>
          <w:szCs w:val="28"/>
          <w:lang w:val="fr-FR"/>
        </w:rPr>
        <w:t xml:space="preserve">2. </w:t>
      </w:r>
      <w:r w:rsidR="00406675">
        <w:rPr>
          <w:b/>
          <w:color w:val="000000" w:themeColor="text1"/>
          <w:spacing w:val="2"/>
          <w:szCs w:val="28"/>
          <w:lang w:val="fr-FR"/>
        </w:rPr>
        <w:t>Chi</w:t>
      </w:r>
      <w:r w:rsidR="00406675">
        <w:rPr>
          <w:b/>
          <w:color w:val="000000" w:themeColor="text1"/>
          <w:spacing w:val="2"/>
          <w:szCs w:val="28"/>
          <w:lang w:val="vi-VN"/>
        </w:rPr>
        <w:t xml:space="preserve"> tiết </w:t>
      </w:r>
      <w:r w:rsidR="00864150" w:rsidRPr="00300451">
        <w:rPr>
          <w:b/>
          <w:color w:val="000000" w:themeColor="text1"/>
          <w:spacing w:val="2"/>
          <w:szCs w:val="28"/>
          <w:lang w:val="fr-FR"/>
        </w:rPr>
        <w:t>nội dung</w:t>
      </w:r>
      <w:r w:rsidR="001335BE" w:rsidRPr="00300451">
        <w:rPr>
          <w:b/>
          <w:color w:val="000000" w:themeColor="text1"/>
          <w:spacing w:val="2"/>
          <w:szCs w:val="28"/>
          <w:lang w:val="fr-FR"/>
        </w:rPr>
        <w:t xml:space="preserve"> </w:t>
      </w:r>
      <w:r w:rsidR="00B2766F" w:rsidRPr="00300451">
        <w:rPr>
          <w:b/>
          <w:color w:val="000000" w:themeColor="text1"/>
          <w:spacing w:val="2"/>
          <w:szCs w:val="28"/>
          <w:lang w:val="fr-FR"/>
        </w:rPr>
        <w:t>sửa</w:t>
      </w:r>
      <w:r w:rsidR="00B2766F">
        <w:rPr>
          <w:b/>
          <w:color w:val="000000" w:themeColor="text1"/>
          <w:spacing w:val="2"/>
          <w:szCs w:val="28"/>
          <w:lang w:val="vi-VN"/>
        </w:rPr>
        <w:t xml:space="preserve"> đổi, bổ sung</w:t>
      </w:r>
      <w:r w:rsidR="00071A16" w:rsidRPr="00300451">
        <w:rPr>
          <w:b/>
          <w:color w:val="000000" w:themeColor="text1"/>
          <w:spacing w:val="2"/>
          <w:szCs w:val="28"/>
          <w:lang w:val="fr-FR"/>
        </w:rPr>
        <w:t xml:space="preserve"> </w:t>
      </w:r>
    </w:p>
    <w:p w14:paraId="152DEDCF" w14:textId="2E1862B8" w:rsidR="00207B01" w:rsidRDefault="009E7FED" w:rsidP="001460BB">
      <w:pPr>
        <w:pStyle w:val="ListParagraph"/>
        <w:tabs>
          <w:tab w:val="left" w:pos="450"/>
        </w:tabs>
        <w:spacing w:line="264" w:lineRule="auto"/>
        <w:ind w:left="0" w:firstLine="540"/>
        <w:contextualSpacing w:val="0"/>
        <w:rPr>
          <w:color w:val="000000" w:themeColor="text1"/>
          <w:spacing w:val="2"/>
          <w:szCs w:val="28"/>
          <w:lang w:val="vi-VN"/>
        </w:rPr>
      </w:pPr>
      <w:r w:rsidRPr="00300451">
        <w:rPr>
          <w:color w:val="000000" w:themeColor="text1"/>
          <w:spacing w:val="2"/>
          <w:szCs w:val="28"/>
          <w:lang w:val="fr-FR"/>
        </w:rPr>
        <w:t xml:space="preserve">- </w:t>
      </w:r>
      <w:r w:rsidR="00C04ED1" w:rsidRPr="00300451">
        <w:rPr>
          <w:color w:val="000000" w:themeColor="text1"/>
          <w:spacing w:val="2"/>
          <w:szCs w:val="28"/>
          <w:lang w:val="fr-FR"/>
        </w:rPr>
        <w:t>Bổ</w:t>
      </w:r>
      <w:r w:rsidR="00C04ED1">
        <w:rPr>
          <w:color w:val="000000" w:themeColor="text1"/>
          <w:spacing w:val="2"/>
          <w:szCs w:val="28"/>
          <w:lang w:val="vi-VN"/>
        </w:rPr>
        <w:t xml:space="preserve"> sung băng tần </w:t>
      </w:r>
      <w:r w:rsidR="00C04ED1" w:rsidRPr="00C04ED1">
        <w:rPr>
          <w:color w:val="000000" w:themeColor="text1"/>
          <w:spacing w:val="2"/>
          <w:szCs w:val="28"/>
          <w:lang w:val="vi-VN"/>
        </w:rPr>
        <w:t>5</w:t>
      </w:r>
      <w:r w:rsidR="00C04ED1">
        <w:rPr>
          <w:color w:val="000000" w:themeColor="text1"/>
          <w:spacing w:val="2"/>
          <w:szCs w:val="28"/>
          <w:lang w:val="vi-VN"/>
        </w:rPr>
        <w:t xml:space="preserve"> </w:t>
      </w:r>
      <w:r w:rsidR="00C04ED1" w:rsidRPr="00C04ED1">
        <w:rPr>
          <w:color w:val="000000" w:themeColor="text1"/>
          <w:spacing w:val="2"/>
          <w:szCs w:val="28"/>
          <w:lang w:val="vi-VN"/>
        </w:rPr>
        <w:t xml:space="preserve">924 </w:t>
      </w:r>
      <w:r w:rsidR="00C04ED1">
        <w:rPr>
          <w:color w:val="000000" w:themeColor="text1"/>
          <w:spacing w:val="2"/>
          <w:szCs w:val="28"/>
          <w:lang w:val="vi-VN"/>
        </w:rPr>
        <w:t xml:space="preserve">– </w:t>
      </w:r>
      <w:r w:rsidR="0004028D">
        <w:rPr>
          <w:color w:val="000000" w:themeColor="text1"/>
          <w:spacing w:val="2"/>
          <w:szCs w:val="28"/>
          <w:lang w:val="vi-VN"/>
        </w:rPr>
        <w:t>6425</w:t>
      </w:r>
      <w:r w:rsidR="00C04ED1" w:rsidRPr="00C04ED1">
        <w:rPr>
          <w:color w:val="000000" w:themeColor="text1"/>
          <w:spacing w:val="2"/>
          <w:szCs w:val="28"/>
          <w:lang w:val="vi-VN"/>
        </w:rPr>
        <w:t xml:space="preserve"> MHz </w:t>
      </w:r>
      <w:r w:rsidR="00C04ED1">
        <w:rPr>
          <w:color w:val="000000" w:themeColor="text1"/>
          <w:spacing w:val="2"/>
          <w:szCs w:val="28"/>
          <w:lang w:val="vi-VN"/>
        </w:rPr>
        <w:t xml:space="preserve">cho </w:t>
      </w:r>
      <w:r w:rsidR="00C04ED1" w:rsidRPr="00C04ED1">
        <w:rPr>
          <w:color w:val="000000" w:themeColor="text1"/>
          <w:spacing w:val="2"/>
          <w:szCs w:val="28"/>
          <w:lang w:val="vi-VN"/>
        </w:rPr>
        <w:t>Thiết bị mạng nội bộ không dây (WLAN/ RLAN)</w:t>
      </w:r>
      <w:r w:rsidR="00C04ED1">
        <w:rPr>
          <w:color w:val="000000" w:themeColor="text1"/>
          <w:spacing w:val="2"/>
          <w:szCs w:val="28"/>
          <w:lang w:val="vi-VN"/>
        </w:rPr>
        <w:t xml:space="preserve"> vào Bảng </w:t>
      </w:r>
      <w:r w:rsidR="00C04ED1" w:rsidRPr="00C04ED1">
        <w:rPr>
          <w:color w:val="000000" w:themeColor="text1"/>
          <w:spacing w:val="2"/>
          <w:szCs w:val="28"/>
          <w:lang w:val="vi-VN"/>
        </w:rPr>
        <w:t>điều kiện về tần số và giới hạn phát xạ đối với thiết bị vô tuyến điện được miễn giấy phép sử dụng tần số vô tuyến điện</w:t>
      </w:r>
      <w:r w:rsidR="00FC4F23" w:rsidRPr="00FC4F23">
        <w:rPr>
          <w:color w:val="000000" w:themeColor="text1"/>
          <w:spacing w:val="2"/>
          <w:szCs w:val="28"/>
          <w:lang w:val="fr-FR"/>
        </w:rPr>
        <w:t xml:space="preserve"> Mục 1 của Phụ lục 2 của Thông tư số 08/2021/TT-BTTTT ngày 14 tháng 10 năm 2021 của Bộ Trưởng Bộ Thông tin và Truyền thông quy định Danh mục thiết bị vô tuyến điện được miễn giấy phép sử dụng tần số vô tuyến điện, điều kiện kỹ thuật và khai thác kèm theo như </w:t>
      </w:r>
      <w:proofErr w:type="gramStart"/>
      <w:r w:rsidR="00FC4F23" w:rsidRPr="00FC4F23">
        <w:rPr>
          <w:color w:val="000000" w:themeColor="text1"/>
          <w:spacing w:val="2"/>
          <w:szCs w:val="28"/>
          <w:lang w:val="fr-FR"/>
        </w:rPr>
        <w:t>sau</w:t>
      </w:r>
      <w:r w:rsidR="00C04ED1">
        <w:rPr>
          <w:color w:val="000000" w:themeColor="text1"/>
          <w:spacing w:val="2"/>
          <w:szCs w:val="28"/>
          <w:lang w:val="vi-VN"/>
        </w:rPr>
        <w:t>:</w:t>
      </w:r>
      <w:proofErr w:type="gram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1898"/>
        <w:gridCol w:w="3136"/>
        <w:gridCol w:w="1689"/>
        <w:gridCol w:w="1841"/>
      </w:tblGrid>
      <w:tr w:rsidR="00C04ED1" w:rsidRPr="00C04ED1" w14:paraId="1D813CA4" w14:textId="77777777" w:rsidTr="00F01320">
        <w:tc>
          <w:tcPr>
            <w:tcW w:w="390" w:type="pct"/>
            <w:vAlign w:val="center"/>
          </w:tcPr>
          <w:p w14:paraId="372A8854" w14:textId="77777777" w:rsidR="00C04ED1" w:rsidRPr="00C04ED1" w:rsidRDefault="00C04ED1" w:rsidP="00C04ED1">
            <w:pPr>
              <w:spacing w:before="0" w:after="0" w:line="276" w:lineRule="auto"/>
              <w:jc w:val="center"/>
              <w:rPr>
                <w:b/>
                <w:bCs/>
                <w:sz w:val="22"/>
                <w:lang w:val="vi-VN"/>
              </w:rPr>
            </w:pPr>
            <w:r w:rsidRPr="00C04ED1">
              <w:rPr>
                <w:b/>
                <w:bCs/>
                <w:sz w:val="22"/>
                <w:lang w:val="vi-VN"/>
              </w:rPr>
              <w:t>STT</w:t>
            </w:r>
          </w:p>
        </w:tc>
        <w:tc>
          <w:tcPr>
            <w:tcW w:w="1022" w:type="pct"/>
            <w:shd w:val="clear" w:color="auto" w:fill="auto"/>
            <w:vAlign w:val="center"/>
          </w:tcPr>
          <w:p w14:paraId="75BCCD90" w14:textId="77777777" w:rsidR="00C04ED1" w:rsidRPr="00C04ED1" w:rsidRDefault="00C04ED1" w:rsidP="00C04ED1">
            <w:pPr>
              <w:spacing w:before="0" w:after="0" w:line="276" w:lineRule="auto"/>
              <w:jc w:val="center"/>
              <w:rPr>
                <w:b/>
                <w:bCs/>
                <w:sz w:val="22"/>
              </w:rPr>
            </w:pPr>
            <w:r w:rsidRPr="00C04ED1">
              <w:rPr>
                <w:b/>
                <w:bCs/>
                <w:sz w:val="22"/>
              </w:rPr>
              <w:t>BĂNG TẦN</w:t>
            </w:r>
          </w:p>
        </w:tc>
        <w:tc>
          <w:tcPr>
            <w:tcW w:w="1688" w:type="pct"/>
            <w:shd w:val="clear" w:color="auto" w:fill="auto"/>
            <w:vAlign w:val="center"/>
          </w:tcPr>
          <w:p w14:paraId="6726FF5A" w14:textId="77777777" w:rsidR="00C04ED1" w:rsidRPr="00C04ED1" w:rsidRDefault="00C04ED1" w:rsidP="00C04ED1">
            <w:pPr>
              <w:spacing w:before="0" w:after="0" w:line="276" w:lineRule="auto"/>
              <w:jc w:val="center"/>
              <w:rPr>
                <w:b/>
                <w:bCs/>
                <w:sz w:val="22"/>
              </w:rPr>
            </w:pPr>
            <w:r w:rsidRPr="00C04ED1">
              <w:rPr>
                <w:b/>
                <w:bCs/>
                <w:sz w:val="22"/>
              </w:rPr>
              <w:t>LOẠI THIẾT BỊ VÔ TUYẾN ĐIỆN</w:t>
            </w:r>
          </w:p>
        </w:tc>
        <w:tc>
          <w:tcPr>
            <w:tcW w:w="909" w:type="pct"/>
            <w:shd w:val="clear" w:color="auto" w:fill="auto"/>
            <w:vAlign w:val="center"/>
          </w:tcPr>
          <w:p w14:paraId="5E1F0B37" w14:textId="77777777" w:rsidR="00C04ED1" w:rsidRPr="00C04ED1" w:rsidRDefault="00C04ED1" w:rsidP="00C04ED1">
            <w:pPr>
              <w:spacing w:before="0" w:after="0" w:line="276" w:lineRule="auto"/>
              <w:jc w:val="center"/>
              <w:rPr>
                <w:b/>
                <w:bCs/>
                <w:sz w:val="22"/>
              </w:rPr>
            </w:pPr>
            <w:r w:rsidRPr="00C04ED1">
              <w:rPr>
                <w:b/>
                <w:bCs/>
                <w:sz w:val="22"/>
              </w:rPr>
              <w:t>PHÁT XẠ CHÍNH</w:t>
            </w:r>
          </w:p>
        </w:tc>
        <w:tc>
          <w:tcPr>
            <w:tcW w:w="991" w:type="pct"/>
            <w:shd w:val="clear" w:color="auto" w:fill="auto"/>
            <w:vAlign w:val="center"/>
          </w:tcPr>
          <w:p w14:paraId="67FE2FEB" w14:textId="77777777" w:rsidR="00C04ED1" w:rsidRPr="00C04ED1" w:rsidRDefault="00C04ED1" w:rsidP="00C04ED1">
            <w:pPr>
              <w:spacing w:before="0" w:after="0" w:line="276" w:lineRule="auto"/>
              <w:jc w:val="center"/>
              <w:rPr>
                <w:b/>
                <w:bCs/>
                <w:sz w:val="22"/>
              </w:rPr>
            </w:pPr>
            <w:r w:rsidRPr="00C04ED1">
              <w:rPr>
                <w:b/>
                <w:bCs/>
                <w:sz w:val="22"/>
              </w:rPr>
              <w:t>PHÁT XẠ GIẢ HOẶC KHÔNG MONG MUỐN</w:t>
            </w:r>
          </w:p>
        </w:tc>
      </w:tr>
      <w:tr w:rsidR="00C04ED1" w:rsidRPr="00C04ED1" w14:paraId="4DC7204E" w14:textId="77777777" w:rsidTr="00F01320">
        <w:tc>
          <w:tcPr>
            <w:tcW w:w="390" w:type="pct"/>
          </w:tcPr>
          <w:p w14:paraId="02001322" w14:textId="77777777" w:rsidR="00C04ED1" w:rsidRPr="00C04ED1" w:rsidRDefault="00C04ED1" w:rsidP="00C04ED1">
            <w:pPr>
              <w:spacing w:before="0" w:after="0" w:line="276" w:lineRule="auto"/>
              <w:jc w:val="left"/>
              <w:rPr>
                <w:b/>
                <w:bCs/>
                <w:sz w:val="22"/>
                <w:lang w:val="vi-VN"/>
              </w:rPr>
            </w:pPr>
          </w:p>
        </w:tc>
        <w:tc>
          <w:tcPr>
            <w:tcW w:w="1022" w:type="pct"/>
            <w:shd w:val="clear" w:color="auto" w:fill="auto"/>
            <w:vAlign w:val="center"/>
          </w:tcPr>
          <w:p w14:paraId="57EAB1A1" w14:textId="77777777" w:rsidR="00C04ED1" w:rsidRPr="00C04ED1" w:rsidRDefault="00C04ED1" w:rsidP="00C04ED1">
            <w:pPr>
              <w:spacing w:before="0" w:after="0" w:line="276" w:lineRule="auto"/>
              <w:jc w:val="center"/>
              <w:rPr>
                <w:b/>
                <w:bCs/>
                <w:sz w:val="22"/>
                <w:lang w:val="vi-VN"/>
              </w:rPr>
            </w:pPr>
            <w:r w:rsidRPr="00C04ED1">
              <w:rPr>
                <w:b/>
                <w:bCs/>
                <w:sz w:val="22"/>
                <w:lang w:val="vi-VN"/>
              </w:rPr>
              <w:t>A</w:t>
            </w:r>
          </w:p>
        </w:tc>
        <w:tc>
          <w:tcPr>
            <w:tcW w:w="1688" w:type="pct"/>
            <w:shd w:val="clear" w:color="auto" w:fill="auto"/>
            <w:vAlign w:val="center"/>
          </w:tcPr>
          <w:p w14:paraId="61AD42C2" w14:textId="77777777" w:rsidR="00C04ED1" w:rsidRPr="00C04ED1" w:rsidRDefault="00C04ED1" w:rsidP="00C04ED1">
            <w:pPr>
              <w:spacing w:before="0" w:after="0" w:line="276" w:lineRule="auto"/>
              <w:jc w:val="center"/>
              <w:rPr>
                <w:b/>
                <w:bCs/>
                <w:sz w:val="22"/>
                <w:lang w:val="vi-VN"/>
              </w:rPr>
            </w:pPr>
            <w:r w:rsidRPr="00C04ED1">
              <w:rPr>
                <w:b/>
                <w:bCs/>
                <w:sz w:val="22"/>
                <w:lang w:val="vi-VN"/>
              </w:rPr>
              <w:t>B</w:t>
            </w:r>
          </w:p>
        </w:tc>
        <w:tc>
          <w:tcPr>
            <w:tcW w:w="909" w:type="pct"/>
            <w:shd w:val="clear" w:color="auto" w:fill="auto"/>
            <w:vAlign w:val="center"/>
          </w:tcPr>
          <w:p w14:paraId="4EE6F214" w14:textId="77777777" w:rsidR="00C04ED1" w:rsidRPr="00C04ED1" w:rsidRDefault="00C04ED1" w:rsidP="00C04ED1">
            <w:pPr>
              <w:spacing w:before="0" w:after="0" w:line="276" w:lineRule="auto"/>
              <w:jc w:val="center"/>
              <w:rPr>
                <w:b/>
                <w:bCs/>
                <w:sz w:val="22"/>
                <w:lang w:val="vi-VN"/>
              </w:rPr>
            </w:pPr>
            <w:r w:rsidRPr="00C04ED1">
              <w:rPr>
                <w:b/>
                <w:bCs/>
                <w:sz w:val="22"/>
                <w:lang w:val="vi-VN"/>
              </w:rPr>
              <w:t>C</w:t>
            </w:r>
          </w:p>
        </w:tc>
        <w:tc>
          <w:tcPr>
            <w:tcW w:w="991" w:type="pct"/>
            <w:shd w:val="clear" w:color="auto" w:fill="auto"/>
            <w:vAlign w:val="center"/>
          </w:tcPr>
          <w:p w14:paraId="0CE1CECC" w14:textId="77777777" w:rsidR="00C04ED1" w:rsidRPr="00C04ED1" w:rsidRDefault="00C04ED1" w:rsidP="00C04ED1">
            <w:pPr>
              <w:spacing w:before="0" w:after="0" w:line="276" w:lineRule="auto"/>
              <w:jc w:val="center"/>
              <w:rPr>
                <w:b/>
                <w:bCs/>
                <w:sz w:val="22"/>
                <w:lang w:val="vi-VN"/>
              </w:rPr>
            </w:pPr>
            <w:r w:rsidRPr="00C04ED1">
              <w:rPr>
                <w:b/>
                <w:bCs/>
                <w:sz w:val="22"/>
                <w:lang w:val="vi-VN"/>
              </w:rPr>
              <w:t>D</w:t>
            </w:r>
          </w:p>
        </w:tc>
      </w:tr>
      <w:tr w:rsidR="00C04ED1" w:rsidRPr="00623462" w14:paraId="31BDA35E" w14:textId="77777777" w:rsidTr="00F01320">
        <w:tc>
          <w:tcPr>
            <w:tcW w:w="390" w:type="pct"/>
            <w:vAlign w:val="center"/>
          </w:tcPr>
          <w:p w14:paraId="6B2F3304" w14:textId="77777777" w:rsidR="00C04ED1" w:rsidRPr="00C04ED1" w:rsidRDefault="00C04ED1" w:rsidP="00C04ED1">
            <w:pPr>
              <w:spacing w:before="0" w:after="0" w:line="276" w:lineRule="auto"/>
              <w:jc w:val="left"/>
              <w:rPr>
                <w:sz w:val="22"/>
                <w:lang w:val="vi-VN"/>
              </w:rPr>
            </w:pPr>
            <w:r w:rsidRPr="00C04ED1">
              <w:rPr>
                <w:sz w:val="22"/>
                <w:lang w:val="vi-VN"/>
              </w:rPr>
              <w:t>54a.</w:t>
            </w:r>
          </w:p>
        </w:tc>
        <w:tc>
          <w:tcPr>
            <w:tcW w:w="1022" w:type="pct"/>
            <w:shd w:val="clear" w:color="auto" w:fill="auto"/>
            <w:vAlign w:val="center"/>
          </w:tcPr>
          <w:p w14:paraId="0CC502C3" w14:textId="3F478DFB" w:rsidR="00C04ED1" w:rsidRPr="00C04ED1" w:rsidRDefault="00C04ED1" w:rsidP="00C04ED1">
            <w:pPr>
              <w:spacing w:before="0" w:after="0" w:line="276" w:lineRule="auto"/>
              <w:jc w:val="left"/>
              <w:rPr>
                <w:sz w:val="22"/>
                <w:lang w:val="vi-VN"/>
              </w:rPr>
            </w:pPr>
            <w:r w:rsidRPr="00C04ED1">
              <w:rPr>
                <w:sz w:val="22"/>
              </w:rPr>
              <w:t>592</w:t>
            </w:r>
            <w:r w:rsidR="000F4B60">
              <w:rPr>
                <w:sz w:val="22"/>
              </w:rPr>
              <w:t>5</w:t>
            </w:r>
            <w:r w:rsidRPr="00C04ED1">
              <w:rPr>
                <w:sz w:val="22"/>
                <w:lang w:val="vi-VN"/>
              </w:rPr>
              <w:t xml:space="preserve"> </w:t>
            </w:r>
            <w:r w:rsidRPr="00C04ED1">
              <w:rPr>
                <w:sz w:val="22"/>
              </w:rPr>
              <w:sym w:font="Symbol" w:char="F0B8"/>
            </w:r>
            <w:r w:rsidRPr="00C04ED1">
              <w:rPr>
                <w:sz w:val="22"/>
                <w:lang w:val="vi-VN"/>
              </w:rPr>
              <w:t xml:space="preserve"> </w:t>
            </w:r>
            <w:r w:rsidRPr="00C04ED1">
              <w:rPr>
                <w:sz w:val="22"/>
              </w:rPr>
              <w:t>6425</w:t>
            </w:r>
            <w:r w:rsidRPr="00C04ED1">
              <w:rPr>
                <w:sz w:val="22"/>
                <w:lang w:val="vi-VN"/>
              </w:rPr>
              <w:t xml:space="preserve"> MHz</w:t>
            </w:r>
          </w:p>
        </w:tc>
        <w:tc>
          <w:tcPr>
            <w:tcW w:w="1688" w:type="pct"/>
            <w:shd w:val="clear" w:color="auto" w:fill="auto"/>
            <w:vAlign w:val="center"/>
          </w:tcPr>
          <w:p w14:paraId="7D07B24D" w14:textId="77777777" w:rsidR="00C04ED1" w:rsidRPr="00C04ED1" w:rsidRDefault="00C04ED1" w:rsidP="00C04ED1">
            <w:pPr>
              <w:spacing w:before="0" w:after="0" w:line="276" w:lineRule="auto"/>
              <w:jc w:val="left"/>
              <w:rPr>
                <w:sz w:val="22"/>
                <w:lang w:val="vi-VN"/>
              </w:rPr>
            </w:pPr>
            <w:r w:rsidRPr="00C04ED1">
              <w:rPr>
                <w:sz w:val="22"/>
                <w:lang w:val="vi-VN"/>
              </w:rPr>
              <w:t>Thiết bị mạng nội bộ không dây (WLAN/ RLAN)</w:t>
            </w:r>
          </w:p>
        </w:tc>
        <w:tc>
          <w:tcPr>
            <w:tcW w:w="909" w:type="pct"/>
            <w:shd w:val="clear" w:color="auto" w:fill="auto"/>
            <w:vAlign w:val="center"/>
          </w:tcPr>
          <w:p w14:paraId="2B502E68" w14:textId="77777777" w:rsidR="00C04ED1" w:rsidRPr="00C04ED1" w:rsidRDefault="00C04ED1" w:rsidP="00C04ED1">
            <w:pPr>
              <w:spacing w:before="0" w:after="0" w:line="276" w:lineRule="auto"/>
              <w:jc w:val="left"/>
              <w:rPr>
                <w:sz w:val="22"/>
                <w:lang w:val="vi-VN"/>
              </w:rPr>
            </w:pPr>
            <w:r w:rsidRPr="00C04ED1">
              <w:rPr>
                <w:sz w:val="22"/>
                <w:lang w:val="vi-VN"/>
              </w:rPr>
              <w:t>Theo quy định tại Phụ lục 10</w:t>
            </w:r>
          </w:p>
        </w:tc>
        <w:tc>
          <w:tcPr>
            <w:tcW w:w="991" w:type="pct"/>
            <w:shd w:val="clear" w:color="auto" w:fill="auto"/>
            <w:vAlign w:val="center"/>
          </w:tcPr>
          <w:p w14:paraId="3E111E21" w14:textId="77777777" w:rsidR="00C04ED1" w:rsidRPr="00C04ED1" w:rsidRDefault="00C04ED1" w:rsidP="00C04ED1">
            <w:pPr>
              <w:spacing w:before="0" w:after="0" w:line="276" w:lineRule="auto"/>
              <w:jc w:val="left"/>
              <w:rPr>
                <w:sz w:val="22"/>
                <w:lang w:val="vi-VN"/>
              </w:rPr>
            </w:pPr>
            <w:r w:rsidRPr="00C04ED1">
              <w:rPr>
                <w:sz w:val="22"/>
                <w:lang w:val="vi-VN"/>
              </w:rPr>
              <w:t>Theo giới hạn phát xạ giả 25</w:t>
            </w:r>
          </w:p>
        </w:tc>
      </w:tr>
    </w:tbl>
    <w:p w14:paraId="7FB46F0F" w14:textId="77777777" w:rsidR="00C04ED1" w:rsidRPr="00C04ED1" w:rsidRDefault="00C04ED1" w:rsidP="00C04ED1">
      <w:pPr>
        <w:spacing w:line="264" w:lineRule="auto"/>
        <w:rPr>
          <w:color w:val="000000" w:themeColor="text1"/>
          <w:spacing w:val="2"/>
          <w:szCs w:val="28"/>
          <w:lang w:val="vi-VN"/>
        </w:rPr>
      </w:pPr>
    </w:p>
    <w:p w14:paraId="1FABC737" w14:textId="54CF69AD" w:rsidR="00CC4133" w:rsidRPr="00CC4133" w:rsidRDefault="009E7FED" w:rsidP="00CC4133">
      <w:pPr>
        <w:pStyle w:val="ListParagraph"/>
        <w:tabs>
          <w:tab w:val="left" w:pos="450"/>
        </w:tabs>
        <w:spacing w:line="264" w:lineRule="auto"/>
        <w:ind w:left="0" w:firstLine="540"/>
        <w:contextualSpacing w:val="0"/>
        <w:rPr>
          <w:color w:val="000000" w:themeColor="text1"/>
          <w:szCs w:val="28"/>
          <w:lang w:val="vi-VN"/>
        </w:rPr>
      </w:pPr>
      <w:r w:rsidRPr="00C04ED1">
        <w:rPr>
          <w:color w:val="000000" w:themeColor="text1"/>
          <w:spacing w:val="2"/>
          <w:szCs w:val="28"/>
          <w:lang w:val="vi-VN"/>
        </w:rPr>
        <w:lastRenderedPageBreak/>
        <w:t xml:space="preserve">- </w:t>
      </w:r>
      <w:r w:rsidR="00C04ED1">
        <w:rPr>
          <w:color w:val="000000" w:themeColor="text1"/>
          <w:spacing w:val="2"/>
          <w:szCs w:val="28"/>
          <w:lang w:val="vi-VN"/>
        </w:rPr>
        <w:t>Bổ sung quy định về giới hạn phát xạ</w:t>
      </w:r>
      <w:r w:rsidR="00C04ED1">
        <w:rPr>
          <w:color w:val="000000" w:themeColor="text1"/>
          <w:szCs w:val="28"/>
          <w:lang w:val="vi-VN"/>
        </w:rPr>
        <w:t>:</w:t>
      </w:r>
      <w:r w:rsidR="00CC4133" w:rsidRPr="00CC4133">
        <w:rPr>
          <w:color w:val="000000" w:themeColor="text1"/>
          <w:szCs w:val="28"/>
          <w:lang w:val="vi-VN"/>
        </w:rPr>
        <w:t xml:space="preserve"> Bổ sung điểm 2.25 vào sau điểm 2.24 Mục 2 của Phụ lục 2 </w:t>
      </w:r>
      <w:r w:rsidR="00CC4133" w:rsidRPr="00CC4133">
        <w:rPr>
          <w:rFonts w:eastAsia="Times New Roman"/>
          <w:color w:val="000000" w:themeColor="text1"/>
          <w:szCs w:val="28"/>
          <w:lang w:val="vi-VN"/>
        </w:rPr>
        <w:t xml:space="preserve">của Thông tư số 08/2021/TT-BTTTT ngày 14 tháng 10 năm 2021 của Bộ Trưởng Bộ Thông tin và Truyền thông quy định Danh mục thiết bị vô tuyến điện được miễn giấy phép sử dụng tần số vô tuyến điện, điều kiện kỹ thuật và khai thác kèm theo </w:t>
      </w:r>
      <w:r w:rsidR="00CC4133" w:rsidRPr="00CC4133">
        <w:rPr>
          <w:color w:val="000000" w:themeColor="text1"/>
          <w:szCs w:val="28"/>
          <w:lang w:val="vi-VN"/>
        </w:rPr>
        <w:t>như sau:</w:t>
      </w:r>
    </w:p>
    <w:p w14:paraId="1C063B69" w14:textId="77777777" w:rsidR="00CC4133" w:rsidRPr="00CC4133" w:rsidRDefault="00CC4133" w:rsidP="00CC4133">
      <w:pPr>
        <w:tabs>
          <w:tab w:val="left" w:pos="2543"/>
        </w:tabs>
        <w:rPr>
          <w:color w:val="000000" w:themeColor="text1"/>
          <w:szCs w:val="28"/>
          <w:lang w:val="vi-VN"/>
        </w:rPr>
      </w:pPr>
      <w:r w:rsidRPr="00CC4133">
        <w:rPr>
          <w:color w:val="000000" w:themeColor="text1"/>
          <w:szCs w:val="28"/>
          <w:lang w:val="vi-VN"/>
        </w:rPr>
        <w:t>“2.25 Giới hạn phát xạ giả 25: (Bảo đảm tuân thủ giới hạn phát xạ giả của máy phát quy định theo Khuyến nghị số ITU-R. SM 329-12</w:t>
      </w:r>
      <w:r w:rsidRPr="00CC4133">
        <w:rPr>
          <w:color w:val="000000" w:themeColor="text1"/>
          <w:szCs w:val="28"/>
          <w:vertAlign w:val="superscript"/>
          <w:lang w:val="vi-VN"/>
        </w:rPr>
        <w:t xml:space="preserve"> (Chú thích 3)</w:t>
      </w:r>
      <w:r w:rsidRPr="00CC4133">
        <w:rPr>
          <w:color w:val="000000" w:themeColor="text1"/>
          <w:szCs w:val="28"/>
          <w:lang w:val="vi-VN"/>
        </w:rPr>
        <w:t>):</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510"/>
        <w:gridCol w:w="3582"/>
      </w:tblGrid>
      <w:tr w:rsidR="00CC4133" w:rsidRPr="00CC4133" w14:paraId="63CA6F0B" w14:textId="77777777" w:rsidTr="007B204C">
        <w:trPr>
          <w:tblCellSpacing w:w="0" w:type="dxa"/>
          <w:jc w:val="center"/>
        </w:trPr>
        <w:tc>
          <w:tcPr>
            <w:tcW w:w="3030" w:type="pct"/>
            <w:shd w:val="clear" w:color="auto" w:fill="FFFFFF"/>
            <w:vAlign w:val="center"/>
            <w:hideMark/>
          </w:tcPr>
          <w:p w14:paraId="3621E7FD" w14:textId="77777777" w:rsidR="00CC4133" w:rsidRPr="00CC4133" w:rsidRDefault="00CC4133" w:rsidP="00CC4133">
            <w:pPr>
              <w:tabs>
                <w:tab w:val="left" w:pos="2543"/>
              </w:tabs>
              <w:jc w:val="center"/>
              <w:rPr>
                <w:b/>
                <w:bCs/>
                <w:color w:val="000000" w:themeColor="text1"/>
                <w:sz w:val="22"/>
              </w:rPr>
            </w:pPr>
            <w:r w:rsidRPr="00CC4133">
              <w:rPr>
                <w:b/>
                <w:bCs/>
                <w:color w:val="000000" w:themeColor="text1"/>
                <w:sz w:val="22"/>
              </w:rPr>
              <w:t>Tần số (f)</w:t>
            </w:r>
          </w:p>
        </w:tc>
        <w:tc>
          <w:tcPr>
            <w:tcW w:w="1970" w:type="pct"/>
            <w:shd w:val="clear" w:color="auto" w:fill="FFFFFF"/>
            <w:vAlign w:val="center"/>
            <w:hideMark/>
          </w:tcPr>
          <w:p w14:paraId="4DCD9B44" w14:textId="77777777" w:rsidR="00CC4133" w:rsidRPr="00CC4133" w:rsidRDefault="00CC4133" w:rsidP="00CC4133">
            <w:pPr>
              <w:tabs>
                <w:tab w:val="left" w:pos="2543"/>
              </w:tabs>
              <w:jc w:val="center"/>
              <w:rPr>
                <w:b/>
                <w:bCs/>
                <w:color w:val="000000" w:themeColor="text1"/>
                <w:sz w:val="22"/>
              </w:rPr>
            </w:pPr>
            <w:r w:rsidRPr="00CC4133">
              <w:rPr>
                <w:b/>
                <w:bCs/>
                <w:color w:val="000000" w:themeColor="text1"/>
                <w:sz w:val="22"/>
              </w:rPr>
              <w:t>Mức giới hạn</w:t>
            </w:r>
          </w:p>
        </w:tc>
      </w:tr>
      <w:tr w:rsidR="00CC4133" w:rsidRPr="00CC4133" w14:paraId="6FBFC914" w14:textId="77777777" w:rsidTr="007B204C">
        <w:trPr>
          <w:tblCellSpacing w:w="0" w:type="dxa"/>
          <w:jc w:val="center"/>
        </w:trPr>
        <w:tc>
          <w:tcPr>
            <w:tcW w:w="3030" w:type="pct"/>
            <w:shd w:val="clear" w:color="auto" w:fill="FFFFFF"/>
            <w:vAlign w:val="center"/>
            <w:hideMark/>
          </w:tcPr>
          <w:p w14:paraId="6812F60D" w14:textId="77777777" w:rsidR="00CC4133" w:rsidRPr="00CC4133" w:rsidRDefault="00CC4133" w:rsidP="00CC4133">
            <w:pPr>
              <w:tabs>
                <w:tab w:val="left" w:pos="2543"/>
              </w:tabs>
              <w:jc w:val="left"/>
              <w:rPr>
                <w:color w:val="000000" w:themeColor="text1"/>
                <w:sz w:val="22"/>
              </w:rPr>
            </w:pPr>
            <w:r w:rsidRPr="00CC4133">
              <w:rPr>
                <w:color w:val="000000" w:themeColor="text1"/>
                <w:sz w:val="22"/>
              </w:rPr>
              <w:t>47 MHz ≤ f ≤ 74 MHz;</w:t>
            </w:r>
            <w:r w:rsidRPr="00CC4133">
              <w:rPr>
                <w:color w:val="000000" w:themeColor="text1"/>
                <w:sz w:val="22"/>
              </w:rPr>
              <w:br/>
              <w:t>87,5 MHz ≤ f ≤ 118 MHz;</w:t>
            </w:r>
          </w:p>
          <w:p w14:paraId="3A7630A2" w14:textId="77777777" w:rsidR="00CC4133" w:rsidRPr="00CC4133" w:rsidRDefault="00CC4133" w:rsidP="00CC4133">
            <w:pPr>
              <w:tabs>
                <w:tab w:val="left" w:pos="2543"/>
              </w:tabs>
              <w:jc w:val="left"/>
              <w:rPr>
                <w:color w:val="000000" w:themeColor="text1"/>
                <w:sz w:val="22"/>
              </w:rPr>
            </w:pPr>
            <w:r w:rsidRPr="00CC4133">
              <w:rPr>
                <w:color w:val="000000" w:themeColor="text1"/>
                <w:sz w:val="22"/>
              </w:rPr>
              <w:t>174 MHz ≤ f ≤ 230 MHz;</w:t>
            </w:r>
            <w:r w:rsidRPr="00CC4133">
              <w:rPr>
                <w:color w:val="000000" w:themeColor="text1"/>
                <w:sz w:val="22"/>
              </w:rPr>
              <w:br/>
              <w:t>470 MHz ≤ f ≤ 862 MHz</w:t>
            </w:r>
          </w:p>
        </w:tc>
        <w:tc>
          <w:tcPr>
            <w:tcW w:w="1970" w:type="pct"/>
            <w:shd w:val="clear" w:color="auto" w:fill="FFFFFF"/>
            <w:vAlign w:val="center"/>
            <w:hideMark/>
          </w:tcPr>
          <w:p w14:paraId="63347D82" w14:textId="77777777" w:rsidR="00CC4133" w:rsidRPr="00CC4133" w:rsidRDefault="00CC4133" w:rsidP="00CC4133">
            <w:pPr>
              <w:tabs>
                <w:tab w:val="left" w:pos="2543"/>
              </w:tabs>
              <w:rPr>
                <w:color w:val="000000" w:themeColor="text1"/>
                <w:sz w:val="22"/>
              </w:rPr>
            </w:pPr>
            <w:r w:rsidRPr="00CC4133">
              <w:rPr>
                <w:color w:val="000000" w:themeColor="text1"/>
                <w:sz w:val="22"/>
              </w:rPr>
              <w:t>-54 dBm (4nW)</w:t>
            </w:r>
          </w:p>
        </w:tc>
      </w:tr>
      <w:tr w:rsidR="00CC4133" w:rsidRPr="00CC4133" w14:paraId="2A41279C" w14:textId="77777777" w:rsidTr="007B204C">
        <w:trPr>
          <w:tblCellSpacing w:w="0" w:type="dxa"/>
          <w:jc w:val="center"/>
        </w:trPr>
        <w:tc>
          <w:tcPr>
            <w:tcW w:w="3030" w:type="pct"/>
            <w:shd w:val="clear" w:color="auto" w:fill="FFFFFF"/>
            <w:vAlign w:val="center"/>
            <w:hideMark/>
          </w:tcPr>
          <w:p w14:paraId="2B91F0D7" w14:textId="77777777" w:rsidR="00CC4133" w:rsidRPr="00CC4133" w:rsidRDefault="00CC4133" w:rsidP="00CC4133">
            <w:pPr>
              <w:tabs>
                <w:tab w:val="left" w:pos="2543"/>
              </w:tabs>
              <w:jc w:val="left"/>
              <w:rPr>
                <w:color w:val="000000" w:themeColor="text1"/>
                <w:sz w:val="22"/>
                <w:lang w:val="vi-VN"/>
              </w:rPr>
            </w:pPr>
            <w:r w:rsidRPr="00CC4133">
              <w:rPr>
                <w:color w:val="000000" w:themeColor="text1"/>
                <w:sz w:val="22"/>
              </w:rPr>
              <w:t>Tại các tần số khác từ 30 MHz đến 1000 MHz</w:t>
            </w:r>
          </w:p>
        </w:tc>
        <w:tc>
          <w:tcPr>
            <w:tcW w:w="1970" w:type="pct"/>
            <w:shd w:val="clear" w:color="auto" w:fill="FFFFFF"/>
            <w:vAlign w:val="center"/>
            <w:hideMark/>
          </w:tcPr>
          <w:p w14:paraId="18D1233A" w14:textId="77777777" w:rsidR="00CC4133" w:rsidRPr="00CC4133" w:rsidRDefault="00CC4133" w:rsidP="00CC4133">
            <w:pPr>
              <w:tabs>
                <w:tab w:val="left" w:pos="2543"/>
              </w:tabs>
              <w:rPr>
                <w:color w:val="000000" w:themeColor="text1"/>
                <w:sz w:val="22"/>
              </w:rPr>
            </w:pPr>
            <w:r w:rsidRPr="00CC4133">
              <w:rPr>
                <w:color w:val="000000" w:themeColor="text1"/>
                <w:sz w:val="22"/>
              </w:rPr>
              <w:t>-36 dBm (250nW)</w:t>
            </w:r>
          </w:p>
        </w:tc>
      </w:tr>
      <w:tr w:rsidR="00CC4133" w:rsidRPr="00CC4133" w14:paraId="54389267" w14:textId="77777777" w:rsidTr="007B204C">
        <w:trPr>
          <w:tblCellSpacing w:w="0" w:type="dxa"/>
          <w:jc w:val="center"/>
        </w:trPr>
        <w:tc>
          <w:tcPr>
            <w:tcW w:w="3030" w:type="pct"/>
            <w:shd w:val="clear" w:color="auto" w:fill="FFFFFF"/>
            <w:vAlign w:val="center"/>
            <w:hideMark/>
          </w:tcPr>
          <w:p w14:paraId="209966B6" w14:textId="77777777" w:rsidR="00CC4133" w:rsidRPr="00CC4133" w:rsidRDefault="00CC4133" w:rsidP="00CC4133">
            <w:pPr>
              <w:tabs>
                <w:tab w:val="left" w:pos="2543"/>
              </w:tabs>
              <w:jc w:val="left"/>
              <w:rPr>
                <w:color w:val="000000" w:themeColor="text1"/>
                <w:sz w:val="22"/>
              </w:rPr>
            </w:pPr>
            <w:r w:rsidRPr="00CC4133">
              <w:rPr>
                <w:color w:val="000000" w:themeColor="text1"/>
                <w:sz w:val="22"/>
              </w:rPr>
              <w:t xml:space="preserve">1000 MHz ≤ f ≤ </w:t>
            </w:r>
            <w:r w:rsidRPr="00CC4133">
              <w:rPr>
                <w:color w:val="000000" w:themeColor="text1"/>
                <w:sz w:val="22"/>
                <w:lang w:val="vi-VN"/>
              </w:rPr>
              <w:t>26</w:t>
            </w:r>
            <w:r w:rsidRPr="00CC4133">
              <w:rPr>
                <w:color w:val="000000" w:themeColor="text1"/>
                <w:sz w:val="22"/>
              </w:rPr>
              <w:t xml:space="preserve"> GHz</w:t>
            </w:r>
            <w:r w:rsidRPr="00CC4133" w:rsidDel="001D2CD6">
              <w:rPr>
                <w:color w:val="000000" w:themeColor="text1"/>
                <w:sz w:val="22"/>
              </w:rPr>
              <w:t xml:space="preserve"> </w:t>
            </w:r>
          </w:p>
          <w:p w14:paraId="38062231" w14:textId="77777777" w:rsidR="00CC4133" w:rsidRPr="00CC4133" w:rsidRDefault="00CC4133" w:rsidP="00CC4133">
            <w:pPr>
              <w:tabs>
                <w:tab w:val="left" w:pos="2543"/>
              </w:tabs>
              <w:jc w:val="left"/>
              <w:rPr>
                <w:color w:val="000000" w:themeColor="text1"/>
                <w:sz w:val="22"/>
                <w:lang w:val="vi-VN"/>
              </w:rPr>
            </w:pPr>
            <w:r w:rsidRPr="00CC4133">
              <w:rPr>
                <w:color w:val="000000" w:themeColor="text1"/>
                <w:sz w:val="22"/>
              </w:rPr>
              <w:t>Từ</w:t>
            </w:r>
            <w:r w:rsidRPr="00CC4133">
              <w:rPr>
                <w:color w:val="000000" w:themeColor="text1"/>
                <w:sz w:val="22"/>
                <w:lang w:val="vi-VN"/>
              </w:rPr>
              <w:t xml:space="preserve"> 1 GHz đến 26 GHz</w:t>
            </w:r>
          </w:p>
        </w:tc>
        <w:tc>
          <w:tcPr>
            <w:tcW w:w="1970" w:type="pct"/>
            <w:shd w:val="clear" w:color="auto" w:fill="FFFFFF"/>
            <w:vAlign w:val="center"/>
            <w:hideMark/>
          </w:tcPr>
          <w:p w14:paraId="5E5A95FA" w14:textId="77777777" w:rsidR="00CC4133" w:rsidRPr="00CC4133" w:rsidRDefault="00CC4133" w:rsidP="00CC4133">
            <w:pPr>
              <w:tabs>
                <w:tab w:val="left" w:pos="2543"/>
              </w:tabs>
              <w:rPr>
                <w:color w:val="000000" w:themeColor="text1"/>
                <w:sz w:val="22"/>
              </w:rPr>
            </w:pPr>
            <w:r w:rsidRPr="00CC4133">
              <w:rPr>
                <w:color w:val="000000" w:themeColor="text1"/>
                <w:sz w:val="22"/>
              </w:rPr>
              <w:t>-30 dBm (1µW)</w:t>
            </w:r>
          </w:p>
        </w:tc>
      </w:tr>
    </w:tbl>
    <w:p w14:paraId="1955598E" w14:textId="77777777" w:rsidR="00CC4133" w:rsidRPr="00CC4133" w:rsidRDefault="00CC4133" w:rsidP="00CC4133">
      <w:pPr>
        <w:tabs>
          <w:tab w:val="left" w:pos="2543"/>
        </w:tabs>
        <w:spacing w:before="0" w:after="0"/>
        <w:jc w:val="left"/>
        <w:rPr>
          <w:color w:val="000000" w:themeColor="text1"/>
          <w:szCs w:val="28"/>
        </w:rPr>
      </w:pPr>
      <w:r w:rsidRPr="00CC4133">
        <w:rPr>
          <w:color w:val="000000" w:themeColor="text1"/>
          <w:szCs w:val="28"/>
        </w:rPr>
        <w:t>”.</w:t>
      </w:r>
    </w:p>
    <w:p w14:paraId="228057C3" w14:textId="0445F95B" w:rsidR="004E7C64" w:rsidRPr="00985F16" w:rsidRDefault="00985F16" w:rsidP="00985F16">
      <w:pPr>
        <w:tabs>
          <w:tab w:val="left" w:pos="450"/>
        </w:tabs>
        <w:spacing w:line="264" w:lineRule="auto"/>
        <w:rPr>
          <w:color w:val="000000" w:themeColor="text1"/>
          <w:spacing w:val="2"/>
          <w:szCs w:val="28"/>
          <w:lang w:val="vi-VN"/>
        </w:rPr>
      </w:pPr>
      <w:r w:rsidRPr="00985F16">
        <w:rPr>
          <w:color w:val="000000" w:themeColor="text1"/>
          <w:spacing w:val="2"/>
          <w:szCs w:val="28"/>
          <w:lang w:val="vi-VN"/>
        </w:rPr>
        <w:t>Chú thích 3: Trường hợp Bộ Thông tin và Truyền thông ban hành Quy chuẩn kỹ thuật quốc gia áp dụng cho thiết bị vô tuyến điện tương ứng ở cột B mục 1 của Phụ lục 2 ban hành kèm theo Thông tư này sau ngày Thông tư này có hiệu lực thi hành thì áp dụng giới hạn phát xạ giả hoặc phát xạ không mong muốn theo quy định tại Quy chuẩn kỹ thuật quốc gia đó.</w:t>
      </w:r>
    </w:p>
    <w:p w14:paraId="790F7B53" w14:textId="4338976C" w:rsidR="001E764F" w:rsidRDefault="001E764F" w:rsidP="001460BB">
      <w:pPr>
        <w:pStyle w:val="ListParagraph"/>
        <w:tabs>
          <w:tab w:val="left" w:pos="450"/>
        </w:tabs>
        <w:spacing w:line="264" w:lineRule="auto"/>
        <w:ind w:left="0" w:firstLine="540"/>
        <w:contextualSpacing w:val="0"/>
        <w:rPr>
          <w:color w:val="000000" w:themeColor="text1"/>
          <w:spacing w:val="2"/>
          <w:szCs w:val="28"/>
          <w:lang w:val="vi-VN"/>
        </w:rPr>
      </w:pPr>
      <w:r w:rsidRPr="00C04ED1">
        <w:rPr>
          <w:color w:val="000000" w:themeColor="text1"/>
          <w:spacing w:val="2"/>
          <w:szCs w:val="28"/>
          <w:lang w:val="vi-VN"/>
        </w:rPr>
        <w:t xml:space="preserve">- </w:t>
      </w:r>
      <w:r w:rsidR="00F40F6A" w:rsidRPr="00F40F6A">
        <w:rPr>
          <w:color w:val="000000" w:themeColor="text1"/>
          <w:spacing w:val="2"/>
          <w:szCs w:val="28"/>
          <w:lang w:val="vi-VN"/>
        </w:rPr>
        <w:t>Sửa đổi, bổ sung Phụ lục 10 của Thông tư số 08/2021/TT-BTTTT ngày 14 tháng 10 năm 2021 của Bộ Trưởng Bộ Thông tin và Truyền thông quy định Danh mục thiết bị vô tuyến điện được miễn giấy phép sử dụng tần số vô tuyến điện, điều kiện kỹ thuật và khai thác kèm theo như sau</w:t>
      </w:r>
      <w:r w:rsidR="00C04ED1">
        <w:rPr>
          <w:color w:val="000000" w:themeColor="text1"/>
          <w:spacing w:val="2"/>
          <w:szCs w:val="28"/>
          <w:lang w:val="vi-VN"/>
        </w:rPr>
        <w:t>:</w:t>
      </w:r>
    </w:p>
    <w:p w14:paraId="075CAEAF" w14:textId="44FF9F8F" w:rsidR="00F40F6A" w:rsidRPr="00F40F6A" w:rsidRDefault="00F40F6A" w:rsidP="00F40F6A">
      <w:pPr>
        <w:tabs>
          <w:tab w:val="left" w:pos="2543"/>
        </w:tabs>
        <w:spacing w:before="0" w:after="0" w:line="264" w:lineRule="auto"/>
        <w:ind w:firstLine="567"/>
        <w:rPr>
          <w:rFonts w:eastAsia="Times New Roman"/>
          <w:i/>
          <w:iCs/>
          <w:color w:val="000000" w:themeColor="text1"/>
          <w:szCs w:val="28"/>
          <w:lang w:val="vi-VN"/>
        </w:rPr>
      </w:pPr>
      <w:r w:rsidRPr="00F40F6A">
        <w:rPr>
          <w:rFonts w:eastAsia="Times New Roman"/>
          <w:i/>
          <w:iCs/>
          <w:color w:val="000000" w:themeColor="text1"/>
          <w:szCs w:val="28"/>
          <w:lang w:val="vi-VN"/>
        </w:rPr>
        <w:t xml:space="preserve">(Nội dung sửa đổi, bổ sung được </w:t>
      </w:r>
      <w:r w:rsidRPr="00F40F6A">
        <w:rPr>
          <w:rFonts w:eastAsia="Times New Roman"/>
          <w:b/>
          <w:bCs/>
          <w:i/>
          <w:iCs/>
          <w:color w:val="000000" w:themeColor="text1"/>
          <w:szCs w:val="28"/>
          <w:u w:val="single"/>
          <w:lang w:val="vi-VN"/>
        </w:rPr>
        <w:t>in đậm và gạch chân</w:t>
      </w:r>
      <w:r w:rsidRPr="00F40F6A">
        <w:rPr>
          <w:rFonts w:eastAsia="Times New Roman"/>
          <w:i/>
          <w:iCs/>
          <w:color w:val="000000" w:themeColor="text1"/>
          <w:szCs w:val="28"/>
          <w:lang w:val="vi-V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977"/>
        <w:gridCol w:w="1701"/>
        <w:gridCol w:w="2693"/>
      </w:tblGrid>
      <w:tr w:rsidR="000F4B60" w:rsidRPr="000F4B60" w14:paraId="3AC13AD8" w14:textId="77777777" w:rsidTr="00405AF4">
        <w:tc>
          <w:tcPr>
            <w:tcW w:w="1696" w:type="dxa"/>
            <w:tcBorders>
              <w:top w:val="single" w:sz="4" w:space="0" w:color="auto"/>
              <w:left w:val="single" w:sz="4" w:space="0" w:color="auto"/>
              <w:bottom w:val="single" w:sz="4" w:space="0" w:color="auto"/>
              <w:right w:val="single" w:sz="4" w:space="0" w:color="auto"/>
            </w:tcBorders>
            <w:hideMark/>
          </w:tcPr>
          <w:p w14:paraId="740B5521" w14:textId="77777777" w:rsidR="000F4B60" w:rsidRPr="000F4B60" w:rsidRDefault="000F4B60" w:rsidP="000F4B60">
            <w:pPr>
              <w:spacing w:before="0" w:after="0" w:line="320" w:lineRule="exact"/>
              <w:jc w:val="center"/>
              <w:rPr>
                <w:rFonts w:eastAsia="Times New Roman"/>
                <w:b/>
                <w:color w:val="0D0D0D" w:themeColor="text1" w:themeTint="F2"/>
                <w:sz w:val="24"/>
                <w:szCs w:val="24"/>
              </w:rPr>
            </w:pPr>
            <w:r w:rsidRPr="000F4B60">
              <w:rPr>
                <w:rFonts w:eastAsia="Times New Roman"/>
                <w:b/>
                <w:color w:val="0D0D0D" w:themeColor="text1" w:themeTint="F2"/>
                <w:sz w:val="24"/>
                <w:szCs w:val="24"/>
              </w:rPr>
              <w:t>Băng tần</w:t>
            </w:r>
          </w:p>
        </w:tc>
        <w:tc>
          <w:tcPr>
            <w:tcW w:w="2977" w:type="dxa"/>
            <w:tcBorders>
              <w:top w:val="single" w:sz="4" w:space="0" w:color="auto"/>
              <w:left w:val="single" w:sz="4" w:space="0" w:color="auto"/>
              <w:bottom w:val="single" w:sz="4" w:space="0" w:color="auto"/>
              <w:right w:val="single" w:sz="4" w:space="0" w:color="auto"/>
            </w:tcBorders>
            <w:hideMark/>
          </w:tcPr>
          <w:p w14:paraId="71CDB6F1" w14:textId="77777777" w:rsidR="000F4B60" w:rsidRPr="000F4B60" w:rsidRDefault="000F4B60" w:rsidP="000F4B60">
            <w:pPr>
              <w:spacing w:before="0" w:after="0" w:line="320" w:lineRule="exact"/>
              <w:jc w:val="center"/>
              <w:rPr>
                <w:rFonts w:eastAsia="Times New Roman"/>
                <w:b/>
                <w:color w:val="0D0D0D" w:themeColor="text1" w:themeTint="F2"/>
                <w:sz w:val="24"/>
                <w:szCs w:val="24"/>
              </w:rPr>
            </w:pPr>
            <w:r w:rsidRPr="000F4B60">
              <w:rPr>
                <w:rFonts w:eastAsia="Times New Roman"/>
                <w:b/>
                <w:color w:val="0D0D0D" w:themeColor="text1" w:themeTint="F2"/>
                <w:sz w:val="24"/>
                <w:szCs w:val="24"/>
              </w:rPr>
              <w:t xml:space="preserve">Phát xạ chính </w:t>
            </w:r>
          </w:p>
        </w:tc>
        <w:tc>
          <w:tcPr>
            <w:tcW w:w="1701" w:type="dxa"/>
            <w:tcBorders>
              <w:top w:val="single" w:sz="4" w:space="0" w:color="auto"/>
              <w:left w:val="single" w:sz="4" w:space="0" w:color="auto"/>
              <w:bottom w:val="single" w:sz="4" w:space="0" w:color="auto"/>
              <w:right w:val="single" w:sz="4" w:space="0" w:color="auto"/>
            </w:tcBorders>
            <w:hideMark/>
          </w:tcPr>
          <w:p w14:paraId="7BF02160" w14:textId="77777777" w:rsidR="000F4B60" w:rsidRPr="000F4B60" w:rsidRDefault="000F4B60" w:rsidP="000F4B60">
            <w:pPr>
              <w:spacing w:before="0" w:after="0" w:line="320" w:lineRule="exact"/>
              <w:jc w:val="center"/>
              <w:rPr>
                <w:rFonts w:eastAsia="Times New Roman"/>
                <w:b/>
                <w:color w:val="0D0D0D" w:themeColor="text1" w:themeTint="F2"/>
                <w:sz w:val="24"/>
                <w:szCs w:val="24"/>
              </w:rPr>
            </w:pPr>
            <w:r w:rsidRPr="000F4B60">
              <w:rPr>
                <w:rFonts w:eastAsia="Times New Roman"/>
                <w:b/>
                <w:color w:val="0D0D0D" w:themeColor="text1" w:themeTint="F2"/>
                <w:sz w:val="24"/>
                <w:szCs w:val="24"/>
              </w:rPr>
              <w:t xml:space="preserve">Phát xạ giả </w:t>
            </w:r>
          </w:p>
        </w:tc>
        <w:tc>
          <w:tcPr>
            <w:tcW w:w="2693" w:type="dxa"/>
            <w:tcBorders>
              <w:top w:val="single" w:sz="4" w:space="0" w:color="auto"/>
              <w:left w:val="single" w:sz="4" w:space="0" w:color="auto"/>
              <w:bottom w:val="single" w:sz="4" w:space="0" w:color="auto"/>
              <w:right w:val="single" w:sz="4" w:space="0" w:color="auto"/>
            </w:tcBorders>
            <w:hideMark/>
          </w:tcPr>
          <w:p w14:paraId="463D5A62" w14:textId="77777777" w:rsidR="000F4B60" w:rsidRPr="000F4B60" w:rsidRDefault="000F4B60" w:rsidP="000F4B60">
            <w:pPr>
              <w:spacing w:before="0" w:after="0" w:line="320" w:lineRule="exact"/>
              <w:jc w:val="center"/>
              <w:rPr>
                <w:rFonts w:eastAsia="Times New Roman"/>
                <w:b/>
                <w:color w:val="0D0D0D" w:themeColor="text1" w:themeTint="F2"/>
                <w:sz w:val="24"/>
                <w:szCs w:val="24"/>
              </w:rPr>
            </w:pPr>
            <w:r w:rsidRPr="000F4B60">
              <w:rPr>
                <w:rFonts w:eastAsia="Times New Roman"/>
                <w:b/>
                <w:color w:val="0D0D0D" w:themeColor="text1" w:themeTint="F2"/>
                <w:sz w:val="24"/>
                <w:szCs w:val="24"/>
              </w:rPr>
              <w:t>Điều kiện khác</w:t>
            </w:r>
          </w:p>
        </w:tc>
      </w:tr>
      <w:tr w:rsidR="000F4B60" w:rsidRPr="000F4B60" w14:paraId="7E0CA50B" w14:textId="77777777" w:rsidTr="00405AF4">
        <w:tc>
          <w:tcPr>
            <w:tcW w:w="1696" w:type="dxa"/>
            <w:tcBorders>
              <w:top w:val="single" w:sz="4" w:space="0" w:color="auto"/>
              <w:left w:val="single" w:sz="4" w:space="0" w:color="auto"/>
              <w:bottom w:val="single" w:sz="4" w:space="0" w:color="auto"/>
              <w:right w:val="single" w:sz="4" w:space="0" w:color="auto"/>
            </w:tcBorders>
            <w:vAlign w:val="center"/>
            <w:hideMark/>
          </w:tcPr>
          <w:p w14:paraId="21FB30C2" w14:textId="77777777" w:rsidR="000F4B60" w:rsidRPr="000F4B60" w:rsidRDefault="000F4B60" w:rsidP="000F4B60">
            <w:pPr>
              <w:tabs>
                <w:tab w:val="num" w:pos="1080"/>
              </w:tabs>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2400 ÷ 2483,5 MHz</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C8A5679"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 xml:space="preserve">≤ 200 mW EIRP (đối với thiết bị sử dụng điều chế trải phổ nhảy tần (FHSS) và </w:t>
            </w:r>
          </w:p>
          <w:p w14:paraId="22242B30"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 10 mW/MHz EIRP đối với thiết bị sử dụng điều chế khác FHSS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999200" w14:textId="77777777" w:rsidR="000F4B60" w:rsidRPr="000F4B60" w:rsidRDefault="000F4B60" w:rsidP="000F4B60">
            <w:pPr>
              <w:spacing w:before="0" w:after="0" w:line="320" w:lineRule="exact"/>
              <w:jc w:val="left"/>
              <w:rPr>
                <w:rFonts w:eastAsia="Times New Roman"/>
                <w:color w:val="0D0D0D" w:themeColor="text1" w:themeTint="F2"/>
                <w:sz w:val="24"/>
                <w:szCs w:val="24"/>
                <w:vertAlign w:val="superscript"/>
              </w:rPr>
            </w:pPr>
            <w:r w:rsidRPr="000F4B60">
              <w:rPr>
                <w:rFonts w:eastAsia="Times New Roman"/>
                <w:color w:val="0D0D0D" w:themeColor="text1" w:themeTint="F2"/>
                <w:sz w:val="24"/>
                <w:szCs w:val="24"/>
              </w:rPr>
              <w:t>Theo giới hạn phát xạ giả 11</w:t>
            </w:r>
          </w:p>
        </w:tc>
        <w:tc>
          <w:tcPr>
            <w:tcW w:w="2693" w:type="dxa"/>
            <w:tcBorders>
              <w:top w:val="single" w:sz="4" w:space="0" w:color="auto"/>
              <w:left w:val="single" w:sz="4" w:space="0" w:color="auto"/>
              <w:bottom w:val="single" w:sz="4" w:space="0" w:color="auto"/>
              <w:right w:val="single" w:sz="4" w:space="0" w:color="auto"/>
            </w:tcBorders>
            <w:vAlign w:val="center"/>
          </w:tcPr>
          <w:p w14:paraId="7E82E15D" w14:textId="77777777" w:rsidR="000F4B60" w:rsidRPr="000F4B60" w:rsidRDefault="000F4B60" w:rsidP="000F4B60">
            <w:pPr>
              <w:spacing w:before="60" w:after="60"/>
              <w:ind w:right="-23"/>
              <w:jc w:val="left"/>
              <w:rPr>
                <w:rFonts w:eastAsia="Times New Roman"/>
                <w:color w:val="0D0D0D" w:themeColor="text1" w:themeTint="F2"/>
                <w:sz w:val="24"/>
                <w:szCs w:val="24"/>
              </w:rPr>
            </w:pPr>
            <w:bookmarkStart w:id="0" w:name="OLE_LINK297"/>
            <w:bookmarkStart w:id="1" w:name="OLE_LINK298"/>
            <w:bookmarkStart w:id="2" w:name="OLE_LINK301"/>
            <w:bookmarkStart w:id="3" w:name="OLE_LINK391"/>
            <w:bookmarkStart w:id="4" w:name="OLE_LINK68"/>
            <w:r w:rsidRPr="000F4B60">
              <w:rPr>
                <w:rFonts w:eastAsia="Times New Roman"/>
                <w:color w:val="0D0D0D" w:themeColor="text1" w:themeTint="F2"/>
                <w:sz w:val="24"/>
                <w:szCs w:val="24"/>
              </w:rPr>
              <w:t xml:space="preserve">Tổ chức, cá nhân triển khai, sử dụng thiết bị WLAN/RLAN cần tuân thủ các quy định của pháp luật về viễn thông, </w:t>
            </w:r>
            <w:proofErr w:type="gramStart"/>
            <w:r w:rsidRPr="000F4B60">
              <w:rPr>
                <w:rFonts w:eastAsia="Times New Roman"/>
                <w:color w:val="0D0D0D" w:themeColor="text1" w:themeTint="F2"/>
                <w:sz w:val="24"/>
                <w:szCs w:val="24"/>
              </w:rPr>
              <w:t>an</w:t>
            </w:r>
            <w:proofErr w:type="gramEnd"/>
            <w:r w:rsidRPr="000F4B60">
              <w:rPr>
                <w:rFonts w:eastAsia="Times New Roman"/>
                <w:color w:val="0D0D0D" w:themeColor="text1" w:themeTint="F2"/>
                <w:sz w:val="24"/>
                <w:szCs w:val="24"/>
              </w:rPr>
              <w:t xml:space="preserve"> toàn thông tin và bảo vệ dữ liệu.</w:t>
            </w:r>
            <w:bookmarkEnd w:id="0"/>
            <w:bookmarkEnd w:id="1"/>
            <w:bookmarkEnd w:id="2"/>
            <w:bookmarkEnd w:id="3"/>
            <w:bookmarkEnd w:id="4"/>
          </w:p>
        </w:tc>
      </w:tr>
      <w:tr w:rsidR="000F4B60" w:rsidRPr="000F4B60" w14:paraId="0B4AD6CF" w14:textId="77777777" w:rsidTr="00405AF4">
        <w:tc>
          <w:tcPr>
            <w:tcW w:w="1696" w:type="dxa"/>
            <w:tcBorders>
              <w:top w:val="single" w:sz="4" w:space="0" w:color="auto"/>
              <w:left w:val="single" w:sz="4" w:space="0" w:color="auto"/>
              <w:bottom w:val="single" w:sz="4" w:space="0" w:color="auto"/>
              <w:right w:val="single" w:sz="4" w:space="0" w:color="auto"/>
            </w:tcBorders>
            <w:vAlign w:val="center"/>
            <w:hideMark/>
          </w:tcPr>
          <w:p w14:paraId="4624855E" w14:textId="77777777" w:rsidR="000F4B60" w:rsidRPr="000F4B60" w:rsidRDefault="000F4B60" w:rsidP="000F4B60">
            <w:pPr>
              <w:tabs>
                <w:tab w:val="num" w:pos="1080"/>
              </w:tabs>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5150 ÷ 5250 MHz</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21D300F" w14:textId="77777777" w:rsidR="000F4B60" w:rsidRPr="000F4B60" w:rsidRDefault="000F4B60" w:rsidP="000F4B60">
            <w:pPr>
              <w:spacing w:before="0" w:after="0" w:line="320" w:lineRule="exact"/>
              <w:jc w:val="left"/>
              <w:rPr>
                <w:rFonts w:eastAsia="Times New Roman"/>
                <w:color w:val="0D0D0D" w:themeColor="text1" w:themeTint="F2"/>
                <w:sz w:val="24"/>
                <w:szCs w:val="24"/>
                <w:lang w:val="vi-VN"/>
              </w:rPr>
            </w:pPr>
            <w:r w:rsidRPr="000F4B60">
              <w:rPr>
                <w:rFonts w:eastAsia="Times New Roman"/>
                <w:color w:val="0D0D0D" w:themeColor="text1" w:themeTint="F2"/>
                <w:sz w:val="24"/>
                <w:szCs w:val="24"/>
              </w:rPr>
              <w:t>≤ 200 mW EIRP và</w:t>
            </w:r>
            <w:r w:rsidRPr="000F4B60">
              <w:rPr>
                <w:rFonts w:eastAsia="Times New Roman"/>
                <w:color w:val="0D0D0D" w:themeColor="text1" w:themeTint="F2"/>
                <w:sz w:val="24"/>
                <w:szCs w:val="24"/>
                <w:lang w:val="vi-VN"/>
              </w:rPr>
              <w:t xml:space="preserve"> </w:t>
            </w:r>
          </w:p>
          <w:p w14:paraId="34C958D0"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w:t>
            </w:r>
            <w:r w:rsidRPr="000F4B60">
              <w:rPr>
                <w:rFonts w:eastAsia="Times New Roman"/>
                <w:color w:val="0D0D0D" w:themeColor="text1" w:themeTint="F2"/>
                <w:sz w:val="24"/>
                <w:szCs w:val="24"/>
                <w:lang w:val="vi-VN"/>
              </w:rPr>
              <w:t xml:space="preserve"> </w:t>
            </w:r>
            <w:r w:rsidRPr="000F4B60">
              <w:rPr>
                <w:rFonts w:eastAsia="Times New Roman"/>
                <w:color w:val="0D0D0D" w:themeColor="text1" w:themeTint="F2"/>
                <w:sz w:val="24"/>
                <w:szCs w:val="24"/>
              </w:rPr>
              <w:t xml:space="preserve">10 mW/MHz EIRP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60E13B"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Theo giới hạn phát xạ giả 14</w:t>
            </w:r>
          </w:p>
        </w:tc>
        <w:tc>
          <w:tcPr>
            <w:tcW w:w="2693" w:type="dxa"/>
            <w:tcBorders>
              <w:top w:val="single" w:sz="4" w:space="0" w:color="auto"/>
              <w:left w:val="single" w:sz="4" w:space="0" w:color="auto"/>
              <w:bottom w:val="single" w:sz="4" w:space="0" w:color="auto"/>
              <w:right w:val="single" w:sz="4" w:space="0" w:color="auto"/>
            </w:tcBorders>
            <w:vAlign w:val="center"/>
          </w:tcPr>
          <w:p w14:paraId="3EAD71B8"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 Sử dụng thiết bị ở môi trường trong nhà (Indoor use) hoặc môi trường có tính năng che chắn sóng điện từ (Ví dụ: sử dụng trong ô tô).</w:t>
            </w:r>
          </w:p>
          <w:p w14:paraId="1EF07F28"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lastRenderedPageBreak/>
              <w:t xml:space="preserve">- Tổ chức, cá nhân triển khai, sử dụng thiết bị WLAN/RLAN cần tuân thủ các quy định của pháp luật về viễn thông, </w:t>
            </w:r>
            <w:proofErr w:type="gramStart"/>
            <w:r w:rsidRPr="000F4B60">
              <w:rPr>
                <w:rFonts w:eastAsia="Times New Roman"/>
                <w:color w:val="0D0D0D" w:themeColor="text1" w:themeTint="F2"/>
                <w:sz w:val="24"/>
                <w:szCs w:val="24"/>
              </w:rPr>
              <w:t>an</w:t>
            </w:r>
            <w:proofErr w:type="gramEnd"/>
            <w:r w:rsidRPr="000F4B60">
              <w:rPr>
                <w:rFonts w:eastAsia="Times New Roman"/>
                <w:color w:val="0D0D0D" w:themeColor="text1" w:themeTint="F2"/>
                <w:sz w:val="24"/>
                <w:szCs w:val="24"/>
              </w:rPr>
              <w:t xml:space="preserve"> toàn thông tin và bảo vệ dữ liệu.</w:t>
            </w:r>
          </w:p>
        </w:tc>
      </w:tr>
      <w:tr w:rsidR="000F4B60" w:rsidRPr="000F4B60" w14:paraId="298DE49E" w14:textId="77777777" w:rsidTr="00405AF4">
        <w:tc>
          <w:tcPr>
            <w:tcW w:w="1696" w:type="dxa"/>
            <w:tcBorders>
              <w:top w:val="single" w:sz="4" w:space="0" w:color="auto"/>
              <w:left w:val="single" w:sz="4" w:space="0" w:color="auto"/>
              <w:bottom w:val="single" w:sz="4" w:space="0" w:color="auto"/>
              <w:right w:val="single" w:sz="4" w:space="0" w:color="auto"/>
            </w:tcBorders>
            <w:vAlign w:val="center"/>
            <w:hideMark/>
          </w:tcPr>
          <w:p w14:paraId="511F7C4B" w14:textId="77777777" w:rsidR="000F4B60" w:rsidRPr="000F4B60" w:rsidRDefault="000F4B60" w:rsidP="000F4B60">
            <w:pPr>
              <w:tabs>
                <w:tab w:val="num" w:pos="1080"/>
              </w:tabs>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lastRenderedPageBreak/>
              <w:t>5250 ÷ 5350 MHz</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FF032D2"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 200 mW EIRP và ≤</w:t>
            </w:r>
            <w:r w:rsidRPr="000F4B60">
              <w:rPr>
                <w:rFonts w:eastAsia="Times New Roman"/>
                <w:color w:val="0D0D0D" w:themeColor="text1" w:themeTint="F2"/>
                <w:sz w:val="24"/>
                <w:szCs w:val="24"/>
                <w:lang w:val="vi-VN"/>
              </w:rPr>
              <w:t xml:space="preserve"> </w:t>
            </w:r>
            <w:r w:rsidRPr="000F4B60">
              <w:rPr>
                <w:rFonts w:eastAsia="Times New Roman"/>
                <w:color w:val="0D0D0D" w:themeColor="text1" w:themeTint="F2"/>
                <w:sz w:val="24"/>
                <w:szCs w:val="24"/>
              </w:rPr>
              <w:t>10 mW/MHz EIRP (nếu thiết bị có khả năng điều khiển công suất máy phát)</w:t>
            </w:r>
          </w:p>
          <w:p w14:paraId="7CDA7981"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 100 mW EIRP và ≤</w:t>
            </w:r>
            <w:r w:rsidRPr="000F4B60">
              <w:rPr>
                <w:rFonts w:eastAsia="Times New Roman"/>
                <w:color w:val="0D0D0D" w:themeColor="text1" w:themeTint="F2"/>
                <w:sz w:val="24"/>
                <w:szCs w:val="24"/>
                <w:lang w:val="vi-VN"/>
              </w:rPr>
              <w:t xml:space="preserve"> </w:t>
            </w:r>
            <w:r w:rsidRPr="000F4B60">
              <w:rPr>
                <w:rFonts w:eastAsia="Times New Roman"/>
                <w:color w:val="0D0D0D" w:themeColor="text1" w:themeTint="F2"/>
                <w:sz w:val="24"/>
                <w:szCs w:val="24"/>
              </w:rPr>
              <w:t>5 mW/MHz EIRP (nếu thiết bị không có khả năng điều khiển công suất máy phát)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74342F"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Theo giới hạn phát xạ giả 14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02E5AF"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 xml:space="preserve">- Thiết bị phải có khả năng lựa chọn kênh tần số động (DFS). </w:t>
            </w:r>
          </w:p>
          <w:p w14:paraId="5F325904"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 xml:space="preserve">- Tổ chức, cá nhân triển khai, sử dụng thiết bị WLAN/RLAN cần tuân thủ các quy định của pháp luật về viễn thông, </w:t>
            </w:r>
            <w:proofErr w:type="gramStart"/>
            <w:r w:rsidRPr="000F4B60">
              <w:rPr>
                <w:rFonts w:eastAsia="Times New Roman"/>
                <w:color w:val="0D0D0D" w:themeColor="text1" w:themeTint="F2"/>
                <w:sz w:val="24"/>
                <w:szCs w:val="24"/>
              </w:rPr>
              <w:t>an</w:t>
            </w:r>
            <w:proofErr w:type="gramEnd"/>
            <w:r w:rsidRPr="000F4B60">
              <w:rPr>
                <w:rFonts w:eastAsia="Times New Roman"/>
                <w:color w:val="0D0D0D" w:themeColor="text1" w:themeTint="F2"/>
                <w:sz w:val="24"/>
                <w:szCs w:val="24"/>
              </w:rPr>
              <w:t xml:space="preserve"> toàn thông tin và bảo vệ dữ liệu.</w:t>
            </w:r>
          </w:p>
        </w:tc>
      </w:tr>
      <w:tr w:rsidR="000F4B60" w:rsidRPr="00623462" w14:paraId="205054BF" w14:textId="77777777" w:rsidTr="00405AF4">
        <w:tc>
          <w:tcPr>
            <w:tcW w:w="1696" w:type="dxa"/>
            <w:tcBorders>
              <w:top w:val="single" w:sz="4" w:space="0" w:color="auto"/>
              <w:left w:val="single" w:sz="4" w:space="0" w:color="auto"/>
              <w:bottom w:val="single" w:sz="4" w:space="0" w:color="auto"/>
              <w:right w:val="single" w:sz="4" w:space="0" w:color="auto"/>
            </w:tcBorders>
            <w:vAlign w:val="center"/>
            <w:hideMark/>
          </w:tcPr>
          <w:p w14:paraId="43884608" w14:textId="77777777" w:rsidR="000F4B60" w:rsidRPr="000F4B60" w:rsidRDefault="000F4B60" w:rsidP="000F4B60">
            <w:pPr>
              <w:tabs>
                <w:tab w:val="num" w:pos="1080"/>
              </w:tabs>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5470 ÷ 5725 MHz</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DF3896E"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 1 W EIRP và</w:t>
            </w:r>
          </w:p>
          <w:p w14:paraId="62EC29B5" w14:textId="77777777" w:rsidR="000F4B60" w:rsidRPr="000F4B60" w:rsidRDefault="000F4B60" w:rsidP="000F4B60">
            <w:pPr>
              <w:spacing w:before="0" w:after="0" w:line="320" w:lineRule="exact"/>
              <w:jc w:val="left"/>
              <w:rPr>
                <w:rFonts w:eastAsia="Times New Roman"/>
                <w:color w:val="0D0D0D" w:themeColor="text1" w:themeTint="F2"/>
                <w:sz w:val="24"/>
                <w:szCs w:val="24"/>
                <w:lang w:val="vi-VN"/>
              </w:rPr>
            </w:pPr>
            <w:r w:rsidRPr="000F4B60">
              <w:rPr>
                <w:rFonts w:eastAsia="Times New Roman"/>
                <w:color w:val="0D0D0D" w:themeColor="text1" w:themeTint="F2"/>
                <w:sz w:val="24"/>
                <w:szCs w:val="24"/>
                <w:lang w:val="vi-VN"/>
              </w:rPr>
              <w:t xml:space="preserve"> ≤ 50 mW/MHz (nếu thiết bị có khả năng điều khiển công suất máy phát)</w:t>
            </w:r>
          </w:p>
          <w:p w14:paraId="19090269" w14:textId="77777777" w:rsidR="000F4B60" w:rsidRPr="000F4B60" w:rsidRDefault="000F4B60" w:rsidP="000F4B60">
            <w:pPr>
              <w:spacing w:before="0" w:after="0" w:line="320" w:lineRule="exact"/>
              <w:jc w:val="left"/>
              <w:rPr>
                <w:rFonts w:eastAsia="Times New Roman"/>
                <w:color w:val="0D0D0D" w:themeColor="text1" w:themeTint="F2"/>
                <w:sz w:val="24"/>
                <w:szCs w:val="24"/>
                <w:lang w:val="vi-VN"/>
              </w:rPr>
            </w:pPr>
            <w:r w:rsidRPr="000F4B60">
              <w:rPr>
                <w:rFonts w:eastAsia="Times New Roman"/>
                <w:color w:val="0D0D0D" w:themeColor="text1" w:themeTint="F2"/>
                <w:sz w:val="24"/>
                <w:szCs w:val="24"/>
                <w:lang w:val="vi-VN"/>
              </w:rPr>
              <w:t>≤ 500 mW EIRP và ≤ 25 mW/MHz EIRP (nếu thiết bị không có khả năng điều khiển công suất máy phát)</w:t>
            </w:r>
          </w:p>
          <w:p w14:paraId="09AE4114" w14:textId="77777777" w:rsidR="000F4B60" w:rsidRPr="000F4B60" w:rsidRDefault="000F4B60" w:rsidP="000F4B60">
            <w:pPr>
              <w:spacing w:before="0" w:after="0" w:line="320" w:lineRule="exact"/>
              <w:jc w:val="left"/>
              <w:rPr>
                <w:rFonts w:eastAsia="Times New Roman"/>
                <w:color w:val="0D0D0D" w:themeColor="text1" w:themeTint="F2"/>
                <w:sz w:val="24"/>
                <w:szCs w:val="24"/>
                <w:lang w:val="vi-V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D0341F3" w14:textId="77777777" w:rsidR="000F4B60" w:rsidRPr="000F4B60" w:rsidRDefault="000F4B60" w:rsidP="000F4B60">
            <w:pPr>
              <w:spacing w:before="0" w:after="0" w:line="320" w:lineRule="exact"/>
              <w:jc w:val="left"/>
              <w:rPr>
                <w:rFonts w:eastAsia="Times New Roman"/>
                <w:color w:val="0D0D0D" w:themeColor="text1" w:themeTint="F2"/>
                <w:sz w:val="24"/>
                <w:szCs w:val="24"/>
                <w:lang w:val="vi-VN"/>
              </w:rPr>
            </w:pPr>
            <w:r w:rsidRPr="000F4B60">
              <w:rPr>
                <w:rFonts w:eastAsia="Times New Roman"/>
                <w:color w:val="0D0D0D" w:themeColor="text1" w:themeTint="F2"/>
                <w:sz w:val="24"/>
                <w:szCs w:val="24"/>
                <w:lang w:val="vi-VN"/>
              </w:rPr>
              <w:t>Theo giới hạn phát xạ giả 14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06157F" w14:textId="77777777" w:rsidR="000F4B60" w:rsidRPr="000F4B60" w:rsidRDefault="000F4B60" w:rsidP="000F4B60">
            <w:pPr>
              <w:spacing w:before="0" w:after="0" w:line="320" w:lineRule="exact"/>
              <w:jc w:val="left"/>
              <w:rPr>
                <w:rFonts w:eastAsia="Times New Roman"/>
                <w:color w:val="0D0D0D" w:themeColor="text1" w:themeTint="F2"/>
                <w:sz w:val="24"/>
                <w:szCs w:val="24"/>
                <w:lang w:val="vi-VN"/>
              </w:rPr>
            </w:pPr>
            <w:r w:rsidRPr="000F4B60">
              <w:rPr>
                <w:rFonts w:eastAsia="Times New Roman"/>
                <w:color w:val="0D0D0D" w:themeColor="text1" w:themeTint="F2"/>
                <w:sz w:val="24"/>
                <w:szCs w:val="24"/>
                <w:lang w:val="vi-VN"/>
              </w:rPr>
              <w:t xml:space="preserve">- Thiết bị phải có khả năng lựa chọn kênh tần số động (DFS). </w:t>
            </w:r>
          </w:p>
          <w:p w14:paraId="61735352" w14:textId="77777777" w:rsidR="000F4B60" w:rsidRPr="000F4B60" w:rsidRDefault="000F4B60" w:rsidP="000F4B60">
            <w:pPr>
              <w:spacing w:before="0" w:after="0" w:line="320" w:lineRule="exact"/>
              <w:jc w:val="left"/>
              <w:rPr>
                <w:rFonts w:eastAsia="Times New Roman"/>
                <w:color w:val="0D0D0D" w:themeColor="text1" w:themeTint="F2"/>
                <w:sz w:val="24"/>
                <w:szCs w:val="24"/>
                <w:lang w:val="vi-VN"/>
              </w:rPr>
            </w:pPr>
            <w:r w:rsidRPr="000F4B60">
              <w:rPr>
                <w:rFonts w:eastAsia="Times New Roman"/>
                <w:color w:val="0D0D0D" w:themeColor="text1" w:themeTint="F2"/>
                <w:sz w:val="24"/>
                <w:szCs w:val="24"/>
                <w:lang w:val="vi-VN"/>
              </w:rPr>
              <w:t>- Tổ chức, cá nhân triển khai, sử dụng thiết bị WLAN/RLAN cần tuân thủ các quy định của pháp luật về viễn thông, an toàn thông tin và bảo vệ dữ liệu.</w:t>
            </w:r>
          </w:p>
        </w:tc>
      </w:tr>
      <w:tr w:rsidR="000F4B60" w:rsidRPr="000F4B60" w14:paraId="4F017381" w14:textId="77777777" w:rsidTr="00405AF4">
        <w:tc>
          <w:tcPr>
            <w:tcW w:w="1696" w:type="dxa"/>
            <w:tcBorders>
              <w:top w:val="single" w:sz="4" w:space="0" w:color="auto"/>
              <w:left w:val="single" w:sz="4" w:space="0" w:color="auto"/>
              <w:bottom w:val="single" w:sz="4" w:space="0" w:color="auto"/>
              <w:right w:val="single" w:sz="4" w:space="0" w:color="auto"/>
            </w:tcBorders>
            <w:vAlign w:val="center"/>
            <w:hideMark/>
          </w:tcPr>
          <w:p w14:paraId="44CFEE2A" w14:textId="77777777" w:rsidR="000F4B60" w:rsidRPr="000F4B60" w:rsidRDefault="000F4B60" w:rsidP="000F4B60">
            <w:pPr>
              <w:spacing w:before="0" w:after="0"/>
              <w:jc w:val="left"/>
              <w:rPr>
                <w:rFonts w:eastAsia="Times New Roman"/>
                <w:color w:val="0D0D0D" w:themeColor="text1" w:themeTint="F2"/>
                <w:sz w:val="24"/>
                <w:szCs w:val="24"/>
              </w:rPr>
            </w:pPr>
            <w:r w:rsidRPr="000F4B60">
              <w:rPr>
                <w:rFonts w:eastAsia="Times New Roman"/>
                <w:color w:val="0D0D0D" w:themeColor="text1" w:themeTint="F2"/>
                <w:sz w:val="24"/>
                <w:szCs w:val="24"/>
              </w:rPr>
              <w:t>5725 ÷ 5850 MHz</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7F0A5BC"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 xml:space="preserve">≤ 1 W EIRP và </w:t>
            </w:r>
          </w:p>
          <w:p w14:paraId="66130D63"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w:t>
            </w:r>
            <w:r w:rsidRPr="000F4B60">
              <w:rPr>
                <w:rFonts w:eastAsia="Times New Roman"/>
                <w:color w:val="0D0D0D" w:themeColor="text1" w:themeTint="F2"/>
                <w:sz w:val="24"/>
                <w:szCs w:val="24"/>
                <w:lang w:val="vi-VN"/>
              </w:rPr>
              <w:t xml:space="preserve"> </w:t>
            </w:r>
            <w:r w:rsidRPr="000F4B60">
              <w:rPr>
                <w:rFonts w:eastAsia="Times New Roman"/>
                <w:color w:val="0D0D0D" w:themeColor="text1" w:themeTint="F2"/>
                <w:sz w:val="24"/>
                <w:szCs w:val="24"/>
              </w:rPr>
              <w:t>50 mW/MHz</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F584FB"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Theo giới hạn phát xạ giả 14</w:t>
            </w:r>
          </w:p>
        </w:tc>
        <w:tc>
          <w:tcPr>
            <w:tcW w:w="2693" w:type="dxa"/>
            <w:tcBorders>
              <w:top w:val="single" w:sz="4" w:space="0" w:color="auto"/>
              <w:left w:val="single" w:sz="4" w:space="0" w:color="auto"/>
              <w:bottom w:val="single" w:sz="4" w:space="0" w:color="auto"/>
              <w:right w:val="single" w:sz="4" w:space="0" w:color="auto"/>
            </w:tcBorders>
            <w:vAlign w:val="center"/>
          </w:tcPr>
          <w:p w14:paraId="7CFB47E1"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 xml:space="preserve">Tổ chức, cá nhân triển khai, sử dụng thiết bị WLAN/RLAN cần tuân thủ các quy định của pháp luật về viễn thông, </w:t>
            </w:r>
            <w:proofErr w:type="gramStart"/>
            <w:r w:rsidRPr="000F4B60">
              <w:rPr>
                <w:rFonts w:eastAsia="Times New Roman"/>
                <w:color w:val="0D0D0D" w:themeColor="text1" w:themeTint="F2"/>
                <w:sz w:val="24"/>
                <w:szCs w:val="24"/>
              </w:rPr>
              <w:t>an</w:t>
            </w:r>
            <w:proofErr w:type="gramEnd"/>
            <w:r w:rsidRPr="000F4B60">
              <w:rPr>
                <w:rFonts w:eastAsia="Times New Roman"/>
                <w:color w:val="0D0D0D" w:themeColor="text1" w:themeTint="F2"/>
                <w:sz w:val="24"/>
                <w:szCs w:val="24"/>
              </w:rPr>
              <w:t xml:space="preserve"> toàn thông tin và bảo vệ dữ liệu.</w:t>
            </w:r>
          </w:p>
        </w:tc>
      </w:tr>
      <w:tr w:rsidR="000F4B60" w:rsidRPr="000F4B60" w14:paraId="6E4544DE" w14:textId="77777777" w:rsidTr="00405AF4">
        <w:tc>
          <w:tcPr>
            <w:tcW w:w="1696" w:type="dxa"/>
            <w:vMerge w:val="restart"/>
            <w:tcBorders>
              <w:top w:val="single" w:sz="4" w:space="0" w:color="auto"/>
              <w:left w:val="single" w:sz="4" w:space="0" w:color="auto"/>
              <w:right w:val="single" w:sz="4" w:space="0" w:color="auto"/>
            </w:tcBorders>
            <w:vAlign w:val="center"/>
          </w:tcPr>
          <w:p w14:paraId="05B903F1" w14:textId="77777777" w:rsidR="000F4B60" w:rsidRPr="000F4B60" w:rsidRDefault="000F4B60" w:rsidP="000F4B60">
            <w:pPr>
              <w:spacing w:before="0" w:after="0"/>
              <w:jc w:val="left"/>
              <w:rPr>
                <w:rFonts w:eastAsia="Times New Roman"/>
                <w:b/>
                <w:bCs/>
                <w:color w:val="0D0D0D" w:themeColor="text1" w:themeTint="F2"/>
                <w:sz w:val="24"/>
                <w:szCs w:val="24"/>
                <w:u w:val="single"/>
              </w:rPr>
            </w:pPr>
            <w:r w:rsidRPr="000F4B60">
              <w:rPr>
                <w:b/>
                <w:bCs/>
                <w:sz w:val="24"/>
                <w:szCs w:val="24"/>
                <w:u w:val="single"/>
                <w:lang w:val="vi-VN"/>
              </w:rPr>
              <w:t>592</w:t>
            </w:r>
            <w:r w:rsidRPr="000F4B60">
              <w:rPr>
                <w:b/>
                <w:bCs/>
                <w:sz w:val="24"/>
                <w:szCs w:val="24"/>
                <w:u w:val="single"/>
              </w:rPr>
              <w:t>5</w:t>
            </w:r>
            <w:r w:rsidRPr="000F4B60">
              <w:rPr>
                <w:b/>
                <w:bCs/>
                <w:sz w:val="24"/>
                <w:szCs w:val="24"/>
                <w:u w:val="single"/>
                <w:lang w:val="vi-VN"/>
              </w:rPr>
              <w:t xml:space="preserve"> </w:t>
            </w:r>
            <w:r w:rsidRPr="000F4B60">
              <w:rPr>
                <w:b/>
                <w:bCs/>
                <w:sz w:val="24"/>
                <w:szCs w:val="24"/>
                <w:u w:val="single"/>
              </w:rPr>
              <w:sym w:font="Symbol" w:char="F0B8"/>
            </w:r>
            <w:r w:rsidRPr="000F4B60">
              <w:rPr>
                <w:b/>
                <w:bCs/>
                <w:sz w:val="24"/>
                <w:szCs w:val="24"/>
                <w:u w:val="single"/>
                <w:lang w:val="vi-VN"/>
              </w:rPr>
              <w:t xml:space="preserve"> 6425 MHz</w:t>
            </w:r>
          </w:p>
        </w:tc>
        <w:tc>
          <w:tcPr>
            <w:tcW w:w="2977" w:type="dxa"/>
            <w:tcBorders>
              <w:top w:val="single" w:sz="4" w:space="0" w:color="auto"/>
              <w:left w:val="single" w:sz="4" w:space="0" w:color="auto"/>
              <w:bottom w:val="single" w:sz="4" w:space="0" w:color="auto"/>
              <w:right w:val="single" w:sz="4" w:space="0" w:color="auto"/>
            </w:tcBorders>
            <w:vAlign w:val="center"/>
          </w:tcPr>
          <w:p w14:paraId="25D8F37E" w14:textId="77777777" w:rsidR="000F4B60" w:rsidRPr="000F4B60" w:rsidRDefault="000F4B60" w:rsidP="000F4B60">
            <w:pPr>
              <w:spacing w:before="0" w:after="0" w:line="264" w:lineRule="auto"/>
              <w:jc w:val="left"/>
              <w:rPr>
                <w:b/>
                <w:bCs/>
                <w:sz w:val="24"/>
                <w:szCs w:val="24"/>
                <w:u w:val="single"/>
              </w:rPr>
            </w:pPr>
            <w:r w:rsidRPr="000F4B60">
              <w:rPr>
                <w:b/>
                <w:bCs/>
                <w:sz w:val="24"/>
                <w:szCs w:val="24"/>
                <w:u w:val="single"/>
              </w:rPr>
              <w:t>≤ 200 mW EIRP và</w:t>
            </w:r>
          </w:p>
          <w:p w14:paraId="0F01F26E" w14:textId="77777777" w:rsidR="000F4B60" w:rsidRPr="000F4B60" w:rsidRDefault="000F4B60" w:rsidP="000F4B60">
            <w:pPr>
              <w:spacing w:before="0" w:after="0" w:line="320" w:lineRule="exact"/>
              <w:jc w:val="left"/>
              <w:rPr>
                <w:rFonts w:eastAsia="Times New Roman"/>
                <w:b/>
                <w:bCs/>
                <w:color w:val="0D0D0D" w:themeColor="text1" w:themeTint="F2"/>
                <w:sz w:val="24"/>
                <w:szCs w:val="24"/>
                <w:u w:val="single"/>
              </w:rPr>
            </w:pPr>
            <w:r w:rsidRPr="000F4B60">
              <w:rPr>
                <w:b/>
                <w:bCs/>
                <w:sz w:val="24"/>
                <w:szCs w:val="24"/>
                <w:u w:val="single"/>
              </w:rPr>
              <w:t>≤ 10 mW/MHz EIRP</w:t>
            </w:r>
          </w:p>
        </w:tc>
        <w:tc>
          <w:tcPr>
            <w:tcW w:w="1701" w:type="dxa"/>
            <w:tcBorders>
              <w:top w:val="single" w:sz="4" w:space="0" w:color="auto"/>
              <w:left w:val="single" w:sz="4" w:space="0" w:color="auto"/>
              <w:bottom w:val="single" w:sz="4" w:space="0" w:color="auto"/>
              <w:right w:val="single" w:sz="4" w:space="0" w:color="auto"/>
            </w:tcBorders>
            <w:vAlign w:val="center"/>
          </w:tcPr>
          <w:p w14:paraId="58BE2EA4" w14:textId="77777777" w:rsidR="000F4B60" w:rsidRPr="000F4B60" w:rsidRDefault="000F4B60" w:rsidP="000F4B60">
            <w:pPr>
              <w:spacing w:before="0" w:after="0" w:line="320" w:lineRule="exact"/>
              <w:jc w:val="left"/>
              <w:rPr>
                <w:rFonts w:eastAsia="Times New Roman"/>
                <w:b/>
                <w:bCs/>
                <w:color w:val="0D0D0D" w:themeColor="text1" w:themeTint="F2"/>
                <w:sz w:val="24"/>
                <w:szCs w:val="24"/>
                <w:u w:val="single"/>
              </w:rPr>
            </w:pPr>
            <w:r w:rsidRPr="000F4B60">
              <w:rPr>
                <w:b/>
                <w:bCs/>
                <w:sz w:val="24"/>
                <w:szCs w:val="24"/>
                <w:u w:val="single"/>
              </w:rPr>
              <w:t xml:space="preserve">Theo giới hạn phát xạ giả </w:t>
            </w:r>
            <w:r w:rsidRPr="000F4B60">
              <w:rPr>
                <w:b/>
                <w:bCs/>
                <w:sz w:val="24"/>
                <w:szCs w:val="24"/>
                <w:u w:val="single"/>
                <w:lang w:val="vi-VN"/>
              </w:rPr>
              <w:t>25</w:t>
            </w:r>
          </w:p>
        </w:tc>
        <w:tc>
          <w:tcPr>
            <w:tcW w:w="2693" w:type="dxa"/>
            <w:tcBorders>
              <w:top w:val="single" w:sz="4" w:space="0" w:color="auto"/>
              <w:left w:val="single" w:sz="4" w:space="0" w:color="auto"/>
              <w:bottom w:val="single" w:sz="4" w:space="0" w:color="auto"/>
              <w:right w:val="single" w:sz="4" w:space="0" w:color="auto"/>
            </w:tcBorders>
            <w:vAlign w:val="center"/>
          </w:tcPr>
          <w:p w14:paraId="13102AC3" w14:textId="77777777" w:rsidR="000F4B60" w:rsidRPr="000F4B60" w:rsidRDefault="000F4B60" w:rsidP="000F4B60">
            <w:pPr>
              <w:spacing w:before="0" w:after="0" w:line="320" w:lineRule="exact"/>
              <w:jc w:val="left"/>
              <w:rPr>
                <w:rFonts w:eastAsia="Times New Roman"/>
                <w:b/>
                <w:bCs/>
                <w:color w:val="0D0D0D" w:themeColor="text1" w:themeTint="F2"/>
                <w:sz w:val="24"/>
                <w:szCs w:val="24"/>
                <w:u w:val="single"/>
              </w:rPr>
            </w:pPr>
            <w:r w:rsidRPr="000F4B60">
              <w:rPr>
                <w:b/>
                <w:bCs/>
                <w:sz w:val="24"/>
                <w:szCs w:val="24"/>
                <w:u w:val="single"/>
              </w:rPr>
              <w:t>Sử dụng thiết bị ở môi trường trong nhà (Indoor use).</w:t>
            </w:r>
          </w:p>
        </w:tc>
      </w:tr>
      <w:tr w:rsidR="000F4B60" w:rsidRPr="000F4B60" w14:paraId="039E7439" w14:textId="77777777" w:rsidTr="00405AF4">
        <w:tc>
          <w:tcPr>
            <w:tcW w:w="1696" w:type="dxa"/>
            <w:vMerge/>
            <w:tcBorders>
              <w:left w:val="single" w:sz="4" w:space="0" w:color="auto"/>
              <w:bottom w:val="single" w:sz="4" w:space="0" w:color="auto"/>
              <w:right w:val="single" w:sz="4" w:space="0" w:color="auto"/>
            </w:tcBorders>
            <w:vAlign w:val="center"/>
          </w:tcPr>
          <w:p w14:paraId="726FE42B" w14:textId="77777777" w:rsidR="000F4B60" w:rsidRPr="000F4B60" w:rsidRDefault="000F4B60" w:rsidP="000F4B60">
            <w:pPr>
              <w:spacing w:before="0" w:after="0"/>
              <w:jc w:val="left"/>
              <w:rPr>
                <w:rFonts w:eastAsia="Times New Roman"/>
                <w:b/>
                <w:bCs/>
                <w:color w:val="0D0D0D" w:themeColor="text1" w:themeTint="F2"/>
                <w:sz w:val="24"/>
                <w:szCs w:val="24"/>
                <w:u w:val="single"/>
              </w:rPr>
            </w:pPr>
          </w:p>
        </w:tc>
        <w:tc>
          <w:tcPr>
            <w:tcW w:w="2977" w:type="dxa"/>
            <w:tcBorders>
              <w:top w:val="single" w:sz="4" w:space="0" w:color="auto"/>
              <w:left w:val="single" w:sz="4" w:space="0" w:color="auto"/>
              <w:bottom w:val="single" w:sz="4" w:space="0" w:color="auto"/>
              <w:right w:val="single" w:sz="4" w:space="0" w:color="auto"/>
            </w:tcBorders>
            <w:vAlign w:val="center"/>
          </w:tcPr>
          <w:p w14:paraId="499138A3" w14:textId="77777777" w:rsidR="000F4B60" w:rsidRPr="000F4B60" w:rsidRDefault="000F4B60" w:rsidP="000F4B60">
            <w:pPr>
              <w:spacing w:before="0" w:after="0" w:line="264" w:lineRule="auto"/>
              <w:jc w:val="left"/>
              <w:rPr>
                <w:b/>
                <w:bCs/>
                <w:sz w:val="24"/>
                <w:szCs w:val="24"/>
                <w:u w:val="single"/>
              </w:rPr>
            </w:pPr>
            <w:r w:rsidRPr="000F4B60">
              <w:rPr>
                <w:b/>
                <w:bCs/>
                <w:sz w:val="24"/>
                <w:szCs w:val="24"/>
                <w:u w:val="single"/>
              </w:rPr>
              <w:t>≤ 25 mW EIRP và</w:t>
            </w:r>
          </w:p>
          <w:p w14:paraId="63369829" w14:textId="77777777" w:rsidR="000F4B60" w:rsidRPr="000F4B60" w:rsidRDefault="000F4B60" w:rsidP="000F4B60">
            <w:pPr>
              <w:spacing w:before="0" w:after="0" w:line="320" w:lineRule="exact"/>
              <w:jc w:val="left"/>
              <w:rPr>
                <w:rFonts w:eastAsia="Times New Roman"/>
                <w:b/>
                <w:bCs/>
                <w:color w:val="0D0D0D" w:themeColor="text1" w:themeTint="F2"/>
                <w:sz w:val="24"/>
                <w:szCs w:val="24"/>
                <w:u w:val="single"/>
              </w:rPr>
            </w:pPr>
            <w:r w:rsidRPr="000F4B60">
              <w:rPr>
                <w:b/>
                <w:bCs/>
                <w:sz w:val="24"/>
                <w:szCs w:val="24"/>
                <w:u w:val="single"/>
              </w:rPr>
              <w:t>≤ 1 mW/MHz EIRP</w:t>
            </w:r>
          </w:p>
        </w:tc>
        <w:tc>
          <w:tcPr>
            <w:tcW w:w="1701" w:type="dxa"/>
            <w:tcBorders>
              <w:top w:val="single" w:sz="4" w:space="0" w:color="auto"/>
              <w:left w:val="single" w:sz="4" w:space="0" w:color="auto"/>
              <w:bottom w:val="single" w:sz="4" w:space="0" w:color="auto"/>
              <w:right w:val="single" w:sz="4" w:space="0" w:color="auto"/>
            </w:tcBorders>
            <w:vAlign w:val="center"/>
          </w:tcPr>
          <w:p w14:paraId="407839A8" w14:textId="77777777" w:rsidR="000F4B60" w:rsidRPr="000F4B60" w:rsidRDefault="000F4B60" w:rsidP="000F4B60">
            <w:pPr>
              <w:spacing w:before="0" w:after="0" w:line="320" w:lineRule="exact"/>
              <w:jc w:val="left"/>
              <w:rPr>
                <w:rFonts w:eastAsia="Times New Roman"/>
                <w:b/>
                <w:bCs/>
                <w:color w:val="0D0D0D" w:themeColor="text1" w:themeTint="F2"/>
                <w:sz w:val="24"/>
                <w:szCs w:val="24"/>
                <w:u w:val="single"/>
              </w:rPr>
            </w:pPr>
            <w:r w:rsidRPr="000F4B60">
              <w:rPr>
                <w:b/>
                <w:bCs/>
                <w:sz w:val="24"/>
                <w:szCs w:val="24"/>
                <w:u w:val="single"/>
              </w:rPr>
              <w:t xml:space="preserve">Theo giới hạn phát xạ giả </w:t>
            </w:r>
            <w:r w:rsidRPr="000F4B60">
              <w:rPr>
                <w:b/>
                <w:bCs/>
                <w:sz w:val="24"/>
                <w:szCs w:val="24"/>
                <w:u w:val="single"/>
                <w:lang w:val="vi-VN"/>
              </w:rPr>
              <w:t>25</w:t>
            </w:r>
          </w:p>
        </w:tc>
        <w:tc>
          <w:tcPr>
            <w:tcW w:w="2693" w:type="dxa"/>
            <w:tcBorders>
              <w:top w:val="single" w:sz="4" w:space="0" w:color="auto"/>
              <w:left w:val="single" w:sz="4" w:space="0" w:color="auto"/>
              <w:bottom w:val="single" w:sz="4" w:space="0" w:color="auto"/>
              <w:right w:val="single" w:sz="4" w:space="0" w:color="auto"/>
            </w:tcBorders>
            <w:vAlign w:val="center"/>
          </w:tcPr>
          <w:p w14:paraId="5F48B6EC" w14:textId="77777777" w:rsidR="000F4B60" w:rsidRPr="000F4B60" w:rsidRDefault="000F4B60" w:rsidP="000F4B60">
            <w:pPr>
              <w:spacing w:before="0" w:after="0" w:line="320" w:lineRule="exact"/>
              <w:jc w:val="left"/>
              <w:rPr>
                <w:rFonts w:eastAsia="Times New Roman"/>
                <w:b/>
                <w:bCs/>
                <w:color w:val="0D0D0D" w:themeColor="text1" w:themeTint="F2"/>
                <w:sz w:val="24"/>
                <w:szCs w:val="24"/>
                <w:u w:val="single"/>
              </w:rPr>
            </w:pPr>
            <w:r w:rsidRPr="000F4B60">
              <w:rPr>
                <w:b/>
                <w:bCs/>
                <w:sz w:val="24"/>
                <w:szCs w:val="24"/>
                <w:u w:val="single"/>
                <w:lang w:val="vi-VN"/>
              </w:rPr>
              <w:t>Sử dụng thiết bị ở vị trí cố định ngoài trời (Outdoor use).</w:t>
            </w:r>
          </w:p>
        </w:tc>
      </w:tr>
      <w:tr w:rsidR="000F4B60" w:rsidRPr="000F4B60" w14:paraId="536ED3F5" w14:textId="77777777" w:rsidTr="00405AF4">
        <w:tc>
          <w:tcPr>
            <w:tcW w:w="1696" w:type="dxa"/>
            <w:tcBorders>
              <w:top w:val="single" w:sz="4" w:space="0" w:color="auto"/>
              <w:left w:val="single" w:sz="4" w:space="0" w:color="auto"/>
              <w:bottom w:val="single" w:sz="4" w:space="0" w:color="auto"/>
              <w:right w:val="single" w:sz="4" w:space="0" w:color="auto"/>
            </w:tcBorders>
            <w:vAlign w:val="center"/>
          </w:tcPr>
          <w:p w14:paraId="70DD652D" w14:textId="77777777" w:rsidR="000F4B60" w:rsidRPr="000F4B60" w:rsidRDefault="000F4B60" w:rsidP="000F4B60">
            <w:pPr>
              <w:spacing w:before="0" w:after="0"/>
              <w:jc w:val="left"/>
              <w:rPr>
                <w:rFonts w:eastAsia="Times New Roman"/>
                <w:color w:val="0D0D0D" w:themeColor="text1" w:themeTint="F2"/>
                <w:sz w:val="24"/>
                <w:szCs w:val="24"/>
              </w:rPr>
            </w:pPr>
            <w:r w:rsidRPr="000F4B60">
              <w:rPr>
                <w:rFonts w:eastAsia="Times New Roman"/>
                <w:color w:val="0D0D0D" w:themeColor="text1" w:themeTint="F2"/>
                <w:sz w:val="24"/>
                <w:szCs w:val="24"/>
              </w:rPr>
              <w:t>57 ÷ 66 GHz</w:t>
            </w:r>
          </w:p>
        </w:tc>
        <w:tc>
          <w:tcPr>
            <w:tcW w:w="2977" w:type="dxa"/>
            <w:tcBorders>
              <w:top w:val="single" w:sz="4" w:space="0" w:color="auto"/>
              <w:left w:val="single" w:sz="4" w:space="0" w:color="auto"/>
              <w:bottom w:val="single" w:sz="4" w:space="0" w:color="auto"/>
              <w:right w:val="single" w:sz="4" w:space="0" w:color="auto"/>
            </w:tcBorders>
            <w:vAlign w:val="center"/>
          </w:tcPr>
          <w:p w14:paraId="787F7192"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sym w:font="Symbol" w:char="F0A3"/>
            </w:r>
            <w:r w:rsidRPr="000F4B60">
              <w:rPr>
                <w:rFonts w:eastAsia="Times New Roman"/>
                <w:color w:val="0D0D0D" w:themeColor="text1" w:themeTint="F2"/>
                <w:sz w:val="24"/>
                <w:szCs w:val="24"/>
              </w:rPr>
              <w:t xml:space="preserve"> 10 W EIRP</w:t>
            </w:r>
          </w:p>
        </w:tc>
        <w:tc>
          <w:tcPr>
            <w:tcW w:w="1701" w:type="dxa"/>
            <w:tcBorders>
              <w:top w:val="single" w:sz="4" w:space="0" w:color="auto"/>
              <w:left w:val="single" w:sz="4" w:space="0" w:color="auto"/>
              <w:bottom w:val="single" w:sz="4" w:space="0" w:color="auto"/>
              <w:right w:val="single" w:sz="4" w:space="0" w:color="auto"/>
            </w:tcBorders>
            <w:vAlign w:val="center"/>
          </w:tcPr>
          <w:p w14:paraId="4C34E28D"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Theo giới hạn phát xạ giả 17</w:t>
            </w:r>
          </w:p>
        </w:tc>
        <w:tc>
          <w:tcPr>
            <w:tcW w:w="2693" w:type="dxa"/>
            <w:tcBorders>
              <w:top w:val="single" w:sz="4" w:space="0" w:color="auto"/>
              <w:left w:val="single" w:sz="4" w:space="0" w:color="auto"/>
              <w:bottom w:val="single" w:sz="4" w:space="0" w:color="auto"/>
              <w:right w:val="single" w:sz="4" w:space="0" w:color="auto"/>
            </w:tcBorders>
            <w:vAlign w:val="center"/>
          </w:tcPr>
          <w:p w14:paraId="23E42672"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 Thiết bị bắt buộc sử dụng ăng-ten tích hợp.</w:t>
            </w:r>
          </w:p>
          <w:p w14:paraId="02A3BA7C"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 Không lắp đặt thiết bị ở vị trí cố định ngoài trời.</w:t>
            </w:r>
          </w:p>
          <w:p w14:paraId="5E35DD12"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 xml:space="preserve">- Tổ chức, cá nhân triển </w:t>
            </w:r>
            <w:r w:rsidRPr="000F4B60">
              <w:rPr>
                <w:rFonts w:eastAsia="Times New Roman"/>
                <w:color w:val="0D0D0D" w:themeColor="text1" w:themeTint="F2"/>
                <w:sz w:val="24"/>
                <w:szCs w:val="24"/>
              </w:rPr>
              <w:lastRenderedPageBreak/>
              <w:t xml:space="preserve">khai, sử dụng thiết bị WLAN/RLAN cần tuân thủ các quy định của pháp luật về viễn thông, </w:t>
            </w:r>
            <w:proofErr w:type="gramStart"/>
            <w:r w:rsidRPr="000F4B60">
              <w:rPr>
                <w:rFonts w:eastAsia="Times New Roman"/>
                <w:color w:val="0D0D0D" w:themeColor="text1" w:themeTint="F2"/>
                <w:sz w:val="24"/>
                <w:szCs w:val="24"/>
              </w:rPr>
              <w:t>an</w:t>
            </w:r>
            <w:proofErr w:type="gramEnd"/>
            <w:r w:rsidRPr="000F4B60">
              <w:rPr>
                <w:rFonts w:eastAsia="Times New Roman"/>
                <w:color w:val="0D0D0D" w:themeColor="text1" w:themeTint="F2"/>
                <w:sz w:val="24"/>
                <w:szCs w:val="24"/>
              </w:rPr>
              <w:t xml:space="preserve"> toàn thông tin và bảo vệ dữ liệu.</w:t>
            </w:r>
          </w:p>
        </w:tc>
      </w:tr>
    </w:tbl>
    <w:p w14:paraId="783E66C8" w14:textId="77777777" w:rsidR="00EF6A6F" w:rsidRPr="00DB44AB" w:rsidRDefault="00EF6A6F" w:rsidP="00EF6A6F">
      <w:pPr>
        <w:spacing w:line="259" w:lineRule="auto"/>
        <w:jc w:val="center"/>
        <w:rPr>
          <w:b/>
          <w:lang w:val="vi-VN"/>
        </w:rPr>
      </w:pPr>
      <w:r w:rsidRPr="00DB44AB">
        <w:rPr>
          <w:b/>
          <w:lang w:val="vi-VN"/>
        </w:rPr>
        <w:lastRenderedPageBreak/>
        <w:t xml:space="preserve">Phụ lục 1. Thống kê kinh nghiệm quốc tế </w:t>
      </w:r>
      <w:r w:rsidRPr="00DB44AB">
        <w:rPr>
          <w:b/>
          <w:lang w:val="vi-VN"/>
        </w:rPr>
        <w:br/>
        <w:t>về quy định sử dụng băng tần 6 GHz cho Wi-Fi</w:t>
      </w:r>
    </w:p>
    <w:p w14:paraId="0CFA02BE" w14:textId="77777777" w:rsidR="00EF6A6F" w:rsidRPr="00DB44AB" w:rsidRDefault="00EF6A6F" w:rsidP="00EF6A6F">
      <w:pPr>
        <w:pStyle w:val="ListParagraph"/>
        <w:numPr>
          <w:ilvl w:val="0"/>
          <w:numId w:val="42"/>
        </w:numPr>
        <w:spacing w:before="0" w:after="160" w:line="259" w:lineRule="auto"/>
        <w:rPr>
          <w:b/>
          <w:lang w:val="vi-VN"/>
        </w:rPr>
      </w:pPr>
      <w:r w:rsidRPr="00DB44AB">
        <w:rPr>
          <w:b/>
          <w:lang w:val="vi-VN"/>
        </w:rPr>
        <w:t>Về quy định điều kiện sử dụng</w:t>
      </w:r>
    </w:p>
    <w:tbl>
      <w:tblPr>
        <w:tblStyle w:val="TableGrid"/>
        <w:tblW w:w="0" w:type="auto"/>
        <w:tblLook w:val="04A0" w:firstRow="1" w:lastRow="0" w:firstColumn="1" w:lastColumn="0" w:noHBand="0" w:noVBand="1"/>
      </w:tblPr>
      <w:tblGrid>
        <w:gridCol w:w="913"/>
        <w:gridCol w:w="1917"/>
        <w:gridCol w:w="2275"/>
        <w:gridCol w:w="2116"/>
        <w:gridCol w:w="1840"/>
      </w:tblGrid>
      <w:tr w:rsidR="00EF6A6F" w:rsidRPr="00DB44AB" w14:paraId="51FA529A" w14:textId="77777777" w:rsidTr="00405AF4">
        <w:trPr>
          <w:trHeight w:val="480"/>
          <w:tblHeader/>
        </w:trPr>
        <w:tc>
          <w:tcPr>
            <w:tcW w:w="913" w:type="dxa"/>
            <w:vMerge w:val="restart"/>
            <w:shd w:val="clear" w:color="auto" w:fill="C6D9F1" w:themeFill="text2" w:themeFillTint="33"/>
            <w:noWrap/>
            <w:vAlign w:val="center"/>
            <w:hideMark/>
          </w:tcPr>
          <w:p w14:paraId="6E47DEB4" w14:textId="77777777" w:rsidR="00EF6A6F" w:rsidRPr="00DB44AB" w:rsidRDefault="00EF6A6F" w:rsidP="00405AF4">
            <w:pPr>
              <w:spacing w:line="259" w:lineRule="auto"/>
              <w:jc w:val="center"/>
              <w:rPr>
                <w:b/>
                <w:sz w:val="22"/>
              </w:rPr>
            </w:pPr>
            <w:r w:rsidRPr="00DB44AB">
              <w:rPr>
                <w:b/>
                <w:sz w:val="22"/>
              </w:rPr>
              <w:t>STT</w:t>
            </w:r>
          </w:p>
        </w:tc>
        <w:tc>
          <w:tcPr>
            <w:tcW w:w="1917" w:type="dxa"/>
            <w:vMerge w:val="restart"/>
            <w:shd w:val="clear" w:color="auto" w:fill="C6D9F1" w:themeFill="text2" w:themeFillTint="33"/>
            <w:noWrap/>
            <w:vAlign w:val="center"/>
            <w:hideMark/>
          </w:tcPr>
          <w:p w14:paraId="56379B9F" w14:textId="224D881F" w:rsidR="00EF6A6F" w:rsidRPr="005E55BF" w:rsidRDefault="005E55BF" w:rsidP="00405AF4">
            <w:pPr>
              <w:spacing w:line="259" w:lineRule="auto"/>
              <w:jc w:val="center"/>
              <w:rPr>
                <w:b/>
                <w:sz w:val="22"/>
                <w:lang w:val="vi-VN"/>
              </w:rPr>
            </w:pPr>
            <w:r>
              <w:rPr>
                <w:b/>
                <w:sz w:val="22"/>
              </w:rPr>
              <w:t>Quốc</w:t>
            </w:r>
            <w:r>
              <w:rPr>
                <w:b/>
                <w:sz w:val="22"/>
                <w:lang w:val="vi-VN"/>
              </w:rPr>
              <w:t xml:space="preserve"> gia</w:t>
            </w:r>
          </w:p>
        </w:tc>
        <w:tc>
          <w:tcPr>
            <w:tcW w:w="4391" w:type="dxa"/>
            <w:gridSpan w:val="2"/>
            <w:shd w:val="clear" w:color="auto" w:fill="C6D9F1" w:themeFill="text2" w:themeFillTint="33"/>
            <w:noWrap/>
            <w:vAlign w:val="center"/>
            <w:hideMark/>
          </w:tcPr>
          <w:p w14:paraId="2E5A02E5" w14:textId="77777777" w:rsidR="00EF6A6F" w:rsidRPr="00DB44AB" w:rsidRDefault="00EF6A6F" w:rsidP="00405AF4">
            <w:pPr>
              <w:spacing w:line="259" w:lineRule="auto"/>
              <w:jc w:val="center"/>
              <w:rPr>
                <w:b/>
                <w:sz w:val="22"/>
              </w:rPr>
            </w:pPr>
            <w:r w:rsidRPr="00DB44AB">
              <w:rPr>
                <w:b/>
                <w:sz w:val="22"/>
              </w:rPr>
              <w:t>Phát xạ chính</w:t>
            </w:r>
          </w:p>
        </w:tc>
        <w:tc>
          <w:tcPr>
            <w:tcW w:w="1840" w:type="dxa"/>
            <w:vMerge w:val="restart"/>
            <w:shd w:val="clear" w:color="auto" w:fill="C6D9F1" w:themeFill="text2" w:themeFillTint="33"/>
            <w:noWrap/>
            <w:vAlign w:val="center"/>
            <w:hideMark/>
          </w:tcPr>
          <w:p w14:paraId="4E2DE6C1" w14:textId="77777777" w:rsidR="00EF6A6F" w:rsidRPr="00DB44AB" w:rsidRDefault="00EF6A6F" w:rsidP="00405AF4">
            <w:pPr>
              <w:spacing w:line="259" w:lineRule="auto"/>
              <w:jc w:val="center"/>
              <w:rPr>
                <w:b/>
                <w:sz w:val="22"/>
              </w:rPr>
            </w:pPr>
            <w:r w:rsidRPr="00DB44AB">
              <w:rPr>
                <w:b/>
                <w:sz w:val="22"/>
              </w:rPr>
              <w:t>Băng tần</w:t>
            </w:r>
          </w:p>
        </w:tc>
      </w:tr>
      <w:tr w:rsidR="00EF6A6F" w:rsidRPr="00DB44AB" w14:paraId="77C9F84A" w14:textId="77777777" w:rsidTr="00405AF4">
        <w:trPr>
          <w:trHeight w:val="480"/>
        </w:trPr>
        <w:tc>
          <w:tcPr>
            <w:tcW w:w="913" w:type="dxa"/>
            <w:vMerge/>
            <w:vAlign w:val="center"/>
            <w:hideMark/>
          </w:tcPr>
          <w:p w14:paraId="0B3FCBA5" w14:textId="77777777" w:rsidR="00EF6A6F" w:rsidRPr="00DB44AB" w:rsidRDefault="00EF6A6F" w:rsidP="00405AF4">
            <w:pPr>
              <w:spacing w:line="259" w:lineRule="auto"/>
              <w:jc w:val="center"/>
              <w:rPr>
                <w:bCs/>
                <w:sz w:val="22"/>
              </w:rPr>
            </w:pPr>
          </w:p>
        </w:tc>
        <w:tc>
          <w:tcPr>
            <w:tcW w:w="1917" w:type="dxa"/>
            <w:vMerge/>
            <w:vAlign w:val="center"/>
            <w:hideMark/>
          </w:tcPr>
          <w:p w14:paraId="2974296C" w14:textId="77777777" w:rsidR="00EF6A6F" w:rsidRPr="00DB44AB" w:rsidRDefault="00EF6A6F" w:rsidP="00405AF4">
            <w:pPr>
              <w:spacing w:line="259" w:lineRule="auto"/>
              <w:jc w:val="left"/>
              <w:rPr>
                <w:bCs/>
                <w:sz w:val="22"/>
              </w:rPr>
            </w:pPr>
          </w:p>
        </w:tc>
        <w:tc>
          <w:tcPr>
            <w:tcW w:w="2275" w:type="dxa"/>
            <w:shd w:val="clear" w:color="auto" w:fill="C6D9F1" w:themeFill="text2" w:themeFillTint="33"/>
            <w:noWrap/>
            <w:vAlign w:val="center"/>
            <w:hideMark/>
          </w:tcPr>
          <w:p w14:paraId="6865DBB7" w14:textId="77777777" w:rsidR="00EF6A6F" w:rsidRPr="00DB44AB" w:rsidRDefault="00EF6A6F" w:rsidP="00405AF4">
            <w:pPr>
              <w:spacing w:line="259" w:lineRule="auto"/>
              <w:jc w:val="center"/>
              <w:rPr>
                <w:b/>
                <w:sz w:val="22"/>
              </w:rPr>
            </w:pPr>
            <w:r w:rsidRPr="00DB44AB">
              <w:rPr>
                <w:b/>
                <w:sz w:val="22"/>
              </w:rPr>
              <w:t>Trong nhà</w:t>
            </w:r>
          </w:p>
        </w:tc>
        <w:tc>
          <w:tcPr>
            <w:tcW w:w="2116" w:type="dxa"/>
            <w:shd w:val="clear" w:color="auto" w:fill="C6D9F1" w:themeFill="text2" w:themeFillTint="33"/>
            <w:noWrap/>
            <w:vAlign w:val="center"/>
            <w:hideMark/>
          </w:tcPr>
          <w:p w14:paraId="26AAE043" w14:textId="77777777" w:rsidR="00EF6A6F" w:rsidRPr="00DB44AB" w:rsidRDefault="00EF6A6F" w:rsidP="00405AF4">
            <w:pPr>
              <w:spacing w:line="259" w:lineRule="auto"/>
              <w:jc w:val="center"/>
              <w:rPr>
                <w:b/>
                <w:sz w:val="22"/>
              </w:rPr>
            </w:pPr>
            <w:r w:rsidRPr="00DB44AB">
              <w:rPr>
                <w:b/>
                <w:sz w:val="22"/>
              </w:rPr>
              <w:t>Ngoài trời</w:t>
            </w:r>
          </w:p>
        </w:tc>
        <w:tc>
          <w:tcPr>
            <w:tcW w:w="1840" w:type="dxa"/>
            <w:vMerge/>
            <w:vAlign w:val="center"/>
            <w:hideMark/>
          </w:tcPr>
          <w:p w14:paraId="046A2995" w14:textId="77777777" w:rsidR="00EF6A6F" w:rsidRPr="00DB44AB" w:rsidRDefault="00EF6A6F" w:rsidP="00405AF4">
            <w:pPr>
              <w:spacing w:line="259" w:lineRule="auto"/>
              <w:jc w:val="center"/>
              <w:rPr>
                <w:bCs/>
                <w:sz w:val="22"/>
              </w:rPr>
            </w:pPr>
          </w:p>
        </w:tc>
      </w:tr>
      <w:tr w:rsidR="00EF6A6F" w:rsidRPr="00DB44AB" w14:paraId="6D36DA37" w14:textId="77777777" w:rsidTr="00405AF4">
        <w:trPr>
          <w:trHeight w:val="360"/>
        </w:trPr>
        <w:tc>
          <w:tcPr>
            <w:tcW w:w="913" w:type="dxa"/>
            <w:noWrap/>
            <w:vAlign w:val="center"/>
            <w:hideMark/>
          </w:tcPr>
          <w:p w14:paraId="1A4733CF" w14:textId="77777777" w:rsidR="00EF6A6F" w:rsidRPr="00DB44AB" w:rsidRDefault="00EF6A6F" w:rsidP="00405AF4">
            <w:pPr>
              <w:spacing w:line="259" w:lineRule="auto"/>
              <w:jc w:val="center"/>
              <w:rPr>
                <w:bCs/>
                <w:sz w:val="22"/>
              </w:rPr>
            </w:pPr>
            <w:r w:rsidRPr="00DB44AB">
              <w:rPr>
                <w:bCs/>
                <w:sz w:val="22"/>
              </w:rPr>
              <w:t>1</w:t>
            </w:r>
          </w:p>
        </w:tc>
        <w:tc>
          <w:tcPr>
            <w:tcW w:w="1917" w:type="dxa"/>
            <w:noWrap/>
            <w:vAlign w:val="center"/>
            <w:hideMark/>
          </w:tcPr>
          <w:p w14:paraId="389B48AB" w14:textId="77777777" w:rsidR="00EF6A6F" w:rsidRPr="00DB44AB" w:rsidRDefault="00EF6A6F" w:rsidP="00405AF4">
            <w:pPr>
              <w:spacing w:line="259" w:lineRule="auto"/>
              <w:jc w:val="left"/>
              <w:rPr>
                <w:bCs/>
                <w:sz w:val="22"/>
              </w:rPr>
            </w:pPr>
            <w:r w:rsidRPr="00DB44AB">
              <w:rPr>
                <w:bCs/>
                <w:sz w:val="22"/>
              </w:rPr>
              <w:t>Andorra</w:t>
            </w:r>
          </w:p>
        </w:tc>
        <w:tc>
          <w:tcPr>
            <w:tcW w:w="2275" w:type="dxa"/>
            <w:noWrap/>
            <w:vAlign w:val="center"/>
            <w:hideMark/>
          </w:tcPr>
          <w:p w14:paraId="383F9200"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79D0E795"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5E513A4F"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4A5FC15D" w14:textId="77777777" w:rsidTr="00405AF4">
        <w:trPr>
          <w:trHeight w:val="360"/>
        </w:trPr>
        <w:tc>
          <w:tcPr>
            <w:tcW w:w="913" w:type="dxa"/>
            <w:noWrap/>
            <w:vAlign w:val="center"/>
            <w:hideMark/>
          </w:tcPr>
          <w:p w14:paraId="6C5E50EF" w14:textId="77777777" w:rsidR="00EF6A6F" w:rsidRPr="00DB44AB" w:rsidRDefault="00EF6A6F" w:rsidP="00405AF4">
            <w:pPr>
              <w:spacing w:line="259" w:lineRule="auto"/>
              <w:jc w:val="center"/>
              <w:rPr>
                <w:bCs/>
                <w:sz w:val="22"/>
              </w:rPr>
            </w:pPr>
            <w:r w:rsidRPr="00DB44AB">
              <w:rPr>
                <w:bCs/>
                <w:sz w:val="22"/>
              </w:rPr>
              <w:t>2</w:t>
            </w:r>
          </w:p>
        </w:tc>
        <w:tc>
          <w:tcPr>
            <w:tcW w:w="1917" w:type="dxa"/>
            <w:noWrap/>
            <w:vAlign w:val="center"/>
            <w:hideMark/>
          </w:tcPr>
          <w:p w14:paraId="7953E2D2" w14:textId="77777777" w:rsidR="00EF6A6F" w:rsidRPr="00DB44AB" w:rsidRDefault="00EF6A6F" w:rsidP="00405AF4">
            <w:pPr>
              <w:spacing w:line="259" w:lineRule="auto"/>
              <w:jc w:val="left"/>
              <w:rPr>
                <w:bCs/>
                <w:sz w:val="22"/>
              </w:rPr>
            </w:pPr>
            <w:r w:rsidRPr="00DB44AB">
              <w:rPr>
                <w:bCs/>
                <w:sz w:val="22"/>
              </w:rPr>
              <w:t>Australia</w:t>
            </w:r>
          </w:p>
        </w:tc>
        <w:tc>
          <w:tcPr>
            <w:tcW w:w="2275" w:type="dxa"/>
            <w:noWrap/>
            <w:vAlign w:val="center"/>
            <w:hideMark/>
          </w:tcPr>
          <w:p w14:paraId="22319830" w14:textId="77777777" w:rsidR="00EF6A6F" w:rsidRPr="00DB44AB" w:rsidRDefault="00EF6A6F" w:rsidP="00405AF4">
            <w:pPr>
              <w:spacing w:line="259" w:lineRule="auto"/>
              <w:jc w:val="center"/>
              <w:rPr>
                <w:bCs/>
                <w:sz w:val="22"/>
              </w:rPr>
            </w:pPr>
            <w:r w:rsidRPr="00DB44AB">
              <w:rPr>
                <w:bCs/>
                <w:sz w:val="22"/>
              </w:rPr>
              <w:t>250 mW EIRP</w:t>
            </w:r>
          </w:p>
        </w:tc>
        <w:tc>
          <w:tcPr>
            <w:tcW w:w="2116" w:type="dxa"/>
            <w:noWrap/>
            <w:vAlign w:val="center"/>
            <w:hideMark/>
          </w:tcPr>
          <w:p w14:paraId="63A833B1"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46D3E75D"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468E8247" w14:textId="77777777" w:rsidTr="00405AF4">
        <w:trPr>
          <w:trHeight w:val="360"/>
        </w:trPr>
        <w:tc>
          <w:tcPr>
            <w:tcW w:w="913" w:type="dxa"/>
            <w:noWrap/>
            <w:vAlign w:val="center"/>
            <w:hideMark/>
          </w:tcPr>
          <w:p w14:paraId="5689D9CF" w14:textId="77777777" w:rsidR="00EF6A6F" w:rsidRPr="00DB44AB" w:rsidRDefault="00EF6A6F" w:rsidP="00405AF4">
            <w:pPr>
              <w:spacing w:line="259" w:lineRule="auto"/>
              <w:jc w:val="center"/>
              <w:rPr>
                <w:bCs/>
                <w:sz w:val="22"/>
              </w:rPr>
            </w:pPr>
            <w:r w:rsidRPr="00DB44AB">
              <w:rPr>
                <w:bCs/>
                <w:sz w:val="22"/>
              </w:rPr>
              <w:t>3</w:t>
            </w:r>
          </w:p>
        </w:tc>
        <w:tc>
          <w:tcPr>
            <w:tcW w:w="1917" w:type="dxa"/>
            <w:noWrap/>
            <w:vAlign w:val="center"/>
            <w:hideMark/>
          </w:tcPr>
          <w:p w14:paraId="0175CFEA" w14:textId="77777777" w:rsidR="00EF6A6F" w:rsidRPr="00DB44AB" w:rsidRDefault="00EF6A6F" w:rsidP="00405AF4">
            <w:pPr>
              <w:spacing w:line="259" w:lineRule="auto"/>
              <w:jc w:val="left"/>
              <w:rPr>
                <w:bCs/>
                <w:sz w:val="22"/>
              </w:rPr>
            </w:pPr>
            <w:r w:rsidRPr="00DB44AB">
              <w:rPr>
                <w:bCs/>
                <w:sz w:val="22"/>
              </w:rPr>
              <w:t>Austria</w:t>
            </w:r>
          </w:p>
        </w:tc>
        <w:tc>
          <w:tcPr>
            <w:tcW w:w="2275" w:type="dxa"/>
            <w:noWrap/>
            <w:vAlign w:val="center"/>
            <w:hideMark/>
          </w:tcPr>
          <w:p w14:paraId="1FB60533"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24F22A0E"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794426B9"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60DC8B47" w14:textId="77777777" w:rsidTr="00405AF4">
        <w:trPr>
          <w:trHeight w:val="360"/>
        </w:trPr>
        <w:tc>
          <w:tcPr>
            <w:tcW w:w="913" w:type="dxa"/>
            <w:noWrap/>
            <w:vAlign w:val="center"/>
            <w:hideMark/>
          </w:tcPr>
          <w:p w14:paraId="6428B1C9" w14:textId="77777777" w:rsidR="00EF6A6F" w:rsidRPr="00DB44AB" w:rsidRDefault="00EF6A6F" w:rsidP="00405AF4">
            <w:pPr>
              <w:spacing w:line="259" w:lineRule="auto"/>
              <w:jc w:val="center"/>
              <w:rPr>
                <w:bCs/>
                <w:sz w:val="22"/>
              </w:rPr>
            </w:pPr>
            <w:r w:rsidRPr="00DB44AB">
              <w:rPr>
                <w:bCs/>
                <w:sz w:val="22"/>
              </w:rPr>
              <w:t>4</w:t>
            </w:r>
          </w:p>
        </w:tc>
        <w:tc>
          <w:tcPr>
            <w:tcW w:w="1917" w:type="dxa"/>
            <w:noWrap/>
            <w:vAlign w:val="center"/>
            <w:hideMark/>
          </w:tcPr>
          <w:p w14:paraId="08395D9D" w14:textId="77777777" w:rsidR="00EF6A6F" w:rsidRPr="00DB44AB" w:rsidRDefault="00EF6A6F" w:rsidP="00405AF4">
            <w:pPr>
              <w:spacing w:line="259" w:lineRule="auto"/>
              <w:jc w:val="left"/>
              <w:rPr>
                <w:bCs/>
                <w:sz w:val="22"/>
              </w:rPr>
            </w:pPr>
            <w:r w:rsidRPr="00DB44AB">
              <w:rPr>
                <w:bCs/>
                <w:sz w:val="22"/>
              </w:rPr>
              <w:t>Bahrain</w:t>
            </w:r>
          </w:p>
        </w:tc>
        <w:tc>
          <w:tcPr>
            <w:tcW w:w="2275" w:type="dxa"/>
            <w:noWrap/>
            <w:vAlign w:val="center"/>
            <w:hideMark/>
          </w:tcPr>
          <w:p w14:paraId="1BC9119A" w14:textId="77777777" w:rsidR="00EF6A6F" w:rsidRPr="00DB44AB" w:rsidRDefault="00EF6A6F" w:rsidP="00405AF4">
            <w:pPr>
              <w:spacing w:line="259" w:lineRule="auto"/>
              <w:jc w:val="center"/>
              <w:rPr>
                <w:bCs/>
                <w:sz w:val="22"/>
                <w:lang w:val="vi-VN"/>
              </w:rPr>
            </w:pPr>
            <w:r w:rsidRPr="00DB44AB">
              <w:rPr>
                <w:bCs/>
                <w:sz w:val="22"/>
              </w:rPr>
              <w:t>Chưa</w:t>
            </w:r>
            <w:r w:rsidRPr="00DB44AB">
              <w:rPr>
                <w:bCs/>
                <w:sz w:val="22"/>
                <w:lang w:val="vi-VN"/>
              </w:rPr>
              <w:t xml:space="preserve"> có thông tin</w:t>
            </w:r>
          </w:p>
        </w:tc>
        <w:tc>
          <w:tcPr>
            <w:tcW w:w="2116" w:type="dxa"/>
            <w:noWrap/>
            <w:vAlign w:val="center"/>
            <w:hideMark/>
          </w:tcPr>
          <w:p w14:paraId="0BB4F1F4"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37B2C92D"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62A5FD04" w14:textId="77777777" w:rsidTr="00405AF4">
        <w:trPr>
          <w:trHeight w:val="360"/>
        </w:trPr>
        <w:tc>
          <w:tcPr>
            <w:tcW w:w="913" w:type="dxa"/>
            <w:noWrap/>
            <w:vAlign w:val="center"/>
            <w:hideMark/>
          </w:tcPr>
          <w:p w14:paraId="07D80B06" w14:textId="77777777" w:rsidR="00EF6A6F" w:rsidRPr="00DB44AB" w:rsidRDefault="00EF6A6F" w:rsidP="00405AF4">
            <w:pPr>
              <w:spacing w:line="259" w:lineRule="auto"/>
              <w:jc w:val="center"/>
              <w:rPr>
                <w:bCs/>
                <w:sz w:val="22"/>
              </w:rPr>
            </w:pPr>
            <w:r w:rsidRPr="00DB44AB">
              <w:rPr>
                <w:bCs/>
                <w:sz w:val="22"/>
              </w:rPr>
              <w:t>5</w:t>
            </w:r>
          </w:p>
        </w:tc>
        <w:tc>
          <w:tcPr>
            <w:tcW w:w="1917" w:type="dxa"/>
            <w:noWrap/>
            <w:vAlign w:val="center"/>
            <w:hideMark/>
          </w:tcPr>
          <w:p w14:paraId="062B8BB2" w14:textId="77777777" w:rsidR="00EF6A6F" w:rsidRPr="00DB44AB" w:rsidRDefault="00EF6A6F" w:rsidP="00405AF4">
            <w:pPr>
              <w:spacing w:line="259" w:lineRule="auto"/>
              <w:jc w:val="left"/>
              <w:rPr>
                <w:bCs/>
                <w:sz w:val="22"/>
              </w:rPr>
            </w:pPr>
            <w:r w:rsidRPr="00DB44AB">
              <w:rPr>
                <w:bCs/>
                <w:sz w:val="22"/>
              </w:rPr>
              <w:t>Bangladesh</w:t>
            </w:r>
          </w:p>
        </w:tc>
        <w:tc>
          <w:tcPr>
            <w:tcW w:w="2275" w:type="dxa"/>
            <w:noWrap/>
            <w:vAlign w:val="center"/>
            <w:hideMark/>
          </w:tcPr>
          <w:p w14:paraId="4F9AED13"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2116" w:type="dxa"/>
            <w:noWrap/>
            <w:vAlign w:val="center"/>
            <w:hideMark/>
          </w:tcPr>
          <w:p w14:paraId="0585E1B3"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7C3043CD"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1545BF7F" w14:textId="77777777" w:rsidTr="00405AF4">
        <w:trPr>
          <w:trHeight w:val="360"/>
        </w:trPr>
        <w:tc>
          <w:tcPr>
            <w:tcW w:w="913" w:type="dxa"/>
            <w:noWrap/>
            <w:vAlign w:val="center"/>
            <w:hideMark/>
          </w:tcPr>
          <w:p w14:paraId="14E871E0" w14:textId="77777777" w:rsidR="00EF6A6F" w:rsidRPr="00DB44AB" w:rsidRDefault="00EF6A6F" w:rsidP="00405AF4">
            <w:pPr>
              <w:spacing w:line="259" w:lineRule="auto"/>
              <w:jc w:val="center"/>
              <w:rPr>
                <w:bCs/>
                <w:sz w:val="22"/>
              </w:rPr>
            </w:pPr>
            <w:r w:rsidRPr="00DB44AB">
              <w:rPr>
                <w:bCs/>
                <w:sz w:val="22"/>
              </w:rPr>
              <w:t>6</w:t>
            </w:r>
          </w:p>
        </w:tc>
        <w:tc>
          <w:tcPr>
            <w:tcW w:w="1917" w:type="dxa"/>
            <w:noWrap/>
            <w:vAlign w:val="center"/>
            <w:hideMark/>
          </w:tcPr>
          <w:p w14:paraId="346555AC" w14:textId="77777777" w:rsidR="00EF6A6F" w:rsidRPr="00DB44AB" w:rsidRDefault="00EF6A6F" w:rsidP="00405AF4">
            <w:pPr>
              <w:spacing w:line="259" w:lineRule="auto"/>
              <w:jc w:val="left"/>
              <w:rPr>
                <w:bCs/>
                <w:sz w:val="22"/>
              </w:rPr>
            </w:pPr>
            <w:r w:rsidRPr="00DB44AB">
              <w:rPr>
                <w:bCs/>
                <w:sz w:val="22"/>
              </w:rPr>
              <w:t>Belgium</w:t>
            </w:r>
          </w:p>
        </w:tc>
        <w:tc>
          <w:tcPr>
            <w:tcW w:w="2275" w:type="dxa"/>
            <w:noWrap/>
            <w:vAlign w:val="center"/>
            <w:hideMark/>
          </w:tcPr>
          <w:p w14:paraId="2E948346"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127CDB77"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5AFC1F33"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458E8690" w14:textId="77777777" w:rsidTr="00405AF4">
        <w:trPr>
          <w:trHeight w:val="360"/>
        </w:trPr>
        <w:tc>
          <w:tcPr>
            <w:tcW w:w="913" w:type="dxa"/>
            <w:noWrap/>
            <w:vAlign w:val="center"/>
            <w:hideMark/>
          </w:tcPr>
          <w:p w14:paraId="2FD0280E" w14:textId="77777777" w:rsidR="00EF6A6F" w:rsidRPr="00DB44AB" w:rsidRDefault="00EF6A6F" w:rsidP="00405AF4">
            <w:pPr>
              <w:spacing w:line="259" w:lineRule="auto"/>
              <w:jc w:val="center"/>
              <w:rPr>
                <w:bCs/>
                <w:sz w:val="22"/>
              </w:rPr>
            </w:pPr>
            <w:r w:rsidRPr="00DB44AB">
              <w:rPr>
                <w:bCs/>
                <w:sz w:val="22"/>
              </w:rPr>
              <w:t>7</w:t>
            </w:r>
          </w:p>
        </w:tc>
        <w:tc>
          <w:tcPr>
            <w:tcW w:w="1917" w:type="dxa"/>
            <w:noWrap/>
            <w:vAlign w:val="center"/>
            <w:hideMark/>
          </w:tcPr>
          <w:p w14:paraId="5F9D6E69" w14:textId="77777777" w:rsidR="00EF6A6F" w:rsidRPr="00DB44AB" w:rsidRDefault="00EF6A6F" w:rsidP="00405AF4">
            <w:pPr>
              <w:spacing w:line="259" w:lineRule="auto"/>
              <w:jc w:val="left"/>
              <w:rPr>
                <w:bCs/>
                <w:sz w:val="22"/>
              </w:rPr>
            </w:pPr>
            <w:r w:rsidRPr="00DB44AB">
              <w:rPr>
                <w:bCs/>
                <w:sz w:val="22"/>
              </w:rPr>
              <w:t>Chile</w:t>
            </w:r>
          </w:p>
        </w:tc>
        <w:tc>
          <w:tcPr>
            <w:tcW w:w="2275" w:type="dxa"/>
            <w:noWrap/>
            <w:vAlign w:val="center"/>
            <w:hideMark/>
          </w:tcPr>
          <w:p w14:paraId="35A19D5E" w14:textId="77777777" w:rsidR="00EF6A6F" w:rsidRPr="00DB44AB" w:rsidRDefault="00EF6A6F" w:rsidP="00405AF4">
            <w:pPr>
              <w:spacing w:line="259" w:lineRule="auto"/>
              <w:jc w:val="center"/>
              <w:rPr>
                <w:bCs/>
                <w:sz w:val="22"/>
                <w:vertAlign w:val="superscript"/>
              </w:rPr>
            </w:pPr>
            <w:r w:rsidRPr="00DB44AB">
              <w:rPr>
                <w:bCs/>
                <w:sz w:val="22"/>
              </w:rPr>
              <w:t>1 W EIRP</w:t>
            </w:r>
            <w:r w:rsidRPr="00DB44AB">
              <w:rPr>
                <w:bCs/>
                <w:sz w:val="22"/>
                <w:vertAlign w:val="superscript"/>
              </w:rPr>
              <w:t>*</w:t>
            </w:r>
          </w:p>
        </w:tc>
        <w:tc>
          <w:tcPr>
            <w:tcW w:w="2116" w:type="dxa"/>
            <w:noWrap/>
            <w:vAlign w:val="center"/>
            <w:hideMark/>
          </w:tcPr>
          <w:p w14:paraId="141EF638" w14:textId="77777777" w:rsidR="00EF6A6F" w:rsidRPr="00DB44AB" w:rsidRDefault="00EF6A6F" w:rsidP="00405AF4">
            <w:pPr>
              <w:spacing w:line="259" w:lineRule="auto"/>
              <w:jc w:val="center"/>
              <w:rPr>
                <w:bCs/>
                <w:sz w:val="22"/>
                <w:lang w:val="vi-VN"/>
              </w:rPr>
            </w:pPr>
            <w:r w:rsidRPr="00DB44AB">
              <w:rPr>
                <w:bCs/>
                <w:sz w:val="22"/>
              </w:rPr>
              <w:t>Chưa</w:t>
            </w:r>
            <w:r w:rsidRPr="00DB44AB">
              <w:rPr>
                <w:bCs/>
                <w:sz w:val="22"/>
                <w:lang w:val="vi-VN"/>
              </w:rPr>
              <w:t xml:space="preserve"> có thông tin</w:t>
            </w:r>
          </w:p>
        </w:tc>
        <w:tc>
          <w:tcPr>
            <w:tcW w:w="1840" w:type="dxa"/>
            <w:noWrap/>
            <w:vAlign w:val="center"/>
            <w:hideMark/>
          </w:tcPr>
          <w:p w14:paraId="02D8785F"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5804E34C" w14:textId="77777777" w:rsidTr="00405AF4">
        <w:trPr>
          <w:trHeight w:val="360"/>
        </w:trPr>
        <w:tc>
          <w:tcPr>
            <w:tcW w:w="913" w:type="dxa"/>
            <w:noWrap/>
            <w:vAlign w:val="center"/>
            <w:hideMark/>
          </w:tcPr>
          <w:p w14:paraId="07CD290C" w14:textId="77777777" w:rsidR="00EF6A6F" w:rsidRPr="00DB44AB" w:rsidRDefault="00EF6A6F" w:rsidP="00405AF4">
            <w:pPr>
              <w:spacing w:line="259" w:lineRule="auto"/>
              <w:jc w:val="center"/>
              <w:rPr>
                <w:bCs/>
                <w:sz w:val="22"/>
              </w:rPr>
            </w:pPr>
            <w:r w:rsidRPr="00DB44AB">
              <w:rPr>
                <w:bCs/>
                <w:sz w:val="22"/>
              </w:rPr>
              <w:t>8</w:t>
            </w:r>
          </w:p>
        </w:tc>
        <w:tc>
          <w:tcPr>
            <w:tcW w:w="1917" w:type="dxa"/>
            <w:noWrap/>
            <w:vAlign w:val="center"/>
            <w:hideMark/>
          </w:tcPr>
          <w:p w14:paraId="64AC5699" w14:textId="77777777" w:rsidR="00EF6A6F" w:rsidRPr="00DB44AB" w:rsidRDefault="00EF6A6F" w:rsidP="00405AF4">
            <w:pPr>
              <w:spacing w:line="259" w:lineRule="auto"/>
              <w:jc w:val="left"/>
              <w:rPr>
                <w:bCs/>
                <w:sz w:val="22"/>
              </w:rPr>
            </w:pPr>
            <w:r w:rsidRPr="00DB44AB">
              <w:rPr>
                <w:bCs/>
                <w:sz w:val="22"/>
              </w:rPr>
              <w:t>Faroe Islands</w:t>
            </w:r>
          </w:p>
        </w:tc>
        <w:tc>
          <w:tcPr>
            <w:tcW w:w="2275" w:type="dxa"/>
            <w:noWrap/>
            <w:vAlign w:val="center"/>
            <w:hideMark/>
          </w:tcPr>
          <w:p w14:paraId="42830FFC"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2116" w:type="dxa"/>
            <w:noWrap/>
            <w:vAlign w:val="center"/>
            <w:hideMark/>
          </w:tcPr>
          <w:p w14:paraId="39091FAC"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2E10DD41"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0C03B972" w14:textId="77777777" w:rsidTr="00405AF4">
        <w:trPr>
          <w:trHeight w:val="360"/>
        </w:trPr>
        <w:tc>
          <w:tcPr>
            <w:tcW w:w="913" w:type="dxa"/>
            <w:noWrap/>
            <w:vAlign w:val="center"/>
            <w:hideMark/>
          </w:tcPr>
          <w:p w14:paraId="4E90CEE6" w14:textId="77777777" w:rsidR="00EF6A6F" w:rsidRPr="00DB44AB" w:rsidRDefault="00EF6A6F" w:rsidP="00405AF4">
            <w:pPr>
              <w:spacing w:line="259" w:lineRule="auto"/>
              <w:jc w:val="center"/>
              <w:rPr>
                <w:bCs/>
                <w:sz w:val="22"/>
              </w:rPr>
            </w:pPr>
            <w:r w:rsidRPr="00DB44AB">
              <w:rPr>
                <w:bCs/>
                <w:sz w:val="22"/>
              </w:rPr>
              <w:t>9</w:t>
            </w:r>
          </w:p>
        </w:tc>
        <w:tc>
          <w:tcPr>
            <w:tcW w:w="1917" w:type="dxa"/>
            <w:noWrap/>
            <w:vAlign w:val="center"/>
            <w:hideMark/>
          </w:tcPr>
          <w:p w14:paraId="245E23CD" w14:textId="77777777" w:rsidR="00EF6A6F" w:rsidRPr="00DB44AB" w:rsidRDefault="00EF6A6F" w:rsidP="00405AF4">
            <w:pPr>
              <w:spacing w:line="259" w:lineRule="auto"/>
              <w:jc w:val="left"/>
              <w:rPr>
                <w:bCs/>
                <w:sz w:val="22"/>
              </w:rPr>
            </w:pPr>
            <w:r w:rsidRPr="00DB44AB">
              <w:rPr>
                <w:bCs/>
                <w:sz w:val="22"/>
              </w:rPr>
              <w:t>France</w:t>
            </w:r>
          </w:p>
        </w:tc>
        <w:tc>
          <w:tcPr>
            <w:tcW w:w="2275" w:type="dxa"/>
            <w:noWrap/>
            <w:vAlign w:val="center"/>
            <w:hideMark/>
          </w:tcPr>
          <w:p w14:paraId="4A902592"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16FE316D"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30BADED7"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63FDA1F7" w14:textId="77777777" w:rsidTr="00405AF4">
        <w:trPr>
          <w:trHeight w:val="360"/>
        </w:trPr>
        <w:tc>
          <w:tcPr>
            <w:tcW w:w="913" w:type="dxa"/>
            <w:noWrap/>
            <w:vAlign w:val="center"/>
            <w:hideMark/>
          </w:tcPr>
          <w:p w14:paraId="05EE0E01" w14:textId="77777777" w:rsidR="00EF6A6F" w:rsidRPr="00DB44AB" w:rsidRDefault="00EF6A6F" w:rsidP="00405AF4">
            <w:pPr>
              <w:spacing w:line="259" w:lineRule="auto"/>
              <w:jc w:val="center"/>
              <w:rPr>
                <w:bCs/>
                <w:sz w:val="22"/>
              </w:rPr>
            </w:pPr>
            <w:r w:rsidRPr="00DB44AB">
              <w:rPr>
                <w:bCs/>
                <w:sz w:val="22"/>
              </w:rPr>
              <w:t>10</w:t>
            </w:r>
          </w:p>
        </w:tc>
        <w:tc>
          <w:tcPr>
            <w:tcW w:w="1917" w:type="dxa"/>
            <w:noWrap/>
            <w:vAlign w:val="center"/>
            <w:hideMark/>
          </w:tcPr>
          <w:p w14:paraId="189BE9B3" w14:textId="77777777" w:rsidR="00EF6A6F" w:rsidRPr="00DB44AB" w:rsidRDefault="00EF6A6F" w:rsidP="00405AF4">
            <w:pPr>
              <w:spacing w:line="259" w:lineRule="auto"/>
              <w:jc w:val="left"/>
              <w:rPr>
                <w:bCs/>
                <w:sz w:val="22"/>
              </w:rPr>
            </w:pPr>
            <w:r w:rsidRPr="00DB44AB">
              <w:rPr>
                <w:bCs/>
                <w:sz w:val="22"/>
              </w:rPr>
              <w:t>Germany</w:t>
            </w:r>
          </w:p>
        </w:tc>
        <w:tc>
          <w:tcPr>
            <w:tcW w:w="2275" w:type="dxa"/>
            <w:noWrap/>
            <w:vAlign w:val="center"/>
            <w:hideMark/>
          </w:tcPr>
          <w:p w14:paraId="30612762"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1A30ACA7"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585C322C"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03773C85" w14:textId="77777777" w:rsidTr="00405AF4">
        <w:trPr>
          <w:trHeight w:val="360"/>
        </w:trPr>
        <w:tc>
          <w:tcPr>
            <w:tcW w:w="913" w:type="dxa"/>
            <w:noWrap/>
            <w:vAlign w:val="center"/>
            <w:hideMark/>
          </w:tcPr>
          <w:p w14:paraId="143B74B9" w14:textId="77777777" w:rsidR="00EF6A6F" w:rsidRPr="00DB44AB" w:rsidRDefault="00EF6A6F" w:rsidP="00405AF4">
            <w:pPr>
              <w:spacing w:line="259" w:lineRule="auto"/>
              <w:jc w:val="center"/>
              <w:rPr>
                <w:bCs/>
                <w:sz w:val="22"/>
              </w:rPr>
            </w:pPr>
            <w:r w:rsidRPr="00DB44AB">
              <w:rPr>
                <w:bCs/>
                <w:sz w:val="22"/>
              </w:rPr>
              <w:t>11</w:t>
            </w:r>
          </w:p>
        </w:tc>
        <w:tc>
          <w:tcPr>
            <w:tcW w:w="1917" w:type="dxa"/>
            <w:noWrap/>
            <w:vAlign w:val="center"/>
            <w:hideMark/>
          </w:tcPr>
          <w:p w14:paraId="47F99793" w14:textId="77777777" w:rsidR="00EF6A6F" w:rsidRPr="00DB44AB" w:rsidRDefault="00EF6A6F" w:rsidP="00405AF4">
            <w:pPr>
              <w:spacing w:line="259" w:lineRule="auto"/>
              <w:jc w:val="left"/>
              <w:rPr>
                <w:bCs/>
                <w:sz w:val="22"/>
              </w:rPr>
            </w:pPr>
            <w:r w:rsidRPr="00DB44AB">
              <w:rPr>
                <w:bCs/>
                <w:sz w:val="22"/>
              </w:rPr>
              <w:t>Gibraltar</w:t>
            </w:r>
          </w:p>
        </w:tc>
        <w:tc>
          <w:tcPr>
            <w:tcW w:w="2275" w:type="dxa"/>
            <w:noWrap/>
            <w:vAlign w:val="center"/>
            <w:hideMark/>
          </w:tcPr>
          <w:p w14:paraId="4D38CF59"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2116" w:type="dxa"/>
            <w:noWrap/>
            <w:vAlign w:val="center"/>
            <w:hideMark/>
          </w:tcPr>
          <w:p w14:paraId="17776738"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5ABF99AC"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5DB1BC2E" w14:textId="77777777" w:rsidTr="00405AF4">
        <w:trPr>
          <w:trHeight w:val="360"/>
        </w:trPr>
        <w:tc>
          <w:tcPr>
            <w:tcW w:w="913" w:type="dxa"/>
            <w:noWrap/>
            <w:vAlign w:val="center"/>
            <w:hideMark/>
          </w:tcPr>
          <w:p w14:paraId="1059766A" w14:textId="77777777" w:rsidR="00EF6A6F" w:rsidRPr="00DB44AB" w:rsidRDefault="00EF6A6F" w:rsidP="00405AF4">
            <w:pPr>
              <w:spacing w:line="259" w:lineRule="auto"/>
              <w:jc w:val="center"/>
              <w:rPr>
                <w:bCs/>
                <w:sz w:val="22"/>
              </w:rPr>
            </w:pPr>
            <w:r w:rsidRPr="00DB44AB">
              <w:rPr>
                <w:bCs/>
                <w:sz w:val="22"/>
              </w:rPr>
              <w:t>12</w:t>
            </w:r>
          </w:p>
        </w:tc>
        <w:tc>
          <w:tcPr>
            <w:tcW w:w="1917" w:type="dxa"/>
            <w:noWrap/>
            <w:vAlign w:val="center"/>
            <w:hideMark/>
          </w:tcPr>
          <w:p w14:paraId="5320678B" w14:textId="77777777" w:rsidR="00EF6A6F" w:rsidRPr="00DB44AB" w:rsidRDefault="00EF6A6F" w:rsidP="00405AF4">
            <w:pPr>
              <w:spacing w:line="259" w:lineRule="auto"/>
              <w:jc w:val="left"/>
              <w:rPr>
                <w:bCs/>
                <w:sz w:val="22"/>
              </w:rPr>
            </w:pPr>
            <w:r w:rsidRPr="00DB44AB">
              <w:rPr>
                <w:bCs/>
                <w:sz w:val="22"/>
              </w:rPr>
              <w:t>Hong Kong</w:t>
            </w:r>
          </w:p>
        </w:tc>
        <w:tc>
          <w:tcPr>
            <w:tcW w:w="2275" w:type="dxa"/>
            <w:noWrap/>
            <w:vAlign w:val="center"/>
            <w:hideMark/>
          </w:tcPr>
          <w:p w14:paraId="1D3131B0" w14:textId="77777777" w:rsidR="00EF6A6F" w:rsidRPr="00DB44AB" w:rsidRDefault="00EF6A6F" w:rsidP="00405AF4">
            <w:pPr>
              <w:spacing w:line="259" w:lineRule="auto"/>
              <w:jc w:val="center"/>
              <w:rPr>
                <w:bCs/>
                <w:sz w:val="22"/>
              </w:rPr>
            </w:pPr>
            <w:r w:rsidRPr="00DB44AB">
              <w:rPr>
                <w:bCs/>
                <w:sz w:val="22"/>
              </w:rPr>
              <w:t>250 mW EIRP</w:t>
            </w:r>
          </w:p>
        </w:tc>
        <w:tc>
          <w:tcPr>
            <w:tcW w:w="2116" w:type="dxa"/>
            <w:noWrap/>
            <w:vAlign w:val="center"/>
            <w:hideMark/>
          </w:tcPr>
          <w:p w14:paraId="034BFFE3"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15A45DDE"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1A480059" w14:textId="77777777" w:rsidTr="00405AF4">
        <w:trPr>
          <w:trHeight w:val="360"/>
        </w:trPr>
        <w:tc>
          <w:tcPr>
            <w:tcW w:w="913" w:type="dxa"/>
            <w:noWrap/>
            <w:vAlign w:val="center"/>
            <w:hideMark/>
          </w:tcPr>
          <w:p w14:paraId="068D19D7" w14:textId="77777777" w:rsidR="00EF6A6F" w:rsidRPr="00DB44AB" w:rsidRDefault="00EF6A6F" w:rsidP="00405AF4">
            <w:pPr>
              <w:spacing w:line="259" w:lineRule="auto"/>
              <w:jc w:val="center"/>
              <w:rPr>
                <w:bCs/>
                <w:sz w:val="22"/>
              </w:rPr>
            </w:pPr>
            <w:r w:rsidRPr="00DB44AB">
              <w:rPr>
                <w:bCs/>
                <w:sz w:val="22"/>
              </w:rPr>
              <w:t>13</w:t>
            </w:r>
          </w:p>
        </w:tc>
        <w:tc>
          <w:tcPr>
            <w:tcW w:w="1917" w:type="dxa"/>
            <w:noWrap/>
            <w:vAlign w:val="center"/>
            <w:hideMark/>
          </w:tcPr>
          <w:p w14:paraId="6E24FA82" w14:textId="77777777" w:rsidR="00EF6A6F" w:rsidRPr="00DB44AB" w:rsidRDefault="00EF6A6F" w:rsidP="00405AF4">
            <w:pPr>
              <w:spacing w:line="259" w:lineRule="auto"/>
              <w:jc w:val="left"/>
              <w:rPr>
                <w:bCs/>
                <w:sz w:val="22"/>
              </w:rPr>
            </w:pPr>
            <w:r w:rsidRPr="00DB44AB">
              <w:rPr>
                <w:bCs/>
                <w:sz w:val="22"/>
              </w:rPr>
              <w:t>Iceland</w:t>
            </w:r>
          </w:p>
        </w:tc>
        <w:tc>
          <w:tcPr>
            <w:tcW w:w="2275" w:type="dxa"/>
            <w:noWrap/>
            <w:vAlign w:val="center"/>
            <w:hideMark/>
          </w:tcPr>
          <w:p w14:paraId="1BAB5047"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163381CC"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510725F5"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35F69332" w14:textId="77777777" w:rsidTr="00405AF4">
        <w:trPr>
          <w:trHeight w:val="360"/>
        </w:trPr>
        <w:tc>
          <w:tcPr>
            <w:tcW w:w="913" w:type="dxa"/>
            <w:noWrap/>
            <w:vAlign w:val="center"/>
            <w:hideMark/>
          </w:tcPr>
          <w:p w14:paraId="57420FBA" w14:textId="77777777" w:rsidR="00EF6A6F" w:rsidRPr="00DB44AB" w:rsidRDefault="00EF6A6F" w:rsidP="00405AF4">
            <w:pPr>
              <w:spacing w:line="259" w:lineRule="auto"/>
              <w:jc w:val="center"/>
              <w:rPr>
                <w:bCs/>
                <w:sz w:val="22"/>
              </w:rPr>
            </w:pPr>
            <w:r w:rsidRPr="00DB44AB">
              <w:rPr>
                <w:bCs/>
                <w:sz w:val="22"/>
              </w:rPr>
              <w:t>14</w:t>
            </w:r>
          </w:p>
        </w:tc>
        <w:tc>
          <w:tcPr>
            <w:tcW w:w="1917" w:type="dxa"/>
            <w:noWrap/>
            <w:vAlign w:val="center"/>
            <w:hideMark/>
          </w:tcPr>
          <w:p w14:paraId="1C6231A8" w14:textId="77777777" w:rsidR="00EF6A6F" w:rsidRPr="00DB44AB" w:rsidRDefault="00EF6A6F" w:rsidP="00405AF4">
            <w:pPr>
              <w:spacing w:line="259" w:lineRule="auto"/>
              <w:jc w:val="left"/>
              <w:rPr>
                <w:bCs/>
                <w:sz w:val="22"/>
              </w:rPr>
            </w:pPr>
            <w:r w:rsidRPr="00DB44AB">
              <w:rPr>
                <w:bCs/>
                <w:sz w:val="22"/>
              </w:rPr>
              <w:t>Ireland</w:t>
            </w:r>
          </w:p>
        </w:tc>
        <w:tc>
          <w:tcPr>
            <w:tcW w:w="2275" w:type="dxa"/>
            <w:noWrap/>
            <w:vAlign w:val="center"/>
            <w:hideMark/>
          </w:tcPr>
          <w:p w14:paraId="7E17C0C3"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704AE4A9"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04330FEC"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1C95F06A" w14:textId="77777777" w:rsidTr="00405AF4">
        <w:trPr>
          <w:trHeight w:val="360"/>
        </w:trPr>
        <w:tc>
          <w:tcPr>
            <w:tcW w:w="913" w:type="dxa"/>
            <w:noWrap/>
            <w:vAlign w:val="center"/>
            <w:hideMark/>
          </w:tcPr>
          <w:p w14:paraId="4F79C36C" w14:textId="77777777" w:rsidR="00EF6A6F" w:rsidRPr="00DB44AB" w:rsidRDefault="00EF6A6F" w:rsidP="00405AF4">
            <w:pPr>
              <w:spacing w:line="259" w:lineRule="auto"/>
              <w:jc w:val="center"/>
              <w:rPr>
                <w:bCs/>
                <w:sz w:val="22"/>
              </w:rPr>
            </w:pPr>
            <w:r w:rsidRPr="00DB44AB">
              <w:rPr>
                <w:bCs/>
                <w:sz w:val="22"/>
              </w:rPr>
              <w:t>15</w:t>
            </w:r>
          </w:p>
        </w:tc>
        <w:tc>
          <w:tcPr>
            <w:tcW w:w="1917" w:type="dxa"/>
            <w:noWrap/>
            <w:vAlign w:val="center"/>
            <w:hideMark/>
          </w:tcPr>
          <w:p w14:paraId="0D4AF369" w14:textId="77777777" w:rsidR="00EF6A6F" w:rsidRPr="00DB44AB" w:rsidRDefault="00EF6A6F" w:rsidP="00405AF4">
            <w:pPr>
              <w:spacing w:line="259" w:lineRule="auto"/>
              <w:jc w:val="left"/>
              <w:rPr>
                <w:bCs/>
                <w:sz w:val="22"/>
              </w:rPr>
            </w:pPr>
            <w:r w:rsidRPr="00DB44AB">
              <w:rPr>
                <w:bCs/>
                <w:sz w:val="22"/>
              </w:rPr>
              <w:t>Isle of Man</w:t>
            </w:r>
          </w:p>
        </w:tc>
        <w:tc>
          <w:tcPr>
            <w:tcW w:w="2275" w:type="dxa"/>
            <w:noWrap/>
            <w:vAlign w:val="center"/>
            <w:hideMark/>
          </w:tcPr>
          <w:p w14:paraId="0F68A936"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2116" w:type="dxa"/>
            <w:noWrap/>
            <w:vAlign w:val="center"/>
            <w:hideMark/>
          </w:tcPr>
          <w:p w14:paraId="3D303A95"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7E444848"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4D79321F" w14:textId="77777777" w:rsidTr="00405AF4">
        <w:trPr>
          <w:trHeight w:val="360"/>
        </w:trPr>
        <w:tc>
          <w:tcPr>
            <w:tcW w:w="913" w:type="dxa"/>
            <w:noWrap/>
            <w:vAlign w:val="center"/>
            <w:hideMark/>
          </w:tcPr>
          <w:p w14:paraId="3F34C888" w14:textId="77777777" w:rsidR="00EF6A6F" w:rsidRPr="00DB44AB" w:rsidRDefault="00EF6A6F" w:rsidP="00405AF4">
            <w:pPr>
              <w:spacing w:line="259" w:lineRule="auto"/>
              <w:jc w:val="center"/>
              <w:rPr>
                <w:bCs/>
                <w:sz w:val="22"/>
              </w:rPr>
            </w:pPr>
            <w:r w:rsidRPr="00DB44AB">
              <w:rPr>
                <w:bCs/>
                <w:sz w:val="22"/>
              </w:rPr>
              <w:t>16</w:t>
            </w:r>
          </w:p>
        </w:tc>
        <w:tc>
          <w:tcPr>
            <w:tcW w:w="1917" w:type="dxa"/>
            <w:noWrap/>
            <w:vAlign w:val="center"/>
            <w:hideMark/>
          </w:tcPr>
          <w:p w14:paraId="66FDE1D2" w14:textId="77777777" w:rsidR="00EF6A6F" w:rsidRPr="00DB44AB" w:rsidRDefault="00EF6A6F" w:rsidP="00405AF4">
            <w:pPr>
              <w:spacing w:line="259" w:lineRule="auto"/>
              <w:jc w:val="left"/>
              <w:rPr>
                <w:bCs/>
                <w:sz w:val="22"/>
              </w:rPr>
            </w:pPr>
            <w:r w:rsidRPr="00DB44AB">
              <w:rPr>
                <w:bCs/>
                <w:sz w:val="22"/>
              </w:rPr>
              <w:t>Japan</w:t>
            </w:r>
          </w:p>
        </w:tc>
        <w:tc>
          <w:tcPr>
            <w:tcW w:w="2275" w:type="dxa"/>
            <w:noWrap/>
            <w:vAlign w:val="center"/>
            <w:hideMark/>
          </w:tcPr>
          <w:p w14:paraId="34CD1C04"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3BB8A06B"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34EEEFFB"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2712B190" w14:textId="77777777" w:rsidTr="00405AF4">
        <w:trPr>
          <w:trHeight w:val="360"/>
        </w:trPr>
        <w:tc>
          <w:tcPr>
            <w:tcW w:w="913" w:type="dxa"/>
            <w:noWrap/>
            <w:vAlign w:val="center"/>
            <w:hideMark/>
          </w:tcPr>
          <w:p w14:paraId="3D84A31B" w14:textId="77777777" w:rsidR="00EF6A6F" w:rsidRPr="00DB44AB" w:rsidRDefault="00EF6A6F" w:rsidP="00405AF4">
            <w:pPr>
              <w:spacing w:line="259" w:lineRule="auto"/>
              <w:jc w:val="center"/>
              <w:rPr>
                <w:bCs/>
                <w:sz w:val="22"/>
              </w:rPr>
            </w:pPr>
            <w:r w:rsidRPr="00DB44AB">
              <w:rPr>
                <w:bCs/>
                <w:sz w:val="22"/>
              </w:rPr>
              <w:t>17</w:t>
            </w:r>
          </w:p>
        </w:tc>
        <w:tc>
          <w:tcPr>
            <w:tcW w:w="1917" w:type="dxa"/>
            <w:noWrap/>
            <w:vAlign w:val="center"/>
            <w:hideMark/>
          </w:tcPr>
          <w:p w14:paraId="24722677" w14:textId="77777777" w:rsidR="00EF6A6F" w:rsidRPr="00DB44AB" w:rsidRDefault="00EF6A6F" w:rsidP="00405AF4">
            <w:pPr>
              <w:spacing w:line="259" w:lineRule="auto"/>
              <w:jc w:val="left"/>
              <w:rPr>
                <w:bCs/>
                <w:sz w:val="22"/>
              </w:rPr>
            </w:pPr>
            <w:r w:rsidRPr="00DB44AB">
              <w:rPr>
                <w:bCs/>
                <w:sz w:val="22"/>
              </w:rPr>
              <w:t>Jordan</w:t>
            </w:r>
          </w:p>
        </w:tc>
        <w:tc>
          <w:tcPr>
            <w:tcW w:w="2275" w:type="dxa"/>
            <w:noWrap/>
            <w:vAlign w:val="center"/>
            <w:hideMark/>
          </w:tcPr>
          <w:p w14:paraId="4A3A6D09"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3E75C8E3"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47A88568"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5C7928BA" w14:textId="77777777" w:rsidTr="00405AF4">
        <w:trPr>
          <w:trHeight w:val="360"/>
        </w:trPr>
        <w:tc>
          <w:tcPr>
            <w:tcW w:w="913" w:type="dxa"/>
            <w:noWrap/>
            <w:vAlign w:val="center"/>
            <w:hideMark/>
          </w:tcPr>
          <w:p w14:paraId="13329F6E" w14:textId="77777777" w:rsidR="00EF6A6F" w:rsidRPr="00DB44AB" w:rsidRDefault="00EF6A6F" w:rsidP="00405AF4">
            <w:pPr>
              <w:spacing w:line="259" w:lineRule="auto"/>
              <w:jc w:val="center"/>
              <w:rPr>
                <w:bCs/>
                <w:sz w:val="22"/>
              </w:rPr>
            </w:pPr>
            <w:r w:rsidRPr="00DB44AB">
              <w:rPr>
                <w:bCs/>
                <w:sz w:val="22"/>
              </w:rPr>
              <w:t>18</w:t>
            </w:r>
          </w:p>
        </w:tc>
        <w:tc>
          <w:tcPr>
            <w:tcW w:w="1917" w:type="dxa"/>
            <w:noWrap/>
            <w:vAlign w:val="center"/>
            <w:hideMark/>
          </w:tcPr>
          <w:p w14:paraId="181B08B1" w14:textId="77777777" w:rsidR="00EF6A6F" w:rsidRPr="00DB44AB" w:rsidRDefault="00EF6A6F" w:rsidP="00405AF4">
            <w:pPr>
              <w:spacing w:line="259" w:lineRule="auto"/>
              <w:jc w:val="left"/>
              <w:rPr>
                <w:bCs/>
                <w:sz w:val="22"/>
              </w:rPr>
            </w:pPr>
            <w:r w:rsidRPr="00DB44AB">
              <w:rPr>
                <w:bCs/>
                <w:sz w:val="22"/>
              </w:rPr>
              <w:t>Kenya</w:t>
            </w:r>
          </w:p>
        </w:tc>
        <w:tc>
          <w:tcPr>
            <w:tcW w:w="2275" w:type="dxa"/>
            <w:noWrap/>
            <w:vAlign w:val="center"/>
            <w:hideMark/>
          </w:tcPr>
          <w:p w14:paraId="60293DF3"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293A7057"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41F48402"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50E34DAC" w14:textId="77777777" w:rsidTr="00405AF4">
        <w:trPr>
          <w:trHeight w:val="360"/>
        </w:trPr>
        <w:tc>
          <w:tcPr>
            <w:tcW w:w="913" w:type="dxa"/>
            <w:noWrap/>
            <w:vAlign w:val="center"/>
            <w:hideMark/>
          </w:tcPr>
          <w:p w14:paraId="2F1C45E8" w14:textId="77777777" w:rsidR="00EF6A6F" w:rsidRPr="00DB44AB" w:rsidRDefault="00EF6A6F" w:rsidP="00405AF4">
            <w:pPr>
              <w:spacing w:line="259" w:lineRule="auto"/>
              <w:jc w:val="center"/>
              <w:rPr>
                <w:bCs/>
                <w:sz w:val="22"/>
              </w:rPr>
            </w:pPr>
            <w:r w:rsidRPr="00DB44AB">
              <w:rPr>
                <w:bCs/>
                <w:sz w:val="22"/>
              </w:rPr>
              <w:t>19</w:t>
            </w:r>
          </w:p>
        </w:tc>
        <w:tc>
          <w:tcPr>
            <w:tcW w:w="1917" w:type="dxa"/>
            <w:noWrap/>
            <w:vAlign w:val="center"/>
            <w:hideMark/>
          </w:tcPr>
          <w:p w14:paraId="6AB2A30E" w14:textId="77777777" w:rsidR="00EF6A6F" w:rsidRPr="00DB44AB" w:rsidRDefault="00EF6A6F" w:rsidP="00405AF4">
            <w:pPr>
              <w:spacing w:line="259" w:lineRule="auto"/>
              <w:jc w:val="left"/>
              <w:rPr>
                <w:bCs/>
                <w:sz w:val="22"/>
              </w:rPr>
            </w:pPr>
            <w:r w:rsidRPr="00DB44AB">
              <w:rPr>
                <w:bCs/>
                <w:sz w:val="22"/>
              </w:rPr>
              <w:t>Liechtenstein</w:t>
            </w:r>
          </w:p>
        </w:tc>
        <w:tc>
          <w:tcPr>
            <w:tcW w:w="2275" w:type="dxa"/>
            <w:noWrap/>
            <w:vAlign w:val="center"/>
            <w:hideMark/>
          </w:tcPr>
          <w:p w14:paraId="62263EC1"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704256D0"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3C096E90"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335951B8" w14:textId="77777777" w:rsidTr="00405AF4">
        <w:trPr>
          <w:trHeight w:val="360"/>
        </w:trPr>
        <w:tc>
          <w:tcPr>
            <w:tcW w:w="913" w:type="dxa"/>
            <w:noWrap/>
            <w:vAlign w:val="center"/>
            <w:hideMark/>
          </w:tcPr>
          <w:p w14:paraId="3B27A4A3" w14:textId="77777777" w:rsidR="00EF6A6F" w:rsidRPr="00DB44AB" w:rsidRDefault="00EF6A6F" w:rsidP="00405AF4">
            <w:pPr>
              <w:spacing w:line="259" w:lineRule="auto"/>
              <w:jc w:val="center"/>
              <w:rPr>
                <w:bCs/>
                <w:sz w:val="22"/>
              </w:rPr>
            </w:pPr>
            <w:r w:rsidRPr="00DB44AB">
              <w:rPr>
                <w:bCs/>
                <w:sz w:val="22"/>
              </w:rPr>
              <w:lastRenderedPageBreak/>
              <w:t>20</w:t>
            </w:r>
          </w:p>
        </w:tc>
        <w:tc>
          <w:tcPr>
            <w:tcW w:w="1917" w:type="dxa"/>
            <w:noWrap/>
            <w:vAlign w:val="center"/>
            <w:hideMark/>
          </w:tcPr>
          <w:p w14:paraId="7AE3E34B" w14:textId="77777777" w:rsidR="00EF6A6F" w:rsidRPr="00DB44AB" w:rsidRDefault="00EF6A6F" w:rsidP="00405AF4">
            <w:pPr>
              <w:spacing w:line="259" w:lineRule="auto"/>
              <w:jc w:val="left"/>
              <w:rPr>
                <w:bCs/>
                <w:sz w:val="22"/>
              </w:rPr>
            </w:pPr>
            <w:r w:rsidRPr="00DB44AB">
              <w:rPr>
                <w:bCs/>
                <w:sz w:val="22"/>
              </w:rPr>
              <w:t>Luxembourg</w:t>
            </w:r>
          </w:p>
        </w:tc>
        <w:tc>
          <w:tcPr>
            <w:tcW w:w="2275" w:type="dxa"/>
            <w:noWrap/>
            <w:vAlign w:val="center"/>
            <w:hideMark/>
          </w:tcPr>
          <w:p w14:paraId="1393AB89"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232860D7"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5F17E92D"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7766AC40" w14:textId="77777777" w:rsidTr="00405AF4">
        <w:trPr>
          <w:trHeight w:val="360"/>
        </w:trPr>
        <w:tc>
          <w:tcPr>
            <w:tcW w:w="913" w:type="dxa"/>
            <w:noWrap/>
            <w:vAlign w:val="center"/>
            <w:hideMark/>
          </w:tcPr>
          <w:p w14:paraId="04A0C8AE" w14:textId="77777777" w:rsidR="00EF6A6F" w:rsidRPr="00DB44AB" w:rsidRDefault="00EF6A6F" w:rsidP="00405AF4">
            <w:pPr>
              <w:spacing w:line="259" w:lineRule="auto"/>
              <w:jc w:val="center"/>
              <w:rPr>
                <w:bCs/>
                <w:sz w:val="22"/>
              </w:rPr>
            </w:pPr>
            <w:r w:rsidRPr="00DB44AB">
              <w:rPr>
                <w:bCs/>
                <w:sz w:val="22"/>
              </w:rPr>
              <w:t>21</w:t>
            </w:r>
          </w:p>
        </w:tc>
        <w:tc>
          <w:tcPr>
            <w:tcW w:w="1917" w:type="dxa"/>
            <w:noWrap/>
            <w:vAlign w:val="center"/>
            <w:hideMark/>
          </w:tcPr>
          <w:p w14:paraId="273F5D9B" w14:textId="77777777" w:rsidR="00EF6A6F" w:rsidRPr="00DB44AB" w:rsidRDefault="00EF6A6F" w:rsidP="00405AF4">
            <w:pPr>
              <w:spacing w:line="259" w:lineRule="auto"/>
              <w:jc w:val="left"/>
              <w:rPr>
                <w:bCs/>
                <w:sz w:val="22"/>
              </w:rPr>
            </w:pPr>
            <w:r w:rsidRPr="00DB44AB">
              <w:rPr>
                <w:bCs/>
                <w:sz w:val="22"/>
              </w:rPr>
              <w:t>Macau S.A.R.</w:t>
            </w:r>
          </w:p>
        </w:tc>
        <w:tc>
          <w:tcPr>
            <w:tcW w:w="2275" w:type="dxa"/>
            <w:noWrap/>
            <w:vAlign w:val="center"/>
            <w:hideMark/>
          </w:tcPr>
          <w:p w14:paraId="44F6C518" w14:textId="77777777" w:rsidR="00EF6A6F" w:rsidRPr="00DB44AB" w:rsidRDefault="00EF6A6F" w:rsidP="00405AF4">
            <w:pPr>
              <w:spacing w:line="259" w:lineRule="auto"/>
              <w:jc w:val="center"/>
              <w:rPr>
                <w:bCs/>
                <w:sz w:val="22"/>
              </w:rPr>
            </w:pPr>
            <w:r w:rsidRPr="00DB44AB">
              <w:rPr>
                <w:bCs/>
                <w:sz w:val="22"/>
              </w:rPr>
              <w:t>250 mW EIRP</w:t>
            </w:r>
          </w:p>
        </w:tc>
        <w:tc>
          <w:tcPr>
            <w:tcW w:w="2116" w:type="dxa"/>
            <w:noWrap/>
            <w:vAlign w:val="center"/>
            <w:hideMark/>
          </w:tcPr>
          <w:p w14:paraId="49F415FD"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33FC76CF"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57BF2A5C" w14:textId="77777777" w:rsidTr="00405AF4">
        <w:trPr>
          <w:trHeight w:val="360"/>
        </w:trPr>
        <w:tc>
          <w:tcPr>
            <w:tcW w:w="913" w:type="dxa"/>
            <w:noWrap/>
            <w:vAlign w:val="center"/>
            <w:hideMark/>
          </w:tcPr>
          <w:p w14:paraId="38EB1746" w14:textId="77777777" w:rsidR="00EF6A6F" w:rsidRPr="00DB44AB" w:rsidRDefault="00EF6A6F" w:rsidP="00405AF4">
            <w:pPr>
              <w:spacing w:line="259" w:lineRule="auto"/>
              <w:jc w:val="center"/>
              <w:rPr>
                <w:bCs/>
                <w:sz w:val="22"/>
              </w:rPr>
            </w:pPr>
            <w:r w:rsidRPr="00DB44AB">
              <w:rPr>
                <w:bCs/>
                <w:sz w:val="22"/>
              </w:rPr>
              <w:t>22</w:t>
            </w:r>
          </w:p>
        </w:tc>
        <w:tc>
          <w:tcPr>
            <w:tcW w:w="1917" w:type="dxa"/>
            <w:noWrap/>
            <w:vAlign w:val="center"/>
            <w:hideMark/>
          </w:tcPr>
          <w:p w14:paraId="2DE8B45E" w14:textId="77777777" w:rsidR="00EF6A6F" w:rsidRPr="00DB44AB" w:rsidRDefault="00EF6A6F" w:rsidP="00405AF4">
            <w:pPr>
              <w:spacing w:line="259" w:lineRule="auto"/>
              <w:jc w:val="left"/>
              <w:rPr>
                <w:bCs/>
                <w:sz w:val="22"/>
              </w:rPr>
            </w:pPr>
            <w:r w:rsidRPr="00DB44AB">
              <w:rPr>
                <w:bCs/>
                <w:sz w:val="22"/>
              </w:rPr>
              <w:t>Malaysia</w:t>
            </w:r>
          </w:p>
        </w:tc>
        <w:tc>
          <w:tcPr>
            <w:tcW w:w="2275" w:type="dxa"/>
            <w:noWrap/>
            <w:vAlign w:val="center"/>
            <w:hideMark/>
          </w:tcPr>
          <w:p w14:paraId="535C4F1E" w14:textId="77777777" w:rsidR="00EF6A6F" w:rsidRPr="00DB44AB" w:rsidRDefault="00EF6A6F" w:rsidP="00405AF4">
            <w:pPr>
              <w:spacing w:line="259" w:lineRule="auto"/>
              <w:jc w:val="center"/>
              <w:rPr>
                <w:bCs/>
                <w:sz w:val="22"/>
              </w:rPr>
            </w:pPr>
            <w:r w:rsidRPr="00DB44AB">
              <w:rPr>
                <w:bCs/>
                <w:sz w:val="22"/>
              </w:rPr>
              <w:t>250 mW EIRP</w:t>
            </w:r>
          </w:p>
        </w:tc>
        <w:tc>
          <w:tcPr>
            <w:tcW w:w="2116" w:type="dxa"/>
            <w:noWrap/>
            <w:vAlign w:val="center"/>
            <w:hideMark/>
          </w:tcPr>
          <w:p w14:paraId="17540AFE"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0E3664A1"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07E1A450" w14:textId="77777777" w:rsidTr="00405AF4">
        <w:trPr>
          <w:trHeight w:val="360"/>
        </w:trPr>
        <w:tc>
          <w:tcPr>
            <w:tcW w:w="913" w:type="dxa"/>
            <w:noWrap/>
            <w:vAlign w:val="center"/>
            <w:hideMark/>
          </w:tcPr>
          <w:p w14:paraId="5BC8FC43" w14:textId="77777777" w:rsidR="00EF6A6F" w:rsidRPr="00DB44AB" w:rsidRDefault="00EF6A6F" w:rsidP="00405AF4">
            <w:pPr>
              <w:spacing w:line="259" w:lineRule="auto"/>
              <w:jc w:val="center"/>
              <w:rPr>
                <w:bCs/>
                <w:sz w:val="22"/>
              </w:rPr>
            </w:pPr>
            <w:r w:rsidRPr="00DB44AB">
              <w:rPr>
                <w:bCs/>
                <w:sz w:val="22"/>
              </w:rPr>
              <w:t>23</w:t>
            </w:r>
          </w:p>
        </w:tc>
        <w:tc>
          <w:tcPr>
            <w:tcW w:w="1917" w:type="dxa"/>
            <w:noWrap/>
            <w:vAlign w:val="center"/>
            <w:hideMark/>
          </w:tcPr>
          <w:p w14:paraId="4882854F" w14:textId="77777777" w:rsidR="00EF6A6F" w:rsidRPr="00DB44AB" w:rsidRDefault="00EF6A6F" w:rsidP="00405AF4">
            <w:pPr>
              <w:spacing w:line="259" w:lineRule="auto"/>
              <w:jc w:val="left"/>
              <w:rPr>
                <w:bCs/>
                <w:sz w:val="22"/>
              </w:rPr>
            </w:pPr>
            <w:r w:rsidRPr="00DB44AB">
              <w:rPr>
                <w:bCs/>
                <w:sz w:val="22"/>
              </w:rPr>
              <w:t>Mauritius</w:t>
            </w:r>
          </w:p>
        </w:tc>
        <w:tc>
          <w:tcPr>
            <w:tcW w:w="2275" w:type="dxa"/>
            <w:noWrap/>
            <w:vAlign w:val="center"/>
            <w:hideMark/>
          </w:tcPr>
          <w:p w14:paraId="524101E9"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22F33C29"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6857B5AD"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19CB53B7" w14:textId="77777777" w:rsidTr="00405AF4">
        <w:trPr>
          <w:trHeight w:val="360"/>
        </w:trPr>
        <w:tc>
          <w:tcPr>
            <w:tcW w:w="913" w:type="dxa"/>
            <w:noWrap/>
            <w:vAlign w:val="center"/>
            <w:hideMark/>
          </w:tcPr>
          <w:p w14:paraId="76694B34" w14:textId="77777777" w:rsidR="00EF6A6F" w:rsidRPr="00DB44AB" w:rsidRDefault="00EF6A6F" w:rsidP="00405AF4">
            <w:pPr>
              <w:spacing w:line="259" w:lineRule="auto"/>
              <w:jc w:val="center"/>
              <w:rPr>
                <w:bCs/>
                <w:sz w:val="22"/>
              </w:rPr>
            </w:pPr>
            <w:r w:rsidRPr="00DB44AB">
              <w:rPr>
                <w:bCs/>
                <w:sz w:val="22"/>
              </w:rPr>
              <w:t>24</w:t>
            </w:r>
          </w:p>
        </w:tc>
        <w:tc>
          <w:tcPr>
            <w:tcW w:w="1917" w:type="dxa"/>
            <w:noWrap/>
            <w:vAlign w:val="center"/>
            <w:hideMark/>
          </w:tcPr>
          <w:p w14:paraId="4077084C" w14:textId="77777777" w:rsidR="00EF6A6F" w:rsidRPr="00DB44AB" w:rsidRDefault="00EF6A6F" w:rsidP="00405AF4">
            <w:pPr>
              <w:spacing w:line="259" w:lineRule="auto"/>
              <w:jc w:val="left"/>
              <w:rPr>
                <w:bCs/>
                <w:sz w:val="22"/>
              </w:rPr>
            </w:pPr>
            <w:r w:rsidRPr="00DB44AB">
              <w:rPr>
                <w:bCs/>
                <w:sz w:val="22"/>
              </w:rPr>
              <w:t>Mexico</w:t>
            </w:r>
          </w:p>
        </w:tc>
        <w:tc>
          <w:tcPr>
            <w:tcW w:w="2275" w:type="dxa"/>
            <w:noWrap/>
            <w:vAlign w:val="center"/>
            <w:hideMark/>
          </w:tcPr>
          <w:p w14:paraId="31860F92" w14:textId="77777777" w:rsidR="00EF6A6F" w:rsidRPr="00DB44AB" w:rsidRDefault="00EF6A6F" w:rsidP="00405AF4">
            <w:pPr>
              <w:spacing w:line="259" w:lineRule="auto"/>
              <w:jc w:val="center"/>
              <w:rPr>
                <w:bCs/>
                <w:sz w:val="22"/>
              </w:rPr>
            </w:pPr>
            <w:r w:rsidRPr="00DB44AB">
              <w:rPr>
                <w:bCs/>
                <w:sz w:val="22"/>
              </w:rPr>
              <w:t>1 W EIRP</w:t>
            </w:r>
            <w:r w:rsidRPr="00DB44AB">
              <w:rPr>
                <w:rStyle w:val="FootnoteReference"/>
                <w:bCs/>
                <w:sz w:val="22"/>
              </w:rPr>
              <w:footnoteReference w:customMarkFollows="1" w:id="1"/>
              <w:sym w:font="Symbol" w:char="F02A"/>
            </w:r>
          </w:p>
        </w:tc>
        <w:tc>
          <w:tcPr>
            <w:tcW w:w="2116" w:type="dxa"/>
            <w:noWrap/>
            <w:vAlign w:val="center"/>
            <w:hideMark/>
          </w:tcPr>
          <w:p w14:paraId="7F102435"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294A1318"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646B6B29" w14:textId="77777777" w:rsidTr="00405AF4">
        <w:trPr>
          <w:trHeight w:val="360"/>
        </w:trPr>
        <w:tc>
          <w:tcPr>
            <w:tcW w:w="913" w:type="dxa"/>
            <w:noWrap/>
            <w:vAlign w:val="center"/>
            <w:hideMark/>
          </w:tcPr>
          <w:p w14:paraId="28575EB6" w14:textId="77777777" w:rsidR="00EF6A6F" w:rsidRPr="00DB44AB" w:rsidRDefault="00EF6A6F" w:rsidP="00405AF4">
            <w:pPr>
              <w:spacing w:line="259" w:lineRule="auto"/>
              <w:jc w:val="center"/>
              <w:rPr>
                <w:bCs/>
                <w:sz w:val="22"/>
              </w:rPr>
            </w:pPr>
            <w:r w:rsidRPr="00DB44AB">
              <w:rPr>
                <w:bCs/>
                <w:sz w:val="22"/>
              </w:rPr>
              <w:t>25</w:t>
            </w:r>
          </w:p>
        </w:tc>
        <w:tc>
          <w:tcPr>
            <w:tcW w:w="1917" w:type="dxa"/>
            <w:noWrap/>
            <w:vAlign w:val="center"/>
            <w:hideMark/>
          </w:tcPr>
          <w:p w14:paraId="3AD92DAE" w14:textId="77777777" w:rsidR="00EF6A6F" w:rsidRPr="00DB44AB" w:rsidRDefault="00EF6A6F" w:rsidP="00405AF4">
            <w:pPr>
              <w:spacing w:line="259" w:lineRule="auto"/>
              <w:jc w:val="left"/>
              <w:rPr>
                <w:bCs/>
                <w:sz w:val="22"/>
              </w:rPr>
            </w:pPr>
            <w:r w:rsidRPr="00DB44AB">
              <w:rPr>
                <w:bCs/>
                <w:sz w:val="22"/>
              </w:rPr>
              <w:t>Monaco</w:t>
            </w:r>
          </w:p>
        </w:tc>
        <w:tc>
          <w:tcPr>
            <w:tcW w:w="2275" w:type="dxa"/>
            <w:noWrap/>
            <w:vAlign w:val="center"/>
            <w:hideMark/>
          </w:tcPr>
          <w:p w14:paraId="38BA4394"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5CBF56A9"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336C7FB1"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4CA6C548" w14:textId="77777777" w:rsidTr="00405AF4">
        <w:trPr>
          <w:trHeight w:val="360"/>
        </w:trPr>
        <w:tc>
          <w:tcPr>
            <w:tcW w:w="913" w:type="dxa"/>
            <w:noWrap/>
            <w:vAlign w:val="center"/>
            <w:hideMark/>
          </w:tcPr>
          <w:p w14:paraId="07FAF723" w14:textId="77777777" w:rsidR="00EF6A6F" w:rsidRPr="00DB44AB" w:rsidRDefault="00EF6A6F" w:rsidP="00405AF4">
            <w:pPr>
              <w:spacing w:line="259" w:lineRule="auto"/>
              <w:jc w:val="center"/>
              <w:rPr>
                <w:bCs/>
                <w:sz w:val="22"/>
              </w:rPr>
            </w:pPr>
            <w:r w:rsidRPr="00DB44AB">
              <w:rPr>
                <w:bCs/>
                <w:sz w:val="22"/>
              </w:rPr>
              <w:t>26</w:t>
            </w:r>
          </w:p>
        </w:tc>
        <w:tc>
          <w:tcPr>
            <w:tcW w:w="1917" w:type="dxa"/>
            <w:noWrap/>
            <w:vAlign w:val="center"/>
            <w:hideMark/>
          </w:tcPr>
          <w:p w14:paraId="41E7BB21" w14:textId="77777777" w:rsidR="00EF6A6F" w:rsidRPr="00DB44AB" w:rsidRDefault="00EF6A6F" w:rsidP="00405AF4">
            <w:pPr>
              <w:spacing w:line="259" w:lineRule="auto"/>
              <w:jc w:val="left"/>
              <w:rPr>
                <w:bCs/>
                <w:sz w:val="22"/>
              </w:rPr>
            </w:pPr>
            <w:r w:rsidRPr="00DB44AB">
              <w:rPr>
                <w:bCs/>
                <w:sz w:val="22"/>
              </w:rPr>
              <w:t>Morocco</w:t>
            </w:r>
          </w:p>
        </w:tc>
        <w:tc>
          <w:tcPr>
            <w:tcW w:w="2275" w:type="dxa"/>
            <w:noWrap/>
            <w:vAlign w:val="center"/>
            <w:hideMark/>
          </w:tcPr>
          <w:p w14:paraId="7202AA6A"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6B50A502"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0FD72B5A"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6B99EF27" w14:textId="77777777" w:rsidTr="00405AF4">
        <w:trPr>
          <w:trHeight w:val="360"/>
        </w:trPr>
        <w:tc>
          <w:tcPr>
            <w:tcW w:w="913" w:type="dxa"/>
            <w:noWrap/>
            <w:vAlign w:val="center"/>
            <w:hideMark/>
          </w:tcPr>
          <w:p w14:paraId="34EB2DBA" w14:textId="77777777" w:rsidR="00EF6A6F" w:rsidRPr="00DB44AB" w:rsidRDefault="00EF6A6F" w:rsidP="00405AF4">
            <w:pPr>
              <w:spacing w:line="259" w:lineRule="auto"/>
              <w:jc w:val="center"/>
              <w:rPr>
                <w:bCs/>
                <w:sz w:val="22"/>
              </w:rPr>
            </w:pPr>
            <w:r w:rsidRPr="00DB44AB">
              <w:rPr>
                <w:bCs/>
                <w:sz w:val="22"/>
              </w:rPr>
              <w:t>27</w:t>
            </w:r>
          </w:p>
        </w:tc>
        <w:tc>
          <w:tcPr>
            <w:tcW w:w="1917" w:type="dxa"/>
            <w:noWrap/>
            <w:vAlign w:val="center"/>
            <w:hideMark/>
          </w:tcPr>
          <w:p w14:paraId="3D4618DB" w14:textId="77777777" w:rsidR="00EF6A6F" w:rsidRPr="00DB44AB" w:rsidRDefault="00EF6A6F" w:rsidP="00405AF4">
            <w:pPr>
              <w:spacing w:line="259" w:lineRule="auto"/>
              <w:jc w:val="left"/>
              <w:rPr>
                <w:bCs/>
                <w:sz w:val="22"/>
              </w:rPr>
            </w:pPr>
            <w:r w:rsidRPr="00DB44AB">
              <w:rPr>
                <w:bCs/>
                <w:sz w:val="22"/>
              </w:rPr>
              <w:t>Namibia</w:t>
            </w:r>
          </w:p>
        </w:tc>
        <w:tc>
          <w:tcPr>
            <w:tcW w:w="2275" w:type="dxa"/>
            <w:noWrap/>
            <w:vAlign w:val="center"/>
            <w:hideMark/>
          </w:tcPr>
          <w:p w14:paraId="45344CB2"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026F18EB"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7B1B9116"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03B85CF4" w14:textId="77777777" w:rsidTr="00405AF4">
        <w:trPr>
          <w:trHeight w:val="360"/>
        </w:trPr>
        <w:tc>
          <w:tcPr>
            <w:tcW w:w="913" w:type="dxa"/>
            <w:noWrap/>
            <w:vAlign w:val="center"/>
            <w:hideMark/>
          </w:tcPr>
          <w:p w14:paraId="0B78AD2C" w14:textId="77777777" w:rsidR="00EF6A6F" w:rsidRPr="00DB44AB" w:rsidRDefault="00EF6A6F" w:rsidP="00405AF4">
            <w:pPr>
              <w:spacing w:line="259" w:lineRule="auto"/>
              <w:jc w:val="center"/>
              <w:rPr>
                <w:bCs/>
                <w:sz w:val="22"/>
              </w:rPr>
            </w:pPr>
            <w:r w:rsidRPr="00DB44AB">
              <w:rPr>
                <w:bCs/>
                <w:sz w:val="22"/>
              </w:rPr>
              <w:t>28</w:t>
            </w:r>
          </w:p>
        </w:tc>
        <w:tc>
          <w:tcPr>
            <w:tcW w:w="1917" w:type="dxa"/>
            <w:noWrap/>
            <w:vAlign w:val="center"/>
            <w:hideMark/>
          </w:tcPr>
          <w:p w14:paraId="2F982A28" w14:textId="77777777" w:rsidR="00EF6A6F" w:rsidRPr="00DB44AB" w:rsidRDefault="00EF6A6F" w:rsidP="00405AF4">
            <w:pPr>
              <w:spacing w:line="259" w:lineRule="auto"/>
              <w:jc w:val="left"/>
              <w:rPr>
                <w:bCs/>
                <w:sz w:val="22"/>
              </w:rPr>
            </w:pPr>
            <w:r w:rsidRPr="00DB44AB">
              <w:rPr>
                <w:bCs/>
                <w:sz w:val="22"/>
              </w:rPr>
              <w:t>Netherlands</w:t>
            </w:r>
          </w:p>
        </w:tc>
        <w:tc>
          <w:tcPr>
            <w:tcW w:w="2275" w:type="dxa"/>
            <w:noWrap/>
            <w:vAlign w:val="center"/>
            <w:hideMark/>
          </w:tcPr>
          <w:p w14:paraId="7B960AB5"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4625BB36"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308BF164"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294AC484" w14:textId="77777777" w:rsidTr="00405AF4">
        <w:trPr>
          <w:trHeight w:val="360"/>
        </w:trPr>
        <w:tc>
          <w:tcPr>
            <w:tcW w:w="913" w:type="dxa"/>
            <w:noWrap/>
            <w:vAlign w:val="center"/>
            <w:hideMark/>
          </w:tcPr>
          <w:p w14:paraId="52D2A507" w14:textId="77777777" w:rsidR="00EF6A6F" w:rsidRPr="00DB44AB" w:rsidRDefault="00EF6A6F" w:rsidP="00405AF4">
            <w:pPr>
              <w:spacing w:line="259" w:lineRule="auto"/>
              <w:jc w:val="center"/>
              <w:rPr>
                <w:bCs/>
                <w:sz w:val="22"/>
              </w:rPr>
            </w:pPr>
            <w:r w:rsidRPr="00DB44AB">
              <w:rPr>
                <w:bCs/>
                <w:sz w:val="22"/>
              </w:rPr>
              <w:t>29</w:t>
            </w:r>
          </w:p>
        </w:tc>
        <w:tc>
          <w:tcPr>
            <w:tcW w:w="1917" w:type="dxa"/>
            <w:noWrap/>
            <w:vAlign w:val="center"/>
            <w:hideMark/>
          </w:tcPr>
          <w:p w14:paraId="7611D3B5" w14:textId="77777777" w:rsidR="00EF6A6F" w:rsidRPr="00DB44AB" w:rsidRDefault="00EF6A6F" w:rsidP="00405AF4">
            <w:pPr>
              <w:spacing w:line="259" w:lineRule="auto"/>
              <w:jc w:val="left"/>
              <w:rPr>
                <w:bCs/>
                <w:sz w:val="22"/>
              </w:rPr>
            </w:pPr>
            <w:r w:rsidRPr="00DB44AB">
              <w:rPr>
                <w:bCs/>
                <w:sz w:val="22"/>
              </w:rPr>
              <w:t>New Zealand</w:t>
            </w:r>
          </w:p>
        </w:tc>
        <w:tc>
          <w:tcPr>
            <w:tcW w:w="2275" w:type="dxa"/>
            <w:noWrap/>
            <w:vAlign w:val="center"/>
            <w:hideMark/>
          </w:tcPr>
          <w:p w14:paraId="24F3C29D" w14:textId="77777777" w:rsidR="00EF6A6F" w:rsidRPr="00DB44AB" w:rsidRDefault="00EF6A6F" w:rsidP="00405AF4">
            <w:pPr>
              <w:spacing w:line="259" w:lineRule="auto"/>
              <w:jc w:val="center"/>
              <w:rPr>
                <w:bCs/>
                <w:sz w:val="22"/>
              </w:rPr>
            </w:pPr>
            <w:r w:rsidRPr="00DB44AB">
              <w:rPr>
                <w:bCs/>
                <w:sz w:val="22"/>
              </w:rPr>
              <w:t>250 mW EIRP</w:t>
            </w:r>
          </w:p>
        </w:tc>
        <w:tc>
          <w:tcPr>
            <w:tcW w:w="2116" w:type="dxa"/>
            <w:noWrap/>
            <w:vAlign w:val="center"/>
            <w:hideMark/>
          </w:tcPr>
          <w:p w14:paraId="367DBE41"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10F88674"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411F8487" w14:textId="77777777" w:rsidTr="00405AF4">
        <w:trPr>
          <w:trHeight w:val="360"/>
        </w:trPr>
        <w:tc>
          <w:tcPr>
            <w:tcW w:w="913" w:type="dxa"/>
            <w:noWrap/>
            <w:vAlign w:val="center"/>
            <w:hideMark/>
          </w:tcPr>
          <w:p w14:paraId="3461D485" w14:textId="77777777" w:rsidR="00EF6A6F" w:rsidRPr="00DB44AB" w:rsidRDefault="00EF6A6F" w:rsidP="00405AF4">
            <w:pPr>
              <w:spacing w:line="259" w:lineRule="auto"/>
              <w:jc w:val="center"/>
              <w:rPr>
                <w:bCs/>
                <w:sz w:val="22"/>
              </w:rPr>
            </w:pPr>
            <w:r w:rsidRPr="00DB44AB">
              <w:rPr>
                <w:bCs/>
                <w:sz w:val="22"/>
              </w:rPr>
              <w:t>30</w:t>
            </w:r>
          </w:p>
        </w:tc>
        <w:tc>
          <w:tcPr>
            <w:tcW w:w="1917" w:type="dxa"/>
            <w:noWrap/>
            <w:vAlign w:val="center"/>
            <w:hideMark/>
          </w:tcPr>
          <w:p w14:paraId="2822C09E" w14:textId="77777777" w:rsidR="00EF6A6F" w:rsidRPr="00DB44AB" w:rsidRDefault="00EF6A6F" w:rsidP="00405AF4">
            <w:pPr>
              <w:spacing w:line="259" w:lineRule="auto"/>
              <w:jc w:val="left"/>
              <w:rPr>
                <w:bCs/>
                <w:sz w:val="22"/>
              </w:rPr>
            </w:pPr>
            <w:r w:rsidRPr="00DB44AB">
              <w:rPr>
                <w:bCs/>
                <w:sz w:val="22"/>
              </w:rPr>
              <w:t>Norway</w:t>
            </w:r>
          </w:p>
        </w:tc>
        <w:tc>
          <w:tcPr>
            <w:tcW w:w="2275" w:type="dxa"/>
            <w:noWrap/>
            <w:vAlign w:val="center"/>
            <w:hideMark/>
          </w:tcPr>
          <w:p w14:paraId="5844401E"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4D5CAD1E"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776A3927"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5DF5B734" w14:textId="77777777" w:rsidTr="00405AF4">
        <w:trPr>
          <w:trHeight w:val="360"/>
        </w:trPr>
        <w:tc>
          <w:tcPr>
            <w:tcW w:w="913" w:type="dxa"/>
            <w:noWrap/>
            <w:vAlign w:val="center"/>
            <w:hideMark/>
          </w:tcPr>
          <w:p w14:paraId="712C1684" w14:textId="77777777" w:rsidR="00EF6A6F" w:rsidRPr="00DB44AB" w:rsidRDefault="00EF6A6F" w:rsidP="00405AF4">
            <w:pPr>
              <w:spacing w:line="259" w:lineRule="auto"/>
              <w:jc w:val="center"/>
              <w:rPr>
                <w:bCs/>
                <w:sz w:val="22"/>
              </w:rPr>
            </w:pPr>
            <w:r w:rsidRPr="00DB44AB">
              <w:rPr>
                <w:bCs/>
                <w:sz w:val="22"/>
              </w:rPr>
              <w:t>31</w:t>
            </w:r>
          </w:p>
        </w:tc>
        <w:tc>
          <w:tcPr>
            <w:tcW w:w="1917" w:type="dxa"/>
            <w:noWrap/>
            <w:vAlign w:val="center"/>
            <w:hideMark/>
          </w:tcPr>
          <w:p w14:paraId="4368C03C" w14:textId="77777777" w:rsidR="00EF6A6F" w:rsidRPr="00DB44AB" w:rsidRDefault="00EF6A6F" w:rsidP="00405AF4">
            <w:pPr>
              <w:spacing w:line="259" w:lineRule="auto"/>
              <w:jc w:val="left"/>
              <w:rPr>
                <w:bCs/>
                <w:sz w:val="22"/>
              </w:rPr>
            </w:pPr>
            <w:r w:rsidRPr="00DB44AB">
              <w:rPr>
                <w:bCs/>
                <w:sz w:val="22"/>
              </w:rPr>
              <w:t>Pakistan</w:t>
            </w:r>
          </w:p>
        </w:tc>
        <w:tc>
          <w:tcPr>
            <w:tcW w:w="2275" w:type="dxa"/>
            <w:noWrap/>
            <w:vAlign w:val="center"/>
            <w:hideMark/>
          </w:tcPr>
          <w:p w14:paraId="24A3A86C"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2116" w:type="dxa"/>
            <w:noWrap/>
            <w:vAlign w:val="center"/>
            <w:hideMark/>
          </w:tcPr>
          <w:p w14:paraId="3580FCEB"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30739A5D"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1D9C11D6" w14:textId="77777777" w:rsidTr="00405AF4">
        <w:trPr>
          <w:trHeight w:val="360"/>
        </w:trPr>
        <w:tc>
          <w:tcPr>
            <w:tcW w:w="913" w:type="dxa"/>
            <w:noWrap/>
            <w:vAlign w:val="center"/>
            <w:hideMark/>
          </w:tcPr>
          <w:p w14:paraId="3682226E" w14:textId="77777777" w:rsidR="00EF6A6F" w:rsidRPr="00DB44AB" w:rsidRDefault="00EF6A6F" w:rsidP="00405AF4">
            <w:pPr>
              <w:spacing w:line="259" w:lineRule="auto"/>
              <w:jc w:val="center"/>
              <w:rPr>
                <w:bCs/>
                <w:sz w:val="22"/>
              </w:rPr>
            </w:pPr>
            <w:r w:rsidRPr="00DB44AB">
              <w:rPr>
                <w:bCs/>
                <w:sz w:val="22"/>
              </w:rPr>
              <w:t>32</w:t>
            </w:r>
          </w:p>
        </w:tc>
        <w:tc>
          <w:tcPr>
            <w:tcW w:w="1917" w:type="dxa"/>
            <w:noWrap/>
            <w:vAlign w:val="center"/>
            <w:hideMark/>
          </w:tcPr>
          <w:p w14:paraId="396F95F3" w14:textId="77777777" w:rsidR="00EF6A6F" w:rsidRPr="00DB44AB" w:rsidRDefault="00EF6A6F" w:rsidP="00405AF4">
            <w:pPr>
              <w:spacing w:line="259" w:lineRule="auto"/>
              <w:jc w:val="left"/>
              <w:rPr>
                <w:bCs/>
                <w:sz w:val="22"/>
              </w:rPr>
            </w:pPr>
            <w:r w:rsidRPr="00DB44AB">
              <w:rPr>
                <w:bCs/>
                <w:sz w:val="22"/>
              </w:rPr>
              <w:t>Philippines</w:t>
            </w:r>
          </w:p>
        </w:tc>
        <w:tc>
          <w:tcPr>
            <w:tcW w:w="2275" w:type="dxa"/>
            <w:noWrap/>
            <w:vAlign w:val="center"/>
            <w:hideMark/>
          </w:tcPr>
          <w:p w14:paraId="08D869C4" w14:textId="77777777" w:rsidR="00EF6A6F" w:rsidRPr="00DB44AB" w:rsidRDefault="00EF6A6F" w:rsidP="00405AF4">
            <w:pPr>
              <w:spacing w:line="259" w:lineRule="auto"/>
              <w:jc w:val="center"/>
              <w:rPr>
                <w:bCs/>
                <w:sz w:val="22"/>
              </w:rPr>
            </w:pPr>
            <w:r w:rsidRPr="00DB44AB">
              <w:rPr>
                <w:bCs/>
                <w:sz w:val="22"/>
              </w:rPr>
              <w:t>250 mW EIRP</w:t>
            </w:r>
          </w:p>
        </w:tc>
        <w:tc>
          <w:tcPr>
            <w:tcW w:w="2116" w:type="dxa"/>
            <w:noWrap/>
            <w:vAlign w:val="center"/>
            <w:hideMark/>
          </w:tcPr>
          <w:p w14:paraId="715E398D"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46D2BCA6"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02EBCA1C" w14:textId="77777777" w:rsidTr="00405AF4">
        <w:trPr>
          <w:trHeight w:val="360"/>
        </w:trPr>
        <w:tc>
          <w:tcPr>
            <w:tcW w:w="913" w:type="dxa"/>
            <w:noWrap/>
            <w:vAlign w:val="center"/>
            <w:hideMark/>
          </w:tcPr>
          <w:p w14:paraId="0764F6F1" w14:textId="77777777" w:rsidR="00EF6A6F" w:rsidRPr="00DB44AB" w:rsidRDefault="00EF6A6F" w:rsidP="00405AF4">
            <w:pPr>
              <w:spacing w:line="259" w:lineRule="auto"/>
              <w:jc w:val="center"/>
              <w:rPr>
                <w:bCs/>
                <w:sz w:val="22"/>
              </w:rPr>
            </w:pPr>
            <w:r w:rsidRPr="00DB44AB">
              <w:rPr>
                <w:bCs/>
                <w:sz w:val="22"/>
              </w:rPr>
              <w:t>33</w:t>
            </w:r>
          </w:p>
        </w:tc>
        <w:tc>
          <w:tcPr>
            <w:tcW w:w="1917" w:type="dxa"/>
            <w:noWrap/>
            <w:vAlign w:val="center"/>
            <w:hideMark/>
          </w:tcPr>
          <w:p w14:paraId="476237DE" w14:textId="77777777" w:rsidR="00EF6A6F" w:rsidRPr="00DB44AB" w:rsidRDefault="00EF6A6F" w:rsidP="00405AF4">
            <w:pPr>
              <w:spacing w:line="259" w:lineRule="auto"/>
              <w:jc w:val="left"/>
              <w:rPr>
                <w:bCs/>
                <w:sz w:val="22"/>
              </w:rPr>
            </w:pPr>
            <w:r w:rsidRPr="00DB44AB">
              <w:rPr>
                <w:bCs/>
                <w:sz w:val="22"/>
              </w:rPr>
              <w:t>Portugal</w:t>
            </w:r>
          </w:p>
        </w:tc>
        <w:tc>
          <w:tcPr>
            <w:tcW w:w="2275" w:type="dxa"/>
            <w:noWrap/>
            <w:vAlign w:val="center"/>
            <w:hideMark/>
          </w:tcPr>
          <w:p w14:paraId="1E0621F5"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6C517377"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0BC796AB"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400CEEFE" w14:textId="77777777" w:rsidTr="00405AF4">
        <w:trPr>
          <w:trHeight w:val="360"/>
        </w:trPr>
        <w:tc>
          <w:tcPr>
            <w:tcW w:w="913" w:type="dxa"/>
            <w:noWrap/>
            <w:vAlign w:val="center"/>
            <w:hideMark/>
          </w:tcPr>
          <w:p w14:paraId="2AB53930" w14:textId="77777777" w:rsidR="00EF6A6F" w:rsidRPr="00DB44AB" w:rsidRDefault="00EF6A6F" w:rsidP="00405AF4">
            <w:pPr>
              <w:spacing w:line="259" w:lineRule="auto"/>
              <w:jc w:val="center"/>
              <w:rPr>
                <w:bCs/>
                <w:sz w:val="22"/>
              </w:rPr>
            </w:pPr>
            <w:r w:rsidRPr="00DB44AB">
              <w:rPr>
                <w:bCs/>
                <w:sz w:val="22"/>
              </w:rPr>
              <w:t>34</w:t>
            </w:r>
          </w:p>
        </w:tc>
        <w:tc>
          <w:tcPr>
            <w:tcW w:w="1917" w:type="dxa"/>
            <w:noWrap/>
            <w:vAlign w:val="center"/>
            <w:hideMark/>
          </w:tcPr>
          <w:p w14:paraId="055FB5F1" w14:textId="77777777" w:rsidR="00EF6A6F" w:rsidRPr="00DB44AB" w:rsidRDefault="00EF6A6F" w:rsidP="00405AF4">
            <w:pPr>
              <w:spacing w:line="259" w:lineRule="auto"/>
              <w:jc w:val="left"/>
              <w:rPr>
                <w:bCs/>
                <w:sz w:val="22"/>
              </w:rPr>
            </w:pPr>
            <w:r w:rsidRPr="00DB44AB">
              <w:rPr>
                <w:bCs/>
                <w:sz w:val="22"/>
              </w:rPr>
              <w:t>Qatar</w:t>
            </w:r>
          </w:p>
        </w:tc>
        <w:tc>
          <w:tcPr>
            <w:tcW w:w="2275" w:type="dxa"/>
            <w:noWrap/>
            <w:vAlign w:val="center"/>
            <w:hideMark/>
          </w:tcPr>
          <w:p w14:paraId="43D39E51"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286D5302"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05163571"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2CC611E6" w14:textId="77777777" w:rsidTr="00405AF4">
        <w:trPr>
          <w:trHeight w:val="360"/>
        </w:trPr>
        <w:tc>
          <w:tcPr>
            <w:tcW w:w="913" w:type="dxa"/>
            <w:noWrap/>
            <w:vAlign w:val="center"/>
            <w:hideMark/>
          </w:tcPr>
          <w:p w14:paraId="4B394FED" w14:textId="77777777" w:rsidR="00EF6A6F" w:rsidRPr="00DB44AB" w:rsidRDefault="00EF6A6F" w:rsidP="00405AF4">
            <w:pPr>
              <w:spacing w:line="259" w:lineRule="auto"/>
              <w:jc w:val="center"/>
              <w:rPr>
                <w:bCs/>
                <w:sz w:val="22"/>
              </w:rPr>
            </w:pPr>
            <w:r w:rsidRPr="00DB44AB">
              <w:rPr>
                <w:bCs/>
                <w:sz w:val="22"/>
              </w:rPr>
              <w:t>35</w:t>
            </w:r>
          </w:p>
        </w:tc>
        <w:tc>
          <w:tcPr>
            <w:tcW w:w="1917" w:type="dxa"/>
            <w:noWrap/>
            <w:vAlign w:val="center"/>
            <w:hideMark/>
          </w:tcPr>
          <w:p w14:paraId="70BC2624" w14:textId="77777777" w:rsidR="00EF6A6F" w:rsidRPr="00DB44AB" w:rsidRDefault="00EF6A6F" w:rsidP="00405AF4">
            <w:pPr>
              <w:spacing w:line="259" w:lineRule="auto"/>
              <w:jc w:val="left"/>
              <w:rPr>
                <w:bCs/>
                <w:sz w:val="22"/>
              </w:rPr>
            </w:pPr>
            <w:r w:rsidRPr="00DB44AB">
              <w:rPr>
                <w:bCs/>
                <w:sz w:val="22"/>
              </w:rPr>
              <w:t>Russian Federation</w:t>
            </w:r>
          </w:p>
        </w:tc>
        <w:tc>
          <w:tcPr>
            <w:tcW w:w="2275" w:type="dxa"/>
            <w:noWrap/>
            <w:vAlign w:val="center"/>
            <w:hideMark/>
          </w:tcPr>
          <w:p w14:paraId="7D101442"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2116" w:type="dxa"/>
            <w:noWrap/>
            <w:vAlign w:val="center"/>
            <w:hideMark/>
          </w:tcPr>
          <w:p w14:paraId="6CE61871"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5244999E"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709EC4E3" w14:textId="77777777" w:rsidTr="00405AF4">
        <w:trPr>
          <w:trHeight w:val="360"/>
        </w:trPr>
        <w:tc>
          <w:tcPr>
            <w:tcW w:w="913" w:type="dxa"/>
            <w:noWrap/>
            <w:vAlign w:val="center"/>
            <w:hideMark/>
          </w:tcPr>
          <w:p w14:paraId="45A973AE" w14:textId="77777777" w:rsidR="00EF6A6F" w:rsidRPr="00DB44AB" w:rsidRDefault="00EF6A6F" w:rsidP="00405AF4">
            <w:pPr>
              <w:spacing w:line="259" w:lineRule="auto"/>
              <w:jc w:val="center"/>
              <w:rPr>
                <w:bCs/>
                <w:sz w:val="22"/>
              </w:rPr>
            </w:pPr>
            <w:r w:rsidRPr="00DB44AB">
              <w:rPr>
                <w:bCs/>
                <w:sz w:val="22"/>
              </w:rPr>
              <w:t>36</w:t>
            </w:r>
          </w:p>
        </w:tc>
        <w:tc>
          <w:tcPr>
            <w:tcW w:w="1917" w:type="dxa"/>
            <w:noWrap/>
            <w:vAlign w:val="center"/>
            <w:hideMark/>
          </w:tcPr>
          <w:p w14:paraId="10C7ACDC" w14:textId="77777777" w:rsidR="00EF6A6F" w:rsidRPr="00DB44AB" w:rsidRDefault="00EF6A6F" w:rsidP="00405AF4">
            <w:pPr>
              <w:spacing w:line="259" w:lineRule="auto"/>
              <w:jc w:val="left"/>
              <w:rPr>
                <w:bCs/>
                <w:sz w:val="22"/>
              </w:rPr>
            </w:pPr>
            <w:r w:rsidRPr="00DB44AB">
              <w:rPr>
                <w:bCs/>
                <w:sz w:val="22"/>
              </w:rPr>
              <w:t>Singapore</w:t>
            </w:r>
          </w:p>
        </w:tc>
        <w:tc>
          <w:tcPr>
            <w:tcW w:w="2275" w:type="dxa"/>
            <w:noWrap/>
            <w:vAlign w:val="center"/>
            <w:hideMark/>
          </w:tcPr>
          <w:p w14:paraId="573F34CF" w14:textId="77777777" w:rsidR="00EF6A6F" w:rsidRPr="00DB44AB" w:rsidRDefault="00EF6A6F" w:rsidP="00405AF4">
            <w:pPr>
              <w:spacing w:line="259" w:lineRule="auto"/>
              <w:jc w:val="center"/>
              <w:rPr>
                <w:bCs/>
                <w:sz w:val="22"/>
              </w:rPr>
            </w:pPr>
            <w:r w:rsidRPr="00DB44AB">
              <w:rPr>
                <w:bCs/>
                <w:sz w:val="22"/>
              </w:rPr>
              <w:t>250 mW EIRP</w:t>
            </w:r>
          </w:p>
        </w:tc>
        <w:tc>
          <w:tcPr>
            <w:tcW w:w="2116" w:type="dxa"/>
            <w:noWrap/>
            <w:vAlign w:val="center"/>
            <w:hideMark/>
          </w:tcPr>
          <w:p w14:paraId="2ED9CE94"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74D6D463"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1CF234DB" w14:textId="77777777" w:rsidTr="00405AF4">
        <w:trPr>
          <w:trHeight w:val="360"/>
        </w:trPr>
        <w:tc>
          <w:tcPr>
            <w:tcW w:w="913" w:type="dxa"/>
            <w:noWrap/>
            <w:vAlign w:val="center"/>
            <w:hideMark/>
          </w:tcPr>
          <w:p w14:paraId="15F41A19" w14:textId="77777777" w:rsidR="00EF6A6F" w:rsidRPr="00DB44AB" w:rsidRDefault="00EF6A6F" w:rsidP="00405AF4">
            <w:pPr>
              <w:spacing w:line="259" w:lineRule="auto"/>
              <w:jc w:val="center"/>
              <w:rPr>
                <w:bCs/>
                <w:sz w:val="22"/>
              </w:rPr>
            </w:pPr>
            <w:r w:rsidRPr="00DB44AB">
              <w:rPr>
                <w:bCs/>
                <w:sz w:val="22"/>
              </w:rPr>
              <w:t>37</w:t>
            </w:r>
          </w:p>
        </w:tc>
        <w:tc>
          <w:tcPr>
            <w:tcW w:w="1917" w:type="dxa"/>
            <w:noWrap/>
            <w:vAlign w:val="center"/>
            <w:hideMark/>
          </w:tcPr>
          <w:p w14:paraId="5099FEA2" w14:textId="77777777" w:rsidR="00EF6A6F" w:rsidRPr="00DB44AB" w:rsidRDefault="00EF6A6F" w:rsidP="00405AF4">
            <w:pPr>
              <w:spacing w:line="259" w:lineRule="auto"/>
              <w:jc w:val="left"/>
              <w:rPr>
                <w:bCs/>
                <w:sz w:val="22"/>
              </w:rPr>
            </w:pPr>
            <w:r w:rsidRPr="00DB44AB">
              <w:rPr>
                <w:bCs/>
                <w:sz w:val="22"/>
              </w:rPr>
              <w:t>South Africa</w:t>
            </w:r>
          </w:p>
        </w:tc>
        <w:tc>
          <w:tcPr>
            <w:tcW w:w="2275" w:type="dxa"/>
            <w:noWrap/>
            <w:vAlign w:val="center"/>
            <w:hideMark/>
          </w:tcPr>
          <w:p w14:paraId="3ECA669E" w14:textId="77777777" w:rsidR="00EF6A6F" w:rsidRPr="00DB44AB" w:rsidRDefault="00EF6A6F" w:rsidP="00405AF4">
            <w:pPr>
              <w:spacing w:line="259" w:lineRule="auto"/>
              <w:jc w:val="center"/>
              <w:rPr>
                <w:bCs/>
                <w:sz w:val="22"/>
              </w:rPr>
            </w:pPr>
            <w:r w:rsidRPr="00DB44AB">
              <w:rPr>
                <w:bCs/>
                <w:sz w:val="22"/>
              </w:rPr>
              <w:t>250 mW EIRP</w:t>
            </w:r>
          </w:p>
        </w:tc>
        <w:tc>
          <w:tcPr>
            <w:tcW w:w="2116" w:type="dxa"/>
            <w:noWrap/>
            <w:vAlign w:val="center"/>
            <w:hideMark/>
          </w:tcPr>
          <w:p w14:paraId="75CF8619"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355870F5"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376AC4A1" w14:textId="77777777" w:rsidTr="00405AF4">
        <w:trPr>
          <w:trHeight w:val="360"/>
        </w:trPr>
        <w:tc>
          <w:tcPr>
            <w:tcW w:w="913" w:type="dxa"/>
            <w:noWrap/>
            <w:vAlign w:val="center"/>
            <w:hideMark/>
          </w:tcPr>
          <w:p w14:paraId="12E284D6" w14:textId="77777777" w:rsidR="00EF6A6F" w:rsidRPr="00DB44AB" w:rsidRDefault="00EF6A6F" w:rsidP="00405AF4">
            <w:pPr>
              <w:spacing w:line="259" w:lineRule="auto"/>
              <w:jc w:val="center"/>
              <w:rPr>
                <w:bCs/>
                <w:sz w:val="22"/>
              </w:rPr>
            </w:pPr>
            <w:r w:rsidRPr="00DB44AB">
              <w:rPr>
                <w:bCs/>
                <w:sz w:val="22"/>
              </w:rPr>
              <w:t>38</w:t>
            </w:r>
          </w:p>
        </w:tc>
        <w:tc>
          <w:tcPr>
            <w:tcW w:w="1917" w:type="dxa"/>
            <w:noWrap/>
            <w:vAlign w:val="center"/>
            <w:hideMark/>
          </w:tcPr>
          <w:p w14:paraId="170EBFF7" w14:textId="77777777" w:rsidR="00EF6A6F" w:rsidRPr="00DB44AB" w:rsidRDefault="00EF6A6F" w:rsidP="00405AF4">
            <w:pPr>
              <w:spacing w:line="259" w:lineRule="auto"/>
              <w:jc w:val="left"/>
              <w:rPr>
                <w:bCs/>
                <w:sz w:val="22"/>
              </w:rPr>
            </w:pPr>
            <w:r w:rsidRPr="00DB44AB">
              <w:rPr>
                <w:bCs/>
                <w:sz w:val="22"/>
              </w:rPr>
              <w:t>Spain</w:t>
            </w:r>
          </w:p>
        </w:tc>
        <w:tc>
          <w:tcPr>
            <w:tcW w:w="2275" w:type="dxa"/>
            <w:noWrap/>
            <w:vAlign w:val="center"/>
            <w:hideMark/>
          </w:tcPr>
          <w:p w14:paraId="2BE71F61"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5CAB8C00"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3C26CBF2"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183D2DA8" w14:textId="77777777" w:rsidTr="00405AF4">
        <w:trPr>
          <w:trHeight w:val="360"/>
        </w:trPr>
        <w:tc>
          <w:tcPr>
            <w:tcW w:w="913" w:type="dxa"/>
            <w:noWrap/>
            <w:vAlign w:val="center"/>
            <w:hideMark/>
          </w:tcPr>
          <w:p w14:paraId="1606136E" w14:textId="77777777" w:rsidR="00EF6A6F" w:rsidRPr="00DB44AB" w:rsidRDefault="00EF6A6F" w:rsidP="00405AF4">
            <w:pPr>
              <w:spacing w:line="259" w:lineRule="auto"/>
              <w:jc w:val="center"/>
              <w:rPr>
                <w:bCs/>
                <w:sz w:val="22"/>
              </w:rPr>
            </w:pPr>
            <w:r w:rsidRPr="00DB44AB">
              <w:rPr>
                <w:bCs/>
                <w:sz w:val="22"/>
              </w:rPr>
              <w:t>39</w:t>
            </w:r>
          </w:p>
        </w:tc>
        <w:tc>
          <w:tcPr>
            <w:tcW w:w="1917" w:type="dxa"/>
            <w:noWrap/>
            <w:vAlign w:val="center"/>
            <w:hideMark/>
          </w:tcPr>
          <w:p w14:paraId="02242C9F" w14:textId="77777777" w:rsidR="00EF6A6F" w:rsidRPr="00DB44AB" w:rsidRDefault="00EF6A6F" w:rsidP="00405AF4">
            <w:pPr>
              <w:spacing w:line="259" w:lineRule="auto"/>
              <w:jc w:val="left"/>
              <w:rPr>
                <w:bCs/>
                <w:sz w:val="22"/>
              </w:rPr>
            </w:pPr>
            <w:r w:rsidRPr="00DB44AB">
              <w:rPr>
                <w:bCs/>
                <w:sz w:val="22"/>
              </w:rPr>
              <w:t>Switzerland</w:t>
            </w:r>
          </w:p>
        </w:tc>
        <w:tc>
          <w:tcPr>
            <w:tcW w:w="2275" w:type="dxa"/>
            <w:noWrap/>
            <w:vAlign w:val="center"/>
            <w:hideMark/>
          </w:tcPr>
          <w:p w14:paraId="40D07214"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17B54A74"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20F5FED0"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386817FC" w14:textId="77777777" w:rsidTr="00405AF4">
        <w:trPr>
          <w:trHeight w:val="360"/>
        </w:trPr>
        <w:tc>
          <w:tcPr>
            <w:tcW w:w="913" w:type="dxa"/>
            <w:noWrap/>
            <w:vAlign w:val="center"/>
            <w:hideMark/>
          </w:tcPr>
          <w:p w14:paraId="7E0D536E" w14:textId="77777777" w:rsidR="00EF6A6F" w:rsidRPr="00DB44AB" w:rsidRDefault="00EF6A6F" w:rsidP="00405AF4">
            <w:pPr>
              <w:spacing w:line="259" w:lineRule="auto"/>
              <w:jc w:val="center"/>
              <w:rPr>
                <w:bCs/>
                <w:sz w:val="22"/>
              </w:rPr>
            </w:pPr>
            <w:r w:rsidRPr="00DB44AB">
              <w:rPr>
                <w:bCs/>
                <w:sz w:val="22"/>
              </w:rPr>
              <w:t>40</w:t>
            </w:r>
          </w:p>
        </w:tc>
        <w:tc>
          <w:tcPr>
            <w:tcW w:w="1917" w:type="dxa"/>
            <w:noWrap/>
            <w:vAlign w:val="center"/>
            <w:hideMark/>
          </w:tcPr>
          <w:p w14:paraId="60469526" w14:textId="77777777" w:rsidR="00EF6A6F" w:rsidRPr="00DB44AB" w:rsidRDefault="00EF6A6F" w:rsidP="00405AF4">
            <w:pPr>
              <w:spacing w:line="259" w:lineRule="auto"/>
              <w:jc w:val="left"/>
              <w:rPr>
                <w:bCs/>
                <w:sz w:val="22"/>
              </w:rPr>
            </w:pPr>
            <w:r w:rsidRPr="00DB44AB">
              <w:rPr>
                <w:bCs/>
                <w:sz w:val="22"/>
              </w:rPr>
              <w:t>Syria</w:t>
            </w:r>
          </w:p>
        </w:tc>
        <w:tc>
          <w:tcPr>
            <w:tcW w:w="2275" w:type="dxa"/>
            <w:noWrap/>
            <w:vAlign w:val="center"/>
            <w:hideMark/>
          </w:tcPr>
          <w:p w14:paraId="0ED4CC1E"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14A7514D" w14:textId="77777777" w:rsidR="00EF6A6F" w:rsidRPr="00DB44AB" w:rsidRDefault="00EF6A6F" w:rsidP="00405AF4">
            <w:pPr>
              <w:spacing w:line="259" w:lineRule="auto"/>
              <w:jc w:val="center"/>
              <w:rPr>
                <w:bCs/>
                <w:sz w:val="22"/>
              </w:rPr>
            </w:pPr>
            <w:r w:rsidRPr="00DB44AB">
              <w:rPr>
                <w:bCs/>
                <w:sz w:val="22"/>
              </w:rPr>
              <w:t>Không cho phép</w:t>
            </w:r>
          </w:p>
        </w:tc>
        <w:tc>
          <w:tcPr>
            <w:tcW w:w="1840" w:type="dxa"/>
            <w:noWrap/>
            <w:vAlign w:val="center"/>
            <w:hideMark/>
          </w:tcPr>
          <w:p w14:paraId="71E6A580"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2AEB10EB" w14:textId="77777777" w:rsidTr="00405AF4">
        <w:trPr>
          <w:trHeight w:val="360"/>
        </w:trPr>
        <w:tc>
          <w:tcPr>
            <w:tcW w:w="913" w:type="dxa"/>
            <w:noWrap/>
            <w:vAlign w:val="center"/>
            <w:hideMark/>
          </w:tcPr>
          <w:p w14:paraId="0C6CFB63" w14:textId="77777777" w:rsidR="00EF6A6F" w:rsidRPr="00DB44AB" w:rsidRDefault="00EF6A6F" w:rsidP="00405AF4">
            <w:pPr>
              <w:spacing w:line="259" w:lineRule="auto"/>
              <w:jc w:val="center"/>
              <w:rPr>
                <w:bCs/>
                <w:sz w:val="22"/>
              </w:rPr>
            </w:pPr>
            <w:r w:rsidRPr="00DB44AB">
              <w:rPr>
                <w:bCs/>
                <w:sz w:val="22"/>
              </w:rPr>
              <w:t>41</w:t>
            </w:r>
          </w:p>
        </w:tc>
        <w:tc>
          <w:tcPr>
            <w:tcW w:w="1917" w:type="dxa"/>
            <w:noWrap/>
            <w:vAlign w:val="center"/>
            <w:hideMark/>
          </w:tcPr>
          <w:p w14:paraId="4BF4BA77" w14:textId="77777777" w:rsidR="00EF6A6F" w:rsidRPr="00DB44AB" w:rsidRDefault="00EF6A6F" w:rsidP="00405AF4">
            <w:pPr>
              <w:spacing w:line="259" w:lineRule="auto"/>
              <w:jc w:val="left"/>
              <w:rPr>
                <w:bCs/>
                <w:sz w:val="22"/>
              </w:rPr>
            </w:pPr>
            <w:r w:rsidRPr="00DB44AB">
              <w:rPr>
                <w:bCs/>
                <w:sz w:val="22"/>
              </w:rPr>
              <w:t>Taiwan</w:t>
            </w:r>
          </w:p>
        </w:tc>
        <w:tc>
          <w:tcPr>
            <w:tcW w:w="2275" w:type="dxa"/>
            <w:noWrap/>
            <w:vAlign w:val="center"/>
            <w:hideMark/>
          </w:tcPr>
          <w:p w14:paraId="06A2353C"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17E0F5A6"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2C3C9349"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3B98975A" w14:textId="77777777" w:rsidTr="00405AF4">
        <w:trPr>
          <w:trHeight w:val="360"/>
        </w:trPr>
        <w:tc>
          <w:tcPr>
            <w:tcW w:w="913" w:type="dxa"/>
            <w:noWrap/>
            <w:vAlign w:val="center"/>
            <w:hideMark/>
          </w:tcPr>
          <w:p w14:paraId="16F4C018" w14:textId="77777777" w:rsidR="00EF6A6F" w:rsidRPr="00DB44AB" w:rsidRDefault="00EF6A6F" w:rsidP="00405AF4">
            <w:pPr>
              <w:spacing w:line="259" w:lineRule="auto"/>
              <w:jc w:val="center"/>
              <w:rPr>
                <w:bCs/>
                <w:sz w:val="22"/>
              </w:rPr>
            </w:pPr>
            <w:r w:rsidRPr="00DB44AB">
              <w:rPr>
                <w:bCs/>
                <w:sz w:val="22"/>
              </w:rPr>
              <w:t>42</w:t>
            </w:r>
          </w:p>
        </w:tc>
        <w:tc>
          <w:tcPr>
            <w:tcW w:w="1917" w:type="dxa"/>
            <w:noWrap/>
            <w:vAlign w:val="center"/>
            <w:hideMark/>
          </w:tcPr>
          <w:p w14:paraId="467A1F73" w14:textId="77777777" w:rsidR="00EF6A6F" w:rsidRPr="00DB44AB" w:rsidRDefault="00EF6A6F" w:rsidP="00405AF4">
            <w:pPr>
              <w:spacing w:line="259" w:lineRule="auto"/>
              <w:jc w:val="left"/>
              <w:rPr>
                <w:bCs/>
                <w:sz w:val="22"/>
              </w:rPr>
            </w:pPr>
            <w:r w:rsidRPr="00DB44AB">
              <w:rPr>
                <w:bCs/>
                <w:sz w:val="22"/>
              </w:rPr>
              <w:t>Thailand</w:t>
            </w:r>
          </w:p>
        </w:tc>
        <w:tc>
          <w:tcPr>
            <w:tcW w:w="2275" w:type="dxa"/>
            <w:noWrap/>
            <w:vAlign w:val="center"/>
            <w:hideMark/>
          </w:tcPr>
          <w:p w14:paraId="56156A99" w14:textId="77777777" w:rsidR="00EF6A6F" w:rsidRPr="00DB44AB" w:rsidRDefault="00EF6A6F" w:rsidP="00405AF4">
            <w:pPr>
              <w:spacing w:line="259" w:lineRule="auto"/>
              <w:jc w:val="center"/>
              <w:rPr>
                <w:bCs/>
                <w:sz w:val="22"/>
              </w:rPr>
            </w:pPr>
            <w:r w:rsidRPr="00DB44AB">
              <w:rPr>
                <w:bCs/>
                <w:sz w:val="22"/>
              </w:rPr>
              <w:t>250 mW EIRP</w:t>
            </w:r>
          </w:p>
        </w:tc>
        <w:tc>
          <w:tcPr>
            <w:tcW w:w="2116" w:type="dxa"/>
            <w:noWrap/>
            <w:vAlign w:val="center"/>
            <w:hideMark/>
          </w:tcPr>
          <w:p w14:paraId="0EA75809"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44E90CB0"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62C885D0" w14:textId="77777777" w:rsidTr="00405AF4">
        <w:trPr>
          <w:trHeight w:val="360"/>
        </w:trPr>
        <w:tc>
          <w:tcPr>
            <w:tcW w:w="913" w:type="dxa"/>
            <w:noWrap/>
            <w:vAlign w:val="center"/>
            <w:hideMark/>
          </w:tcPr>
          <w:p w14:paraId="67F3223F" w14:textId="77777777" w:rsidR="00EF6A6F" w:rsidRPr="00DB44AB" w:rsidRDefault="00EF6A6F" w:rsidP="00405AF4">
            <w:pPr>
              <w:spacing w:line="259" w:lineRule="auto"/>
              <w:jc w:val="center"/>
              <w:rPr>
                <w:bCs/>
                <w:sz w:val="22"/>
              </w:rPr>
            </w:pPr>
            <w:r w:rsidRPr="00DB44AB">
              <w:rPr>
                <w:bCs/>
                <w:sz w:val="22"/>
              </w:rPr>
              <w:t>43</w:t>
            </w:r>
          </w:p>
        </w:tc>
        <w:tc>
          <w:tcPr>
            <w:tcW w:w="1917" w:type="dxa"/>
            <w:noWrap/>
            <w:vAlign w:val="center"/>
            <w:hideMark/>
          </w:tcPr>
          <w:p w14:paraId="7575C0D2" w14:textId="77777777" w:rsidR="00EF6A6F" w:rsidRPr="00DB44AB" w:rsidRDefault="00EF6A6F" w:rsidP="00405AF4">
            <w:pPr>
              <w:spacing w:line="259" w:lineRule="auto"/>
              <w:jc w:val="left"/>
              <w:rPr>
                <w:bCs/>
                <w:sz w:val="22"/>
              </w:rPr>
            </w:pPr>
            <w:r w:rsidRPr="00DB44AB">
              <w:rPr>
                <w:bCs/>
                <w:sz w:val="22"/>
              </w:rPr>
              <w:t>Togo</w:t>
            </w:r>
          </w:p>
        </w:tc>
        <w:tc>
          <w:tcPr>
            <w:tcW w:w="2275" w:type="dxa"/>
            <w:noWrap/>
            <w:vAlign w:val="center"/>
            <w:hideMark/>
          </w:tcPr>
          <w:p w14:paraId="417334BF"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7BBB51FC"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5C451F24"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7E44B039" w14:textId="77777777" w:rsidTr="00405AF4">
        <w:trPr>
          <w:trHeight w:val="360"/>
        </w:trPr>
        <w:tc>
          <w:tcPr>
            <w:tcW w:w="913" w:type="dxa"/>
            <w:noWrap/>
            <w:vAlign w:val="center"/>
            <w:hideMark/>
          </w:tcPr>
          <w:p w14:paraId="41C25F51" w14:textId="77777777" w:rsidR="00EF6A6F" w:rsidRPr="00DB44AB" w:rsidRDefault="00EF6A6F" w:rsidP="00405AF4">
            <w:pPr>
              <w:spacing w:line="259" w:lineRule="auto"/>
              <w:jc w:val="center"/>
              <w:rPr>
                <w:bCs/>
                <w:sz w:val="22"/>
              </w:rPr>
            </w:pPr>
            <w:r w:rsidRPr="00DB44AB">
              <w:rPr>
                <w:bCs/>
                <w:sz w:val="22"/>
              </w:rPr>
              <w:lastRenderedPageBreak/>
              <w:t>44</w:t>
            </w:r>
          </w:p>
        </w:tc>
        <w:tc>
          <w:tcPr>
            <w:tcW w:w="1917" w:type="dxa"/>
            <w:noWrap/>
            <w:vAlign w:val="center"/>
            <w:hideMark/>
          </w:tcPr>
          <w:p w14:paraId="58CF8FB3" w14:textId="77777777" w:rsidR="00EF6A6F" w:rsidRPr="00DB44AB" w:rsidRDefault="00EF6A6F" w:rsidP="00405AF4">
            <w:pPr>
              <w:spacing w:line="259" w:lineRule="auto"/>
              <w:jc w:val="left"/>
              <w:rPr>
                <w:bCs/>
                <w:sz w:val="22"/>
              </w:rPr>
            </w:pPr>
            <w:r w:rsidRPr="00DB44AB">
              <w:rPr>
                <w:bCs/>
                <w:sz w:val="22"/>
              </w:rPr>
              <w:t>Turkey</w:t>
            </w:r>
          </w:p>
        </w:tc>
        <w:tc>
          <w:tcPr>
            <w:tcW w:w="2275" w:type="dxa"/>
            <w:noWrap/>
            <w:vAlign w:val="center"/>
            <w:hideMark/>
          </w:tcPr>
          <w:p w14:paraId="2DC8A7BC"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05D7ABBF"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3DE466B3"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103111FF" w14:textId="77777777" w:rsidTr="00405AF4">
        <w:trPr>
          <w:trHeight w:val="360"/>
        </w:trPr>
        <w:tc>
          <w:tcPr>
            <w:tcW w:w="913" w:type="dxa"/>
            <w:noWrap/>
            <w:vAlign w:val="center"/>
            <w:hideMark/>
          </w:tcPr>
          <w:p w14:paraId="2C297AB0" w14:textId="77777777" w:rsidR="00EF6A6F" w:rsidRPr="00DB44AB" w:rsidRDefault="00EF6A6F" w:rsidP="00405AF4">
            <w:pPr>
              <w:spacing w:line="259" w:lineRule="auto"/>
              <w:jc w:val="center"/>
              <w:rPr>
                <w:bCs/>
                <w:sz w:val="22"/>
              </w:rPr>
            </w:pPr>
            <w:r w:rsidRPr="00DB44AB">
              <w:rPr>
                <w:bCs/>
                <w:sz w:val="22"/>
              </w:rPr>
              <w:t>45</w:t>
            </w:r>
          </w:p>
        </w:tc>
        <w:tc>
          <w:tcPr>
            <w:tcW w:w="1917" w:type="dxa"/>
            <w:noWrap/>
            <w:vAlign w:val="center"/>
            <w:hideMark/>
          </w:tcPr>
          <w:p w14:paraId="4E546EB4" w14:textId="77777777" w:rsidR="00EF6A6F" w:rsidRPr="00DB44AB" w:rsidRDefault="00EF6A6F" w:rsidP="00405AF4">
            <w:pPr>
              <w:spacing w:line="259" w:lineRule="auto"/>
              <w:jc w:val="left"/>
              <w:rPr>
                <w:bCs/>
                <w:sz w:val="22"/>
              </w:rPr>
            </w:pPr>
            <w:r w:rsidRPr="00DB44AB">
              <w:rPr>
                <w:bCs/>
                <w:sz w:val="22"/>
              </w:rPr>
              <w:t>United Arab Emirates</w:t>
            </w:r>
          </w:p>
        </w:tc>
        <w:tc>
          <w:tcPr>
            <w:tcW w:w="2275" w:type="dxa"/>
            <w:noWrap/>
            <w:vAlign w:val="center"/>
            <w:hideMark/>
          </w:tcPr>
          <w:p w14:paraId="1827D525"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4B28B98B" w14:textId="77777777" w:rsidR="00EF6A6F" w:rsidRPr="00DB44AB" w:rsidRDefault="00EF6A6F" w:rsidP="00405AF4">
            <w:pPr>
              <w:spacing w:line="259" w:lineRule="auto"/>
              <w:jc w:val="center"/>
              <w:rPr>
                <w:bCs/>
                <w:sz w:val="22"/>
              </w:rPr>
            </w:pPr>
            <w:r w:rsidRPr="00DB44AB">
              <w:rPr>
                <w:bCs/>
                <w:sz w:val="22"/>
              </w:rPr>
              <w:t>Không cho phép</w:t>
            </w:r>
          </w:p>
        </w:tc>
        <w:tc>
          <w:tcPr>
            <w:tcW w:w="1840" w:type="dxa"/>
            <w:noWrap/>
            <w:vAlign w:val="center"/>
            <w:hideMark/>
          </w:tcPr>
          <w:p w14:paraId="7462DFD0"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5BB9E0FB" w14:textId="77777777" w:rsidTr="00405AF4">
        <w:trPr>
          <w:trHeight w:val="360"/>
        </w:trPr>
        <w:tc>
          <w:tcPr>
            <w:tcW w:w="913" w:type="dxa"/>
            <w:noWrap/>
            <w:vAlign w:val="center"/>
            <w:hideMark/>
          </w:tcPr>
          <w:p w14:paraId="458C189C" w14:textId="77777777" w:rsidR="00EF6A6F" w:rsidRPr="00DB44AB" w:rsidRDefault="00EF6A6F" w:rsidP="00405AF4">
            <w:pPr>
              <w:spacing w:line="259" w:lineRule="auto"/>
              <w:jc w:val="center"/>
              <w:rPr>
                <w:bCs/>
                <w:sz w:val="22"/>
              </w:rPr>
            </w:pPr>
            <w:r w:rsidRPr="00DB44AB">
              <w:rPr>
                <w:bCs/>
                <w:sz w:val="22"/>
              </w:rPr>
              <w:t>46</w:t>
            </w:r>
          </w:p>
        </w:tc>
        <w:tc>
          <w:tcPr>
            <w:tcW w:w="1917" w:type="dxa"/>
            <w:noWrap/>
            <w:vAlign w:val="center"/>
            <w:hideMark/>
          </w:tcPr>
          <w:p w14:paraId="2A99029F" w14:textId="77777777" w:rsidR="00EF6A6F" w:rsidRPr="00DB44AB" w:rsidRDefault="00EF6A6F" w:rsidP="00405AF4">
            <w:pPr>
              <w:spacing w:line="259" w:lineRule="auto"/>
              <w:jc w:val="left"/>
              <w:rPr>
                <w:bCs/>
                <w:sz w:val="22"/>
              </w:rPr>
            </w:pPr>
            <w:r w:rsidRPr="00DB44AB">
              <w:rPr>
                <w:bCs/>
                <w:sz w:val="22"/>
              </w:rPr>
              <w:t>United Kingdom</w:t>
            </w:r>
          </w:p>
        </w:tc>
        <w:tc>
          <w:tcPr>
            <w:tcW w:w="2275" w:type="dxa"/>
            <w:noWrap/>
            <w:vAlign w:val="center"/>
            <w:hideMark/>
          </w:tcPr>
          <w:p w14:paraId="4B066175" w14:textId="77777777" w:rsidR="00EF6A6F" w:rsidRPr="00DB44AB" w:rsidRDefault="00EF6A6F" w:rsidP="00405AF4">
            <w:pPr>
              <w:spacing w:line="259" w:lineRule="auto"/>
              <w:jc w:val="center"/>
              <w:rPr>
                <w:bCs/>
                <w:sz w:val="22"/>
              </w:rPr>
            </w:pPr>
            <w:r w:rsidRPr="00DB44AB">
              <w:rPr>
                <w:bCs/>
                <w:sz w:val="22"/>
              </w:rPr>
              <w:t>250 mW EIRP</w:t>
            </w:r>
          </w:p>
        </w:tc>
        <w:tc>
          <w:tcPr>
            <w:tcW w:w="2116" w:type="dxa"/>
            <w:noWrap/>
            <w:vAlign w:val="center"/>
            <w:hideMark/>
          </w:tcPr>
          <w:p w14:paraId="4ED59B39"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73B0ABC0"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234561C7" w14:textId="77777777" w:rsidTr="00405AF4">
        <w:trPr>
          <w:trHeight w:val="360"/>
        </w:trPr>
        <w:tc>
          <w:tcPr>
            <w:tcW w:w="913" w:type="dxa"/>
            <w:noWrap/>
            <w:vAlign w:val="center"/>
            <w:hideMark/>
          </w:tcPr>
          <w:p w14:paraId="04F8DD52" w14:textId="77777777" w:rsidR="00EF6A6F" w:rsidRPr="00DB44AB" w:rsidRDefault="00EF6A6F" w:rsidP="00405AF4">
            <w:pPr>
              <w:spacing w:line="259" w:lineRule="auto"/>
              <w:jc w:val="center"/>
              <w:rPr>
                <w:bCs/>
                <w:sz w:val="22"/>
              </w:rPr>
            </w:pPr>
            <w:r w:rsidRPr="00DB44AB">
              <w:rPr>
                <w:bCs/>
                <w:sz w:val="22"/>
              </w:rPr>
              <w:t>47</w:t>
            </w:r>
          </w:p>
        </w:tc>
        <w:tc>
          <w:tcPr>
            <w:tcW w:w="1917" w:type="dxa"/>
            <w:noWrap/>
            <w:vAlign w:val="center"/>
            <w:hideMark/>
          </w:tcPr>
          <w:p w14:paraId="5A4F47FD" w14:textId="77777777" w:rsidR="00EF6A6F" w:rsidRPr="00DB44AB" w:rsidRDefault="00EF6A6F" w:rsidP="00405AF4">
            <w:pPr>
              <w:spacing w:line="259" w:lineRule="auto"/>
              <w:jc w:val="left"/>
              <w:rPr>
                <w:bCs/>
                <w:sz w:val="22"/>
              </w:rPr>
            </w:pPr>
            <w:r w:rsidRPr="00DB44AB">
              <w:rPr>
                <w:bCs/>
                <w:sz w:val="22"/>
              </w:rPr>
              <w:t>Argentina</w:t>
            </w:r>
          </w:p>
        </w:tc>
        <w:tc>
          <w:tcPr>
            <w:tcW w:w="2275" w:type="dxa"/>
            <w:noWrap/>
            <w:vAlign w:val="center"/>
            <w:hideMark/>
          </w:tcPr>
          <w:p w14:paraId="2E898D67" w14:textId="77777777" w:rsidR="00EF6A6F" w:rsidRPr="00DB44AB" w:rsidRDefault="00EF6A6F" w:rsidP="00405AF4">
            <w:pPr>
              <w:spacing w:line="259" w:lineRule="auto"/>
              <w:jc w:val="center"/>
              <w:rPr>
                <w:bCs/>
                <w:sz w:val="22"/>
                <w:vertAlign w:val="superscript"/>
              </w:rPr>
            </w:pPr>
            <w:r w:rsidRPr="00DB44AB">
              <w:rPr>
                <w:bCs/>
                <w:sz w:val="22"/>
              </w:rPr>
              <w:t>1 W EIRP</w:t>
            </w:r>
            <w:r w:rsidRPr="00DB44AB">
              <w:rPr>
                <w:bCs/>
                <w:sz w:val="22"/>
                <w:vertAlign w:val="superscript"/>
              </w:rPr>
              <w:t>*</w:t>
            </w:r>
          </w:p>
        </w:tc>
        <w:tc>
          <w:tcPr>
            <w:tcW w:w="2116" w:type="dxa"/>
            <w:noWrap/>
            <w:vAlign w:val="center"/>
            <w:hideMark/>
          </w:tcPr>
          <w:p w14:paraId="6E026FBF"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6E85EF97" w14:textId="77777777" w:rsidR="00EF6A6F" w:rsidRPr="00DB44AB" w:rsidRDefault="00EF6A6F" w:rsidP="00405AF4">
            <w:pPr>
              <w:spacing w:line="259" w:lineRule="auto"/>
              <w:jc w:val="center"/>
              <w:rPr>
                <w:bCs/>
                <w:sz w:val="22"/>
              </w:rPr>
            </w:pPr>
            <w:r w:rsidRPr="00DB44AB">
              <w:rPr>
                <w:bCs/>
                <w:sz w:val="22"/>
              </w:rPr>
              <w:t>5925-7125 MHz</w:t>
            </w:r>
          </w:p>
        </w:tc>
      </w:tr>
      <w:tr w:rsidR="00EF6A6F" w:rsidRPr="00DB44AB" w14:paraId="4451AAEE" w14:textId="77777777" w:rsidTr="00405AF4">
        <w:trPr>
          <w:trHeight w:val="360"/>
        </w:trPr>
        <w:tc>
          <w:tcPr>
            <w:tcW w:w="913" w:type="dxa"/>
            <w:noWrap/>
            <w:vAlign w:val="center"/>
            <w:hideMark/>
          </w:tcPr>
          <w:p w14:paraId="37C4D4C1" w14:textId="77777777" w:rsidR="00EF6A6F" w:rsidRPr="00DB44AB" w:rsidRDefault="00EF6A6F" w:rsidP="00405AF4">
            <w:pPr>
              <w:spacing w:line="259" w:lineRule="auto"/>
              <w:jc w:val="center"/>
              <w:rPr>
                <w:bCs/>
                <w:sz w:val="22"/>
              </w:rPr>
            </w:pPr>
            <w:r w:rsidRPr="00DB44AB">
              <w:rPr>
                <w:bCs/>
                <w:sz w:val="22"/>
              </w:rPr>
              <w:t>48</w:t>
            </w:r>
          </w:p>
        </w:tc>
        <w:tc>
          <w:tcPr>
            <w:tcW w:w="1917" w:type="dxa"/>
            <w:noWrap/>
            <w:vAlign w:val="center"/>
            <w:hideMark/>
          </w:tcPr>
          <w:p w14:paraId="1522B234" w14:textId="77777777" w:rsidR="00EF6A6F" w:rsidRPr="00DB44AB" w:rsidRDefault="00EF6A6F" w:rsidP="00405AF4">
            <w:pPr>
              <w:spacing w:line="259" w:lineRule="auto"/>
              <w:jc w:val="left"/>
              <w:rPr>
                <w:bCs/>
                <w:sz w:val="22"/>
              </w:rPr>
            </w:pPr>
            <w:r w:rsidRPr="00DB44AB">
              <w:rPr>
                <w:bCs/>
                <w:sz w:val="22"/>
              </w:rPr>
              <w:t>Brazil</w:t>
            </w:r>
          </w:p>
        </w:tc>
        <w:tc>
          <w:tcPr>
            <w:tcW w:w="2275" w:type="dxa"/>
            <w:noWrap/>
            <w:hideMark/>
          </w:tcPr>
          <w:p w14:paraId="6F1B304E" w14:textId="77777777" w:rsidR="00EF6A6F" w:rsidRPr="00DB44AB" w:rsidRDefault="00EF6A6F" w:rsidP="00405AF4">
            <w:pPr>
              <w:spacing w:line="259" w:lineRule="auto"/>
              <w:jc w:val="center"/>
              <w:rPr>
                <w:bCs/>
                <w:sz w:val="22"/>
              </w:rPr>
            </w:pPr>
            <w:r w:rsidRPr="00DB44AB">
              <w:rPr>
                <w:bCs/>
                <w:sz w:val="22"/>
              </w:rPr>
              <w:t>1 W EIRP</w:t>
            </w:r>
            <w:r w:rsidRPr="00DB44AB">
              <w:rPr>
                <w:bCs/>
                <w:sz w:val="22"/>
                <w:vertAlign w:val="superscript"/>
              </w:rPr>
              <w:t>*</w:t>
            </w:r>
          </w:p>
        </w:tc>
        <w:tc>
          <w:tcPr>
            <w:tcW w:w="2116" w:type="dxa"/>
            <w:noWrap/>
            <w:vAlign w:val="center"/>
            <w:hideMark/>
          </w:tcPr>
          <w:p w14:paraId="0119221E"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3C3E7D17" w14:textId="77777777" w:rsidR="00EF6A6F" w:rsidRPr="00DB44AB" w:rsidRDefault="00EF6A6F" w:rsidP="00405AF4">
            <w:pPr>
              <w:spacing w:line="259" w:lineRule="auto"/>
              <w:jc w:val="center"/>
              <w:rPr>
                <w:bCs/>
                <w:sz w:val="22"/>
              </w:rPr>
            </w:pPr>
            <w:r w:rsidRPr="00DB44AB">
              <w:rPr>
                <w:bCs/>
                <w:sz w:val="22"/>
              </w:rPr>
              <w:t>5925-7125 MHz</w:t>
            </w:r>
          </w:p>
        </w:tc>
      </w:tr>
      <w:tr w:rsidR="00EF6A6F" w:rsidRPr="00DB44AB" w14:paraId="1D0381A8" w14:textId="77777777" w:rsidTr="00405AF4">
        <w:trPr>
          <w:trHeight w:val="360"/>
        </w:trPr>
        <w:tc>
          <w:tcPr>
            <w:tcW w:w="913" w:type="dxa"/>
            <w:noWrap/>
            <w:vAlign w:val="center"/>
            <w:hideMark/>
          </w:tcPr>
          <w:p w14:paraId="0C174E05" w14:textId="77777777" w:rsidR="00EF6A6F" w:rsidRPr="00DB44AB" w:rsidRDefault="00EF6A6F" w:rsidP="00405AF4">
            <w:pPr>
              <w:spacing w:line="259" w:lineRule="auto"/>
              <w:jc w:val="center"/>
              <w:rPr>
                <w:bCs/>
                <w:sz w:val="22"/>
              </w:rPr>
            </w:pPr>
            <w:r w:rsidRPr="00DB44AB">
              <w:rPr>
                <w:bCs/>
                <w:sz w:val="22"/>
              </w:rPr>
              <w:t>49</w:t>
            </w:r>
          </w:p>
        </w:tc>
        <w:tc>
          <w:tcPr>
            <w:tcW w:w="1917" w:type="dxa"/>
            <w:noWrap/>
            <w:vAlign w:val="center"/>
            <w:hideMark/>
          </w:tcPr>
          <w:p w14:paraId="7518DC52" w14:textId="77777777" w:rsidR="00EF6A6F" w:rsidRPr="00DB44AB" w:rsidRDefault="00EF6A6F" w:rsidP="00405AF4">
            <w:pPr>
              <w:spacing w:line="259" w:lineRule="auto"/>
              <w:jc w:val="left"/>
              <w:rPr>
                <w:bCs/>
                <w:sz w:val="22"/>
              </w:rPr>
            </w:pPr>
            <w:r w:rsidRPr="00DB44AB">
              <w:rPr>
                <w:bCs/>
                <w:sz w:val="22"/>
              </w:rPr>
              <w:t>Canada</w:t>
            </w:r>
          </w:p>
        </w:tc>
        <w:tc>
          <w:tcPr>
            <w:tcW w:w="2275" w:type="dxa"/>
            <w:noWrap/>
            <w:hideMark/>
          </w:tcPr>
          <w:p w14:paraId="55C93311" w14:textId="77777777" w:rsidR="00EF6A6F" w:rsidRPr="00DB44AB" w:rsidRDefault="00EF6A6F" w:rsidP="00405AF4">
            <w:pPr>
              <w:spacing w:line="259" w:lineRule="auto"/>
              <w:jc w:val="center"/>
              <w:rPr>
                <w:bCs/>
                <w:sz w:val="22"/>
              </w:rPr>
            </w:pPr>
            <w:r w:rsidRPr="00DB44AB">
              <w:rPr>
                <w:bCs/>
                <w:sz w:val="22"/>
              </w:rPr>
              <w:t>1 W EIRP</w:t>
            </w:r>
            <w:r w:rsidRPr="00DB44AB">
              <w:rPr>
                <w:bCs/>
                <w:sz w:val="22"/>
                <w:vertAlign w:val="superscript"/>
              </w:rPr>
              <w:t>*</w:t>
            </w:r>
          </w:p>
        </w:tc>
        <w:tc>
          <w:tcPr>
            <w:tcW w:w="2116" w:type="dxa"/>
            <w:noWrap/>
            <w:vAlign w:val="center"/>
            <w:hideMark/>
          </w:tcPr>
          <w:p w14:paraId="22B907FE"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2F745592" w14:textId="77777777" w:rsidR="00EF6A6F" w:rsidRPr="00DB44AB" w:rsidRDefault="00EF6A6F" w:rsidP="00405AF4">
            <w:pPr>
              <w:spacing w:line="259" w:lineRule="auto"/>
              <w:jc w:val="center"/>
              <w:rPr>
                <w:bCs/>
                <w:sz w:val="22"/>
              </w:rPr>
            </w:pPr>
            <w:r w:rsidRPr="00DB44AB">
              <w:rPr>
                <w:bCs/>
                <w:sz w:val="22"/>
              </w:rPr>
              <w:t>5925-7125 MHz</w:t>
            </w:r>
          </w:p>
        </w:tc>
      </w:tr>
      <w:tr w:rsidR="00EF6A6F" w:rsidRPr="00DB44AB" w14:paraId="715A5B28" w14:textId="77777777" w:rsidTr="00405AF4">
        <w:trPr>
          <w:trHeight w:val="360"/>
        </w:trPr>
        <w:tc>
          <w:tcPr>
            <w:tcW w:w="913" w:type="dxa"/>
            <w:noWrap/>
            <w:vAlign w:val="center"/>
            <w:hideMark/>
          </w:tcPr>
          <w:p w14:paraId="2A91C5AD" w14:textId="77777777" w:rsidR="00EF6A6F" w:rsidRPr="00DB44AB" w:rsidRDefault="00EF6A6F" w:rsidP="00405AF4">
            <w:pPr>
              <w:spacing w:line="259" w:lineRule="auto"/>
              <w:jc w:val="center"/>
              <w:rPr>
                <w:bCs/>
                <w:sz w:val="22"/>
              </w:rPr>
            </w:pPr>
            <w:r w:rsidRPr="00DB44AB">
              <w:rPr>
                <w:bCs/>
                <w:sz w:val="22"/>
              </w:rPr>
              <w:t>50</w:t>
            </w:r>
          </w:p>
        </w:tc>
        <w:tc>
          <w:tcPr>
            <w:tcW w:w="1917" w:type="dxa"/>
            <w:noWrap/>
            <w:vAlign w:val="center"/>
            <w:hideMark/>
          </w:tcPr>
          <w:p w14:paraId="355947CE" w14:textId="77777777" w:rsidR="00EF6A6F" w:rsidRPr="00DB44AB" w:rsidRDefault="00EF6A6F" w:rsidP="00405AF4">
            <w:pPr>
              <w:spacing w:line="259" w:lineRule="auto"/>
              <w:jc w:val="left"/>
              <w:rPr>
                <w:bCs/>
                <w:sz w:val="22"/>
              </w:rPr>
            </w:pPr>
            <w:r w:rsidRPr="00DB44AB">
              <w:rPr>
                <w:bCs/>
                <w:sz w:val="22"/>
              </w:rPr>
              <w:t>Colombia</w:t>
            </w:r>
          </w:p>
        </w:tc>
        <w:tc>
          <w:tcPr>
            <w:tcW w:w="2275" w:type="dxa"/>
            <w:noWrap/>
            <w:hideMark/>
          </w:tcPr>
          <w:p w14:paraId="3D246807" w14:textId="77777777" w:rsidR="00EF6A6F" w:rsidRPr="00DB44AB" w:rsidRDefault="00EF6A6F" w:rsidP="00405AF4">
            <w:pPr>
              <w:spacing w:line="259" w:lineRule="auto"/>
              <w:jc w:val="center"/>
              <w:rPr>
                <w:bCs/>
                <w:sz w:val="22"/>
              </w:rPr>
            </w:pPr>
            <w:r w:rsidRPr="00DB44AB">
              <w:rPr>
                <w:bCs/>
                <w:sz w:val="22"/>
              </w:rPr>
              <w:t>1 W EIRP</w:t>
            </w:r>
            <w:r w:rsidRPr="00DB44AB">
              <w:rPr>
                <w:bCs/>
                <w:sz w:val="22"/>
                <w:vertAlign w:val="superscript"/>
              </w:rPr>
              <w:t>*</w:t>
            </w:r>
          </w:p>
        </w:tc>
        <w:tc>
          <w:tcPr>
            <w:tcW w:w="2116" w:type="dxa"/>
            <w:noWrap/>
            <w:vAlign w:val="center"/>
            <w:hideMark/>
          </w:tcPr>
          <w:p w14:paraId="38B7A53E"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784B070C" w14:textId="77777777" w:rsidR="00EF6A6F" w:rsidRPr="00DB44AB" w:rsidRDefault="00EF6A6F" w:rsidP="00405AF4">
            <w:pPr>
              <w:spacing w:line="259" w:lineRule="auto"/>
              <w:jc w:val="center"/>
              <w:rPr>
                <w:bCs/>
                <w:sz w:val="22"/>
              </w:rPr>
            </w:pPr>
            <w:r w:rsidRPr="00DB44AB">
              <w:rPr>
                <w:bCs/>
                <w:sz w:val="22"/>
              </w:rPr>
              <w:t>5925-7125 MHz</w:t>
            </w:r>
          </w:p>
        </w:tc>
      </w:tr>
      <w:tr w:rsidR="00EF6A6F" w:rsidRPr="00DB44AB" w14:paraId="4585B6FF" w14:textId="77777777" w:rsidTr="00405AF4">
        <w:trPr>
          <w:trHeight w:val="360"/>
        </w:trPr>
        <w:tc>
          <w:tcPr>
            <w:tcW w:w="913" w:type="dxa"/>
            <w:noWrap/>
            <w:vAlign w:val="center"/>
            <w:hideMark/>
          </w:tcPr>
          <w:p w14:paraId="3267FADA" w14:textId="77777777" w:rsidR="00EF6A6F" w:rsidRPr="00DB44AB" w:rsidRDefault="00EF6A6F" w:rsidP="00405AF4">
            <w:pPr>
              <w:spacing w:line="259" w:lineRule="auto"/>
              <w:jc w:val="center"/>
              <w:rPr>
                <w:bCs/>
                <w:sz w:val="22"/>
              </w:rPr>
            </w:pPr>
            <w:r w:rsidRPr="00DB44AB">
              <w:rPr>
                <w:bCs/>
                <w:sz w:val="22"/>
              </w:rPr>
              <w:t>51</w:t>
            </w:r>
          </w:p>
        </w:tc>
        <w:tc>
          <w:tcPr>
            <w:tcW w:w="1917" w:type="dxa"/>
            <w:noWrap/>
            <w:vAlign w:val="center"/>
            <w:hideMark/>
          </w:tcPr>
          <w:p w14:paraId="5A0F57A2" w14:textId="77777777" w:rsidR="00EF6A6F" w:rsidRPr="00DB44AB" w:rsidRDefault="00EF6A6F" w:rsidP="00405AF4">
            <w:pPr>
              <w:spacing w:line="259" w:lineRule="auto"/>
              <w:jc w:val="left"/>
              <w:rPr>
                <w:bCs/>
                <w:sz w:val="22"/>
              </w:rPr>
            </w:pPr>
            <w:r w:rsidRPr="00DB44AB">
              <w:rPr>
                <w:bCs/>
                <w:sz w:val="22"/>
              </w:rPr>
              <w:t>Costa Rica</w:t>
            </w:r>
          </w:p>
        </w:tc>
        <w:tc>
          <w:tcPr>
            <w:tcW w:w="2275" w:type="dxa"/>
            <w:noWrap/>
            <w:hideMark/>
          </w:tcPr>
          <w:p w14:paraId="19A1C4E9" w14:textId="77777777" w:rsidR="00EF6A6F" w:rsidRPr="00DB44AB" w:rsidRDefault="00EF6A6F" w:rsidP="00405AF4">
            <w:pPr>
              <w:spacing w:line="259" w:lineRule="auto"/>
              <w:jc w:val="center"/>
              <w:rPr>
                <w:bCs/>
                <w:sz w:val="22"/>
              </w:rPr>
            </w:pPr>
            <w:r w:rsidRPr="00DB44AB">
              <w:rPr>
                <w:bCs/>
                <w:sz w:val="22"/>
              </w:rPr>
              <w:t>1 W EIRP</w:t>
            </w:r>
            <w:r w:rsidRPr="00DB44AB">
              <w:rPr>
                <w:bCs/>
                <w:sz w:val="22"/>
                <w:vertAlign w:val="superscript"/>
              </w:rPr>
              <w:t>*</w:t>
            </w:r>
          </w:p>
        </w:tc>
        <w:tc>
          <w:tcPr>
            <w:tcW w:w="2116" w:type="dxa"/>
            <w:noWrap/>
            <w:vAlign w:val="center"/>
            <w:hideMark/>
          </w:tcPr>
          <w:p w14:paraId="6E0BD710"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57467866" w14:textId="77777777" w:rsidR="00EF6A6F" w:rsidRPr="00DB44AB" w:rsidRDefault="00EF6A6F" w:rsidP="00405AF4">
            <w:pPr>
              <w:spacing w:line="259" w:lineRule="auto"/>
              <w:jc w:val="center"/>
              <w:rPr>
                <w:bCs/>
                <w:sz w:val="22"/>
              </w:rPr>
            </w:pPr>
            <w:r w:rsidRPr="00DB44AB">
              <w:rPr>
                <w:bCs/>
                <w:sz w:val="22"/>
              </w:rPr>
              <w:t>5925-7125 MHz</w:t>
            </w:r>
          </w:p>
        </w:tc>
      </w:tr>
      <w:tr w:rsidR="00EF6A6F" w:rsidRPr="00DB44AB" w14:paraId="327E5094" w14:textId="77777777" w:rsidTr="00405AF4">
        <w:trPr>
          <w:trHeight w:val="360"/>
        </w:trPr>
        <w:tc>
          <w:tcPr>
            <w:tcW w:w="913" w:type="dxa"/>
            <w:noWrap/>
            <w:vAlign w:val="center"/>
            <w:hideMark/>
          </w:tcPr>
          <w:p w14:paraId="35CA3B97" w14:textId="77777777" w:rsidR="00EF6A6F" w:rsidRPr="00DB44AB" w:rsidRDefault="00EF6A6F" w:rsidP="00405AF4">
            <w:pPr>
              <w:spacing w:line="259" w:lineRule="auto"/>
              <w:jc w:val="center"/>
              <w:rPr>
                <w:bCs/>
                <w:sz w:val="22"/>
              </w:rPr>
            </w:pPr>
            <w:r w:rsidRPr="00DB44AB">
              <w:rPr>
                <w:bCs/>
                <w:sz w:val="22"/>
              </w:rPr>
              <w:t>52</w:t>
            </w:r>
          </w:p>
        </w:tc>
        <w:tc>
          <w:tcPr>
            <w:tcW w:w="1917" w:type="dxa"/>
            <w:noWrap/>
            <w:vAlign w:val="center"/>
            <w:hideMark/>
          </w:tcPr>
          <w:p w14:paraId="2A5CD95D" w14:textId="77777777" w:rsidR="00EF6A6F" w:rsidRPr="00DB44AB" w:rsidRDefault="00EF6A6F" w:rsidP="00405AF4">
            <w:pPr>
              <w:spacing w:line="259" w:lineRule="auto"/>
              <w:jc w:val="left"/>
              <w:rPr>
                <w:bCs/>
                <w:sz w:val="22"/>
              </w:rPr>
            </w:pPr>
            <w:r w:rsidRPr="00DB44AB">
              <w:rPr>
                <w:bCs/>
                <w:sz w:val="22"/>
              </w:rPr>
              <w:t>Dominican Republic</w:t>
            </w:r>
          </w:p>
        </w:tc>
        <w:tc>
          <w:tcPr>
            <w:tcW w:w="2275" w:type="dxa"/>
            <w:noWrap/>
            <w:hideMark/>
          </w:tcPr>
          <w:p w14:paraId="470B7F87" w14:textId="77777777" w:rsidR="00EF6A6F" w:rsidRPr="00DB44AB" w:rsidRDefault="00EF6A6F" w:rsidP="00405AF4">
            <w:pPr>
              <w:spacing w:line="259" w:lineRule="auto"/>
              <w:jc w:val="center"/>
              <w:rPr>
                <w:bCs/>
                <w:sz w:val="22"/>
              </w:rPr>
            </w:pPr>
            <w:r w:rsidRPr="00DB44AB">
              <w:rPr>
                <w:bCs/>
                <w:sz w:val="22"/>
              </w:rPr>
              <w:t>1 W EIRP</w:t>
            </w:r>
            <w:r w:rsidRPr="00DB44AB">
              <w:rPr>
                <w:bCs/>
                <w:sz w:val="22"/>
                <w:vertAlign w:val="superscript"/>
              </w:rPr>
              <w:t>*</w:t>
            </w:r>
          </w:p>
        </w:tc>
        <w:tc>
          <w:tcPr>
            <w:tcW w:w="2116" w:type="dxa"/>
            <w:noWrap/>
            <w:vAlign w:val="center"/>
            <w:hideMark/>
          </w:tcPr>
          <w:p w14:paraId="1F284778"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674A8FDF" w14:textId="77777777" w:rsidR="00EF6A6F" w:rsidRPr="00DB44AB" w:rsidRDefault="00EF6A6F" w:rsidP="00405AF4">
            <w:pPr>
              <w:spacing w:line="259" w:lineRule="auto"/>
              <w:jc w:val="center"/>
              <w:rPr>
                <w:bCs/>
                <w:sz w:val="22"/>
              </w:rPr>
            </w:pPr>
            <w:r w:rsidRPr="00DB44AB">
              <w:rPr>
                <w:bCs/>
                <w:sz w:val="22"/>
              </w:rPr>
              <w:t>5925-7125 MHz</w:t>
            </w:r>
          </w:p>
        </w:tc>
      </w:tr>
      <w:tr w:rsidR="00EF6A6F" w:rsidRPr="00DB44AB" w14:paraId="0C8C2F61" w14:textId="77777777" w:rsidTr="00405AF4">
        <w:trPr>
          <w:trHeight w:val="360"/>
        </w:trPr>
        <w:tc>
          <w:tcPr>
            <w:tcW w:w="913" w:type="dxa"/>
            <w:noWrap/>
            <w:vAlign w:val="center"/>
            <w:hideMark/>
          </w:tcPr>
          <w:p w14:paraId="32E60D31" w14:textId="77777777" w:rsidR="00EF6A6F" w:rsidRPr="00DB44AB" w:rsidRDefault="00EF6A6F" w:rsidP="00405AF4">
            <w:pPr>
              <w:spacing w:line="259" w:lineRule="auto"/>
              <w:jc w:val="center"/>
              <w:rPr>
                <w:bCs/>
                <w:sz w:val="22"/>
              </w:rPr>
            </w:pPr>
            <w:r w:rsidRPr="00DB44AB">
              <w:rPr>
                <w:bCs/>
                <w:sz w:val="22"/>
              </w:rPr>
              <w:t>53</w:t>
            </w:r>
          </w:p>
        </w:tc>
        <w:tc>
          <w:tcPr>
            <w:tcW w:w="1917" w:type="dxa"/>
            <w:noWrap/>
            <w:vAlign w:val="center"/>
            <w:hideMark/>
          </w:tcPr>
          <w:p w14:paraId="3E94D8F5" w14:textId="77777777" w:rsidR="00EF6A6F" w:rsidRPr="00DB44AB" w:rsidRDefault="00EF6A6F" w:rsidP="00405AF4">
            <w:pPr>
              <w:spacing w:line="259" w:lineRule="auto"/>
              <w:jc w:val="left"/>
              <w:rPr>
                <w:bCs/>
                <w:sz w:val="22"/>
              </w:rPr>
            </w:pPr>
            <w:r w:rsidRPr="00DB44AB">
              <w:rPr>
                <w:bCs/>
                <w:sz w:val="22"/>
              </w:rPr>
              <w:t>El Salvador</w:t>
            </w:r>
          </w:p>
        </w:tc>
        <w:tc>
          <w:tcPr>
            <w:tcW w:w="2275" w:type="dxa"/>
            <w:noWrap/>
            <w:hideMark/>
          </w:tcPr>
          <w:p w14:paraId="6F5405C5" w14:textId="77777777" w:rsidR="00EF6A6F" w:rsidRPr="00DB44AB" w:rsidRDefault="00EF6A6F" w:rsidP="00405AF4">
            <w:pPr>
              <w:spacing w:line="259" w:lineRule="auto"/>
              <w:jc w:val="center"/>
              <w:rPr>
                <w:bCs/>
                <w:sz w:val="22"/>
              </w:rPr>
            </w:pPr>
            <w:r w:rsidRPr="00DB44AB">
              <w:rPr>
                <w:bCs/>
                <w:sz w:val="22"/>
              </w:rPr>
              <w:t>1 W EIRP</w:t>
            </w:r>
            <w:r w:rsidRPr="00DB44AB">
              <w:rPr>
                <w:bCs/>
                <w:sz w:val="22"/>
                <w:vertAlign w:val="superscript"/>
              </w:rPr>
              <w:t>*</w:t>
            </w:r>
          </w:p>
        </w:tc>
        <w:tc>
          <w:tcPr>
            <w:tcW w:w="2116" w:type="dxa"/>
            <w:noWrap/>
            <w:vAlign w:val="center"/>
            <w:hideMark/>
          </w:tcPr>
          <w:p w14:paraId="056E3D72"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71380106" w14:textId="77777777" w:rsidR="00EF6A6F" w:rsidRPr="00DB44AB" w:rsidRDefault="00EF6A6F" w:rsidP="00405AF4">
            <w:pPr>
              <w:spacing w:line="259" w:lineRule="auto"/>
              <w:jc w:val="center"/>
              <w:rPr>
                <w:bCs/>
                <w:sz w:val="22"/>
              </w:rPr>
            </w:pPr>
            <w:r w:rsidRPr="00DB44AB">
              <w:rPr>
                <w:bCs/>
                <w:sz w:val="22"/>
              </w:rPr>
              <w:t>5925-7125 MHz</w:t>
            </w:r>
          </w:p>
        </w:tc>
      </w:tr>
      <w:tr w:rsidR="00EF6A6F" w:rsidRPr="00DB44AB" w14:paraId="1E2373FC" w14:textId="77777777" w:rsidTr="00405AF4">
        <w:trPr>
          <w:trHeight w:val="360"/>
        </w:trPr>
        <w:tc>
          <w:tcPr>
            <w:tcW w:w="913" w:type="dxa"/>
            <w:noWrap/>
            <w:vAlign w:val="center"/>
            <w:hideMark/>
          </w:tcPr>
          <w:p w14:paraId="79025ACD" w14:textId="77777777" w:rsidR="00EF6A6F" w:rsidRPr="00DB44AB" w:rsidRDefault="00EF6A6F" w:rsidP="00405AF4">
            <w:pPr>
              <w:spacing w:line="259" w:lineRule="auto"/>
              <w:jc w:val="center"/>
              <w:rPr>
                <w:bCs/>
                <w:sz w:val="22"/>
              </w:rPr>
            </w:pPr>
            <w:r w:rsidRPr="00DB44AB">
              <w:rPr>
                <w:bCs/>
                <w:sz w:val="22"/>
              </w:rPr>
              <w:t>54</w:t>
            </w:r>
          </w:p>
        </w:tc>
        <w:tc>
          <w:tcPr>
            <w:tcW w:w="1917" w:type="dxa"/>
            <w:noWrap/>
            <w:vAlign w:val="center"/>
            <w:hideMark/>
          </w:tcPr>
          <w:p w14:paraId="6A625E03" w14:textId="77777777" w:rsidR="00EF6A6F" w:rsidRPr="00DB44AB" w:rsidRDefault="00EF6A6F" w:rsidP="00405AF4">
            <w:pPr>
              <w:spacing w:line="259" w:lineRule="auto"/>
              <w:jc w:val="left"/>
              <w:rPr>
                <w:bCs/>
                <w:sz w:val="22"/>
              </w:rPr>
            </w:pPr>
            <w:r w:rsidRPr="00DB44AB">
              <w:rPr>
                <w:bCs/>
                <w:sz w:val="22"/>
              </w:rPr>
              <w:t>Guatemala</w:t>
            </w:r>
          </w:p>
        </w:tc>
        <w:tc>
          <w:tcPr>
            <w:tcW w:w="2275" w:type="dxa"/>
            <w:noWrap/>
            <w:vAlign w:val="center"/>
            <w:hideMark/>
          </w:tcPr>
          <w:p w14:paraId="5ABD7686"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2116" w:type="dxa"/>
            <w:noWrap/>
            <w:vAlign w:val="center"/>
            <w:hideMark/>
          </w:tcPr>
          <w:p w14:paraId="3178DFED"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05335A7F" w14:textId="77777777" w:rsidR="00EF6A6F" w:rsidRPr="00DB44AB" w:rsidRDefault="00EF6A6F" w:rsidP="00405AF4">
            <w:pPr>
              <w:spacing w:line="259" w:lineRule="auto"/>
              <w:jc w:val="center"/>
              <w:rPr>
                <w:bCs/>
                <w:sz w:val="22"/>
              </w:rPr>
            </w:pPr>
            <w:r w:rsidRPr="00DB44AB">
              <w:rPr>
                <w:bCs/>
                <w:sz w:val="22"/>
              </w:rPr>
              <w:t>5925-7125 MHz</w:t>
            </w:r>
          </w:p>
        </w:tc>
      </w:tr>
      <w:tr w:rsidR="00EF6A6F" w:rsidRPr="00DB44AB" w14:paraId="52CD19B5" w14:textId="77777777" w:rsidTr="00405AF4">
        <w:trPr>
          <w:trHeight w:val="360"/>
        </w:trPr>
        <w:tc>
          <w:tcPr>
            <w:tcW w:w="913" w:type="dxa"/>
            <w:noWrap/>
            <w:vAlign w:val="center"/>
            <w:hideMark/>
          </w:tcPr>
          <w:p w14:paraId="512546B7" w14:textId="77777777" w:rsidR="00EF6A6F" w:rsidRPr="00DB44AB" w:rsidRDefault="00EF6A6F" w:rsidP="00405AF4">
            <w:pPr>
              <w:spacing w:line="259" w:lineRule="auto"/>
              <w:jc w:val="center"/>
              <w:rPr>
                <w:bCs/>
                <w:sz w:val="22"/>
              </w:rPr>
            </w:pPr>
            <w:r w:rsidRPr="00DB44AB">
              <w:rPr>
                <w:bCs/>
                <w:sz w:val="22"/>
              </w:rPr>
              <w:t>55</w:t>
            </w:r>
          </w:p>
        </w:tc>
        <w:tc>
          <w:tcPr>
            <w:tcW w:w="1917" w:type="dxa"/>
            <w:noWrap/>
            <w:vAlign w:val="center"/>
            <w:hideMark/>
          </w:tcPr>
          <w:p w14:paraId="1E16AEDA" w14:textId="77777777" w:rsidR="00EF6A6F" w:rsidRPr="00DB44AB" w:rsidRDefault="00EF6A6F" w:rsidP="00405AF4">
            <w:pPr>
              <w:spacing w:line="259" w:lineRule="auto"/>
              <w:jc w:val="left"/>
              <w:rPr>
                <w:bCs/>
                <w:sz w:val="22"/>
              </w:rPr>
            </w:pPr>
            <w:r w:rsidRPr="00DB44AB">
              <w:rPr>
                <w:bCs/>
                <w:sz w:val="22"/>
              </w:rPr>
              <w:t>Kazakhstan</w:t>
            </w:r>
          </w:p>
        </w:tc>
        <w:tc>
          <w:tcPr>
            <w:tcW w:w="2275" w:type="dxa"/>
            <w:noWrap/>
            <w:vAlign w:val="center"/>
            <w:hideMark/>
          </w:tcPr>
          <w:p w14:paraId="673EA8E6"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2116" w:type="dxa"/>
            <w:noWrap/>
            <w:vAlign w:val="center"/>
            <w:hideMark/>
          </w:tcPr>
          <w:p w14:paraId="69E2793C"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3051F267" w14:textId="77777777" w:rsidR="00EF6A6F" w:rsidRPr="00DB44AB" w:rsidRDefault="00EF6A6F" w:rsidP="00405AF4">
            <w:pPr>
              <w:spacing w:line="259" w:lineRule="auto"/>
              <w:jc w:val="center"/>
              <w:rPr>
                <w:bCs/>
                <w:sz w:val="22"/>
              </w:rPr>
            </w:pPr>
            <w:r w:rsidRPr="00DB44AB">
              <w:rPr>
                <w:bCs/>
                <w:sz w:val="22"/>
              </w:rPr>
              <w:t>5925-7125 MHz</w:t>
            </w:r>
          </w:p>
        </w:tc>
      </w:tr>
      <w:tr w:rsidR="00EF6A6F" w:rsidRPr="00DB44AB" w14:paraId="306F1EEA" w14:textId="77777777" w:rsidTr="00405AF4">
        <w:trPr>
          <w:trHeight w:val="360"/>
        </w:trPr>
        <w:tc>
          <w:tcPr>
            <w:tcW w:w="913" w:type="dxa"/>
            <w:noWrap/>
            <w:vAlign w:val="center"/>
            <w:hideMark/>
          </w:tcPr>
          <w:p w14:paraId="216008C0" w14:textId="77777777" w:rsidR="00EF6A6F" w:rsidRPr="00DB44AB" w:rsidRDefault="00EF6A6F" w:rsidP="00405AF4">
            <w:pPr>
              <w:spacing w:line="259" w:lineRule="auto"/>
              <w:jc w:val="center"/>
              <w:rPr>
                <w:bCs/>
                <w:sz w:val="22"/>
              </w:rPr>
            </w:pPr>
            <w:r w:rsidRPr="00DB44AB">
              <w:rPr>
                <w:bCs/>
                <w:sz w:val="22"/>
              </w:rPr>
              <w:t>56</w:t>
            </w:r>
          </w:p>
        </w:tc>
        <w:tc>
          <w:tcPr>
            <w:tcW w:w="1917" w:type="dxa"/>
            <w:noWrap/>
            <w:vAlign w:val="center"/>
            <w:hideMark/>
          </w:tcPr>
          <w:p w14:paraId="7C3C78FA" w14:textId="77777777" w:rsidR="00EF6A6F" w:rsidRPr="00DB44AB" w:rsidRDefault="00EF6A6F" w:rsidP="00405AF4">
            <w:pPr>
              <w:spacing w:line="259" w:lineRule="auto"/>
              <w:jc w:val="left"/>
              <w:rPr>
                <w:bCs/>
                <w:sz w:val="22"/>
              </w:rPr>
            </w:pPr>
            <w:r w:rsidRPr="00DB44AB">
              <w:rPr>
                <w:bCs/>
                <w:sz w:val="22"/>
              </w:rPr>
              <w:t>Peru</w:t>
            </w:r>
          </w:p>
        </w:tc>
        <w:tc>
          <w:tcPr>
            <w:tcW w:w="2275" w:type="dxa"/>
            <w:noWrap/>
            <w:vAlign w:val="center"/>
            <w:hideMark/>
          </w:tcPr>
          <w:p w14:paraId="36F9F6BF"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2116" w:type="dxa"/>
            <w:noWrap/>
            <w:vAlign w:val="center"/>
            <w:hideMark/>
          </w:tcPr>
          <w:p w14:paraId="2E7BD4D4"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5FA0A1E1" w14:textId="77777777" w:rsidR="00EF6A6F" w:rsidRPr="00DB44AB" w:rsidRDefault="00EF6A6F" w:rsidP="00405AF4">
            <w:pPr>
              <w:spacing w:line="259" w:lineRule="auto"/>
              <w:jc w:val="center"/>
              <w:rPr>
                <w:bCs/>
                <w:sz w:val="22"/>
              </w:rPr>
            </w:pPr>
            <w:r w:rsidRPr="00DB44AB">
              <w:rPr>
                <w:bCs/>
                <w:sz w:val="22"/>
              </w:rPr>
              <w:t>5925-7125 MHz</w:t>
            </w:r>
          </w:p>
        </w:tc>
      </w:tr>
      <w:tr w:rsidR="00EF6A6F" w:rsidRPr="00DB44AB" w14:paraId="7513565E" w14:textId="77777777" w:rsidTr="00405AF4">
        <w:trPr>
          <w:trHeight w:val="360"/>
        </w:trPr>
        <w:tc>
          <w:tcPr>
            <w:tcW w:w="913" w:type="dxa"/>
            <w:noWrap/>
            <w:vAlign w:val="center"/>
            <w:hideMark/>
          </w:tcPr>
          <w:p w14:paraId="3201B93F" w14:textId="77777777" w:rsidR="00EF6A6F" w:rsidRPr="00DB44AB" w:rsidRDefault="00EF6A6F" w:rsidP="00405AF4">
            <w:pPr>
              <w:spacing w:line="259" w:lineRule="auto"/>
              <w:jc w:val="center"/>
              <w:rPr>
                <w:bCs/>
                <w:sz w:val="22"/>
              </w:rPr>
            </w:pPr>
            <w:r w:rsidRPr="00DB44AB">
              <w:rPr>
                <w:bCs/>
                <w:sz w:val="22"/>
              </w:rPr>
              <w:t>57</w:t>
            </w:r>
          </w:p>
        </w:tc>
        <w:tc>
          <w:tcPr>
            <w:tcW w:w="1917" w:type="dxa"/>
            <w:noWrap/>
            <w:vAlign w:val="center"/>
            <w:hideMark/>
          </w:tcPr>
          <w:p w14:paraId="072C6F3F" w14:textId="77777777" w:rsidR="00EF6A6F" w:rsidRPr="00DB44AB" w:rsidRDefault="00EF6A6F" w:rsidP="00405AF4">
            <w:pPr>
              <w:spacing w:line="259" w:lineRule="auto"/>
              <w:jc w:val="left"/>
              <w:rPr>
                <w:bCs/>
                <w:sz w:val="22"/>
              </w:rPr>
            </w:pPr>
            <w:r w:rsidRPr="00DB44AB">
              <w:rPr>
                <w:bCs/>
                <w:sz w:val="22"/>
              </w:rPr>
              <w:t>Saudi Arabia</w:t>
            </w:r>
          </w:p>
        </w:tc>
        <w:tc>
          <w:tcPr>
            <w:tcW w:w="2275" w:type="dxa"/>
            <w:noWrap/>
            <w:vAlign w:val="center"/>
            <w:hideMark/>
          </w:tcPr>
          <w:p w14:paraId="4EB470B1" w14:textId="77777777" w:rsidR="00EF6A6F" w:rsidRPr="00DB44AB" w:rsidRDefault="00EF6A6F" w:rsidP="00405AF4">
            <w:pPr>
              <w:spacing w:line="259" w:lineRule="auto"/>
              <w:jc w:val="center"/>
              <w:rPr>
                <w:bCs/>
                <w:sz w:val="22"/>
              </w:rPr>
            </w:pPr>
            <w:r w:rsidRPr="00DB44AB">
              <w:rPr>
                <w:bCs/>
                <w:sz w:val="22"/>
              </w:rPr>
              <w:t>1 W EIRP</w:t>
            </w:r>
          </w:p>
        </w:tc>
        <w:tc>
          <w:tcPr>
            <w:tcW w:w="2116" w:type="dxa"/>
            <w:noWrap/>
            <w:vAlign w:val="center"/>
            <w:hideMark/>
          </w:tcPr>
          <w:p w14:paraId="7B5427F7" w14:textId="77777777" w:rsidR="00EF6A6F" w:rsidRPr="00DB44AB" w:rsidRDefault="00EF6A6F" w:rsidP="00405AF4">
            <w:pPr>
              <w:spacing w:line="259" w:lineRule="auto"/>
              <w:jc w:val="center"/>
              <w:rPr>
                <w:bCs/>
                <w:sz w:val="22"/>
              </w:rPr>
            </w:pPr>
            <w:r w:rsidRPr="00DB44AB">
              <w:rPr>
                <w:bCs/>
                <w:sz w:val="22"/>
              </w:rPr>
              <w:t>Không cho phép</w:t>
            </w:r>
          </w:p>
        </w:tc>
        <w:tc>
          <w:tcPr>
            <w:tcW w:w="1840" w:type="dxa"/>
            <w:noWrap/>
            <w:vAlign w:val="center"/>
            <w:hideMark/>
          </w:tcPr>
          <w:p w14:paraId="668E1D9F" w14:textId="77777777" w:rsidR="00EF6A6F" w:rsidRPr="00DB44AB" w:rsidRDefault="00EF6A6F" w:rsidP="00405AF4">
            <w:pPr>
              <w:spacing w:line="259" w:lineRule="auto"/>
              <w:jc w:val="center"/>
              <w:rPr>
                <w:bCs/>
                <w:sz w:val="22"/>
              </w:rPr>
            </w:pPr>
            <w:r w:rsidRPr="00DB44AB">
              <w:rPr>
                <w:bCs/>
                <w:sz w:val="22"/>
              </w:rPr>
              <w:t>5925-7125 MHz</w:t>
            </w:r>
          </w:p>
        </w:tc>
      </w:tr>
      <w:tr w:rsidR="00EF6A6F" w:rsidRPr="00DB44AB" w14:paraId="732369F1" w14:textId="77777777" w:rsidTr="00405AF4">
        <w:trPr>
          <w:trHeight w:val="360"/>
        </w:trPr>
        <w:tc>
          <w:tcPr>
            <w:tcW w:w="913" w:type="dxa"/>
            <w:vMerge w:val="restart"/>
            <w:noWrap/>
            <w:vAlign w:val="center"/>
            <w:hideMark/>
          </w:tcPr>
          <w:p w14:paraId="01E54CCA" w14:textId="77777777" w:rsidR="00EF6A6F" w:rsidRPr="00DB44AB" w:rsidRDefault="00EF6A6F" w:rsidP="00405AF4">
            <w:pPr>
              <w:spacing w:line="259" w:lineRule="auto"/>
              <w:jc w:val="center"/>
              <w:rPr>
                <w:bCs/>
                <w:sz w:val="22"/>
              </w:rPr>
            </w:pPr>
            <w:r w:rsidRPr="00DB44AB">
              <w:rPr>
                <w:bCs/>
                <w:sz w:val="22"/>
              </w:rPr>
              <w:t>58</w:t>
            </w:r>
          </w:p>
        </w:tc>
        <w:tc>
          <w:tcPr>
            <w:tcW w:w="1917" w:type="dxa"/>
            <w:vMerge w:val="restart"/>
            <w:noWrap/>
            <w:vAlign w:val="center"/>
            <w:hideMark/>
          </w:tcPr>
          <w:p w14:paraId="54BF7F94" w14:textId="77777777" w:rsidR="00EF6A6F" w:rsidRPr="00DB44AB" w:rsidRDefault="00EF6A6F" w:rsidP="00405AF4">
            <w:pPr>
              <w:spacing w:line="259" w:lineRule="auto"/>
              <w:jc w:val="left"/>
              <w:rPr>
                <w:bCs/>
                <w:sz w:val="22"/>
              </w:rPr>
            </w:pPr>
            <w:r w:rsidRPr="00DB44AB">
              <w:rPr>
                <w:bCs/>
                <w:sz w:val="22"/>
              </w:rPr>
              <w:t>South Korea</w:t>
            </w:r>
          </w:p>
        </w:tc>
        <w:tc>
          <w:tcPr>
            <w:tcW w:w="2275" w:type="dxa"/>
            <w:noWrap/>
            <w:vAlign w:val="center"/>
            <w:hideMark/>
          </w:tcPr>
          <w:p w14:paraId="518E3253" w14:textId="77777777" w:rsidR="00EF6A6F" w:rsidRPr="00DB44AB" w:rsidRDefault="00EF6A6F" w:rsidP="00405AF4">
            <w:pPr>
              <w:spacing w:line="259" w:lineRule="auto"/>
              <w:jc w:val="center"/>
              <w:rPr>
                <w:bCs/>
                <w:sz w:val="22"/>
              </w:rPr>
            </w:pPr>
            <w:r w:rsidRPr="00DB44AB">
              <w:rPr>
                <w:bCs/>
                <w:sz w:val="22"/>
              </w:rPr>
              <w:t>25 mW EIRP</w:t>
            </w:r>
          </w:p>
        </w:tc>
        <w:tc>
          <w:tcPr>
            <w:tcW w:w="2116" w:type="dxa"/>
            <w:noWrap/>
            <w:vAlign w:val="center"/>
            <w:hideMark/>
          </w:tcPr>
          <w:p w14:paraId="572D77A9" w14:textId="77777777" w:rsidR="00EF6A6F" w:rsidRPr="00DB44AB" w:rsidRDefault="00EF6A6F" w:rsidP="00405AF4">
            <w:pPr>
              <w:spacing w:line="259" w:lineRule="auto"/>
              <w:jc w:val="center"/>
              <w:rPr>
                <w:bCs/>
                <w:sz w:val="22"/>
              </w:rPr>
            </w:pPr>
            <w:r w:rsidRPr="00DB44AB">
              <w:rPr>
                <w:bCs/>
                <w:sz w:val="22"/>
              </w:rPr>
              <w:t>Không cho phép</w:t>
            </w:r>
          </w:p>
        </w:tc>
        <w:tc>
          <w:tcPr>
            <w:tcW w:w="1840" w:type="dxa"/>
            <w:noWrap/>
            <w:vAlign w:val="center"/>
            <w:hideMark/>
          </w:tcPr>
          <w:p w14:paraId="0654829D" w14:textId="77777777" w:rsidR="00EF6A6F" w:rsidRPr="00DB44AB" w:rsidRDefault="00EF6A6F" w:rsidP="00405AF4">
            <w:pPr>
              <w:spacing w:line="259" w:lineRule="auto"/>
              <w:jc w:val="center"/>
              <w:rPr>
                <w:bCs/>
                <w:sz w:val="22"/>
              </w:rPr>
            </w:pPr>
            <w:r w:rsidRPr="00DB44AB">
              <w:rPr>
                <w:bCs/>
                <w:sz w:val="22"/>
              </w:rPr>
              <w:t>5925-7125 MHz</w:t>
            </w:r>
          </w:p>
        </w:tc>
      </w:tr>
      <w:tr w:rsidR="00EF6A6F" w:rsidRPr="00DB44AB" w14:paraId="15C27CAE" w14:textId="77777777" w:rsidTr="00405AF4">
        <w:trPr>
          <w:trHeight w:val="360"/>
        </w:trPr>
        <w:tc>
          <w:tcPr>
            <w:tcW w:w="913" w:type="dxa"/>
            <w:vMerge/>
            <w:vAlign w:val="center"/>
            <w:hideMark/>
          </w:tcPr>
          <w:p w14:paraId="30A4497F" w14:textId="77777777" w:rsidR="00EF6A6F" w:rsidRPr="00DB44AB" w:rsidRDefault="00EF6A6F" w:rsidP="00405AF4">
            <w:pPr>
              <w:spacing w:line="259" w:lineRule="auto"/>
              <w:jc w:val="center"/>
              <w:rPr>
                <w:bCs/>
                <w:sz w:val="22"/>
              </w:rPr>
            </w:pPr>
          </w:p>
        </w:tc>
        <w:tc>
          <w:tcPr>
            <w:tcW w:w="1917" w:type="dxa"/>
            <w:vMerge/>
            <w:vAlign w:val="center"/>
            <w:hideMark/>
          </w:tcPr>
          <w:p w14:paraId="29A46C39" w14:textId="77777777" w:rsidR="00EF6A6F" w:rsidRPr="00DB44AB" w:rsidRDefault="00EF6A6F" w:rsidP="00405AF4">
            <w:pPr>
              <w:spacing w:line="259" w:lineRule="auto"/>
              <w:jc w:val="left"/>
              <w:rPr>
                <w:bCs/>
                <w:sz w:val="22"/>
              </w:rPr>
            </w:pPr>
          </w:p>
        </w:tc>
        <w:tc>
          <w:tcPr>
            <w:tcW w:w="4391" w:type="dxa"/>
            <w:gridSpan w:val="2"/>
            <w:noWrap/>
            <w:vAlign w:val="center"/>
            <w:hideMark/>
          </w:tcPr>
          <w:p w14:paraId="23D88D71"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45B6ED82" w14:textId="77777777" w:rsidR="00EF6A6F" w:rsidRPr="00DB44AB" w:rsidRDefault="00EF6A6F" w:rsidP="00405AF4">
            <w:pPr>
              <w:spacing w:line="259" w:lineRule="auto"/>
              <w:jc w:val="center"/>
              <w:rPr>
                <w:bCs/>
                <w:sz w:val="22"/>
              </w:rPr>
            </w:pPr>
            <w:r w:rsidRPr="00DB44AB">
              <w:rPr>
                <w:bCs/>
                <w:sz w:val="22"/>
              </w:rPr>
              <w:t>5925-6455MHz</w:t>
            </w:r>
          </w:p>
        </w:tc>
      </w:tr>
      <w:tr w:rsidR="00EF6A6F" w:rsidRPr="00DB44AB" w14:paraId="40E0F606" w14:textId="77777777" w:rsidTr="00405AF4">
        <w:trPr>
          <w:trHeight w:val="360"/>
        </w:trPr>
        <w:tc>
          <w:tcPr>
            <w:tcW w:w="913" w:type="dxa"/>
            <w:noWrap/>
            <w:vAlign w:val="center"/>
            <w:hideMark/>
          </w:tcPr>
          <w:p w14:paraId="6135DAA1" w14:textId="77777777" w:rsidR="00EF6A6F" w:rsidRPr="00DB44AB" w:rsidRDefault="00EF6A6F" w:rsidP="00405AF4">
            <w:pPr>
              <w:spacing w:line="259" w:lineRule="auto"/>
              <w:jc w:val="center"/>
              <w:rPr>
                <w:bCs/>
                <w:sz w:val="22"/>
              </w:rPr>
            </w:pPr>
            <w:r w:rsidRPr="00DB44AB">
              <w:rPr>
                <w:bCs/>
                <w:sz w:val="22"/>
              </w:rPr>
              <w:t>59</w:t>
            </w:r>
          </w:p>
        </w:tc>
        <w:tc>
          <w:tcPr>
            <w:tcW w:w="1917" w:type="dxa"/>
            <w:noWrap/>
            <w:vAlign w:val="center"/>
            <w:hideMark/>
          </w:tcPr>
          <w:p w14:paraId="6A112DE6" w14:textId="77777777" w:rsidR="00EF6A6F" w:rsidRPr="00DB44AB" w:rsidRDefault="00EF6A6F" w:rsidP="00405AF4">
            <w:pPr>
              <w:spacing w:line="259" w:lineRule="auto"/>
              <w:jc w:val="left"/>
              <w:rPr>
                <w:bCs/>
                <w:sz w:val="22"/>
              </w:rPr>
            </w:pPr>
            <w:r w:rsidRPr="00DB44AB">
              <w:rPr>
                <w:bCs/>
                <w:sz w:val="22"/>
              </w:rPr>
              <w:t>United States</w:t>
            </w:r>
          </w:p>
        </w:tc>
        <w:tc>
          <w:tcPr>
            <w:tcW w:w="2275" w:type="dxa"/>
            <w:noWrap/>
            <w:vAlign w:val="center"/>
            <w:hideMark/>
          </w:tcPr>
          <w:p w14:paraId="301AC179" w14:textId="77777777" w:rsidR="00EF6A6F" w:rsidRPr="00DB44AB" w:rsidRDefault="00EF6A6F" w:rsidP="00405AF4">
            <w:pPr>
              <w:spacing w:line="259" w:lineRule="auto"/>
              <w:jc w:val="center"/>
              <w:rPr>
                <w:bCs/>
                <w:sz w:val="22"/>
              </w:rPr>
            </w:pPr>
            <w:r w:rsidRPr="00DB44AB">
              <w:rPr>
                <w:bCs/>
                <w:sz w:val="22"/>
              </w:rPr>
              <w:t>1 W EIRP</w:t>
            </w:r>
            <w:r w:rsidRPr="00DB44AB">
              <w:rPr>
                <w:bCs/>
                <w:sz w:val="22"/>
                <w:vertAlign w:val="superscript"/>
              </w:rPr>
              <w:t>*</w:t>
            </w:r>
          </w:p>
        </w:tc>
        <w:tc>
          <w:tcPr>
            <w:tcW w:w="2116" w:type="dxa"/>
            <w:noWrap/>
            <w:vAlign w:val="center"/>
            <w:hideMark/>
          </w:tcPr>
          <w:p w14:paraId="0D7D0E89"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11A34D81" w14:textId="77777777" w:rsidR="00EF6A6F" w:rsidRPr="00DB44AB" w:rsidRDefault="00EF6A6F" w:rsidP="00405AF4">
            <w:pPr>
              <w:spacing w:line="259" w:lineRule="auto"/>
              <w:jc w:val="center"/>
              <w:rPr>
                <w:bCs/>
                <w:sz w:val="22"/>
              </w:rPr>
            </w:pPr>
            <w:r w:rsidRPr="00DB44AB">
              <w:rPr>
                <w:bCs/>
                <w:sz w:val="22"/>
              </w:rPr>
              <w:t>5925-7125 MHz</w:t>
            </w:r>
          </w:p>
        </w:tc>
      </w:tr>
    </w:tbl>
    <w:p w14:paraId="114B2BCF" w14:textId="7DF0D765" w:rsidR="00EF6A6F" w:rsidRPr="00DB44AB" w:rsidRDefault="00EF6A6F" w:rsidP="00EF6A6F">
      <w:pPr>
        <w:spacing w:line="259" w:lineRule="auto"/>
      </w:pPr>
      <w:r w:rsidRPr="00DB44AB">
        <w:t xml:space="preserve">Trong số các </w:t>
      </w:r>
      <w:r w:rsidR="004C4CF5">
        <w:rPr>
          <w:color w:val="000000" w:themeColor="text1"/>
          <w:spacing w:val="2"/>
        </w:rPr>
        <w:t>quốc</w:t>
      </w:r>
      <w:r w:rsidR="004C4CF5">
        <w:rPr>
          <w:color w:val="000000" w:themeColor="text1"/>
          <w:spacing w:val="2"/>
          <w:lang w:val="vi-VN"/>
        </w:rPr>
        <w:t xml:space="preserve"> gia</w:t>
      </w:r>
      <w:r w:rsidR="004C4CF5" w:rsidRPr="00DB44AB">
        <w:t xml:space="preserve"> </w:t>
      </w:r>
      <w:r w:rsidRPr="00DB44AB">
        <w:t xml:space="preserve">nêu trên, có 04 </w:t>
      </w:r>
      <w:r w:rsidR="004C4CF5">
        <w:rPr>
          <w:color w:val="000000" w:themeColor="text1"/>
          <w:spacing w:val="2"/>
        </w:rPr>
        <w:t>quốc</w:t>
      </w:r>
      <w:r w:rsidR="004C4CF5">
        <w:rPr>
          <w:color w:val="000000" w:themeColor="text1"/>
          <w:spacing w:val="2"/>
          <w:lang w:val="vi-VN"/>
        </w:rPr>
        <w:t xml:space="preserve"> gia</w:t>
      </w:r>
      <w:r w:rsidR="004C4CF5" w:rsidRPr="00DB44AB">
        <w:t xml:space="preserve"> </w:t>
      </w:r>
      <w:r w:rsidRPr="00DB44AB">
        <w:t>thuộc khu vực Đông Nam 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2034"/>
        <w:gridCol w:w="2614"/>
        <w:gridCol w:w="2118"/>
        <w:gridCol w:w="1798"/>
      </w:tblGrid>
      <w:tr w:rsidR="00EF6A6F" w:rsidRPr="00DB44AB" w14:paraId="7010234D" w14:textId="77777777" w:rsidTr="00405AF4">
        <w:trPr>
          <w:trHeight w:val="449"/>
        </w:trPr>
        <w:tc>
          <w:tcPr>
            <w:tcW w:w="390" w:type="pct"/>
            <w:vMerge w:val="restart"/>
            <w:shd w:val="clear" w:color="auto" w:fill="C6D9F1" w:themeFill="text2" w:themeFillTint="33"/>
            <w:vAlign w:val="center"/>
          </w:tcPr>
          <w:p w14:paraId="0BDC5FB2" w14:textId="77777777" w:rsidR="00EF6A6F" w:rsidRPr="00DB44AB" w:rsidRDefault="00EF6A6F" w:rsidP="00405AF4">
            <w:pPr>
              <w:spacing w:before="0" w:after="0"/>
              <w:jc w:val="center"/>
              <w:rPr>
                <w:b/>
                <w:bCs/>
                <w:kern w:val="2"/>
                <w:sz w:val="22"/>
              </w:rPr>
            </w:pPr>
            <w:r w:rsidRPr="00DB44AB">
              <w:rPr>
                <w:b/>
                <w:bCs/>
                <w:kern w:val="2"/>
                <w:sz w:val="22"/>
              </w:rPr>
              <w:t>STT</w:t>
            </w:r>
          </w:p>
        </w:tc>
        <w:tc>
          <w:tcPr>
            <w:tcW w:w="1095" w:type="pct"/>
            <w:vMerge w:val="restart"/>
            <w:shd w:val="clear" w:color="auto" w:fill="C6D9F1" w:themeFill="text2" w:themeFillTint="33"/>
            <w:vAlign w:val="center"/>
          </w:tcPr>
          <w:p w14:paraId="204FEBAF" w14:textId="29D4317E" w:rsidR="00EF6A6F" w:rsidRPr="00DB44AB" w:rsidRDefault="002E19A5" w:rsidP="00405AF4">
            <w:pPr>
              <w:spacing w:before="0" w:after="0"/>
              <w:ind w:right="40"/>
              <w:jc w:val="center"/>
              <w:rPr>
                <w:b/>
                <w:bCs/>
                <w:kern w:val="2"/>
                <w:sz w:val="22"/>
              </w:rPr>
            </w:pPr>
            <w:r w:rsidRPr="002E19A5">
              <w:rPr>
                <w:b/>
                <w:bCs/>
                <w:kern w:val="2"/>
                <w:sz w:val="22"/>
              </w:rPr>
              <w:t>Quốc gia</w:t>
            </w:r>
          </w:p>
        </w:tc>
        <w:tc>
          <w:tcPr>
            <w:tcW w:w="2547" w:type="pct"/>
            <w:gridSpan w:val="2"/>
            <w:shd w:val="clear" w:color="auto" w:fill="C6D9F1" w:themeFill="text2" w:themeFillTint="33"/>
            <w:vAlign w:val="center"/>
          </w:tcPr>
          <w:p w14:paraId="35115F02" w14:textId="77777777" w:rsidR="00EF6A6F" w:rsidRPr="00DB44AB" w:rsidRDefault="00EF6A6F" w:rsidP="00405AF4">
            <w:pPr>
              <w:spacing w:before="0" w:after="0"/>
              <w:jc w:val="center"/>
              <w:rPr>
                <w:b/>
                <w:bCs/>
                <w:kern w:val="2"/>
                <w:sz w:val="22"/>
                <w:lang w:val="vi-VN"/>
              </w:rPr>
            </w:pPr>
            <w:r w:rsidRPr="00DB44AB">
              <w:rPr>
                <w:b/>
                <w:bCs/>
                <w:kern w:val="2"/>
                <w:sz w:val="22"/>
                <w:lang w:val="vi-VN"/>
              </w:rPr>
              <w:t>Phát xạ chính</w:t>
            </w:r>
          </w:p>
        </w:tc>
        <w:tc>
          <w:tcPr>
            <w:tcW w:w="969" w:type="pct"/>
            <w:vMerge w:val="restart"/>
            <w:shd w:val="clear" w:color="auto" w:fill="C6D9F1" w:themeFill="text2" w:themeFillTint="33"/>
            <w:vAlign w:val="center"/>
          </w:tcPr>
          <w:p w14:paraId="76769FAC" w14:textId="77777777" w:rsidR="00EF6A6F" w:rsidRPr="00DB44AB" w:rsidRDefault="00EF6A6F" w:rsidP="00405AF4">
            <w:pPr>
              <w:spacing w:before="0" w:after="0"/>
              <w:jc w:val="center"/>
              <w:rPr>
                <w:b/>
                <w:bCs/>
                <w:kern w:val="2"/>
                <w:sz w:val="22"/>
                <w:lang w:val="vi-VN"/>
              </w:rPr>
            </w:pPr>
            <w:r w:rsidRPr="00DB44AB">
              <w:rPr>
                <w:b/>
                <w:bCs/>
                <w:kern w:val="2"/>
                <w:sz w:val="22"/>
                <w:lang w:val="vi-VN"/>
              </w:rPr>
              <w:t>Băng tần</w:t>
            </w:r>
          </w:p>
          <w:p w14:paraId="3FD8826B" w14:textId="77777777" w:rsidR="00EF6A6F" w:rsidRPr="00DB44AB" w:rsidRDefault="00EF6A6F" w:rsidP="00405AF4">
            <w:pPr>
              <w:spacing w:before="0" w:after="0"/>
              <w:jc w:val="center"/>
              <w:rPr>
                <w:b/>
                <w:bCs/>
                <w:kern w:val="2"/>
                <w:sz w:val="22"/>
              </w:rPr>
            </w:pPr>
            <w:r w:rsidRPr="00DB44AB">
              <w:rPr>
                <w:b/>
                <w:bCs/>
                <w:kern w:val="2"/>
                <w:sz w:val="22"/>
              </w:rPr>
              <w:t>(MHz)</w:t>
            </w:r>
          </w:p>
        </w:tc>
      </w:tr>
      <w:tr w:rsidR="00EF6A6F" w:rsidRPr="00DB44AB" w14:paraId="03AE5239" w14:textId="77777777" w:rsidTr="00405AF4">
        <w:trPr>
          <w:trHeight w:val="449"/>
        </w:trPr>
        <w:tc>
          <w:tcPr>
            <w:tcW w:w="390" w:type="pct"/>
            <w:vMerge/>
            <w:shd w:val="clear" w:color="auto" w:fill="auto"/>
            <w:vAlign w:val="center"/>
          </w:tcPr>
          <w:p w14:paraId="36273869" w14:textId="77777777" w:rsidR="00EF6A6F" w:rsidRPr="00DB44AB" w:rsidRDefault="00EF6A6F" w:rsidP="00405AF4">
            <w:pPr>
              <w:spacing w:before="0" w:after="0"/>
              <w:jc w:val="center"/>
              <w:rPr>
                <w:kern w:val="2"/>
                <w:sz w:val="22"/>
              </w:rPr>
            </w:pPr>
          </w:p>
        </w:tc>
        <w:tc>
          <w:tcPr>
            <w:tcW w:w="1095" w:type="pct"/>
            <w:vMerge/>
            <w:shd w:val="clear" w:color="auto" w:fill="auto"/>
            <w:vAlign w:val="center"/>
          </w:tcPr>
          <w:p w14:paraId="19ABDC4E" w14:textId="77777777" w:rsidR="00EF6A6F" w:rsidRPr="00DB44AB" w:rsidRDefault="00EF6A6F" w:rsidP="00405AF4">
            <w:pPr>
              <w:spacing w:before="0" w:after="0"/>
              <w:rPr>
                <w:kern w:val="2"/>
                <w:sz w:val="22"/>
              </w:rPr>
            </w:pPr>
          </w:p>
        </w:tc>
        <w:tc>
          <w:tcPr>
            <w:tcW w:w="1407" w:type="pct"/>
            <w:shd w:val="clear" w:color="auto" w:fill="C6D9F1" w:themeFill="text2" w:themeFillTint="33"/>
            <w:vAlign w:val="center"/>
          </w:tcPr>
          <w:p w14:paraId="712F4CBD" w14:textId="77777777" w:rsidR="00EF6A6F" w:rsidRPr="00DB44AB" w:rsidRDefault="00EF6A6F" w:rsidP="00405AF4">
            <w:pPr>
              <w:spacing w:before="0" w:after="0"/>
              <w:jc w:val="center"/>
              <w:rPr>
                <w:b/>
                <w:bCs/>
                <w:kern w:val="2"/>
                <w:sz w:val="22"/>
              </w:rPr>
            </w:pPr>
            <w:r w:rsidRPr="00DB44AB">
              <w:rPr>
                <w:b/>
                <w:bCs/>
                <w:kern w:val="2"/>
                <w:sz w:val="22"/>
              </w:rPr>
              <w:t>Trong nhà</w:t>
            </w:r>
          </w:p>
        </w:tc>
        <w:tc>
          <w:tcPr>
            <w:tcW w:w="1140" w:type="pct"/>
            <w:shd w:val="clear" w:color="auto" w:fill="C6D9F1" w:themeFill="text2" w:themeFillTint="33"/>
            <w:vAlign w:val="center"/>
          </w:tcPr>
          <w:p w14:paraId="3E9FD58A" w14:textId="77777777" w:rsidR="00EF6A6F" w:rsidRPr="00DB44AB" w:rsidRDefault="00EF6A6F" w:rsidP="00405AF4">
            <w:pPr>
              <w:spacing w:before="0" w:after="0"/>
              <w:jc w:val="center"/>
              <w:rPr>
                <w:b/>
                <w:bCs/>
                <w:kern w:val="2"/>
                <w:sz w:val="22"/>
              </w:rPr>
            </w:pPr>
            <w:r w:rsidRPr="00DB44AB">
              <w:rPr>
                <w:b/>
                <w:bCs/>
                <w:kern w:val="2"/>
                <w:sz w:val="22"/>
              </w:rPr>
              <w:t>Ngoài trời</w:t>
            </w:r>
          </w:p>
        </w:tc>
        <w:tc>
          <w:tcPr>
            <w:tcW w:w="969" w:type="pct"/>
            <w:vMerge/>
            <w:shd w:val="clear" w:color="auto" w:fill="auto"/>
            <w:vAlign w:val="center"/>
          </w:tcPr>
          <w:p w14:paraId="14CFD1BF" w14:textId="77777777" w:rsidR="00EF6A6F" w:rsidRPr="00DB44AB" w:rsidRDefault="00EF6A6F" w:rsidP="00405AF4">
            <w:pPr>
              <w:spacing w:before="0" w:after="0"/>
              <w:jc w:val="center"/>
              <w:rPr>
                <w:kern w:val="2"/>
                <w:sz w:val="22"/>
              </w:rPr>
            </w:pPr>
          </w:p>
        </w:tc>
      </w:tr>
      <w:tr w:rsidR="00EF6A6F" w:rsidRPr="00DB44AB" w14:paraId="3067BAAC" w14:textId="77777777" w:rsidTr="00405AF4">
        <w:trPr>
          <w:trHeight w:val="428"/>
        </w:trPr>
        <w:tc>
          <w:tcPr>
            <w:tcW w:w="390" w:type="pct"/>
            <w:shd w:val="clear" w:color="auto" w:fill="auto"/>
            <w:vAlign w:val="center"/>
          </w:tcPr>
          <w:p w14:paraId="51951345" w14:textId="77777777" w:rsidR="00EF6A6F" w:rsidRPr="00DB44AB" w:rsidRDefault="00EF6A6F" w:rsidP="00405AF4">
            <w:pPr>
              <w:spacing w:before="0" w:after="0"/>
              <w:contextualSpacing/>
              <w:jc w:val="center"/>
              <w:rPr>
                <w:kern w:val="2"/>
                <w:sz w:val="22"/>
              </w:rPr>
            </w:pPr>
            <w:r w:rsidRPr="00DB44AB">
              <w:rPr>
                <w:kern w:val="2"/>
                <w:sz w:val="22"/>
              </w:rPr>
              <w:t>1</w:t>
            </w:r>
          </w:p>
        </w:tc>
        <w:tc>
          <w:tcPr>
            <w:tcW w:w="1095" w:type="pct"/>
            <w:shd w:val="clear" w:color="auto" w:fill="auto"/>
            <w:vAlign w:val="center"/>
          </w:tcPr>
          <w:p w14:paraId="5F11319B" w14:textId="77777777" w:rsidR="00EF6A6F" w:rsidRPr="00DB44AB" w:rsidRDefault="00EF6A6F" w:rsidP="00405AF4">
            <w:pPr>
              <w:spacing w:before="0" w:after="0"/>
              <w:rPr>
                <w:kern w:val="2"/>
                <w:sz w:val="22"/>
              </w:rPr>
            </w:pPr>
            <w:r w:rsidRPr="00DB44AB">
              <w:rPr>
                <w:kern w:val="2"/>
                <w:sz w:val="22"/>
              </w:rPr>
              <w:t>Malaysia</w:t>
            </w:r>
          </w:p>
        </w:tc>
        <w:tc>
          <w:tcPr>
            <w:tcW w:w="1407" w:type="pct"/>
            <w:shd w:val="clear" w:color="auto" w:fill="auto"/>
            <w:vAlign w:val="center"/>
          </w:tcPr>
          <w:p w14:paraId="31A8E498" w14:textId="77777777" w:rsidR="00EF6A6F" w:rsidRPr="00DB44AB" w:rsidRDefault="00EF6A6F" w:rsidP="00405AF4">
            <w:pPr>
              <w:spacing w:before="0" w:after="0"/>
              <w:jc w:val="center"/>
              <w:rPr>
                <w:kern w:val="2"/>
                <w:sz w:val="22"/>
              </w:rPr>
            </w:pPr>
            <w:r w:rsidRPr="00DB44AB">
              <w:rPr>
                <w:kern w:val="2"/>
                <w:sz w:val="22"/>
              </w:rPr>
              <w:t>250 mW EIRP</w:t>
            </w:r>
          </w:p>
        </w:tc>
        <w:tc>
          <w:tcPr>
            <w:tcW w:w="1140" w:type="pct"/>
            <w:shd w:val="clear" w:color="auto" w:fill="auto"/>
            <w:vAlign w:val="center"/>
          </w:tcPr>
          <w:p w14:paraId="37567A87" w14:textId="77777777" w:rsidR="00EF6A6F" w:rsidRPr="00DB44AB" w:rsidRDefault="00EF6A6F" w:rsidP="00405AF4">
            <w:pPr>
              <w:spacing w:before="0" w:after="0"/>
              <w:jc w:val="center"/>
              <w:rPr>
                <w:kern w:val="2"/>
                <w:sz w:val="22"/>
              </w:rPr>
            </w:pPr>
            <w:r w:rsidRPr="00DB44AB">
              <w:rPr>
                <w:kern w:val="2"/>
                <w:sz w:val="22"/>
              </w:rPr>
              <w:t>25 mW EIRP</w:t>
            </w:r>
          </w:p>
        </w:tc>
        <w:tc>
          <w:tcPr>
            <w:tcW w:w="969" w:type="pct"/>
            <w:shd w:val="clear" w:color="auto" w:fill="auto"/>
            <w:vAlign w:val="center"/>
          </w:tcPr>
          <w:p w14:paraId="0BA768AF" w14:textId="77777777" w:rsidR="00EF6A6F" w:rsidRPr="00DB44AB" w:rsidRDefault="00EF6A6F" w:rsidP="00405AF4">
            <w:pPr>
              <w:spacing w:before="0" w:after="0"/>
              <w:jc w:val="center"/>
              <w:rPr>
                <w:kern w:val="2"/>
                <w:sz w:val="22"/>
              </w:rPr>
            </w:pPr>
            <w:r w:rsidRPr="00DB44AB">
              <w:rPr>
                <w:kern w:val="2"/>
                <w:sz w:val="22"/>
              </w:rPr>
              <w:t>5925-6425</w:t>
            </w:r>
          </w:p>
        </w:tc>
      </w:tr>
      <w:tr w:rsidR="00EF6A6F" w:rsidRPr="00DB44AB" w14:paraId="23E3921A" w14:textId="77777777" w:rsidTr="00405AF4">
        <w:trPr>
          <w:trHeight w:val="428"/>
        </w:trPr>
        <w:tc>
          <w:tcPr>
            <w:tcW w:w="390" w:type="pct"/>
            <w:shd w:val="clear" w:color="auto" w:fill="auto"/>
            <w:vAlign w:val="center"/>
          </w:tcPr>
          <w:p w14:paraId="16711BB3" w14:textId="77777777" w:rsidR="00EF6A6F" w:rsidRPr="00DB44AB" w:rsidRDefault="00EF6A6F" w:rsidP="00405AF4">
            <w:pPr>
              <w:spacing w:before="0" w:after="0"/>
              <w:contextualSpacing/>
              <w:jc w:val="center"/>
              <w:rPr>
                <w:kern w:val="2"/>
                <w:sz w:val="22"/>
              </w:rPr>
            </w:pPr>
            <w:r w:rsidRPr="00DB44AB">
              <w:rPr>
                <w:kern w:val="2"/>
                <w:sz w:val="22"/>
              </w:rPr>
              <w:t>2</w:t>
            </w:r>
          </w:p>
        </w:tc>
        <w:tc>
          <w:tcPr>
            <w:tcW w:w="1095" w:type="pct"/>
            <w:shd w:val="clear" w:color="auto" w:fill="auto"/>
            <w:vAlign w:val="center"/>
          </w:tcPr>
          <w:p w14:paraId="0C4052E2" w14:textId="77777777" w:rsidR="00EF6A6F" w:rsidRPr="00DB44AB" w:rsidRDefault="00EF6A6F" w:rsidP="00405AF4">
            <w:pPr>
              <w:spacing w:before="0" w:after="0"/>
              <w:rPr>
                <w:kern w:val="2"/>
                <w:sz w:val="22"/>
              </w:rPr>
            </w:pPr>
            <w:r w:rsidRPr="00DB44AB">
              <w:rPr>
                <w:kern w:val="2"/>
                <w:sz w:val="22"/>
              </w:rPr>
              <w:t>Philippines</w:t>
            </w:r>
          </w:p>
        </w:tc>
        <w:tc>
          <w:tcPr>
            <w:tcW w:w="1407" w:type="pct"/>
            <w:shd w:val="clear" w:color="auto" w:fill="auto"/>
            <w:vAlign w:val="center"/>
          </w:tcPr>
          <w:p w14:paraId="1AB86C10" w14:textId="77777777" w:rsidR="00EF6A6F" w:rsidRPr="00DB44AB" w:rsidRDefault="00EF6A6F" w:rsidP="00405AF4">
            <w:pPr>
              <w:spacing w:before="0" w:after="0"/>
              <w:jc w:val="center"/>
              <w:rPr>
                <w:kern w:val="2"/>
                <w:sz w:val="22"/>
              </w:rPr>
            </w:pPr>
            <w:r w:rsidRPr="00DB44AB">
              <w:rPr>
                <w:kern w:val="2"/>
                <w:sz w:val="22"/>
              </w:rPr>
              <w:t>250 mW</w:t>
            </w:r>
            <w:r w:rsidRPr="00DB44AB">
              <w:rPr>
                <w:kern w:val="2"/>
                <w:sz w:val="22"/>
                <w:lang w:val="vi-VN"/>
              </w:rPr>
              <w:t xml:space="preserve"> </w:t>
            </w:r>
            <w:r w:rsidRPr="00DB44AB">
              <w:rPr>
                <w:kern w:val="2"/>
                <w:sz w:val="22"/>
              </w:rPr>
              <w:t>EIRP</w:t>
            </w:r>
          </w:p>
        </w:tc>
        <w:tc>
          <w:tcPr>
            <w:tcW w:w="1140" w:type="pct"/>
            <w:shd w:val="clear" w:color="auto" w:fill="auto"/>
            <w:vAlign w:val="center"/>
          </w:tcPr>
          <w:p w14:paraId="301671FD" w14:textId="77777777" w:rsidR="00EF6A6F" w:rsidRPr="00DB44AB" w:rsidRDefault="00EF6A6F" w:rsidP="00405AF4">
            <w:pPr>
              <w:spacing w:before="0" w:after="0"/>
              <w:jc w:val="center"/>
              <w:rPr>
                <w:kern w:val="2"/>
                <w:sz w:val="22"/>
              </w:rPr>
            </w:pPr>
            <w:r w:rsidRPr="00DB44AB">
              <w:rPr>
                <w:kern w:val="2"/>
                <w:sz w:val="22"/>
              </w:rPr>
              <w:t>25 mW EIRP</w:t>
            </w:r>
          </w:p>
        </w:tc>
        <w:tc>
          <w:tcPr>
            <w:tcW w:w="969" w:type="pct"/>
            <w:shd w:val="clear" w:color="auto" w:fill="auto"/>
            <w:vAlign w:val="center"/>
          </w:tcPr>
          <w:p w14:paraId="681FB805" w14:textId="77777777" w:rsidR="00EF6A6F" w:rsidRPr="00DB44AB" w:rsidRDefault="00EF6A6F" w:rsidP="00405AF4">
            <w:pPr>
              <w:spacing w:before="0" w:after="0"/>
              <w:jc w:val="center"/>
              <w:rPr>
                <w:kern w:val="2"/>
                <w:sz w:val="22"/>
              </w:rPr>
            </w:pPr>
            <w:r w:rsidRPr="00DB44AB">
              <w:rPr>
                <w:kern w:val="2"/>
                <w:sz w:val="22"/>
              </w:rPr>
              <w:t>5925-6425</w:t>
            </w:r>
          </w:p>
        </w:tc>
      </w:tr>
      <w:tr w:rsidR="00EF6A6F" w:rsidRPr="00DB44AB" w14:paraId="1A5B4504" w14:textId="77777777" w:rsidTr="00405AF4">
        <w:trPr>
          <w:trHeight w:val="428"/>
        </w:trPr>
        <w:tc>
          <w:tcPr>
            <w:tcW w:w="390" w:type="pct"/>
            <w:shd w:val="clear" w:color="auto" w:fill="auto"/>
            <w:vAlign w:val="center"/>
          </w:tcPr>
          <w:p w14:paraId="6C68B3B4" w14:textId="77777777" w:rsidR="00EF6A6F" w:rsidRPr="00DB44AB" w:rsidRDefault="00EF6A6F" w:rsidP="00405AF4">
            <w:pPr>
              <w:spacing w:before="0" w:after="0"/>
              <w:contextualSpacing/>
              <w:jc w:val="center"/>
              <w:rPr>
                <w:kern w:val="2"/>
                <w:sz w:val="22"/>
              </w:rPr>
            </w:pPr>
            <w:r w:rsidRPr="00DB44AB">
              <w:rPr>
                <w:kern w:val="2"/>
                <w:sz w:val="22"/>
              </w:rPr>
              <w:t>3</w:t>
            </w:r>
          </w:p>
        </w:tc>
        <w:tc>
          <w:tcPr>
            <w:tcW w:w="1095" w:type="pct"/>
            <w:shd w:val="clear" w:color="auto" w:fill="auto"/>
            <w:vAlign w:val="center"/>
          </w:tcPr>
          <w:p w14:paraId="07C2EC71" w14:textId="77777777" w:rsidR="00EF6A6F" w:rsidRPr="00DB44AB" w:rsidRDefault="00EF6A6F" w:rsidP="00405AF4">
            <w:pPr>
              <w:spacing w:before="0" w:after="0"/>
              <w:rPr>
                <w:kern w:val="2"/>
                <w:sz w:val="22"/>
                <w:lang w:val="vi-VN"/>
              </w:rPr>
            </w:pPr>
            <w:r w:rsidRPr="00DB44AB">
              <w:rPr>
                <w:kern w:val="2"/>
                <w:sz w:val="22"/>
                <w:lang w:val="vi-VN"/>
              </w:rPr>
              <w:t>Singapore</w:t>
            </w:r>
          </w:p>
        </w:tc>
        <w:tc>
          <w:tcPr>
            <w:tcW w:w="1407" w:type="pct"/>
            <w:shd w:val="clear" w:color="auto" w:fill="auto"/>
            <w:vAlign w:val="center"/>
          </w:tcPr>
          <w:p w14:paraId="5BF55BD4" w14:textId="77777777" w:rsidR="00EF6A6F" w:rsidRPr="00DB44AB" w:rsidRDefault="00EF6A6F" w:rsidP="00405AF4">
            <w:pPr>
              <w:spacing w:before="0" w:after="0"/>
              <w:jc w:val="center"/>
              <w:rPr>
                <w:kern w:val="2"/>
                <w:sz w:val="22"/>
              </w:rPr>
            </w:pPr>
            <w:r w:rsidRPr="00DB44AB">
              <w:rPr>
                <w:kern w:val="2"/>
                <w:sz w:val="22"/>
              </w:rPr>
              <w:t>250 mW</w:t>
            </w:r>
            <w:r w:rsidRPr="00DB44AB">
              <w:rPr>
                <w:kern w:val="2"/>
                <w:sz w:val="22"/>
                <w:lang w:val="vi-VN"/>
              </w:rPr>
              <w:t xml:space="preserve"> </w:t>
            </w:r>
            <w:r w:rsidRPr="00DB44AB">
              <w:rPr>
                <w:kern w:val="2"/>
                <w:sz w:val="22"/>
              </w:rPr>
              <w:t>EIRP</w:t>
            </w:r>
          </w:p>
        </w:tc>
        <w:tc>
          <w:tcPr>
            <w:tcW w:w="1140" w:type="pct"/>
            <w:shd w:val="clear" w:color="auto" w:fill="auto"/>
            <w:vAlign w:val="center"/>
          </w:tcPr>
          <w:p w14:paraId="6ED0B75E" w14:textId="77777777" w:rsidR="00EF6A6F" w:rsidRPr="00DB44AB" w:rsidRDefault="00EF6A6F" w:rsidP="00405AF4">
            <w:pPr>
              <w:spacing w:before="0" w:after="0"/>
              <w:jc w:val="center"/>
              <w:rPr>
                <w:kern w:val="2"/>
                <w:sz w:val="22"/>
              </w:rPr>
            </w:pPr>
            <w:r w:rsidRPr="00DB44AB">
              <w:rPr>
                <w:kern w:val="2"/>
                <w:sz w:val="22"/>
              </w:rPr>
              <w:t>25 mW EIRP</w:t>
            </w:r>
          </w:p>
        </w:tc>
        <w:tc>
          <w:tcPr>
            <w:tcW w:w="969" w:type="pct"/>
            <w:shd w:val="clear" w:color="auto" w:fill="auto"/>
            <w:vAlign w:val="center"/>
          </w:tcPr>
          <w:p w14:paraId="58178BCE" w14:textId="77777777" w:rsidR="00EF6A6F" w:rsidRPr="00DB44AB" w:rsidRDefault="00EF6A6F" w:rsidP="00405AF4">
            <w:pPr>
              <w:spacing w:before="0" w:after="0"/>
              <w:jc w:val="center"/>
              <w:rPr>
                <w:kern w:val="2"/>
                <w:sz w:val="22"/>
              </w:rPr>
            </w:pPr>
            <w:r w:rsidRPr="00DB44AB">
              <w:rPr>
                <w:kern w:val="2"/>
                <w:sz w:val="22"/>
              </w:rPr>
              <w:t>5925-6425</w:t>
            </w:r>
          </w:p>
        </w:tc>
      </w:tr>
      <w:tr w:rsidR="00EF6A6F" w:rsidRPr="00DB44AB" w14:paraId="15D37791" w14:textId="77777777" w:rsidTr="00405AF4">
        <w:trPr>
          <w:trHeight w:val="428"/>
        </w:trPr>
        <w:tc>
          <w:tcPr>
            <w:tcW w:w="390" w:type="pct"/>
            <w:shd w:val="clear" w:color="auto" w:fill="auto"/>
            <w:vAlign w:val="center"/>
          </w:tcPr>
          <w:p w14:paraId="3A736280" w14:textId="77777777" w:rsidR="00EF6A6F" w:rsidRPr="00DB44AB" w:rsidRDefault="00EF6A6F" w:rsidP="00405AF4">
            <w:pPr>
              <w:spacing w:before="0" w:after="0"/>
              <w:contextualSpacing/>
              <w:jc w:val="center"/>
              <w:rPr>
                <w:kern w:val="2"/>
                <w:sz w:val="22"/>
              </w:rPr>
            </w:pPr>
            <w:r w:rsidRPr="00DB44AB">
              <w:rPr>
                <w:kern w:val="2"/>
                <w:sz w:val="22"/>
              </w:rPr>
              <w:t>4</w:t>
            </w:r>
          </w:p>
        </w:tc>
        <w:tc>
          <w:tcPr>
            <w:tcW w:w="1095" w:type="pct"/>
            <w:shd w:val="clear" w:color="auto" w:fill="auto"/>
            <w:vAlign w:val="center"/>
          </w:tcPr>
          <w:p w14:paraId="77969D3E" w14:textId="77777777" w:rsidR="00EF6A6F" w:rsidRPr="00DB44AB" w:rsidRDefault="00EF6A6F" w:rsidP="00405AF4">
            <w:pPr>
              <w:spacing w:before="0" w:after="0"/>
              <w:rPr>
                <w:kern w:val="2"/>
                <w:sz w:val="22"/>
                <w:lang w:val="vi-VN"/>
              </w:rPr>
            </w:pPr>
            <w:r w:rsidRPr="00DB44AB">
              <w:rPr>
                <w:kern w:val="2"/>
                <w:sz w:val="22"/>
                <w:lang w:val="vi-VN"/>
              </w:rPr>
              <w:t>Thailand</w:t>
            </w:r>
          </w:p>
        </w:tc>
        <w:tc>
          <w:tcPr>
            <w:tcW w:w="1407" w:type="pct"/>
            <w:shd w:val="clear" w:color="auto" w:fill="auto"/>
            <w:vAlign w:val="center"/>
          </w:tcPr>
          <w:p w14:paraId="681B3E12" w14:textId="77777777" w:rsidR="00EF6A6F" w:rsidRPr="00DB44AB" w:rsidRDefault="00EF6A6F" w:rsidP="00405AF4">
            <w:pPr>
              <w:spacing w:before="0" w:after="0"/>
              <w:jc w:val="center"/>
              <w:rPr>
                <w:kern w:val="2"/>
                <w:sz w:val="22"/>
              </w:rPr>
            </w:pPr>
            <w:r w:rsidRPr="00DB44AB">
              <w:rPr>
                <w:kern w:val="2"/>
                <w:sz w:val="22"/>
              </w:rPr>
              <w:t>250 mW EIRP</w:t>
            </w:r>
          </w:p>
        </w:tc>
        <w:tc>
          <w:tcPr>
            <w:tcW w:w="1140" w:type="pct"/>
            <w:shd w:val="clear" w:color="auto" w:fill="auto"/>
            <w:vAlign w:val="center"/>
          </w:tcPr>
          <w:p w14:paraId="78291DC4" w14:textId="77777777" w:rsidR="00EF6A6F" w:rsidRPr="00DB44AB" w:rsidRDefault="00EF6A6F" w:rsidP="00405AF4">
            <w:pPr>
              <w:spacing w:before="0" w:after="0"/>
              <w:jc w:val="center"/>
              <w:rPr>
                <w:kern w:val="2"/>
                <w:sz w:val="22"/>
              </w:rPr>
            </w:pPr>
            <w:r w:rsidRPr="00DB44AB">
              <w:rPr>
                <w:kern w:val="2"/>
                <w:sz w:val="22"/>
              </w:rPr>
              <w:t>25 mW EIRP</w:t>
            </w:r>
          </w:p>
        </w:tc>
        <w:tc>
          <w:tcPr>
            <w:tcW w:w="969" w:type="pct"/>
            <w:shd w:val="clear" w:color="auto" w:fill="auto"/>
            <w:vAlign w:val="center"/>
          </w:tcPr>
          <w:p w14:paraId="5C67D140" w14:textId="77777777" w:rsidR="00EF6A6F" w:rsidRPr="00DB44AB" w:rsidRDefault="00EF6A6F" w:rsidP="00405AF4">
            <w:pPr>
              <w:spacing w:before="0" w:after="0"/>
              <w:jc w:val="center"/>
              <w:rPr>
                <w:kern w:val="2"/>
                <w:sz w:val="22"/>
              </w:rPr>
            </w:pPr>
            <w:r w:rsidRPr="00DB44AB">
              <w:rPr>
                <w:kern w:val="2"/>
                <w:sz w:val="22"/>
              </w:rPr>
              <w:t>5925-6425</w:t>
            </w:r>
          </w:p>
        </w:tc>
      </w:tr>
    </w:tbl>
    <w:p w14:paraId="750A4906" w14:textId="77777777" w:rsidR="00D00EB7" w:rsidRDefault="00D00EB7" w:rsidP="00EF6A6F">
      <w:pPr>
        <w:spacing w:line="259" w:lineRule="auto"/>
        <w:jc w:val="center"/>
        <w:rPr>
          <w:b/>
          <w:bCs/>
          <w:lang w:val="vi-VN"/>
        </w:rPr>
        <w:sectPr w:rsidR="00D00EB7" w:rsidSect="004E7C64">
          <w:headerReference w:type="default" r:id="rId9"/>
          <w:pgSz w:w="11907" w:h="16840" w:code="9"/>
          <w:pgMar w:top="1134" w:right="1134" w:bottom="1134" w:left="1701" w:header="720" w:footer="720" w:gutter="0"/>
          <w:pgNumType w:start="1"/>
          <w:cols w:space="720"/>
          <w:titlePg/>
          <w:docGrid w:linePitch="381"/>
        </w:sectPr>
      </w:pPr>
    </w:p>
    <w:p w14:paraId="50427F84" w14:textId="77777777" w:rsidR="00EF6A6F" w:rsidRPr="00DB44AB" w:rsidRDefault="00EF6A6F" w:rsidP="00EF6A6F">
      <w:pPr>
        <w:spacing w:line="259" w:lineRule="auto"/>
        <w:jc w:val="center"/>
        <w:rPr>
          <w:b/>
          <w:bCs/>
          <w:lang w:val="vi-VN"/>
        </w:rPr>
      </w:pPr>
      <w:r w:rsidRPr="00DB44AB">
        <w:rPr>
          <w:b/>
          <w:bCs/>
          <w:lang w:val="vi-VN"/>
        </w:rPr>
        <w:lastRenderedPageBreak/>
        <w:t>Phụ lục 2. Hiện trạng sử dụng ở băng tần 6 GHz tại Việt Nam</w:t>
      </w:r>
    </w:p>
    <w:p w14:paraId="2C6E3FB4" w14:textId="77777777" w:rsidR="00EF6A6F" w:rsidRPr="00DB44AB" w:rsidRDefault="00EF6A6F" w:rsidP="00302200">
      <w:pPr>
        <w:spacing w:line="264" w:lineRule="auto"/>
        <w:ind w:firstLine="567"/>
        <w:rPr>
          <w:b/>
          <w:lang w:val="vi-VN"/>
        </w:rPr>
      </w:pPr>
      <w:r w:rsidRPr="00DB44AB">
        <w:rPr>
          <w:b/>
          <w:lang w:val="vi-VN"/>
        </w:rPr>
        <w:t>1. Quy hoạch các nghiệp vụ trên băng tần 6 GHz tại Việt Nam:</w:t>
      </w:r>
    </w:p>
    <w:p w14:paraId="1C8E9A49" w14:textId="77777777" w:rsidR="00EF6A6F" w:rsidRPr="00DB44AB" w:rsidRDefault="00EF6A6F" w:rsidP="00302200">
      <w:pPr>
        <w:spacing w:line="264" w:lineRule="auto"/>
        <w:ind w:firstLine="567"/>
        <w:rPr>
          <w:b/>
          <w:lang w:val="vi-VN"/>
        </w:rPr>
      </w:pPr>
      <w:r w:rsidRPr="00DB44AB">
        <w:rPr>
          <w:bCs/>
          <w:lang w:val="vi-VN"/>
        </w:rPr>
        <w:t xml:space="preserve">Theo Quy hoạch phổ tần số vô tuyến điện quốc gia hiện hành thì băng tần </w:t>
      </w:r>
      <w:r w:rsidRPr="00DB44AB">
        <w:rPr>
          <w:lang w:val="vi-VN"/>
        </w:rPr>
        <w:t>5925 – 6425 MHz</w:t>
      </w:r>
      <w:r w:rsidRPr="00DB44AB">
        <w:rPr>
          <w:bCs/>
          <w:lang w:val="vi-VN"/>
        </w:rPr>
        <w:t xml:space="preserve"> được phân chia cho  các nghiệp vụ là Cố định, Cố định qua vệ tinh (chiều từ Trái đất tới Vũ trụ) và Di động. Trong số 03 nghiệp vụ này thì hiện nay trên thế giới cũng như ở Việt Nam mới chỉ tập trung khai thác 02 nghiệp vụ Cố định và Cố định qua vệ tinh, gần đây mới xuất hiện xu hướng khai thác nghiệp vụ Di động qua 02 ứng dụng chính là Wi-Fi và IMT.</w:t>
      </w:r>
    </w:p>
    <w:p w14:paraId="25C19759" w14:textId="77777777" w:rsidR="00EF6A6F" w:rsidRPr="00DB44AB" w:rsidRDefault="00EF6A6F" w:rsidP="00EF6A6F">
      <w:pPr>
        <w:spacing w:line="264" w:lineRule="auto"/>
        <w:jc w:val="right"/>
        <w:rPr>
          <w:bCs/>
          <w:i/>
          <w:iCs/>
          <w:lang w:val="vi-VN"/>
        </w:rPr>
      </w:pPr>
      <w:r w:rsidRPr="00DB44AB">
        <w:rPr>
          <w:bCs/>
          <w:i/>
          <w:iCs/>
          <w:lang w:val="vi-VN"/>
        </w:rPr>
        <w:t>Bảng phân chia băng tần 5925-7125 MHz cho các nghiệp vụ vô tuyến điện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402"/>
        <w:gridCol w:w="3969"/>
      </w:tblGrid>
      <w:tr w:rsidR="00EF6A6F" w:rsidRPr="00DB44AB" w14:paraId="75688185" w14:textId="77777777" w:rsidTr="00405AF4">
        <w:trPr>
          <w:cantSplit/>
          <w:tblHeader/>
        </w:trPr>
        <w:tc>
          <w:tcPr>
            <w:tcW w:w="1696" w:type="dxa"/>
            <w:vAlign w:val="center"/>
          </w:tcPr>
          <w:p w14:paraId="0ED7E6FC" w14:textId="77777777" w:rsidR="00EF6A6F" w:rsidRPr="00DB44AB" w:rsidRDefault="00EF6A6F" w:rsidP="00405AF4">
            <w:pPr>
              <w:pStyle w:val="TOC8"/>
              <w:rPr>
                <w:rFonts w:ascii="Times New Roman" w:hAnsi="Times New Roman" w:cs="Times New Roman"/>
                <w:b/>
                <w:sz w:val="24"/>
                <w:szCs w:val="24"/>
              </w:rPr>
            </w:pPr>
            <w:r w:rsidRPr="00DB44AB">
              <w:rPr>
                <w:rFonts w:ascii="Times New Roman" w:hAnsi="Times New Roman" w:cs="Times New Roman"/>
                <w:b/>
                <w:sz w:val="24"/>
                <w:szCs w:val="24"/>
              </w:rPr>
              <w:t>Tần số (MHz)</w:t>
            </w:r>
          </w:p>
        </w:tc>
        <w:tc>
          <w:tcPr>
            <w:tcW w:w="3402" w:type="dxa"/>
            <w:vAlign w:val="center"/>
          </w:tcPr>
          <w:p w14:paraId="0BC50720" w14:textId="77777777" w:rsidR="00EF6A6F" w:rsidRPr="00DB44AB" w:rsidRDefault="00EF6A6F" w:rsidP="00405AF4">
            <w:pPr>
              <w:pStyle w:val="TOC8"/>
              <w:rPr>
                <w:rFonts w:ascii="Times New Roman" w:hAnsi="Times New Roman" w:cs="Times New Roman"/>
                <w:b/>
                <w:sz w:val="24"/>
                <w:szCs w:val="24"/>
              </w:rPr>
            </w:pPr>
            <w:r w:rsidRPr="00DB44AB">
              <w:rPr>
                <w:rFonts w:ascii="Times New Roman" w:hAnsi="Times New Roman" w:cs="Times New Roman"/>
                <w:b/>
                <w:sz w:val="24"/>
                <w:szCs w:val="24"/>
              </w:rPr>
              <w:t>Phân chia của Khu vực 3</w:t>
            </w:r>
          </w:p>
        </w:tc>
        <w:tc>
          <w:tcPr>
            <w:tcW w:w="3969" w:type="dxa"/>
            <w:vAlign w:val="center"/>
          </w:tcPr>
          <w:p w14:paraId="20AF053C" w14:textId="77777777" w:rsidR="00EF6A6F" w:rsidRPr="00DB44AB" w:rsidRDefault="00EF6A6F" w:rsidP="00405AF4">
            <w:pPr>
              <w:pStyle w:val="TOC8"/>
              <w:rPr>
                <w:rFonts w:ascii="Times New Roman" w:hAnsi="Times New Roman" w:cs="Times New Roman"/>
                <w:b/>
                <w:sz w:val="24"/>
                <w:szCs w:val="24"/>
              </w:rPr>
            </w:pPr>
            <w:r w:rsidRPr="00DB44AB">
              <w:rPr>
                <w:rFonts w:ascii="Times New Roman" w:hAnsi="Times New Roman" w:cs="Times New Roman"/>
                <w:b/>
                <w:sz w:val="24"/>
                <w:szCs w:val="24"/>
              </w:rPr>
              <w:t>Phân chia của Việt Nam</w:t>
            </w:r>
          </w:p>
        </w:tc>
      </w:tr>
      <w:tr w:rsidR="00EF6A6F" w:rsidRPr="00DB44AB" w14:paraId="09E131CC" w14:textId="77777777" w:rsidTr="00405AF4">
        <w:trPr>
          <w:cantSplit/>
        </w:trPr>
        <w:tc>
          <w:tcPr>
            <w:tcW w:w="1696" w:type="dxa"/>
            <w:vAlign w:val="center"/>
          </w:tcPr>
          <w:p w14:paraId="453DCA65" w14:textId="77777777" w:rsidR="00EF6A6F" w:rsidRPr="00DB44AB" w:rsidRDefault="00EF6A6F" w:rsidP="00405AF4">
            <w:pPr>
              <w:pStyle w:val="TOC8"/>
              <w:jc w:val="both"/>
              <w:rPr>
                <w:rFonts w:ascii="Times New Roman" w:hAnsi="Times New Roman" w:cs="Times New Roman"/>
                <w:sz w:val="24"/>
                <w:szCs w:val="24"/>
              </w:rPr>
            </w:pPr>
            <w:r w:rsidRPr="00DB44AB">
              <w:rPr>
                <w:rFonts w:ascii="Times New Roman" w:eastAsia="Arial Unicode MS" w:hAnsi="Times New Roman" w:cs="Times New Roman"/>
                <w:sz w:val="24"/>
                <w:szCs w:val="24"/>
              </w:rPr>
              <w:t>5925-6700</w:t>
            </w:r>
          </w:p>
        </w:tc>
        <w:tc>
          <w:tcPr>
            <w:tcW w:w="3402" w:type="dxa"/>
          </w:tcPr>
          <w:p w14:paraId="6E8A60ED" w14:textId="77777777" w:rsidR="00EF6A6F" w:rsidRPr="00DB44AB" w:rsidRDefault="00EF6A6F" w:rsidP="00405AF4">
            <w:pPr>
              <w:pStyle w:val="TOC8"/>
              <w:jc w:val="both"/>
              <w:rPr>
                <w:rFonts w:ascii="Times New Roman" w:eastAsia="Arial Unicode MS" w:hAnsi="Times New Roman" w:cs="Times New Roman"/>
                <w:sz w:val="24"/>
                <w:szCs w:val="24"/>
              </w:rPr>
            </w:pPr>
            <w:r w:rsidRPr="00DB44AB">
              <w:rPr>
                <w:rFonts w:ascii="Times New Roman" w:eastAsia="Arial Unicode MS" w:hAnsi="Times New Roman" w:cs="Times New Roman"/>
                <w:sz w:val="24"/>
                <w:szCs w:val="24"/>
              </w:rPr>
              <w:t>CỐ ĐỊNH 5.457</w:t>
            </w:r>
          </w:p>
          <w:p w14:paraId="4DB554F0" w14:textId="77777777" w:rsidR="00EF6A6F" w:rsidRPr="00DB44AB" w:rsidRDefault="00EF6A6F" w:rsidP="00405AF4">
            <w:pPr>
              <w:pStyle w:val="TOC8"/>
              <w:jc w:val="both"/>
              <w:rPr>
                <w:rFonts w:ascii="Times New Roman" w:hAnsi="Times New Roman" w:cs="Times New Roman"/>
                <w:sz w:val="24"/>
                <w:szCs w:val="24"/>
              </w:rPr>
            </w:pPr>
            <w:r w:rsidRPr="00DB44AB">
              <w:rPr>
                <w:rFonts w:ascii="Times New Roman" w:hAnsi="Times New Roman" w:cs="Times New Roman"/>
                <w:sz w:val="24"/>
                <w:szCs w:val="24"/>
              </w:rPr>
              <w:t>CỐ ĐỊNH QUA VỆ TINH (chiều từ Trái đất tới Vũ trụ) 5.457A 5.468 5.457B</w:t>
            </w:r>
          </w:p>
          <w:p w14:paraId="40886A4E" w14:textId="77777777" w:rsidR="00EF6A6F" w:rsidRPr="00DB44AB" w:rsidRDefault="00EF6A6F" w:rsidP="00405AF4">
            <w:pPr>
              <w:pStyle w:val="TOC8"/>
              <w:jc w:val="both"/>
              <w:rPr>
                <w:rFonts w:ascii="Times New Roman" w:hAnsi="Times New Roman" w:cs="Times New Roman"/>
                <w:sz w:val="24"/>
                <w:szCs w:val="24"/>
              </w:rPr>
            </w:pPr>
            <w:r w:rsidRPr="00DB44AB">
              <w:rPr>
                <w:rFonts w:ascii="Times New Roman" w:hAnsi="Times New Roman" w:cs="Times New Roman"/>
                <w:sz w:val="24"/>
                <w:szCs w:val="24"/>
              </w:rPr>
              <w:t>DI ĐỘNG 5.457C</w:t>
            </w:r>
          </w:p>
          <w:p w14:paraId="4C631A7C" w14:textId="77777777" w:rsidR="00EF6A6F" w:rsidRPr="00DB44AB" w:rsidRDefault="00EF6A6F" w:rsidP="00405AF4">
            <w:pPr>
              <w:pStyle w:val="TOC8"/>
              <w:jc w:val="both"/>
              <w:rPr>
                <w:rFonts w:ascii="Times New Roman" w:hAnsi="Times New Roman" w:cs="Times New Roman"/>
                <w:sz w:val="24"/>
                <w:szCs w:val="24"/>
              </w:rPr>
            </w:pPr>
            <w:r w:rsidRPr="00DB44AB">
              <w:rPr>
                <w:rFonts w:ascii="Times New Roman" w:hAnsi="Times New Roman" w:cs="Times New Roman"/>
                <w:sz w:val="24"/>
                <w:szCs w:val="24"/>
              </w:rPr>
              <w:t>5.149 5.440 5.458</w:t>
            </w:r>
          </w:p>
        </w:tc>
        <w:tc>
          <w:tcPr>
            <w:tcW w:w="3969" w:type="dxa"/>
          </w:tcPr>
          <w:p w14:paraId="10FBF352" w14:textId="77777777" w:rsidR="00EF6A6F" w:rsidRPr="00DB44AB" w:rsidRDefault="00EF6A6F" w:rsidP="00405AF4">
            <w:pPr>
              <w:pStyle w:val="TOC8"/>
              <w:jc w:val="both"/>
              <w:rPr>
                <w:rFonts w:ascii="Times New Roman" w:eastAsia="Arial Unicode MS" w:hAnsi="Times New Roman" w:cs="Times New Roman"/>
                <w:sz w:val="24"/>
                <w:szCs w:val="24"/>
              </w:rPr>
            </w:pPr>
            <w:r w:rsidRPr="00DB44AB">
              <w:rPr>
                <w:rFonts w:ascii="Times New Roman" w:eastAsia="Arial Unicode MS" w:hAnsi="Times New Roman" w:cs="Times New Roman"/>
                <w:sz w:val="24"/>
                <w:szCs w:val="24"/>
              </w:rPr>
              <w:t xml:space="preserve">CỐ ĐỊNH </w:t>
            </w:r>
          </w:p>
          <w:p w14:paraId="2CB25653" w14:textId="77777777" w:rsidR="00EF6A6F" w:rsidRPr="00DB44AB" w:rsidRDefault="00EF6A6F" w:rsidP="00405AF4">
            <w:pPr>
              <w:pStyle w:val="TOC8"/>
              <w:jc w:val="both"/>
              <w:rPr>
                <w:rFonts w:ascii="Times New Roman" w:hAnsi="Times New Roman" w:cs="Times New Roman"/>
                <w:sz w:val="24"/>
                <w:szCs w:val="24"/>
              </w:rPr>
            </w:pPr>
            <w:r w:rsidRPr="00DB44AB">
              <w:rPr>
                <w:rFonts w:ascii="Times New Roman" w:hAnsi="Times New Roman" w:cs="Times New Roman"/>
                <w:spacing w:val="-6"/>
                <w:sz w:val="24"/>
                <w:szCs w:val="24"/>
              </w:rPr>
              <w:t>CỐ ĐỊNH QUA VỆ TINH</w:t>
            </w:r>
            <w:r w:rsidRPr="00DB44AB">
              <w:rPr>
                <w:rFonts w:ascii="Times New Roman" w:hAnsi="Times New Roman" w:cs="Times New Roman"/>
                <w:sz w:val="24"/>
                <w:szCs w:val="24"/>
              </w:rPr>
              <w:t xml:space="preserve"> (chiều từ Trái đất tới Vũ trụ) 5.457A 5.457B</w:t>
            </w:r>
          </w:p>
          <w:p w14:paraId="50A67735" w14:textId="77777777" w:rsidR="00EF6A6F" w:rsidRPr="00DB44AB" w:rsidRDefault="00EF6A6F" w:rsidP="00405AF4">
            <w:pPr>
              <w:pStyle w:val="TOC8"/>
              <w:jc w:val="both"/>
              <w:rPr>
                <w:rFonts w:ascii="Times New Roman" w:hAnsi="Times New Roman" w:cs="Times New Roman"/>
                <w:sz w:val="24"/>
                <w:szCs w:val="24"/>
              </w:rPr>
            </w:pPr>
            <w:r w:rsidRPr="00DB44AB">
              <w:rPr>
                <w:rFonts w:ascii="Times New Roman" w:hAnsi="Times New Roman" w:cs="Times New Roman"/>
                <w:sz w:val="24"/>
                <w:szCs w:val="24"/>
              </w:rPr>
              <w:t>DI ĐỘNG</w:t>
            </w:r>
          </w:p>
          <w:p w14:paraId="1D3809EB" w14:textId="77777777" w:rsidR="00EF6A6F" w:rsidRPr="00DB44AB" w:rsidRDefault="00EF6A6F" w:rsidP="00405AF4">
            <w:pPr>
              <w:pStyle w:val="TOC8"/>
              <w:jc w:val="both"/>
              <w:rPr>
                <w:rFonts w:ascii="Times New Roman" w:hAnsi="Times New Roman" w:cs="Times New Roman"/>
                <w:sz w:val="24"/>
                <w:szCs w:val="24"/>
              </w:rPr>
            </w:pPr>
            <w:r w:rsidRPr="00DB44AB">
              <w:rPr>
                <w:rFonts w:ascii="Times New Roman" w:hAnsi="Times New Roman" w:cs="Times New Roman"/>
                <w:sz w:val="24"/>
                <w:szCs w:val="24"/>
              </w:rPr>
              <w:t>5.149 5.440 5.458 VTN16</w:t>
            </w:r>
          </w:p>
        </w:tc>
      </w:tr>
      <w:tr w:rsidR="00EF6A6F" w:rsidRPr="00DB44AB" w14:paraId="23A6502F" w14:textId="77777777" w:rsidTr="00405AF4">
        <w:trPr>
          <w:cantSplit/>
        </w:trPr>
        <w:tc>
          <w:tcPr>
            <w:tcW w:w="1696" w:type="dxa"/>
            <w:vAlign w:val="center"/>
          </w:tcPr>
          <w:p w14:paraId="1F402625" w14:textId="77777777" w:rsidR="00EF6A6F" w:rsidRPr="00DB44AB" w:rsidRDefault="00EF6A6F" w:rsidP="00405AF4">
            <w:pPr>
              <w:pStyle w:val="TOC8"/>
              <w:jc w:val="both"/>
              <w:rPr>
                <w:rFonts w:ascii="Times New Roman" w:eastAsia="Arial Unicode MS" w:hAnsi="Times New Roman" w:cs="Times New Roman"/>
                <w:sz w:val="24"/>
                <w:szCs w:val="24"/>
              </w:rPr>
            </w:pPr>
            <w:r w:rsidRPr="00DB44AB">
              <w:rPr>
                <w:rFonts w:ascii="Times New Roman" w:eastAsia="Arial Unicode MS" w:hAnsi="Times New Roman" w:cs="Times New Roman"/>
                <w:sz w:val="24"/>
                <w:szCs w:val="24"/>
              </w:rPr>
              <w:t>6700-7075</w:t>
            </w:r>
          </w:p>
        </w:tc>
        <w:tc>
          <w:tcPr>
            <w:tcW w:w="3402" w:type="dxa"/>
          </w:tcPr>
          <w:p w14:paraId="7B041468" w14:textId="77777777" w:rsidR="00EF6A6F" w:rsidRPr="00DB44AB" w:rsidRDefault="00EF6A6F" w:rsidP="00405AF4">
            <w:pPr>
              <w:pStyle w:val="TOC8"/>
              <w:jc w:val="both"/>
              <w:rPr>
                <w:rFonts w:ascii="Times New Roman" w:eastAsia="Arial Unicode MS" w:hAnsi="Times New Roman" w:cs="Times New Roman"/>
                <w:sz w:val="24"/>
                <w:szCs w:val="24"/>
              </w:rPr>
            </w:pPr>
            <w:r w:rsidRPr="00DB44AB">
              <w:rPr>
                <w:rFonts w:ascii="Times New Roman" w:eastAsia="Arial Unicode MS" w:hAnsi="Times New Roman" w:cs="Times New Roman"/>
                <w:sz w:val="24"/>
                <w:szCs w:val="24"/>
              </w:rPr>
              <w:t xml:space="preserve">CỐ ĐỊNH </w:t>
            </w:r>
          </w:p>
          <w:p w14:paraId="668FD81C" w14:textId="77777777" w:rsidR="00EF6A6F" w:rsidRPr="00DB44AB" w:rsidRDefault="00EF6A6F" w:rsidP="00405AF4">
            <w:pPr>
              <w:pStyle w:val="TOC8"/>
              <w:jc w:val="both"/>
              <w:rPr>
                <w:rFonts w:ascii="Times New Roman" w:hAnsi="Times New Roman" w:cs="Times New Roman"/>
                <w:sz w:val="24"/>
                <w:szCs w:val="24"/>
              </w:rPr>
            </w:pPr>
            <w:r w:rsidRPr="00DB44AB">
              <w:rPr>
                <w:rFonts w:ascii="Times New Roman" w:hAnsi="Times New Roman" w:cs="Times New Roman"/>
                <w:sz w:val="24"/>
                <w:szCs w:val="24"/>
              </w:rPr>
              <w:t>CỐ ĐỊNH QUA VỆ TINH (chiều từ Trái đất tới Vũ trụ) (chiều từ Vũ trụ tới Trái đất) 5.441</w:t>
            </w:r>
          </w:p>
          <w:p w14:paraId="37628D9A" w14:textId="77777777" w:rsidR="00EF6A6F" w:rsidRPr="00DB44AB" w:rsidRDefault="00EF6A6F" w:rsidP="00405AF4">
            <w:pPr>
              <w:pStyle w:val="TOC8"/>
              <w:jc w:val="both"/>
              <w:rPr>
                <w:rFonts w:ascii="Times New Roman" w:hAnsi="Times New Roman" w:cs="Times New Roman"/>
                <w:sz w:val="24"/>
                <w:szCs w:val="24"/>
              </w:rPr>
            </w:pPr>
            <w:r w:rsidRPr="00DB44AB">
              <w:rPr>
                <w:rFonts w:ascii="Times New Roman" w:hAnsi="Times New Roman" w:cs="Times New Roman"/>
                <w:sz w:val="24"/>
                <w:szCs w:val="24"/>
              </w:rPr>
              <w:t>DI ĐỘNG</w:t>
            </w:r>
          </w:p>
          <w:p w14:paraId="5ADF2835" w14:textId="77777777" w:rsidR="00EF6A6F" w:rsidRPr="00DB44AB" w:rsidRDefault="00EF6A6F" w:rsidP="00405AF4">
            <w:pPr>
              <w:pStyle w:val="TOC8"/>
              <w:jc w:val="both"/>
              <w:rPr>
                <w:rFonts w:ascii="Times New Roman" w:eastAsia="Arial Unicode MS" w:hAnsi="Times New Roman" w:cs="Times New Roman"/>
                <w:sz w:val="24"/>
                <w:szCs w:val="24"/>
              </w:rPr>
            </w:pPr>
            <w:r w:rsidRPr="00DB44AB">
              <w:rPr>
                <w:rFonts w:ascii="Times New Roman" w:hAnsi="Times New Roman" w:cs="Times New Roman"/>
                <w:sz w:val="24"/>
                <w:szCs w:val="24"/>
              </w:rPr>
              <w:t>5.458 5.458A 5.458B</w:t>
            </w:r>
          </w:p>
        </w:tc>
        <w:tc>
          <w:tcPr>
            <w:tcW w:w="3969" w:type="dxa"/>
          </w:tcPr>
          <w:p w14:paraId="3E165C3C" w14:textId="77777777" w:rsidR="00EF6A6F" w:rsidRPr="00DB44AB" w:rsidRDefault="00EF6A6F" w:rsidP="00405AF4">
            <w:pPr>
              <w:pStyle w:val="TOC8"/>
              <w:jc w:val="both"/>
              <w:rPr>
                <w:rFonts w:ascii="Times New Roman" w:eastAsia="Arial Unicode MS" w:hAnsi="Times New Roman" w:cs="Times New Roman"/>
                <w:sz w:val="24"/>
                <w:szCs w:val="24"/>
              </w:rPr>
            </w:pPr>
            <w:r w:rsidRPr="00DB44AB">
              <w:rPr>
                <w:rFonts w:ascii="Times New Roman" w:eastAsia="Arial Unicode MS" w:hAnsi="Times New Roman" w:cs="Times New Roman"/>
                <w:sz w:val="24"/>
                <w:szCs w:val="24"/>
              </w:rPr>
              <w:t xml:space="preserve">CỐ ĐỊNH </w:t>
            </w:r>
          </w:p>
          <w:p w14:paraId="7ADD419C" w14:textId="77777777" w:rsidR="00EF6A6F" w:rsidRPr="00DB44AB" w:rsidRDefault="00EF6A6F" w:rsidP="00405AF4">
            <w:pPr>
              <w:pStyle w:val="TOC8"/>
              <w:jc w:val="both"/>
              <w:rPr>
                <w:rFonts w:ascii="Times New Roman" w:hAnsi="Times New Roman" w:cs="Times New Roman"/>
                <w:sz w:val="24"/>
                <w:szCs w:val="24"/>
              </w:rPr>
            </w:pPr>
            <w:r w:rsidRPr="00DB44AB">
              <w:rPr>
                <w:rFonts w:ascii="Times New Roman" w:hAnsi="Times New Roman" w:cs="Times New Roman"/>
                <w:spacing w:val="-6"/>
                <w:sz w:val="24"/>
                <w:szCs w:val="24"/>
              </w:rPr>
              <w:t>CỐ ĐỊNH QUA VỆ TINH</w:t>
            </w:r>
            <w:r w:rsidRPr="00DB44AB">
              <w:rPr>
                <w:rFonts w:ascii="Times New Roman" w:hAnsi="Times New Roman" w:cs="Times New Roman"/>
                <w:sz w:val="24"/>
                <w:szCs w:val="24"/>
              </w:rPr>
              <w:t xml:space="preserve"> (chiều từ Trái đất tới Vũ trụ) (chiều từ Vũ trụ tới Trái đất) 5.441</w:t>
            </w:r>
          </w:p>
          <w:p w14:paraId="152AF962" w14:textId="77777777" w:rsidR="00EF6A6F" w:rsidRPr="00DB44AB" w:rsidRDefault="00EF6A6F" w:rsidP="00405AF4">
            <w:pPr>
              <w:pStyle w:val="TOC8"/>
              <w:jc w:val="both"/>
              <w:rPr>
                <w:rFonts w:ascii="Times New Roman" w:hAnsi="Times New Roman" w:cs="Times New Roman"/>
                <w:sz w:val="24"/>
                <w:szCs w:val="24"/>
              </w:rPr>
            </w:pPr>
            <w:r w:rsidRPr="00DB44AB">
              <w:rPr>
                <w:rFonts w:ascii="Times New Roman" w:hAnsi="Times New Roman" w:cs="Times New Roman"/>
                <w:sz w:val="24"/>
                <w:szCs w:val="24"/>
              </w:rPr>
              <w:t>DI ĐỘNG</w:t>
            </w:r>
          </w:p>
          <w:p w14:paraId="2CADD3E2" w14:textId="77777777" w:rsidR="00EF6A6F" w:rsidRPr="00DB44AB" w:rsidRDefault="00EF6A6F" w:rsidP="00405AF4">
            <w:pPr>
              <w:pStyle w:val="TOC8"/>
              <w:jc w:val="both"/>
              <w:rPr>
                <w:rFonts w:ascii="Times New Roman" w:eastAsia="Arial Unicode MS" w:hAnsi="Times New Roman" w:cs="Times New Roman"/>
                <w:sz w:val="24"/>
                <w:szCs w:val="24"/>
              </w:rPr>
            </w:pPr>
            <w:r w:rsidRPr="00DB44AB">
              <w:rPr>
                <w:rFonts w:ascii="Times New Roman" w:hAnsi="Times New Roman" w:cs="Times New Roman"/>
                <w:sz w:val="24"/>
                <w:szCs w:val="24"/>
              </w:rPr>
              <w:t>5.458 5.458A 5.458B VTN16</w:t>
            </w:r>
          </w:p>
        </w:tc>
      </w:tr>
      <w:tr w:rsidR="00EF6A6F" w:rsidRPr="00DB44AB" w14:paraId="2D3B2B0A" w14:textId="77777777" w:rsidTr="00405AF4">
        <w:trPr>
          <w:cantSplit/>
        </w:trPr>
        <w:tc>
          <w:tcPr>
            <w:tcW w:w="1696" w:type="dxa"/>
            <w:vAlign w:val="center"/>
          </w:tcPr>
          <w:p w14:paraId="3E5ECEB3" w14:textId="77777777" w:rsidR="00EF6A6F" w:rsidRPr="00DB44AB" w:rsidRDefault="00EF6A6F" w:rsidP="00405AF4">
            <w:pPr>
              <w:pStyle w:val="TOC8"/>
              <w:jc w:val="both"/>
              <w:rPr>
                <w:rFonts w:ascii="Times New Roman" w:eastAsia="Arial Unicode MS" w:hAnsi="Times New Roman" w:cs="Times New Roman"/>
                <w:sz w:val="24"/>
                <w:szCs w:val="24"/>
              </w:rPr>
            </w:pPr>
            <w:r w:rsidRPr="00DB44AB">
              <w:rPr>
                <w:rFonts w:ascii="Times New Roman" w:eastAsia="Arial Unicode MS" w:hAnsi="Times New Roman" w:cs="Times New Roman"/>
                <w:sz w:val="24"/>
                <w:szCs w:val="24"/>
              </w:rPr>
              <w:t>7075-7125</w:t>
            </w:r>
          </w:p>
        </w:tc>
        <w:tc>
          <w:tcPr>
            <w:tcW w:w="3402" w:type="dxa"/>
          </w:tcPr>
          <w:p w14:paraId="562C88A3" w14:textId="77777777" w:rsidR="00EF6A6F" w:rsidRPr="00DB44AB" w:rsidRDefault="00EF6A6F" w:rsidP="00405AF4">
            <w:pPr>
              <w:pStyle w:val="TOC8"/>
              <w:jc w:val="both"/>
              <w:rPr>
                <w:rFonts w:ascii="Times New Roman" w:eastAsia="Arial Unicode MS" w:hAnsi="Times New Roman" w:cs="Times New Roman"/>
                <w:sz w:val="24"/>
                <w:szCs w:val="24"/>
              </w:rPr>
            </w:pPr>
            <w:r w:rsidRPr="00DB44AB">
              <w:rPr>
                <w:rFonts w:ascii="Times New Roman" w:eastAsia="Arial Unicode MS" w:hAnsi="Times New Roman" w:cs="Times New Roman"/>
                <w:sz w:val="24"/>
                <w:szCs w:val="24"/>
              </w:rPr>
              <w:t xml:space="preserve">CỐ ĐỊNH </w:t>
            </w:r>
          </w:p>
          <w:p w14:paraId="0582A65E" w14:textId="77777777" w:rsidR="00EF6A6F" w:rsidRPr="00DB44AB" w:rsidRDefault="00EF6A6F" w:rsidP="00405AF4">
            <w:pPr>
              <w:pStyle w:val="TOC8"/>
              <w:jc w:val="both"/>
              <w:rPr>
                <w:rFonts w:ascii="Times New Roman" w:hAnsi="Times New Roman" w:cs="Times New Roman"/>
                <w:sz w:val="24"/>
                <w:szCs w:val="24"/>
              </w:rPr>
            </w:pPr>
            <w:r w:rsidRPr="00DB44AB">
              <w:rPr>
                <w:rFonts w:ascii="Times New Roman" w:hAnsi="Times New Roman" w:cs="Times New Roman"/>
                <w:sz w:val="24"/>
                <w:szCs w:val="24"/>
              </w:rPr>
              <w:t>DI ĐỘNG</w:t>
            </w:r>
          </w:p>
          <w:p w14:paraId="00350CC4" w14:textId="77777777" w:rsidR="00EF6A6F" w:rsidRPr="00DB44AB" w:rsidRDefault="00EF6A6F" w:rsidP="00405AF4">
            <w:pPr>
              <w:ind w:left="288" w:hanging="288"/>
              <w:rPr>
                <w:rFonts w:eastAsia="Arial Unicode MS"/>
                <w:sz w:val="24"/>
                <w:szCs w:val="24"/>
              </w:rPr>
            </w:pPr>
            <w:r w:rsidRPr="00DB44AB">
              <w:rPr>
                <w:sz w:val="24"/>
                <w:szCs w:val="24"/>
              </w:rPr>
              <w:t>5.458 5.459</w:t>
            </w:r>
          </w:p>
        </w:tc>
        <w:tc>
          <w:tcPr>
            <w:tcW w:w="3969" w:type="dxa"/>
          </w:tcPr>
          <w:p w14:paraId="0E37598D" w14:textId="77777777" w:rsidR="00EF6A6F" w:rsidRPr="00DB44AB" w:rsidRDefault="00EF6A6F" w:rsidP="00405AF4">
            <w:pPr>
              <w:pStyle w:val="TOC8"/>
              <w:jc w:val="both"/>
              <w:rPr>
                <w:rFonts w:ascii="Times New Roman" w:eastAsia="Arial Unicode MS" w:hAnsi="Times New Roman" w:cs="Times New Roman"/>
                <w:sz w:val="24"/>
                <w:szCs w:val="24"/>
              </w:rPr>
            </w:pPr>
            <w:r w:rsidRPr="00DB44AB">
              <w:rPr>
                <w:rFonts w:ascii="Times New Roman" w:eastAsia="Arial Unicode MS" w:hAnsi="Times New Roman" w:cs="Times New Roman"/>
                <w:sz w:val="24"/>
                <w:szCs w:val="24"/>
              </w:rPr>
              <w:t xml:space="preserve">CỐ ĐỊNH </w:t>
            </w:r>
          </w:p>
          <w:p w14:paraId="7C733F5A" w14:textId="77777777" w:rsidR="00EF6A6F" w:rsidRPr="00DB44AB" w:rsidRDefault="00EF6A6F" w:rsidP="00405AF4">
            <w:pPr>
              <w:pStyle w:val="TOC8"/>
              <w:jc w:val="both"/>
              <w:rPr>
                <w:rFonts w:ascii="Times New Roman" w:hAnsi="Times New Roman" w:cs="Times New Roman"/>
                <w:sz w:val="24"/>
                <w:szCs w:val="24"/>
              </w:rPr>
            </w:pPr>
            <w:r w:rsidRPr="00DB44AB">
              <w:rPr>
                <w:rFonts w:ascii="Times New Roman" w:hAnsi="Times New Roman" w:cs="Times New Roman"/>
                <w:sz w:val="24"/>
                <w:szCs w:val="24"/>
              </w:rPr>
              <w:t>DI ĐỘNG</w:t>
            </w:r>
          </w:p>
          <w:p w14:paraId="6C5252B0" w14:textId="77777777" w:rsidR="00EF6A6F" w:rsidRPr="00DB44AB" w:rsidRDefault="00EF6A6F" w:rsidP="00405AF4">
            <w:pPr>
              <w:ind w:left="288" w:hanging="288"/>
              <w:rPr>
                <w:rFonts w:eastAsia="Arial Unicode MS"/>
                <w:sz w:val="24"/>
                <w:szCs w:val="24"/>
              </w:rPr>
            </w:pPr>
            <w:r w:rsidRPr="00DB44AB">
              <w:rPr>
                <w:sz w:val="24"/>
                <w:szCs w:val="24"/>
              </w:rPr>
              <w:t>5.458</w:t>
            </w:r>
          </w:p>
        </w:tc>
      </w:tr>
    </w:tbl>
    <w:p w14:paraId="51EEF746" w14:textId="77777777" w:rsidR="00EF6A6F" w:rsidRPr="00DB44AB" w:rsidRDefault="00EF6A6F" w:rsidP="00302200">
      <w:pPr>
        <w:spacing w:line="264" w:lineRule="auto"/>
        <w:ind w:firstLine="567"/>
        <w:rPr>
          <w:b/>
          <w:lang w:val="vi-VN"/>
        </w:rPr>
      </w:pPr>
      <w:r w:rsidRPr="00DB44AB">
        <w:rPr>
          <w:b/>
        </w:rPr>
        <w:t>2.</w:t>
      </w:r>
      <w:r w:rsidRPr="00DB44AB">
        <w:rPr>
          <w:b/>
          <w:lang w:val="vi-VN"/>
        </w:rPr>
        <w:t xml:space="preserve"> Hiện trạng sử dụng (đối với 500 MHz đề xuất cho Wi-Fi)</w:t>
      </w:r>
    </w:p>
    <w:p w14:paraId="57910DB2" w14:textId="77777777" w:rsidR="00EF6A6F" w:rsidRPr="00DB44AB" w:rsidRDefault="00EF6A6F" w:rsidP="00EF6A6F">
      <w:pPr>
        <w:spacing w:line="264" w:lineRule="auto"/>
        <w:ind w:firstLine="567"/>
        <w:rPr>
          <w:bCs/>
          <w:lang w:val="vi-VN"/>
        </w:rPr>
      </w:pPr>
      <w:r w:rsidRPr="00DB44AB">
        <w:rPr>
          <w:bCs/>
          <w:lang w:val="vi-VN"/>
        </w:rPr>
        <w:t>- Nghiệp vụ cố định qua vệ tinh (chiều từ Trái đất tới Vũ trụ): Theo cơ sở dữ liệu cấp phép tính đến thời điểm tháng 10/2024 có 53 giấy phép được cấp cho hệ thống thông tin vệ tinh sử dụng vệ tinh nước ngoài hoạt động trong băng tần 5925-6425 MHz (hoạt động trên 12 mạng vệ tinh nước ngoài). Tất cả các hệ thống trên đều sử dụng cho nghiệp vụ cố định qua vệ tinh với mục đích chính là thiết lập mạng viễn thông dùng riêng, ngoài ra còn được dùng trong một số mục đích khác như Thiết lập đường truyền tín hiệu phục vụ điều hành bay, Liên lạc giữa các giàn khoan khai thác dầu...</w:t>
      </w:r>
    </w:p>
    <w:p w14:paraId="72C75AA0" w14:textId="77777777" w:rsidR="00EF6A6F" w:rsidRPr="00DB44AB" w:rsidRDefault="00EF6A6F" w:rsidP="00EF6A6F">
      <w:pPr>
        <w:spacing w:line="264" w:lineRule="auto"/>
        <w:ind w:firstLine="567"/>
        <w:rPr>
          <w:bCs/>
          <w:lang w:val="vi-VN"/>
        </w:rPr>
      </w:pPr>
      <w:r w:rsidRPr="00DB44AB">
        <w:rPr>
          <w:bCs/>
          <w:lang w:val="vi-VN"/>
        </w:rPr>
        <w:t xml:space="preserve">- Nghiệp vụ cố định (viba): Theo cơ sở dữ liệu cấp phép tính đến thời điểm tháng 10/2024 có 22 giấy phép được cấp cho các hệ thống truyền dẫn viba hoạt </w:t>
      </w:r>
      <w:r w:rsidRPr="00DB44AB">
        <w:rPr>
          <w:bCs/>
          <w:lang w:val="vi-VN"/>
        </w:rPr>
        <w:lastRenderedPageBreak/>
        <w:t>động trong băng tần 5925- 6425 MHz. Tất cả các hệ thống trên đều sử dụng cho nghiệp vụ cố định với mục đích chính là Thiết lập mạng viễn thông công cộng.</w:t>
      </w:r>
    </w:p>
    <w:p w14:paraId="64EC9AB8" w14:textId="77777777" w:rsidR="00EF6A6F" w:rsidRPr="00741E53" w:rsidRDefault="00EF6A6F" w:rsidP="00EF6A6F">
      <w:pPr>
        <w:spacing w:line="264" w:lineRule="auto"/>
        <w:ind w:firstLine="567"/>
        <w:rPr>
          <w:bCs/>
          <w:lang w:val="vi-VN"/>
        </w:rPr>
      </w:pPr>
      <w:r w:rsidRPr="00DB44AB">
        <w:rPr>
          <w:bCs/>
          <w:lang w:val="vi-VN"/>
        </w:rPr>
        <w:t>- Nghịệp vụ di động: Chưa cấp phép theo nghiệp vụ này. Đây là nghiệp vụ chính nhưng hiện nay chưa được khai thác. Các thiết bị WLAN/RLAN hoạt động trong các đoạn băng tần trên theo nghiệp vụ Di động là phù hợp với Quy hoạch phổ tần số vô tuyến điện quốc gia.</w:t>
      </w:r>
    </w:p>
    <w:p w14:paraId="2EC537CF" w14:textId="77777777" w:rsidR="00D00EB7" w:rsidRDefault="00D00EB7" w:rsidP="00D00EB7">
      <w:pPr>
        <w:rPr>
          <w:b/>
          <w:bCs/>
          <w:lang w:val="vi-VN"/>
        </w:rPr>
      </w:pPr>
    </w:p>
    <w:p w14:paraId="13F1BA4C" w14:textId="77777777" w:rsidR="00D00EB7" w:rsidRDefault="00D00EB7" w:rsidP="00D00EB7">
      <w:pPr>
        <w:rPr>
          <w:b/>
          <w:bCs/>
          <w:lang w:val="vi-VN"/>
        </w:rPr>
        <w:sectPr w:rsidR="00D00EB7" w:rsidSect="004E7C64">
          <w:pgSz w:w="11907" w:h="16840" w:code="9"/>
          <w:pgMar w:top="1134" w:right="1134" w:bottom="1134" w:left="1701" w:header="720" w:footer="720" w:gutter="0"/>
          <w:pgNumType w:start="1"/>
          <w:cols w:space="720"/>
          <w:titlePg/>
          <w:docGrid w:linePitch="381"/>
        </w:sectPr>
      </w:pPr>
    </w:p>
    <w:p w14:paraId="115C1080" w14:textId="77777777" w:rsidR="00D00EB7" w:rsidRDefault="00D00EB7" w:rsidP="00D00EB7">
      <w:pPr>
        <w:jc w:val="center"/>
        <w:rPr>
          <w:b/>
          <w:bCs/>
          <w:lang w:val="vi-VN"/>
        </w:rPr>
      </w:pPr>
      <w:r>
        <w:rPr>
          <w:b/>
          <w:bCs/>
          <w:lang w:val="vi-VN"/>
        </w:rPr>
        <w:lastRenderedPageBreak/>
        <w:t>Phụ lục 3.</w:t>
      </w:r>
    </w:p>
    <w:p w14:paraId="26A06816" w14:textId="55B16427" w:rsidR="00D00EB7" w:rsidRPr="00D00EB7" w:rsidRDefault="00D00EB7" w:rsidP="00D00EB7">
      <w:pPr>
        <w:jc w:val="center"/>
        <w:rPr>
          <w:b/>
          <w:bCs/>
          <w:i/>
          <w:iCs/>
          <w:szCs w:val="28"/>
          <w:lang w:val="vi-VN"/>
        </w:rPr>
      </w:pPr>
      <w:r w:rsidRPr="00D00EB7">
        <w:rPr>
          <w:b/>
          <w:bCs/>
          <w:lang w:val="vi-VN"/>
        </w:rPr>
        <w:t xml:space="preserve">Về đánh giá </w:t>
      </w:r>
      <w:r w:rsidRPr="00D00EB7">
        <w:rPr>
          <w:b/>
          <w:bCs/>
          <w:szCs w:val="28"/>
          <w:lang w:val="vi-VN"/>
        </w:rPr>
        <w:t>khả năng dùng chung tần số và tính tương thích với các hệ thống khác đang hoạt động ở băng tần 6 GHz</w:t>
      </w:r>
    </w:p>
    <w:p w14:paraId="72C5E609" w14:textId="77777777" w:rsidR="00D00EB7" w:rsidRPr="00D00EB7" w:rsidRDefault="00D00EB7" w:rsidP="00D00EB7">
      <w:pPr>
        <w:ind w:firstLine="567"/>
        <w:rPr>
          <w:lang w:val="vi-VN"/>
        </w:rPr>
      </w:pPr>
      <w:r w:rsidRPr="00D00EB7">
        <w:rPr>
          <w:lang w:val="vi-VN"/>
        </w:rPr>
        <w:t>- Theo các báo cáo số 73, 302, 316 của Tổ chức CEPT (Châu Âu): việc dùng chung băng tần với các hệ thống cố định và cố định qua vệ tinh là khả thi trong điều kiện áp dụng mức giới hạn công suất e.i.r.p. cho các thiết bị WAS/RLAN trong băng tần 5925-6425 MHz cho các trường hợp triển khai trong nhà và ngoài trời (Tiêu chuẩn ETSI của châu âu quy định mức công suất 200 mW EIRP (trong nhà) và 25 mW EIRP (ngoài trời) cho các thiết bị WAS/RLAN).</w:t>
      </w:r>
    </w:p>
    <w:p w14:paraId="2D16E381" w14:textId="77777777" w:rsidR="00D00EB7" w:rsidRPr="00D00EB7" w:rsidRDefault="00D00EB7" w:rsidP="00D00EB7">
      <w:pPr>
        <w:ind w:firstLine="567"/>
        <w:rPr>
          <w:lang w:val="vi-VN"/>
        </w:rPr>
      </w:pPr>
      <w:r w:rsidRPr="00D00EB7">
        <w:rPr>
          <w:lang w:val="vi-VN"/>
        </w:rPr>
        <w:t>- Báo cáo tham vấn của Ofcom về nghiên cứu đánh giá ảnh hưởng của WAS/RLAN đến các nghiệp vụ vô tuyến khác (cố định qua vệ tinh băng C, vi ba, CBTC-Communications Based Train Control) cho thấy với việc dùng chung tần số là khả thi với quy định về các mức công suất 250 mW EIRP (trong nhà) và 25 mW EIRP (ngoài trời).</w:t>
      </w:r>
    </w:p>
    <w:p w14:paraId="3EF18200" w14:textId="150F590F" w:rsidR="00D00EB7" w:rsidRPr="00DB44AB" w:rsidRDefault="00D00EB7" w:rsidP="00930CEF">
      <w:pPr>
        <w:ind w:firstLine="567"/>
        <w:rPr>
          <w:b/>
          <w:bCs/>
          <w:lang w:val="vi-VN"/>
        </w:rPr>
      </w:pPr>
      <w:r w:rsidRPr="00D00EB7">
        <w:rPr>
          <w:lang w:val="vi-VN"/>
        </w:rPr>
        <w:t>- Ủy ban Truyền thông Liên bang Hoa Kỳ (FCC): Sau khi quyết định mở toàn bộ băng tần 6 GHz cho các ứng dụng miễn cấp phép, bên cạnh quy định về các mức công suất phát FCC thiết lập cơ chế điều phối việc sử dụng tần số để tránh nguy cơ gây nhiễu có hại từ các ứng dụng miễn cấp phép đến các nghiệp vụ vô tuyến hiện có khác – thông qua cơ chế Điều phối tần số tự động (Automated Frequency Coordination-AFC). AFC là một hệ thống điều phối việc sử dụng tần số bao gồm cơ sở dữ liệu đã đăng ký của tất cả các băng tần được sử dụng bởi các loại dịch vụ tần số vô tuyến trong một khu vực cụ thể. AFC được sử dụng cho các điểm truy cập Wi-Fi (Access Point), đặc biệt là những Access Point hoạt động ở băng tần 6 GHz (5925 - 7125 MHz). AFC là một dịch vụ trực tuyến truy cập vào dữ liệu Hệ thống cấp phép toàn cầu (Universal Licensing System - ULS) của Cơ quan quản lý tần số (như FCC tại Hoa Kỳ) và có thể tính toán công suất tối đa cho phép đối với thiết bị được miễn giấy phép dựa trên (i) vị trí địa lý của thiết bị; (ii) thông tin trong cơ sở dữ liệu ULS về các dịch vụ được cấp phép gần đó và (iii) phương pháp tính toán được xác định trước và tập hợp các tham số để bảo vệ các dịch vụ được cấp phép. Về bản chất, AP thông qua kết nối Internet sẽ truy cập vào hệ thống AFC hàng ngày để gửi yêu cầu được sử dụng tần số, sau khi nhận được yêu cầu trên, AFC sẽ truy cập vào cơ sở dữ liệu về quản lý tần số của Cơ quan quản lý để nhận được thông tin cấp phép ở băng tần 6 GHz trong toàn bộ khu vực thuộc bán kính hoạt động của Access Point, dữ liệu cấp phép được sử dụng để thiết lập một mô hình vùng phủ và từ đó đưa ra đề xuất danh sách các tần số và công suất phát tối đa Access Point có thể sử dụng mà không gây nhiễu đến các nghiệp vụ vô tuyến trong khu vực.</w:t>
      </w:r>
    </w:p>
    <w:sectPr w:rsidR="00D00EB7" w:rsidRPr="00DB44AB" w:rsidSect="004E7C64">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30075" w14:textId="77777777" w:rsidR="00982268" w:rsidRDefault="00982268" w:rsidP="004617B8">
      <w:pPr>
        <w:spacing w:after="0"/>
      </w:pPr>
      <w:r>
        <w:separator/>
      </w:r>
    </w:p>
  </w:endnote>
  <w:endnote w:type="continuationSeparator" w:id="0">
    <w:p w14:paraId="566A1309" w14:textId="77777777" w:rsidR="00982268" w:rsidRDefault="00982268" w:rsidP="004617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A1"/>
    <w:family w:val="swiss"/>
    <w:pitch w:val="variable"/>
    <w:sig w:usb0="E0002AFF" w:usb1="C000ACFF"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nTime">
    <w:altName w:val="Times New Roman"/>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B31A1" w14:textId="77777777" w:rsidR="00982268" w:rsidRDefault="00982268" w:rsidP="004617B8">
      <w:pPr>
        <w:spacing w:after="0"/>
      </w:pPr>
      <w:r>
        <w:separator/>
      </w:r>
    </w:p>
  </w:footnote>
  <w:footnote w:type="continuationSeparator" w:id="0">
    <w:p w14:paraId="23873195" w14:textId="77777777" w:rsidR="00982268" w:rsidRDefault="00982268" w:rsidP="004617B8">
      <w:pPr>
        <w:spacing w:after="0"/>
      </w:pPr>
      <w:r>
        <w:continuationSeparator/>
      </w:r>
    </w:p>
  </w:footnote>
  <w:footnote w:id="1">
    <w:p w14:paraId="63F86294" w14:textId="77777777" w:rsidR="00EF6A6F" w:rsidRPr="00C423BC" w:rsidRDefault="00EF6A6F" w:rsidP="00EF6A6F">
      <w:pPr>
        <w:pStyle w:val="FootnoteText"/>
        <w:rPr>
          <w:lang w:val="vi-VN"/>
        </w:rPr>
      </w:pPr>
      <w:r w:rsidRPr="00715A18">
        <w:rPr>
          <w:rStyle w:val="FootnoteReference"/>
        </w:rPr>
        <w:sym w:font="Symbol" w:char="F02A"/>
      </w:r>
      <w:r w:rsidRPr="00715A18">
        <w:rPr>
          <w:lang w:val="vi-VN"/>
        </w:rPr>
        <w:t xml:space="preserve"> Tại các quốc gia này công suất tối đa được áp dụng là 1 W EIRP, ngoài ra có các </w:t>
      </w:r>
      <w:r>
        <w:rPr>
          <w:lang w:val="vi-VN"/>
        </w:rPr>
        <w:t>mức điều chỉnh công suất khác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56E1" w14:textId="2E924361" w:rsidR="00D032FC" w:rsidRPr="001C4CC0" w:rsidRDefault="00D032FC" w:rsidP="001C4CC0">
    <w:pPr>
      <w:pStyle w:val="Header"/>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5ADC" w14:textId="77777777" w:rsidR="007F36BA" w:rsidRPr="001460BB" w:rsidRDefault="007F36BA" w:rsidP="001460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7DA"/>
    <w:multiLevelType w:val="hybridMultilevel"/>
    <w:tmpl w:val="A16A0D48"/>
    <w:lvl w:ilvl="0" w:tplc="359CEA2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14DC5"/>
    <w:multiLevelType w:val="hybridMultilevel"/>
    <w:tmpl w:val="0DF845A6"/>
    <w:lvl w:ilvl="0" w:tplc="F6827432">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1A41702"/>
    <w:multiLevelType w:val="hybridMultilevel"/>
    <w:tmpl w:val="F370CC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342CF"/>
    <w:multiLevelType w:val="hybridMultilevel"/>
    <w:tmpl w:val="073A916A"/>
    <w:lvl w:ilvl="0" w:tplc="B0321B4E">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8A42C03"/>
    <w:multiLevelType w:val="hybridMultilevel"/>
    <w:tmpl w:val="E8F0D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70E21"/>
    <w:multiLevelType w:val="hybridMultilevel"/>
    <w:tmpl w:val="72B4F6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97175"/>
    <w:multiLevelType w:val="hybridMultilevel"/>
    <w:tmpl w:val="1E3ADCD2"/>
    <w:lvl w:ilvl="0" w:tplc="D05A81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BFA3760"/>
    <w:multiLevelType w:val="hybridMultilevel"/>
    <w:tmpl w:val="AB5C999E"/>
    <w:lvl w:ilvl="0" w:tplc="CE042E40">
      <w:start w:val="1"/>
      <w:numFmt w:val="decimal"/>
      <w:lvlText w:val="%1/"/>
      <w:lvlJc w:val="left"/>
      <w:pPr>
        <w:ind w:left="720" w:hanging="360"/>
      </w:pPr>
      <w:rPr>
        <w:rFonts w:ascii="Times New Roman" w:hAnsi="Times New Roman" w:cs="Times New Roman" w:hint="default"/>
        <w:b/>
        <w:i w:val="0"/>
        <w:color w:val="auto"/>
        <w:spacing w:val="0"/>
        <w:position w:val="0"/>
        <w:sz w:val="27"/>
        <w:szCs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F4112"/>
    <w:multiLevelType w:val="hybridMultilevel"/>
    <w:tmpl w:val="E274F966"/>
    <w:lvl w:ilvl="0" w:tplc="21AE7B6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F462184"/>
    <w:multiLevelType w:val="hybridMultilevel"/>
    <w:tmpl w:val="DDE42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BC1DB5"/>
    <w:multiLevelType w:val="hybridMultilevel"/>
    <w:tmpl w:val="49A26408"/>
    <w:lvl w:ilvl="0" w:tplc="8170152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2480F5A"/>
    <w:multiLevelType w:val="hybridMultilevel"/>
    <w:tmpl w:val="23D6188E"/>
    <w:lvl w:ilvl="0" w:tplc="7B587190">
      <w:start w:val="1"/>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13880291"/>
    <w:multiLevelType w:val="hybridMultilevel"/>
    <w:tmpl w:val="5FDE2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2A4A51"/>
    <w:multiLevelType w:val="hybridMultilevel"/>
    <w:tmpl w:val="56346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900B7B"/>
    <w:multiLevelType w:val="hybridMultilevel"/>
    <w:tmpl w:val="CEBA6DC6"/>
    <w:lvl w:ilvl="0" w:tplc="FEA00EF2">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052310E"/>
    <w:multiLevelType w:val="hybridMultilevel"/>
    <w:tmpl w:val="FBD8246E"/>
    <w:lvl w:ilvl="0" w:tplc="08DE8EDC">
      <w:start w:val="4"/>
      <w:numFmt w:val="bullet"/>
      <w:lvlText w:val="-"/>
      <w:lvlJc w:val="left"/>
      <w:pPr>
        <w:ind w:left="927" w:hanging="360"/>
      </w:pPr>
      <w:rPr>
        <w:rFonts w:ascii="Times New Roman" w:eastAsia="Calibri"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298627CC"/>
    <w:multiLevelType w:val="hybridMultilevel"/>
    <w:tmpl w:val="2924D4B2"/>
    <w:lvl w:ilvl="0" w:tplc="20F26F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54699"/>
    <w:multiLevelType w:val="hybridMultilevel"/>
    <w:tmpl w:val="F0941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C301E1"/>
    <w:multiLevelType w:val="hybridMultilevel"/>
    <w:tmpl w:val="200A9606"/>
    <w:lvl w:ilvl="0" w:tplc="7122B1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3130A6"/>
    <w:multiLevelType w:val="multilevel"/>
    <w:tmpl w:val="5E98729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0" w15:restartNumberingAfterBreak="0">
    <w:nsid w:val="43E902B1"/>
    <w:multiLevelType w:val="hybridMultilevel"/>
    <w:tmpl w:val="FD4E2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7765A"/>
    <w:multiLevelType w:val="hybridMultilevel"/>
    <w:tmpl w:val="1AAC9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E6FFF"/>
    <w:multiLevelType w:val="hybridMultilevel"/>
    <w:tmpl w:val="14461E7A"/>
    <w:lvl w:ilvl="0" w:tplc="1402030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E5DB3"/>
    <w:multiLevelType w:val="hybridMultilevel"/>
    <w:tmpl w:val="F93C2FE0"/>
    <w:lvl w:ilvl="0" w:tplc="73D2B4A0">
      <w:start w:val="98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8A02E6"/>
    <w:multiLevelType w:val="hybridMultilevel"/>
    <w:tmpl w:val="6C74FEF6"/>
    <w:lvl w:ilvl="0" w:tplc="4E6AAFF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C15511"/>
    <w:multiLevelType w:val="hybridMultilevel"/>
    <w:tmpl w:val="6F904036"/>
    <w:lvl w:ilvl="0" w:tplc="19B47FE2">
      <w:numFmt w:val="bullet"/>
      <w:lvlText w:val="-"/>
      <w:lvlJc w:val="left"/>
      <w:pPr>
        <w:ind w:left="987" w:hanging="360"/>
      </w:pPr>
      <w:rPr>
        <w:rFonts w:ascii="Times New Roman" w:eastAsiaTheme="minorHAnsi"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6" w15:restartNumberingAfterBreak="0">
    <w:nsid w:val="59C94888"/>
    <w:multiLevelType w:val="hybridMultilevel"/>
    <w:tmpl w:val="1E920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FA5E16"/>
    <w:multiLevelType w:val="hybridMultilevel"/>
    <w:tmpl w:val="0294686A"/>
    <w:lvl w:ilvl="0" w:tplc="C3FC2684">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5D6A0124"/>
    <w:multiLevelType w:val="hybridMultilevel"/>
    <w:tmpl w:val="6298B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5EC"/>
    <w:multiLevelType w:val="hybridMultilevel"/>
    <w:tmpl w:val="E6D64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D72EBB"/>
    <w:multiLevelType w:val="hybridMultilevel"/>
    <w:tmpl w:val="225A3A4E"/>
    <w:lvl w:ilvl="0" w:tplc="5FF6D68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D901C4"/>
    <w:multiLevelType w:val="hybridMultilevel"/>
    <w:tmpl w:val="DFAC8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603E41"/>
    <w:multiLevelType w:val="hybridMultilevel"/>
    <w:tmpl w:val="7108E2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A4639E"/>
    <w:multiLevelType w:val="hybridMultilevel"/>
    <w:tmpl w:val="C512FF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728D5FAD"/>
    <w:multiLevelType w:val="hybridMultilevel"/>
    <w:tmpl w:val="61A43C68"/>
    <w:lvl w:ilvl="0" w:tplc="50D2EC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5A6A89"/>
    <w:multiLevelType w:val="multilevel"/>
    <w:tmpl w:val="D7F0CAD0"/>
    <w:lvl w:ilvl="0">
      <w:start w:val="1"/>
      <w:numFmt w:val="decimal"/>
      <w:lvlText w:val="%1."/>
      <w:lvlJc w:val="left"/>
      <w:pPr>
        <w:ind w:left="4500" w:hanging="360"/>
      </w:pPr>
      <w:rPr>
        <w:rFonts w:hint="default"/>
        <w:b/>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5C5603F"/>
    <w:multiLevelType w:val="hybridMultilevel"/>
    <w:tmpl w:val="763A1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27134D"/>
    <w:multiLevelType w:val="hybridMultilevel"/>
    <w:tmpl w:val="AD2CEDD0"/>
    <w:lvl w:ilvl="0" w:tplc="BD82C9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9044FC"/>
    <w:multiLevelType w:val="hybridMultilevel"/>
    <w:tmpl w:val="87040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960EA3"/>
    <w:multiLevelType w:val="hybridMultilevel"/>
    <w:tmpl w:val="61C67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226386"/>
    <w:multiLevelType w:val="hybridMultilevel"/>
    <w:tmpl w:val="B5AE52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3225CA"/>
    <w:multiLevelType w:val="hybridMultilevel"/>
    <w:tmpl w:val="21C4C786"/>
    <w:lvl w:ilvl="0" w:tplc="CBBC941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444235112">
    <w:abstractNumId w:val="6"/>
  </w:num>
  <w:num w:numId="2" w16cid:durableId="1036584972">
    <w:abstractNumId w:val="11"/>
  </w:num>
  <w:num w:numId="3" w16cid:durableId="144054318">
    <w:abstractNumId w:val="33"/>
  </w:num>
  <w:num w:numId="4" w16cid:durableId="56826066">
    <w:abstractNumId w:val="1"/>
  </w:num>
  <w:num w:numId="5" w16cid:durableId="1299384060">
    <w:abstractNumId w:val="15"/>
  </w:num>
  <w:num w:numId="6" w16cid:durableId="1851219159">
    <w:abstractNumId w:val="27"/>
  </w:num>
  <w:num w:numId="7" w16cid:durableId="1289045714">
    <w:abstractNumId w:val="20"/>
  </w:num>
  <w:num w:numId="8" w16cid:durableId="927537810">
    <w:abstractNumId w:val="22"/>
  </w:num>
  <w:num w:numId="9" w16cid:durableId="1083524894">
    <w:abstractNumId w:val="26"/>
  </w:num>
  <w:num w:numId="10" w16cid:durableId="4747047">
    <w:abstractNumId w:val="4"/>
  </w:num>
  <w:num w:numId="11" w16cid:durableId="120730485">
    <w:abstractNumId w:val="12"/>
  </w:num>
  <w:num w:numId="12" w16cid:durableId="543686675">
    <w:abstractNumId w:val="18"/>
  </w:num>
  <w:num w:numId="13" w16cid:durableId="1273900374">
    <w:abstractNumId w:val="29"/>
  </w:num>
  <w:num w:numId="14" w16cid:durableId="855340899">
    <w:abstractNumId w:val="37"/>
  </w:num>
  <w:num w:numId="15" w16cid:durableId="1116216550">
    <w:abstractNumId w:val="23"/>
  </w:num>
  <w:num w:numId="16" w16cid:durableId="1556357779">
    <w:abstractNumId w:val="7"/>
  </w:num>
  <w:num w:numId="17" w16cid:durableId="1422095700">
    <w:abstractNumId w:val="25"/>
  </w:num>
  <w:num w:numId="18" w16cid:durableId="179784568">
    <w:abstractNumId w:val="10"/>
  </w:num>
  <w:num w:numId="19" w16cid:durableId="1303852157">
    <w:abstractNumId w:val="9"/>
  </w:num>
  <w:num w:numId="20" w16cid:durableId="451286378">
    <w:abstractNumId w:val="24"/>
  </w:num>
  <w:num w:numId="21" w16cid:durableId="790169486">
    <w:abstractNumId w:val="21"/>
  </w:num>
  <w:num w:numId="22" w16cid:durableId="125124562">
    <w:abstractNumId w:val="3"/>
  </w:num>
  <w:num w:numId="23" w16cid:durableId="1099135704">
    <w:abstractNumId w:val="14"/>
  </w:num>
  <w:num w:numId="24" w16cid:durableId="789906435">
    <w:abstractNumId w:val="35"/>
  </w:num>
  <w:num w:numId="25" w16cid:durableId="1514221974">
    <w:abstractNumId w:val="32"/>
  </w:num>
  <w:num w:numId="26" w16cid:durableId="935015354">
    <w:abstractNumId w:val="16"/>
  </w:num>
  <w:num w:numId="27" w16cid:durableId="1920478163">
    <w:abstractNumId w:val="2"/>
  </w:num>
  <w:num w:numId="28" w16cid:durableId="1603950083">
    <w:abstractNumId w:val="40"/>
  </w:num>
  <w:num w:numId="29" w16cid:durableId="1846821853">
    <w:abstractNumId w:val="5"/>
  </w:num>
  <w:num w:numId="30" w16cid:durableId="97531119">
    <w:abstractNumId w:val="34"/>
  </w:num>
  <w:num w:numId="31" w16cid:durableId="1529678872">
    <w:abstractNumId w:val="31"/>
  </w:num>
  <w:num w:numId="32" w16cid:durableId="148522927">
    <w:abstractNumId w:val="0"/>
  </w:num>
  <w:num w:numId="33" w16cid:durableId="1422605349">
    <w:abstractNumId w:val="19"/>
  </w:num>
  <w:num w:numId="34" w16cid:durableId="1446191654">
    <w:abstractNumId w:val="28"/>
  </w:num>
  <w:num w:numId="35" w16cid:durableId="1960061375">
    <w:abstractNumId w:val="17"/>
  </w:num>
  <w:num w:numId="36" w16cid:durableId="92866474">
    <w:abstractNumId w:val="39"/>
  </w:num>
  <w:num w:numId="37" w16cid:durableId="2034191023">
    <w:abstractNumId w:val="8"/>
  </w:num>
  <w:num w:numId="38" w16cid:durableId="1286307591">
    <w:abstractNumId w:val="13"/>
  </w:num>
  <w:num w:numId="39" w16cid:durableId="1265649562">
    <w:abstractNumId w:val="30"/>
  </w:num>
  <w:num w:numId="40" w16cid:durableId="439758847">
    <w:abstractNumId w:val="38"/>
  </w:num>
  <w:num w:numId="41" w16cid:durableId="1546212678">
    <w:abstractNumId w:val="41"/>
  </w:num>
  <w:num w:numId="42" w16cid:durableId="68544428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747"/>
    <w:rsid w:val="00001E3B"/>
    <w:rsid w:val="0000326F"/>
    <w:rsid w:val="0000385C"/>
    <w:rsid w:val="00004726"/>
    <w:rsid w:val="00005B8F"/>
    <w:rsid w:val="00007C0E"/>
    <w:rsid w:val="00013113"/>
    <w:rsid w:val="00016D5A"/>
    <w:rsid w:val="00017AB5"/>
    <w:rsid w:val="00017CC0"/>
    <w:rsid w:val="00020D5F"/>
    <w:rsid w:val="00021A66"/>
    <w:rsid w:val="000238BA"/>
    <w:rsid w:val="00024F66"/>
    <w:rsid w:val="000262DD"/>
    <w:rsid w:val="000269A5"/>
    <w:rsid w:val="000269D4"/>
    <w:rsid w:val="00027220"/>
    <w:rsid w:val="000305F2"/>
    <w:rsid w:val="00031373"/>
    <w:rsid w:val="000322F6"/>
    <w:rsid w:val="00032D8D"/>
    <w:rsid w:val="00033344"/>
    <w:rsid w:val="00033B4C"/>
    <w:rsid w:val="00034B35"/>
    <w:rsid w:val="00034F73"/>
    <w:rsid w:val="0004028D"/>
    <w:rsid w:val="00041D2E"/>
    <w:rsid w:val="00041F99"/>
    <w:rsid w:val="00042A05"/>
    <w:rsid w:val="00042B07"/>
    <w:rsid w:val="00043869"/>
    <w:rsid w:val="00043CBC"/>
    <w:rsid w:val="00044ABE"/>
    <w:rsid w:val="00044F86"/>
    <w:rsid w:val="0004561C"/>
    <w:rsid w:val="0004706B"/>
    <w:rsid w:val="000470A3"/>
    <w:rsid w:val="0004797F"/>
    <w:rsid w:val="00050E63"/>
    <w:rsid w:val="00051C27"/>
    <w:rsid w:val="00051E21"/>
    <w:rsid w:val="0005214F"/>
    <w:rsid w:val="00052CC9"/>
    <w:rsid w:val="00052E67"/>
    <w:rsid w:val="00053F88"/>
    <w:rsid w:val="00060ABD"/>
    <w:rsid w:val="00060E31"/>
    <w:rsid w:val="0006165C"/>
    <w:rsid w:val="00061948"/>
    <w:rsid w:val="00062C7D"/>
    <w:rsid w:val="000632EE"/>
    <w:rsid w:val="00064029"/>
    <w:rsid w:val="00067030"/>
    <w:rsid w:val="00071A16"/>
    <w:rsid w:val="00072398"/>
    <w:rsid w:val="00073372"/>
    <w:rsid w:val="00073BDE"/>
    <w:rsid w:val="00075C15"/>
    <w:rsid w:val="00076BD2"/>
    <w:rsid w:val="000778D4"/>
    <w:rsid w:val="000827CE"/>
    <w:rsid w:val="00084AC3"/>
    <w:rsid w:val="000852EA"/>
    <w:rsid w:val="00091302"/>
    <w:rsid w:val="000928A5"/>
    <w:rsid w:val="0009378C"/>
    <w:rsid w:val="000942CA"/>
    <w:rsid w:val="00096946"/>
    <w:rsid w:val="00097B2A"/>
    <w:rsid w:val="000A0A34"/>
    <w:rsid w:val="000A1012"/>
    <w:rsid w:val="000A3543"/>
    <w:rsid w:val="000A4248"/>
    <w:rsid w:val="000A4F43"/>
    <w:rsid w:val="000A7ADC"/>
    <w:rsid w:val="000B00FE"/>
    <w:rsid w:val="000B06A8"/>
    <w:rsid w:val="000B0858"/>
    <w:rsid w:val="000B1F17"/>
    <w:rsid w:val="000B239B"/>
    <w:rsid w:val="000B26AD"/>
    <w:rsid w:val="000B3D01"/>
    <w:rsid w:val="000B69FE"/>
    <w:rsid w:val="000C019B"/>
    <w:rsid w:val="000C17AC"/>
    <w:rsid w:val="000C43A1"/>
    <w:rsid w:val="000C4609"/>
    <w:rsid w:val="000C4AB6"/>
    <w:rsid w:val="000C6F20"/>
    <w:rsid w:val="000D0A87"/>
    <w:rsid w:val="000D0F30"/>
    <w:rsid w:val="000D2327"/>
    <w:rsid w:val="000D2C1A"/>
    <w:rsid w:val="000D34B9"/>
    <w:rsid w:val="000D54A8"/>
    <w:rsid w:val="000D68F3"/>
    <w:rsid w:val="000D6BF7"/>
    <w:rsid w:val="000E06E6"/>
    <w:rsid w:val="000E0863"/>
    <w:rsid w:val="000E0DCF"/>
    <w:rsid w:val="000E20BA"/>
    <w:rsid w:val="000E2699"/>
    <w:rsid w:val="000E2735"/>
    <w:rsid w:val="000E28CC"/>
    <w:rsid w:val="000E3155"/>
    <w:rsid w:val="000E71DE"/>
    <w:rsid w:val="000E7223"/>
    <w:rsid w:val="000E7738"/>
    <w:rsid w:val="000F0C03"/>
    <w:rsid w:val="000F1742"/>
    <w:rsid w:val="000F21EA"/>
    <w:rsid w:val="000F2AAA"/>
    <w:rsid w:val="000F3148"/>
    <w:rsid w:val="000F4B60"/>
    <w:rsid w:val="000F4BF4"/>
    <w:rsid w:val="000F4EC0"/>
    <w:rsid w:val="000F51FB"/>
    <w:rsid w:val="000F7380"/>
    <w:rsid w:val="00100B14"/>
    <w:rsid w:val="00100E4F"/>
    <w:rsid w:val="0010361C"/>
    <w:rsid w:val="00103B2A"/>
    <w:rsid w:val="0010465E"/>
    <w:rsid w:val="00106476"/>
    <w:rsid w:val="00106E1F"/>
    <w:rsid w:val="001119B1"/>
    <w:rsid w:val="00111A06"/>
    <w:rsid w:val="00113211"/>
    <w:rsid w:val="001132D6"/>
    <w:rsid w:val="00113F9B"/>
    <w:rsid w:val="00116871"/>
    <w:rsid w:val="00117581"/>
    <w:rsid w:val="00117D34"/>
    <w:rsid w:val="00117D45"/>
    <w:rsid w:val="00120C60"/>
    <w:rsid w:val="00121C9F"/>
    <w:rsid w:val="00122151"/>
    <w:rsid w:val="001227BE"/>
    <w:rsid w:val="00122829"/>
    <w:rsid w:val="00122E5E"/>
    <w:rsid w:val="0012300C"/>
    <w:rsid w:val="00124F0C"/>
    <w:rsid w:val="00125279"/>
    <w:rsid w:val="0012719A"/>
    <w:rsid w:val="001318E6"/>
    <w:rsid w:val="001325F1"/>
    <w:rsid w:val="001335BE"/>
    <w:rsid w:val="001349D3"/>
    <w:rsid w:val="00135499"/>
    <w:rsid w:val="001360B5"/>
    <w:rsid w:val="001365E1"/>
    <w:rsid w:val="001373CF"/>
    <w:rsid w:val="001374B4"/>
    <w:rsid w:val="001376BB"/>
    <w:rsid w:val="001376F8"/>
    <w:rsid w:val="001412F9"/>
    <w:rsid w:val="00142CF2"/>
    <w:rsid w:val="001451BD"/>
    <w:rsid w:val="00145D74"/>
    <w:rsid w:val="001460BB"/>
    <w:rsid w:val="00146ADE"/>
    <w:rsid w:val="001472A3"/>
    <w:rsid w:val="00152E6D"/>
    <w:rsid w:val="00153507"/>
    <w:rsid w:val="0015468B"/>
    <w:rsid w:val="00154742"/>
    <w:rsid w:val="00156497"/>
    <w:rsid w:val="001577BC"/>
    <w:rsid w:val="0016157E"/>
    <w:rsid w:val="0016162F"/>
    <w:rsid w:val="00163B1C"/>
    <w:rsid w:val="00163D2C"/>
    <w:rsid w:val="0016467C"/>
    <w:rsid w:val="001666DF"/>
    <w:rsid w:val="001668F1"/>
    <w:rsid w:val="00167257"/>
    <w:rsid w:val="00171EFC"/>
    <w:rsid w:val="00173EE2"/>
    <w:rsid w:val="001752DB"/>
    <w:rsid w:val="00180179"/>
    <w:rsid w:val="00180774"/>
    <w:rsid w:val="00180B19"/>
    <w:rsid w:val="00180C6E"/>
    <w:rsid w:val="00181BA7"/>
    <w:rsid w:val="00181C02"/>
    <w:rsid w:val="001822F4"/>
    <w:rsid w:val="001828A9"/>
    <w:rsid w:val="00182EEA"/>
    <w:rsid w:val="00183197"/>
    <w:rsid w:val="00183BFF"/>
    <w:rsid w:val="001842C8"/>
    <w:rsid w:val="00185562"/>
    <w:rsid w:val="00186E96"/>
    <w:rsid w:val="00190330"/>
    <w:rsid w:val="001927C0"/>
    <w:rsid w:val="00192C29"/>
    <w:rsid w:val="001948B1"/>
    <w:rsid w:val="00195562"/>
    <w:rsid w:val="00195A1C"/>
    <w:rsid w:val="00196479"/>
    <w:rsid w:val="00196536"/>
    <w:rsid w:val="00196642"/>
    <w:rsid w:val="00196837"/>
    <w:rsid w:val="00197A1C"/>
    <w:rsid w:val="00197B8F"/>
    <w:rsid w:val="001A0FAE"/>
    <w:rsid w:val="001A12FE"/>
    <w:rsid w:val="001A210A"/>
    <w:rsid w:val="001A4ED0"/>
    <w:rsid w:val="001A5121"/>
    <w:rsid w:val="001A59D4"/>
    <w:rsid w:val="001A5BC9"/>
    <w:rsid w:val="001A7A4B"/>
    <w:rsid w:val="001B0697"/>
    <w:rsid w:val="001B08A9"/>
    <w:rsid w:val="001B1300"/>
    <w:rsid w:val="001B1327"/>
    <w:rsid w:val="001B2018"/>
    <w:rsid w:val="001B3A4C"/>
    <w:rsid w:val="001B3BCC"/>
    <w:rsid w:val="001B3EF1"/>
    <w:rsid w:val="001B4C0B"/>
    <w:rsid w:val="001B685C"/>
    <w:rsid w:val="001C0431"/>
    <w:rsid w:val="001C05BE"/>
    <w:rsid w:val="001C09B4"/>
    <w:rsid w:val="001C12E1"/>
    <w:rsid w:val="001C2413"/>
    <w:rsid w:val="001C2BC1"/>
    <w:rsid w:val="001C2E96"/>
    <w:rsid w:val="001C37EA"/>
    <w:rsid w:val="001C385C"/>
    <w:rsid w:val="001C4CC0"/>
    <w:rsid w:val="001C5435"/>
    <w:rsid w:val="001C557C"/>
    <w:rsid w:val="001D1463"/>
    <w:rsid w:val="001D14F5"/>
    <w:rsid w:val="001D3ECC"/>
    <w:rsid w:val="001D4B9D"/>
    <w:rsid w:val="001D5487"/>
    <w:rsid w:val="001D6386"/>
    <w:rsid w:val="001D701C"/>
    <w:rsid w:val="001E261A"/>
    <w:rsid w:val="001E34BE"/>
    <w:rsid w:val="001E35D3"/>
    <w:rsid w:val="001E3CAB"/>
    <w:rsid w:val="001E5E07"/>
    <w:rsid w:val="001E6C7F"/>
    <w:rsid w:val="001E764F"/>
    <w:rsid w:val="001F18D6"/>
    <w:rsid w:val="001F1FF8"/>
    <w:rsid w:val="001F2375"/>
    <w:rsid w:val="001F26B0"/>
    <w:rsid w:val="001F3139"/>
    <w:rsid w:val="001F418A"/>
    <w:rsid w:val="001F5647"/>
    <w:rsid w:val="001F5B5A"/>
    <w:rsid w:val="001F624C"/>
    <w:rsid w:val="001F6270"/>
    <w:rsid w:val="00203315"/>
    <w:rsid w:val="00203820"/>
    <w:rsid w:val="00204520"/>
    <w:rsid w:val="002064E3"/>
    <w:rsid w:val="0020659A"/>
    <w:rsid w:val="0020686B"/>
    <w:rsid w:val="00206C93"/>
    <w:rsid w:val="0020702B"/>
    <w:rsid w:val="00207B01"/>
    <w:rsid w:val="00211674"/>
    <w:rsid w:val="00211B03"/>
    <w:rsid w:val="00212965"/>
    <w:rsid w:val="00213A63"/>
    <w:rsid w:val="002142D1"/>
    <w:rsid w:val="002173A5"/>
    <w:rsid w:val="00221AE6"/>
    <w:rsid w:val="0022241A"/>
    <w:rsid w:val="002231B5"/>
    <w:rsid w:val="00225484"/>
    <w:rsid w:val="00230333"/>
    <w:rsid w:val="0023160E"/>
    <w:rsid w:val="00232483"/>
    <w:rsid w:val="002327AE"/>
    <w:rsid w:val="002330EE"/>
    <w:rsid w:val="0023319D"/>
    <w:rsid w:val="00233B4A"/>
    <w:rsid w:val="0023505D"/>
    <w:rsid w:val="00235749"/>
    <w:rsid w:val="00236E17"/>
    <w:rsid w:val="002419D4"/>
    <w:rsid w:val="00242B47"/>
    <w:rsid w:val="002430CC"/>
    <w:rsid w:val="00245B62"/>
    <w:rsid w:val="0024704F"/>
    <w:rsid w:val="00251047"/>
    <w:rsid w:val="00252314"/>
    <w:rsid w:val="00252EA3"/>
    <w:rsid w:val="00252EF9"/>
    <w:rsid w:val="00253201"/>
    <w:rsid w:val="002532A1"/>
    <w:rsid w:val="00254658"/>
    <w:rsid w:val="00255375"/>
    <w:rsid w:val="002560D3"/>
    <w:rsid w:val="002568F5"/>
    <w:rsid w:val="00260340"/>
    <w:rsid w:val="002613E9"/>
    <w:rsid w:val="0026355B"/>
    <w:rsid w:val="00263618"/>
    <w:rsid w:val="002647B7"/>
    <w:rsid w:val="00264FE8"/>
    <w:rsid w:val="002673C9"/>
    <w:rsid w:val="00267F39"/>
    <w:rsid w:val="00271ECC"/>
    <w:rsid w:val="00273CBE"/>
    <w:rsid w:val="002749DB"/>
    <w:rsid w:val="0027514C"/>
    <w:rsid w:val="002753F1"/>
    <w:rsid w:val="00276FB4"/>
    <w:rsid w:val="002779A2"/>
    <w:rsid w:val="00277B96"/>
    <w:rsid w:val="0028125B"/>
    <w:rsid w:val="002818E6"/>
    <w:rsid w:val="00281DC4"/>
    <w:rsid w:val="00282EB0"/>
    <w:rsid w:val="002844FF"/>
    <w:rsid w:val="0028577F"/>
    <w:rsid w:val="00285D4D"/>
    <w:rsid w:val="00285D57"/>
    <w:rsid w:val="00287843"/>
    <w:rsid w:val="00287FE3"/>
    <w:rsid w:val="0029081B"/>
    <w:rsid w:val="00290877"/>
    <w:rsid w:val="002919D0"/>
    <w:rsid w:val="002945D6"/>
    <w:rsid w:val="00294DE6"/>
    <w:rsid w:val="00295201"/>
    <w:rsid w:val="00296CAD"/>
    <w:rsid w:val="00297253"/>
    <w:rsid w:val="00297CCD"/>
    <w:rsid w:val="002A06AC"/>
    <w:rsid w:val="002A1540"/>
    <w:rsid w:val="002A1D8E"/>
    <w:rsid w:val="002A2750"/>
    <w:rsid w:val="002A70B4"/>
    <w:rsid w:val="002B13E4"/>
    <w:rsid w:val="002B1DFA"/>
    <w:rsid w:val="002B283A"/>
    <w:rsid w:val="002B2DA9"/>
    <w:rsid w:val="002B30D2"/>
    <w:rsid w:val="002B3536"/>
    <w:rsid w:val="002B3832"/>
    <w:rsid w:val="002B3BA9"/>
    <w:rsid w:val="002B4252"/>
    <w:rsid w:val="002B4D93"/>
    <w:rsid w:val="002C01A1"/>
    <w:rsid w:val="002C0A18"/>
    <w:rsid w:val="002C1747"/>
    <w:rsid w:val="002C1962"/>
    <w:rsid w:val="002C1B02"/>
    <w:rsid w:val="002C3E39"/>
    <w:rsid w:val="002C3EB2"/>
    <w:rsid w:val="002C5861"/>
    <w:rsid w:val="002C5C42"/>
    <w:rsid w:val="002D06EE"/>
    <w:rsid w:val="002D2AFE"/>
    <w:rsid w:val="002D385D"/>
    <w:rsid w:val="002D3DED"/>
    <w:rsid w:val="002D4FAF"/>
    <w:rsid w:val="002D5386"/>
    <w:rsid w:val="002D6E1B"/>
    <w:rsid w:val="002E19A5"/>
    <w:rsid w:val="002E19FF"/>
    <w:rsid w:val="002E1D80"/>
    <w:rsid w:val="002E1F88"/>
    <w:rsid w:val="002E254B"/>
    <w:rsid w:val="002E342F"/>
    <w:rsid w:val="002E47EE"/>
    <w:rsid w:val="002F08A8"/>
    <w:rsid w:val="002F1F1B"/>
    <w:rsid w:val="002F1F43"/>
    <w:rsid w:val="002F2644"/>
    <w:rsid w:val="002F416A"/>
    <w:rsid w:val="002F61FC"/>
    <w:rsid w:val="002F67B8"/>
    <w:rsid w:val="002F717D"/>
    <w:rsid w:val="002F741A"/>
    <w:rsid w:val="002F7BCC"/>
    <w:rsid w:val="00300451"/>
    <w:rsid w:val="00300A3D"/>
    <w:rsid w:val="00301489"/>
    <w:rsid w:val="00302200"/>
    <w:rsid w:val="00302B9F"/>
    <w:rsid w:val="003032C7"/>
    <w:rsid w:val="0030345B"/>
    <w:rsid w:val="00303E40"/>
    <w:rsid w:val="00304896"/>
    <w:rsid w:val="00304E62"/>
    <w:rsid w:val="00304F33"/>
    <w:rsid w:val="00305378"/>
    <w:rsid w:val="003070EC"/>
    <w:rsid w:val="0030771D"/>
    <w:rsid w:val="003109EB"/>
    <w:rsid w:val="00310F5E"/>
    <w:rsid w:val="003136B1"/>
    <w:rsid w:val="00316014"/>
    <w:rsid w:val="00316432"/>
    <w:rsid w:val="003172E5"/>
    <w:rsid w:val="0032024C"/>
    <w:rsid w:val="003211BF"/>
    <w:rsid w:val="00322EA1"/>
    <w:rsid w:val="00325292"/>
    <w:rsid w:val="00325594"/>
    <w:rsid w:val="00326D2B"/>
    <w:rsid w:val="003279B8"/>
    <w:rsid w:val="00327E37"/>
    <w:rsid w:val="003310EA"/>
    <w:rsid w:val="00332543"/>
    <w:rsid w:val="00332625"/>
    <w:rsid w:val="00332C42"/>
    <w:rsid w:val="0033386B"/>
    <w:rsid w:val="00333AE2"/>
    <w:rsid w:val="0033410D"/>
    <w:rsid w:val="0033462F"/>
    <w:rsid w:val="00335791"/>
    <w:rsid w:val="0033625D"/>
    <w:rsid w:val="0033704E"/>
    <w:rsid w:val="00337A7D"/>
    <w:rsid w:val="00340987"/>
    <w:rsid w:val="00341810"/>
    <w:rsid w:val="00341F5C"/>
    <w:rsid w:val="003426F5"/>
    <w:rsid w:val="00342BC2"/>
    <w:rsid w:val="00343023"/>
    <w:rsid w:val="003436E2"/>
    <w:rsid w:val="003441F0"/>
    <w:rsid w:val="0034433C"/>
    <w:rsid w:val="0034484A"/>
    <w:rsid w:val="00344B0F"/>
    <w:rsid w:val="0034526D"/>
    <w:rsid w:val="00345D3F"/>
    <w:rsid w:val="00346AFC"/>
    <w:rsid w:val="00347628"/>
    <w:rsid w:val="00351046"/>
    <w:rsid w:val="003511BB"/>
    <w:rsid w:val="003518EC"/>
    <w:rsid w:val="00352EC7"/>
    <w:rsid w:val="003532E3"/>
    <w:rsid w:val="00356C01"/>
    <w:rsid w:val="0036152E"/>
    <w:rsid w:val="00361B13"/>
    <w:rsid w:val="00361BB0"/>
    <w:rsid w:val="00361EBA"/>
    <w:rsid w:val="00363E4E"/>
    <w:rsid w:val="003667FC"/>
    <w:rsid w:val="00367DC0"/>
    <w:rsid w:val="0037026C"/>
    <w:rsid w:val="00370E9F"/>
    <w:rsid w:val="003711C5"/>
    <w:rsid w:val="003719C4"/>
    <w:rsid w:val="0037228C"/>
    <w:rsid w:val="00372695"/>
    <w:rsid w:val="0037491B"/>
    <w:rsid w:val="00375606"/>
    <w:rsid w:val="003774D7"/>
    <w:rsid w:val="003808BE"/>
    <w:rsid w:val="003809CA"/>
    <w:rsid w:val="0038107A"/>
    <w:rsid w:val="00381229"/>
    <w:rsid w:val="003819EA"/>
    <w:rsid w:val="00385452"/>
    <w:rsid w:val="003857B8"/>
    <w:rsid w:val="00387293"/>
    <w:rsid w:val="00390FD4"/>
    <w:rsid w:val="00391E95"/>
    <w:rsid w:val="00392B07"/>
    <w:rsid w:val="00393372"/>
    <w:rsid w:val="003936AB"/>
    <w:rsid w:val="00393E00"/>
    <w:rsid w:val="003957EC"/>
    <w:rsid w:val="003976EC"/>
    <w:rsid w:val="003A39DB"/>
    <w:rsid w:val="003A445A"/>
    <w:rsid w:val="003A5CFB"/>
    <w:rsid w:val="003A62C9"/>
    <w:rsid w:val="003A75A5"/>
    <w:rsid w:val="003B208B"/>
    <w:rsid w:val="003B3871"/>
    <w:rsid w:val="003B4C09"/>
    <w:rsid w:val="003B51ED"/>
    <w:rsid w:val="003B520C"/>
    <w:rsid w:val="003B5DFC"/>
    <w:rsid w:val="003B6EC9"/>
    <w:rsid w:val="003B7262"/>
    <w:rsid w:val="003B74D6"/>
    <w:rsid w:val="003C1442"/>
    <w:rsid w:val="003C3DC9"/>
    <w:rsid w:val="003C43F2"/>
    <w:rsid w:val="003C5B29"/>
    <w:rsid w:val="003C694B"/>
    <w:rsid w:val="003C79F3"/>
    <w:rsid w:val="003D0813"/>
    <w:rsid w:val="003D178F"/>
    <w:rsid w:val="003D3571"/>
    <w:rsid w:val="003D4883"/>
    <w:rsid w:val="003D5BAF"/>
    <w:rsid w:val="003D5F57"/>
    <w:rsid w:val="003D7644"/>
    <w:rsid w:val="003E09E3"/>
    <w:rsid w:val="003E1370"/>
    <w:rsid w:val="003E22FA"/>
    <w:rsid w:val="003E3D65"/>
    <w:rsid w:val="003E41E2"/>
    <w:rsid w:val="003E5374"/>
    <w:rsid w:val="003E5582"/>
    <w:rsid w:val="003E5B95"/>
    <w:rsid w:val="003E6918"/>
    <w:rsid w:val="003E7DC2"/>
    <w:rsid w:val="003F062D"/>
    <w:rsid w:val="003F20AC"/>
    <w:rsid w:val="003F347B"/>
    <w:rsid w:val="003F5AC8"/>
    <w:rsid w:val="003F7481"/>
    <w:rsid w:val="0040431A"/>
    <w:rsid w:val="00405ED5"/>
    <w:rsid w:val="00406675"/>
    <w:rsid w:val="004125B2"/>
    <w:rsid w:val="00415014"/>
    <w:rsid w:val="00415412"/>
    <w:rsid w:val="00417D3C"/>
    <w:rsid w:val="004209E2"/>
    <w:rsid w:val="00421ACF"/>
    <w:rsid w:val="00423A25"/>
    <w:rsid w:val="00423E85"/>
    <w:rsid w:val="004244D1"/>
    <w:rsid w:val="004263A1"/>
    <w:rsid w:val="00427256"/>
    <w:rsid w:val="00431404"/>
    <w:rsid w:val="004319CF"/>
    <w:rsid w:val="004321BF"/>
    <w:rsid w:val="004323B6"/>
    <w:rsid w:val="0043344A"/>
    <w:rsid w:val="00433D75"/>
    <w:rsid w:val="00436476"/>
    <w:rsid w:val="00440703"/>
    <w:rsid w:val="0044191E"/>
    <w:rsid w:val="00442D8C"/>
    <w:rsid w:val="004438E6"/>
    <w:rsid w:val="0044395A"/>
    <w:rsid w:val="0044513B"/>
    <w:rsid w:val="0044538F"/>
    <w:rsid w:val="00450E11"/>
    <w:rsid w:val="00452AD5"/>
    <w:rsid w:val="004538D7"/>
    <w:rsid w:val="00453D87"/>
    <w:rsid w:val="00453E3A"/>
    <w:rsid w:val="00455C75"/>
    <w:rsid w:val="00455D55"/>
    <w:rsid w:val="0045646A"/>
    <w:rsid w:val="00456DE7"/>
    <w:rsid w:val="004570CD"/>
    <w:rsid w:val="00461540"/>
    <w:rsid w:val="0046171B"/>
    <w:rsid w:val="004617B8"/>
    <w:rsid w:val="00461A2E"/>
    <w:rsid w:val="00462015"/>
    <w:rsid w:val="00463ED8"/>
    <w:rsid w:val="00464F1A"/>
    <w:rsid w:val="004654B2"/>
    <w:rsid w:val="00466808"/>
    <w:rsid w:val="0047187D"/>
    <w:rsid w:val="00471F8A"/>
    <w:rsid w:val="004726AE"/>
    <w:rsid w:val="00472A86"/>
    <w:rsid w:val="00473747"/>
    <w:rsid w:val="00474C81"/>
    <w:rsid w:val="00474E1D"/>
    <w:rsid w:val="0047534B"/>
    <w:rsid w:val="00476D8A"/>
    <w:rsid w:val="00477D59"/>
    <w:rsid w:val="00480463"/>
    <w:rsid w:val="0048063A"/>
    <w:rsid w:val="00480D5B"/>
    <w:rsid w:val="004812F4"/>
    <w:rsid w:val="00481E2E"/>
    <w:rsid w:val="00482313"/>
    <w:rsid w:val="00482BF0"/>
    <w:rsid w:val="00483BAC"/>
    <w:rsid w:val="0048444E"/>
    <w:rsid w:val="004845FC"/>
    <w:rsid w:val="00484BD3"/>
    <w:rsid w:val="00484EBD"/>
    <w:rsid w:val="004852AC"/>
    <w:rsid w:val="004853A3"/>
    <w:rsid w:val="00487EF4"/>
    <w:rsid w:val="00492D49"/>
    <w:rsid w:val="00495198"/>
    <w:rsid w:val="004952CF"/>
    <w:rsid w:val="00495F31"/>
    <w:rsid w:val="004A026B"/>
    <w:rsid w:val="004A093D"/>
    <w:rsid w:val="004A0E39"/>
    <w:rsid w:val="004A327D"/>
    <w:rsid w:val="004A3B2F"/>
    <w:rsid w:val="004A5388"/>
    <w:rsid w:val="004A5D1A"/>
    <w:rsid w:val="004B0CC2"/>
    <w:rsid w:val="004B14CF"/>
    <w:rsid w:val="004B1976"/>
    <w:rsid w:val="004B1B2E"/>
    <w:rsid w:val="004B464A"/>
    <w:rsid w:val="004B4C8F"/>
    <w:rsid w:val="004B4D1A"/>
    <w:rsid w:val="004B7D78"/>
    <w:rsid w:val="004C0619"/>
    <w:rsid w:val="004C11EA"/>
    <w:rsid w:val="004C136F"/>
    <w:rsid w:val="004C14A0"/>
    <w:rsid w:val="004C2085"/>
    <w:rsid w:val="004C444C"/>
    <w:rsid w:val="004C4696"/>
    <w:rsid w:val="004C4CF5"/>
    <w:rsid w:val="004C5071"/>
    <w:rsid w:val="004C5DCE"/>
    <w:rsid w:val="004C6D1E"/>
    <w:rsid w:val="004C6F5A"/>
    <w:rsid w:val="004D0287"/>
    <w:rsid w:val="004D0A70"/>
    <w:rsid w:val="004D2800"/>
    <w:rsid w:val="004D2C6A"/>
    <w:rsid w:val="004D37C0"/>
    <w:rsid w:val="004D4E49"/>
    <w:rsid w:val="004E037F"/>
    <w:rsid w:val="004E04E1"/>
    <w:rsid w:val="004E059D"/>
    <w:rsid w:val="004E138A"/>
    <w:rsid w:val="004E1F4C"/>
    <w:rsid w:val="004E2F2A"/>
    <w:rsid w:val="004E3A21"/>
    <w:rsid w:val="004E6352"/>
    <w:rsid w:val="004E6414"/>
    <w:rsid w:val="004E6478"/>
    <w:rsid w:val="004E7689"/>
    <w:rsid w:val="004E7829"/>
    <w:rsid w:val="004E7C64"/>
    <w:rsid w:val="004F1E82"/>
    <w:rsid w:val="004F26EB"/>
    <w:rsid w:val="004F3A86"/>
    <w:rsid w:val="005007E3"/>
    <w:rsid w:val="00501646"/>
    <w:rsid w:val="00501F42"/>
    <w:rsid w:val="00502799"/>
    <w:rsid w:val="00502A89"/>
    <w:rsid w:val="00505CEE"/>
    <w:rsid w:val="0050601B"/>
    <w:rsid w:val="00510365"/>
    <w:rsid w:val="0051140D"/>
    <w:rsid w:val="00513A7C"/>
    <w:rsid w:val="005143E7"/>
    <w:rsid w:val="0051521B"/>
    <w:rsid w:val="00515EE6"/>
    <w:rsid w:val="0051725F"/>
    <w:rsid w:val="00517C82"/>
    <w:rsid w:val="00523521"/>
    <w:rsid w:val="005253C3"/>
    <w:rsid w:val="005261FE"/>
    <w:rsid w:val="00530503"/>
    <w:rsid w:val="00530C08"/>
    <w:rsid w:val="00531291"/>
    <w:rsid w:val="00531CDD"/>
    <w:rsid w:val="00533E69"/>
    <w:rsid w:val="005375DC"/>
    <w:rsid w:val="00540958"/>
    <w:rsid w:val="00541728"/>
    <w:rsid w:val="005420BB"/>
    <w:rsid w:val="00543150"/>
    <w:rsid w:val="005431DC"/>
    <w:rsid w:val="00543F96"/>
    <w:rsid w:val="005447C0"/>
    <w:rsid w:val="00545076"/>
    <w:rsid w:val="005458E7"/>
    <w:rsid w:val="00546BAB"/>
    <w:rsid w:val="00547070"/>
    <w:rsid w:val="00547E98"/>
    <w:rsid w:val="005546F1"/>
    <w:rsid w:val="00554997"/>
    <w:rsid w:val="00556EA5"/>
    <w:rsid w:val="0055768B"/>
    <w:rsid w:val="00557F31"/>
    <w:rsid w:val="00560502"/>
    <w:rsid w:val="00562C6A"/>
    <w:rsid w:val="00562E84"/>
    <w:rsid w:val="00563480"/>
    <w:rsid w:val="00567150"/>
    <w:rsid w:val="00567B9B"/>
    <w:rsid w:val="00571112"/>
    <w:rsid w:val="00571BD9"/>
    <w:rsid w:val="00572FBA"/>
    <w:rsid w:val="0057367C"/>
    <w:rsid w:val="0057547F"/>
    <w:rsid w:val="005759E4"/>
    <w:rsid w:val="0057622F"/>
    <w:rsid w:val="0057639F"/>
    <w:rsid w:val="005765AB"/>
    <w:rsid w:val="005770AF"/>
    <w:rsid w:val="00577336"/>
    <w:rsid w:val="0057738A"/>
    <w:rsid w:val="00577833"/>
    <w:rsid w:val="00577D62"/>
    <w:rsid w:val="005803D4"/>
    <w:rsid w:val="0058121B"/>
    <w:rsid w:val="00582461"/>
    <w:rsid w:val="00582FD9"/>
    <w:rsid w:val="00583E47"/>
    <w:rsid w:val="00585C75"/>
    <w:rsid w:val="00586092"/>
    <w:rsid w:val="00592C1D"/>
    <w:rsid w:val="00592EAA"/>
    <w:rsid w:val="0059374B"/>
    <w:rsid w:val="00594C69"/>
    <w:rsid w:val="00594F7B"/>
    <w:rsid w:val="005950B4"/>
    <w:rsid w:val="00597201"/>
    <w:rsid w:val="005A112A"/>
    <w:rsid w:val="005A1AA8"/>
    <w:rsid w:val="005A3955"/>
    <w:rsid w:val="005A3D39"/>
    <w:rsid w:val="005A41BE"/>
    <w:rsid w:val="005A4574"/>
    <w:rsid w:val="005A4F97"/>
    <w:rsid w:val="005A616E"/>
    <w:rsid w:val="005A65BE"/>
    <w:rsid w:val="005A7510"/>
    <w:rsid w:val="005B0C9A"/>
    <w:rsid w:val="005B1345"/>
    <w:rsid w:val="005B651C"/>
    <w:rsid w:val="005C00E0"/>
    <w:rsid w:val="005C13A1"/>
    <w:rsid w:val="005C1A4E"/>
    <w:rsid w:val="005C44BD"/>
    <w:rsid w:val="005C637E"/>
    <w:rsid w:val="005D1CC6"/>
    <w:rsid w:val="005D2859"/>
    <w:rsid w:val="005D32D5"/>
    <w:rsid w:val="005D6AA8"/>
    <w:rsid w:val="005D7E87"/>
    <w:rsid w:val="005E159F"/>
    <w:rsid w:val="005E1C9B"/>
    <w:rsid w:val="005E2319"/>
    <w:rsid w:val="005E30DA"/>
    <w:rsid w:val="005E34AC"/>
    <w:rsid w:val="005E55BF"/>
    <w:rsid w:val="005E5B36"/>
    <w:rsid w:val="005E61F5"/>
    <w:rsid w:val="005F2074"/>
    <w:rsid w:val="005F2783"/>
    <w:rsid w:val="005F302A"/>
    <w:rsid w:val="005F4150"/>
    <w:rsid w:val="005F43DB"/>
    <w:rsid w:val="005F51A1"/>
    <w:rsid w:val="005F5FDC"/>
    <w:rsid w:val="005F6739"/>
    <w:rsid w:val="005F69F5"/>
    <w:rsid w:val="00600F6E"/>
    <w:rsid w:val="00601540"/>
    <w:rsid w:val="0060164E"/>
    <w:rsid w:val="00601D14"/>
    <w:rsid w:val="0060533B"/>
    <w:rsid w:val="0060574F"/>
    <w:rsid w:val="00605B56"/>
    <w:rsid w:val="00606B99"/>
    <w:rsid w:val="0060760F"/>
    <w:rsid w:val="0060798A"/>
    <w:rsid w:val="0061031E"/>
    <w:rsid w:val="00610AB5"/>
    <w:rsid w:val="00611317"/>
    <w:rsid w:val="0061178F"/>
    <w:rsid w:val="006119A3"/>
    <w:rsid w:val="006128F8"/>
    <w:rsid w:val="00612904"/>
    <w:rsid w:val="006131C0"/>
    <w:rsid w:val="00613E92"/>
    <w:rsid w:val="00614F32"/>
    <w:rsid w:val="0062159D"/>
    <w:rsid w:val="00623462"/>
    <w:rsid w:val="00623A35"/>
    <w:rsid w:val="00624B9A"/>
    <w:rsid w:val="0062651F"/>
    <w:rsid w:val="006267EA"/>
    <w:rsid w:val="0062770A"/>
    <w:rsid w:val="00630CE1"/>
    <w:rsid w:val="0063104A"/>
    <w:rsid w:val="006316E9"/>
    <w:rsid w:val="00631B7E"/>
    <w:rsid w:val="006323A7"/>
    <w:rsid w:val="00636A7B"/>
    <w:rsid w:val="006376F0"/>
    <w:rsid w:val="00640221"/>
    <w:rsid w:val="006409F3"/>
    <w:rsid w:val="006425B4"/>
    <w:rsid w:val="00642B5E"/>
    <w:rsid w:val="00643C13"/>
    <w:rsid w:val="00644E63"/>
    <w:rsid w:val="00645D2F"/>
    <w:rsid w:val="006508C6"/>
    <w:rsid w:val="00653381"/>
    <w:rsid w:val="006577B4"/>
    <w:rsid w:val="00660048"/>
    <w:rsid w:val="00661C08"/>
    <w:rsid w:val="00661C8B"/>
    <w:rsid w:val="00662C96"/>
    <w:rsid w:val="006710B1"/>
    <w:rsid w:val="00671FE0"/>
    <w:rsid w:val="00675E68"/>
    <w:rsid w:val="00676565"/>
    <w:rsid w:val="00677048"/>
    <w:rsid w:val="0068019E"/>
    <w:rsid w:val="006839B1"/>
    <w:rsid w:val="0068431C"/>
    <w:rsid w:val="00684BF8"/>
    <w:rsid w:val="00685F92"/>
    <w:rsid w:val="006860E9"/>
    <w:rsid w:val="006877F1"/>
    <w:rsid w:val="006905E2"/>
    <w:rsid w:val="00693242"/>
    <w:rsid w:val="006971F6"/>
    <w:rsid w:val="00697314"/>
    <w:rsid w:val="006A0840"/>
    <w:rsid w:val="006A1481"/>
    <w:rsid w:val="006A209C"/>
    <w:rsid w:val="006A347F"/>
    <w:rsid w:val="006A37A6"/>
    <w:rsid w:val="006A3E66"/>
    <w:rsid w:val="006A47F2"/>
    <w:rsid w:val="006A5397"/>
    <w:rsid w:val="006A6742"/>
    <w:rsid w:val="006A6B4C"/>
    <w:rsid w:val="006A6DD8"/>
    <w:rsid w:val="006A7881"/>
    <w:rsid w:val="006B0F62"/>
    <w:rsid w:val="006B278F"/>
    <w:rsid w:val="006B348E"/>
    <w:rsid w:val="006B3BB1"/>
    <w:rsid w:val="006B43C5"/>
    <w:rsid w:val="006B5517"/>
    <w:rsid w:val="006B58F5"/>
    <w:rsid w:val="006B622D"/>
    <w:rsid w:val="006B62E0"/>
    <w:rsid w:val="006B6E8B"/>
    <w:rsid w:val="006B7017"/>
    <w:rsid w:val="006B7425"/>
    <w:rsid w:val="006C14C4"/>
    <w:rsid w:val="006C1DDB"/>
    <w:rsid w:val="006C1FF9"/>
    <w:rsid w:val="006C2460"/>
    <w:rsid w:val="006C24FE"/>
    <w:rsid w:val="006C295C"/>
    <w:rsid w:val="006C58C7"/>
    <w:rsid w:val="006C6999"/>
    <w:rsid w:val="006C69C7"/>
    <w:rsid w:val="006C790A"/>
    <w:rsid w:val="006D0E33"/>
    <w:rsid w:val="006D1029"/>
    <w:rsid w:val="006D16E9"/>
    <w:rsid w:val="006D2FD2"/>
    <w:rsid w:val="006D3D6F"/>
    <w:rsid w:val="006D4A0B"/>
    <w:rsid w:val="006D4BD5"/>
    <w:rsid w:val="006D5CCF"/>
    <w:rsid w:val="006D6727"/>
    <w:rsid w:val="006D70F9"/>
    <w:rsid w:val="006E0580"/>
    <w:rsid w:val="006E0684"/>
    <w:rsid w:val="006E2037"/>
    <w:rsid w:val="006E3DBA"/>
    <w:rsid w:val="006E3E87"/>
    <w:rsid w:val="006E44C1"/>
    <w:rsid w:val="006E7187"/>
    <w:rsid w:val="006E71DD"/>
    <w:rsid w:val="006F1D17"/>
    <w:rsid w:val="006F505F"/>
    <w:rsid w:val="006F5DE3"/>
    <w:rsid w:val="006F6256"/>
    <w:rsid w:val="007002CA"/>
    <w:rsid w:val="007008B4"/>
    <w:rsid w:val="00700F3A"/>
    <w:rsid w:val="00701930"/>
    <w:rsid w:val="00701E6C"/>
    <w:rsid w:val="0070246C"/>
    <w:rsid w:val="0070252B"/>
    <w:rsid w:val="00703B26"/>
    <w:rsid w:val="0070415F"/>
    <w:rsid w:val="007047BD"/>
    <w:rsid w:val="00707D79"/>
    <w:rsid w:val="00711244"/>
    <w:rsid w:val="00712371"/>
    <w:rsid w:val="007149E4"/>
    <w:rsid w:val="0071790E"/>
    <w:rsid w:val="007200DB"/>
    <w:rsid w:val="00721AFC"/>
    <w:rsid w:val="00725169"/>
    <w:rsid w:val="007252FE"/>
    <w:rsid w:val="00725B38"/>
    <w:rsid w:val="00730E9D"/>
    <w:rsid w:val="0073132F"/>
    <w:rsid w:val="00731A14"/>
    <w:rsid w:val="007345E5"/>
    <w:rsid w:val="00735222"/>
    <w:rsid w:val="00736108"/>
    <w:rsid w:val="00737991"/>
    <w:rsid w:val="0074127F"/>
    <w:rsid w:val="00741EAC"/>
    <w:rsid w:val="007423F2"/>
    <w:rsid w:val="007459D7"/>
    <w:rsid w:val="00746E5D"/>
    <w:rsid w:val="00746EB6"/>
    <w:rsid w:val="00747A0F"/>
    <w:rsid w:val="00750961"/>
    <w:rsid w:val="00751251"/>
    <w:rsid w:val="00752095"/>
    <w:rsid w:val="007526AE"/>
    <w:rsid w:val="00754C19"/>
    <w:rsid w:val="007567C2"/>
    <w:rsid w:val="007573FF"/>
    <w:rsid w:val="00760BCC"/>
    <w:rsid w:val="00760F7C"/>
    <w:rsid w:val="00764907"/>
    <w:rsid w:val="007672B9"/>
    <w:rsid w:val="0076751A"/>
    <w:rsid w:val="007678D7"/>
    <w:rsid w:val="0077168C"/>
    <w:rsid w:val="00771A85"/>
    <w:rsid w:val="00772C00"/>
    <w:rsid w:val="00772D1F"/>
    <w:rsid w:val="007768BC"/>
    <w:rsid w:val="00776B69"/>
    <w:rsid w:val="00777192"/>
    <w:rsid w:val="00777FF8"/>
    <w:rsid w:val="00781924"/>
    <w:rsid w:val="00782629"/>
    <w:rsid w:val="00783E10"/>
    <w:rsid w:val="00784A1E"/>
    <w:rsid w:val="00784CAF"/>
    <w:rsid w:val="00785A78"/>
    <w:rsid w:val="00785D8B"/>
    <w:rsid w:val="00787360"/>
    <w:rsid w:val="00790B06"/>
    <w:rsid w:val="00792135"/>
    <w:rsid w:val="00792C33"/>
    <w:rsid w:val="00792CFD"/>
    <w:rsid w:val="007973E7"/>
    <w:rsid w:val="00797B9A"/>
    <w:rsid w:val="00797E09"/>
    <w:rsid w:val="007A2074"/>
    <w:rsid w:val="007A2268"/>
    <w:rsid w:val="007A256A"/>
    <w:rsid w:val="007A4A1F"/>
    <w:rsid w:val="007A4E4B"/>
    <w:rsid w:val="007A516A"/>
    <w:rsid w:val="007A6E0F"/>
    <w:rsid w:val="007A7785"/>
    <w:rsid w:val="007B09A8"/>
    <w:rsid w:val="007B1536"/>
    <w:rsid w:val="007B1D0F"/>
    <w:rsid w:val="007B204C"/>
    <w:rsid w:val="007B275E"/>
    <w:rsid w:val="007B4CF3"/>
    <w:rsid w:val="007B4EA1"/>
    <w:rsid w:val="007B661F"/>
    <w:rsid w:val="007B7AB6"/>
    <w:rsid w:val="007B7B41"/>
    <w:rsid w:val="007C1C9E"/>
    <w:rsid w:val="007C3A45"/>
    <w:rsid w:val="007C45CF"/>
    <w:rsid w:val="007C46EE"/>
    <w:rsid w:val="007C4C92"/>
    <w:rsid w:val="007C62E9"/>
    <w:rsid w:val="007C6837"/>
    <w:rsid w:val="007D0482"/>
    <w:rsid w:val="007D445C"/>
    <w:rsid w:val="007D497C"/>
    <w:rsid w:val="007D5CE1"/>
    <w:rsid w:val="007D6772"/>
    <w:rsid w:val="007D746D"/>
    <w:rsid w:val="007E019E"/>
    <w:rsid w:val="007E1AFE"/>
    <w:rsid w:val="007E36AD"/>
    <w:rsid w:val="007E3C5F"/>
    <w:rsid w:val="007E411B"/>
    <w:rsid w:val="007E4BF2"/>
    <w:rsid w:val="007E5080"/>
    <w:rsid w:val="007E5451"/>
    <w:rsid w:val="007E6520"/>
    <w:rsid w:val="007E725C"/>
    <w:rsid w:val="007F076F"/>
    <w:rsid w:val="007F078C"/>
    <w:rsid w:val="007F087A"/>
    <w:rsid w:val="007F0E4D"/>
    <w:rsid w:val="007F2333"/>
    <w:rsid w:val="007F26F3"/>
    <w:rsid w:val="007F2A55"/>
    <w:rsid w:val="007F302C"/>
    <w:rsid w:val="007F36BA"/>
    <w:rsid w:val="007F6970"/>
    <w:rsid w:val="00800899"/>
    <w:rsid w:val="00801008"/>
    <w:rsid w:val="00802CA6"/>
    <w:rsid w:val="00810DE4"/>
    <w:rsid w:val="008113DC"/>
    <w:rsid w:val="0081451C"/>
    <w:rsid w:val="008146D6"/>
    <w:rsid w:val="00815319"/>
    <w:rsid w:val="00816B79"/>
    <w:rsid w:val="00821040"/>
    <w:rsid w:val="0082180C"/>
    <w:rsid w:val="0082192C"/>
    <w:rsid w:val="00822072"/>
    <w:rsid w:val="00827843"/>
    <w:rsid w:val="00827C66"/>
    <w:rsid w:val="008313C4"/>
    <w:rsid w:val="00831E4E"/>
    <w:rsid w:val="0083354D"/>
    <w:rsid w:val="00835623"/>
    <w:rsid w:val="00836C46"/>
    <w:rsid w:val="00837692"/>
    <w:rsid w:val="00841EB3"/>
    <w:rsid w:val="00842946"/>
    <w:rsid w:val="008451E8"/>
    <w:rsid w:val="00846B6B"/>
    <w:rsid w:val="0084780B"/>
    <w:rsid w:val="00851217"/>
    <w:rsid w:val="0085172D"/>
    <w:rsid w:val="008522D7"/>
    <w:rsid w:val="00853F57"/>
    <w:rsid w:val="00854719"/>
    <w:rsid w:val="00854B0A"/>
    <w:rsid w:val="0085512B"/>
    <w:rsid w:val="00855AF3"/>
    <w:rsid w:val="00855BB5"/>
    <w:rsid w:val="00857215"/>
    <w:rsid w:val="00857632"/>
    <w:rsid w:val="00860B2E"/>
    <w:rsid w:val="00863050"/>
    <w:rsid w:val="00863107"/>
    <w:rsid w:val="00864150"/>
    <w:rsid w:val="008641E2"/>
    <w:rsid w:val="0086554F"/>
    <w:rsid w:val="0086624D"/>
    <w:rsid w:val="00866E12"/>
    <w:rsid w:val="00866F85"/>
    <w:rsid w:val="0087273A"/>
    <w:rsid w:val="008750C4"/>
    <w:rsid w:val="00876C8D"/>
    <w:rsid w:val="008775A2"/>
    <w:rsid w:val="008807B2"/>
    <w:rsid w:val="0088090A"/>
    <w:rsid w:val="00880D1A"/>
    <w:rsid w:val="00880EAB"/>
    <w:rsid w:val="00883FE8"/>
    <w:rsid w:val="0088465D"/>
    <w:rsid w:val="008847CC"/>
    <w:rsid w:val="00885214"/>
    <w:rsid w:val="00886A13"/>
    <w:rsid w:val="00887EB6"/>
    <w:rsid w:val="0089084B"/>
    <w:rsid w:val="008911D7"/>
    <w:rsid w:val="00891A35"/>
    <w:rsid w:val="008935D6"/>
    <w:rsid w:val="0089373D"/>
    <w:rsid w:val="008956DA"/>
    <w:rsid w:val="0089722B"/>
    <w:rsid w:val="00897664"/>
    <w:rsid w:val="008A00E6"/>
    <w:rsid w:val="008A1636"/>
    <w:rsid w:val="008A2A72"/>
    <w:rsid w:val="008A3439"/>
    <w:rsid w:val="008A417A"/>
    <w:rsid w:val="008A5956"/>
    <w:rsid w:val="008A67CF"/>
    <w:rsid w:val="008B08AE"/>
    <w:rsid w:val="008B11DD"/>
    <w:rsid w:val="008B1AE1"/>
    <w:rsid w:val="008B1F1C"/>
    <w:rsid w:val="008B3EF9"/>
    <w:rsid w:val="008B4B5C"/>
    <w:rsid w:val="008B4FEB"/>
    <w:rsid w:val="008B5557"/>
    <w:rsid w:val="008B6BFC"/>
    <w:rsid w:val="008B6C77"/>
    <w:rsid w:val="008B7B0C"/>
    <w:rsid w:val="008C027E"/>
    <w:rsid w:val="008C0F7F"/>
    <w:rsid w:val="008C3987"/>
    <w:rsid w:val="008C3C9E"/>
    <w:rsid w:val="008C3CA4"/>
    <w:rsid w:val="008C4D32"/>
    <w:rsid w:val="008C53C2"/>
    <w:rsid w:val="008C7141"/>
    <w:rsid w:val="008C7544"/>
    <w:rsid w:val="008D1122"/>
    <w:rsid w:val="008D14EC"/>
    <w:rsid w:val="008D351F"/>
    <w:rsid w:val="008D3A9C"/>
    <w:rsid w:val="008D4D12"/>
    <w:rsid w:val="008E1B39"/>
    <w:rsid w:val="008E2034"/>
    <w:rsid w:val="008E2867"/>
    <w:rsid w:val="008E2AEA"/>
    <w:rsid w:val="008E3B21"/>
    <w:rsid w:val="008E3DA4"/>
    <w:rsid w:val="008E49B2"/>
    <w:rsid w:val="008F01EE"/>
    <w:rsid w:val="008F2E04"/>
    <w:rsid w:val="008F3114"/>
    <w:rsid w:val="008F4A94"/>
    <w:rsid w:val="008F6238"/>
    <w:rsid w:val="00900DE6"/>
    <w:rsid w:val="00900F78"/>
    <w:rsid w:val="0090329E"/>
    <w:rsid w:val="009045A9"/>
    <w:rsid w:val="0090464F"/>
    <w:rsid w:val="00904B87"/>
    <w:rsid w:val="0090623B"/>
    <w:rsid w:val="0090651D"/>
    <w:rsid w:val="009065BF"/>
    <w:rsid w:val="00907D37"/>
    <w:rsid w:val="009123B9"/>
    <w:rsid w:val="009131D8"/>
    <w:rsid w:val="0091387B"/>
    <w:rsid w:val="00913D4B"/>
    <w:rsid w:val="00914DA9"/>
    <w:rsid w:val="00915D34"/>
    <w:rsid w:val="0091784B"/>
    <w:rsid w:val="009210D8"/>
    <w:rsid w:val="009212D4"/>
    <w:rsid w:val="0092223B"/>
    <w:rsid w:val="009225BA"/>
    <w:rsid w:val="00926501"/>
    <w:rsid w:val="00926B6E"/>
    <w:rsid w:val="00926D11"/>
    <w:rsid w:val="009279E5"/>
    <w:rsid w:val="00930CEF"/>
    <w:rsid w:val="0093229D"/>
    <w:rsid w:val="00932E57"/>
    <w:rsid w:val="009347DF"/>
    <w:rsid w:val="009369D2"/>
    <w:rsid w:val="00937AD2"/>
    <w:rsid w:val="00940729"/>
    <w:rsid w:val="00943711"/>
    <w:rsid w:val="00944378"/>
    <w:rsid w:val="0094480F"/>
    <w:rsid w:val="00944DE7"/>
    <w:rsid w:val="00945287"/>
    <w:rsid w:val="00947C63"/>
    <w:rsid w:val="00950062"/>
    <w:rsid w:val="00950D50"/>
    <w:rsid w:val="009518C1"/>
    <w:rsid w:val="009534A2"/>
    <w:rsid w:val="009535EC"/>
    <w:rsid w:val="009547AB"/>
    <w:rsid w:val="00954C91"/>
    <w:rsid w:val="0095543C"/>
    <w:rsid w:val="00955E1D"/>
    <w:rsid w:val="00957325"/>
    <w:rsid w:val="009615DD"/>
    <w:rsid w:val="00961625"/>
    <w:rsid w:val="009629DD"/>
    <w:rsid w:val="009653D2"/>
    <w:rsid w:val="009666A7"/>
    <w:rsid w:val="00967008"/>
    <w:rsid w:val="0097096D"/>
    <w:rsid w:val="009726ED"/>
    <w:rsid w:val="0097320E"/>
    <w:rsid w:val="009733C6"/>
    <w:rsid w:val="009743B5"/>
    <w:rsid w:val="00974835"/>
    <w:rsid w:val="00976C25"/>
    <w:rsid w:val="00976DB5"/>
    <w:rsid w:val="00977B5A"/>
    <w:rsid w:val="00980FD8"/>
    <w:rsid w:val="00981A09"/>
    <w:rsid w:val="00982268"/>
    <w:rsid w:val="00983A99"/>
    <w:rsid w:val="009844BB"/>
    <w:rsid w:val="00985F16"/>
    <w:rsid w:val="00986C5F"/>
    <w:rsid w:val="00987F8A"/>
    <w:rsid w:val="00990380"/>
    <w:rsid w:val="00992D58"/>
    <w:rsid w:val="00993593"/>
    <w:rsid w:val="00993638"/>
    <w:rsid w:val="0099387F"/>
    <w:rsid w:val="009956C0"/>
    <w:rsid w:val="00995A4F"/>
    <w:rsid w:val="00995D59"/>
    <w:rsid w:val="00996995"/>
    <w:rsid w:val="0099712C"/>
    <w:rsid w:val="00997B01"/>
    <w:rsid w:val="009A15D7"/>
    <w:rsid w:val="009A23EA"/>
    <w:rsid w:val="009A53AB"/>
    <w:rsid w:val="009A59CA"/>
    <w:rsid w:val="009A6B93"/>
    <w:rsid w:val="009A6E82"/>
    <w:rsid w:val="009A6E98"/>
    <w:rsid w:val="009A7210"/>
    <w:rsid w:val="009A76B3"/>
    <w:rsid w:val="009B010C"/>
    <w:rsid w:val="009B04EE"/>
    <w:rsid w:val="009B0A76"/>
    <w:rsid w:val="009B1F9D"/>
    <w:rsid w:val="009B533C"/>
    <w:rsid w:val="009B64EB"/>
    <w:rsid w:val="009C37CC"/>
    <w:rsid w:val="009C5081"/>
    <w:rsid w:val="009C5827"/>
    <w:rsid w:val="009C6440"/>
    <w:rsid w:val="009C6559"/>
    <w:rsid w:val="009C6783"/>
    <w:rsid w:val="009C6AAA"/>
    <w:rsid w:val="009C770C"/>
    <w:rsid w:val="009C7FC5"/>
    <w:rsid w:val="009D04E3"/>
    <w:rsid w:val="009D1FB4"/>
    <w:rsid w:val="009D2033"/>
    <w:rsid w:val="009D26E6"/>
    <w:rsid w:val="009D27ED"/>
    <w:rsid w:val="009D4354"/>
    <w:rsid w:val="009D4730"/>
    <w:rsid w:val="009D5676"/>
    <w:rsid w:val="009D5B65"/>
    <w:rsid w:val="009D653B"/>
    <w:rsid w:val="009D6C31"/>
    <w:rsid w:val="009D7220"/>
    <w:rsid w:val="009E1FD1"/>
    <w:rsid w:val="009E2737"/>
    <w:rsid w:val="009E47C3"/>
    <w:rsid w:val="009E4AFC"/>
    <w:rsid w:val="009E5E08"/>
    <w:rsid w:val="009E70EA"/>
    <w:rsid w:val="009E7839"/>
    <w:rsid w:val="009E7FED"/>
    <w:rsid w:val="009F0AD3"/>
    <w:rsid w:val="009F2902"/>
    <w:rsid w:val="009F33F6"/>
    <w:rsid w:val="009F3C94"/>
    <w:rsid w:val="009F4F4B"/>
    <w:rsid w:val="009F5E88"/>
    <w:rsid w:val="009F60F3"/>
    <w:rsid w:val="009F6194"/>
    <w:rsid w:val="009F7EB9"/>
    <w:rsid w:val="00A004FC"/>
    <w:rsid w:val="00A00862"/>
    <w:rsid w:val="00A00B1E"/>
    <w:rsid w:val="00A0136D"/>
    <w:rsid w:val="00A015E5"/>
    <w:rsid w:val="00A017BF"/>
    <w:rsid w:val="00A021B8"/>
    <w:rsid w:val="00A029DF"/>
    <w:rsid w:val="00A03BF3"/>
    <w:rsid w:val="00A04050"/>
    <w:rsid w:val="00A04D00"/>
    <w:rsid w:val="00A04D7E"/>
    <w:rsid w:val="00A057BB"/>
    <w:rsid w:val="00A07646"/>
    <w:rsid w:val="00A07E80"/>
    <w:rsid w:val="00A10A61"/>
    <w:rsid w:val="00A10B98"/>
    <w:rsid w:val="00A1125A"/>
    <w:rsid w:val="00A1239D"/>
    <w:rsid w:val="00A12AF6"/>
    <w:rsid w:val="00A13285"/>
    <w:rsid w:val="00A155E7"/>
    <w:rsid w:val="00A166EF"/>
    <w:rsid w:val="00A170FD"/>
    <w:rsid w:val="00A2368D"/>
    <w:rsid w:val="00A25FEF"/>
    <w:rsid w:val="00A27211"/>
    <w:rsid w:val="00A276AB"/>
    <w:rsid w:val="00A27966"/>
    <w:rsid w:val="00A30498"/>
    <w:rsid w:val="00A32443"/>
    <w:rsid w:val="00A33D04"/>
    <w:rsid w:val="00A34C3F"/>
    <w:rsid w:val="00A36475"/>
    <w:rsid w:val="00A365C7"/>
    <w:rsid w:val="00A375A5"/>
    <w:rsid w:val="00A37D5E"/>
    <w:rsid w:val="00A4311B"/>
    <w:rsid w:val="00A44192"/>
    <w:rsid w:val="00A50564"/>
    <w:rsid w:val="00A51490"/>
    <w:rsid w:val="00A56BAC"/>
    <w:rsid w:val="00A57FB2"/>
    <w:rsid w:val="00A6270E"/>
    <w:rsid w:val="00A634E3"/>
    <w:rsid w:val="00A636D3"/>
    <w:rsid w:val="00A67D61"/>
    <w:rsid w:val="00A71286"/>
    <w:rsid w:val="00A72321"/>
    <w:rsid w:val="00A75C50"/>
    <w:rsid w:val="00A75F1C"/>
    <w:rsid w:val="00A77DBE"/>
    <w:rsid w:val="00A82564"/>
    <w:rsid w:val="00A829D2"/>
    <w:rsid w:val="00A84235"/>
    <w:rsid w:val="00A84DE4"/>
    <w:rsid w:val="00A87472"/>
    <w:rsid w:val="00A919A5"/>
    <w:rsid w:val="00A92AD1"/>
    <w:rsid w:val="00A931A3"/>
    <w:rsid w:val="00A9343B"/>
    <w:rsid w:val="00A955B3"/>
    <w:rsid w:val="00A9574D"/>
    <w:rsid w:val="00AA0446"/>
    <w:rsid w:val="00AA060A"/>
    <w:rsid w:val="00AA1148"/>
    <w:rsid w:val="00AA1697"/>
    <w:rsid w:val="00AA2FEF"/>
    <w:rsid w:val="00AA3388"/>
    <w:rsid w:val="00AA38E7"/>
    <w:rsid w:val="00AA3D78"/>
    <w:rsid w:val="00AA423A"/>
    <w:rsid w:val="00AA5AEF"/>
    <w:rsid w:val="00AA7D8A"/>
    <w:rsid w:val="00AB0DD9"/>
    <w:rsid w:val="00AB1035"/>
    <w:rsid w:val="00AB18DA"/>
    <w:rsid w:val="00AB1AFB"/>
    <w:rsid w:val="00AB27F4"/>
    <w:rsid w:val="00AB28E5"/>
    <w:rsid w:val="00AB2D9E"/>
    <w:rsid w:val="00AB4D56"/>
    <w:rsid w:val="00AB4E49"/>
    <w:rsid w:val="00AC22EC"/>
    <w:rsid w:val="00AC4022"/>
    <w:rsid w:val="00AC50DD"/>
    <w:rsid w:val="00AD0148"/>
    <w:rsid w:val="00AD0AD3"/>
    <w:rsid w:val="00AD0E3B"/>
    <w:rsid w:val="00AD197E"/>
    <w:rsid w:val="00AD1DE8"/>
    <w:rsid w:val="00AD1E4D"/>
    <w:rsid w:val="00AD3754"/>
    <w:rsid w:val="00AD45E7"/>
    <w:rsid w:val="00AD472A"/>
    <w:rsid w:val="00AD4C33"/>
    <w:rsid w:val="00AD5CCB"/>
    <w:rsid w:val="00AD67E6"/>
    <w:rsid w:val="00AD76D1"/>
    <w:rsid w:val="00AD7CF8"/>
    <w:rsid w:val="00AE0239"/>
    <w:rsid w:val="00AE0DB7"/>
    <w:rsid w:val="00AE0FC8"/>
    <w:rsid w:val="00AE38C0"/>
    <w:rsid w:val="00AE4377"/>
    <w:rsid w:val="00AE477E"/>
    <w:rsid w:val="00AE47B3"/>
    <w:rsid w:val="00AE74AB"/>
    <w:rsid w:val="00AE7C19"/>
    <w:rsid w:val="00AE7DF7"/>
    <w:rsid w:val="00AF04F2"/>
    <w:rsid w:val="00AF0BE1"/>
    <w:rsid w:val="00AF1C78"/>
    <w:rsid w:val="00AF1C7B"/>
    <w:rsid w:val="00AF45E3"/>
    <w:rsid w:val="00AF4E5B"/>
    <w:rsid w:val="00AF670A"/>
    <w:rsid w:val="00AF7E2F"/>
    <w:rsid w:val="00B00301"/>
    <w:rsid w:val="00B04336"/>
    <w:rsid w:val="00B065DB"/>
    <w:rsid w:val="00B07BF9"/>
    <w:rsid w:val="00B14409"/>
    <w:rsid w:val="00B14E54"/>
    <w:rsid w:val="00B15AC3"/>
    <w:rsid w:val="00B178D3"/>
    <w:rsid w:val="00B235D3"/>
    <w:rsid w:val="00B2393F"/>
    <w:rsid w:val="00B23DCC"/>
    <w:rsid w:val="00B24165"/>
    <w:rsid w:val="00B26ECB"/>
    <w:rsid w:val="00B26F7C"/>
    <w:rsid w:val="00B2766F"/>
    <w:rsid w:val="00B305C5"/>
    <w:rsid w:val="00B30BFD"/>
    <w:rsid w:val="00B31F1A"/>
    <w:rsid w:val="00B3601B"/>
    <w:rsid w:val="00B3711D"/>
    <w:rsid w:val="00B40AA2"/>
    <w:rsid w:val="00B411CD"/>
    <w:rsid w:val="00B435F8"/>
    <w:rsid w:val="00B46900"/>
    <w:rsid w:val="00B46DAD"/>
    <w:rsid w:val="00B53201"/>
    <w:rsid w:val="00B543FB"/>
    <w:rsid w:val="00B54A98"/>
    <w:rsid w:val="00B57B56"/>
    <w:rsid w:val="00B57EF5"/>
    <w:rsid w:val="00B61116"/>
    <w:rsid w:val="00B629B3"/>
    <w:rsid w:val="00B63038"/>
    <w:rsid w:val="00B63BDC"/>
    <w:rsid w:val="00B65903"/>
    <w:rsid w:val="00B65C96"/>
    <w:rsid w:val="00B66A49"/>
    <w:rsid w:val="00B67728"/>
    <w:rsid w:val="00B72671"/>
    <w:rsid w:val="00B73064"/>
    <w:rsid w:val="00B73431"/>
    <w:rsid w:val="00B74333"/>
    <w:rsid w:val="00B74358"/>
    <w:rsid w:val="00B75979"/>
    <w:rsid w:val="00B76B39"/>
    <w:rsid w:val="00B77108"/>
    <w:rsid w:val="00B800EA"/>
    <w:rsid w:val="00B80C9C"/>
    <w:rsid w:val="00B81DB7"/>
    <w:rsid w:val="00B82F4F"/>
    <w:rsid w:val="00B8315F"/>
    <w:rsid w:val="00B83D82"/>
    <w:rsid w:val="00B83F5E"/>
    <w:rsid w:val="00B86DDA"/>
    <w:rsid w:val="00B871A8"/>
    <w:rsid w:val="00B87237"/>
    <w:rsid w:val="00B872BC"/>
    <w:rsid w:val="00B87B5F"/>
    <w:rsid w:val="00B87DCF"/>
    <w:rsid w:val="00B90D95"/>
    <w:rsid w:val="00B91EB1"/>
    <w:rsid w:val="00B9272B"/>
    <w:rsid w:val="00B9385B"/>
    <w:rsid w:val="00B93AFD"/>
    <w:rsid w:val="00B9670F"/>
    <w:rsid w:val="00B97881"/>
    <w:rsid w:val="00BA0311"/>
    <w:rsid w:val="00BA102F"/>
    <w:rsid w:val="00BA18E8"/>
    <w:rsid w:val="00BA1C96"/>
    <w:rsid w:val="00BA1D4F"/>
    <w:rsid w:val="00BB221A"/>
    <w:rsid w:val="00BB26B5"/>
    <w:rsid w:val="00BB642B"/>
    <w:rsid w:val="00BB65B5"/>
    <w:rsid w:val="00BB71E2"/>
    <w:rsid w:val="00BB7E5D"/>
    <w:rsid w:val="00BC005A"/>
    <w:rsid w:val="00BC05DB"/>
    <w:rsid w:val="00BC17C1"/>
    <w:rsid w:val="00BC253D"/>
    <w:rsid w:val="00BC27B3"/>
    <w:rsid w:val="00BC40B5"/>
    <w:rsid w:val="00BC5D9B"/>
    <w:rsid w:val="00BC7916"/>
    <w:rsid w:val="00BD06AF"/>
    <w:rsid w:val="00BD1DA0"/>
    <w:rsid w:val="00BD2213"/>
    <w:rsid w:val="00BD232A"/>
    <w:rsid w:val="00BD2F2D"/>
    <w:rsid w:val="00BD62AC"/>
    <w:rsid w:val="00BD6C0E"/>
    <w:rsid w:val="00BD71EC"/>
    <w:rsid w:val="00BE3148"/>
    <w:rsid w:val="00BE33C1"/>
    <w:rsid w:val="00BE6F3A"/>
    <w:rsid w:val="00BF2A7C"/>
    <w:rsid w:val="00BF33AD"/>
    <w:rsid w:val="00BF3839"/>
    <w:rsid w:val="00BF50BC"/>
    <w:rsid w:val="00BF6CE8"/>
    <w:rsid w:val="00BF7E1F"/>
    <w:rsid w:val="00C0001B"/>
    <w:rsid w:val="00C00986"/>
    <w:rsid w:val="00C01336"/>
    <w:rsid w:val="00C01695"/>
    <w:rsid w:val="00C01CCD"/>
    <w:rsid w:val="00C040A5"/>
    <w:rsid w:val="00C04C11"/>
    <w:rsid w:val="00C04ED1"/>
    <w:rsid w:val="00C0532F"/>
    <w:rsid w:val="00C05493"/>
    <w:rsid w:val="00C0589A"/>
    <w:rsid w:val="00C058BC"/>
    <w:rsid w:val="00C05B9B"/>
    <w:rsid w:val="00C06264"/>
    <w:rsid w:val="00C0638F"/>
    <w:rsid w:val="00C063DF"/>
    <w:rsid w:val="00C0789D"/>
    <w:rsid w:val="00C07FF1"/>
    <w:rsid w:val="00C10B90"/>
    <w:rsid w:val="00C12C97"/>
    <w:rsid w:val="00C12D2E"/>
    <w:rsid w:val="00C140AB"/>
    <w:rsid w:val="00C15068"/>
    <w:rsid w:val="00C15436"/>
    <w:rsid w:val="00C155A1"/>
    <w:rsid w:val="00C170C0"/>
    <w:rsid w:val="00C20243"/>
    <w:rsid w:val="00C244F7"/>
    <w:rsid w:val="00C25C5D"/>
    <w:rsid w:val="00C2697A"/>
    <w:rsid w:val="00C26B9F"/>
    <w:rsid w:val="00C329AC"/>
    <w:rsid w:val="00C3455E"/>
    <w:rsid w:val="00C354B6"/>
    <w:rsid w:val="00C35C5E"/>
    <w:rsid w:val="00C35EE4"/>
    <w:rsid w:val="00C369A3"/>
    <w:rsid w:val="00C374DF"/>
    <w:rsid w:val="00C37569"/>
    <w:rsid w:val="00C413AD"/>
    <w:rsid w:val="00C415FC"/>
    <w:rsid w:val="00C41B71"/>
    <w:rsid w:val="00C42600"/>
    <w:rsid w:val="00C43C43"/>
    <w:rsid w:val="00C46A01"/>
    <w:rsid w:val="00C47A08"/>
    <w:rsid w:val="00C5098D"/>
    <w:rsid w:val="00C52B27"/>
    <w:rsid w:val="00C52E26"/>
    <w:rsid w:val="00C54598"/>
    <w:rsid w:val="00C56486"/>
    <w:rsid w:val="00C56F64"/>
    <w:rsid w:val="00C57CCF"/>
    <w:rsid w:val="00C60792"/>
    <w:rsid w:val="00C61867"/>
    <w:rsid w:val="00C62256"/>
    <w:rsid w:val="00C623DB"/>
    <w:rsid w:val="00C62CBF"/>
    <w:rsid w:val="00C62D18"/>
    <w:rsid w:val="00C63CA4"/>
    <w:rsid w:val="00C67830"/>
    <w:rsid w:val="00C70405"/>
    <w:rsid w:val="00C7070E"/>
    <w:rsid w:val="00C7154A"/>
    <w:rsid w:val="00C71D94"/>
    <w:rsid w:val="00C72E15"/>
    <w:rsid w:val="00C72F6C"/>
    <w:rsid w:val="00C7377A"/>
    <w:rsid w:val="00C74227"/>
    <w:rsid w:val="00C74A93"/>
    <w:rsid w:val="00C75B8A"/>
    <w:rsid w:val="00C813CC"/>
    <w:rsid w:val="00C826BF"/>
    <w:rsid w:val="00C82EC6"/>
    <w:rsid w:val="00C83DC5"/>
    <w:rsid w:val="00C84408"/>
    <w:rsid w:val="00C8457C"/>
    <w:rsid w:val="00C84820"/>
    <w:rsid w:val="00C877B6"/>
    <w:rsid w:val="00C91B6B"/>
    <w:rsid w:val="00C927E8"/>
    <w:rsid w:val="00C94507"/>
    <w:rsid w:val="00C94F4D"/>
    <w:rsid w:val="00C95448"/>
    <w:rsid w:val="00C97AE8"/>
    <w:rsid w:val="00CA2198"/>
    <w:rsid w:val="00CA2B0D"/>
    <w:rsid w:val="00CA364D"/>
    <w:rsid w:val="00CA5C63"/>
    <w:rsid w:val="00CB0201"/>
    <w:rsid w:val="00CB16F3"/>
    <w:rsid w:val="00CB172A"/>
    <w:rsid w:val="00CB29C1"/>
    <w:rsid w:val="00CB2BD0"/>
    <w:rsid w:val="00CB3A43"/>
    <w:rsid w:val="00CB44E6"/>
    <w:rsid w:val="00CB4DC7"/>
    <w:rsid w:val="00CB55EF"/>
    <w:rsid w:val="00CB56C4"/>
    <w:rsid w:val="00CB6B7B"/>
    <w:rsid w:val="00CB7175"/>
    <w:rsid w:val="00CB76D7"/>
    <w:rsid w:val="00CC10F9"/>
    <w:rsid w:val="00CC4133"/>
    <w:rsid w:val="00CD04DC"/>
    <w:rsid w:val="00CD1105"/>
    <w:rsid w:val="00CD1858"/>
    <w:rsid w:val="00CD25DF"/>
    <w:rsid w:val="00CD65CE"/>
    <w:rsid w:val="00CE0DE7"/>
    <w:rsid w:val="00CE222C"/>
    <w:rsid w:val="00CE223F"/>
    <w:rsid w:val="00CE4BCC"/>
    <w:rsid w:val="00CE4E79"/>
    <w:rsid w:val="00CE5542"/>
    <w:rsid w:val="00CE572B"/>
    <w:rsid w:val="00CE73BC"/>
    <w:rsid w:val="00CF0A3B"/>
    <w:rsid w:val="00CF22D3"/>
    <w:rsid w:val="00CF2494"/>
    <w:rsid w:val="00CF48B1"/>
    <w:rsid w:val="00CF51EB"/>
    <w:rsid w:val="00CF5FFE"/>
    <w:rsid w:val="00CF6BA2"/>
    <w:rsid w:val="00D00179"/>
    <w:rsid w:val="00D00EB7"/>
    <w:rsid w:val="00D032FC"/>
    <w:rsid w:val="00D044F8"/>
    <w:rsid w:val="00D04839"/>
    <w:rsid w:val="00D06FEE"/>
    <w:rsid w:val="00D12F88"/>
    <w:rsid w:val="00D16149"/>
    <w:rsid w:val="00D1655C"/>
    <w:rsid w:val="00D16847"/>
    <w:rsid w:val="00D16BF8"/>
    <w:rsid w:val="00D238ED"/>
    <w:rsid w:val="00D2408E"/>
    <w:rsid w:val="00D26CF2"/>
    <w:rsid w:val="00D33AF6"/>
    <w:rsid w:val="00D33B9F"/>
    <w:rsid w:val="00D33C7B"/>
    <w:rsid w:val="00D33D95"/>
    <w:rsid w:val="00D35BA9"/>
    <w:rsid w:val="00D36DF1"/>
    <w:rsid w:val="00D37DAF"/>
    <w:rsid w:val="00D40B1B"/>
    <w:rsid w:val="00D40B62"/>
    <w:rsid w:val="00D41134"/>
    <w:rsid w:val="00D413A1"/>
    <w:rsid w:val="00D417F4"/>
    <w:rsid w:val="00D42EAD"/>
    <w:rsid w:val="00D445B3"/>
    <w:rsid w:val="00D45A3D"/>
    <w:rsid w:val="00D4774F"/>
    <w:rsid w:val="00D47BA7"/>
    <w:rsid w:val="00D5025A"/>
    <w:rsid w:val="00D5150B"/>
    <w:rsid w:val="00D5198B"/>
    <w:rsid w:val="00D536BD"/>
    <w:rsid w:val="00D53F2A"/>
    <w:rsid w:val="00D54038"/>
    <w:rsid w:val="00D54217"/>
    <w:rsid w:val="00D54E75"/>
    <w:rsid w:val="00D555E2"/>
    <w:rsid w:val="00D558E0"/>
    <w:rsid w:val="00D566C1"/>
    <w:rsid w:val="00D56E9F"/>
    <w:rsid w:val="00D60231"/>
    <w:rsid w:val="00D60C22"/>
    <w:rsid w:val="00D616EE"/>
    <w:rsid w:val="00D63CEC"/>
    <w:rsid w:val="00D64DAE"/>
    <w:rsid w:val="00D65CEE"/>
    <w:rsid w:val="00D65DCB"/>
    <w:rsid w:val="00D675AA"/>
    <w:rsid w:val="00D702AB"/>
    <w:rsid w:val="00D75EF7"/>
    <w:rsid w:val="00D76656"/>
    <w:rsid w:val="00D76B78"/>
    <w:rsid w:val="00D800E7"/>
    <w:rsid w:val="00D80942"/>
    <w:rsid w:val="00D8143D"/>
    <w:rsid w:val="00D825C9"/>
    <w:rsid w:val="00D82B57"/>
    <w:rsid w:val="00D84A72"/>
    <w:rsid w:val="00D87349"/>
    <w:rsid w:val="00D8798B"/>
    <w:rsid w:val="00D92907"/>
    <w:rsid w:val="00D92F76"/>
    <w:rsid w:val="00D9490D"/>
    <w:rsid w:val="00D94F03"/>
    <w:rsid w:val="00DA030E"/>
    <w:rsid w:val="00DA04D1"/>
    <w:rsid w:val="00DA21D1"/>
    <w:rsid w:val="00DA39DB"/>
    <w:rsid w:val="00DA6708"/>
    <w:rsid w:val="00DA6BE9"/>
    <w:rsid w:val="00DA742D"/>
    <w:rsid w:val="00DA78C5"/>
    <w:rsid w:val="00DB1393"/>
    <w:rsid w:val="00DB1BE8"/>
    <w:rsid w:val="00DB210E"/>
    <w:rsid w:val="00DB220D"/>
    <w:rsid w:val="00DB2690"/>
    <w:rsid w:val="00DB2AA8"/>
    <w:rsid w:val="00DB3481"/>
    <w:rsid w:val="00DB3938"/>
    <w:rsid w:val="00DB532F"/>
    <w:rsid w:val="00DB5E1F"/>
    <w:rsid w:val="00DB7B02"/>
    <w:rsid w:val="00DC1E17"/>
    <w:rsid w:val="00DC2063"/>
    <w:rsid w:val="00DC3ACF"/>
    <w:rsid w:val="00DC3E12"/>
    <w:rsid w:val="00DC53A8"/>
    <w:rsid w:val="00DC6D40"/>
    <w:rsid w:val="00DD029E"/>
    <w:rsid w:val="00DD1AA1"/>
    <w:rsid w:val="00DD45BF"/>
    <w:rsid w:val="00DD6261"/>
    <w:rsid w:val="00DD65F9"/>
    <w:rsid w:val="00DD6AAD"/>
    <w:rsid w:val="00DD7313"/>
    <w:rsid w:val="00DD7821"/>
    <w:rsid w:val="00DD78CF"/>
    <w:rsid w:val="00DD7F59"/>
    <w:rsid w:val="00DE0811"/>
    <w:rsid w:val="00DE0B7E"/>
    <w:rsid w:val="00DE0FD0"/>
    <w:rsid w:val="00DE12A1"/>
    <w:rsid w:val="00DE18B4"/>
    <w:rsid w:val="00DE21C3"/>
    <w:rsid w:val="00DE2A6C"/>
    <w:rsid w:val="00DE2DA9"/>
    <w:rsid w:val="00DE2F41"/>
    <w:rsid w:val="00DE2FBF"/>
    <w:rsid w:val="00DE4B9D"/>
    <w:rsid w:val="00DE4E5E"/>
    <w:rsid w:val="00DF023C"/>
    <w:rsid w:val="00DF1740"/>
    <w:rsid w:val="00DF1D51"/>
    <w:rsid w:val="00DF3534"/>
    <w:rsid w:val="00DF3890"/>
    <w:rsid w:val="00DF478B"/>
    <w:rsid w:val="00DF6354"/>
    <w:rsid w:val="00DF6F5A"/>
    <w:rsid w:val="00E00F25"/>
    <w:rsid w:val="00E017DA"/>
    <w:rsid w:val="00E04703"/>
    <w:rsid w:val="00E04FB6"/>
    <w:rsid w:val="00E06E67"/>
    <w:rsid w:val="00E10644"/>
    <w:rsid w:val="00E1242D"/>
    <w:rsid w:val="00E152B1"/>
    <w:rsid w:val="00E15701"/>
    <w:rsid w:val="00E162E9"/>
    <w:rsid w:val="00E17724"/>
    <w:rsid w:val="00E20341"/>
    <w:rsid w:val="00E20912"/>
    <w:rsid w:val="00E20977"/>
    <w:rsid w:val="00E21FFA"/>
    <w:rsid w:val="00E255CC"/>
    <w:rsid w:val="00E25D79"/>
    <w:rsid w:val="00E26DF4"/>
    <w:rsid w:val="00E26FA3"/>
    <w:rsid w:val="00E27B8F"/>
    <w:rsid w:val="00E30646"/>
    <w:rsid w:val="00E3106D"/>
    <w:rsid w:val="00E31637"/>
    <w:rsid w:val="00E32AC9"/>
    <w:rsid w:val="00E336F9"/>
    <w:rsid w:val="00E337C3"/>
    <w:rsid w:val="00E33DF3"/>
    <w:rsid w:val="00E34D25"/>
    <w:rsid w:val="00E356C4"/>
    <w:rsid w:val="00E416CC"/>
    <w:rsid w:val="00E41D5D"/>
    <w:rsid w:val="00E41E1D"/>
    <w:rsid w:val="00E42A34"/>
    <w:rsid w:val="00E43F75"/>
    <w:rsid w:val="00E441FB"/>
    <w:rsid w:val="00E44B29"/>
    <w:rsid w:val="00E46E02"/>
    <w:rsid w:val="00E471EA"/>
    <w:rsid w:val="00E47B6A"/>
    <w:rsid w:val="00E47FEF"/>
    <w:rsid w:val="00E50479"/>
    <w:rsid w:val="00E53C2E"/>
    <w:rsid w:val="00E54306"/>
    <w:rsid w:val="00E54378"/>
    <w:rsid w:val="00E56183"/>
    <w:rsid w:val="00E5620D"/>
    <w:rsid w:val="00E577C0"/>
    <w:rsid w:val="00E620F3"/>
    <w:rsid w:val="00E63661"/>
    <w:rsid w:val="00E6483F"/>
    <w:rsid w:val="00E64EB0"/>
    <w:rsid w:val="00E701B4"/>
    <w:rsid w:val="00E70A84"/>
    <w:rsid w:val="00E70B27"/>
    <w:rsid w:val="00E7132C"/>
    <w:rsid w:val="00E750C7"/>
    <w:rsid w:val="00E753AF"/>
    <w:rsid w:val="00E75510"/>
    <w:rsid w:val="00E75CD2"/>
    <w:rsid w:val="00E76DA8"/>
    <w:rsid w:val="00E80ADC"/>
    <w:rsid w:val="00E81AF3"/>
    <w:rsid w:val="00E8202C"/>
    <w:rsid w:val="00E829DD"/>
    <w:rsid w:val="00E836C8"/>
    <w:rsid w:val="00E83B16"/>
    <w:rsid w:val="00E84262"/>
    <w:rsid w:val="00E84622"/>
    <w:rsid w:val="00E87B42"/>
    <w:rsid w:val="00E90F96"/>
    <w:rsid w:val="00E91E2B"/>
    <w:rsid w:val="00E949FC"/>
    <w:rsid w:val="00E966D4"/>
    <w:rsid w:val="00E971CA"/>
    <w:rsid w:val="00E97203"/>
    <w:rsid w:val="00EA005E"/>
    <w:rsid w:val="00EA1763"/>
    <w:rsid w:val="00EA2187"/>
    <w:rsid w:val="00EA4D9F"/>
    <w:rsid w:val="00EA50FC"/>
    <w:rsid w:val="00EA69BB"/>
    <w:rsid w:val="00EA783F"/>
    <w:rsid w:val="00EB0365"/>
    <w:rsid w:val="00EB238B"/>
    <w:rsid w:val="00EB2608"/>
    <w:rsid w:val="00EB3419"/>
    <w:rsid w:val="00EB413E"/>
    <w:rsid w:val="00EB44BA"/>
    <w:rsid w:val="00EB4DCC"/>
    <w:rsid w:val="00EB7052"/>
    <w:rsid w:val="00EB70BE"/>
    <w:rsid w:val="00EB7C8A"/>
    <w:rsid w:val="00EB7DFF"/>
    <w:rsid w:val="00EC103E"/>
    <w:rsid w:val="00EC1DAC"/>
    <w:rsid w:val="00EC2BFC"/>
    <w:rsid w:val="00EC2F65"/>
    <w:rsid w:val="00EC324F"/>
    <w:rsid w:val="00EC3371"/>
    <w:rsid w:val="00EC555D"/>
    <w:rsid w:val="00EC5571"/>
    <w:rsid w:val="00EC5D44"/>
    <w:rsid w:val="00EC6696"/>
    <w:rsid w:val="00ED16F5"/>
    <w:rsid w:val="00ED19E2"/>
    <w:rsid w:val="00ED20DD"/>
    <w:rsid w:val="00ED4373"/>
    <w:rsid w:val="00ED5886"/>
    <w:rsid w:val="00ED72FD"/>
    <w:rsid w:val="00EE0530"/>
    <w:rsid w:val="00EE17D7"/>
    <w:rsid w:val="00EE1F47"/>
    <w:rsid w:val="00EE2CA7"/>
    <w:rsid w:val="00EE4EC3"/>
    <w:rsid w:val="00EE6751"/>
    <w:rsid w:val="00EE6ADA"/>
    <w:rsid w:val="00EE7EAB"/>
    <w:rsid w:val="00EF02C0"/>
    <w:rsid w:val="00EF08F4"/>
    <w:rsid w:val="00EF480F"/>
    <w:rsid w:val="00EF6A6F"/>
    <w:rsid w:val="00EF709F"/>
    <w:rsid w:val="00EF72D9"/>
    <w:rsid w:val="00EF732F"/>
    <w:rsid w:val="00F003BA"/>
    <w:rsid w:val="00F016B3"/>
    <w:rsid w:val="00F01CB5"/>
    <w:rsid w:val="00F01ED2"/>
    <w:rsid w:val="00F045C0"/>
    <w:rsid w:val="00F04987"/>
    <w:rsid w:val="00F04FE7"/>
    <w:rsid w:val="00F108FE"/>
    <w:rsid w:val="00F13803"/>
    <w:rsid w:val="00F13FA5"/>
    <w:rsid w:val="00F160FE"/>
    <w:rsid w:val="00F169C5"/>
    <w:rsid w:val="00F16A7C"/>
    <w:rsid w:val="00F20CEC"/>
    <w:rsid w:val="00F21910"/>
    <w:rsid w:val="00F225C3"/>
    <w:rsid w:val="00F23678"/>
    <w:rsid w:val="00F24980"/>
    <w:rsid w:val="00F303DB"/>
    <w:rsid w:val="00F31E0B"/>
    <w:rsid w:val="00F32233"/>
    <w:rsid w:val="00F32DAD"/>
    <w:rsid w:val="00F33CE2"/>
    <w:rsid w:val="00F3466B"/>
    <w:rsid w:val="00F34878"/>
    <w:rsid w:val="00F35BDC"/>
    <w:rsid w:val="00F35E50"/>
    <w:rsid w:val="00F3628D"/>
    <w:rsid w:val="00F37ACD"/>
    <w:rsid w:val="00F37B03"/>
    <w:rsid w:val="00F40026"/>
    <w:rsid w:val="00F40F6A"/>
    <w:rsid w:val="00F410AC"/>
    <w:rsid w:val="00F41D35"/>
    <w:rsid w:val="00F4269D"/>
    <w:rsid w:val="00F453C9"/>
    <w:rsid w:val="00F454EC"/>
    <w:rsid w:val="00F4620D"/>
    <w:rsid w:val="00F47695"/>
    <w:rsid w:val="00F50A87"/>
    <w:rsid w:val="00F53435"/>
    <w:rsid w:val="00F544B2"/>
    <w:rsid w:val="00F55742"/>
    <w:rsid w:val="00F57ACA"/>
    <w:rsid w:val="00F6027D"/>
    <w:rsid w:val="00F60516"/>
    <w:rsid w:val="00F60B21"/>
    <w:rsid w:val="00F61532"/>
    <w:rsid w:val="00F61640"/>
    <w:rsid w:val="00F637D3"/>
    <w:rsid w:val="00F63E73"/>
    <w:rsid w:val="00F649E3"/>
    <w:rsid w:val="00F64E75"/>
    <w:rsid w:val="00F64E78"/>
    <w:rsid w:val="00F66F68"/>
    <w:rsid w:val="00F671A1"/>
    <w:rsid w:val="00F70EE8"/>
    <w:rsid w:val="00F72DC1"/>
    <w:rsid w:val="00F73C57"/>
    <w:rsid w:val="00F74848"/>
    <w:rsid w:val="00F74A9C"/>
    <w:rsid w:val="00F75169"/>
    <w:rsid w:val="00F75ECC"/>
    <w:rsid w:val="00F7769E"/>
    <w:rsid w:val="00F82376"/>
    <w:rsid w:val="00F829AF"/>
    <w:rsid w:val="00F83D34"/>
    <w:rsid w:val="00F842EC"/>
    <w:rsid w:val="00F8533B"/>
    <w:rsid w:val="00F85888"/>
    <w:rsid w:val="00F865F0"/>
    <w:rsid w:val="00F87F79"/>
    <w:rsid w:val="00F91631"/>
    <w:rsid w:val="00F917AD"/>
    <w:rsid w:val="00F93A03"/>
    <w:rsid w:val="00F93ABE"/>
    <w:rsid w:val="00F943D3"/>
    <w:rsid w:val="00F956FB"/>
    <w:rsid w:val="00F96D0F"/>
    <w:rsid w:val="00FA23CE"/>
    <w:rsid w:val="00FA3263"/>
    <w:rsid w:val="00FA3449"/>
    <w:rsid w:val="00FA35A7"/>
    <w:rsid w:val="00FA433F"/>
    <w:rsid w:val="00FA4351"/>
    <w:rsid w:val="00FA4BC9"/>
    <w:rsid w:val="00FA4E8E"/>
    <w:rsid w:val="00FA512B"/>
    <w:rsid w:val="00FA7091"/>
    <w:rsid w:val="00FB06F4"/>
    <w:rsid w:val="00FB0A3D"/>
    <w:rsid w:val="00FB2713"/>
    <w:rsid w:val="00FB29D5"/>
    <w:rsid w:val="00FB3B41"/>
    <w:rsid w:val="00FB3D84"/>
    <w:rsid w:val="00FB456F"/>
    <w:rsid w:val="00FB6334"/>
    <w:rsid w:val="00FB6614"/>
    <w:rsid w:val="00FB678E"/>
    <w:rsid w:val="00FB7A67"/>
    <w:rsid w:val="00FC0BB8"/>
    <w:rsid w:val="00FC0D70"/>
    <w:rsid w:val="00FC21E1"/>
    <w:rsid w:val="00FC221C"/>
    <w:rsid w:val="00FC2B8A"/>
    <w:rsid w:val="00FC2D25"/>
    <w:rsid w:val="00FC30E5"/>
    <w:rsid w:val="00FC334B"/>
    <w:rsid w:val="00FC464A"/>
    <w:rsid w:val="00FC4F23"/>
    <w:rsid w:val="00FC5057"/>
    <w:rsid w:val="00FC58EA"/>
    <w:rsid w:val="00FC7E2A"/>
    <w:rsid w:val="00FD2084"/>
    <w:rsid w:val="00FD23F4"/>
    <w:rsid w:val="00FD2C20"/>
    <w:rsid w:val="00FD4DB1"/>
    <w:rsid w:val="00FD4EA5"/>
    <w:rsid w:val="00FD65FF"/>
    <w:rsid w:val="00FE282C"/>
    <w:rsid w:val="00FE2E2E"/>
    <w:rsid w:val="00FE3E98"/>
    <w:rsid w:val="00FE3EBB"/>
    <w:rsid w:val="00FE489F"/>
    <w:rsid w:val="00FE5E7B"/>
    <w:rsid w:val="00FF1FA9"/>
    <w:rsid w:val="00FF2ABB"/>
    <w:rsid w:val="00FF2BF4"/>
    <w:rsid w:val="00FF36D1"/>
    <w:rsid w:val="00FF3EC8"/>
    <w:rsid w:val="00FF513E"/>
    <w:rsid w:val="00FF57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287F2"/>
  <w15:docId w15:val="{1E809F8E-561C-4403-96CC-502EB720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FE"/>
    <w:pPr>
      <w:spacing w:before="120" w:after="120"/>
      <w:jc w:val="both"/>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3F96"/>
    <w:rPr>
      <w:color w:val="0000FF" w:themeColor="hyperlink"/>
      <w:u w:val="single"/>
    </w:rPr>
  </w:style>
  <w:style w:type="paragraph" w:styleId="BalloonText">
    <w:name w:val="Balloon Text"/>
    <w:basedOn w:val="Normal"/>
    <w:link w:val="BalloonTextChar"/>
    <w:uiPriority w:val="99"/>
    <w:semiHidden/>
    <w:unhideWhenUsed/>
    <w:rsid w:val="00483B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BAC"/>
    <w:rPr>
      <w:rFonts w:ascii="Tahoma" w:hAnsi="Tahoma" w:cs="Tahoma"/>
      <w:sz w:val="16"/>
      <w:szCs w:val="16"/>
    </w:rPr>
  </w:style>
  <w:style w:type="paragraph" w:styleId="ListParagraph">
    <w:name w:val="List Paragraph"/>
    <w:basedOn w:val="Normal"/>
    <w:uiPriority w:val="34"/>
    <w:qFormat/>
    <w:rsid w:val="001577BC"/>
    <w:pPr>
      <w:ind w:left="720"/>
      <w:contextualSpacing/>
    </w:pPr>
  </w:style>
  <w:style w:type="paragraph" w:styleId="Revision">
    <w:name w:val="Revision"/>
    <w:hidden/>
    <w:uiPriority w:val="99"/>
    <w:semiHidden/>
    <w:rsid w:val="00033344"/>
    <w:rPr>
      <w:sz w:val="22"/>
      <w:szCs w:val="22"/>
    </w:rPr>
  </w:style>
  <w:style w:type="table" w:styleId="TableGrid">
    <w:name w:val="Table Grid"/>
    <w:basedOn w:val="TableNormal"/>
    <w:uiPriority w:val="59"/>
    <w:rsid w:val="00B96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D26E6"/>
    <w:rPr>
      <w:i/>
      <w:iCs/>
    </w:rPr>
  </w:style>
  <w:style w:type="paragraph" w:styleId="Caption">
    <w:name w:val="caption"/>
    <w:basedOn w:val="Normal"/>
    <w:next w:val="Normal"/>
    <w:uiPriority w:val="35"/>
    <w:unhideWhenUsed/>
    <w:qFormat/>
    <w:rsid w:val="006A37A6"/>
    <w:rPr>
      <w:b/>
      <w:bCs/>
      <w:color w:val="4F81BD" w:themeColor="accent1"/>
      <w:sz w:val="18"/>
      <w:szCs w:val="18"/>
    </w:rPr>
  </w:style>
  <w:style w:type="paragraph" w:styleId="EndnoteText">
    <w:name w:val="endnote text"/>
    <w:basedOn w:val="Normal"/>
    <w:link w:val="EndnoteTextChar"/>
    <w:uiPriority w:val="99"/>
    <w:semiHidden/>
    <w:unhideWhenUsed/>
    <w:rsid w:val="004617B8"/>
    <w:pPr>
      <w:spacing w:after="0"/>
    </w:pPr>
    <w:rPr>
      <w:sz w:val="20"/>
      <w:szCs w:val="20"/>
    </w:rPr>
  </w:style>
  <w:style w:type="character" w:customStyle="1" w:styleId="EndnoteTextChar">
    <w:name w:val="Endnote Text Char"/>
    <w:basedOn w:val="DefaultParagraphFont"/>
    <w:link w:val="EndnoteText"/>
    <w:uiPriority w:val="99"/>
    <w:semiHidden/>
    <w:rsid w:val="004617B8"/>
  </w:style>
  <w:style w:type="character" w:styleId="EndnoteReference">
    <w:name w:val="endnote reference"/>
    <w:basedOn w:val="DefaultParagraphFont"/>
    <w:uiPriority w:val="99"/>
    <w:semiHidden/>
    <w:unhideWhenUsed/>
    <w:rsid w:val="004617B8"/>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Char9,ft"/>
    <w:basedOn w:val="Normal"/>
    <w:link w:val="FootnoteTextChar"/>
    <w:uiPriority w:val="99"/>
    <w:unhideWhenUsed/>
    <w:qFormat/>
    <w:rsid w:val="004617B8"/>
    <w:pPr>
      <w:spacing w:after="0"/>
    </w:pPr>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4617B8"/>
  </w:style>
  <w:style w:type="character" w:styleId="FootnoteReference">
    <w:name w:val="footnote reference"/>
    <w:aliases w:val="Footnote,Footnote text,ftref,16 Point,Superscript 6 Point,Ref,de nota al pie,Footnote text + 13 pt,BearingPoint,fr,Footnote Text1,f,(NECG) Footnote Reference,BVI fnr,footnote ref,10 p,Footnote + Arial,10 pt,4_,4_G,Footnote d,Re,Black"/>
    <w:basedOn w:val="DefaultParagraphFont"/>
    <w:link w:val="FootnotetextChar1"/>
    <w:uiPriority w:val="99"/>
    <w:unhideWhenUsed/>
    <w:qFormat/>
    <w:rsid w:val="004617B8"/>
    <w:rPr>
      <w:vertAlign w:val="superscript"/>
    </w:rPr>
  </w:style>
  <w:style w:type="paragraph" w:customStyle="1" w:styleId="n-dieunoidung">
    <w:name w:val="n-dieunoidung"/>
    <w:basedOn w:val="Normal"/>
    <w:rsid w:val="00CB76D7"/>
    <w:pPr>
      <w:widowControl w:val="0"/>
      <w:spacing w:before="60" w:after="100"/>
      <w:ind w:firstLine="539"/>
    </w:pPr>
    <w:rPr>
      <w:rFonts w:ascii=".VnTime" w:eastAsia="Times New Roman" w:hAnsi=".VnTime" w:cs=".VnTime"/>
      <w:bCs/>
      <w:iCs/>
      <w:snapToGrid w:val="0"/>
      <w:color w:val="0000FF"/>
      <w:sz w:val="26"/>
      <w:szCs w:val="28"/>
      <w:lang w:val="fr-FR"/>
    </w:rPr>
  </w:style>
  <w:style w:type="paragraph" w:styleId="BodyText">
    <w:name w:val="Body Text"/>
    <w:basedOn w:val="Normal"/>
    <w:link w:val="BodyTextChar"/>
    <w:uiPriority w:val="99"/>
    <w:semiHidden/>
    <w:unhideWhenUsed/>
    <w:rsid w:val="00B54A98"/>
    <w:pPr>
      <w:spacing w:before="60" w:after="60"/>
      <w:ind w:firstLine="576"/>
    </w:pPr>
    <w:rPr>
      <w:rFonts w:eastAsia="Times New Roman"/>
      <w:sz w:val="26"/>
      <w:szCs w:val="24"/>
    </w:rPr>
  </w:style>
  <w:style w:type="character" w:customStyle="1" w:styleId="BodyTextChar">
    <w:name w:val="Body Text Char"/>
    <w:basedOn w:val="DefaultParagraphFont"/>
    <w:link w:val="BodyText"/>
    <w:uiPriority w:val="99"/>
    <w:semiHidden/>
    <w:rsid w:val="00B54A98"/>
    <w:rPr>
      <w:rFonts w:ascii="Times New Roman" w:eastAsia="Times New Roman" w:hAnsi="Times New Roman"/>
      <w:sz w:val="26"/>
      <w:szCs w:val="24"/>
    </w:rPr>
  </w:style>
  <w:style w:type="paragraph" w:styleId="Footer">
    <w:name w:val="footer"/>
    <w:basedOn w:val="Normal"/>
    <w:link w:val="FooterChar"/>
    <w:unhideWhenUsed/>
    <w:rsid w:val="00346AFC"/>
    <w:pPr>
      <w:tabs>
        <w:tab w:val="center" w:pos="4680"/>
        <w:tab w:val="right" w:pos="9360"/>
      </w:tabs>
      <w:spacing w:before="60" w:after="60"/>
      <w:ind w:firstLine="576"/>
    </w:pPr>
    <w:rPr>
      <w:rFonts w:eastAsia="Times New Roman"/>
      <w:sz w:val="26"/>
      <w:szCs w:val="24"/>
    </w:rPr>
  </w:style>
  <w:style w:type="character" w:customStyle="1" w:styleId="FooterChar">
    <w:name w:val="Footer Char"/>
    <w:basedOn w:val="DefaultParagraphFont"/>
    <w:link w:val="Footer"/>
    <w:uiPriority w:val="99"/>
    <w:rsid w:val="00346AFC"/>
    <w:rPr>
      <w:rFonts w:ascii="Times New Roman" w:eastAsia="Times New Roman" w:hAnsi="Times New Roman"/>
      <w:sz w:val="26"/>
      <w:szCs w:val="24"/>
    </w:rPr>
  </w:style>
  <w:style w:type="paragraph" w:styleId="NormalWeb">
    <w:name w:val="Normal (Web)"/>
    <w:basedOn w:val="Normal"/>
    <w:uiPriority w:val="99"/>
    <w:unhideWhenUsed/>
    <w:rsid w:val="00C61867"/>
    <w:pPr>
      <w:spacing w:before="100" w:beforeAutospacing="1" w:after="100" w:afterAutospacing="1"/>
    </w:pPr>
    <w:rPr>
      <w:rFonts w:eastAsia="Times New Roman"/>
      <w:sz w:val="24"/>
      <w:szCs w:val="24"/>
    </w:rPr>
  </w:style>
  <w:style w:type="paragraph" w:styleId="PlainText">
    <w:name w:val="Plain Text"/>
    <w:basedOn w:val="Normal"/>
    <w:link w:val="PlainTextChar"/>
    <w:uiPriority w:val="99"/>
    <w:unhideWhenUsed/>
    <w:rsid w:val="002C3E39"/>
    <w:pPr>
      <w:widowControl w:val="0"/>
      <w:spacing w:after="0"/>
    </w:pPr>
    <w:rPr>
      <w:rFonts w:ascii="MS Gothic" w:eastAsia="MS Gothic" w:hAnsi="Courier New"/>
      <w:kern w:val="2"/>
      <w:sz w:val="20"/>
      <w:szCs w:val="21"/>
      <w:lang w:val="x-none" w:eastAsia="ja-JP"/>
    </w:rPr>
  </w:style>
  <w:style w:type="character" w:customStyle="1" w:styleId="PlainTextChar">
    <w:name w:val="Plain Text Char"/>
    <w:basedOn w:val="DefaultParagraphFont"/>
    <w:link w:val="PlainText"/>
    <w:uiPriority w:val="99"/>
    <w:rsid w:val="002C3E39"/>
    <w:rPr>
      <w:rFonts w:ascii="MS Gothic" w:eastAsia="MS Gothic" w:hAnsi="Courier New"/>
      <w:kern w:val="2"/>
      <w:szCs w:val="21"/>
      <w:lang w:val="x-none" w:eastAsia="ja-JP"/>
    </w:rPr>
  </w:style>
  <w:style w:type="paragraph" w:styleId="Header">
    <w:name w:val="header"/>
    <w:basedOn w:val="Normal"/>
    <w:link w:val="HeaderChar"/>
    <w:uiPriority w:val="99"/>
    <w:unhideWhenUsed/>
    <w:rsid w:val="009279E5"/>
    <w:pPr>
      <w:tabs>
        <w:tab w:val="center" w:pos="4680"/>
        <w:tab w:val="right" w:pos="9360"/>
      </w:tabs>
      <w:spacing w:after="0"/>
    </w:pPr>
  </w:style>
  <w:style w:type="character" w:customStyle="1" w:styleId="HeaderChar">
    <w:name w:val="Header Char"/>
    <w:basedOn w:val="DefaultParagraphFont"/>
    <w:link w:val="Header"/>
    <w:uiPriority w:val="99"/>
    <w:rsid w:val="009279E5"/>
    <w:rPr>
      <w:sz w:val="22"/>
      <w:szCs w:val="22"/>
    </w:rPr>
  </w:style>
  <w:style w:type="character" w:styleId="PageNumber">
    <w:name w:val="page number"/>
    <w:basedOn w:val="DefaultParagraphFont"/>
    <w:uiPriority w:val="99"/>
    <w:rsid w:val="009B1F9D"/>
  </w:style>
  <w:style w:type="character" w:customStyle="1" w:styleId="fontstyle01">
    <w:name w:val="fontstyle01"/>
    <w:basedOn w:val="DefaultParagraphFont"/>
    <w:rsid w:val="003532E3"/>
    <w:rPr>
      <w:rFonts w:ascii="TimesNewRomanPSMT" w:hAnsi="TimesNewRomanPSMT" w:hint="default"/>
      <w:b w:val="0"/>
      <w:bCs w:val="0"/>
      <w:i w:val="0"/>
      <w:iCs w:val="0"/>
      <w:color w:val="000000"/>
      <w:sz w:val="28"/>
      <w:szCs w:val="28"/>
    </w:rPr>
  </w:style>
  <w:style w:type="paragraph" w:customStyle="1" w:styleId="FootnotetextChar1">
    <w:name w:val="Footnote text Char1"/>
    <w:basedOn w:val="Normal"/>
    <w:link w:val="FootnoteReference"/>
    <w:uiPriority w:val="99"/>
    <w:rsid w:val="004E3A21"/>
    <w:pPr>
      <w:spacing w:after="160" w:line="240" w:lineRule="exact"/>
      <w:ind w:firstLine="567"/>
    </w:pPr>
    <w:rPr>
      <w:sz w:val="20"/>
      <w:szCs w:val="20"/>
      <w:vertAlign w:val="superscript"/>
    </w:rPr>
  </w:style>
  <w:style w:type="character" w:styleId="CommentReference">
    <w:name w:val="annotation reference"/>
    <w:uiPriority w:val="99"/>
    <w:semiHidden/>
    <w:unhideWhenUsed/>
    <w:rsid w:val="001F6270"/>
    <w:rPr>
      <w:sz w:val="16"/>
      <w:szCs w:val="16"/>
    </w:rPr>
  </w:style>
  <w:style w:type="paragraph" w:styleId="CommentText">
    <w:name w:val="annotation text"/>
    <w:basedOn w:val="Normal"/>
    <w:link w:val="CommentTextChar"/>
    <w:uiPriority w:val="99"/>
    <w:unhideWhenUsed/>
    <w:rsid w:val="001F6270"/>
    <w:pPr>
      <w:spacing w:before="60" w:after="60"/>
      <w:ind w:firstLine="720"/>
    </w:pPr>
    <w:rPr>
      <w:rFonts w:eastAsia="Times New Roman"/>
      <w:sz w:val="20"/>
      <w:szCs w:val="20"/>
    </w:rPr>
  </w:style>
  <w:style w:type="character" w:customStyle="1" w:styleId="CommentTextChar">
    <w:name w:val="Comment Text Char"/>
    <w:basedOn w:val="DefaultParagraphFont"/>
    <w:link w:val="CommentText"/>
    <w:uiPriority w:val="99"/>
    <w:rsid w:val="001F6270"/>
    <w:rPr>
      <w:rFonts w:ascii="Times New Roman" w:eastAsia="Times New Roman" w:hAnsi="Times New Roman"/>
    </w:rPr>
  </w:style>
  <w:style w:type="table" w:customStyle="1" w:styleId="TableGrid1">
    <w:name w:val="Table Grid1"/>
    <w:basedOn w:val="TableNormal"/>
    <w:next w:val="TableGrid"/>
    <w:uiPriority w:val="59"/>
    <w:rsid w:val="00C57C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Normal"/>
    <w:next w:val="Normal"/>
    <w:autoRedefine/>
    <w:uiPriority w:val="39"/>
    <w:unhideWhenUsed/>
    <w:rsid w:val="00EF6A6F"/>
    <w:pPr>
      <w:spacing w:before="0" w:after="100" w:line="259" w:lineRule="auto"/>
      <w:jc w:val="center"/>
    </w:pPr>
    <w:rPr>
      <w:rFonts w:asciiTheme="minorHAnsi" w:eastAsiaTheme="minorEastAsia"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22063">
      <w:bodyDiv w:val="1"/>
      <w:marLeft w:val="0"/>
      <w:marRight w:val="0"/>
      <w:marTop w:val="0"/>
      <w:marBottom w:val="0"/>
      <w:divBdr>
        <w:top w:val="none" w:sz="0" w:space="0" w:color="auto"/>
        <w:left w:val="none" w:sz="0" w:space="0" w:color="auto"/>
        <w:bottom w:val="none" w:sz="0" w:space="0" w:color="auto"/>
        <w:right w:val="none" w:sz="0" w:space="0" w:color="auto"/>
      </w:divBdr>
    </w:div>
    <w:div w:id="401879671">
      <w:bodyDiv w:val="1"/>
      <w:marLeft w:val="0"/>
      <w:marRight w:val="0"/>
      <w:marTop w:val="0"/>
      <w:marBottom w:val="0"/>
      <w:divBdr>
        <w:top w:val="none" w:sz="0" w:space="0" w:color="auto"/>
        <w:left w:val="none" w:sz="0" w:space="0" w:color="auto"/>
        <w:bottom w:val="none" w:sz="0" w:space="0" w:color="auto"/>
        <w:right w:val="none" w:sz="0" w:space="0" w:color="auto"/>
      </w:divBdr>
    </w:div>
    <w:div w:id="451676637">
      <w:bodyDiv w:val="1"/>
      <w:marLeft w:val="0"/>
      <w:marRight w:val="0"/>
      <w:marTop w:val="0"/>
      <w:marBottom w:val="0"/>
      <w:divBdr>
        <w:top w:val="none" w:sz="0" w:space="0" w:color="auto"/>
        <w:left w:val="none" w:sz="0" w:space="0" w:color="auto"/>
        <w:bottom w:val="none" w:sz="0" w:space="0" w:color="auto"/>
        <w:right w:val="none" w:sz="0" w:space="0" w:color="auto"/>
      </w:divBdr>
      <w:divsChild>
        <w:div w:id="1137071209">
          <w:marLeft w:val="0"/>
          <w:marRight w:val="0"/>
          <w:marTop w:val="0"/>
          <w:marBottom w:val="0"/>
          <w:divBdr>
            <w:top w:val="none" w:sz="0" w:space="0" w:color="auto"/>
            <w:left w:val="none" w:sz="0" w:space="0" w:color="auto"/>
            <w:bottom w:val="none" w:sz="0" w:space="0" w:color="auto"/>
            <w:right w:val="none" w:sz="0" w:space="0" w:color="auto"/>
          </w:divBdr>
        </w:div>
        <w:div w:id="1605454241">
          <w:marLeft w:val="0"/>
          <w:marRight w:val="0"/>
          <w:marTop w:val="0"/>
          <w:marBottom w:val="0"/>
          <w:divBdr>
            <w:top w:val="none" w:sz="0" w:space="0" w:color="auto"/>
            <w:left w:val="none" w:sz="0" w:space="0" w:color="auto"/>
            <w:bottom w:val="none" w:sz="0" w:space="0" w:color="auto"/>
            <w:right w:val="none" w:sz="0" w:space="0" w:color="auto"/>
          </w:divBdr>
        </w:div>
        <w:div w:id="1716538184">
          <w:marLeft w:val="0"/>
          <w:marRight w:val="0"/>
          <w:marTop w:val="0"/>
          <w:marBottom w:val="0"/>
          <w:divBdr>
            <w:top w:val="none" w:sz="0" w:space="0" w:color="auto"/>
            <w:left w:val="none" w:sz="0" w:space="0" w:color="auto"/>
            <w:bottom w:val="none" w:sz="0" w:space="0" w:color="auto"/>
            <w:right w:val="none" w:sz="0" w:space="0" w:color="auto"/>
          </w:divBdr>
        </w:div>
        <w:div w:id="1809207030">
          <w:marLeft w:val="0"/>
          <w:marRight w:val="0"/>
          <w:marTop w:val="0"/>
          <w:marBottom w:val="0"/>
          <w:divBdr>
            <w:top w:val="none" w:sz="0" w:space="0" w:color="auto"/>
            <w:left w:val="none" w:sz="0" w:space="0" w:color="auto"/>
            <w:bottom w:val="none" w:sz="0" w:space="0" w:color="auto"/>
            <w:right w:val="none" w:sz="0" w:space="0" w:color="auto"/>
          </w:divBdr>
        </w:div>
      </w:divsChild>
    </w:div>
    <w:div w:id="519394867">
      <w:bodyDiv w:val="1"/>
      <w:marLeft w:val="0"/>
      <w:marRight w:val="0"/>
      <w:marTop w:val="0"/>
      <w:marBottom w:val="0"/>
      <w:divBdr>
        <w:top w:val="none" w:sz="0" w:space="0" w:color="auto"/>
        <w:left w:val="none" w:sz="0" w:space="0" w:color="auto"/>
        <w:bottom w:val="none" w:sz="0" w:space="0" w:color="auto"/>
        <w:right w:val="none" w:sz="0" w:space="0" w:color="auto"/>
      </w:divBdr>
    </w:div>
    <w:div w:id="664744157">
      <w:bodyDiv w:val="1"/>
      <w:marLeft w:val="0"/>
      <w:marRight w:val="0"/>
      <w:marTop w:val="0"/>
      <w:marBottom w:val="0"/>
      <w:divBdr>
        <w:top w:val="none" w:sz="0" w:space="0" w:color="auto"/>
        <w:left w:val="none" w:sz="0" w:space="0" w:color="auto"/>
        <w:bottom w:val="none" w:sz="0" w:space="0" w:color="auto"/>
        <w:right w:val="none" w:sz="0" w:space="0" w:color="auto"/>
      </w:divBdr>
      <w:divsChild>
        <w:div w:id="773552596">
          <w:marLeft w:val="0"/>
          <w:marRight w:val="0"/>
          <w:marTop w:val="0"/>
          <w:marBottom w:val="0"/>
          <w:divBdr>
            <w:top w:val="none" w:sz="0" w:space="0" w:color="auto"/>
            <w:left w:val="none" w:sz="0" w:space="0" w:color="auto"/>
            <w:bottom w:val="none" w:sz="0" w:space="0" w:color="auto"/>
            <w:right w:val="none" w:sz="0" w:space="0" w:color="auto"/>
          </w:divBdr>
        </w:div>
        <w:div w:id="1424953836">
          <w:marLeft w:val="0"/>
          <w:marRight w:val="0"/>
          <w:marTop w:val="0"/>
          <w:marBottom w:val="0"/>
          <w:divBdr>
            <w:top w:val="none" w:sz="0" w:space="0" w:color="auto"/>
            <w:left w:val="none" w:sz="0" w:space="0" w:color="auto"/>
            <w:bottom w:val="none" w:sz="0" w:space="0" w:color="auto"/>
            <w:right w:val="none" w:sz="0" w:space="0" w:color="auto"/>
          </w:divBdr>
        </w:div>
        <w:div w:id="402216990">
          <w:marLeft w:val="0"/>
          <w:marRight w:val="0"/>
          <w:marTop w:val="0"/>
          <w:marBottom w:val="0"/>
          <w:divBdr>
            <w:top w:val="none" w:sz="0" w:space="0" w:color="auto"/>
            <w:left w:val="none" w:sz="0" w:space="0" w:color="auto"/>
            <w:bottom w:val="none" w:sz="0" w:space="0" w:color="auto"/>
            <w:right w:val="none" w:sz="0" w:space="0" w:color="auto"/>
          </w:divBdr>
        </w:div>
      </w:divsChild>
    </w:div>
    <w:div w:id="830676395">
      <w:bodyDiv w:val="1"/>
      <w:marLeft w:val="0"/>
      <w:marRight w:val="0"/>
      <w:marTop w:val="0"/>
      <w:marBottom w:val="0"/>
      <w:divBdr>
        <w:top w:val="none" w:sz="0" w:space="0" w:color="auto"/>
        <w:left w:val="none" w:sz="0" w:space="0" w:color="auto"/>
        <w:bottom w:val="none" w:sz="0" w:space="0" w:color="auto"/>
        <w:right w:val="none" w:sz="0" w:space="0" w:color="auto"/>
      </w:divBdr>
      <w:divsChild>
        <w:div w:id="16585528">
          <w:marLeft w:val="0"/>
          <w:marRight w:val="0"/>
          <w:marTop w:val="0"/>
          <w:marBottom w:val="0"/>
          <w:divBdr>
            <w:top w:val="none" w:sz="0" w:space="0" w:color="auto"/>
            <w:left w:val="none" w:sz="0" w:space="0" w:color="auto"/>
            <w:bottom w:val="none" w:sz="0" w:space="0" w:color="auto"/>
            <w:right w:val="none" w:sz="0" w:space="0" w:color="auto"/>
          </w:divBdr>
        </w:div>
        <w:div w:id="156699179">
          <w:marLeft w:val="0"/>
          <w:marRight w:val="0"/>
          <w:marTop w:val="0"/>
          <w:marBottom w:val="0"/>
          <w:divBdr>
            <w:top w:val="none" w:sz="0" w:space="0" w:color="auto"/>
            <w:left w:val="none" w:sz="0" w:space="0" w:color="auto"/>
            <w:bottom w:val="none" w:sz="0" w:space="0" w:color="auto"/>
            <w:right w:val="none" w:sz="0" w:space="0" w:color="auto"/>
          </w:divBdr>
        </w:div>
        <w:div w:id="336346546">
          <w:marLeft w:val="0"/>
          <w:marRight w:val="0"/>
          <w:marTop w:val="0"/>
          <w:marBottom w:val="0"/>
          <w:divBdr>
            <w:top w:val="none" w:sz="0" w:space="0" w:color="auto"/>
            <w:left w:val="none" w:sz="0" w:space="0" w:color="auto"/>
            <w:bottom w:val="none" w:sz="0" w:space="0" w:color="auto"/>
            <w:right w:val="none" w:sz="0" w:space="0" w:color="auto"/>
          </w:divBdr>
        </w:div>
        <w:div w:id="1379937454">
          <w:marLeft w:val="0"/>
          <w:marRight w:val="0"/>
          <w:marTop w:val="0"/>
          <w:marBottom w:val="0"/>
          <w:divBdr>
            <w:top w:val="none" w:sz="0" w:space="0" w:color="auto"/>
            <w:left w:val="none" w:sz="0" w:space="0" w:color="auto"/>
            <w:bottom w:val="none" w:sz="0" w:space="0" w:color="auto"/>
            <w:right w:val="none" w:sz="0" w:space="0" w:color="auto"/>
          </w:divBdr>
        </w:div>
      </w:divsChild>
    </w:div>
    <w:div w:id="884679019">
      <w:bodyDiv w:val="1"/>
      <w:marLeft w:val="0"/>
      <w:marRight w:val="0"/>
      <w:marTop w:val="0"/>
      <w:marBottom w:val="0"/>
      <w:divBdr>
        <w:top w:val="none" w:sz="0" w:space="0" w:color="auto"/>
        <w:left w:val="none" w:sz="0" w:space="0" w:color="auto"/>
        <w:bottom w:val="none" w:sz="0" w:space="0" w:color="auto"/>
        <w:right w:val="none" w:sz="0" w:space="0" w:color="auto"/>
      </w:divBdr>
    </w:div>
    <w:div w:id="948584247">
      <w:bodyDiv w:val="1"/>
      <w:marLeft w:val="0"/>
      <w:marRight w:val="0"/>
      <w:marTop w:val="0"/>
      <w:marBottom w:val="0"/>
      <w:divBdr>
        <w:top w:val="none" w:sz="0" w:space="0" w:color="auto"/>
        <w:left w:val="none" w:sz="0" w:space="0" w:color="auto"/>
        <w:bottom w:val="none" w:sz="0" w:space="0" w:color="auto"/>
        <w:right w:val="none" w:sz="0" w:space="0" w:color="auto"/>
      </w:divBdr>
    </w:div>
    <w:div w:id="1084037160">
      <w:bodyDiv w:val="1"/>
      <w:marLeft w:val="0"/>
      <w:marRight w:val="0"/>
      <w:marTop w:val="0"/>
      <w:marBottom w:val="0"/>
      <w:divBdr>
        <w:top w:val="none" w:sz="0" w:space="0" w:color="auto"/>
        <w:left w:val="none" w:sz="0" w:space="0" w:color="auto"/>
        <w:bottom w:val="none" w:sz="0" w:space="0" w:color="auto"/>
        <w:right w:val="none" w:sz="0" w:space="0" w:color="auto"/>
      </w:divBdr>
    </w:div>
    <w:div w:id="1132332377">
      <w:bodyDiv w:val="1"/>
      <w:marLeft w:val="0"/>
      <w:marRight w:val="0"/>
      <w:marTop w:val="0"/>
      <w:marBottom w:val="0"/>
      <w:divBdr>
        <w:top w:val="none" w:sz="0" w:space="0" w:color="auto"/>
        <w:left w:val="none" w:sz="0" w:space="0" w:color="auto"/>
        <w:bottom w:val="none" w:sz="0" w:space="0" w:color="auto"/>
        <w:right w:val="none" w:sz="0" w:space="0" w:color="auto"/>
      </w:divBdr>
      <w:divsChild>
        <w:div w:id="526215224">
          <w:marLeft w:val="0"/>
          <w:marRight w:val="0"/>
          <w:marTop w:val="0"/>
          <w:marBottom w:val="0"/>
          <w:divBdr>
            <w:top w:val="none" w:sz="0" w:space="0" w:color="auto"/>
            <w:left w:val="none" w:sz="0" w:space="0" w:color="auto"/>
            <w:bottom w:val="none" w:sz="0" w:space="0" w:color="auto"/>
            <w:right w:val="none" w:sz="0" w:space="0" w:color="auto"/>
          </w:divBdr>
        </w:div>
        <w:div w:id="790831157">
          <w:marLeft w:val="0"/>
          <w:marRight w:val="0"/>
          <w:marTop w:val="0"/>
          <w:marBottom w:val="0"/>
          <w:divBdr>
            <w:top w:val="none" w:sz="0" w:space="0" w:color="auto"/>
            <w:left w:val="none" w:sz="0" w:space="0" w:color="auto"/>
            <w:bottom w:val="none" w:sz="0" w:space="0" w:color="auto"/>
            <w:right w:val="none" w:sz="0" w:space="0" w:color="auto"/>
          </w:divBdr>
        </w:div>
      </w:divsChild>
    </w:div>
    <w:div w:id="1586067925">
      <w:bodyDiv w:val="1"/>
      <w:marLeft w:val="0"/>
      <w:marRight w:val="0"/>
      <w:marTop w:val="0"/>
      <w:marBottom w:val="0"/>
      <w:divBdr>
        <w:top w:val="none" w:sz="0" w:space="0" w:color="auto"/>
        <w:left w:val="none" w:sz="0" w:space="0" w:color="auto"/>
        <w:bottom w:val="none" w:sz="0" w:space="0" w:color="auto"/>
        <w:right w:val="none" w:sz="0" w:space="0" w:color="auto"/>
      </w:divBdr>
    </w:div>
    <w:div w:id="1706756889">
      <w:bodyDiv w:val="1"/>
      <w:marLeft w:val="0"/>
      <w:marRight w:val="0"/>
      <w:marTop w:val="0"/>
      <w:marBottom w:val="0"/>
      <w:divBdr>
        <w:top w:val="none" w:sz="0" w:space="0" w:color="auto"/>
        <w:left w:val="none" w:sz="0" w:space="0" w:color="auto"/>
        <w:bottom w:val="none" w:sz="0" w:space="0" w:color="auto"/>
        <w:right w:val="none" w:sz="0" w:space="0" w:color="auto"/>
      </w:divBdr>
    </w:div>
    <w:div w:id="1916158596">
      <w:bodyDiv w:val="1"/>
      <w:marLeft w:val="0"/>
      <w:marRight w:val="0"/>
      <w:marTop w:val="0"/>
      <w:marBottom w:val="0"/>
      <w:divBdr>
        <w:top w:val="none" w:sz="0" w:space="0" w:color="auto"/>
        <w:left w:val="none" w:sz="0" w:space="0" w:color="auto"/>
        <w:bottom w:val="none" w:sz="0" w:space="0" w:color="auto"/>
        <w:right w:val="none" w:sz="0" w:space="0" w:color="auto"/>
      </w:divBdr>
    </w:div>
    <w:div w:id="2133090421">
      <w:bodyDiv w:val="1"/>
      <w:marLeft w:val="0"/>
      <w:marRight w:val="0"/>
      <w:marTop w:val="0"/>
      <w:marBottom w:val="0"/>
      <w:divBdr>
        <w:top w:val="none" w:sz="0" w:space="0" w:color="auto"/>
        <w:left w:val="none" w:sz="0" w:space="0" w:color="auto"/>
        <w:bottom w:val="none" w:sz="0" w:space="0" w:color="auto"/>
        <w:right w:val="none" w:sz="0" w:space="0" w:color="auto"/>
      </w:divBdr>
    </w:div>
    <w:div w:id="214146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ARFM\Mau%20Van%20Ban%20va%20Quy%20Trinh%20ISO\Mau%20van%20ban%20moi%20%5bDec%2023,%202010%5d\Cong%20van%20cua%20Cu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11696-28B8-4483-94CA-CF57868C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D:\ARFM\Mau Van Ban va Quy Trinh ISO\Mau van ban moi [Dec 23, 2010]\Cong van cua Cuc.dotx</Template>
  <TotalTime>567</TotalTime>
  <Pages>14</Pages>
  <Words>3413</Words>
  <Characters>19458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Son</dc:creator>
  <cp:lastModifiedBy>Unknown user</cp:lastModifiedBy>
  <cp:revision>212</cp:revision>
  <cp:lastPrinted>2022-11-22T07:44:00Z</cp:lastPrinted>
  <dcterms:created xsi:type="dcterms:W3CDTF">2023-10-11T07:51:00Z</dcterms:created>
  <dcterms:modified xsi:type="dcterms:W3CDTF">2024-10-16T03:41:00Z</dcterms:modified>
</cp:coreProperties>
</file>