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1" w:type="dxa"/>
        <w:jc w:val="center"/>
        <w:tblLayout w:type="fixed"/>
        <w:tblLook w:val="0000" w:firstRow="0" w:lastRow="0" w:firstColumn="0" w:lastColumn="0" w:noHBand="0" w:noVBand="0"/>
      </w:tblPr>
      <w:tblGrid>
        <w:gridCol w:w="4440"/>
        <w:gridCol w:w="5041"/>
      </w:tblGrid>
      <w:tr w:rsidR="002E6A59" w:rsidRPr="00D45F56" w14:paraId="6C915B54" w14:textId="77777777" w:rsidTr="006B3781">
        <w:trPr>
          <w:trHeight w:val="473"/>
          <w:jc w:val="center"/>
        </w:trPr>
        <w:tc>
          <w:tcPr>
            <w:tcW w:w="4440" w:type="dxa"/>
          </w:tcPr>
          <w:p w14:paraId="7E3C20B6" w14:textId="77777777" w:rsidR="003C33AB" w:rsidRPr="00D45F56" w:rsidRDefault="003C33AB" w:rsidP="003C33AB">
            <w:pPr>
              <w:keepNext/>
              <w:spacing w:after="0" w:line="240" w:lineRule="auto"/>
              <w:ind w:left="-108" w:right="-108"/>
              <w:jc w:val="center"/>
              <w:outlineLvl w:val="0"/>
              <w:rPr>
                <w:rFonts w:ascii="Times New Roman Bold" w:eastAsia="Times New Roman" w:hAnsi="Times New Roman Bold"/>
                <w:b/>
                <w:bCs/>
                <w:color w:val="000000" w:themeColor="text1"/>
                <w:spacing w:val="-4"/>
                <w:w w:val="90"/>
                <w:sz w:val="26"/>
                <w:szCs w:val="26"/>
              </w:rPr>
            </w:pPr>
            <w:r w:rsidRPr="00D45F56">
              <w:rPr>
                <w:rFonts w:ascii="Times New Roman Bold" w:eastAsia="Times New Roman" w:hAnsi="Times New Roman Bold"/>
                <w:b/>
                <w:bCs/>
                <w:color w:val="000000" w:themeColor="text1"/>
                <w:spacing w:val="-4"/>
                <w:w w:val="90"/>
                <w:sz w:val="26"/>
                <w:szCs w:val="26"/>
              </w:rPr>
              <w:t>BỘ TH</w:t>
            </w:r>
            <w:r w:rsidRPr="00D45F56">
              <w:rPr>
                <w:rFonts w:ascii="Times New Roman Bold" w:eastAsia="Times New Roman" w:hAnsi="Times New Roman Bold" w:hint="eastAsia"/>
                <w:b/>
                <w:bCs/>
                <w:color w:val="000000" w:themeColor="text1"/>
                <w:spacing w:val="-4"/>
                <w:w w:val="90"/>
                <w:sz w:val="26"/>
                <w:szCs w:val="26"/>
              </w:rPr>
              <w:t>Ô</w:t>
            </w:r>
            <w:r w:rsidRPr="00D45F56">
              <w:rPr>
                <w:rFonts w:ascii="Times New Roman Bold" w:eastAsia="Times New Roman" w:hAnsi="Times New Roman Bold"/>
                <w:b/>
                <w:bCs/>
                <w:color w:val="000000" w:themeColor="text1"/>
                <w:spacing w:val="-4"/>
                <w:w w:val="90"/>
                <w:sz w:val="26"/>
                <w:szCs w:val="26"/>
              </w:rPr>
              <w:t>NG TIN V</w:t>
            </w:r>
            <w:r w:rsidRPr="00D45F56">
              <w:rPr>
                <w:rFonts w:ascii="Times New Roman Bold" w:eastAsia="Times New Roman" w:hAnsi="Times New Roman Bold" w:hint="eastAsia"/>
                <w:b/>
                <w:bCs/>
                <w:color w:val="000000" w:themeColor="text1"/>
                <w:spacing w:val="-4"/>
                <w:w w:val="90"/>
                <w:sz w:val="26"/>
                <w:szCs w:val="26"/>
              </w:rPr>
              <w:t>À</w:t>
            </w:r>
            <w:r w:rsidRPr="00D45F56">
              <w:rPr>
                <w:rFonts w:ascii="Times New Roman Bold" w:eastAsia="Times New Roman" w:hAnsi="Times New Roman Bold"/>
                <w:b/>
                <w:bCs/>
                <w:color w:val="000000" w:themeColor="text1"/>
                <w:spacing w:val="-4"/>
                <w:w w:val="90"/>
                <w:sz w:val="26"/>
                <w:szCs w:val="26"/>
              </w:rPr>
              <w:t xml:space="preserve"> TRUYỀN TH</w:t>
            </w:r>
            <w:r w:rsidRPr="00D45F56">
              <w:rPr>
                <w:rFonts w:ascii="Times New Roman Bold" w:eastAsia="Times New Roman" w:hAnsi="Times New Roman Bold" w:hint="eastAsia"/>
                <w:b/>
                <w:bCs/>
                <w:color w:val="000000" w:themeColor="text1"/>
                <w:spacing w:val="-4"/>
                <w:w w:val="90"/>
                <w:sz w:val="26"/>
                <w:szCs w:val="26"/>
              </w:rPr>
              <w:t>Ô</w:t>
            </w:r>
            <w:r w:rsidRPr="00D45F56">
              <w:rPr>
                <w:rFonts w:ascii="Times New Roman Bold" w:eastAsia="Times New Roman" w:hAnsi="Times New Roman Bold"/>
                <w:b/>
                <w:bCs/>
                <w:color w:val="000000" w:themeColor="text1"/>
                <w:spacing w:val="-4"/>
                <w:w w:val="90"/>
                <w:sz w:val="26"/>
                <w:szCs w:val="26"/>
              </w:rPr>
              <w:t>NG</w:t>
            </w:r>
          </w:p>
          <w:p w14:paraId="63BFDF0D" w14:textId="4EDB63E5" w:rsidR="003C33AB" w:rsidRPr="00D45F56" w:rsidRDefault="003C33AB" w:rsidP="003C33AB">
            <w:pPr>
              <w:keepNext/>
              <w:spacing w:after="0" w:line="240" w:lineRule="auto"/>
              <w:jc w:val="center"/>
              <w:outlineLvl w:val="0"/>
              <w:rPr>
                <w:rFonts w:ascii="Times New Roman" w:eastAsia="Times New Roman" w:hAnsi="Times New Roman"/>
                <w:b/>
                <w:bCs/>
                <w:color w:val="000000" w:themeColor="text1"/>
                <w:sz w:val="26"/>
                <w:szCs w:val="26"/>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1312" behindDoc="0" locked="0" layoutInCell="1" allowOverlap="1" wp14:anchorId="41BCC834" wp14:editId="3C8B80DD">
                      <wp:simplePos x="0" y="0"/>
                      <wp:positionH relativeFrom="column">
                        <wp:posOffset>729615</wp:posOffset>
                      </wp:positionH>
                      <wp:positionV relativeFrom="paragraph">
                        <wp:posOffset>99059</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6CD5"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8pt" to="15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"/>
                  </w:pict>
                </mc:Fallback>
              </mc:AlternateContent>
            </w:r>
          </w:p>
        </w:tc>
        <w:tc>
          <w:tcPr>
            <w:tcW w:w="5041" w:type="dxa"/>
            <w:vMerge w:val="restart"/>
            <w:shd w:val="clear" w:color="auto" w:fill="auto"/>
          </w:tcPr>
          <w:p w14:paraId="52DCD628" w14:textId="77777777" w:rsidR="003C33AB" w:rsidRPr="00D45F56" w:rsidRDefault="003C33AB" w:rsidP="003C33AB">
            <w:pPr>
              <w:keepNext/>
              <w:tabs>
                <w:tab w:val="left" w:pos="4615"/>
              </w:tabs>
              <w:spacing w:after="0" w:line="240" w:lineRule="auto"/>
              <w:ind w:right="-108" w:hanging="108"/>
              <w:jc w:val="center"/>
              <w:outlineLvl w:val="0"/>
              <w:rPr>
                <w:rFonts w:ascii="Times New Roman Bold" w:eastAsia="Times New Roman" w:hAnsi="Times New Roman Bold"/>
                <w:b/>
                <w:bCs/>
                <w:color w:val="000000" w:themeColor="text1"/>
                <w:spacing w:val="-2"/>
                <w:w w:val="90"/>
                <w:sz w:val="26"/>
                <w:szCs w:val="26"/>
              </w:rPr>
            </w:pPr>
            <w:r w:rsidRPr="00D45F56">
              <w:rPr>
                <w:rFonts w:ascii="Times New Roman" w:eastAsia="Times New Roman" w:hAnsi="Times New Roman"/>
                <w:b/>
                <w:bCs/>
                <w:color w:val="000000" w:themeColor="text1"/>
                <w:spacing w:val="-12"/>
                <w:w w:val="96"/>
                <w:sz w:val="26"/>
                <w:szCs w:val="26"/>
              </w:rPr>
              <w:t xml:space="preserve">  </w:t>
            </w:r>
            <w:r w:rsidRPr="00D45F56">
              <w:rPr>
                <w:rFonts w:ascii="Times New Roman Bold" w:eastAsia="Times New Roman" w:hAnsi="Times New Roman Bold"/>
                <w:b/>
                <w:bCs/>
                <w:color w:val="000000" w:themeColor="text1"/>
                <w:spacing w:val="-2"/>
                <w:w w:val="90"/>
                <w:sz w:val="26"/>
                <w:szCs w:val="26"/>
              </w:rPr>
              <w:t>CỘNG H</w:t>
            </w:r>
            <w:r w:rsidRPr="00D45F56">
              <w:rPr>
                <w:rFonts w:ascii="Times New Roman Bold" w:eastAsia="Times New Roman" w:hAnsi="Times New Roman Bold" w:hint="eastAsia"/>
                <w:b/>
                <w:bCs/>
                <w:color w:val="000000" w:themeColor="text1"/>
                <w:spacing w:val="-2"/>
                <w:w w:val="90"/>
                <w:sz w:val="26"/>
                <w:szCs w:val="26"/>
              </w:rPr>
              <w:t>Ò</w:t>
            </w:r>
            <w:r w:rsidRPr="00D45F56">
              <w:rPr>
                <w:rFonts w:ascii="Times New Roman Bold" w:eastAsia="Times New Roman" w:hAnsi="Times New Roman Bold"/>
                <w:b/>
                <w:bCs/>
                <w:color w:val="000000" w:themeColor="text1"/>
                <w:spacing w:val="-2"/>
                <w:w w:val="90"/>
                <w:sz w:val="26"/>
                <w:szCs w:val="26"/>
              </w:rPr>
              <w:t>A X</w:t>
            </w:r>
            <w:r w:rsidRPr="00D45F56">
              <w:rPr>
                <w:rFonts w:ascii="Times New Roman Bold" w:eastAsia="Times New Roman" w:hAnsi="Times New Roman Bold" w:hint="eastAsia"/>
                <w:b/>
                <w:bCs/>
                <w:color w:val="000000" w:themeColor="text1"/>
                <w:spacing w:val="-2"/>
                <w:w w:val="90"/>
                <w:sz w:val="26"/>
                <w:szCs w:val="26"/>
              </w:rPr>
              <w:t>Ã</w:t>
            </w:r>
            <w:r w:rsidRPr="00D45F56">
              <w:rPr>
                <w:rFonts w:ascii="Times New Roman Bold" w:eastAsia="Times New Roman" w:hAnsi="Times New Roman Bold"/>
                <w:b/>
                <w:bCs/>
                <w:color w:val="000000" w:themeColor="text1"/>
                <w:spacing w:val="-2"/>
                <w:w w:val="90"/>
                <w:sz w:val="26"/>
                <w:szCs w:val="26"/>
              </w:rPr>
              <w:t xml:space="preserve"> HỘI CHỦ NGHĨA VIỆT NAM</w:t>
            </w:r>
          </w:p>
          <w:p w14:paraId="7D108D9A" w14:textId="77777777" w:rsidR="003C33AB" w:rsidRPr="00D45F56" w:rsidRDefault="003C33AB" w:rsidP="003C33AB">
            <w:pPr>
              <w:spacing w:after="0" w:line="240" w:lineRule="auto"/>
              <w:ind w:firstLine="120"/>
              <w:jc w:val="center"/>
              <w:rPr>
                <w:rFonts w:ascii="Times New Roman" w:eastAsia="Times New Roman" w:hAnsi="Times New Roman"/>
                <w:b/>
                <w:bCs/>
                <w:color w:val="000000" w:themeColor="text1"/>
                <w:sz w:val="28"/>
                <w:szCs w:val="24"/>
              </w:rPr>
            </w:pPr>
            <w:r w:rsidRPr="00D45F56">
              <w:rPr>
                <w:rFonts w:ascii="Times New Roman" w:eastAsia="Times New Roman" w:hAnsi="Times New Roman"/>
                <w:b/>
                <w:bCs/>
                <w:color w:val="000000" w:themeColor="text1"/>
                <w:sz w:val="28"/>
                <w:szCs w:val="24"/>
              </w:rPr>
              <w:t>Độc lập - Tự do - Hạnh phúc</w:t>
            </w:r>
          </w:p>
          <w:p w14:paraId="7F153B50" w14:textId="1742D710" w:rsidR="003C33AB" w:rsidRPr="00D45F56" w:rsidRDefault="003C33AB" w:rsidP="003C33AB">
            <w:pPr>
              <w:spacing w:after="0" w:line="240" w:lineRule="auto"/>
              <w:rPr>
                <w:rFonts w:ascii="Times New Roman" w:eastAsia="Times New Roman" w:hAnsi="Times New Roman"/>
                <w:b/>
                <w:bCs/>
                <w:color w:val="000000" w:themeColor="text1"/>
                <w:sz w:val="28"/>
                <w:szCs w:val="24"/>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2336" behindDoc="0" locked="0" layoutInCell="1" allowOverlap="1" wp14:anchorId="0259556D" wp14:editId="69E6DA8E">
                      <wp:simplePos x="0" y="0"/>
                      <wp:positionH relativeFrom="column">
                        <wp:posOffset>562635</wp:posOffset>
                      </wp:positionH>
                      <wp:positionV relativeFrom="paragraph">
                        <wp:posOffset>47498</wp:posOffset>
                      </wp:positionV>
                      <wp:extent cx="20116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943D"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pt,3.75pt" to="20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"/>
                  </w:pict>
                </mc:Fallback>
              </mc:AlternateContent>
            </w:r>
          </w:p>
        </w:tc>
      </w:tr>
      <w:tr w:rsidR="002E6A59" w:rsidRPr="00D45F56" w14:paraId="028FF4DE" w14:textId="77777777" w:rsidTr="006B3781">
        <w:trPr>
          <w:trHeight w:val="298"/>
          <w:jc w:val="center"/>
        </w:trPr>
        <w:tc>
          <w:tcPr>
            <w:tcW w:w="4440" w:type="dxa"/>
          </w:tcPr>
          <w:p w14:paraId="1F699BAE" w14:textId="7B467571" w:rsidR="003C33AB" w:rsidRPr="00D45F56" w:rsidRDefault="003C33AB" w:rsidP="00E14850">
            <w:pPr>
              <w:keepNext/>
              <w:spacing w:after="0" w:line="240" w:lineRule="auto"/>
              <w:jc w:val="center"/>
              <w:outlineLvl w:val="0"/>
              <w:rPr>
                <w:rFonts w:ascii="Times New Roman" w:eastAsia="Times New Roman" w:hAnsi="Times New Roman"/>
                <w:b/>
                <w:bCs/>
                <w:color w:val="000000" w:themeColor="text1"/>
                <w:sz w:val="28"/>
                <w:szCs w:val="28"/>
              </w:rPr>
            </w:pPr>
            <w:r w:rsidRPr="00D45F56">
              <w:rPr>
                <w:rFonts w:ascii="Times New Roman" w:eastAsia="Times New Roman" w:hAnsi="Times New Roman"/>
                <w:color w:val="000000" w:themeColor="text1"/>
                <w:sz w:val="26"/>
                <w:szCs w:val="26"/>
              </w:rPr>
              <w:t>Số:</w:t>
            </w:r>
            <w:r w:rsidRPr="00D45F56">
              <w:rPr>
                <w:rFonts w:ascii="Times New Roman" w:eastAsia="Times New Roman" w:hAnsi="Times New Roman"/>
                <w:color w:val="000000" w:themeColor="text1"/>
                <w:sz w:val="28"/>
                <w:szCs w:val="28"/>
              </w:rPr>
              <w:t xml:space="preserve"> </w:t>
            </w:r>
            <w:r w:rsidRPr="00D45F56">
              <w:rPr>
                <w:rFonts w:ascii="Times New Roman" w:eastAsia="Times New Roman" w:hAnsi="Times New Roman"/>
                <w:color w:val="000000" w:themeColor="text1"/>
                <w:sz w:val="26"/>
                <w:szCs w:val="26"/>
              </w:rPr>
              <w:t xml:space="preserve">      /202</w:t>
            </w:r>
            <w:r w:rsidR="00F666F3" w:rsidRPr="00D45F56">
              <w:rPr>
                <w:rFonts w:ascii="Times New Roman" w:eastAsia="Times New Roman" w:hAnsi="Times New Roman"/>
                <w:color w:val="000000" w:themeColor="text1"/>
                <w:sz w:val="26"/>
                <w:szCs w:val="26"/>
              </w:rPr>
              <w:t>4</w:t>
            </w:r>
            <w:r w:rsidRPr="00D45F56">
              <w:rPr>
                <w:rFonts w:ascii="Times New Roman" w:eastAsia="Times New Roman" w:hAnsi="Times New Roman"/>
                <w:color w:val="000000" w:themeColor="text1"/>
                <w:sz w:val="26"/>
                <w:szCs w:val="26"/>
              </w:rPr>
              <w:t>/TT-BTTTT</w:t>
            </w:r>
          </w:p>
        </w:tc>
        <w:tc>
          <w:tcPr>
            <w:tcW w:w="5041" w:type="dxa"/>
            <w:vMerge/>
            <w:shd w:val="clear" w:color="auto" w:fill="auto"/>
          </w:tcPr>
          <w:p w14:paraId="318626EC" w14:textId="77777777" w:rsidR="003C33AB" w:rsidRPr="00D45F56" w:rsidRDefault="003C33AB" w:rsidP="003C33AB">
            <w:pPr>
              <w:keepNext/>
              <w:tabs>
                <w:tab w:val="left" w:pos="4615"/>
              </w:tabs>
              <w:spacing w:after="0" w:line="240" w:lineRule="auto"/>
              <w:ind w:right="-108" w:hanging="108"/>
              <w:jc w:val="center"/>
              <w:outlineLvl w:val="0"/>
              <w:rPr>
                <w:rFonts w:ascii="Times New Roman" w:eastAsia="Times New Roman" w:hAnsi="Times New Roman"/>
                <w:b/>
                <w:bCs/>
                <w:color w:val="000000" w:themeColor="text1"/>
                <w:spacing w:val="-12"/>
                <w:w w:val="96"/>
                <w:sz w:val="26"/>
                <w:szCs w:val="26"/>
              </w:rPr>
            </w:pPr>
          </w:p>
        </w:tc>
      </w:tr>
      <w:tr w:rsidR="002E6A59" w:rsidRPr="00D45F56" w14:paraId="04076943" w14:textId="77777777" w:rsidTr="006B3781">
        <w:trPr>
          <w:trHeight w:val="736"/>
          <w:jc w:val="center"/>
        </w:trPr>
        <w:tc>
          <w:tcPr>
            <w:tcW w:w="4440" w:type="dxa"/>
            <w:tcMar>
              <w:top w:w="28" w:type="dxa"/>
            </w:tcMar>
          </w:tcPr>
          <w:p w14:paraId="67B1A6E9" w14:textId="698B8E7E" w:rsidR="003C33AB" w:rsidRPr="00D45F56" w:rsidRDefault="003C33AB" w:rsidP="003C33AB">
            <w:pPr>
              <w:keepNext/>
              <w:spacing w:after="0" w:line="240" w:lineRule="auto"/>
              <w:jc w:val="center"/>
              <w:outlineLvl w:val="0"/>
              <w:rPr>
                <w:rFonts w:ascii="Times New Roman" w:eastAsia="Times New Roman" w:hAnsi="Times New Roman"/>
                <w:color w:val="000000" w:themeColor="text1"/>
                <w:sz w:val="24"/>
                <w:szCs w:val="24"/>
              </w:rPr>
            </w:pPr>
            <w:r w:rsidRPr="00D45F56">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82EE49B" wp14:editId="566677AE">
                      <wp:simplePos x="0" y="0"/>
                      <wp:positionH relativeFrom="column">
                        <wp:posOffset>346227</wp:posOffset>
                      </wp:positionH>
                      <wp:positionV relativeFrom="paragraph">
                        <wp:posOffset>213589</wp:posOffset>
                      </wp:positionV>
                      <wp:extent cx="1075335" cy="380390"/>
                      <wp:effectExtent l="0" t="0" r="1079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335" cy="380390"/>
                              </a:xfrm>
                              <a:prstGeom prst="rect">
                                <a:avLst/>
                              </a:prstGeom>
                              <a:solidFill>
                                <a:srgbClr val="FFFFFF"/>
                              </a:solidFill>
                              <a:ln w="9525">
                                <a:solidFill>
                                  <a:srgbClr val="000000"/>
                                </a:solidFill>
                                <a:miter lim="800000"/>
                                <a:headEnd/>
                                <a:tailEnd/>
                              </a:ln>
                            </wps:spPr>
                            <wps:txbx>
                              <w:txbxContent>
                                <w:p w14:paraId="4D457F94" w14:textId="75992358" w:rsidR="003C33AB" w:rsidRPr="007E0020" w:rsidRDefault="003C33AB" w:rsidP="007E002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E49B" id="Rectangle 12" o:spid="_x0000_s1026" style="position:absolute;left:0;text-align:left;margin-left:27.25pt;margin-top:16.8pt;width:84.6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2EgIAACE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">
                      <v:textbox>
                        <w:txbxContent>
                          <w:p w14:paraId="4D457F94" w14:textId="75992358" w:rsidR="003C33AB" w:rsidRPr="007E0020" w:rsidRDefault="003C33AB" w:rsidP="007E002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v:textbox>
                    </v:rect>
                  </w:pict>
                </mc:Fallback>
              </mc:AlternateContent>
            </w:r>
          </w:p>
        </w:tc>
        <w:tc>
          <w:tcPr>
            <w:tcW w:w="5041" w:type="dxa"/>
            <w:shd w:val="clear" w:color="auto" w:fill="auto"/>
            <w:tcMar>
              <w:top w:w="28" w:type="dxa"/>
            </w:tcMar>
          </w:tcPr>
          <w:p w14:paraId="255D36AE" w14:textId="713BC598" w:rsidR="003C33AB" w:rsidRPr="00D45F56" w:rsidRDefault="003C33AB" w:rsidP="00F60F8E">
            <w:pPr>
              <w:keepNext/>
              <w:spacing w:after="0" w:line="240" w:lineRule="auto"/>
              <w:ind w:right="-108" w:hanging="108"/>
              <w:jc w:val="center"/>
              <w:outlineLvl w:val="0"/>
              <w:rPr>
                <w:rFonts w:ascii="Times New Roman" w:eastAsia="Times New Roman" w:hAnsi="Times New Roman"/>
                <w:b/>
                <w:bCs/>
                <w:color w:val="000000" w:themeColor="text1"/>
                <w:spacing w:val="-12"/>
                <w:w w:val="96"/>
                <w:sz w:val="26"/>
                <w:szCs w:val="26"/>
              </w:rPr>
            </w:pPr>
            <w:r w:rsidRPr="00D45F56">
              <w:rPr>
                <w:rFonts w:ascii="Times New Roman" w:eastAsia="Times New Roman" w:hAnsi="Times New Roman"/>
                <w:i/>
                <w:iCs/>
                <w:color w:val="000000" w:themeColor="text1"/>
                <w:sz w:val="28"/>
                <w:szCs w:val="24"/>
              </w:rPr>
              <w:t xml:space="preserve">Hà </w:t>
            </w:r>
            <w:r w:rsidR="00106485" w:rsidRPr="00D45F56">
              <w:rPr>
                <w:rFonts w:ascii="Times New Roman" w:eastAsia="Times New Roman" w:hAnsi="Times New Roman"/>
                <w:i/>
                <w:iCs/>
                <w:color w:val="000000" w:themeColor="text1"/>
                <w:sz w:val="28"/>
                <w:szCs w:val="24"/>
              </w:rPr>
              <w:t>Nội, ngày</w:t>
            </w:r>
            <w:r w:rsidRPr="00D45F56">
              <w:rPr>
                <w:rFonts w:ascii="Times New Roman" w:eastAsia="Times New Roman" w:hAnsi="Times New Roman"/>
                <w:i/>
                <w:iCs/>
                <w:color w:val="000000" w:themeColor="text1"/>
                <w:sz w:val="28"/>
                <w:szCs w:val="24"/>
              </w:rPr>
              <w:t xml:space="preserve">      tháng     năm 202</w:t>
            </w:r>
            <w:r w:rsidR="00F666F3" w:rsidRPr="00D45F56">
              <w:rPr>
                <w:rFonts w:ascii="Times New Roman" w:eastAsia="Times New Roman" w:hAnsi="Times New Roman"/>
                <w:i/>
                <w:iCs/>
                <w:color w:val="000000" w:themeColor="text1"/>
                <w:sz w:val="28"/>
                <w:szCs w:val="24"/>
              </w:rPr>
              <w:t>4</w:t>
            </w:r>
            <w:r w:rsidRPr="00D45F56">
              <w:rPr>
                <w:rFonts w:ascii="Times New Roman" w:eastAsia="Times New Roman" w:hAnsi="Times New Roman"/>
                <w:i/>
                <w:iCs/>
                <w:color w:val="000000" w:themeColor="text1"/>
                <w:sz w:val="28"/>
                <w:szCs w:val="24"/>
              </w:rPr>
              <w:t xml:space="preserve">    </w:t>
            </w:r>
          </w:p>
        </w:tc>
      </w:tr>
    </w:tbl>
    <w:p w14:paraId="2B5DDDB9" w14:textId="77777777" w:rsidR="003C33AB" w:rsidRPr="00D45F56" w:rsidRDefault="003C33AB" w:rsidP="003C33AB">
      <w:pPr>
        <w:spacing w:before="120" w:after="60" w:line="300" w:lineRule="exact"/>
        <w:jc w:val="center"/>
        <w:rPr>
          <w:rFonts w:ascii="Times New Roman" w:eastAsia="Times New Roman" w:hAnsi="Times New Roman"/>
          <w:b/>
          <w:bCs/>
          <w:color w:val="000000" w:themeColor="text1"/>
          <w:sz w:val="28"/>
          <w:szCs w:val="28"/>
        </w:rPr>
      </w:pPr>
      <w:bookmarkStart w:id="0" w:name="OLE_LINK19"/>
      <w:bookmarkStart w:id="1" w:name="OLE_LINK20"/>
      <w:bookmarkStart w:id="2" w:name="OLE_LINK23"/>
      <w:bookmarkStart w:id="3" w:name="OLE_LINK24"/>
      <w:r w:rsidRPr="00D45F56">
        <w:rPr>
          <w:rFonts w:ascii="Times New Roman" w:eastAsia="Times New Roman" w:hAnsi="Times New Roman"/>
          <w:b/>
          <w:bCs/>
          <w:color w:val="000000" w:themeColor="text1"/>
          <w:sz w:val="28"/>
          <w:szCs w:val="28"/>
        </w:rPr>
        <w:t>THÔNG TƯ</w:t>
      </w:r>
    </w:p>
    <w:p w14:paraId="4B0FC664" w14:textId="4FAF838B" w:rsidR="003C33AB" w:rsidRPr="00D45F56" w:rsidRDefault="0098771B" w:rsidP="00180484">
      <w:pPr>
        <w:spacing w:after="240" w:line="240" w:lineRule="auto"/>
        <w:jc w:val="center"/>
        <w:rPr>
          <w:rFonts w:ascii="Times New Roman" w:eastAsia="Times New Roman" w:hAnsi="Times New Roman"/>
          <w:b/>
          <w:bCs/>
          <w:color w:val="000000" w:themeColor="text1"/>
          <w:sz w:val="28"/>
          <w:szCs w:val="28"/>
        </w:rPr>
      </w:pPr>
      <w:bookmarkStart w:id="4" w:name="OLE_LINK54"/>
      <w:bookmarkStart w:id="5" w:name="OLE_LINK55"/>
      <w:bookmarkStart w:id="6" w:name="OLE_LINK120"/>
      <w:bookmarkStart w:id="7" w:name="OLE_LINK1"/>
      <w:bookmarkEnd w:id="0"/>
      <w:bookmarkEnd w:id="1"/>
      <w:r w:rsidRPr="00D45F56">
        <w:rPr>
          <w:rFonts w:ascii="Times New Roman Bold" w:eastAsia="Times New Roman" w:hAnsi="Times New Roman Bold"/>
          <w:b/>
          <w:bCs/>
          <w:color w:val="000000" w:themeColor="text1"/>
          <w:sz w:val="28"/>
          <w:szCs w:val="28"/>
        </w:rPr>
        <w:t xml:space="preserve">sửa đổi, bổ sung một số điều của Thông tư </w:t>
      </w:r>
      <w:r w:rsidR="00E23F4A" w:rsidRPr="00D45F56">
        <w:rPr>
          <w:rFonts w:ascii="Times New Roman Bold" w:eastAsia="Times New Roman" w:hAnsi="Times New Roman Bold"/>
          <w:b/>
          <w:bCs/>
          <w:color w:val="000000" w:themeColor="text1"/>
          <w:sz w:val="28"/>
          <w:szCs w:val="28"/>
        </w:rPr>
        <w:t>số</w:t>
      </w:r>
      <w:r w:rsidR="00E23F4A" w:rsidRPr="00D45F56">
        <w:rPr>
          <w:rFonts w:ascii="Times New Roman Bold" w:eastAsia="Times New Roman" w:hAnsi="Times New Roman Bold"/>
          <w:b/>
          <w:bCs/>
          <w:color w:val="000000" w:themeColor="text1"/>
          <w:sz w:val="28"/>
          <w:szCs w:val="28"/>
          <w:lang w:val="vi-VN"/>
        </w:rPr>
        <w:t xml:space="preserve"> </w:t>
      </w:r>
      <w:r w:rsidRPr="00D45F56">
        <w:rPr>
          <w:rFonts w:ascii="Times New Roman Bold" w:eastAsia="Times New Roman" w:hAnsi="Times New Roman Bold"/>
          <w:b/>
          <w:bCs/>
          <w:color w:val="000000" w:themeColor="text1"/>
          <w:sz w:val="28"/>
          <w:szCs w:val="28"/>
        </w:rPr>
        <w:t>08/2021/TT-BTTTT ngày 14 tháng 10 năm 2021 của</w:t>
      </w:r>
      <w:r w:rsidRPr="00D45F56">
        <w:rPr>
          <w:rFonts w:ascii="Times New Roman Bold" w:eastAsia="Times New Roman" w:hAnsi="Times New Roman Bold"/>
          <w:b/>
          <w:bCs/>
          <w:color w:val="000000" w:themeColor="text1"/>
          <w:sz w:val="28"/>
          <w:szCs w:val="28"/>
          <w:lang w:val="vi-VN"/>
        </w:rPr>
        <w:t xml:space="preserve"> Bộ Trưởng Bộ Thông tin và Truyền thông</w:t>
      </w:r>
      <w:r w:rsidRPr="00D45F56">
        <w:rPr>
          <w:rFonts w:ascii="Times New Roman Bold" w:eastAsia="Times New Roman" w:hAnsi="Times New Roman Bold"/>
          <w:b/>
          <w:bCs/>
          <w:color w:val="000000" w:themeColor="text1"/>
          <w:sz w:val="28"/>
          <w:szCs w:val="28"/>
        </w:rPr>
        <w:t xml:space="preserve"> quy định Danh mục thiết bị vô tuyến điện được miễn giấy phép sử dụng tần số vô tuyến điện, điều kiện kỹ thuật và khai thác kèm theo</w:t>
      </w:r>
      <w:r w:rsidR="00F651FC" w:rsidRPr="00D45F56" w:rsidDel="0007549B">
        <w:rPr>
          <w:rFonts w:ascii="Times New Roman Bold" w:eastAsia="Times New Roman" w:hAnsi="Times New Roman Bold"/>
          <w:b/>
          <w:bCs/>
          <w:color w:val="000000" w:themeColor="text1"/>
          <w:sz w:val="28"/>
          <w:szCs w:val="28"/>
        </w:rPr>
        <w:t xml:space="preserve"> </w:t>
      </w:r>
    </w:p>
    <w:bookmarkEnd w:id="4"/>
    <w:bookmarkEnd w:id="5"/>
    <w:bookmarkEnd w:id="6"/>
    <w:bookmarkEnd w:id="7"/>
    <w:p w14:paraId="373ACF68" w14:textId="14AD51B8" w:rsidR="003C33AB" w:rsidRPr="00D45F56" w:rsidRDefault="003C33AB" w:rsidP="003C33AB">
      <w:pPr>
        <w:spacing w:before="120" w:after="60" w:line="300" w:lineRule="exact"/>
        <w:jc w:val="both"/>
        <w:rPr>
          <w:rFonts w:ascii="Times New Roman" w:eastAsia="Times New Roman" w:hAnsi="Times New Roman"/>
          <w:color w:val="000000" w:themeColor="text1"/>
          <w:sz w:val="24"/>
          <w:szCs w:val="24"/>
        </w:rPr>
      </w:pPr>
      <w:r w:rsidRPr="00D45F56">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7A04D604" wp14:editId="5FCD5007">
                <wp:simplePos x="0" y="0"/>
                <wp:positionH relativeFrom="column">
                  <wp:posOffset>1999615</wp:posOffset>
                </wp:positionH>
                <wp:positionV relativeFrom="paragraph">
                  <wp:posOffset>8255</wp:posOffset>
                </wp:positionV>
                <wp:extent cx="18034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4CF1"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65pt" to="29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"/>
            </w:pict>
          </mc:Fallback>
        </mc:AlternateContent>
      </w:r>
    </w:p>
    <w:p w14:paraId="6633A3E4" w14:textId="77777777" w:rsidR="003C33AB" w:rsidRPr="00D45F56" w:rsidRDefault="003C33AB" w:rsidP="003C33AB">
      <w:pPr>
        <w:spacing w:before="120" w:after="0" w:line="264" w:lineRule="auto"/>
        <w:ind w:firstLine="567"/>
        <w:jc w:val="both"/>
        <w:rPr>
          <w:rFonts w:ascii="Times New Roman Italic" w:eastAsia="Times New Roman" w:hAnsi="Times New Roman Italic"/>
          <w:i/>
          <w:color w:val="000000" w:themeColor="text1"/>
          <w:spacing w:val="-4"/>
          <w:sz w:val="28"/>
          <w:szCs w:val="28"/>
        </w:rPr>
      </w:pPr>
      <w:bookmarkStart w:id="8" w:name="OLE_LINK17"/>
      <w:bookmarkStart w:id="9" w:name="OLE_LINK18"/>
      <w:bookmarkStart w:id="10" w:name="OLE_LINK62"/>
      <w:bookmarkStart w:id="11" w:name="OLE_LINK63"/>
      <w:r w:rsidRPr="00D45F56">
        <w:rPr>
          <w:rFonts w:ascii="Times New Roman Italic" w:eastAsia="Times New Roman" w:hAnsi="Times New Roman Italic"/>
          <w:i/>
          <w:color w:val="000000" w:themeColor="text1"/>
          <w:spacing w:val="-4"/>
          <w:sz w:val="28"/>
          <w:szCs w:val="28"/>
        </w:rPr>
        <w:t>Căn cứ Luật Tần số vô tuyến điện ngày 23 tháng 11 năm 2009; Luật sửa đổi, bổ sung một số điều của Luật Tần số vô tuyến điện ngày 09 tháng 11 năm 2022;</w:t>
      </w:r>
    </w:p>
    <w:p w14:paraId="654F477F" w14:textId="0E9C2752" w:rsidR="00C4588E" w:rsidRPr="00D45F56" w:rsidRDefault="00C4588E" w:rsidP="003C33AB">
      <w:pPr>
        <w:spacing w:before="120" w:after="0" w:line="264" w:lineRule="auto"/>
        <w:ind w:firstLine="567"/>
        <w:jc w:val="both"/>
        <w:rPr>
          <w:rFonts w:ascii="Times New Roman" w:eastAsia="Times New Roman" w:hAnsi="Times New Roman"/>
          <w:i/>
          <w:color w:val="000000" w:themeColor="text1"/>
          <w:sz w:val="28"/>
          <w:szCs w:val="28"/>
        </w:rPr>
      </w:pPr>
      <w:r w:rsidRPr="00D45F56">
        <w:rPr>
          <w:rFonts w:ascii="Times New Roman" w:eastAsia="Times New Roman" w:hAnsi="Times New Roman"/>
          <w:i/>
          <w:color w:val="000000" w:themeColor="text1"/>
          <w:sz w:val="28"/>
          <w:szCs w:val="28"/>
        </w:rPr>
        <w:t>Căn cứ Nghị định số 48/2022/NĐ-CP ngày 26 tháng 7 năm 2022 của Chính phủ quy định chức năng, nhiệm vụ, quyền hạn và cơ cấu tổ chức của Bộ Thông tin và Truyền thông;</w:t>
      </w:r>
    </w:p>
    <w:p w14:paraId="152B33A3" w14:textId="03A3FCBB" w:rsidR="00846C16" w:rsidRPr="00D45F56" w:rsidRDefault="000228C5" w:rsidP="00846C16">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w:eastAsia="Times New Roman" w:hAnsi="Times New Roman"/>
          <w:i/>
          <w:color w:val="000000" w:themeColor="text1"/>
          <w:sz w:val="28"/>
          <w:szCs w:val="28"/>
        </w:rPr>
        <w:t xml:space="preserve">Căn cứ Quyết định số 71/2013/QĐ-TTg ngày 21 tháng 11 năm 2013 của </w:t>
      </w:r>
      <w:r w:rsidRPr="00D45F56">
        <w:rPr>
          <w:rFonts w:ascii="Times New Roman Italic" w:eastAsia="Times New Roman" w:hAnsi="Times New Roman Italic"/>
          <w:i/>
          <w:color w:val="000000" w:themeColor="text1"/>
          <w:sz w:val="28"/>
          <w:szCs w:val="28"/>
        </w:rPr>
        <w:t>Thủ tướng Chính phủ ban hành Quy hoạch phổ tần số vô tuyến điện quốc gia; Quyết định số 38/2021/QĐ-TTg ngày 29 tháng 12 năm 2021 của Thủ tướng Chính phủ sửa đổi, bổ sung một số điều của Quyết định số 71/2013/QĐ-TTg ngày 21 tháng 11 năm 2013 của Thủ tướng Chính phủ ban hành Quy hoạch phổ tần số vô tuyến điện quốc gia;</w:t>
      </w:r>
      <w:r w:rsidR="00846C16" w:rsidRPr="00D45F56">
        <w:rPr>
          <w:rFonts w:ascii="Times New Roman Italic" w:eastAsia="Times New Roman" w:hAnsi="Times New Roman Italic"/>
          <w:i/>
          <w:color w:val="000000" w:themeColor="text1"/>
          <w:sz w:val="28"/>
          <w:szCs w:val="28"/>
        </w:rPr>
        <w:t xml:space="preserve"> Quyết định số 15/2024/QĐ-TTg ngày 04 tháng 10 năm 2024 của Thủ tướng Chính phủ về sửa đổi, bổ sung một số điều của </w:t>
      </w:r>
      <w:r w:rsidR="00846C16" w:rsidRPr="00D45F56">
        <w:rPr>
          <w:rFonts w:ascii="Times New Roman" w:eastAsia="Times New Roman" w:hAnsi="Times New Roman"/>
          <w:i/>
          <w:color w:val="000000" w:themeColor="text1"/>
          <w:sz w:val="28"/>
          <w:szCs w:val="28"/>
        </w:rPr>
        <w:t xml:space="preserve">Quyết định số 71/2013/QĐ-TTg ngày 21 tháng 11 năm 2013 của </w:t>
      </w:r>
      <w:r w:rsidR="00846C16" w:rsidRPr="00D45F56">
        <w:rPr>
          <w:rFonts w:ascii="Times New Roman Italic" w:eastAsia="Times New Roman" w:hAnsi="Times New Roman Italic"/>
          <w:i/>
          <w:color w:val="000000" w:themeColor="text1"/>
          <w:sz w:val="28"/>
          <w:szCs w:val="28"/>
        </w:rPr>
        <w:t>Thủ tướng Chính phủ ban hành Quy hoạch phổ tần số vô tuyến điện quốc gia được sửa đổi, bổ sung một số điều theo Quyết định số 38/2021/QĐ-TTg ngày 29 tháng 12 năm 2021 của Thủ tướng Chính phủ sửa đổi, bổ sung một số điều của Quyết định số 71/2013/QĐ-TTg ngày 21 tháng 11 năm 2013 của Thủ tướng Chính phủ ban hành Quy hoạch phổ tần số vô tuyến điện quốc gia</w:t>
      </w:r>
      <w:r w:rsidR="003A6402">
        <w:rPr>
          <w:rFonts w:ascii="Times New Roman Italic" w:eastAsia="Times New Roman" w:hAnsi="Times New Roman Italic"/>
          <w:i/>
          <w:color w:val="000000" w:themeColor="text1"/>
          <w:sz w:val="28"/>
          <w:szCs w:val="28"/>
        </w:rPr>
        <w:t>;</w:t>
      </w:r>
    </w:p>
    <w:bookmarkEnd w:id="8"/>
    <w:bookmarkEnd w:id="9"/>
    <w:p w14:paraId="52F858DA" w14:textId="2E84A71D" w:rsidR="003C33AB" w:rsidRPr="00D45F56" w:rsidRDefault="003C33AB" w:rsidP="003C33AB">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Italic" w:eastAsia="Times New Roman" w:hAnsi="Times New Roman Italic"/>
          <w:i/>
          <w:color w:val="000000" w:themeColor="text1"/>
          <w:sz w:val="28"/>
          <w:szCs w:val="28"/>
        </w:rPr>
        <w:t>Theo đề nghị của Cục trưởng Cục Tần số vô tuyến điện;</w:t>
      </w:r>
    </w:p>
    <w:p w14:paraId="6641464A" w14:textId="66DFA5CA" w:rsidR="003C33AB" w:rsidRPr="00D45F56" w:rsidRDefault="003C33AB" w:rsidP="003F2E5C">
      <w:pPr>
        <w:spacing w:before="120" w:after="0" w:line="264" w:lineRule="auto"/>
        <w:ind w:firstLine="567"/>
        <w:jc w:val="both"/>
        <w:rPr>
          <w:rFonts w:ascii="Times New Roman Italic" w:eastAsia="Times New Roman" w:hAnsi="Times New Roman Italic"/>
          <w:i/>
          <w:color w:val="000000" w:themeColor="text1"/>
          <w:sz w:val="28"/>
          <w:szCs w:val="28"/>
        </w:rPr>
      </w:pPr>
      <w:r w:rsidRPr="00D45F56">
        <w:rPr>
          <w:rFonts w:ascii="Times New Roman Italic" w:eastAsia="Times New Roman" w:hAnsi="Times New Roman Italic"/>
          <w:i/>
          <w:color w:val="000000" w:themeColor="text1"/>
          <w:sz w:val="28"/>
          <w:szCs w:val="28"/>
        </w:rPr>
        <w:t xml:space="preserve">Bộ trưởng Bộ Thông tin và Truyền thông ban hành </w:t>
      </w:r>
      <w:bookmarkEnd w:id="10"/>
      <w:bookmarkEnd w:id="11"/>
      <w:r w:rsidR="00EF0151" w:rsidRPr="00D45F56">
        <w:rPr>
          <w:rFonts w:ascii="Times New Roman Italic" w:eastAsia="Times New Roman" w:hAnsi="Times New Roman Italic"/>
          <w:i/>
          <w:color w:val="000000" w:themeColor="text1"/>
          <w:sz w:val="28"/>
          <w:szCs w:val="28"/>
        </w:rPr>
        <w:t xml:space="preserve">Thông tư sửa đổi, bổ sung một số điều của Thông tư </w:t>
      </w:r>
      <w:r w:rsidR="00E23F4A" w:rsidRPr="00D45F56">
        <w:rPr>
          <w:rFonts w:ascii="Times New Roman Italic" w:eastAsia="Times New Roman" w:hAnsi="Times New Roman Italic"/>
          <w:i/>
          <w:color w:val="000000" w:themeColor="text1"/>
          <w:sz w:val="28"/>
          <w:szCs w:val="28"/>
        </w:rPr>
        <w:t>số</w:t>
      </w:r>
      <w:r w:rsidR="00E23F4A" w:rsidRPr="00D45F56">
        <w:rPr>
          <w:rFonts w:ascii="Times New Roman Italic" w:eastAsia="Times New Roman" w:hAnsi="Times New Roman Italic"/>
          <w:i/>
          <w:color w:val="000000" w:themeColor="text1"/>
          <w:sz w:val="28"/>
          <w:szCs w:val="28"/>
          <w:lang w:val="vi-VN"/>
        </w:rPr>
        <w:t xml:space="preserve"> </w:t>
      </w:r>
      <w:r w:rsidR="00EF0151" w:rsidRPr="00D45F56">
        <w:rPr>
          <w:rFonts w:ascii="Times New Roman Italic" w:eastAsia="Times New Roman" w:hAnsi="Times New Roman Italic"/>
          <w:i/>
          <w:color w:val="000000" w:themeColor="text1"/>
          <w:sz w:val="28"/>
          <w:szCs w:val="28"/>
        </w:rPr>
        <w:t>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r w:rsidRPr="00D45F56">
        <w:rPr>
          <w:rFonts w:ascii="Times New Roman Italic" w:eastAsia="Times New Roman" w:hAnsi="Times New Roman Italic"/>
          <w:i/>
          <w:color w:val="000000" w:themeColor="text1"/>
          <w:sz w:val="28"/>
          <w:szCs w:val="28"/>
        </w:rPr>
        <w:t>.</w:t>
      </w:r>
    </w:p>
    <w:p w14:paraId="21840DB8" w14:textId="68E8A532" w:rsidR="00020810" w:rsidRPr="00D45F56" w:rsidRDefault="003C33AB" w:rsidP="0020024F">
      <w:pPr>
        <w:keepNext/>
        <w:autoSpaceDE w:val="0"/>
        <w:autoSpaceDN w:val="0"/>
        <w:adjustRightInd w:val="0"/>
        <w:spacing w:before="120" w:after="120" w:line="240" w:lineRule="auto"/>
        <w:ind w:firstLine="567"/>
        <w:jc w:val="both"/>
        <w:outlineLvl w:val="2"/>
        <w:rPr>
          <w:rFonts w:ascii="Times New Roman" w:eastAsia="Times New Roman" w:hAnsi="Times New Roman"/>
          <w:color w:val="000000" w:themeColor="text1"/>
          <w:sz w:val="28"/>
          <w:szCs w:val="28"/>
        </w:rPr>
      </w:pPr>
      <w:r w:rsidRPr="00D45F56">
        <w:rPr>
          <w:rFonts w:ascii="Times New Roman" w:eastAsia="Times New Roman" w:hAnsi="Times New Roman"/>
          <w:b/>
          <w:bCs/>
          <w:color w:val="000000" w:themeColor="text1"/>
          <w:sz w:val="28"/>
          <w:szCs w:val="28"/>
        </w:rPr>
        <w:t xml:space="preserve">Điều 1. </w:t>
      </w:r>
      <w:bookmarkStart w:id="12" w:name="OLE_LINK3"/>
      <w:bookmarkStart w:id="13" w:name="OLE_LINK4"/>
      <w:r w:rsidR="00E23F4A" w:rsidRPr="00D45F56">
        <w:rPr>
          <w:rFonts w:ascii="Times New Roman" w:eastAsia="Times New Roman" w:hAnsi="Times New Roman"/>
          <w:color w:val="000000" w:themeColor="text1"/>
          <w:sz w:val="28"/>
          <w:szCs w:val="28"/>
        </w:rPr>
        <w:t>Sửa đổi, bổ sung</w:t>
      </w:r>
      <w:r w:rsidR="00020810" w:rsidRPr="00D45F56">
        <w:rPr>
          <w:rFonts w:ascii="Times New Roman" w:eastAsia="Times New Roman" w:hAnsi="Times New Roman"/>
          <w:color w:val="000000" w:themeColor="text1"/>
          <w:sz w:val="28"/>
          <w:szCs w:val="28"/>
        </w:rPr>
        <w:t xml:space="preserve"> một số điều</w:t>
      </w:r>
      <w:r w:rsidR="00E23F4A" w:rsidRPr="00D45F56">
        <w:rPr>
          <w:rFonts w:ascii="Times New Roman" w:eastAsia="Times New Roman" w:hAnsi="Times New Roman"/>
          <w:color w:val="000000" w:themeColor="text1"/>
          <w:sz w:val="28"/>
          <w:szCs w:val="28"/>
        </w:rPr>
        <w:t xml:space="preserve"> của Thông tư số 08/2021/TT-BTTTT ngày 14 tháng 10 năm 2021 của Bộ Trưởng Bộ Thông tin và Truyền thông quy </w:t>
      </w:r>
      <w:r w:rsidR="00E23F4A" w:rsidRPr="00D45F56">
        <w:rPr>
          <w:rFonts w:ascii="Times New Roman" w:eastAsia="Times New Roman" w:hAnsi="Times New Roman"/>
          <w:color w:val="000000" w:themeColor="text1"/>
          <w:sz w:val="28"/>
          <w:szCs w:val="28"/>
        </w:rPr>
        <w:lastRenderedPageBreak/>
        <w:t>định Danh mục thiết bị vô tuyến điện được miễn giấy phép sử dụng tần số vô tuyến điện, điều kiện kỹ thuật và khai thác kèm theo</w:t>
      </w:r>
      <w:r w:rsidR="00E23F4A" w:rsidRPr="00D45F56">
        <w:rPr>
          <w:rFonts w:ascii="Times New Roman" w:eastAsia="Times New Roman" w:hAnsi="Times New Roman"/>
          <w:color w:val="000000" w:themeColor="text1"/>
          <w:sz w:val="28"/>
          <w:szCs w:val="28"/>
          <w:lang w:val="vi-VN"/>
        </w:rPr>
        <w:t xml:space="preserve"> </w:t>
      </w:r>
      <w:r w:rsidR="00E23F4A" w:rsidRPr="00D45F56">
        <w:rPr>
          <w:rFonts w:ascii="Times New Roman" w:eastAsia="Times New Roman" w:hAnsi="Times New Roman"/>
          <w:color w:val="000000" w:themeColor="text1"/>
          <w:sz w:val="28"/>
          <w:szCs w:val="28"/>
        </w:rPr>
        <w:t>như</w:t>
      </w:r>
      <w:r w:rsidR="00020810" w:rsidRPr="00D45F56">
        <w:rPr>
          <w:rFonts w:ascii="Times New Roman" w:eastAsia="Times New Roman" w:hAnsi="Times New Roman"/>
          <w:color w:val="000000" w:themeColor="text1"/>
          <w:sz w:val="28"/>
          <w:szCs w:val="28"/>
        </w:rPr>
        <w:t xml:space="preserve"> sau:</w:t>
      </w:r>
    </w:p>
    <w:p w14:paraId="3DC40F72" w14:textId="27FA7471" w:rsidR="00020810" w:rsidRPr="00D45F56" w:rsidRDefault="00020810" w:rsidP="00020810">
      <w:pPr>
        <w:tabs>
          <w:tab w:val="left" w:pos="2543"/>
        </w:tabs>
        <w:spacing w:before="120"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 xml:space="preserve">1. </w:t>
      </w:r>
      <w:r w:rsidRPr="00D45F56">
        <w:rPr>
          <w:rFonts w:asciiTheme="majorHAnsi" w:hAnsiTheme="majorHAnsi" w:cstheme="majorHAnsi"/>
          <w:color w:val="000000" w:themeColor="text1"/>
          <w:sz w:val="28"/>
          <w:szCs w:val="28"/>
          <w:lang w:val="vi-VN"/>
        </w:rPr>
        <w:t>B</w:t>
      </w:r>
      <w:r w:rsidRPr="00D45F56">
        <w:rPr>
          <w:rFonts w:asciiTheme="majorHAnsi" w:hAnsiTheme="majorHAnsi" w:cstheme="majorHAnsi"/>
          <w:color w:val="000000" w:themeColor="text1"/>
          <w:sz w:val="28"/>
          <w:szCs w:val="28"/>
        </w:rPr>
        <w:t xml:space="preserve">ổ sung </w:t>
      </w:r>
      <w:r w:rsidR="000536C9" w:rsidRPr="00D45F56">
        <w:rPr>
          <w:rFonts w:asciiTheme="majorHAnsi" w:hAnsiTheme="majorHAnsi" w:cstheme="majorHAnsi"/>
          <w:color w:val="000000" w:themeColor="text1"/>
          <w:sz w:val="28"/>
          <w:szCs w:val="28"/>
        </w:rPr>
        <w:t>điểm</w:t>
      </w:r>
      <w:r w:rsidRPr="00D45F56">
        <w:rPr>
          <w:rFonts w:asciiTheme="majorHAnsi" w:hAnsiTheme="majorHAnsi" w:cstheme="majorHAnsi"/>
          <w:color w:val="000000" w:themeColor="text1"/>
          <w:sz w:val="28"/>
          <w:szCs w:val="28"/>
        </w:rPr>
        <w:t xml:space="preserve"> </w:t>
      </w:r>
      <w:r w:rsidRPr="00D45F56">
        <w:rPr>
          <w:rFonts w:asciiTheme="majorHAnsi" w:hAnsiTheme="majorHAnsi" w:cstheme="majorHAnsi"/>
          <w:color w:val="000000" w:themeColor="text1"/>
          <w:sz w:val="28"/>
          <w:szCs w:val="28"/>
          <w:lang w:val="vi-VN"/>
        </w:rPr>
        <w:t>54a vào</w:t>
      </w:r>
      <w:r w:rsidR="000536C9" w:rsidRPr="00D45F56">
        <w:rPr>
          <w:rFonts w:asciiTheme="majorHAnsi" w:hAnsiTheme="majorHAnsi" w:cstheme="majorHAnsi"/>
          <w:color w:val="000000" w:themeColor="text1"/>
          <w:sz w:val="28"/>
          <w:szCs w:val="28"/>
        </w:rPr>
        <w:t xml:space="preserve"> sau điểm 54</w:t>
      </w:r>
      <w:r w:rsidRPr="00D45F56">
        <w:rPr>
          <w:rFonts w:asciiTheme="majorHAnsi" w:hAnsiTheme="majorHAnsi" w:cstheme="majorHAnsi"/>
          <w:color w:val="000000" w:themeColor="text1"/>
          <w:sz w:val="28"/>
          <w:szCs w:val="28"/>
          <w:lang w:val="vi-VN"/>
        </w:rPr>
        <w:t xml:space="preserve"> </w:t>
      </w:r>
      <w:r w:rsidR="000536C9" w:rsidRPr="00D45F56">
        <w:rPr>
          <w:rFonts w:asciiTheme="majorHAnsi" w:hAnsiTheme="majorHAnsi" w:cstheme="majorHAnsi"/>
          <w:color w:val="000000" w:themeColor="text1"/>
          <w:sz w:val="28"/>
          <w:szCs w:val="28"/>
        </w:rPr>
        <w:t>M</w:t>
      </w:r>
      <w:r w:rsidRPr="00D45F56">
        <w:rPr>
          <w:rFonts w:asciiTheme="majorHAnsi" w:hAnsiTheme="majorHAnsi" w:cstheme="majorHAnsi"/>
          <w:color w:val="000000" w:themeColor="text1"/>
          <w:sz w:val="28"/>
          <w:szCs w:val="28"/>
          <w:lang w:val="vi-VN"/>
        </w:rPr>
        <w:t xml:space="preserve">ục 1 </w:t>
      </w:r>
      <w:r w:rsidRPr="00D45F56">
        <w:rPr>
          <w:rFonts w:asciiTheme="majorHAnsi" w:hAnsiTheme="majorHAnsi" w:cstheme="majorHAnsi"/>
          <w:color w:val="000000" w:themeColor="text1"/>
          <w:sz w:val="28"/>
          <w:szCs w:val="28"/>
        </w:rPr>
        <w:t xml:space="preserve">Phụ lục </w:t>
      </w:r>
      <w:r w:rsidRPr="00D45F56">
        <w:rPr>
          <w:rFonts w:asciiTheme="majorHAnsi" w:hAnsiTheme="majorHAnsi" w:cstheme="majorHAnsi"/>
          <w:color w:val="000000" w:themeColor="text1"/>
          <w:sz w:val="28"/>
          <w:szCs w:val="28"/>
          <w:lang w:val="vi-VN"/>
        </w:rPr>
        <w:t>2</w:t>
      </w:r>
      <w:r w:rsidR="000536C9" w:rsidRPr="00D45F56">
        <w:rPr>
          <w:rFonts w:ascii="Times New Roman" w:eastAsia="Times New Roman" w:hAnsi="Times New Roman"/>
          <w:color w:val="000000" w:themeColor="text1"/>
          <w:sz w:val="28"/>
          <w:szCs w:val="28"/>
        </w:rPr>
        <w:t xml:space="preserve"> </w:t>
      </w:r>
      <w:r w:rsidR="00B72B05">
        <w:rPr>
          <w:rFonts w:ascii="Times New Roman" w:eastAsia="Times New Roman" w:hAnsi="Times New Roman"/>
          <w:color w:val="000000" w:themeColor="text1"/>
          <w:sz w:val="28"/>
          <w:szCs w:val="28"/>
        </w:rPr>
        <w:t xml:space="preserve">ban hành kèm theo </w:t>
      </w:r>
      <w:r w:rsidR="000536C9" w:rsidRPr="00D45F56">
        <w:rPr>
          <w:rFonts w:ascii="Times New Roman" w:eastAsia="Times New Roman" w:hAnsi="Times New Roman"/>
          <w:color w:val="000000" w:themeColor="text1"/>
          <w:sz w:val="28"/>
          <w:szCs w:val="28"/>
        </w:rPr>
        <w:t xml:space="preserve">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Pr="00D45F56">
        <w:rPr>
          <w:rFonts w:asciiTheme="majorHAnsi" w:hAnsiTheme="majorHAnsi" w:cstheme="majorHAnsi"/>
          <w:color w:val="000000" w:themeColor="text1"/>
          <w:sz w:val="28"/>
          <w:szCs w:val="28"/>
        </w:rPr>
        <w:t>như sau:</w:t>
      </w:r>
    </w:p>
    <w:p w14:paraId="0D4BBD02" w14:textId="245539E0" w:rsidR="000536C9" w:rsidRPr="00D45F56" w:rsidRDefault="000536C9" w:rsidP="008C6654">
      <w:pPr>
        <w:tabs>
          <w:tab w:val="left" w:pos="2543"/>
        </w:tabs>
        <w:spacing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841"/>
        <w:gridCol w:w="2408"/>
        <w:gridCol w:w="1841"/>
        <w:gridCol w:w="2218"/>
      </w:tblGrid>
      <w:tr w:rsidR="00020810" w:rsidRPr="005D5C0D" w14:paraId="27E14FDF" w14:textId="77777777" w:rsidTr="00F9716E">
        <w:tc>
          <w:tcPr>
            <w:tcW w:w="393" w:type="pct"/>
            <w:vAlign w:val="center"/>
          </w:tcPr>
          <w:p w14:paraId="2591634E"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STT</w:t>
            </w:r>
          </w:p>
        </w:tc>
        <w:tc>
          <w:tcPr>
            <w:tcW w:w="1021" w:type="pct"/>
            <w:shd w:val="clear" w:color="auto" w:fill="auto"/>
            <w:vAlign w:val="center"/>
          </w:tcPr>
          <w:p w14:paraId="559B6779"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BĂNG TẦN</w:t>
            </w:r>
          </w:p>
        </w:tc>
        <w:tc>
          <w:tcPr>
            <w:tcW w:w="1335" w:type="pct"/>
            <w:shd w:val="clear" w:color="auto" w:fill="auto"/>
            <w:vAlign w:val="center"/>
          </w:tcPr>
          <w:p w14:paraId="45DD7961"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LOẠI THIẾT BỊ VÔ TUYẾN ĐIỆN</w:t>
            </w:r>
          </w:p>
        </w:tc>
        <w:tc>
          <w:tcPr>
            <w:tcW w:w="1021" w:type="pct"/>
            <w:shd w:val="clear" w:color="auto" w:fill="auto"/>
            <w:vAlign w:val="center"/>
          </w:tcPr>
          <w:p w14:paraId="5C8651B5"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PHÁT XẠ CHÍNH</w:t>
            </w:r>
          </w:p>
        </w:tc>
        <w:tc>
          <w:tcPr>
            <w:tcW w:w="1230" w:type="pct"/>
            <w:shd w:val="clear" w:color="auto" w:fill="auto"/>
            <w:vAlign w:val="center"/>
          </w:tcPr>
          <w:p w14:paraId="27F973EF" w14:textId="77777777" w:rsidR="00020810" w:rsidRPr="005D5C0D" w:rsidRDefault="00020810" w:rsidP="00E05913">
            <w:pPr>
              <w:spacing w:after="0"/>
              <w:jc w:val="center"/>
              <w:rPr>
                <w:rFonts w:ascii="Times New Roman" w:hAnsi="Times New Roman"/>
                <w:b/>
                <w:bCs/>
                <w:sz w:val="24"/>
                <w:szCs w:val="24"/>
              </w:rPr>
            </w:pPr>
            <w:r w:rsidRPr="005D5C0D">
              <w:rPr>
                <w:rFonts w:ascii="Times New Roman" w:hAnsi="Times New Roman"/>
                <w:b/>
                <w:bCs/>
                <w:sz w:val="24"/>
                <w:szCs w:val="24"/>
              </w:rPr>
              <w:t>PHÁT XẠ GIẢ HOẶC KHÔNG MONG MUỐN</w:t>
            </w:r>
          </w:p>
        </w:tc>
      </w:tr>
      <w:tr w:rsidR="00020810" w:rsidRPr="005D5C0D" w14:paraId="5B3B2614" w14:textId="77777777" w:rsidTr="00F9716E">
        <w:tc>
          <w:tcPr>
            <w:tcW w:w="393" w:type="pct"/>
          </w:tcPr>
          <w:p w14:paraId="09C1F2C2" w14:textId="77777777" w:rsidR="00020810" w:rsidRPr="005D5C0D" w:rsidRDefault="00020810" w:rsidP="00E05913">
            <w:pPr>
              <w:spacing w:after="0"/>
              <w:rPr>
                <w:rFonts w:ascii="Times New Roman" w:hAnsi="Times New Roman"/>
                <w:b/>
                <w:bCs/>
                <w:sz w:val="24"/>
                <w:szCs w:val="24"/>
                <w:lang w:val="vi-VN"/>
              </w:rPr>
            </w:pPr>
          </w:p>
        </w:tc>
        <w:tc>
          <w:tcPr>
            <w:tcW w:w="1021" w:type="pct"/>
            <w:shd w:val="clear" w:color="auto" w:fill="auto"/>
            <w:vAlign w:val="center"/>
          </w:tcPr>
          <w:p w14:paraId="708AC0A9"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A</w:t>
            </w:r>
          </w:p>
        </w:tc>
        <w:tc>
          <w:tcPr>
            <w:tcW w:w="1335" w:type="pct"/>
            <w:shd w:val="clear" w:color="auto" w:fill="auto"/>
            <w:vAlign w:val="center"/>
          </w:tcPr>
          <w:p w14:paraId="160DF87A"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B</w:t>
            </w:r>
          </w:p>
        </w:tc>
        <w:tc>
          <w:tcPr>
            <w:tcW w:w="1021" w:type="pct"/>
            <w:shd w:val="clear" w:color="auto" w:fill="auto"/>
            <w:vAlign w:val="center"/>
          </w:tcPr>
          <w:p w14:paraId="31021525"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C</w:t>
            </w:r>
          </w:p>
        </w:tc>
        <w:tc>
          <w:tcPr>
            <w:tcW w:w="1230" w:type="pct"/>
            <w:shd w:val="clear" w:color="auto" w:fill="auto"/>
            <w:vAlign w:val="center"/>
          </w:tcPr>
          <w:p w14:paraId="37F20874" w14:textId="77777777" w:rsidR="00020810" w:rsidRPr="005D5C0D" w:rsidRDefault="00020810" w:rsidP="00E05913">
            <w:pPr>
              <w:spacing w:after="0"/>
              <w:jc w:val="center"/>
              <w:rPr>
                <w:rFonts w:ascii="Times New Roman" w:hAnsi="Times New Roman"/>
                <w:b/>
                <w:bCs/>
                <w:sz w:val="24"/>
                <w:szCs w:val="24"/>
                <w:lang w:val="vi-VN"/>
              </w:rPr>
            </w:pPr>
            <w:r w:rsidRPr="005D5C0D">
              <w:rPr>
                <w:rFonts w:ascii="Times New Roman" w:hAnsi="Times New Roman"/>
                <w:b/>
                <w:bCs/>
                <w:sz w:val="24"/>
                <w:szCs w:val="24"/>
                <w:lang w:val="vi-VN"/>
              </w:rPr>
              <w:t>D</w:t>
            </w:r>
          </w:p>
        </w:tc>
      </w:tr>
      <w:tr w:rsidR="00020810" w:rsidRPr="005D5C0D" w14:paraId="4D818015" w14:textId="77777777" w:rsidTr="00F9716E">
        <w:tc>
          <w:tcPr>
            <w:tcW w:w="393" w:type="pct"/>
            <w:vAlign w:val="center"/>
          </w:tcPr>
          <w:p w14:paraId="0730A23D"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54a.</w:t>
            </w:r>
          </w:p>
        </w:tc>
        <w:tc>
          <w:tcPr>
            <w:tcW w:w="1021" w:type="pct"/>
            <w:shd w:val="clear" w:color="auto" w:fill="auto"/>
            <w:vAlign w:val="center"/>
          </w:tcPr>
          <w:p w14:paraId="6FCCB0E2" w14:textId="64BAB889"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rPr>
              <w:t>592</w:t>
            </w:r>
            <w:r w:rsidR="001D2CD6" w:rsidRPr="005D5C0D">
              <w:rPr>
                <w:rFonts w:ascii="Times New Roman" w:hAnsi="Times New Roman"/>
                <w:sz w:val="24"/>
                <w:szCs w:val="24"/>
                <w:lang w:val="vi-VN"/>
              </w:rPr>
              <w:t>5</w:t>
            </w:r>
            <w:r w:rsidRPr="005D5C0D">
              <w:rPr>
                <w:rFonts w:ascii="Times New Roman" w:hAnsi="Times New Roman"/>
                <w:sz w:val="24"/>
                <w:szCs w:val="24"/>
                <w:lang w:val="vi-VN"/>
              </w:rPr>
              <w:t xml:space="preserve"> </w:t>
            </w:r>
            <w:r w:rsidRPr="005D5C0D">
              <w:rPr>
                <w:rFonts w:ascii="Times New Roman" w:hAnsi="Times New Roman"/>
                <w:sz w:val="24"/>
                <w:szCs w:val="24"/>
              </w:rPr>
              <w:sym w:font="Symbol" w:char="F0B8"/>
            </w:r>
            <w:r w:rsidRPr="005D5C0D">
              <w:rPr>
                <w:rFonts w:ascii="Times New Roman" w:hAnsi="Times New Roman"/>
                <w:sz w:val="24"/>
                <w:szCs w:val="24"/>
                <w:lang w:val="vi-VN"/>
              </w:rPr>
              <w:t xml:space="preserve"> </w:t>
            </w:r>
            <w:r w:rsidRPr="005D5C0D">
              <w:rPr>
                <w:rFonts w:ascii="Times New Roman" w:hAnsi="Times New Roman"/>
                <w:sz w:val="24"/>
                <w:szCs w:val="24"/>
              </w:rPr>
              <w:t>6425</w:t>
            </w:r>
            <w:r w:rsidRPr="005D5C0D">
              <w:rPr>
                <w:rFonts w:ascii="Times New Roman" w:hAnsi="Times New Roman"/>
                <w:sz w:val="24"/>
                <w:szCs w:val="24"/>
                <w:lang w:val="vi-VN"/>
              </w:rPr>
              <w:t xml:space="preserve"> MHz</w:t>
            </w:r>
          </w:p>
        </w:tc>
        <w:tc>
          <w:tcPr>
            <w:tcW w:w="1335" w:type="pct"/>
            <w:shd w:val="clear" w:color="auto" w:fill="auto"/>
            <w:vAlign w:val="center"/>
          </w:tcPr>
          <w:p w14:paraId="1AAACD2F"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Thiết bị mạng nội bộ không dây (WLAN/ RLAN)</w:t>
            </w:r>
          </w:p>
        </w:tc>
        <w:tc>
          <w:tcPr>
            <w:tcW w:w="1021" w:type="pct"/>
            <w:shd w:val="clear" w:color="auto" w:fill="auto"/>
            <w:vAlign w:val="center"/>
          </w:tcPr>
          <w:p w14:paraId="258E39F3"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Theo quy định tại Phụ lục 10</w:t>
            </w:r>
          </w:p>
        </w:tc>
        <w:tc>
          <w:tcPr>
            <w:tcW w:w="1230" w:type="pct"/>
            <w:shd w:val="clear" w:color="auto" w:fill="auto"/>
            <w:vAlign w:val="center"/>
          </w:tcPr>
          <w:p w14:paraId="5C51E9C1" w14:textId="77777777" w:rsidR="00020810" w:rsidRPr="005D5C0D" w:rsidRDefault="00020810" w:rsidP="00E05913">
            <w:pPr>
              <w:spacing w:after="0"/>
              <w:rPr>
                <w:rFonts w:ascii="Times New Roman" w:hAnsi="Times New Roman"/>
                <w:sz w:val="24"/>
                <w:szCs w:val="24"/>
                <w:lang w:val="vi-VN"/>
              </w:rPr>
            </w:pPr>
            <w:r w:rsidRPr="005D5C0D">
              <w:rPr>
                <w:rFonts w:ascii="Times New Roman" w:hAnsi="Times New Roman"/>
                <w:sz w:val="24"/>
                <w:szCs w:val="24"/>
                <w:lang w:val="vi-VN"/>
              </w:rPr>
              <w:t>Theo giới hạn phát xạ giả 25</w:t>
            </w:r>
          </w:p>
        </w:tc>
      </w:tr>
    </w:tbl>
    <w:p w14:paraId="21D90208" w14:textId="6A68E208" w:rsidR="009573B0" w:rsidRPr="00201399" w:rsidRDefault="009573B0" w:rsidP="008C6654">
      <w:pPr>
        <w:tabs>
          <w:tab w:val="left" w:pos="2543"/>
        </w:tabs>
        <w:spacing w:before="120" w:after="0" w:line="240" w:lineRule="auto"/>
        <w:jc w:val="both"/>
        <w:rPr>
          <w:rFonts w:asciiTheme="majorHAnsi" w:hAnsiTheme="majorHAnsi" w:cstheme="majorHAnsi"/>
          <w:color w:val="000000" w:themeColor="text1"/>
          <w:sz w:val="28"/>
          <w:szCs w:val="28"/>
          <w:lang w:val="vi-VN"/>
        </w:rPr>
      </w:pPr>
      <w:r w:rsidRPr="00BA6B49">
        <w:rPr>
          <w:rFonts w:asciiTheme="majorHAnsi" w:hAnsiTheme="majorHAnsi" w:cstheme="majorHAnsi"/>
          <w:color w:val="000000" w:themeColor="text1"/>
          <w:sz w:val="28"/>
          <w:szCs w:val="28"/>
          <w:lang w:val="vi-VN"/>
        </w:rPr>
        <w:t>”</w:t>
      </w:r>
      <w:r w:rsidR="005544B4" w:rsidRPr="00201399">
        <w:rPr>
          <w:rFonts w:asciiTheme="majorHAnsi" w:hAnsiTheme="majorHAnsi" w:cstheme="majorHAnsi"/>
          <w:color w:val="000000" w:themeColor="text1"/>
          <w:sz w:val="28"/>
          <w:szCs w:val="28"/>
          <w:lang w:val="vi-VN"/>
        </w:rPr>
        <w:t>.</w:t>
      </w:r>
    </w:p>
    <w:p w14:paraId="5BCA2533" w14:textId="2740323E" w:rsidR="000536C9" w:rsidRPr="00D45F56" w:rsidRDefault="00020810" w:rsidP="000536C9">
      <w:pPr>
        <w:tabs>
          <w:tab w:val="left" w:pos="2543"/>
        </w:tabs>
        <w:spacing w:before="120" w:after="120" w:line="240" w:lineRule="auto"/>
        <w:jc w:val="both"/>
        <w:rPr>
          <w:rFonts w:asciiTheme="majorHAnsi" w:hAnsiTheme="majorHAnsi" w:cstheme="majorHAnsi"/>
          <w:color w:val="000000" w:themeColor="text1"/>
          <w:sz w:val="28"/>
          <w:szCs w:val="28"/>
          <w:lang w:val="vi-VN"/>
        </w:rPr>
      </w:pPr>
      <w:r w:rsidRPr="00D45F56">
        <w:rPr>
          <w:rFonts w:asciiTheme="majorHAnsi" w:hAnsiTheme="majorHAnsi" w:cstheme="majorHAnsi"/>
          <w:color w:val="000000" w:themeColor="text1"/>
          <w:sz w:val="28"/>
          <w:szCs w:val="28"/>
          <w:lang w:val="vi-VN"/>
        </w:rPr>
        <w:t>2. Bổ sung điểm 2.25 vào</w:t>
      </w:r>
      <w:r w:rsidR="000536C9" w:rsidRPr="00D45F56">
        <w:rPr>
          <w:rFonts w:asciiTheme="majorHAnsi" w:hAnsiTheme="majorHAnsi" w:cstheme="majorHAnsi"/>
          <w:color w:val="000000" w:themeColor="text1"/>
          <w:sz w:val="28"/>
          <w:szCs w:val="28"/>
          <w:lang w:val="vi-VN"/>
        </w:rPr>
        <w:t xml:space="preserve"> sau điểm 2.24</w:t>
      </w:r>
      <w:r w:rsidRPr="00D45F56">
        <w:rPr>
          <w:rFonts w:asciiTheme="majorHAnsi" w:hAnsiTheme="majorHAnsi" w:cstheme="majorHAnsi"/>
          <w:color w:val="000000" w:themeColor="text1"/>
          <w:sz w:val="28"/>
          <w:szCs w:val="28"/>
          <w:lang w:val="vi-VN"/>
        </w:rPr>
        <w:t xml:space="preserve"> </w:t>
      </w:r>
      <w:r w:rsidR="000536C9" w:rsidRPr="00D45F56">
        <w:rPr>
          <w:rFonts w:asciiTheme="majorHAnsi" w:hAnsiTheme="majorHAnsi" w:cstheme="majorHAnsi"/>
          <w:color w:val="000000" w:themeColor="text1"/>
          <w:sz w:val="28"/>
          <w:szCs w:val="28"/>
          <w:lang w:val="vi-VN"/>
        </w:rPr>
        <w:t>M</w:t>
      </w:r>
      <w:r w:rsidRPr="00D45F56">
        <w:rPr>
          <w:rFonts w:asciiTheme="majorHAnsi" w:hAnsiTheme="majorHAnsi" w:cstheme="majorHAnsi"/>
          <w:color w:val="000000" w:themeColor="text1"/>
          <w:sz w:val="28"/>
          <w:szCs w:val="28"/>
          <w:lang w:val="vi-VN"/>
        </w:rPr>
        <w:t>ục 2 Phụ lục 2</w:t>
      </w:r>
      <w:r w:rsidR="000536C9" w:rsidRPr="00D45F56">
        <w:rPr>
          <w:rFonts w:ascii="Times New Roman" w:eastAsia="Times New Roman" w:hAnsi="Times New Roman"/>
          <w:color w:val="000000" w:themeColor="text1"/>
          <w:sz w:val="28"/>
          <w:szCs w:val="28"/>
          <w:lang w:val="vi-VN"/>
        </w:rPr>
        <w:t xml:space="preserve"> </w:t>
      </w:r>
      <w:r w:rsidR="00B72B05">
        <w:rPr>
          <w:rFonts w:ascii="Times New Roman" w:eastAsia="Times New Roman" w:hAnsi="Times New Roman"/>
          <w:color w:val="000000" w:themeColor="text1"/>
          <w:sz w:val="28"/>
          <w:szCs w:val="28"/>
        </w:rPr>
        <w:t xml:space="preserve">ban hành kèm theo </w:t>
      </w:r>
      <w:r w:rsidR="000536C9" w:rsidRPr="00D45F56">
        <w:rPr>
          <w:rFonts w:ascii="Times New Roman" w:eastAsia="Times New Roman" w:hAnsi="Times New Roman"/>
          <w:color w:val="000000" w:themeColor="text1"/>
          <w:sz w:val="28"/>
          <w:szCs w:val="28"/>
          <w:lang w:val="vi-VN"/>
        </w:rPr>
        <w:t xml:space="preserve">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0536C9" w:rsidRPr="00D45F56">
        <w:rPr>
          <w:rFonts w:asciiTheme="majorHAnsi" w:hAnsiTheme="majorHAnsi" w:cstheme="majorHAnsi"/>
          <w:color w:val="000000" w:themeColor="text1"/>
          <w:sz w:val="28"/>
          <w:szCs w:val="28"/>
          <w:lang w:val="vi-VN"/>
        </w:rPr>
        <w:t>như sau:</w:t>
      </w:r>
    </w:p>
    <w:p w14:paraId="2E6F4B9F" w14:textId="31AE6B96" w:rsidR="00020810" w:rsidRDefault="000536C9" w:rsidP="00020810">
      <w:pPr>
        <w:tabs>
          <w:tab w:val="left" w:pos="2543"/>
        </w:tabs>
        <w:spacing w:before="120" w:after="120" w:line="240" w:lineRule="auto"/>
        <w:jc w:val="both"/>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lang w:val="vi-VN"/>
        </w:rPr>
        <w:t>“</w:t>
      </w:r>
      <w:r w:rsidR="00020810" w:rsidRPr="00D45F56">
        <w:rPr>
          <w:rFonts w:asciiTheme="majorHAnsi" w:hAnsiTheme="majorHAnsi" w:cstheme="majorHAnsi"/>
          <w:color w:val="000000" w:themeColor="text1"/>
          <w:sz w:val="28"/>
          <w:szCs w:val="28"/>
          <w:lang w:val="vi-VN"/>
        </w:rPr>
        <w:t>2.25 Giới hạn phát xạ giả 25: (</w:t>
      </w:r>
      <w:r w:rsidR="00C239BD" w:rsidRPr="00201399">
        <w:rPr>
          <w:rFonts w:asciiTheme="majorHAnsi" w:hAnsiTheme="majorHAnsi" w:cstheme="majorHAnsi"/>
          <w:color w:val="000000" w:themeColor="text1"/>
          <w:sz w:val="28"/>
          <w:szCs w:val="28"/>
          <w:lang w:val="vi-VN"/>
        </w:rPr>
        <w:t xml:space="preserve">Bảo đảm tuân thủ giới hạn phát xạ giả của máy phát quy định theo Khuyến nghị số ITU-R. </w:t>
      </w:r>
      <w:r w:rsidR="00C239BD" w:rsidRPr="00C239BD">
        <w:rPr>
          <w:rFonts w:asciiTheme="majorHAnsi" w:hAnsiTheme="majorHAnsi" w:cstheme="majorHAnsi"/>
          <w:color w:val="000000" w:themeColor="text1"/>
          <w:sz w:val="28"/>
          <w:szCs w:val="28"/>
        </w:rPr>
        <w:t>SM 329-12</w:t>
      </w:r>
      <w:r w:rsidR="00C239BD" w:rsidRPr="00C239BD">
        <w:rPr>
          <w:rFonts w:asciiTheme="majorHAnsi" w:hAnsiTheme="majorHAnsi" w:cstheme="majorHAnsi"/>
          <w:color w:val="000000" w:themeColor="text1"/>
          <w:sz w:val="28"/>
          <w:szCs w:val="28"/>
          <w:vertAlign w:val="superscript"/>
          <w:lang w:val="vi-VN"/>
        </w:rPr>
        <w:t xml:space="preserve"> </w:t>
      </w:r>
      <w:r w:rsidR="00020810" w:rsidRPr="00D45F56">
        <w:rPr>
          <w:rFonts w:asciiTheme="majorHAnsi" w:hAnsiTheme="majorHAnsi" w:cstheme="majorHAnsi"/>
          <w:color w:val="000000" w:themeColor="text1"/>
          <w:sz w:val="28"/>
          <w:szCs w:val="28"/>
          <w:vertAlign w:val="superscript"/>
          <w:lang w:val="vi-VN"/>
        </w:rPr>
        <w:t>(Chú thích 3)</w:t>
      </w:r>
      <w:r w:rsidR="00020810" w:rsidRPr="00D45F56">
        <w:rPr>
          <w:rFonts w:asciiTheme="majorHAnsi" w:hAnsiTheme="majorHAnsi" w:cstheme="majorHAnsi"/>
          <w:color w:val="000000" w:themeColor="text1"/>
          <w:sz w:val="28"/>
          <w:szCs w:val="28"/>
          <w:lang w:val="vi-VN"/>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458"/>
        <w:gridCol w:w="3549"/>
      </w:tblGrid>
      <w:tr w:rsidR="002B1C9F" w:rsidRPr="005D5C0D" w14:paraId="52D04B04" w14:textId="77777777" w:rsidTr="001D2CD6">
        <w:trPr>
          <w:tblCellSpacing w:w="0" w:type="dxa"/>
          <w:jc w:val="center"/>
        </w:trPr>
        <w:tc>
          <w:tcPr>
            <w:tcW w:w="30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6DD16D" w14:textId="77777777" w:rsidR="002B1C9F" w:rsidRPr="005D5C0D" w:rsidRDefault="002B1C9F" w:rsidP="006A5E09">
            <w:pPr>
              <w:tabs>
                <w:tab w:val="left" w:pos="2543"/>
              </w:tabs>
              <w:spacing w:before="120" w:after="120" w:line="240" w:lineRule="auto"/>
              <w:jc w:val="center"/>
              <w:rPr>
                <w:rFonts w:asciiTheme="majorHAnsi" w:hAnsiTheme="majorHAnsi" w:cstheme="majorHAnsi"/>
                <w:b/>
                <w:bCs/>
                <w:color w:val="000000" w:themeColor="text1"/>
                <w:sz w:val="24"/>
                <w:szCs w:val="24"/>
              </w:rPr>
            </w:pPr>
            <w:r w:rsidRPr="005D5C0D">
              <w:rPr>
                <w:rFonts w:asciiTheme="majorHAnsi" w:hAnsiTheme="majorHAnsi" w:cstheme="majorHAnsi"/>
                <w:b/>
                <w:bCs/>
                <w:color w:val="000000" w:themeColor="text1"/>
                <w:sz w:val="24"/>
                <w:szCs w:val="24"/>
              </w:rPr>
              <w:t>Tần số (f)</w:t>
            </w:r>
          </w:p>
        </w:tc>
        <w:tc>
          <w:tcPr>
            <w:tcW w:w="1970" w:type="pct"/>
            <w:tcBorders>
              <w:top w:val="single" w:sz="8" w:space="0" w:color="auto"/>
              <w:left w:val="nil"/>
              <w:bottom w:val="single" w:sz="8" w:space="0" w:color="auto"/>
              <w:right w:val="single" w:sz="8" w:space="0" w:color="auto"/>
            </w:tcBorders>
            <w:shd w:val="clear" w:color="auto" w:fill="FFFFFF"/>
            <w:vAlign w:val="center"/>
            <w:hideMark/>
          </w:tcPr>
          <w:p w14:paraId="750819BD" w14:textId="77777777" w:rsidR="002B1C9F" w:rsidRPr="005D5C0D" w:rsidRDefault="002B1C9F" w:rsidP="006A5E09">
            <w:pPr>
              <w:tabs>
                <w:tab w:val="left" w:pos="2543"/>
              </w:tabs>
              <w:spacing w:before="120" w:after="120" w:line="240" w:lineRule="auto"/>
              <w:jc w:val="center"/>
              <w:rPr>
                <w:rFonts w:asciiTheme="majorHAnsi" w:hAnsiTheme="majorHAnsi" w:cstheme="majorHAnsi"/>
                <w:b/>
                <w:bCs/>
                <w:color w:val="000000" w:themeColor="text1"/>
                <w:sz w:val="24"/>
                <w:szCs w:val="24"/>
              </w:rPr>
            </w:pPr>
            <w:r w:rsidRPr="005D5C0D">
              <w:rPr>
                <w:rFonts w:asciiTheme="majorHAnsi" w:hAnsiTheme="majorHAnsi" w:cstheme="majorHAnsi"/>
                <w:b/>
                <w:bCs/>
                <w:color w:val="000000" w:themeColor="text1"/>
                <w:sz w:val="24"/>
                <w:szCs w:val="24"/>
              </w:rPr>
              <w:t>Mức giới hạn</w:t>
            </w:r>
          </w:p>
        </w:tc>
      </w:tr>
      <w:tr w:rsidR="002B1C9F" w:rsidRPr="005D5C0D" w14:paraId="4717C077"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1BDAACE6" w14:textId="77777777" w:rsidR="002B1C9F" w:rsidRPr="005D5C0D" w:rsidRDefault="002B1C9F"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47 MHz ≤ f ≤ 74 MHz;</w:t>
            </w:r>
            <w:r w:rsidRPr="005D5C0D">
              <w:rPr>
                <w:rFonts w:asciiTheme="majorHAnsi" w:hAnsiTheme="majorHAnsi" w:cstheme="majorHAnsi"/>
                <w:color w:val="000000" w:themeColor="text1"/>
                <w:sz w:val="24"/>
                <w:szCs w:val="24"/>
              </w:rPr>
              <w:br/>
              <w:t>87,5 MHz ≤ f ≤ 118 MHz;</w:t>
            </w:r>
          </w:p>
          <w:p w14:paraId="2F27C23B" w14:textId="77777777" w:rsidR="002B1C9F" w:rsidRPr="005D5C0D" w:rsidRDefault="002B1C9F"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174 MHz ≤ f ≤ 230 MHz;</w:t>
            </w:r>
            <w:r w:rsidRPr="005D5C0D">
              <w:rPr>
                <w:rFonts w:asciiTheme="majorHAnsi" w:hAnsiTheme="majorHAnsi" w:cstheme="majorHAnsi"/>
                <w:color w:val="000000" w:themeColor="text1"/>
                <w:sz w:val="24"/>
                <w:szCs w:val="24"/>
              </w:rPr>
              <w:br/>
              <w:t>470 MHz ≤ f ≤ 862 MHz</w:t>
            </w:r>
          </w:p>
        </w:tc>
        <w:tc>
          <w:tcPr>
            <w:tcW w:w="1970" w:type="pct"/>
            <w:tcBorders>
              <w:top w:val="nil"/>
              <w:left w:val="nil"/>
              <w:bottom w:val="single" w:sz="8" w:space="0" w:color="auto"/>
              <w:right w:val="single" w:sz="8" w:space="0" w:color="auto"/>
            </w:tcBorders>
            <w:shd w:val="clear" w:color="auto" w:fill="FFFFFF"/>
            <w:vAlign w:val="center"/>
            <w:hideMark/>
          </w:tcPr>
          <w:p w14:paraId="235320A3"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-54 dBm (4nW)</w:t>
            </w:r>
          </w:p>
        </w:tc>
      </w:tr>
      <w:tr w:rsidR="002B1C9F" w:rsidRPr="005D5C0D" w14:paraId="5C2C5699"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753F785C" w14:textId="086A05E1" w:rsidR="00E62EF8" w:rsidRPr="005D5C0D" w:rsidRDefault="001D2CD6" w:rsidP="006A5E09">
            <w:pPr>
              <w:tabs>
                <w:tab w:val="left" w:pos="2543"/>
              </w:tabs>
              <w:spacing w:before="120" w:after="120" w:line="240" w:lineRule="auto"/>
              <w:rPr>
                <w:rFonts w:asciiTheme="majorHAnsi" w:hAnsiTheme="majorHAnsi" w:cstheme="majorHAnsi"/>
                <w:color w:val="000000" w:themeColor="text1"/>
                <w:sz w:val="24"/>
                <w:szCs w:val="24"/>
                <w:lang w:val="vi-VN"/>
              </w:rPr>
            </w:pPr>
            <w:r w:rsidRPr="005D5C0D">
              <w:rPr>
                <w:rFonts w:asciiTheme="majorHAnsi" w:hAnsiTheme="majorHAnsi" w:cstheme="majorHAnsi"/>
                <w:color w:val="000000" w:themeColor="text1"/>
                <w:sz w:val="24"/>
                <w:szCs w:val="24"/>
              </w:rPr>
              <w:t>Tại các tần số khác từ 30 MHz đến 1000 MHz</w:t>
            </w:r>
          </w:p>
        </w:tc>
        <w:tc>
          <w:tcPr>
            <w:tcW w:w="1970" w:type="pct"/>
            <w:tcBorders>
              <w:top w:val="nil"/>
              <w:left w:val="nil"/>
              <w:bottom w:val="single" w:sz="8" w:space="0" w:color="auto"/>
              <w:right w:val="single" w:sz="8" w:space="0" w:color="auto"/>
            </w:tcBorders>
            <w:shd w:val="clear" w:color="auto" w:fill="FFFFFF"/>
            <w:vAlign w:val="center"/>
            <w:hideMark/>
          </w:tcPr>
          <w:p w14:paraId="1EF9472D"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-36 dBm (250nW)</w:t>
            </w:r>
          </w:p>
        </w:tc>
      </w:tr>
      <w:tr w:rsidR="002B1C9F" w:rsidRPr="005D5C0D" w14:paraId="2704097A" w14:textId="77777777" w:rsidTr="001D2CD6">
        <w:trPr>
          <w:tblCellSpacing w:w="0" w:type="dxa"/>
          <w:jc w:val="center"/>
        </w:trPr>
        <w:tc>
          <w:tcPr>
            <w:tcW w:w="3030" w:type="pct"/>
            <w:tcBorders>
              <w:top w:val="nil"/>
              <w:left w:val="single" w:sz="8" w:space="0" w:color="auto"/>
              <w:bottom w:val="single" w:sz="8" w:space="0" w:color="auto"/>
              <w:right w:val="single" w:sz="8" w:space="0" w:color="auto"/>
            </w:tcBorders>
            <w:shd w:val="clear" w:color="auto" w:fill="FFFFFF"/>
            <w:vAlign w:val="center"/>
            <w:hideMark/>
          </w:tcPr>
          <w:p w14:paraId="6471AFE6" w14:textId="38D64EE5" w:rsidR="001D2CD6" w:rsidRPr="005D5C0D" w:rsidRDefault="001D2CD6" w:rsidP="006A5E09">
            <w:pPr>
              <w:tabs>
                <w:tab w:val="left" w:pos="2543"/>
              </w:tabs>
              <w:spacing w:before="120" w:after="120" w:line="240" w:lineRule="auto"/>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 xml:space="preserve">1000 MHz ≤ f ≤ </w:t>
            </w:r>
            <w:r w:rsidRPr="005D5C0D">
              <w:rPr>
                <w:rFonts w:asciiTheme="majorHAnsi" w:hAnsiTheme="majorHAnsi" w:cstheme="majorHAnsi"/>
                <w:color w:val="000000" w:themeColor="text1"/>
                <w:sz w:val="24"/>
                <w:szCs w:val="24"/>
                <w:lang w:val="vi-VN"/>
              </w:rPr>
              <w:t>26</w:t>
            </w:r>
            <w:r w:rsidRPr="005D5C0D">
              <w:rPr>
                <w:rFonts w:asciiTheme="majorHAnsi" w:hAnsiTheme="majorHAnsi" w:cstheme="majorHAnsi"/>
                <w:color w:val="000000" w:themeColor="text1"/>
                <w:sz w:val="24"/>
                <w:szCs w:val="24"/>
              </w:rPr>
              <w:t xml:space="preserve"> GHz</w:t>
            </w:r>
            <w:r w:rsidRPr="005D5C0D" w:rsidDel="001D2CD6">
              <w:rPr>
                <w:rFonts w:asciiTheme="majorHAnsi" w:hAnsiTheme="majorHAnsi" w:cstheme="majorHAnsi"/>
                <w:color w:val="000000" w:themeColor="text1"/>
                <w:sz w:val="24"/>
                <w:szCs w:val="24"/>
              </w:rPr>
              <w:t xml:space="preserve"> </w:t>
            </w:r>
          </w:p>
          <w:p w14:paraId="2C030FD6" w14:textId="33E315D1" w:rsidR="00E62EF8" w:rsidRPr="005D5C0D" w:rsidRDefault="00E62EF8" w:rsidP="006A5E09">
            <w:pPr>
              <w:tabs>
                <w:tab w:val="left" w:pos="2543"/>
              </w:tabs>
              <w:spacing w:before="120" w:after="120" w:line="240" w:lineRule="auto"/>
              <w:rPr>
                <w:rFonts w:asciiTheme="majorHAnsi" w:hAnsiTheme="majorHAnsi" w:cstheme="majorHAnsi"/>
                <w:color w:val="000000" w:themeColor="text1"/>
                <w:sz w:val="24"/>
                <w:szCs w:val="24"/>
                <w:lang w:val="vi-VN"/>
              </w:rPr>
            </w:pPr>
            <w:r w:rsidRPr="005D5C0D">
              <w:rPr>
                <w:rFonts w:asciiTheme="majorHAnsi" w:hAnsiTheme="majorHAnsi" w:cstheme="majorHAnsi"/>
                <w:color w:val="000000" w:themeColor="text1"/>
                <w:sz w:val="24"/>
                <w:szCs w:val="24"/>
              </w:rPr>
              <w:t>Từ</w:t>
            </w:r>
            <w:r w:rsidRPr="005D5C0D">
              <w:rPr>
                <w:rFonts w:asciiTheme="majorHAnsi" w:hAnsiTheme="majorHAnsi" w:cstheme="majorHAnsi"/>
                <w:color w:val="000000" w:themeColor="text1"/>
                <w:sz w:val="24"/>
                <w:szCs w:val="24"/>
                <w:lang w:val="vi-VN"/>
              </w:rPr>
              <w:t xml:space="preserve"> 1 GHz đến 26 GHz</w:t>
            </w:r>
          </w:p>
        </w:tc>
        <w:tc>
          <w:tcPr>
            <w:tcW w:w="1970" w:type="pct"/>
            <w:tcBorders>
              <w:top w:val="nil"/>
              <w:left w:val="nil"/>
              <w:bottom w:val="single" w:sz="8" w:space="0" w:color="auto"/>
              <w:right w:val="single" w:sz="8" w:space="0" w:color="auto"/>
            </w:tcBorders>
            <w:shd w:val="clear" w:color="auto" w:fill="FFFFFF"/>
            <w:vAlign w:val="center"/>
            <w:hideMark/>
          </w:tcPr>
          <w:p w14:paraId="0C835FEF" w14:textId="77777777" w:rsidR="002B1C9F" w:rsidRPr="005D5C0D" w:rsidRDefault="002B1C9F" w:rsidP="002B1C9F">
            <w:pPr>
              <w:tabs>
                <w:tab w:val="left" w:pos="2543"/>
              </w:tabs>
              <w:spacing w:before="120" w:after="120" w:line="240" w:lineRule="auto"/>
              <w:jc w:val="both"/>
              <w:rPr>
                <w:rFonts w:asciiTheme="majorHAnsi" w:hAnsiTheme="majorHAnsi" w:cstheme="majorHAnsi"/>
                <w:color w:val="000000" w:themeColor="text1"/>
                <w:sz w:val="24"/>
                <w:szCs w:val="24"/>
              </w:rPr>
            </w:pPr>
            <w:r w:rsidRPr="005D5C0D">
              <w:rPr>
                <w:rFonts w:asciiTheme="majorHAnsi" w:hAnsiTheme="majorHAnsi" w:cstheme="majorHAnsi"/>
                <w:color w:val="000000" w:themeColor="text1"/>
                <w:sz w:val="24"/>
                <w:szCs w:val="24"/>
              </w:rPr>
              <w:t>-30 dBm (1µW)</w:t>
            </w:r>
          </w:p>
        </w:tc>
      </w:tr>
    </w:tbl>
    <w:p w14:paraId="2357AEC7" w14:textId="54B44F48" w:rsidR="00020810" w:rsidRPr="00D45F56" w:rsidRDefault="000536C9" w:rsidP="00020810">
      <w:pPr>
        <w:tabs>
          <w:tab w:val="left" w:pos="2543"/>
        </w:tabs>
        <w:spacing w:after="0" w:line="240" w:lineRule="auto"/>
        <w:rPr>
          <w:rFonts w:asciiTheme="majorHAnsi" w:hAnsiTheme="majorHAnsi" w:cstheme="majorHAnsi"/>
          <w:color w:val="000000" w:themeColor="text1"/>
          <w:sz w:val="28"/>
          <w:szCs w:val="28"/>
        </w:rPr>
      </w:pPr>
      <w:r w:rsidRPr="00D45F56">
        <w:rPr>
          <w:rFonts w:asciiTheme="majorHAnsi" w:hAnsiTheme="majorHAnsi" w:cstheme="majorHAnsi"/>
          <w:color w:val="000000" w:themeColor="text1"/>
          <w:sz w:val="28"/>
          <w:szCs w:val="28"/>
        </w:rPr>
        <w:t>”</w:t>
      </w:r>
      <w:r w:rsidR="005544B4">
        <w:rPr>
          <w:rFonts w:asciiTheme="majorHAnsi" w:hAnsiTheme="majorHAnsi" w:cstheme="majorHAnsi"/>
          <w:color w:val="000000" w:themeColor="text1"/>
          <w:sz w:val="28"/>
          <w:szCs w:val="28"/>
        </w:rPr>
        <w:t>.</w:t>
      </w:r>
    </w:p>
    <w:p w14:paraId="1AECB743" w14:textId="09ED8FE1" w:rsidR="00020810" w:rsidRPr="00D45F56" w:rsidRDefault="000536C9" w:rsidP="009573B0">
      <w:pPr>
        <w:keepNext/>
        <w:autoSpaceDE w:val="0"/>
        <w:autoSpaceDN w:val="0"/>
        <w:adjustRightInd w:val="0"/>
        <w:spacing w:before="120" w:after="120" w:line="240" w:lineRule="auto"/>
        <w:jc w:val="both"/>
        <w:outlineLvl w:val="2"/>
        <w:rPr>
          <w:rFonts w:ascii="Times New Roman" w:eastAsia="Times New Roman" w:hAnsi="Times New Roman"/>
          <w:b/>
          <w:bCs/>
          <w:color w:val="000000" w:themeColor="text1"/>
          <w:sz w:val="28"/>
          <w:szCs w:val="28"/>
        </w:rPr>
      </w:pPr>
      <w:r w:rsidRPr="00D45F56">
        <w:rPr>
          <w:rFonts w:ascii="Times New Roman" w:eastAsia="Times New Roman" w:hAnsi="Times New Roman"/>
          <w:color w:val="000000" w:themeColor="text1"/>
          <w:sz w:val="28"/>
          <w:szCs w:val="28"/>
        </w:rPr>
        <w:t xml:space="preserve">2. </w:t>
      </w:r>
      <w:r w:rsidR="00020810" w:rsidRPr="00D45F56">
        <w:rPr>
          <w:rFonts w:ascii="Times New Roman" w:eastAsia="Times New Roman" w:hAnsi="Times New Roman"/>
          <w:color w:val="000000" w:themeColor="text1"/>
          <w:sz w:val="28"/>
          <w:szCs w:val="28"/>
        </w:rPr>
        <w:t>Sửa đổi, bổ sung Phụ lục</w:t>
      </w:r>
      <w:r w:rsidRPr="00D45F56">
        <w:rPr>
          <w:rFonts w:ascii="Times New Roman" w:eastAsia="Times New Roman" w:hAnsi="Times New Roman"/>
          <w:color w:val="000000" w:themeColor="text1"/>
          <w:sz w:val="28"/>
          <w:szCs w:val="28"/>
        </w:rPr>
        <w:t xml:space="preserve"> 10</w:t>
      </w:r>
      <w:r w:rsidR="00020810" w:rsidRPr="00D45F56">
        <w:rPr>
          <w:rFonts w:ascii="Times New Roman" w:eastAsia="Times New Roman" w:hAnsi="Times New Roman"/>
          <w:color w:val="000000" w:themeColor="text1"/>
          <w:sz w:val="28"/>
          <w:szCs w:val="28"/>
        </w:rPr>
        <w:t xml:space="preserve"> </w:t>
      </w:r>
      <w:r w:rsidR="00B72B05">
        <w:rPr>
          <w:rFonts w:ascii="Times New Roman" w:eastAsia="Times New Roman" w:hAnsi="Times New Roman"/>
          <w:color w:val="000000" w:themeColor="text1"/>
          <w:sz w:val="28"/>
          <w:szCs w:val="28"/>
        </w:rPr>
        <w:t>ban hành kèm theo</w:t>
      </w:r>
      <w:r w:rsidR="00020810" w:rsidRPr="00D45F56">
        <w:rPr>
          <w:rFonts w:ascii="Times New Roman" w:eastAsia="Times New Roman" w:hAnsi="Times New Roman"/>
          <w:color w:val="000000" w:themeColor="text1"/>
          <w:sz w:val="28"/>
          <w:szCs w:val="28"/>
        </w:rPr>
        <w:t xml:space="preserve">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Phụ lục</w:t>
      </w:r>
      <w:r w:rsidRPr="00D45F56">
        <w:rPr>
          <w:rFonts w:ascii="Times New Roman" w:eastAsia="Times New Roman" w:hAnsi="Times New Roman"/>
          <w:color w:val="000000" w:themeColor="text1"/>
          <w:sz w:val="28"/>
          <w:szCs w:val="28"/>
        </w:rPr>
        <w:t xml:space="preserve"> I</w:t>
      </w:r>
      <w:r w:rsidR="00020810" w:rsidRPr="00D45F56">
        <w:rPr>
          <w:rFonts w:ascii="Times New Roman" w:eastAsia="Times New Roman" w:hAnsi="Times New Roman"/>
          <w:color w:val="000000" w:themeColor="text1"/>
          <w:sz w:val="28"/>
          <w:szCs w:val="28"/>
        </w:rPr>
        <w:t xml:space="preserve"> ban hành kèm theo Thông tư này.</w:t>
      </w:r>
    </w:p>
    <w:p w14:paraId="5A98871C" w14:textId="74134E34" w:rsidR="003C33AB" w:rsidRPr="00D45F56" w:rsidRDefault="00461331" w:rsidP="0020024F">
      <w:pPr>
        <w:spacing w:before="120" w:after="120" w:line="240" w:lineRule="auto"/>
        <w:ind w:firstLine="567"/>
        <w:jc w:val="both"/>
        <w:rPr>
          <w:rFonts w:ascii="Times New Roman" w:eastAsia="Times New Roman" w:hAnsi="Times New Roman"/>
          <w:b/>
          <w:bCs/>
          <w:color w:val="000000" w:themeColor="text1"/>
          <w:sz w:val="28"/>
          <w:szCs w:val="28"/>
        </w:rPr>
      </w:pPr>
      <w:bookmarkStart w:id="14" w:name="OLE_LINK31"/>
      <w:bookmarkEnd w:id="12"/>
      <w:bookmarkEnd w:id="13"/>
      <w:r w:rsidRPr="00D45F56">
        <w:rPr>
          <w:rFonts w:ascii="Times New Roman" w:eastAsia="Times New Roman" w:hAnsi="Times New Roman"/>
          <w:b/>
          <w:bCs/>
          <w:color w:val="000000" w:themeColor="text1"/>
          <w:sz w:val="28"/>
          <w:szCs w:val="28"/>
        </w:rPr>
        <w:t xml:space="preserve">Điều </w:t>
      </w:r>
      <w:r w:rsidR="00EF0151" w:rsidRPr="00D45F56">
        <w:rPr>
          <w:rFonts w:ascii="Times New Roman" w:eastAsia="Times New Roman" w:hAnsi="Times New Roman"/>
          <w:b/>
          <w:bCs/>
          <w:color w:val="000000" w:themeColor="text1"/>
          <w:sz w:val="28"/>
          <w:szCs w:val="28"/>
        </w:rPr>
        <w:t>2</w:t>
      </w:r>
      <w:r w:rsidR="007B0641" w:rsidRPr="00D45F56">
        <w:rPr>
          <w:rFonts w:ascii="Times New Roman" w:eastAsia="Times New Roman" w:hAnsi="Times New Roman"/>
          <w:b/>
          <w:bCs/>
          <w:color w:val="000000" w:themeColor="text1"/>
          <w:sz w:val="28"/>
          <w:szCs w:val="28"/>
        </w:rPr>
        <w:t xml:space="preserve">. </w:t>
      </w:r>
      <w:r w:rsidR="003C33AB" w:rsidRPr="00D45F56">
        <w:rPr>
          <w:rFonts w:ascii="Times New Roman" w:eastAsia="Times New Roman" w:hAnsi="Times New Roman"/>
          <w:b/>
          <w:bCs/>
          <w:color w:val="000000" w:themeColor="text1"/>
          <w:sz w:val="28"/>
          <w:szCs w:val="28"/>
        </w:rPr>
        <w:t>Điều khoản thi hành</w:t>
      </w:r>
    </w:p>
    <w:p w14:paraId="28842DB7" w14:textId="7D39947F" w:rsidR="003C33AB" w:rsidRPr="00D45F56" w:rsidRDefault="003D3ECC" w:rsidP="0020024F">
      <w:pPr>
        <w:spacing w:before="120" w:after="120" w:line="240"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lastRenderedPageBreak/>
        <w:t xml:space="preserve">1. </w:t>
      </w:r>
      <w:r w:rsidR="003C33AB" w:rsidRPr="00D45F56">
        <w:rPr>
          <w:rFonts w:ascii="Times New Roman" w:eastAsia="Times New Roman" w:hAnsi="Times New Roman"/>
          <w:bCs/>
          <w:color w:val="000000" w:themeColor="text1"/>
          <w:sz w:val="28"/>
          <w:szCs w:val="28"/>
        </w:rPr>
        <w:t>Thông tư này có hiệu lực thi hành kể từ ngày</w:t>
      </w:r>
      <w:r w:rsidR="00BA6B49">
        <w:rPr>
          <w:rFonts w:ascii="Times New Roman" w:eastAsia="Times New Roman" w:hAnsi="Times New Roman"/>
          <w:bCs/>
          <w:color w:val="000000" w:themeColor="text1"/>
          <w:sz w:val="28"/>
          <w:szCs w:val="28"/>
        </w:rPr>
        <w:t>…..</w:t>
      </w:r>
      <w:r w:rsidR="003C33AB" w:rsidRPr="00D45F56">
        <w:rPr>
          <w:rFonts w:ascii="Times New Roman" w:eastAsia="Times New Roman" w:hAnsi="Times New Roman"/>
          <w:bCs/>
          <w:color w:val="000000" w:themeColor="text1"/>
          <w:sz w:val="28"/>
          <w:szCs w:val="28"/>
        </w:rPr>
        <w:t>tháng</w:t>
      </w:r>
      <w:r w:rsidR="00BA6B49">
        <w:rPr>
          <w:rFonts w:ascii="Times New Roman" w:eastAsia="Times New Roman" w:hAnsi="Times New Roman"/>
          <w:bCs/>
          <w:color w:val="000000" w:themeColor="text1"/>
          <w:sz w:val="28"/>
          <w:szCs w:val="28"/>
        </w:rPr>
        <w:t>…..</w:t>
      </w:r>
      <w:r w:rsidR="003C33AB" w:rsidRPr="00D45F56">
        <w:rPr>
          <w:rFonts w:ascii="Times New Roman" w:eastAsia="Times New Roman" w:hAnsi="Times New Roman"/>
          <w:bCs/>
          <w:color w:val="000000" w:themeColor="text1"/>
          <w:sz w:val="28"/>
          <w:szCs w:val="28"/>
        </w:rPr>
        <w:t xml:space="preserve">năm </w:t>
      </w:r>
      <w:bookmarkEnd w:id="14"/>
      <w:r w:rsidR="005544B4">
        <w:rPr>
          <w:rFonts w:ascii="Times New Roman" w:eastAsia="Times New Roman" w:hAnsi="Times New Roman"/>
          <w:bCs/>
          <w:color w:val="000000" w:themeColor="text1"/>
          <w:sz w:val="28"/>
          <w:szCs w:val="28"/>
        </w:rPr>
        <w:t>….</w:t>
      </w:r>
    </w:p>
    <w:p w14:paraId="789EA76E" w14:textId="1BDF0A31" w:rsidR="003C33AB" w:rsidRPr="00D45F56" w:rsidRDefault="00EF0151" w:rsidP="0020024F">
      <w:pPr>
        <w:spacing w:before="120" w:after="120" w:line="240"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t>2</w:t>
      </w:r>
      <w:r w:rsidR="003C33AB" w:rsidRPr="00D45F56">
        <w:rPr>
          <w:rFonts w:ascii="Times New Roman" w:eastAsia="Times New Roman" w:hAnsi="Times New Roman"/>
          <w:bCs/>
          <w:color w:val="000000" w:themeColor="text1"/>
          <w:sz w:val="28"/>
          <w:szCs w:val="28"/>
        </w:rPr>
        <w:t>. Chánh Văn phòng, Cục trưởng Cục Tần số vô tuyến điện, Thủ trưởng các cơ quan, đơn vị thuộc Bộ Thông tin và Truyền thông và các tổ chức, cá nhân có liên quan chịu trách nhiệm thi hành Thông tư này.</w:t>
      </w:r>
    </w:p>
    <w:p w14:paraId="798A2656" w14:textId="465041B1" w:rsidR="003C33AB" w:rsidRPr="00D45F56" w:rsidRDefault="00EF0151" w:rsidP="00656F33">
      <w:pPr>
        <w:spacing w:before="120" w:after="120" w:line="264" w:lineRule="auto"/>
        <w:ind w:firstLine="567"/>
        <w:jc w:val="both"/>
        <w:rPr>
          <w:rFonts w:ascii="Times New Roman" w:eastAsia="Times New Roman" w:hAnsi="Times New Roman"/>
          <w:bCs/>
          <w:color w:val="000000" w:themeColor="text1"/>
          <w:sz w:val="28"/>
          <w:szCs w:val="28"/>
        </w:rPr>
      </w:pPr>
      <w:r w:rsidRPr="00D45F56">
        <w:rPr>
          <w:rFonts w:ascii="Times New Roman" w:eastAsia="Times New Roman" w:hAnsi="Times New Roman"/>
          <w:bCs/>
          <w:color w:val="000000" w:themeColor="text1"/>
          <w:sz w:val="28"/>
          <w:szCs w:val="28"/>
        </w:rPr>
        <w:t>3</w:t>
      </w:r>
      <w:r w:rsidR="003C33AB" w:rsidRPr="00D45F56">
        <w:rPr>
          <w:rFonts w:ascii="Times New Roman" w:eastAsia="Times New Roman" w:hAnsi="Times New Roman"/>
          <w:bCs/>
          <w:color w:val="000000" w:themeColor="text1"/>
          <w:sz w:val="28"/>
          <w:szCs w:val="28"/>
        </w:rPr>
        <w:t xml:space="preserve">. Trong quá trình thực hiện, nếu có khó khăn, vướng mắc, đề nghị </w:t>
      </w:r>
      <w:r w:rsidRPr="00D45F56">
        <w:rPr>
          <w:rFonts w:ascii="Times New Roman" w:eastAsia="Times New Roman" w:hAnsi="Times New Roman"/>
          <w:bCs/>
          <w:color w:val="000000" w:themeColor="text1"/>
          <w:sz w:val="28"/>
          <w:szCs w:val="28"/>
        </w:rPr>
        <w:t>tổ chức, cá nhân</w:t>
      </w:r>
      <w:r w:rsidR="00E23F4A" w:rsidRPr="00D45F56">
        <w:rPr>
          <w:rFonts w:ascii="Times New Roman" w:eastAsia="Times New Roman" w:hAnsi="Times New Roman"/>
          <w:bCs/>
          <w:color w:val="000000" w:themeColor="text1"/>
          <w:sz w:val="28"/>
          <w:szCs w:val="28"/>
          <w:lang w:val="vi-VN"/>
        </w:rPr>
        <w:t xml:space="preserve"> </w:t>
      </w:r>
      <w:r w:rsidR="003C33AB" w:rsidRPr="00D45F56">
        <w:rPr>
          <w:rFonts w:ascii="Times New Roman" w:eastAsia="Times New Roman" w:hAnsi="Times New Roman"/>
          <w:bCs/>
          <w:color w:val="000000" w:themeColor="text1"/>
          <w:sz w:val="28"/>
          <w:szCs w:val="28"/>
        </w:rPr>
        <w:t xml:space="preserve">phản ánh kịp thời về Bộ Thông tin và Truyền thông (Cục Tần số vô tuyến điện) để </w:t>
      </w:r>
      <w:r w:rsidRPr="00D45F56">
        <w:rPr>
          <w:rFonts w:ascii="Times New Roman" w:eastAsia="Times New Roman" w:hAnsi="Times New Roman"/>
          <w:bCs/>
          <w:color w:val="000000" w:themeColor="text1"/>
          <w:sz w:val="28"/>
          <w:szCs w:val="28"/>
        </w:rPr>
        <w:t>được</w:t>
      </w:r>
      <w:r w:rsidRPr="00D45F56">
        <w:rPr>
          <w:rFonts w:ascii="Times New Roman" w:eastAsia="Times New Roman" w:hAnsi="Times New Roman"/>
          <w:bCs/>
          <w:color w:val="000000" w:themeColor="text1"/>
          <w:sz w:val="28"/>
          <w:szCs w:val="28"/>
          <w:lang w:val="vi-VN"/>
        </w:rPr>
        <w:t xml:space="preserve"> hướng dẫn hoặc </w:t>
      </w:r>
      <w:r w:rsidR="003C33AB" w:rsidRPr="00D45F56">
        <w:rPr>
          <w:rFonts w:ascii="Times New Roman" w:eastAsia="Times New Roman" w:hAnsi="Times New Roman"/>
          <w:bCs/>
          <w:color w:val="000000" w:themeColor="text1"/>
          <w:sz w:val="28"/>
          <w:szCs w:val="28"/>
        </w:rPr>
        <w:t>xem xét, giải quyết./.</w:t>
      </w:r>
    </w:p>
    <w:tbl>
      <w:tblPr>
        <w:tblW w:w="9179" w:type="dxa"/>
        <w:tblLook w:val="00A0" w:firstRow="1" w:lastRow="0" w:firstColumn="1" w:lastColumn="0" w:noHBand="0" w:noVBand="0"/>
      </w:tblPr>
      <w:tblGrid>
        <w:gridCol w:w="5495"/>
        <w:gridCol w:w="3684"/>
      </w:tblGrid>
      <w:tr w:rsidR="002E6A59" w:rsidRPr="00D45F56" w14:paraId="2C8DC73D" w14:textId="77777777" w:rsidTr="006B3781">
        <w:trPr>
          <w:trHeight w:val="4048"/>
        </w:trPr>
        <w:tc>
          <w:tcPr>
            <w:tcW w:w="5495" w:type="dxa"/>
          </w:tcPr>
          <w:p w14:paraId="43EDA95A" w14:textId="77777777" w:rsidR="003C33AB" w:rsidRPr="00D45F56" w:rsidRDefault="003C33AB" w:rsidP="009C5A02">
            <w:pPr>
              <w:spacing w:before="120" w:after="0" w:line="240" w:lineRule="auto"/>
              <w:rPr>
                <w:rFonts w:ascii="Times New Roman" w:eastAsia="Times New Roman" w:hAnsi="Times New Roman"/>
                <w:b/>
                <w:bCs/>
                <w:i/>
                <w:iCs/>
                <w:color w:val="000000" w:themeColor="text1"/>
                <w:sz w:val="24"/>
                <w:szCs w:val="24"/>
              </w:rPr>
            </w:pPr>
            <w:bookmarkStart w:id="15" w:name="OLE_LINK5"/>
            <w:bookmarkStart w:id="16" w:name="OLE_LINK6"/>
            <w:bookmarkEnd w:id="2"/>
            <w:bookmarkEnd w:id="3"/>
            <w:r w:rsidRPr="00D45F56">
              <w:rPr>
                <w:rFonts w:ascii="Times New Roman" w:eastAsia="Times New Roman" w:hAnsi="Times New Roman"/>
                <w:b/>
                <w:bCs/>
                <w:i/>
                <w:iCs/>
                <w:color w:val="000000" w:themeColor="text1"/>
                <w:sz w:val="24"/>
                <w:szCs w:val="24"/>
              </w:rPr>
              <w:t>Nơi nhận:</w:t>
            </w:r>
          </w:p>
          <w:p w14:paraId="0F86C222"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Thủ tướng, các Phó Thủ tướng Chính phủ;</w:t>
            </w:r>
          </w:p>
          <w:p w14:paraId="3FD23D10"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Chính phủ;</w:t>
            </w:r>
          </w:p>
          <w:p w14:paraId="7F7D56D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Chủ tịch nước;</w:t>
            </w:r>
          </w:p>
          <w:p w14:paraId="06787F20"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Quốc hội;</w:t>
            </w:r>
          </w:p>
          <w:p w14:paraId="57B19104"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Tổng Bí thư;</w:t>
            </w:r>
          </w:p>
          <w:p w14:paraId="52152E9A"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Văn phòng Trung ương Đảng;</w:t>
            </w:r>
          </w:p>
          <w:p w14:paraId="11A9B638"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Các Bộ, cơ quan ngang Bộ, cơ quan thuộc Chính phủ;</w:t>
            </w:r>
          </w:p>
          <w:p w14:paraId="36C047E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Bộ TT&amp;TT: Bộ trưởng, các Thứ trưởng, các cơ quan, đơn vị trực thuộc, Cổng Thông tin điện tử;</w:t>
            </w:r>
          </w:p>
          <w:p w14:paraId="09924BCC"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UBND các tỉnh, thành phố trực thuộc Trung ương;</w:t>
            </w:r>
          </w:p>
          <w:p w14:paraId="4C728868"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Sở Thông tin và Truyền thông các tỉnh, thành phố trực thuộc Trung ương;</w:t>
            </w:r>
          </w:p>
          <w:p w14:paraId="60E7D991"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Cục Kiểm tra văn bản QPPL (Bộ Tư pháp);</w:t>
            </w:r>
          </w:p>
          <w:p w14:paraId="39927D12"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Công báo;</w:t>
            </w:r>
          </w:p>
          <w:p w14:paraId="5CF5CEFA" w14:textId="497965AC" w:rsidR="003C33AB" w:rsidRPr="00D45F56" w:rsidRDefault="003C33AB" w:rsidP="006E77E3">
            <w:pPr>
              <w:numPr>
                <w:ilvl w:val="0"/>
                <w:numId w:val="3"/>
              </w:numPr>
              <w:snapToGrid w:val="0"/>
              <w:spacing w:after="0" w:line="240" w:lineRule="auto"/>
              <w:jc w:val="both"/>
              <w:rPr>
                <w:rFonts w:ascii="Times New Roman" w:eastAsia="Times New Roman" w:hAnsi="Times New Roman"/>
                <w:color w:val="000000" w:themeColor="text1"/>
              </w:rPr>
            </w:pPr>
            <w:r w:rsidRPr="00D45F56">
              <w:rPr>
                <w:rFonts w:ascii="Times New Roman" w:eastAsia="Times New Roman" w:hAnsi="Times New Roman"/>
                <w:color w:val="000000" w:themeColor="text1"/>
              </w:rPr>
              <w:t>Cổng Thông tin điện tử Chính phủ;</w:t>
            </w:r>
          </w:p>
          <w:p w14:paraId="5D123019" w14:textId="77777777" w:rsidR="003C33AB" w:rsidRPr="00D45F56" w:rsidRDefault="003C33AB" w:rsidP="003C33AB">
            <w:pPr>
              <w:numPr>
                <w:ilvl w:val="0"/>
                <w:numId w:val="3"/>
              </w:numPr>
              <w:snapToGrid w:val="0"/>
              <w:spacing w:after="0" w:line="240" w:lineRule="auto"/>
              <w:jc w:val="both"/>
              <w:rPr>
                <w:rFonts w:ascii="Times New Roman" w:eastAsia="Times New Roman" w:hAnsi="Times New Roman"/>
                <w:color w:val="000000" w:themeColor="text1"/>
                <w:sz w:val="24"/>
                <w:szCs w:val="26"/>
              </w:rPr>
            </w:pPr>
            <w:r w:rsidRPr="00D45F56">
              <w:rPr>
                <w:rFonts w:ascii="Times New Roman" w:eastAsia="Times New Roman" w:hAnsi="Times New Roman"/>
                <w:color w:val="000000" w:themeColor="text1"/>
              </w:rPr>
              <w:t>Lưu: VT, CTS.250.</w:t>
            </w:r>
            <w:r w:rsidRPr="00D45F56">
              <w:rPr>
                <w:rFonts w:ascii="Times New Roman" w:eastAsia="Times New Roman" w:hAnsi="Times New Roman"/>
                <w:color w:val="000000" w:themeColor="text1"/>
              </w:rPr>
              <w:tab/>
            </w:r>
            <w:r w:rsidRPr="00D45F56">
              <w:rPr>
                <w:rFonts w:ascii="Times New Roman" w:eastAsia="Times New Roman" w:hAnsi="Times New Roman"/>
                <w:color w:val="000000" w:themeColor="text1"/>
                <w:sz w:val="24"/>
                <w:szCs w:val="24"/>
              </w:rPr>
              <w:tab/>
            </w:r>
          </w:p>
        </w:tc>
        <w:tc>
          <w:tcPr>
            <w:tcW w:w="3684" w:type="dxa"/>
          </w:tcPr>
          <w:p w14:paraId="1DCC22C6" w14:textId="77777777" w:rsidR="003C33AB" w:rsidRPr="00D45F56" w:rsidRDefault="003C33AB" w:rsidP="009C5A02">
            <w:pPr>
              <w:spacing w:before="120" w:after="0" w:line="240" w:lineRule="auto"/>
              <w:jc w:val="center"/>
              <w:rPr>
                <w:rFonts w:ascii="Times New Roman" w:eastAsia="Times New Roman" w:hAnsi="Times New Roman"/>
                <w:b/>
                <w:bCs/>
                <w:color w:val="000000" w:themeColor="text1"/>
                <w:sz w:val="28"/>
                <w:szCs w:val="28"/>
              </w:rPr>
            </w:pPr>
            <w:r w:rsidRPr="00D45F56">
              <w:rPr>
                <w:rFonts w:ascii="Times New Roman" w:eastAsia="Times New Roman" w:hAnsi="Times New Roman"/>
                <w:b/>
                <w:bCs/>
                <w:color w:val="000000" w:themeColor="text1"/>
                <w:sz w:val="28"/>
                <w:szCs w:val="28"/>
              </w:rPr>
              <w:t>BỘ TRƯỞNG</w:t>
            </w:r>
          </w:p>
          <w:p w14:paraId="3B5ECACA"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3E967E73"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2E7DDE2A"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2DC0C9AD"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p>
          <w:p w14:paraId="5805B236" w14:textId="77777777" w:rsidR="003C33AB" w:rsidRPr="00D45F56" w:rsidRDefault="003C33AB" w:rsidP="003C33AB">
            <w:pPr>
              <w:spacing w:before="120" w:after="0" w:line="240" w:lineRule="auto"/>
              <w:jc w:val="center"/>
              <w:rPr>
                <w:rFonts w:ascii="Times New Roman" w:eastAsia="Times New Roman" w:hAnsi="Times New Roman"/>
                <w:b/>
                <w:bCs/>
                <w:color w:val="000000" w:themeColor="text1"/>
                <w:sz w:val="28"/>
                <w:szCs w:val="28"/>
              </w:rPr>
            </w:pPr>
            <w:r w:rsidRPr="00D45F56">
              <w:rPr>
                <w:rFonts w:ascii="Times New Roman" w:eastAsia="Times New Roman" w:hAnsi="Times New Roman"/>
                <w:b/>
                <w:bCs/>
                <w:color w:val="000000" w:themeColor="text1"/>
                <w:sz w:val="28"/>
                <w:szCs w:val="28"/>
              </w:rPr>
              <w:t>Nguyễn Mạnh Hùng</w:t>
            </w:r>
          </w:p>
          <w:p w14:paraId="6D929C94" w14:textId="77777777" w:rsidR="003C33AB" w:rsidRPr="00D45F56" w:rsidRDefault="003C33AB" w:rsidP="003C33AB">
            <w:pPr>
              <w:spacing w:before="120" w:after="60" w:line="300" w:lineRule="exact"/>
              <w:jc w:val="center"/>
              <w:rPr>
                <w:rFonts w:ascii="Times New Roman" w:eastAsia="Times New Roman" w:hAnsi="Times New Roman"/>
                <w:b/>
                <w:bCs/>
                <w:color w:val="000000" w:themeColor="text1"/>
                <w:sz w:val="28"/>
                <w:szCs w:val="28"/>
              </w:rPr>
            </w:pPr>
          </w:p>
        </w:tc>
      </w:tr>
      <w:bookmarkEnd w:id="15"/>
      <w:bookmarkEnd w:id="16"/>
    </w:tbl>
    <w:p w14:paraId="505C84C4" w14:textId="77777777" w:rsidR="00422CD9" w:rsidRPr="00D45F56" w:rsidRDefault="00422CD9" w:rsidP="00422CD9">
      <w:pPr>
        <w:tabs>
          <w:tab w:val="left" w:pos="2543"/>
        </w:tabs>
        <w:spacing w:after="0" w:line="240" w:lineRule="auto"/>
        <w:rPr>
          <w:rFonts w:asciiTheme="majorHAnsi" w:hAnsiTheme="majorHAnsi" w:cstheme="majorHAnsi"/>
          <w:b/>
          <w:bCs/>
          <w:color w:val="000000" w:themeColor="text1"/>
          <w:sz w:val="28"/>
          <w:szCs w:val="28"/>
        </w:rPr>
      </w:pPr>
    </w:p>
    <w:p w14:paraId="68C2D7CF" w14:textId="77777777" w:rsidR="00020810" w:rsidRPr="00D45F56" w:rsidRDefault="00020810">
      <w:pPr>
        <w:spacing w:after="0" w:line="240" w:lineRule="auto"/>
        <w:rPr>
          <w:rFonts w:asciiTheme="majorHAnsi" w:hAnsiTheme="majorHAnsi" w:cstheme="majorHAnsi"/>
          <w:b/>
          <w:bCs/>
          <w:color w:val="000000" w:themeColor="text1"/>
          <w:sz w:val="28"/>
          <w:szCs w:val="28"/>
        </w:rPr>
      </w:pPr>
      <w:r w:rsidRPr="00D45F56">
        <w:rPr>
          <w:rFonts w:asciiTheme="majorHAnsi" w:hAnsiTheme="majorHAnsi" w:cstheme="majorHAnsi"/>
          <w:b/>
          <w:bCs/>
          <w:color w:val="000000" w:themeColor="text1"/>
          <w:sz w:val="28"/>
          <w:szCs w:val="28"/>
        </w:rPr>
        <w:br w:type="page"/>
      </w:r>
    </w:p>
    <w:p w14:paraId="30B7B30B" w14:textId="620B8961" w:rsidR="00422CD9" w:rsidRPr="00D45F56" w:rsidRDefault="00422CD9" w:rsidP="00741F0A">
      <w:pPr>
        <w:tabs>
          <w:tab w:val="left" w:pos="2543"/>
        </w:tabs>
        <w:spacing w:after="0" w:line="264" w:lineRule="auto"/>
        <w:jc w:val="center"/>
        <w:rPr>
          <w:rFonts w:asciiTheme="majorHAnsi" w:hAnsiTheme="majorHAnsi" w:cstheme="majorHAnsi"/>
          <w:b/>
          <w:bCs/>
          <w:color w:val="000000" w:themeColor="text1"/>
          <w:sz w:val="28"/>
          <w:szCs w:val="28"/>
        </w:rPr>
      </w:pPr>
      <w:r w:rsidRPr="00D45F56">
        <w:rPr>
          <w:rFonts w:asciiTheme="majorHAnsi" w:hAnsiTheme="majorHAnsi" w:cstheme="majorHAnsi"/>
          <w:b/>
          <w:bCs/>
          <w:color w:val="000000" w:themeColor="text1"/>
          <w:sz w:val="28"/>
          <w:szCs w:val="28"/>
        </w:rPr>
        <w:lastRenderedPageBreak/>
        <w:t>P</w:t>
      </w:r>
      <w:r w:rsidR="000536C9" w:rsidRPr="00D45F56">
        <w:rPr>
          <w:rFonts w:asciiTheme="majorHAnsi" w:hAnsiTheme="majorHAnsi" w:cstheme="majorHAnsi"/>
          <w:b/>
          <w:bCs/>
          <w:color w:val="000000" w:themeColor="text1"/>
          <w:sz w:val="28"/>
          <w:szCs w:val="28"/>
        </w:rPr>
        <w:t>hụ lục</w:t>
      </w:r>
      <w:r w:rsidRPr="00D45F56">
        <w:rPr>
          <w:rFonts w:asciiTheme="majorHAnsi" w:hAnsiTheme="majorHAnsi" w:cstheme="majorHAnsi"/>
          <w:b/>
          <w:bCs/>
          <w:color w:val="000000" w:themeColor="text1"/>
          <w:sz w:val="28"/>
          <w:szCs w:val="28"/>
        </w:rPr>
        <w:t xml:space="preserve"> </w:t>
      </w:r>
      <w:r w:rsidR="00020810" w:rsidRPr="00D45F56">
        <w:rPr>
          <w:rFonts w:asciiTheme="majorHAnsi" w:hAnsiTheme="majorHAnsi" w:cstheme="majorHAnsi"/>
          <w:b/>
          <w:bCs/>
          <w:color w:val="000000" w:themeColor="text1"/>
          <w:sz w:val="28"/>
          <w:szCs w:val="28"/>
        </w:rPr>
        <w:t>I</w:t>
      </w:r>
    </w:p>
    <w:p w14:paraId="01E45A79" w14:textId="7BD314F5" w:rsidR="00422CD9" w:rsidRPr="005544B4" w:rsidRDefault="000536C9" w:rsidP="00741F0A">
      <w:pPr>
        <w:tabs>
          <w:tab w:val="left" w:pos="2543"/>
        </w:tabs>
        <w:spacing w:after="0" w:line="264" w:lineRule="auto"/>
        <w:jc w:val="center"/>
        <w:rPr>
          <w:rFonts w:asciiTheme="majorHAnsi" w:hAnsiTheme="majorHAnsi" w:cstheme="majorHAnsi"/>
          <w:b/>
          <w:bCs/>
          <w:color w:val="000000" w:themeColor="text1"/>
          <w:sz w:val="26"/>
          <w:szCs w:val="26"/>
        </w:rPr>
      </w:pPr>
      <w:r w:rsidRPr="005544B4">
        <w:rPr>
          <w:rFonts w:asciiTheme="majorHAnsi" w:hAnsiTheme="majorHAnsi" w:cstheme="majorHAnsi"/>
          <w:b/>
          <w:bCs/>
          <w:color w:val="000000" w:themeColor="text1"/>
          <w:sz w:val="26"/>
          <w:szCs w:val="26"/>
        </w:rPr>
        <w:t xml:space="preserve">SỬA ĐỔI, </w:t>
      </w:r>
      <w:r w:rsidR="00422CD9" w:rsidRPr="005544B4">
        <w:rPr>
          <w:rFonts w:asciiTheme="majorHAnsi" w:hAnsiTheme="majorHAnsi" w:cstheme="majorHAnsi"/>
          <w:b/>
          <w:bCs/>
          <w:color w:val="000000" w:themeColor="text1"/>
          <w:sz w:val="26"/>
          <w:szCs w:val="26"/>
        </w:rPr>
        <w:t>BỔ SUNG PHỤ LỤC</w:t>
      </w:r>
      <w:r w:rsidRPr="005544B4">
        <w:rPr>
          <w:rFonts w:asciiTheme="majorHAnsi" w:hAnsiTheme="majorHAnsi" w:cstheme="majorHAnsi"/>
          <w:b/>
          <w:bCs/>
          <w:color w:val="000000" w:themeColor="text1"/>
          <w:sz w:val="26"/>
          <w:szCs w:val="26"/>
        </w:rPr>
        <w:t xml:space="preserve"> 10</w:t>
      </w:r>
      <w:r w:rsidR="00422CD9" w:rsidRPr="005544B4">
        <w:rPr>
          <w:rFonts w:asciiTheme="majorHAnsi" w:hAnsiTheme="majorHAnsi" w:cstheme="majorHAnsi"/>
          <w:b/>
          <w:bCs/>
          <w:color w:val="000000" w:themeColor="text1"/>
          <w:sz w:val="26"/>
          <w:szCs w:val="26"/>
        </w:rPr>
        <w:t xml:space="preserve"> THÔNG TƯ SỐ 08/2021/TT-BTTTT</w:t>
      </w:r>
      <w:r w:rsidR="005544B4">
        <w:rPr>
          <w:rFonts w:asciiTheme="majorHAnsi" w:hAnsiTheme="majorHAnsi" w:cstheme="majorHAnsi"/>
          <w:b/>
          <w:bCs/>
          <w:color w:val="000000" w:themeColor="text1"/>
          <w:sz w:val="26"/>
          <w:szCs w:val="26"/>
        </w:rPr>
        <w:br/>
      </w:r>
      <w:r w:rsidRPr="005544B4">
        <w:rPr>
          <w:rFonts w:asciiTheme="majorHAnsi" w:hAnsiTheme="majorHAnsi" w:cstheme="majorHAnsi"/>
          <w:b/>
          <w:bCs/>
          <w:color w:val="000000" w:themeColor="text1"/>
          <w:sz w:val="26"/>
          <w:szCs w:val="26"/>
        </w:rPr>
        <w:t xml:space="preserve"> NGÀY 14 THÁNG 10 NĂM 2021 CỦA BỘ TRƯỞNG BỘ THÔNG TIN VÀ TRUYỀN THÔNG</w:t>
      </w:r>
    </w:p>
    <w:p w14:paraId="306F748D" w14:textId="0B705A34" w:rsidR="00422CD9" w:rsidRPr="005544B4" w:rsidRDefault="00422CD9" w:rsidP="00741F0A">
      <w:pPr>
        <w:tabs>
          <w:tab w:val="left" w:pos="2543"/>
        </w:tabs>
        <w:spacing w:after="0" w:line="264" w:lineRule="auto"/>
        <w:jc w:val="center"/>
        <w:rPr>
          <w:rFonts w:asciiTheme="majorHAnsi" w:hAnsiTheme="majorHAnsi" w:cstheme="majorHAnsi"/>
          <w:i/>
          <w:iCs/>
          <w:color w:val="000000" w:themeColor="text1"/>
          <w:sz w:val="28"/>
          <w:szCs w:val="28"/>
        </w:rPr>
      </w:pPr>
      <w:r w:rsidRPr="005544B4">
        <w:rPr>
          <w:rFonts w:asciiTheme="majorHAnsi" w:hAnsiTheme="majorHAnsi" w:cstheme="majorHAnsi"/>
          <w:i/>
          <w:iCs/>
          <w:color w:val="000000" w:themeColor="text1"/>
          <w:sz w:val="28"/>
          <w:szCs w:val="28"/>
        </w:rPr>
        <w:t xml:space="preserve">(Ban hành kèm theo Thông tư số </w:t>
      </w:r>
      <w:r w:rsidR="000536C9" w:rsidRPr="005544B4">
        <w:rPr>
          <w:rFonts w:asciiTheme="majorHAnsi" w:hAnsiTheme="majorHAnsi" w:cstheme="majorHAnsi"/>
          <w:i/>
          <w:iCs/>
          <w:color w:val="000000" w:themeColor="text1"/>
          <w:sz w:val="28"/>
          <w:szCs w:val="28"/>
        </w:rPr>
        <w:t>…</w:t>
      </w:r>
      <w:r w:rsidRPr="005544B4">
        <w:rPr>
          <w:rFonts w:asciiTheme="majorHAnsi" w:hAnsiTheme="majorHAnsi" w:cstheme="majorHAnsi"/>
          <w:i/>
          <w:iCs/>
          <w:color w:val="000000" w:themeColor="text1"/>
          <w:sz w:val="28"/>
          <w:szCs w:val="28"/>
        </w:rPr>
        <w:t>/</w:t>
      </w:r>
      <w:r w:rsidR="000536C9" w:rsidRPr="005544B4">
        <w:rPr>
          <w:rFonts w:asciiTheme="majorHAnsi" w:hAnsiTheme="majorHAnsi" w:cstheme="majorHAnsi"/>
          <w:i/>
          <w:iCs/>
          <w:color w:val="000000" w:themeColor="text1"/>
          <w:sz w:val="28"/>
          <w:szCs w:val="28"/>
        </w:rPr>
        <w:t>….</w:t>
      </w:r>
      <w:r w:rsidRPr="005544B4">
        <w:rPr>
          <w:rFonts w:asciiTheme="majorHAnsi" w:hAnsiTheme="majorHAnsi" w:cstheme="majorHAnsi"/>
          <w:i/>
          <w:iCs/>
          <w:color w:val="000000" w:themeColor="text1"/>
          <w:sz w:val="28"/>
          <w:szCs w:val="28"/>
        </w:rPr>
        <w:t xml:space="preserve">/TT-BTTTT ngày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 xml:space="preserve">tháng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 xml:space="preserve">năm </w:t>
      </w:r>
      <w:r w:rsidR="000536C9" w:rsidRPr="005544B4">
        <w:rPr>
          <w:rFonts w:asciiTheme="majorHAnsi" w:hAnsiTheme="majorHAnsi" w:cstheme="majorHAnsi"/>
          <w:i/>
          <w:iCs/>
          <w:color w:val="000000" w:themeColor="text1"/>
          <w:sz w:val="28"/>
          <w:szCs w:val="28"/>
        </w:rPr>
        <w:t xml:space="preserve">… </w:t>
      </w:r>
      <w:r w:rsidRPr="005544B4">
        <w:rPr>
          <w:rFonts w:asciiTheme="majorHAnsi" w:hAnsiTheme="majorHAnsi" w:cstheme="majorHAnsi"/>
          <w:i/>
          <w:iCs/>
          <w:color w:val="000000" w:themeColor="text1"/>
          <w:sz w:val="28"/>
          <w:szCs w:val="28"/>
        </w:rPr>
        <w:t>của Bộ Trưởng Bộ Thông tin và Truyền thông)</w:t>
      </w:r>
    </w:p>
    <w:p w14:paraId="33874E6A" w14:textId="77777777" w:rsidR="009E3F67" w:rsidRDefault="009E3F67" w:rsidP="00741F0A">
      <w:pPr>
        <w:tabs>
          <w:tab w:val="left" w:pos="2543"/>
        </w:tabs>
        <w:spacing w:after="0" w:line="264" w:lineRule="auto"/>
        <w:jc w:val="center"/>
        <w:rPr>
          <w:rFonts w:asciiTheme="majorHAnsi" w:hAnsiTheme="majorHAnsi" w:cstheme="majorHAnsi"/>
          <w:b/>
          <w:bCs/>
          <w:color w:val="000000" w:themeColor="text1"/>
          <w:sz w:val="28"/>
          <w:szCs w:val="28"/>
        </w:rPr>
      </w:pPr>
    </w:p>
    <w:p w14:paraId="440CAFD2" w14:textId="7A2664A7" w:rsidR="005544B4" w:rsidRDefault="005544B4" w:rsidP="005544B4">
      <w:pPr>
        <w:tabs>
          <w:tab w:val="left" w:pos="2543"/>
        </w:tabs>
        <w:spacing w:after="0" w:line="264" w:lineRule="auto"/>
        <w:ind w:firstLine="567"/>
        <w:jc w:val="both"/>
        <w:rPr>
          <w:rFonts w:ascii="Times New Roman" w:eastAsia="Times New Roman" w:hAnsi="Times New Roman"/>
          <w:color w:val="000000" w:themeColor="text1"/>
          <w:sz w:val="28"/>
          <w:szCs w:val="28"/>
        </w:rPr>
      </w:pPr>
      <w:r w:rsidRPr="00D45F56">
        <w:rPr>
          <w:rFonts w:ascii="Times New Roman" w:eastAsia="Times New Roman" w:hAnsi="Times New Roman"/>
          <w:color w:val="000000" w:themeColor="text1"/>
          <w:sz w:val="28"/>
          <w:szCs w:val="28"/>
        </w:rPr>
        <w:t xml:space="preserve">Sửa đổi, bổ sung Phụ lục 10 </w:t>
      </w:r>
      <w:r w:rsidR="00B72B05">
        <w:rPr>
          <w:rFonts w:ascii="Times New Roman" w:eastAsia="Times New Roman" w:hAnsi="Times New Roman"/>
          <w:color w:val="000000" w:themeColor="text1"/>
          <w:sz w:val="28"/>
          <w:szCs w:val="28"/>
        </w:rPr>
        <w:t>ban hành kèm theo</w:t>
      </w:r>
      <w:r w:rsidRPr="00D45F56">
        <w:rPr>
          <w:rFonts w:ascii="Times New Roman" w:eastAsia="Times New Roman" w:hAnsi="Times New Roman"/>
          <w:color w:val="000000" w:themeColor="text1"/>
          <w:sz w:val="28"/>
          <w:szCs w:val="28"/>
        </w:rPr>
        <w:t xml:space="preserve">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w:t>
      </w:r>
      <w:r>
        <w:rPr>
          <w:rFonts w:ascii="Times New Roman" w:eastAsia="Times New Roman" w:hAnsi="Times New Roman"/>
          <w:color w:val="000000" w:themeColor="text1"/>
          <w:sz w:val="28"/>
          <w:szCs w:val="28"/>
        </w:rPr>
        <w:t xml:space="preserve"> sau:</w:t>
      </w:r>
    </w:p>
    <w:p w14:paraId="511A9F53" w14:textId="3FB35049" w:rsidR="00CD2986" w:rsidRDefault="00CD2986" w:rsidP="005544B4">
      <w:pPr>
        <w:tabs>
          <w:tab w:val="left" w:pos="2543"/>
        </w:tabs>
        <w:spacing w:after="0" w:line="264" w:lineRule="auto"/>
        <w:ind w:firstLine="567"/>
        <w:jc w:val="both"/>
        <w:rPr>
          <w:rFonts w:ascii="Times New Roman" w:eastAsia="Times New Roman" w:hAnsi="Times New Roman"/>
          <w:i/>
          <w:iCs/>
          <w:color w:val="000000" w:themeColor="text1"/>
          <w:sz w:val="28"/>
          <w:szCs w:val="28"/>
        </w:rPr>
      </w:pPr>
      <w:r w:rsidRPr="00CD2986">
        <w:rPr>
          <w:rFonts w:ascii="Times New Roman" w:eastAsia="Times New Roman" w:hAnsi="Times New Roman"/>
          <w:i/>
          <w:iCs/>
          <w:color w:val="000000" w:themeColor="text1"/>
          <w:sz w:val="28"/>
          <w:szCs w:val="28"/>
        </w:rPr>
        <w:t xml:space="preserve">(Trong dự thảo </w:t>
      </w:r>
      <w:r w:rsidR="00DE4654">
        <w:rPr>
          <w:rFonts w:ascii="Times New Roman" w:eastAsia="Times New Roman" w:hAnsi="Times New Roman"/>
          <w:i/>
          <w:iCs/>
          <w:color w:val="000000" w:themeColor="text1"/>
          <w:sz w:val="28"/>
          <w:szCs w:val="28"/>
        </w:rPr>
        <w:t>dưới đây</w:t>
      </w:r>
      <w:r w:rsidRPr="00CD2986">
        <w:rPr>
          <w:rFonts w:ascii="Times New Roman" w:eastAsia="Times New Roman" w:hAnsi="Times New Roman"/>
          <w:i/>
          <w:iCs/>
          <w:color w:val="000000" w:themeColor="text1"/>
          <w:sz w:val="28"/>
          <w:szCs w:val="28"/>
        </w:rPr>
        <w:t xml:space="preserve">, nội dung sửa đổi, bổ sung được </w:t>
      </w:r>
      <w:r w:rsidRPr="00DE4654">
        <w:rPr>
          <w:rFonts w:ascii="Times New Roman" w:eastAsia="Times New Roman" w:hAnsi="Times New Roman"/>
          <w:b/>
          <w:bCs/>
          <w:i/>
          <w:iCs/>
          <w:color w:val="000000" w:themeColor="text1"/>
          <w:sz w:val="28"/>
          <w:szCs w:val="28"/>
          <w:u w:val="single"/>
        </w:rPr>
        <w:t>in đậm</w:t>
      </w:r>
      <w:r w:rsidR="00DE4654" w:rsidRPr="00DE4654">
        <w:rPr>
          <w:rFonts w:ascii="Times New Roman" w:eastAsia="Times New Roman" w:hAnsi="Times New Roman"/>
          <w:b/>
          <w:bCs/>
          <w:i/>
          <w:iCs/>
          <w:color w:val="000000" w:themeColor="text1"/>
          <w:sz w:val="28"/>
          <w:szCs w:val="28"/>
          <w:u w:val="single"/>
        </w:rPr>
        <w:t xml:space="preserve"> và gạch chân</w:t>
      </w:r>
      <w:r w:rsidRPr="00CD2986">
        <w:rPr>
          <w:rFonts w:ascii="Times New Roman" w:eastAsia="Times New Roman" w:hAnsi="Times New Roman"/>
          <w:i/>
          <w:iCs/>
          <w:color w:val="000000" w:themeColor="text1"/>
          <w:sz w:val="28"/>
          <w:szCs w:val="28"/>
        </w:rPr>
        <w:t xml:space="preserve"> để tiện theo dõi)</w:t>
      </w:r>
    </w:p>
    <w:p w14:paraId="4C5C467B" w14:textId="6C1D2051" w:rsidR="005544B4" w:rsidRPr="005544B4" w:rsidRDefault="005544B4" w:rsidP="005544B4">
      <w:pPr>
        <w:tabs>
          <w:tab w:val="left" w:pos="2543"/>
        </w:tabs>
        <w:spacing w:after="0" w:line="264" w:lineRule="auto"/>
        <w:ind w:firstLine="567"/>
        <w:jc w:val="center"/>
        <w:rPr>
          <w:rFonts w:asciiTheme="majorHAnsi" w:hAnsiTheme="majorHAnsi" w:cstheme="majorHAnsi"/>
          <w:b/>
          <w:bCs/>
          <w:color w:val="000000" w:themeColor="text1"/>
          <w:sz w:val="28"/>
          <w:szCs w:val="28"/>
        </w:rPr>
      </w:pPr>
      <w:r>
        <w:rPr>
          <w:rFonts w:ascii="Times New Roman" w:eastAsia="Times New Roman" w:hAnsi="Times New Roman"/>
          <w:color w:val="000000" w:themeColor="text1"/>
          <w:sz w:val="28"/>
          <w:szCs w:val="28"/>
        </w:rPr>
        <w:t>“</w:t>
      </w:r>
      <w:bookmarkStart w:id="17" w:name="chuong_pl_10"/>
      <w:r w:rsidRPr="005544B4">
        <w:rPr>
          <w:rFonts w:asciiTheme="majorHAnsi" w:hAnsiTheme="majorHAnsi" w:cstheme="majorHAnsi"/>
          <w:b/>
          <w:bCs/>
          <w:color w:val="000000" w:themeColor="text1"/>
          <w:sz w:val="28"/>
          <w:szCs w:val="28"/>
        </w:rPr>
        <w:t>PHỤ LỤC 10</w:t>
      </w:r>
      <w:bookmarkEnd w:id="17"/>
    </w:p>
    <w:p w14:paraId="0B08A96A" w14:textId="403730B0" w:rsidR="005544B4" w:rsidRPr="005544B4" w:rsidRDefault="005544B4" w:rsidP="005544B4">
      <w:pPr>
        <w:tabs>
          <w:tab w:val="left" w:pos="2543"/>
        </w:tabs>
        <w:spacing w:after="0" w:line="264" w:lineRule="auto"/>
        <w:jc w:val="center"/>
        <w:rPr>
          <w:rFonts w:asciiTheme="majorHAnsi" w:hAnsiTheme="majorHAnsi" w:cstheme="majorHAnsi"/>
          <w:color w:val="000000" w:themeColor="text1"/>
          <w:sz w:val="28"/>
          <w:szCs w:val="28"/>
        </w:rPr>
      </w:pPr>
      <w:bookmarkStart w:id="18" w:name="chuong_pl_10_name"/>
      <w:r w:rsidRPr="005544B4">
        <w:rPr>
          <w:rFonts w:asciiTheme="majorHAnsi" w:hAnsiTheme="majorHAnsi" w:cstheme="majorHAnsi"/>
          <w:b/>
          <w:bCs/>
          <w:color w:val="000000" w:themeColor="text1"/>
          <w:sz w:val="28"/>
          <w:szCs w:val="28"/>
        </w:rPr>
        <w:t xml:space="preserve">ĐIỀU KIỆN KỸ THUẬT VÀ KHAI THÁC ĐỐI VỚI THIẾT BỊ MẠNG NỘI BỘ KHÔNG DÂY (WLAN/RLAN) ĐƯỢC MIỄN GIẤY PHÉP </w:t>
      </w:r>
      <w:r>
        <w:rPr>
          <w:rFonts w:asciiTheme="majorHAnsi" w:hAnsiTheme="majorHAnsi" w:cstheme="majorHAnsi"/>
          <w:b/>
          <w:bCs/>
          <w:color w:val="000000" w:themeColor="text1"/>
          <w:sz w:val="28"/>
          <w:szCs w:val="28"/>
        </w:rPr>
        <w:br/>
      </w:r>
      <w:r w:rsidRPr="005544B4">
        <w:rPr>
          <w:rFonts w:asciiTheme="majorHAnsi" w:hAnsiTheme="majorHAnsi" w:cstheme="majorHAnsi"/>
          <w:b/>
          <w:bCs/>
          <w:color w:val="000000" w:themeColor="text1"/>
          <w:sz w:val="28"/>
          <w:szCs w:val="28"/>
        </w:rPr>
        <w:t>SỬ DỤNG TẦN SỐ VÔ TUYẾN ĐIỆN</w:t>
      </w:r>
      <w:bookmarkEnd w:id="18"/>
      <w:r w:rsidRPr="005544B4">
        <w:rPr>
          <w:rFonts w:asciiTheme="majorHAnsi" w:hAnsiTheme="majorHAnsi" w:cstheme="majorHAnsi"/>
          <w:b/>
          <w:bCs/>
          <w:color w:val="000000" w:themeColor="text1"/>
          <w:sz w:val="28"/>
          <w:szCs w:val="28"/>
        </w:rPr>
        <w:br/>
      </w:r>
      <w:r w:rsidRPr="005544B4">
        <w:rPr>
          <w:rFonts w:asciiTheme="majorHAnsi" w:hAnsiTheme="majorHAnsi" w:cstheme="majorHAnsi"/>
          <w:color w:val="000000" w:themeColor="text1"/>
          <w:sz w:val="28"/>
          <w:szCs w:val="28"/>
        </w:rPr>
        <w:t>(</w:t>
      </w:r>
      <w:r w:rsidRPr="005544B4">
        <w:rPr>
          <w:rFonts w:asciiTheme="majorHAnsi" w:hAnsiTheme="majorHAnsi" w:cstheme="majorHAnsi"/>
          <w:i/>
          <w:iCs/>
          <w:color w:val="000000" w:themeColor="text1"/>
          <w:sz w:val="28"/>
          <w:szCs w:val="28"/>
        </w:rPr>
        <w:t>Ban hành kèm theo Thông tư số 08/2021/TT-BTTTT ngày 14 tháng 10 năm 2021 của Bộ trưởng Bộ Thông tin và Truyền thông</w:t>
      </w:r>
      <w:r w:rsidRPr="005544B4">
        <w:rPr>
          <w:rFonts w:asciiTheme="majorHAnsi" w:hAnsiTheme="majorHAnsi" w:cstheme="majorHAnsi"/>
          <w:color w:val="000000" w:themeColor="text1"/>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1701"/>
        <w:gridCol w:w="2693"/>
      </w:tblGrid>
      <w:tr w:rsidR="00145844" w:rsidRPr="00145844" w14:paraId="6A51E114" w14:textId="77777777" w:rsidTr="00EC2D3C">
        <w:tc>
          <w:tcPr>
            <w:tcW w:w="1696" w:type="dxa"/>
            <w:tcBorders>
              <w:top w:val="single" w:sz="4" w:space="0" w:color="auto"/>
              <w:left w:val="single" w:sz="4" w:space="0" w:color="auto"/>
              <w:bottom w:val="single" w:sz="4" w:space="0" w:color="auto"/>
              <w:right w:val="single" w:sz="4" w:space="0" w:color="auto"/>
            </w:tcBorders>
            <w:hideMark/>
          </w:tcPr>
          <w:p w14:paraId="10CA56F3"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Băng tần</w:t>
            </w:r>
          </w:p>
        </w:tc>
        <w:tc>
          <w:tcPr>
            <w:tcW w:w="2977" w:type="dxa"/>
            <w:tcBorders>
              <w:top w:val="single" w:sz="4" w:space="0" w:color="auto"/>
              <w:left w:val="single" w:sz="4" w:space="0" w:color="auto"/>
              <w:bottom w:val="single" w:sz="4" w:space="0" w:color="auto"/>
              <w:right w:val="single" w:sz="4" w:space="0" w:color="auto"/>
            </w:tcBorders>
            <w:hideMark/>
          </w:tcPr>
          <w:p w14:paraId="3D767468"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 xml:space="preserve">Phát xạ chính </w:t>
            </w:r>
          </w:p>
        </w:tc>
        <w:tc>
          <w:tcPr>
            <w:tcW w:w="1701" w:type="dxa"/>
            <w:tcBorders>
              <w:top w:val="single" w:sz="4" w:space="0" w:color="auto"/>
              <w:left w:val="single" w:sz="4" w:space="0" w:color="auto"/>
              <w:bottom w:val="single" w:sz="4" w:space="0" w:color="auto"/>
              <w:right w:val="single" w:sz="4" w:space="0" w:color="auto"/>
            </w:tcBorders>
            <w:hideMark/>
          </w:tcPr>
          <w:p w14:paraId="045C823E"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 xml:space="preserve">Phát xạ giả </w:t>
            </w:r>
          </w:p>
        </w:tc>
        <w:tc>
          <w:tcPr>
            <w:tcW w:w="2693" w:type="dxa"/>
            <w:tcBorders>
              <w:top w:val="single" w:sz="4" w:space="0" w:color="auto"/>
              <w:left w:val="single" w:sz="4" w:space="0" w:color="auto"/>
              <w:bottom w:val="single" w:sz="4" w:space="0" w:color="auto"/>
              <w:right w:val="single" w:sz="4" w:space="0" w:color="auto"/>
            </w:tcBorders>
            <w:hideMark/>
          </w:tcPr>
          <w:p w14:paraId="6BFD2A6F" w14:textId="77777777" w:rsidR="00145844" w:rsidRPr="00145844" w:rsidRDefault="00145844" w:rsidP="00145844">
            <w:pPr>
              <w:spacing w:after="0" w:line="320" w:lineRule="exact"/>
              <w:jc w:val="center"/>
              <w:rPr>
                <w:rFonts w:ascii="Times New Roman" w:eastAsia="Times New Roman" w:hAnsi="Times New Roman"/>
                <w:b/>
                <w:color w:val="0D0D0D" w:themeColor="text1" w:themeTint="F2"/>
                <w:sz w:val="24"/>
                <w:szCs w:val="24"/>
              </w:rPr>
            </w:pPr>
            <w:r w:rsidRPr="00145844">
              <w:rPr>
                <w:rFonts w:ascii="Times New Roman" w:eastAsia="Times New Roman" w:hAnsi="Times New Roman"/>
                <w:b/>
                <w:color w:val="0D0D0D" w:themeColor="text1" w:themeTint="F2"/>
                <w:sz w:val="24"/>
                <w:szCs w:val="24"/>
              </w:rPr>
              <w:t>Điều kiện khác</w:t>
            </w:r>
          </w:p>
        </w:tc>
      </w:tr>
      <w:tr w:rsidR="00145844" w:rsidRPr="00145844" w14:paraId="104EC53C"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6234A6BD"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2400 ÷ 2483,5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ED7EC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200 mW EIRP (đối với thiết bị sử dụng điều chế trải phổ nhảy tần (FHSS) và </w:t>
            </w:r>
          </w:p>
          <w:p w14:paraId="6A252ACC" w14:textId="11965126"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10 mW/MHz EIRP đối với thiết bị sử dụng điều chế khác FHSS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E7CF2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vertAlign w:val="superscript"/>
              </w:rPr>
            </w:pPr>
            <w:r w:rsidRPr="00145844">
              <w:rPr>
                <w:rFonts w:ascii="Times New Roman" w:eastAsia="Times New Roman" w:hAnsi="Times New Roman"/>
                <w:color w:val="0D0D0D" w:themeColor="text1" w:themeTint="F2"/>
                <w:sz w:val="24"/>
                <w:szCs w:val="24"/>
              </w:rPr>
              <w:t>Theo giới hạn phát xạ giả 11</w:t>
            </w:r>
          </w:p>
        </w:tc>
        <w:tc>
          <w:tcPr>
            <w:tcW w:w="2693" w:type="dxa"/>
            <w:tcBorders>
              <w:top w:val="single" w:sz="4" w:space="0" w:color="auto"/>
              <w:left w:val="single" w:sz="4" w:space="0" w:color="auto"/>
              <w:bottom w:val="single" w:sz="4" w:space="0" w:color="auto"/>
              <w:right w:val="single" w:sz="4" w:space="0" w:color="auto"/>
            </w:tcBorders>
            <w:vAlign w:val="center"/>
          </w:tcPr>
          <w:p w14:paraId="0E027BA9" w14:textId="77777777" w:rsidR="00145844" w:rsidRPr="00145844" w:rsidRDefault="00145844" w:rsidP="00145844">
            <w:pPr>
              <w:spacing w:before="60" w:after="60" w:line="240" w:lineRule="auto"/>
              <w:ind w:right="-23"/>
              <w:rPr>
                <w:rFonts w:ascii="Times New Roman" w:eastAsia="Times New Roman" w:hAnsi="Times New Roman"/>
                <w:color w:val="0D0D0D" w:themeColor="text1" w:themeTint="F2"/>
                <w:sz w:val="24"/>
                <w:szCs w:val="24"/>
              </w:rPr>
            </w:pPr>
            <w:bookmarkStart w:id="19" w:name="OLE_LINK297"/>
            <w:bookmarkStart w:id="20" w:name="OLE_LINK298"/>
            <w:bookmarkStart w:id="21" w:name="OLE_LINK301"/>
            <w:bookmarkStart w:id="22" w:name="OLE_LINK391"/>
            <w:bookmarkStart w:id="23" w:name="OLE_LINK68"/>
            <w:r w:rsidRPr="00145844">
              <w:rPr>
                <w:rFonts w:ascii="Times New Roman" w:eastAsia="Times New Roman" w:hAnsi="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bookmarkEnd w:id="19"/>
            <w:bookmarkEnd w:id="20"/>
            <w:bookmarkEnd w:id="21"/>
            <w:bookmarkEnd w:id="22"/>
            <w:bookmarkEnd w:id="23"/>
          </w:p>
        </w:tc>
      </w:tr>
      <w:tr w:rsidR="00145844" w:rsidRPr="00145844" w14:paraId="3C9542E2"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38F1432C"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5150 ÷ 5250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AAC78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rPr>
              <w:t>≤ 200 mW EIRP và</w:t>
            </w:r>
            <w:r w:rsidRPr="00145844">
              <w:rPr>
                <w:rFonts w:ascii="Times New Roman" w:eastAsia="Times New Roman" w:hAnsi="Times New Roman"/>
                <w:color w:val="0D0D0D" w:themeColor="text1" w:themeTint="F2"/>
                <w:sz w:val="24"/>
                <w:szCs w:val="24"/>
                <w:lang w:val="vi-VN"/>
              </w:rPr>
              <w:t xml:space="preserve"> </w:t>
            </w:r>
          </w:p>
          <w:p w14:paraId="24B63A8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 xml:space="preserve">10 mW/MHz EIRP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EFF966"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7A3FAC4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Sử dụng thiết bị ở môi trường trong nhà (Indoor use) hoặc môi trường có tính năng che chắn sóng điện từ (Ví dụ: sử dụng trong ô tô).</w:t>
            </w:r>
          </w:p>
          <w:p w14:paraId="77C0DAC2"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Tổ chức, cá nhân triển khai, sử dụng thiết bị WLAN/RLAN cần tuân thủ các quy định của pháp luật về viễn thông, an toàn thông tin và bảo vệ dữ liệu.</w:t>
            </w:r>
          </w:p>
        </w:tc>
      </w:tr>
      <w:tr w:rsidR="00145844" w:rsidRPr="00145844" w14:paraId="08FD0BAF"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45339C10"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5250 ÷ 5350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F6E1FC"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200 mW EIRP và ≤</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10 mW/MHz EIRP (nếu thiết bị có khả năng điều khiển công suất máy phát)</w:t>
            </w:r>
          </w:p>
          <w:p w14:paraId="05486807"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 100 mW EIRP và ≤</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5 mW/MHz EIRP (nếu thiết bị không có khả năng điều khiển công suất máy phát)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CB821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4AE3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Thiết bị phải có khả năng lựa chọn kênh tần số động (DFS). </w:t>
            </w:r>
          </w:p>
          <w:p w14:paraId="730E5C6F"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 Tổ chức, cá nhân triển khai, sử dụng thiết bị WLAN/RLAN cần tuân thủ các quy định của pháp luật về viễn thông, an toàn thông tin và bảo vệ dữ liệu.</w:t>
            </w:r>
          </w:p>
        </w:tc>
      </w:tr>
      <w:tr w:rsidR="00145844" w:rsidRPr="005D5C0D" w14:paraId="15E6A2D9"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6EB5E7B4" w14:textId="77777777" w:rsidR="00145844" w:rsidRPr="00145844" w:rsidRDefault="00145844" w:rsidP="00145844">
            <w:pPr>
              <w:tabs>
                <w:tab w:val="num" w:pos="1080"/>
              </w:tabs>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lastRenderedPageBreak/>
              <w:t>5470 ÷ 5725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86C7E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1 W EIRP và</w:t>
            </w:r>
          </w:p>
          <w:p w14:paraId="74AF7E6B"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xml:space="preserve"> ≤ 50 mW/MHz (nếu thiết bị có khả năng điều khiển công suất máy phát)</w:t>
            </w:r>
          </w:p>
          <w:p w14:paraId="0B91D41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500 mW EIRP và ≤ 25 mW/MHz EIRP (nếu thiết bị không có khả năng điều khiển công suất máy phát)</w:t>
            </w:r>
          </w:p>
          <w:p w14:paraId="7482750E"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D1A03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3FBF07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xml:space="preserve">- Thiết bị phải có khả năng lựa chọn kênh tần số động (DFS). </w:t>
            </w:r>
          </w:p>
          <w:p w14:paraId="3345C01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lang w:val="vi-VN"/>
              </w:rPr>
            </w:pPr>
            <w:r w:rsidRPr="00145844">
              <w:rPr>
                <w:rFonts w:ascii="Times New Roman" w:eastAsia="Times New Roman" w:hAnsi="Times New Roman"/>
                <w:color w:val="0D0D0D" w:themeColor="text1" w:themeTint="F2"/>
                <w:sz w:val="24"/>
                <w:szCs w:val="24"/>
                <w:lang w:val="vi-VN"/>
              </w:rPr>
              <w:t>- Tổ chức, cá nhân triển khai, sử dụng thiết bị WLAN/RLAN cần tuân thủ các quy định của pháp luật về viễn thông, an toàn thông tin và bảo vệ dữ liệu.</w:t>
            </w:r>
          </w:p>
        </w:tc>
      </w:tr>
      <w:tr w:rsidR="00145844" w:rsidRPr="00145844" w14:paraId="3B4E7FF6" w14:textId="77777777" w:rsidTr="00EC2D3C">
        <w:tc>
          <w:tcPr>
            <w:tcW w:w="1696" w:type="dxa"/>
            <w:tcBorders>
              <w:top w:val="single" w:sz="4" w:space="0" w:color="auto"/>
              <w:left w:val="single" w:sz="4" w:space="0" w:color="auto"/>
              <w:bottom w:val="single" w:sz="4" w:space="0" w:color="auto"/>
              <w:right w:val="single" w:sz="4" w:space="0" w:color="auto"/>
            </w:tcBorders>
            <w:vAlign w:val="center"/>
            <w:hideMark/>
          </w:tcPr>
          <w:p w14:paraId="4C0221AB" w14:textId="77777777" w:rsidR="00145844" w:rsidRPr="00145844" w:rsidRDefault="00145844" w:rsidP="00145844">
            <w:pPr>
              <w:spacing w:after="0" w:line="240" w:lineRule="auto"/>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5725 ÷ 5850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D277DD"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xml:space="preserve">≤ 1 W EIRP và </w:t>
            </w:r>
          </w:p>
          <w:p w14:paraId="0D4D0B7E"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w:t>
            </w:r>
            <w:r w:rsidRPr="00145844">
              <w:rPr>
                <w:rFonts w:ascii="Times New Roman" w:eastAsia="Times New Roman" w:hAnsi="Times New Roman"/>
                <w:color w:val="0D0D0D" w:themeColor="text1" w:themeTint="F2"/>
                <w:sz w:val="24"/>
                <w:szCs w:val="24"/>
                <w:lang w:val="vi-VN"/>
              </w:rPr>
              <w:t xml:space="preserve"> </w:t>
            </w:r>
            <w:r w:rsidRPr="00145844">
              <w:rPr>
                <w:rFonts w:ascii="Times New Roman" w:eastAsia="Times New Roman" w:hAnsi="Times New Roman"/>
                <w:color w:val="0D0D0D" w:themeColor="text1" w:themeTint="F2"/>
                <w:sz w:val="24"/>
                <w:szCs w:val="24"/>
              </w:rPr>
              <w:t>50 mW/MHz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BE88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2B8F80D7"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p>
        </w:tc>
      </w:tr>
      <w:tr w:rsidR="00145844" w:rsidRPr="00145844" w14:paraId="7FA77BD2" w14:textId="77777777" w:rsidTr="00EC2D3C">
        <w:tc>
          <w:tcPr>
            <w:tcW w:w="1696" w:type="dxa"/>
            <w:vMerge w:val="restart"/>
            <w:tcBorders>
              <w:top w:val="single" w:sz="4" w:space="0" w:color="auto"/>
              <w:left w:val="single" w:sz="4" w:space="0" w:color="auto"/>
              <w:right w:val="single" w:sz="4" w:space="0" w:color="auto"/>
            </w:tcBorders>
            <w:vAlign w:val="center"/>
          </w:tcPr>
          <w:p w14:paraId="2005334B" w14:textId="09C19BF0" w:rsidR="00145844" w:rsidRPr="00EC2D3C" w:rsidRDefault="00023803" w:rsidP="00145844">
            <w:pPr>
              <w:spacing w:after="0" w:line="240" w:lineRule="auto"/>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lang w:val="vi-VN"/>
              </w:rPr>
              <w:t>592</w:t>
            </w:r>
            <w:r w:rsidR="00414772">
              <w:rPr>
                <w:rFonts w:ascii="Times New Roman" w:hAnsi="Times New Roman"/>
                <w:b/>
                <w:bCs/>
                <w:sz w:val="24"/>
                <w:szCs w:val="24"/>
                <w:u w:val="single"/>
              </w:rPr>
              <w:t>5</w:t>
            </w:r>
            <w:r w:rsidRPr="00EC2D3C">
              <w:rPr>
                <w:rFonts w:ascii="Times New Roman" w:hAnsi="Times New Roman"/>
                <w:b/>
                <w:bCs/>
                <w:sz w:val="24"/>
                <w:szCs w:val="24"/>
                <w:u w:val="single"/>
                <w:lang w:val="vi-VN"/>
              </w:rPr>
              <w:t xml:space="preserve"> </w:t>
            </w:r>
            <w:r w:rsidRPr="00EC2D3C">
              <w:rPr>
                <w:rFonts w:ascii="Times New Roman" w:hAnsi="Times New Roman"/>
                <w:b/>
                <w:bCs/>
                <w:sz w:val="24"/>
                <w:szCs w:val="24"/>
                <w:u w:val="single"/>
              </w:rPr>
              <w:sym w:font="Symbol" w:char="F0B8"/>
            </w:r>
            <w:r w:rsidRPr="00EC2D3C">
              <w:rPr>
                <w:rFonts w:ascii="Times New Roman" w:hAnsi="Times New Roman"/>
                <w:b/>
                <w:bCs/>
                <w:sz w:val="24"/>
                <w:szCs w:val="24"/>
                <w:u w:val="single"/>
                <w:lang w:val="vi-VN"/>
              </w:rPr>
              <w:t xml:space="preserve"> 6425 MHz</w:t>
            </w:r>
          </w:p>
        </w:tc>
        <w:tc>
          <w:tcPr>
            <w:tcW w:w="2977" w:type="dxa"/>
            <w:tcBorders>
              <w:top w:val="single" w:sz="4" w:space="0" w:color="auto"/>
              <w:left w:val="single" w:sz="4" w:space="0" w:color="auto"/>
              <w:bottom w:val="single" w:sz="4" w:space="0" w:color="auto"/>
              <w:right w:val="single" w:sz="4" w:space="0" w:color="auto"/>
            </w:tcBorders>
            <w:vAlign w:val="center"/>
          </w:tcPr>
          <w:p w14:paraId="79C5B4DB" w14:textId="77777777" w:rsidR="00023803" w:rsidRPr="00EC2D3C" w:rsidRDefault="00023803" w:rsidP="00023803">
            <w:pPr>
              <w:spacing w:after="0" w:line="264" w:lineRule="auto"/>
              <w:rPr>
                <w:rFonts w:ascii="Times New Roman" w:hAnsi="Times New Roman"/>
                <w:b/>
                <w:bCs/>
                <w:sz w:val="24"/>
                <w:szCs w:val="24"/>
                <w:u w:val="single"/>
              </w:rPr>
            </w:pPr>
            <w:r w:rsidRPr="00EC2D3C">
              <w:rPr>
                <w:rFonts w:ascii="Times New Roman" w:hAnsi="Times New Roman"/>
                <w:b/>
                <w:bCs/>
                <w:sz w:val="24"/>
                <w:szCs w:val="24"/>
                <w:u w:val="single"/>
              </w:rPr>
              <w:t>≤ 200 mW EIRP và</w:t>
            </w:r>
          </w:p>
          <w:p w14:paraId="028D934D" w14:textId="30B821D5" w:rsidR="00145844" w:rsidRPr="00EC2D3C" w:rsidRDefault="00023803" w:rsidP="00023803">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10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0C58964A" w14:textId="194D20A9"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xml:space="preserve">Theo giới hạn phát xạ giả </w:t>
            </w:r>
            <w:r w:rsidRPr="00EC2D3C">
              <w:rPr>
                <w:rFonts w:ascii="Times New Roman" w:hAnsi="Times New Roman"/>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3D8A59E5" w14:textId="679781D0"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Sử dụng thiết bị ở môi trường trong nhà (Indoor use).</w:t>
            </w:r>
          </w:p>
        </w:tc>
      </w:tr>
      <w:tr w:rsidR="00145844" w:rsidRPr="00145844" w14:paraId="13FA31D6" w14:textId="77777777" w:rsidTr="00EC2D3C">
        <w:tc>
          <w:tcPr>
            <w:tcW w:w="1696" w:type="dxa"/>
            <w:vMerge/>
            <w:tcBorders>
              <w:left w:val="single" w:sz="4" w:space="0" w:color="auto"/>
              <w:bottom w:val="single" w:sz="4" w:space="0" w:color="auto"/>
              <w:right w:val="single" w:sz="4" w:space="0" w:color="auto"/>
            </w:tcBorders>
            <w:vAlign w:val="center"/>
          </w:tcPr>
          <w:p w14:paraId="7F9440ED" w14:textId="77777777" w:rsidR="00145844" w:rsidRPr="00EC2D3C" w:rsidRDefault="00145844" w:rsidP="00145844">
            <w:pPr>
              <w:spacing w:after="0" w:line="240" w:lineRule="auto"/>
              <w:rPr>
                <w:rFonts w:ascii="Times New Roman" w:eastAsia="Times New Roman" w:hAnsi="Times New Roman"/>
                <w:b/>
                <w:bCs/>
                <w:color w:val="0D0D0D" w:themeColor="text1" w:themeTint="F2"/>
                <w:sz w:val="24"/>
                <w:szCs w:val="24"/>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14:paraId="74682534" w14:textId="77777777" w:rsidR="00023803" w:rsidRPr="00EC2D3C" w:rsidRDefault="00023803" w:rsidP="00023803">
            <w:pPr>
              <w:spacing w:after="0" w:line="264" w:lineRule="auto"/>
              <w:rPr>
                <w:rFonts w:ascii="Times New Roman" w:hAnsi="Times New Roman"/>
                <w:b/>
                <w:bCs/>
                <w:sz w:val="24"/>
                <w:szCs w:val="24"/>
                <w:u w:val="single"/>
              </w:rPr>
            </w:pPr>
            <w:r w:rsidRPr="00EC2D3C">
              <w:rPr>
                <w:rFonts w:ascii="Times New Roman" w:hAnsi="Times New Roman"/>
                <w:b/>
                <w:bCs/>
                <w:sz w:val="24"/>
                <w:szCs w:val="24"/>
                <w:u w:val="single"/>
              </w:rPr>
              <w:t>≤ 25 mW EIRP và</w:t>
            </w:r>
          </w:p>
          <w:p w14:paraId="758BBE01" w14:textId="5A682E88" w:rsidR="00145844" w:rsidRPr="00EC2D3C" w:rsidRDefault="00023803" w:rsidP="00023803">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1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0D051A96" w14:textId="694197E5"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rPr>
              <w:t xml:space="preserve">Theo giới hạn phát xạ giả </w:t>
            </w:r>
            <w:r w:rsidRPr="00EC2D3C">
              <w:rPr>
                <w:rFonts w:ascii="Times New Roman" w:hAnsi="Times New Roman"/>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17D9A777" w14:textId="49186385" w:rsidR="00145844" w:rsidRPr="00EC2D3C" w:rsidRDefault="00023803" w:rsidP="00145844">
            <w:pPr>
              <w:spacing w:after="0" w:line="320" w:lineRule="exact"/>
              <w:rPr>
                <w:rFonts w:ascii="Times New Roman" w:eastAsia="Times New Roman" w:hAnsi="Times New Roman"/>
                <w:b/>
                <w:bCs/>
                <w:color w:val="0D0D0D" w:themeColor="text1" w:themeTint="F2"/>
                <w:sz w:val="24"/>
                <w:szCs w:val="24"/>
                <w:u w:val="single"/>
              </w:rPr>
            </w:pPr>
            <w:r w:rsidRPr="00EC2D3C">
              <w:rPr>
                <w:rFonts w:ascii="Times New Roman" w:hAnsi="Times New Roman"/>
                <w:b/>
                <w:bCs/>
                <w:sz w:val="24"/>
                <w:szCs w:val="24"/>
                <w:u w:val="single"/>
                <w:lang w:val="vi-VN"/>
              </w:rPr>
              <w:t>Sử dụng thiết bị ở vị trí cố định ngoài trời (Outdoor use).</w:t>
            </w:r>
          </w:p>
        </w:tc>
      </w:tr>
      <w:tr w:rsidR="00145844" w:rsidRPr="00145844" w14:paraId="4100209B" w14:textId="77777777" w:rsidTr="00EC2D3C">
        <w:tc>
          <w:tcPr>
            <w:tcW w:w="1696" w:type="dxa"/>
            <w:tcBorders>
              <w:top w:val="single" w:sz="4" w:space="0" w:color="auto"/>
              <w:left w:val="single" w:sz="4" w:space="0" w:color="auto"/>
              <w:bottom w:val="single" w:sz="4" w:space="0" w:color="auto"/>
              <w:right w:val="single" w:sz="4" w:space="0" w:color="auto"/>
            </w:tcBorders>
            <w:vAlign w:val="center"/>
          </w:tcPr>
          <w:p w14:paraId="4D8FE1A0" w14:textId="77777777" w:rsidR="00145844" w:rsidRPr="00145844" w:rsidRDefault="00145844" w:rsidP="00145844">
            <w:pPr>
              <w:spacing w:after="0" w:line="240" w:lineRule="auto"/>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57 ÷ 66 GHz</w:t>
            </w:r>
          </w:p>
        </w:tc>
        <w:tc>
          <w:tcPr>
            <w:tcW w:w="2977" w:type="dxa"/>
            <w:tcBorders>
              <w:top w:val="single" w:sz="4" w:space="0" w:color="auto"/>
              <w:left w:val="single" w:sz="4" w:space="0" w:color="auto"/>
              <w:bottom w:val="single" w:sz="4" w:space="0" w:color="auto"/>
              <w:right w:val="single" w:sz="4" w:space="0" w:color="auto"/>
            </w:tcBorders>
            <w:vAlign w:val="center"/>
          </w:tcPr>
          <w:p w14:paraId="23CF8820"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sym w:font="Symbol" w:char="F0A3"/>
            </w:r>
            <w:r w:rsidRPr="00145844">
              <w:rPr>
                <w:rFonts w:ascii="Times New Roman" w:eastAsia="Times New Roman" w:hAnsi="Times New Roman"/>
                <w:color w:val="0D0D0D" w:themeColor="text1" w:themeTint="F2"/>
                <w:sz w:val="24"/>
                <w:szCs w:val="24"/>
              </w:rPr>
              <w:t xml:space="preserve"> 10 W EIRP</w:t>
            </w:r>
          </w:p>
        </w:tc>
        <w:tc>
          <w:tcPr>
            <w:tcW w:w="1701" w:type="dxa"/>
            <w:tcBorders>
              <w:top w:val="single" w:sz="4" w:space="0" w:color="auto"/>
              <w:left w:val="single" w:sz="4" w:space="0" w:color="auto"/>
              <w:bottom w:val="single" w:sz="4" w:space="0" w:color="auto"/>
              <w:right w:val="single" w:sz="4" w:space="0" w:color="auto"/>
            </w:tcBorders>
            <w:vAlign w:val="center"/>
          </w:tcPr>
          <w:p w14:paraId="6BA5F4A9"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Theo giới hạn phát xạ giả 17</w:t>
            </w:r>
          </w:p>
        </w:tc>
        <w:tc>
          <w:tcPr>
            <w:tcW w:w="2693" w:type="dxa"/>
            <w:tcBorders>
              <w:top w:val="single" w:sz="4" w:space="0" w:color="auto"/>
              <w:left w:val="single" w:sz="4" w:space="0" w:color="auto"/>
              <w:bottom w:val="single" w:sz="4" w:space="0" w:color="auto"/>
              <w:right w:val="single" w:sz="4" w:space="0" w:color="auto"/>
            </w:tcBorders>
            <w:vAlign w:val="center"/>
          </w:tcPr>
          <w:p w14:paraId="58A7EAB5"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Thiết bị bắt buộc sử dụng ăng-ten tích hợp.</w:t>
            </w:r>
          </w:p>
          <w:p w14:paraId="3CE41093"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Không lắp đặt thiết bị ở vị trí cố định ngoài trời.</w:t>
            </w:r>
          </w:p>
          <w:p w14:paraId="145CA3AF" w14:textId="77777777" w:rsidR="00145844" w:rsidRPr="00145844" w:rsidRDefault="00145844" w:rsidP="00145844">
            <w:pPr>
              <w:spacing w:after="0" w:line="320" w:lineRule="exact"/>
              <w:rPr>
                <w:rFonts w:ascii="Times New Roman" w:eastAsia="Times New Roman" w:hAnsi="Times New Roman"/>
                <w:color w:val="0D0D0D" w:themeColor="text1" w:themeTint="F2"/>
                <w:sz w:val="24"/>
                <w:szCs w:val="24"/>
              </w:rPr>
            </w:pPr>
            <w:r w:rsidRPr="00145844">
              <w:rPr>
                <w:rFonts w:ascii="Times New Roman" w:eastAsia="Times New Roman" w:hAnsi="Times New Roman"/>
                <w:color w:val="0D0D0D" w:themeColor="text1" w:themeTint="F2"/>
                <w:sz w:val="24"/>
                <w:szCs w:val="24"/>
              </w:rPr>
              <w:t>- Tổ chức, cá nhân triển khai, sử dụng thiết bị WLAN/RLAN cần tuân thủ các quy định của pháp luật về viễn thông, an toàn thông tin và bảo vệ dữ liệu.</w:t>
            </w:r>
          </w:p>
        </w:tc>
      </w:tr>
    </w:tbl>
    <w:p w14:paraId="1BFEAEB1" w14:textId="35A2B272" w:rsidR="00145844" w:rsidRDefault="005544B4" w:rsidP="00145844">
      <w:pPr>
        <w:spacing w:before="120" w:after="120" w:line="240" w:lineRule="auto"/>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p>
    <w:sectPr w:rsidR="00145844" w:rsidSect="000A392E">
      <w:pgSz w:w="11907" w:h="16840" w:code="9"/>
      <w:pgMar w:top="1151" w:right="1151" w:bottom="1151" w:left="1729"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74513" w14:textId="77777777" w:rsidR="007C1702" w:rsidRDefault="007C1702" w:rsidP="00EA17DB">
      <w:pPr>
        <w:spacing w:after="0" w:line="240" w:lineRule="auto"/>
      </w:pPr>
      <w:r>
        <w:separator/>
      </w:r>
    </w:p>
  </w:endnote>
  <w:endnote w:type="continuationSeparator" w:id="0">
    <w:p w14:paraId="59833663" w14:textId="77777777" w:rsidR="007C1702" w:rsidRDefault="007C1702" w:rsidP="00EA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31D6" w14:textId="77777777" w:rsidR="007C1702" w:rsidRDefault="007C1702" w:rsidP="00EA17DB">
      <w:pPr>
        <w:spacing w:after="0" w:line="240" w:lineRule="auto"/>
      </w:pPr>
      <w:r>
        <w:separator/>
      </w:r>
    </w:p>
  </w:footnote>
  <w:footnote w:type="continuationSeparator" w:id="0">
    <w:p w14:paraId="3E6450CC" w14:textId="77777777" w:rsidR="007C1702" w:rsidRDefault="007C1702" w:rsidP="00EA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713"/>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892BC5"/>
    <w:multiLevelType w:val="hybridMultilevel"/>
    <w:tmpl w:val="C38EC2F0"/>
    <w:lvl w:ilvl="0" w:tplc="9162D3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2B01469"/>
    <w:multiLevelType w:val="hybridMultilevel"/>
    <w:tmpl w:val="67EC4E62"/>
    <w:lvl w:ilvl="0" w:tplc="FBDCF1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FE590A"/>
    <w:multiLevelType w:val="hybridMultilevel"/>
    <w:tmpl w:val="D26AC998"/>
    <w:lvl w:ilvl="0" w:tplc="3B8492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A5F3664"/>
    <w:multiLevelType w:val="hybridMultilevel"/>
    <w:tmpl w:val="63FADB5A"/>
    <w:lvl w:ilvl="0" w:tplc="FFE80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870140"/>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E00428E"/>
    <w:multiLevelType w:val="hybridMultilevel"/>
    <w:tmpl w:val="5CDA85D0"/>
    <w:lvl w:ilvl="0" w:tplc="6BF046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78465D5"/>
    <w:multiLevelType w:val="hybridMultilevel"/>
    <w:tmpl w:val="AD786D6E"/>
    <w:lvl w:ilvl="0" w:tplc="042A000F">
      <w:start w:val="1"/>
      <w:numFmt w:val="decimal"/>
      <w:lvlText w:val="%1."/>
      <w:lvlJc w:val="left"/>
      <w:pPr>
        <w:ind w:left="90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29661820">
    <w:abstractNumId w:val="0"/>
  </w:num>
  <w:num w:numId="2" w16cid:durableId="1423145135">
    <w:abstractNumId w:val="8"/>
  </w:num>
  <w:num w:numId="3" w16cid:durableId="1827744655">
    <w:abstractNumId w:val="3"/>
  </w:num>
  <w:num w:numId="4" w16cid:durableId="1724013467">
    <w:abstractNumId w:val="5"/>
  </w:num>
  <w:num w:numId="5" w16cid:durableId="149372479">
    <w:abstractNumId w:val="1"/>
  </w:num>
  <w:num w:numId="6" w16cid:durableId="735512542">
    <w:abstractNumId w:val="7"/>
  </w:num>
  <w:num w:numId="7" w16cid:durableId="1334839251">
    <w:abstractNumId w:val="4"/>
  </w:num>
  <w:num w:numId="8" w16cid:durableId="45226657">
    <w:abstractNumId w:val="6"/>
  </w:num>
  <w:num w:numId="9" w16cid:durableId="1470128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C9"/>
    <w:rsid w:val="00002AB5"/>
    <w:rsid w:val="00003087"/>
    <w:rsid w:val="00007CF6"/>
    <w:rsid w:val="000108C6"/>
    <w:rsid w:val="00020810"/>
    <w:rsid w:val="00021722"/>
    <w:rsid w:val="000228C5"/>
    <w:rsid w:val="00023803"/>
    <w:rsid w:val="00033648"/>
    <w:rsid w:val="00035B06"/>
    <w:rsid w:val="00044BE1"/>
    <w:rsid w:val="000519F9"/>
    <w:rsid w:val="000536C9"/>
    <w:rsid w:val="00061742"/>
    <w:rsid w:val="000630AE"/>
    <w:rsid w:val="000658F9"/>
    <w:rsid w:val="000670AD"/>
    <w:rsid w:val="0007114E"/>
    <w:rsid w:val="0007170E"/>
    <w:rsid w:val="00071B07"/>
    <w:rsid w:val="0007212F"/>
    <w:rsid w:val="000729C2"/>
    <w:rsid w:val="00072A52"/>
    <w:rsid w:val="0007549B"/>
    <w:rsid w:val="000840B2"/>
    <w:rsid w:val="00094408"/>
    <w:rsid w:val="000A392E"/>
    <w:rsid w:val="000A40EB"/>
    <w:rsid w:val="000A47B7"/>
    <w:rsid w:val="000A4F10"/>
    <w:rsid w:val="000B239B"/>
    <w:rsid w:val="000B5434"/>
    <w:rsid w:val="000B7AF9"/>
    <w:rsid w:val="000C1BE9"/>
    <w:rsid w:val="000C2A29"/>
    <w:rsid w:val="000D0F30"/>
    <w:rsid w:val="000D4198"/>
    <w:rsid w:val="000E3155"/>
    <w:rsid w:val="000E6E9F"/>
    <w:rsid w:val="000F6252"/>
    <w:rsid w:val="000F6353"/>
    <w:rsid w:val="000F79DA"/>
    <w:rsid w:val="000F7A2C"/>
    <w:rsid w:val="001018EC"/>
    <w:rsid w:val="001042F7"/>
    <w:rsid w:val="00106485"/>
    <w:rsid w:val="00106DD0"/>
    <w:rsid w:val="001075C6"/>
    <w:rsid w:val="001107FD"/>
    <w:rsid w:val="00111112"/>
    <w:rsid w:val="00111995"/>
    <w:rsid w:val="001128EE"/>
    <w:rsid w:val="00113F9B"/>
    <w:rsid w:val="00114813"/>
    <w:rsid w:val="001159A3"/>
    <w:rsid w:val="001229C8"/>
    <w:rsid w:val="0012467C"/>
    <w:rsid w:val="0012617B"/>
    <w:rsid w:val="001266A5"/>
    <w:rsid w:val="00135055"/>
    <w:rsid w:val="0013583A"/>
    <w:rsid w:val="00140BE9"/>
    <w:rsid w:val="0014288F"/>
    <w:rsid w:val="001437AC"/>
    <w:rsid w:val="00145844"/>
    <w:rsid w:val="00152CD0"/>
    <w:rsid w:val="00163214"/>
    <w:rsid w:val="00163FE1"/>
    <w:rsid w:val="00165E0C"/>
    <w:rsid w:val="001745A3"/>
    <w:rsid w:val="00180484"/>
    <w:rsid w:val="0018312F"/>
    <w:rsid w:val="001851F1"/>
    <w:rsid w:val="00186AC2"/>
    <w:rsid w:val="00186B42"/>
    <w:rsid w:val="001A070F"/>
    <w:rsid w:val="001A0D09"/>
    <w:rsid w:val="001A63F7"/>
    <w:rsid w:val="001A7D81"/>
    <w:rsid w:val="001B1327"/>
    <w:rsid w:val="001B2018"/>
    <w:rsid w:val="001B35E2"/>
    <w:rsid w:val="001B66CC"/>
    <w:rsid w:val="001C0B18"/>
    <w:rsid w:val="001C527D"/>
    <w:rsid w:val="001C6232"/>
    <w:rsid w:val="001D1E1B"/>
    <w:rsid w:val="001D2CD6"/>
    <w:rsid w:val="001D55DF"/>
    <w:rsid w:val="001D77A7"/>
    <w:rsid w:val="001E6587"/>
    <w:rsid w:val="001E7951"/>
    <w:rsid w:val="001F0F0E"/>
    <w:rsid w:val="001F0F51"/>
    <w:rsid w:val="001F1985"/>
    <w:rsid w:val="001F1F4F"/>
    <w:rsid w:val="001F51C4"/>
    <w:rsid w:val="001F7107"/>
    <w:rsid w:val="0020024F"/>
    <w:rsid w:val="00201399"/>
    <w:rsid w:val="002064C1"/>
    <w:rsid w:val="00206C93"/>
    <w:rsid w:val="002105E5"/>
    <w:rsid w:val="00211F49"/>
    <w:rsid w:val="002123D3"/>
    <w:rsid w:val="002147B3"/>
    <w:rsid w:val="0021494F"/>
    <w:rsid w:val="002149EF"/>
    <w:rsid w:val="00215F52"/>
    <w:rsid w:val="0021668A"/>
    <w:rsid w:val="002167AB"/>
    <w:rsid w:val="00216E0D"/>
    <w:rsid w:val="002175E9"/>
    <w:rsid w:val="00222817"/>
    <w:rsid w:val="0022492F"/>
    <w:rsid w:val="0023068B"/>
    <w:rsid w:val="0023215C"/>
    <w:rsid w:val="00233235"/>
    <w:rsid w:val="00235461"/>
    <w:rsid w:val="002364E5"/>
    <w:rsid w:val="00237C0A"/>
    <w:rsid w:val="00245166"/>
    <w:rsid w:val="0025022F"/>
    <w:rsid w:val="002502FC"/>
    <w:rsid w:val="002523B6"/>
    <w:rsid w:val="002540BE"/>
    <w:rsid w:val="00256071"/>
    <w:rsid w:val="00264C2C"/>
    <w:rsid w:val="00265B7D"/>
    <w:rsid w:val="0026661F"/>
    <w:rsid w:val="002676D2"/>
    <w:rsid w:val="00273150"/>
    <w:rsid w:val="002751D6"/>
    <w:rsid w:val="00275515"/>
    <w:rsid w:val="002761BD"/>
    <w:rsid w:val="00281852"/>
    <w:rsid w:val="002842CF"/>
    <w:rsid w:val="00290082"/>
    <w:rsid w:val="00290200"/>
    <w:rsid w:val="00292354"/>
    <w:rsid w:val="002956E3"/>
    <w:rsid w:val="00296BC9"/>
    <w:rsid w:val="002976FA"/>
    <w:rsid w:val="00297D2D"/>
    <w:rsid w:val="00297E29"/>
    <w:rsid w:val="002A0C4F"/>
    <w:rsid w:val="002A1D85"/>
    <w:rsid w:val="002A2266"/>
    <w:rsid w:val="002A24A5"/>
    <w:rsid w:val="002B1952"/>
    <w:rsid w:val="002B1C9F"/>
    <w:rsid w:val="002B3536"/>
    <w:rsid w:val="002B3ADA"/>
    <w:rsid w:val="002B7976"/>
    <w:rsid w:val="002C433D"/>
    <w:rsid w:val="002C5962"/>
    <w:rsid w:val="002C6EA0"/>
    <w:rsid w:val="002D0212"/>
    <w:rsid w:val="002D452A"/>
    <w:rsid w:val="002D6357"/>
    <w:rsid w:val="002D6B3D"/>
    <w:rsid w:val="002D7DA7"/>
    <w:rsid w:val="002E3F12"/>
    <w:rsid w:val="002E6A59"/>
    <w:rsid w:val="002F2625"/>
    <w:rsid w:val="002F525A"/>
    <w:rsid w:val="002F5B91"/>
    <w:rsid w:val="002F6AF1"/>
    <w:rsid w:val="00300663"/>
    <w:rsid w:val="003028C7"/>
    <w:rsid w:val="003035E9"/>
    <w:rsid w:val="0031375C"/>
    <w:rsid w:val="00317497"/>
    <w:rsid w:val="00317E0F"/>
    <w:rsid w:val="00322EAF"/>
    <w:rsid w:val="003252BE"/>
    <w:rsid w:val="003276CF"/>
    <w:rsid w:val="00327F35"/>
    <w:rsid w:val="00330457"/>
    <w:rsid w:val="0033045E"/>
    <w:rsid w:val="00333697"/>
    <w:rsid w:val="003426F5"/>
    <w:rsid w:val="00343688"/>
    <w:rsid w:val="00346FD8"/>
    <w:rsid w:val="00365706"/>
    <w:rsid w:val="00365DAD"/>
    <w:rsid w:val="00365EFB"/>
    <w:rsid w:val="00366FB3"/>
    <w:rsid w:val="00367A22"/>
    <w:rsid w:val="00373236"/>
    <w:rsid w:val="003765D5"/>
    <w:rsid w:val="003810B8"/>
    <w:rsid w:val="00381E64"/>
    <w:rsid w:val="00381E87"/>
    <w:rsid w:val="00383043"/>
    <w:rsid w:val="00385963"/>
    <w:rsid w:val="003908B0"/>
    <w:rsid w:val="00391DCF"/>
    <w:rsid w:val="00397265"/>
    <w:rsid w:val="003A00A2"/>
    <w:rsid w:val="003A0315"/>
    <w:rsid w:val="003A1806"/>
    <w:rsid w:val="003A2905"/>
    <w:rsid w:val="003A3BE6"/>
    <w:rsid w:val="003A6402"/>
    <w:rsid w:val="003A71A6"/>
    <w:rsid w:val="003B2ADE"/>
    <w:rsid w:val="003C08D8"/>
    <w:rsid w:val="003C187B"/>
    <w:rsid w:val="003C2958"/>
    <w:rsid w:val="003C33AB"/>
    <w:rsid w:val="003C3DC9"/>
    <w:rsid w:val="003C5EEC"/>
    <w:rsid w:val="003C67EC"/>
    <w:rsid w:val="003C784A"/>
    <w:rsid w:val="003D3360"/>
    <w:rsid w:val="003D3ECC"/>
    <w:rsid w:val="003D4117"/>
    <w:rsid w:val="003D45B3"/>
    <w:rsid w:val="003D597C"/>
    <w:rsid w:val="003D6164"/>
    <w:rsid w:val="003F01FC"/>
    <w:rsid w:val="003F2E5C"/>
    <w:rsid w:val="003F41D4"/>
    <w:rsid w:val="003F4B76"/>
    <w:rsid w:val="003F6DB1"/>
    <w:rsid w:val="00402963"/>
    <w:rsid w:val="00402ACC"/>
    <w:rsid w:val="004043E5"/>
    <w:rsid w:val="00407B12"/>
    <w:rsid w:val="00407E66"/>
    <w:rsid w:val="00413023"/>
    <w:rsid w:val="00414772"/>
    <w:rsid w:val="00415C27"/>
    <w:rsid w:val="00416521"/>
    <w:rsid w:val="00420D5B"/>
    <w:rsid w:val="00422017"/>
    <w:rsid w:val="00422CD9"/>
    <w:rsid w:val="004248D1"/>
    <w:rsid w:val="004253F0"/>
    <w:rsid w:val="0042666A"/>
    <w:rsid w:val="00426D13"/>
    <w:rsid w:val="00431AB7"/>
    <w:rsid w:val="0043222E"/>
    <w:rsid w:val="004349B8"/>
    <w:rsid w:val="00435036"/>
    <w:rsid w:val="00435E9A"/>
    <w:rsid w:val="004427A3"/>
    <w:rsid w:val="00445A14"/>
    <w:rsid w:val="00446C42"/>
    <w:rsid w:val="0045086B"/>
    <w:rsid w:val="00452492"/>
    <w:rsid w:val="00461331"/>
    <w:rsid w:val="00462B7F"/>
    <w:rsid w:val="00466F56"/>
    <w:rsid w:val="00467D33"/>
    <w:rsid w:val="00474C79"/>
    <w:rsid w:val="00476342"/>
    <w:rsid w:val="004909B0"/>
    <w:rsid w:val="004921C4"/>
    <w:rsid w:val="0049280B"/>
    <w:rsid w:val="00492B28"/>
    <w:rsid w:val="004932A4"/>
    <w:rsid w:val="00493495"/>
    <w:rsid w:val="004A27BC"/>
    <w:rsid w:val="004A3E42"/>
    <w:rsid w:val="004B306D"/>
    <w:rsid w:val="004C6F63"/>
    <w:rsid w:val="004C7190"/>
    <w:rsid w:val="004D062E"/>
    <w:rsid w:val="004D1E66"/>
    <w:rsid w:val="004D37C0"/>
    <w:rsid w:val="004D7361"/>
    <w:rsid w:val="004E473B"/>
    <w:rsid w:val="004E74AA"/>
    <w:rsid w:val="004F1F3B"/>
    <w:rsid w:val="004F6F7D"/>
    <w:rsid w:val="00500728"/>
    <w:rsid w:val="00505B58"/>
    <w:rsid w:val="005105FB"/>
    <w:rsid w:val="00510643"/>
    <w:rsid w:val="00513E10"/>
    <w:rsid w:val="00516E21"/>
    <w:rsid w:val="005170DA"/>
    <w:rsid w:val="00517E12"/>
    <w:rsid w:val="00524FF2"/>
    <w:rsid w:val="005254D2"/>
    <w:rsid w:val="005264B2"/>
    <w:rsid w:val="005267D7"/>
    <w:rsid w:val="00532C05"/>
    <w:rsid w:val="00533BAD"/>
    <w:rsid w:val="005346BF"/>
    <w:rsid w:val="00534CC8"/>
    <w:rsid w:val="005445A2"/>
    <w:rsid w:val="00544818"/>
    <w:rsid w:val="00546569"/>
    <w:rsid w:val="005544B4"/>
    <w:rsid w:val="00554EDA"/>
    <w:rsid w:val="005572C3"/>
    <w:rsid w:val="005612B4"/>
    <w:rsid w:val="00562F8C"/>
    <w:rsid w:val="00566617"/>
    <w:rsid w:val="00570112"/>
    <w:rsid w:val="00570BC8"/>
    <w:rsid w:val="00572882"/>
    <w:rsid w:val="0057355F"/>
    <w:rsid w:val="00576E02"/>
    <w:rsid w:val="00581EE8"/>
    <w:rsid w:val="005832B1"/>
    <w:rsid w:val="00586931"/>
    <w:rsid w:val="00591BBC"/>
    <w:rsid w:val="00597C26"/>
    <w:rsid w:val="005A3322"/>
    <w:rsid w:val="005B00F2"/>
    <w:rsid w:val="005B1675"/>
    <w:rsid w:val="005B1C59"/>
    <w:rsid w:val="005B435A"/>
    <w:rsid w:val="005B6257"/>
    <w:rsid w:val="005D119D"/>
    <w:rsid w:val="005D19AB"/>
    <w:rsid w:val="005D4B99"/>
    <w:rsid w:val="005D5C0D"/>
    <w:rsid w:val="005D77BB"/>
    <w:rsid w:val="005E0BFC"/>
    <w:rsid w:val="005E338B"/>
    <w:rsid w:val="005E6DD8"/>
    <w:rsid w:val="005E7AC7"/>
    <w:rsid w:val="005F1BA6"/>
    <w:rsid w:val="005F1C2E"/>
    <w:rsid w:val="005F5878"/>
    <w:rsid w:val="00607182"/>
    <w:rsid w:val="0061232F"/>
    <w:rsid w:val="0061475C"/>
    <w:rsid w:val="006413E2"/>
    <w:rsid w:val="006426C1"/>
    <w:rsid w:val="00651ED2"/>
    <w:rsid w:val="00654461"/>
    <w:rsid w:val="00656F33"/>
    <w:rsid w:val="00663ECC"/>
    <w:rsid w:val="006641C6"/>
    <w:rsid w:val="0066458C"/>
    <w:rsid w:val="006648DB"/>
    <w:rsid w:val="00667C00"/>
    <w:rsid w:val="00673D3D"/>
    <w:rsid w:val="00680900"/>
    <w:rsid w:val="00683583"/>
    <w:rsid w:val="006840C6"/>
    <w:rsid w:val="00686234"/>
    <w:rsid w:val="00694020"/>
    <w:rsid w:val="0069605D"/>
    <w:rsid w:val="00697CAF"/>
    <w:rsid w:val="006A2BFA"/>
    <w:rsid w:val="006A5E09"/>
    <w:rsid w:val="006B1D7E"/>
    <w:rsid w:val="006B3781"/>
    <w:rsid w:val="006B4B0E"/>
    <w:rsid w:val="006C4D0E"/>
    <w:rsid w:val="006D1CBE"/>
    <w:rsid w:val="006E0B71"/>
    <w:rsid w:val="006E0DBB"/>
    <w:rsid w:val="006E24F4"/>
    <w:rsid w:val="006E2721"/>
    <w:rsid w:val="006E4C15"/>
    <w:rsid w:val="006E5A24"/>
    <w:rsid w:val="006E77E3"/>
    <w:rsid w:val="006F1B7E"/>
    <w:rsid w:val="006F1F47"/>
    <w:rsid w:val="006F4F40"/>
    <w:rsid w:val="007006DF"/>
    <w:rsid w:val="0070300E"/>
    <w:rsid w:val="00703BB5"/>
    <w:rsid w:val="00704056"/>
    <w:rsid w:val="00706A2B"/>
    <w:rsid w:val="0071057C"/>
    <w:rsid w:val="007134CF"/>
    <w:rsid w:val="00714C27"/>
    <w:rsid w:val="0071565C"/>
    <w:rsid w:val="007255E6"/>
    <w:rsid w:val="0073442E"/>
    <w:rsid w:val="00735C2E"/>
    <w:rsid w:val="00736CFF"/>
    <w:rsid w:val="00741C64"/>
    <w:rsid w:val="00741F0A"/>
    <w:rsid w:val="00742E43"/>
    <w:rsid w:val="00752095"/>
    <w:rsid w:val="007553B8"/>
    <w:rsid w:val="00757246"/>
    <w:rsid w:val="00764776"/>
    <w:rsid w:val="0076751A"/>
    <w:rsid w:val="00776B69"/>
    <w:rsid w:val="00777A2E"/>
    <w:rsid w:val="00783AE0"/>
    <w:rsid w:val="00793AFD"/>
    <w:rsid w:val="007A2126"/>
    <w:rsid w:val="007A280B"/>
    <w:rsid w:val="007A538B"/>
    <w:rsid w:val="007A5868"/>
    <w:rsid w:val="007A7AB0"/>
    <w:rsid w:val="007A7BD6"/>
    <w:rsid w:val="007B0641"/>
    <w:rsid w:val="007B08B5"/>
    <w:rsid w:val="007B08C2"/>
    <w:rsid w:val="007B20C4"/>
    <w:rsid w:val="007B274F"/>
    <w:rsid w:val="007B52D1"/>
    <w:rsid w:val="007B69FE"/>
    <w:rsid w:val="007C112E"/>
    <w:rsid w:val="007C1702"/>
    <w:rsid w:val="007C7FAB"/>
    <w:rsid w:val="007D2DB8"/>
    <w:rsid w:val="007D4FDA"/>
    <w:rsid w:val="007E0020"/>
    <w:rsid w:val="007E1466"/>
    <w:rsid w:val="007E43A8"/>
    <w:rsid w:val="007E7B23"/>
    <w:rsid w:val="007F4E80"/>
    <w:rsid w:val="007F5725"/>
    <w:rsid w:val="007F6487"/>
    <w:rsid w:val="00803120"/>
    <w:rsid w:val="008115BD"/>
    <w:rsid w:val="0081247F"/>
    <w:rsid w:val="00815261"/>
    <w:rsid w:val="00821B7B"/>
    <w:rsid w:val="008223CA"/>
    <w:rsid w:val="00822C4B"/>
    <w:rsid w:val="00823B80"/>
    <w:rsid w:val="00826763"/>
    <w:rsid w:val="00832271"/>
    <w:rsid w:val="0083246C"/>
    <w:rsid w:val="00834C37"/>
    <w:rsid w:val="00836588"/>
    <w:rsid w:val="0083716C"/>
    <w:rsid w:val="00842248"/>
    <w:rsid w:val="008424AE"/>
    <w:rsid w:val="00844762"/>
    <w:rsid w:val="00846C16"/>
    <w:rsid w:val="00846E09"/>
    <w:rsid w:val="00846EBD"/>
    <w:rsid w:val="008476D6"/>
    <w:rsid w:val="00851E64"/>
    <w:rsid w:val="008524F9"/>
    <w:rsid w:val="0085486E"/>
    <w:rsid w:val="00854E25"/>
    <w:rsid w:val="00855AF3"/>
    <w:rsid w:val="00866491"/>
    <w:rsid w:val="008702FC"/>
    <w:rsid w:val="00880D1A"/>
    <w:rsid w:val="008810AE"/>
    <w:rsid w:val="00883B39"/>
    <w:rsid w:val="00884DF8"/>
    <w:rsid w:val="00892DFD"/>
    <w:rsid w:val="0089323A"/>
    <w:rsid w:val="008949C5"/>
    <w:rsid w:val="00896D10"/>
    <w:rsid w:val="00897A40"/>
    <w:rsid w:val="008A0E3F"/>
    <w:rsid w:val="008A2C1D"/>
    <w:rsid w:val="008A53AA"/>
    <w:rsid w:val="008A55DB"/>
    <w:rsid w:val="008B323D"/>
    <w:rsid w:val="008C62E4"/>
    <w:rsid w:val="008C6654"/>
    <w:rsid w:val="008D0A66"/>
    <w:rsid w:val="008D4577"/>
    <w:rsid w:val="008D5665"/>
    <w:rsid w:val="008E0301"/>
    <w:rsid w:val="008E1916"/>
    <w:rsid w:val="00907DDE"/>
    <w:rsid w:val="00910518"/>
    <w:rsid w:val="00916CDD"/>
    <w:rsid w:val="0091752B"/>
    <w:rsid w:val="0092513F"/>
    <w:rsid w:val="0092662C"/>
    <w:rsid w:val="00927303"/>
    <w:rsid w:val="00927841"/>
    <w:rsid w:val="00930A18"/>
    <w:rsid w:val="00934A83"/>
    <w:rsid w:val="00943711"/>
    <w:rsid w:val="00943875"/>
    <w:rsid w:val="00944A65"/>
    <w:rsid w:val="009451B8"/>
    <w:rsid w:val="00947BDD"/>
    <w:rsid w:val="00953ED3"/>
    <w:rsid w:val="009573B0"/>
    <w:rsid w:val="009622EF"/>
    <w:rsid w:val="00962593"/>
    <w:rsid w:val="009629EB"/>
    <w:rsid w:val="009634DC"/>
    <w:rsid w:val="00971021"/>
    <w:rsid w:val="009733C6"/>
    <w:rsid w:val="00976D54"/>
    <w:rsid w:val="00980DCE"/>
    <w:rsid w:val="0098512E"/>
    <w:rsid w:val="00985900"/>
    <w:rsid w:val="0098771B"/>
    <w:rsid w:val="00990380"/>
    <w:rsid w:val="00990DB5"/>
    <w:rsid w:val="0099644C"/>
    <w:rsid w:val="00997E0C"/>
    <w:rsid w:val="009A1376"/>
    <w:rsid w:val="009A1A8F"/>
    <w:rsid w:val="009A24D7"/>
    <w:rsid w:val="009A32FD"/>
    <w:rsid w:val="009B04EE"/>
    <w:rsid w:val="009B0CAC"/>
    <w:rsid w:val="009B2F72"/>
    <w:rsid w:val="009B4132"/>
    <w:rsid w:val="009B6C1E"/>
    <w:rsid w:val="009C5A02"/>
    <w:rsid w:val="009C6102"/>
    <w:rsid w:val="009C63ED"/>
    <w:rsid w:val="009C6B9D"/>
    <w:rsid w:val="009D0676"/>
    <w:rsid w:val="009D6056"/>
    <w:rsid w:val="009E3F67"/>
    <w:rsid w:val="009E429E"/>
    <w:rsid w:val="009F507E"/>
    <w:rsid w:val="00A0259D"/>
    <w:rsid w:val="00A03B44"/>
    <w:rsid w:val="00A07935"/>
    <w:rsid w:val="00A115D7"/>
    <w:rsid w:val="00A116DF"/>
    <w:rsid w:val="00A1450D"/>
    <w:rsid w:val="00A17F8E"/>
    <w:rsid w:val="00A3440A"/>
    <w:rsid w:val="00A4418A"/>
    <w:rsid w:val="00A5248A"/>
    <w:rsid w:val="00A63E04"/>
    <w:rsid w:val="00A65D70"/>
    <w:rsid w:val="00A66031"/>
    <w:rsid w:val="00A661E3"/>
    <w:rsid w:val="00A7130A"/>
    <w:rsid w:val="00A71D31"/>
    <w:rsid w:val="00A766FE"/>
    <w:rsid w:val="00A8114C"/>
    <w:rsid w:val="00A81681"/>
    <w:rsid w:val="00A84F71"/>
    <w:rsid w:val="00A87952"/>
    <w:rsid w:val="00A910E7"/>
    <w:rsid w:val="00A971BD"/>
    <w:rsid w:val="00A97617"/>
    <w:rsid w:val="00A979A4"/>
    <w:rsid w:val="00AA0447"/>
    <w:rsid w:val="00AB2136"/>
    <w:rsid w:val="00AB223D"/>
    <w:rsid w:val="00AB3A54"/>
    <w:rsid w:val="00AB7B57"/>
    <w:rsid w:val="00AB7D2F"/>
    <w:rsid w:val="00AC23C8"/>
    <w:rsid w:val="00AC5260"/>
    <w:rsid w:val="00AD0EA8"/>
    <w:rsid w:val="00AD3264"/>
    <w:rsid w:val="00AD5993"/>
    <w:rsid w:val="00AD59DE"/>
    <w:rsid w:val="00AE1F96"/>
    <w:rsid w:val="00AE49EC"/>
    <w:rsid w:val="00AE638C"/>
    <w:rsid w:val="00AE7322"/>
    <w:rsid w:val="00AF26FE"/>
    <w:rsid w:val="00AF518F"/>
    <w:rsid w:val="00B011EE"/>
    <w:rsid w:val="00B07EC4"/>
    <w:rsid w:val="00B10AC6"/>
    <w:rsid w:val="00B113D9"/>
    <w:rsid w:val="00B1218D"/>
    <w:rsid w:val="00B14793"/>
    <w:rsid w:val="00B14F45"/>
    <w:rsid w:val="00B161B5"/>
    <w:rsid w:val="00B1770F"/>
    <w:rsid w:val="00B239D4"/>
    <w:rsid w:val="00B26618"/>
    <w:rsid w:val="00B31AC7"/>
    <w:rsid w:val="00B33550"/>
    <w:rsid w:val="00B34026"/>
    <w:rsid w:val="00B52ED5"/>
    <w:rsid w:val="00B52F55"/>
    <w:rsid w:val="00B52FA7"/>
    <w:rsid w:val="00B547B7"/>
    <w:rsid w:val="00B57AC1"/>
    <w:rsid w:val="00B6464A"/>
    <w:rsid w:val="00B65006"/>
    <w:rsid w:val="00B66B42"/>
    <w:rsid w:val="00B72B05"/>
    <w:rsid w:val="00B74A2C"/>
    <w:rsid w:val="00B82CAC"/>
    <w:rsid w:val="00B83B22"/>
    <w:rsid w:val="00B90BF8"/>
    <w:rsid w:val="00B92756"/>
    <w:rsid w:val="00B96BA6"/>
    <w:rsid w:val="00BA2665"/>
    <w:rsid w:val="00BA289E"/>
    <w:rsid w:val="00BA6B49"/>
    <w:rsid w:val="00BB2B39"/>
    <w:rsid w:val="00BB53B9"/>
    <w:rsid w:val="00BC31C6"/>
    <w:rsid w:val="00BC349F"/>
    <w:rsid w:val="00BC65F1"/>
    <w:rsid w:val="00BC699B"/>
    <w:rsid w:val="00BC6A0A"/>
    <w:rsid w:val="00BD065C"/>
    <w:rsid w:val="00BD07A8"/>
    <w:rsid w:val="00BD0D82"/>
    <w:rsid w:val="00BD4735"/>
    <w:rsid w:val="00BD7CDD"/>
    <w:rsid w:val="00BE065F"/>
    <w:rsid w:val="00BE0F13"/>
    <w:rsid w:val="00BF1779"/>
    <w:rsid w:val="00BF4631"/>
    <w:rsid w:val="00C0357B"/>
    <w:rsid w:val="00C04A78"/>
    <w:rsid w:val="00C05DEF"/>
    <w:rsid w:val="00C06DF1"/>
    <w:rsid w:val="00C13F2C"/>
    <w:rsid w:val="00C1526C"/>
    <w:rsid w:val="00C2029C"/>
    <w:rsid w:val="00C203E3"/>
    <w:rsid w:val="00C239BD"/>
    <w:rsid w:val="00C3235C"/>
    <w:rsid w:val="00C323B1"/>
    <w:rsid w:val="00C32882"/>
    <w:rsid w:val="00C33B20"/>
    <w:rsid w:val="00C35FA1"/>
    <w:rsid w:val="00C36134"/>
    <w:rsid w:val="00C40820"/>
    <w:rsid w:val="00C41B71"/>
    <w:rsid w:val="00C43A33"/>
    <w:rsid w:val="00C4527C"/>
    <w:rsid w:val="00C4588E"/>
    <w:rsid w:val="00C4637A"/>
    <w:rsid w:val="00C46968"/>
    <w:rsid w:val="00C507F5"/>
    <w:rsid w:val="00C529B8"/>
    <w:rsid w:val="00C54D32"/>
    <w:rsid w:val="00C57D33"/>
    <w:rsid w:val="00C61CAD"/>
    <w:rsid w:val="00C62691"/>
    <w:rsid w:val="00C70DBD"/>
    <w:rsid w:val="00C711A8"/>
    <w:rsid w:val="00C72DC0"/>
    <w:rsid w:val="00C77AC0"/>
    <w:rsid w:val="00C85489"/>
    <w:rsid w:val="00C92893"/>
    <w:rsid w:val="00C94450"/>
    <w:rsid w:val="00C9566E"/>
    <w:rsid w:val="00CA0E8E"/>
    <w:rsid w:val="00CA33A3"/>
    <w:rsid w:val="00CC3A2F"/>
    <w:rsid w:val="00CC4E9C"/>
    <w:rsid w:val="00CD2986"/>
    <w:rsid w:val="00CD7611"/>
    <w:rsid w:val="00CE1DAA"/>
    <w:rsid w:val="00CE3641"/>
    <w:rsid w:val="00CE42C7"/>
    <w:rsid w:val="00CE4B90"/>
    <w:rsid w:val="00CE7D49"/>
    <w:rsid w:val="00CF0752"/>
    <w:rsid w:val="00CF145F"/>
    <w:rsid w:val="00CF2338"/>
    <w:rsid w:val="00CF48FA"/>
    <w:rsid w:val="00D07594"/>
    <w:rsid w:val="00D07DC1"/>
    <w:rsid w:val="00D16900"/>
    <w:rsid w:val="00D17764"/>
    <w:rsid w:val="00D21D85"/>
    <w:rsid w:val="00D226F6"/>
    <w:rsid w:val="00D22E55"/>
    <w:rsid w:val="00D25CFC"/>
    <w:rsid w:val="00D27314"/>
    <w:rsid w:val="00D40196"/>
    <w:rsid w:val="00D4138A"/>
    <w:rsid w:val="00D454A4"/>
    <w:rsid w:val="00D45B46"/>
    <w:rsid w:val="00D45F56"/>
    <w:rsid w:val="00D5198B"/>
    <w:rsid w:val="00D525CB"/>
    <w:rsid w:val="00D54312"/>
    <w:rsid w:val="00D54DBB"/>
    <w:rsid w:val="00D54E6F"/>
    <w:rsid w:val="00D5501A"/>
    <w:rsid w:val="00D5552C"/>
    <w:rsid w:val="00D5647C"/>
    <w:rsid w:val="00D63EE8"/>
    <w:rsid w:val="00D71940"/>
    <w:rsid w:val="00D727DE"/>
    <w:rsid w:val="00D72B1D"/>
    <w:rsid w:val="00D72B42"/>
    <w:rsid w:val="00D74528"/>
    <w:rsid w:val="00D762FD"/>
    <w:rsid w:val="00D8001C"/>
    <w:rsid w:val="00D81A2B"/>
    <w:rsid w:val="00D829A3"/>
    <w:rsid w:val="00D86368"/>
    <w:rsid w:val="00D9312D"/>
    <w:rsid w:val="00D934DF"/>
    <w:rsid w:val="00D95A61"/>
    <w:rsid w:val="00D971A2"/>
    <w:rsid w:val="00DA37CB"/>
    <w:rsid w:val="00DA506B"/>
    <w:rsid w:val="00DB0C07"/>
    <w:rsid w:val="00DB16EE"/>
    <w:rsid w:val="00DB1BE8"/>
    <w:rsid w:val="00DB2856"/>
    <w:rsid w:val="00DC328F"/>
    <w:rsid w:val="00DC6FF4"/>
    <w:rsid w:val="00DC760B"/>
    <w:rsid w:val="00DD739F"/>
    <w:rsid w:val="00DE3D99"/>
    <w:rsid w:val="00DE3F5B"/>
    <w:rsid w:val="00DE4654"/>
    <w:rsid w:val="00DE4F07"/>
    <w:rsid w:val="00DF143D"/>
    <w:rsid w:val="00DF222C"/>
    <w:rsid w:val="00DF4367"/>
    <w:rsid w:val="00DF6300"/>
    <w:rsid w:val="00DF7ABE"/>
    <w:rsid w:val="00E024F6"/>
    <w:rsid w:val="00E0540F"/>
    <w:rsid w:val="00E13262"/>
    <w:rsid w:val="00E13D53"/>
    <w:rsid w:val="00E14850"/>
    <w:rsid w:val="00E162B6"/>
    <w:rsid w:val="00E16622"/>
    <w:rsid w:val="00E200E4"/>
    <w:rsid w:val="00E209EE"/>
    <w:rsid w:val="00E23F4A"/>
    <w:rsid w:val="00E336F9"/>
    <w:rsid w:val="00E3392F"/>
    <w:rsid w:val="00E34345"/>
    <w:rsid w:val="00E375E9"/>
    <w:rsid w:val="00E412A1"/>
    <w:rsid w:val="00E41BD8"/>
    <w:rsid w:val="00E42A3E"/>
    <w:rsid w:val="00E45AC7"/>
    <w:rsid w:val="00E50823"/>
    <w:rsid w:val="00E510A5"/>
    <w:rsid w:val="00E5267C"/>
    <w:rsid w:val="00E6018D"/>
    <w:rsid w:val="00E62EF8"/>
    <w:rsid w:val="00E6307C"/>
    <w:rsid w:val="00E6483F"/>
    <w:rsid w:val="00E65DEA"/>
    <w:rsid w:val="00E705C5"/>
    <w:rsid w:val="00E71D2A"/>
    <w:rsid w:val="00E75318"/>
    <w:rsid w:val="00E759C2"/>
    <w:rsid w:val="00E763AC"/>
    <w:rsid w:val="00E874DE"/>
    <w:rsid w:val="00E87700"/>
    <w:rsid w:val="00E905E1"/>
    <w:rsid w:val="00E91FBB"/>
    <w:rsid w:val="00EA06BE"/>
    <w:rsid w:val="00EA17DB"/>
    <w:rsid w:val="00EA3F3E"/>
    <w:rsid w:val="00EA6224"/>
    <w:rsid w:val="00EB0424"/>
    <w:rsid w:val="00EB23EB"/>
    <w:rsid w:val="00EB542A"/>
    <w:rsid w:val="00EC1D68"/>
    <w:rsid w:val="00EC2D3C"/>
    <w:rsid w:val="00EC2D82"/>
    <w:rsid w:val="00EC7578"/>
    <w:rsid w:val="00EC79FD"/>
    <w:rsid w:val="00EC7E00"/>
    <w:rsid w:val="00ED2E51"/>
    <w:rsid w:val="00ED62EA"/>
    <w:rsid w:val="00EE1B93"/>
    <w:rsid w:val="00EE6ADA"/>
    <w:rsid w:val="00EF00F7"/>
    <w:rsid w:val="00EF0151"/>
    <w:rsid w:val="00EF313B"/>
    <w:rsid w:val="00EF5D74"/>
    <w:rsid w:val="00F021C1"/>
    <w:rsid w:val="00F11DAC"/>
    <w:rsid w:val="00F16B9E"/>
    <w:rsid w:val="00F1786A"/>
    <w:rsid w:val="00F413C0"/>
    <w:rsid w:val="00F41FBD"/>
    <w:rsid w:val="00F42D24"/>
    <w:rsid w:val="00F51BE7"/>
    <w:rsid w:val="00F51F93"/>
    <w:rsid w:val="00F54BF0"/>
    <w:rsid w:val="00F5584F"/>
    <w:rsid w:val="00F56547"/>
    <w:rsid w:val="00F60943"/>
    <w:rsid w:val="00F60F8E"/>
    <w:rsid w:val="00F61522"/>
    <w:rsid w:val="00F62849"/>
    <w:rsid w:val="00F64C1E"/>
    <w:rsid w:val="00F651FC"/>
    <w:rsid w:val="00F666F3"/>
    <w:rsid w:val="00F72F48"/>
    <w:rsid w:val="00F73317"/>
    <w:rsid w:val="00F77281"/>
    <w:rsid w:val="00F809EB"/>
    <w:rsid w:val="00F86614"/>
    <w:rsid w:val="00F90AFB"/>
    <w:rsid w:val="00F952EB"/>
    <w:rsid w:val="00F9716E"/>
    <w:rsid w:val="00F97E8E"/>
    <w:rsid w:val="00FA238F"/>
    <w:rsid w:val="00FA36D2"/>
    <w:rsid w:val="00FA4301"/>
    <w:rsid w:val="00FA540D"/>
    <w:rsid w:val="00FB10D1"/>
    <w:rsid w:val="00FB35FC"/>
    <w:rsid w:val="00FB6FED"/>
    <w:rsid w:val="00FC22B5"/>
    <w:rsid w:val="00FC3F53"/>
    <w:rsid w:val="00FC46CE"/>
    <w:rsid w:val="00FC4868"/>
    <w:rsid w:val="00FC4E72"/>
    <w:rsid w:val="00FC6876"/>
    <w:rsid w:val="00FC77DB"/>
    <w:rsid w:val="00FD003C"/>
    <w:rsid w:val="00FD0751"/>
    <w:rsid w:val="00FD6686"/>
    <w:rsid w:val="00FD7B69"/>
    <w:rsid w:val="00FD7DE2"/>
    <w:rsid w:val="00FE2320"/>
    <w:rsid w:val="00FE314E"/>
    <w:rsid w:val="00FE3E98"/>
    <w:rsid w:val="00FE4768"/>
    <w:rsid w:val="00FE4DC0"/>
    <w:rsid w:val="00FE5AEA"/>
    <w:rsid w:val="00FF7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2983A"/>
  <w15:docId w15:val="{D9DF2F37-A6CD-4448-A789-5A1BE41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DC4"/>
    <w:rPr>
      <w:color w:val="0000FF"/>
      <w:u w:val="single"/>
    </w:rPr>
  </w:style>
  <w:style w:type="paragraph" w:customStyle="1" w:styleId="paragraphnormal">
    <w:name w:val="paragraph_normal"/>
    <w:basedOn w:val="Normal"/>
    <w:link w:val="paragraphnormalChar"/>
    <w:qFormat/>
    <w:rsid w:val="00892DFD"/>
    <w:pPr>
      <w:spacing w:before="60" w:after="60"/>
      <w:ind w:firstLine="567"/>
      <w:jc w:val="both"/>
    </w:pPr>
    <w:rPr>
      <w:rFonts w:ascii="Times New Roman" w:hAnsi="Times New Roman"/>
      <w:color w:val="000000"/>
      <w:sz w:val="28"/>
      <w:szCs w:val="28"/>
    </w:rPr>
  </w:style>
  <w:style w:type="character" w:customStyle="1" w:styleId="paragraphnormalChar">
    <w:name w:val="paragraph_normal Char"/>
    <w:link w:val="paragraphnormal"/>
    <w:rsid w:val="00892DFD"/>
    <w:rPr>
      <w:rFonts w:ascii="Times New Roman" w:hAnsi="Times New Roman"/>
      <w:color w:val="000000"/>
      <w:sz w:val="28"/>
      <w:szCs w:val="28"/>
    </w:rPr>
  </w:style>
  <w:style w:type="paragraph" w:styleId="BalloonText">
    <w:name w:val="Balloon Text"/>
    <w:basedOn w:val="Normal"/>
    <w:link w:val="BalloonTextChar"/>
    <w:uiPriority w:val="99"/>
    <w:semiHidden/>
    <w:unhideWhenUsed/>
    <w:rsid w:val="005A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22"/>
    <w:rPr>
      <w:rFonts w:ascii="Tahoma" w:hAnsi="Tahoma" w:cs="Tahoma"/>
      <w:sz w:val="16"/>
      <w:szCs w:val="16"/>
    </w:rPr>
  </w:style>
  <w:style w:type="paragraph" w:styleId="Header">
    <w:name w:val="header"/>
    <w:basedOn w:val="Normal"/>
    <w:link w:val="HeaderChar"/>
    <w:uiPriority w:val="99"/>
    <w:unhideWhenUsed/>
    <w:rsid w:val="00EA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DB"/>
    <w:rPr>
      <w:sz w:val="22"/>
      <w:szCs w:val="22"/>
    </w:rPr>
  </w:style>
  <w:style w:type="paragraph" w:styleId="Footer">
    <w:name w:val="footer"/>
    <w:basedOn w:val="Normal"/>
    <w:link w:val="FooterChar"/>
    <w:uiPriority w:val="99"/>
    <w:unhideWhenUsed/>
    <w:rsid w:val="00EA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DB"/>
    <w:rPr>
      <w:sz w:val="22"/>
      <w:szCs w:val="22"/>
    </w:rPr>
  </w:style>
  <w:style w:type="table" w:styleId="TableGrid">
    <w:name w:val="Table Grid"/>
    <w:basedOn w:val="TableNormal"/>
    <w:uiPriority w:val="39"/>
    <w:rsid w:val="004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66B42"/>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uiPriority w:val="99"/>
    <w:semiHidden/>
    <w:rsid w:val="003C33AB"/>
    <w:rPr>
      <w:vertAlign w:val="superscript"/>
    </w:rPr>
  </w:style>
  <w:style w:type="paragraph" w:styleId="FootnoteText">
    <w:name w:val="footnote text"/>
    <w:basedOn w:val="Normal"/>
    <w:link w:val="FootnoteTextChar"/>
    <w:uiPriority w:val="99"/>
    <w:semiHidden/>
    <w:rsid w:val="003C33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C33AB"/>
    <w:rPr>
      <w:rFonts w:ascii="Times New Roman" w:eastAsia="Times New Roman" w:hAnsi="Times New Roman"/>
    </w:rPr>
  </w:style>
  <w:style w:type="paragraph" w:styleId="ListParagraph">
    <w:name w:val="List Paragraph"/>
    <w:basedOn w:val="Normal"/>
    <w:uiPriority w:val="34"/>
    <w:qFormat/>
    <w:rsid w:val="003D3ECC"/>
    <w:pPr>
      <w:ind w:left="720"/>
      <w:contextualSpacing/>
    </w:pPr>
  </w:style>
  <w:style w:type="character" w:styleId="CommentReference">
    <w:name w:val="annotation reference"/>
    <w:basedOn w:val="DefaultParagraphFont"/>
    <w:uiPriority w:val="99"/>
    <w:semiHidden/>
    <w:unhideWhenUsed/>
    <w:rsid w:val="00D07DC1"/>
    <w:rPr>
      <w:sz w:val="16"/>
      <w:szCs w:val="16"/>
    </w:rPr>
  </w:style>
  <w:style w:type="paragraph" w:styleId="CommentText">
    <w:name w:val="annotation text"/>
    <w:basedOn w:val="Normal"/>
    <w:link w:val="CommentTextChar"/>
    <w:uiPriority w:val="99"/>
    <w:semiHidden/>
    <w:unhideWhenUsed/>
    <w:rsid w:val="00D07DC1"/>
    <w:pPr>
      <w:spacing w:line="240" w:lineRule="auto"/>
    </w:pPr>
    <w:rPr>
      <w:sz w:val="20"/>
      <w:szCs w:val="20"/>
    </w:rPr>
  </w:style>
  <w:style w:type="character" w:customStyle="1" w:styleId="CommentTextChar">
    <w:name w:val="Comment Text Char"/>
    <w:basedOn w:val="DefaultParagraphFont"/>
    <w:link w:val="CommentText"/>
    <w:uiPriority w:val="99"/>
    <w:semiHidden/>
    <w:rsid w:val="00D07DC1"/>
  </w:style>
  <w:style w:type="paragraph" w:styleId="CommentSubject">
    <w:name w:val="annotation subject"/>
    <w:basedOn w:val="CommentText"/>
    <w:next w:val="CommentText"/>
    <w:link w:val="CommentSubjectChar"/>
    <w:uiPriority w:val="99"/>
    <w:semiHidden/>
    <w:unhideWhenUsed/>
    <w:rsid w:val="00D07DC1"/>
    <w:rPr>
      <w:b/>
      <w:bCs/>
    </w:rPr>
  </w:style>
  <w:style w:type="character" w:customStyle="1" w:styleId="CommentSubjectChar">
    <w:name w:val="Comment Subject Char"/>
    <w:basedOn w:val="CommentTextChar"/>
    <w:link w:val="CommentSubject"/>
    <w:uiPriority w:val="99"/>
    <w:semiHidden/>
    <w:rsid w:val="00D07DC1"/>
    <w:rPr>
      <w:b/>
      <w:bCs/>
    </w:rPr>
  </w:style>
  <w:style w:type="paragraph" w:styleId="Revision">
    <w:name w:val="Revision"/>
    <w:hidden/>
    <w:uiPriority w:val="99"/>
    <w:semiHidden/>
    <w:rsid w:val="00846C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2895">
      <w:bodyDiv w:val="1"/>
      <w:marLeft w:val="0"/>
      <w:marRight w:val="0"/>
      <w:marTop w:val="0"/>
      <w:marBottom w:val="0"/>
      <w:divBdr>
        <w:top w:val="none" w:sz="0" w:space="0" w:color="auto"/>
        <w:left w:val="none" w:sz="0" w:space="0" w:color="auto"/>
        <w:bottom w:val="none" w:sz="0" w:space="0" w:color="auto"/>
        <w:right w:val="none" w:sz="0" w:space="0" w:color="auto"/>
      </w:divBdr>
    </w:div>
    <w:div w:id="458495189">
      <w:bodyDiv w:val="1"/>
      <w:marLeft w:val="0"/>
      <w:marRight w:val="0"/>
      <w:marTop w:val="0"/>
      <w:marBottom w:val="0"/>
      <w:divBdr>
        <w:top w:val="none" w:sz="0" w:space="0" w:color="auto"/>
        <w:left w:val="none" w:sz="0" w:space="0" w:color="auto"/>
        <w:bottom w:val="none" w:sz="0" w:space="0" w:color="auto"/>
        <w:right w:val="none" w:sz="0" w:space="0" w:color="auto"/>
      </w:divBdr>
    </w:div>
    <w:div w:id="1598630969">
      <w:bodyDiv w:val="1"/>
      <w:marLeft w:val="0"/>
      <w:marRight w:val="0"/>
      <w:marTop w:val="0"/>
      <w:marBottom w:val="0"/>
      <w:divBdr>
        <w:top w:val="none" w:sz="0" w:space="0" w:color="auto"/>
        <w:left w:val="none" w:sz="0" w:space="0" w:color="auto"/>
        <w:bottom w:val="none" w:sz="0" w:space="0" w:color="auto"/>
        <w:right w:val="none" w:sz="0" w:space="0" w:color="auto"/>
      </w:divBdr>
    </w:div>
    <w:div w:id="17143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ome\Desktop\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6A7D-16BE-4E4E-B2A0-5DF23ADA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19</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LX</dc:creator>
  <cp:lastModifiedBy>Xuan Truong</cp:lastModifiedBy>
  <cp:revision>18</cp:revision>
  <cp:lastPrinted>2024-05-08T02:06:00Z</cp:lastPrinted>
  <dcterms:created xsi:type="dcterms:W3CDTF">2024-10-11T10:07:00Z</dcterms:created>
  <dcterms:modified xsi:type="dcterms:W3CDTF">2024-10-16T12:20:00Z</dcterms:modified>
</cp:coreProperties>
</file>