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BEBD5" w14:textId="40760F2C" w:rsidR="00507897" w:rsidRPr="009351E7" w:rsidRDefault="00507897" w:rsidP="00507897">
      <w:pPr>
        <w:keepNext/>
        <w:widowControl w:val="0"/>
        <w:pBdr>
          <w:top w:val="single" w:sz="12" w:space="1" w:color="auto"/>
          <w:left w:val="single" w:sz="12" w:space="6" w:color="auto"/>
          <w:bottom w:val="single" w:sz="12" w:space="1" w:color="auto"/>
          <w:right w:val="single" w:sz="12" w:space="5" w:color="auto"/>
        </w:pBdr>
        <w:spacing w:before="120" w:after="0" w:line="360" w:lineRule="auto"/>
        <w:jc w:val="center"/>
        <w:rPr>
          <w:rFonts w:ascii="Arial" w:hAnsi="Arial" w:cs="Arial"/>
          <w:b/>
          <w:bCs/>
          <w:spacing w:val="5"/>
          <w:sz w:val="26"/>
          <w:szCs w:val="26"/>
        </w:rPr>
      </w:pPr>
      <w:r w:rsidRPr="009351E7">
        <w:rPr>
          <w:rFonts w:ascii="Arial" w:hAnsi="Arial" w:cs="Arial"/>
          <w:noProof/>
        </w:rPr>
        <mc:AlternateContent>
          <mc:Choice Requires="wps">
            <w:drawing>
              <wp:anchor distT="0" distB="0" distL="114300" distR="114300" simplePos="0" relativeHeight="251660288" behindDoc="0" locked="0" layoutInCell="0" allowOverlap="1" wp14:anchorId="52EEBE4C" wp14:editId="2C0739DC">
                <wp:simplePos x="0" y="0"/>
                <wp:positionH relativeFrom="column">
                  <wp:posOffset>-21590</wp:posOffset>
                </wp:positionH>
                <wp:positionV relativeFrom="paragraph">
                  <wp:posOffset>-320675</wp:posOffset>
                </wp:positionV>
                <wp:extent cx="1771650" cy="219075"/>
                <wp:effectExtent l="0" t="0" r="0" b="952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190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CFA1C3" id="Rectangle 101" o:spid="_x0000_s1026" style="position:absolute;margin-left:-1.7pt;margin-top:-25.25pt;width:139.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" o:allowincell="f" stroked="f"/>
            </w:pict>
          </mc:Fallback>
        </mc:AlternateContent>
      </w:r>
      <w:r w:rsidRPr="009351E7">
        <w:rPr>
          <w:rFonts w:ascii="Arial" w:hAnsi="Arial" w:cs="Arial"/>
          <w:b/>
          <w:bCs/>
          <w:spacing w:val="5"/>
          <w:sz w:val="26"/>
          <w:szCs w:val="26"/>
        </w:rPr>
        <w:t xml:space="preserve"> </w:t>
      </w:r>
      <w:r w:rsidRPr="009351E7">
        <w:rPr>
          <w:rFonts w:ascii="Arial" w:hAnsi="Arial" w:cs="Arial"/>
          <w:b/>
          <w:noProof/>
          <w:spacing w:val="5"/>
          <w:sz w:val="26"/>
          <w:szCs w:val="26"/>
        </w:rPr>
        <w:drawing>
          <wp:inline distT="0" distB="0" distL="0" distR="0" wp14:anchorId="2C437501" wp14:editId="32EC772A">
            <wp:extent cx="1074420"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1013460"/>
                    </a:xfrm>
                    <a:prstGeom prst="rect">
                      <a:avLst/>
                    </a:prstGeom>
                    <a:noFill/>
                    <a:ln>
                      <a:noFill/>
                    </a:ln>
                  </pic:spPr>
                </pic:pic>
              </a:graphicData>
            </a:graphic>
          </wp:inline>
        </w:drawing>
      </w:r>
    </w:p>
    <w:p w14:paraId="35B33C32" w14:textId="3E30031B" w:rsidR="00507897" w:rsidRPr="009351E7" w:rsidRDefault="00507897" w:rsidP="00507897">
      <w:pPr>
        <w:keepNext/>
        <w:widowControl w:val="0"/>
        <w:pBdr>
          <w:top w:val="single" w:sz="12" w:space="1" w:color="auto"/>
          <w:left w:val="single" w:sz="12" w:space="6" w:color="auto"/>
          <w:bottom w:val="single" w:sz="12" w:space="1" w:color="auto"/>
          <w:right w:val="single" w:sz="12" w:space="5" w:color="auto"/>
        </w:pBdr>
        <w:spacing w:before="120" w:after="0" w:line="360" w:lineRule="auto"/>
        <w:jc w:val="center"/>
        <w:rPr>
          <w:rFonts w:ascii="Arial" w:hAnsi="Arial" w:cs="Arial"/>
          <w:bCs/>
          <w:spacing w:val="5"/>
          <w:sz w:val="28"/>
          <w:szCs w:val="28"/>
        </w:rPr>
      </w:pPr>
      <w:r w:rsidRPr="009351E7">
        <w:rPr>
          <w:rFonts w:ascii="Arial" w:hAnsi="Arial" w:cs="Arial"/>
          <w:bCs/>
          <w:spacing w:val="5"/>
          <w:sz w:val="28"/>
          <w:szCs w:val="28"/>
        </w:rPr>
        <w:t>CỘNG HÒA XÃ HỘI CHỦ NGHĨA VIỆT NAM</w:t>
      </w:r>
    </w:p>
    <w:p w14:paraId="381920A2" w14:textId="4A92006D" w:rsidR="00507897" w:rsidRPr="009351E7" w:rsidRDefault="009351E7" w:rsidP="00507897">
      <w:pPr>
        <w:keepNext/>
        <w:widowControl w:val="0"/>
        <w:pBdr>
          <w:top w:val="single" w:sz="12" w:space="1" w:color="auto"/>
          <w:left w:val="single" w:sz="12" w:space="6" w:color="auto"/>
          <w:bottom w:val="single" w:sz="12" w:space="1" w:color="auto"/>
          <w:right w:val="single" w:sz="12" w:space="5" w:color="auto"/>
        </w:pBdr>
        <w:spacing w:before="120" w:after="0" w:line="360" w:lineRule="auto"/>
        <w:jc w:val="center"/>
        <w:rPr>
          <w:rFonts w:ascii="Arial" w:hAnsi="Arial" w:cs="Arial"/>
          <w:bCs/>
          <w:spacing w:val="5"/>
          <w:sz w:val="28"/>
          <w:szCs w:val="28"/>
        </w:rPr>
      </w:pPr>
      <w:r w:rsidRPr="009351E7">
        <w:rPr>
          <w:rFonts w:ascii="Arial" w:hAnsi="Arial" w:cs="Arial"/>
          <w:noProof/>
          <w:spacing w:val="-4"/>
        </w:rPr>
        <mc:AlternateContent>
          <mc:Choice Requires="wps">
            <w:drawing>
              <wp:anchor distT="45720" distB="45720" distL="114300" distR="114300" simplePos="0" relativeHeight="251662336" behindDoc="0" locked="0" layoutInCell="1" allowOverlap="1" wp14:anchorId="0F82BB6B" wp14:editId="2AE2367B">
                <wp:simplePos x="0" y="0"/>
                <wp:positionH relativeFrom="margin">
                  <wp:posOffset>441376</wp:posOffset>
                </wp:positionH>
                <wp:positionV relativeFrom="paragraph">
                  <wp:posOffset>189738</wp:posOffset>
                </wp:positionV>
                <wp:extent cx="1221105" cy="423545"/>
                <wp:effectExtent l="0" t="0" r="1714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423545"/>
                        </a:xfrm>
                        <a:prstGeom prst="rect">
                          <a:avLst/>
                        </a:prstGeom>
                        <a:solidFill>
                          <a:srgbClr val="FFFFFF"/>
                        </a:solidFill>
                        <a:ln w="9525">
                          <a:solidFill>
                            <a:srgbClr val="000000"/>
                          </a:solidFill>
                          <a:miter lim="800000"/>
                          <a:headEnd/>
                          <a:tailEnd/>
                        </a:ln>
                      </wps:spPr>
                      <wps:txbx>
                        <w:txbxContent>
                          <w:p w14:paraId="0EBE99D6" w14:textId="3A2C18EA" w:rsidR="009351E7" w:rsidRPr="009351E7" w:rsidRDefault="009351E7" w:rsidP="009351E7">
                            <w:pPr>
                              <w:spacing w:before="120" w:after="120"/>
                              <w:jc w:val="center"/>
                              <w:rPr>
                                <w:rFonts w:ascii="Arial" w:hAnsi="Arial" w:cs="Arial"/>
                                <w:b/>
                                <w:sz w:val="24"/>
                                <w:szCs w:val="24"/>
                              </w:rPr>
                            </w:pPr>
                            <w:r w:rsidRPr="009351E7">
                              <w:rPr>
                                <w:rFonts w:ascii="Arial" w:hAnsi="Arial" w:cs="Arial"/>
                                <w:b/>
                                <w:sz w:val="24"/>
                                <w:szCs w:val="24"/>
                              </w:rPr>
                              <w:t>Dự thảo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2BB6B" id="_x0000_t202" coordsize="21600,21600" o:spt="202" path="m,l,21600r21600,l21600,xe">
                <v:stroke joinstyle="miter"/>
                <v:path gradientshapeok="t" o:connecttype="rect"/>
              </v:shapetype>
              <v:shape id="Text Box 2" o:spid="_x0000_s1026" type="#_x0000_t202" style="position:absolute;left:0;text-align:left;margin-left:34.75pt;margin-top:14.95pt;width:96.15pt;height:33.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">
                <v:textbox>
                  <w:txbxContent>
                    <w:p w14:paraId="0EBE99D6" w14:textId="3A2C18EA" w:rsidR="009351E7" w:rsidRPr="009351E7" w:rsidRDefault="009351E7" w:rsidP="009351E7">
                      <w:pPr>
                        <w:spacing w:before="120" w:after="120"/>
                        <w:jc w:val="center"/>
                        <w:rPr>
                          <w:rFonts w:ascii="Arial" w:hAnsi="Arial" w:cs="Arial"/>
                          <w:b/>
                          <w:sz w:val="24"/>
                          <w:szCs w:val="24"/>
                        </w:rPr>
                      </w:pPr>
                      <w:r w:rsidRPr="009351E7">
                        <w:rPr>
                          <w:rFonts w:ascii="Arial" w:hAnsi="Arial" w:cs="Arial"/>
                          <w:b/>
                          <w:sz w:val="24"/>
                          <w:szCs w:val="24"/>
                        </w:rPr>
                        <w:t>Dự thảo 2</w:t>
                      </w:r>
                    </w:p>
                  </w:txbxContent>
                </v:textbox>
                <w10:wrap type="square" anchorx="margin"/>
              </v:shape>
            </w:pict>
          </mc:Fallback>
        </mc:AlternateContent>
      </w:r>
    </w:p>
    <w:p w14:paraId="3705B1DB" w14:textId="5AECD41B" w:rsidR="00507897" w:rsidRPr="009351E7" w:rsidRDefault="00507897" w:rsidP="00507897">
      <w:pPr>
        <w:keepNext/>
        <w:widowControl w:val="0"/>
        <w:pBdr>
          <w:top w:val="single" w:sz="12" w:space="1" w:color="auto"/>
          <w:left w:val="single" w:sz="12" w:space="6" w:color="auto"/>
          <w:bottom w:val="single" w:sz="12" w:space="1" w:color="auto"/>
          <w:right w:val="single" w:sz="12" w:space="5" w:color="auto"/>
        </w:pBdr>
        <w:spacing w:before="120" w:after="0" w:line="360" w:lineRule="auto"/>
        <w:jc w:val="center"/>
        <w:rPr>
          <w:rFonts w:ascii="Arial" w:hAnsi="Arial" w:cs="Arial"/>
          <w:bCs/>
          <w:spacing w:val="5"/>
          <w:sz w:val="28"/>
          <w:szCs w:val="28"/>
        </w:rPr>
      </w:pPr>
      <w:r w:rsidRPr="009351E7">
        <w:rPr>
          <w:rFonts w:ascii="Arial" w:hAnsi="Arial" w:cs="Arial"/>
          <w:bCs/>
          <w:spacing w:val="5"/>
          <w:sz w:val="28"/>
          <w:szCs w:val="28"/>
        </w:rPr>
        <w:t xml:space="preserve"> </w:t>
      </w:r>
    </w:p>
    <w:p w14:paraId="7084F194" w14:textId="5DABED0D" w:rsidR="00507897" w:rsidRPr="009351E7" w:rsidRDefault="00507897" w:rsidP="00507897">
      <w:pPr>
        <w:keepNext/>
        <w:widowControl w:val="0"/>
        <w:pBdr>
          <w:top w:val="single" w:sz="12" w:space="1" w:color="auto"/>
          <w:left w:val="single" w:sz="12" w:space="6" w:color="auto"/>
          <w:bottom w:val="single" w:sz="12" w:space="1" w:color="auto"/>
          <w:right w:val="single" w:sz="12" w:space="5" w:color="auto"/>
        </w:pBdr>
        <w:spacing w:before="120" w:after="0" w:line="360" w:lineRule="auto"/>
        <w:jc w:val="center"/>
        <w:rPr>
          <w:rFonts w:ascii="Arial" w:hAnsi="Arial" w:cs="Arial"/>
          <w:bCs/>
          <w:spacing w:val="5"/>
          <w:sz w:val="28"/>
          <w:szCs w:val="28"/>
        </w:rPr>
      </w:pPr>
    </w:p>
    <w:p w14:paraId="37349E7F" w14:textId="37E44F48" w:rsidR="00507897" w:rsidRPr="009351E7" w:rsidRDefault="00507897" w:rsidP="00507897">
      <w:pPr>
        <w:keepNext/>
        <w:widowControl w:val="0"/>
        <w:pBdr>
          <w:top w:val="single" w:sz="12" w:space="1" w:color="auto"/>
          <w:left w:val="single" w:sz="12" w:space="6" w:color="auto"/>
          <w:bottom w:val="single" w:sz="12" w:space="1" w:color="auto"/>
          <w:right w:val="single" w:sz="12" w:space="5" w:color="auto"/>
        </w:pBdr>
        <w:spacing w:before="120" w:after="0" w:line="360" w:lineRule="auto"/>
        <w:jc w:val="center"/>
        <w:rPr>
          <w:rFonts w:ascii="Arial" w:hAnsi="Arial" w:cs="Arial"/>
          <w:b/>
          <w:spacing w:val="5"/>
          <w:sz w:val="32"/>
          <w:szCs w:val="32"/>
        </w:rPr>
      </w:pPr>
      <w:r w:rsidRPr="009351E7">
        <w:rPr>
          <w:rFonts w:ascii="Arial" w:hAnsi="Arial" w:cs="Arial"/>
          <w:b/>
          <w:spacing w:val="5"/>
          <w:sz w:val="32"/>
          <w:szCs w:val="32"/>
        </w:rPr>
        <w:t xml:space="preserve">QCVN </w:t>
      </w:r>
      <w:r w:rsidR="00577377" w:rsidRPr="009351E7">
        <w:rPr>
          <w:rFonts w:ascii="Arial" w:hAnsi="Arial" w:cs="Arial"/>
          <w:b/>
          <w:spacing w:val="5"/>
          <w:sz w:val="32"/>
          <w:szCs w:val="32"/>
        </w:rPr>
        <w:t>43</w:t>
      </w:r>
      <w:r w:rsidRPr="009351E7">
        <w:rPr>
          <w:rFonts w:ascii="Arial" w:hAnsi="Arial" w:cs="Arial"/>
          <w:b/>
          <w:spacing w:val="5"/>
          <w:sz w:val="32"/>
          <w:szCs w:val="32"/>
        </w:rPr>
        <w:t>:20</w:t>
      </w:r>
      <w:r w:rsidR="009638C4" w:rsidRPr="009351E7">
        <w:rPr>
          <w:rFonts w:ascii="Arial" w:hAnsi="Arial" w:cs="Arial"/>
          <w:b/>
          <w:spacing w:val="5"/>
          <w:sz w:val="32"/>
          <w:szCs w:val="32"/>
          <w:lang w:val="vi-VN"/>
        </w:rPr>
        <w:t>24</w:t>
      </w:r>
      <w:r w:rsidRPr="009351E7">
        <w:rPr>
          <w:rFonts w:ascii="Arial" w:hAnsi="Arial" w:cs="Arial"/>
          <w:b/>
          <w:spacing w:val="5"/>
          <w:sz w:val="32"/>
          <w:szCs w:val="32"/>
        </w:rPr>
        <w:t>/BGTVT</w:t>
      </w:r>
    </w:p>
    <w:p w14:paraId="78B13EFB" w14:textId="77777777" w:rsidR="00507897" w:rsidRPr="009351E7" w:rsidRDefault="00507897" w:rsidP="00507897">
      <w:pPr>
        <w:keepNext/>
        <w:widowControl w:val="0"/>
        <w:pBdr>
          <w:top w:val="single" w:sz="12" w:space="1" w:color="auto"/>
          <w:left w:val="single" w:sz="12" w:space="6" w:color="auto"/>
          <w:bottom w:val="single" w:sz="12" w:space="1" w:color="auto"/>
          <w:right w:val="single" w:sz="12" w:space="5" w:color="auto"/>
        </w:pBdr>
        <w:spacing w:before="120" w:after="0" w:line="240" w:lineRule="auto"/>
        <w:jc w:val="center"/>
        <w:rPr>
          <w:rFonts w:ascii="Arial" w:hAnsi="Arial" w:cs="Arial"/>
          <w:b/>
          <w:sz w:val="32"/>
          <w:szCs w:val="32"/>
        </w:rPr>
      </w:pPr>
    </w:p>
    <w:p w14:paraId="42CA2303" w14:textId="77777777" w:rsidR="00507897" w:rsidRPr="009351E7" w:rsidRDefault="00507897" w:rsidP="00507897">
      <w:pPr>
        <w:keepNext/>
        <w:widowControl w:val="0"/>
        <w:pBdr>
          <w:top w:val="single" w:sz="12" w:space="1" w:color="auto"/>
          <w:left w:val="single" w:sz="12" w:space="6" w:color="auto"/>
          <w:bottom w:val="single" w:sz="12" w:space="1" w:color="auto"/>
          <w:right w:val="single" w:sz="12" w:space="5" w:color="auto"/>
        </w:pBdr>
        <w:spacing w:before="120" w:after="0" w:line="240" w:lineRule="auto"/>
        <w:jc w:val="center"/>
        <w:rPr>
          <w:rFonts w:ascii="Arial" w:hAnsi="Arial" w:cs="Arial"/>
          <w:b/>
          <w:sz w:val="32"/>
          <w:szCs w:val="32"/>
        </w:rPr>
      </w:pPr>
      <w:r w:rsidRPr="009351E7">
        <w:rPr>
          <w:rFonts w:ascii="Arial" w:hAnsi="Arial" w:cs="Arial"/>
          <w:b/>
          <w:sz w:val="32"/>
          <w:szCs w:val="32"/>
        </w:rPr>
        <w:t xml:space="preserve">QUY CHUẨN KỸ THUẬT QUỐC GIA </w:t>
      </w:r>
    </w:p>
    <w:p w14:paraId="312D1AE5" w14:textId="16268306" w:rsidR="00507897" w:rsidRPr="009351E7" w:rsidRDefault="00507897" w:rsidP="006567B4">
      <w:pPr>
        <w:keepNext/>
        <w:widowControl w:val="0"/>
        <w:pBdr>
          <w:top w:val="single" w:sz="12" w:space="1" w:color="auto"/>
          <w:left w:val="single" w:sz="12" w:space="6" w:color="auto"/>
          <w:bottom w:val="single" w:sz="12" w:space="1" w:color="auto"/>
          <w:right w:val="single" w:sz="12" w:space="5" w:color="auto"/>
        </w:pBdr>
        <w:spacing w:before="120" w:after="0" w:line="240" w:lineRule="auto"/>
        <w:jc w:val="center"/>
        <w:rPr>
          <w:rFonts w:ascii="Arial" w:hAnsi="Arial" w:cs="Arial"/>
          <w:b/>
          <w:sz w:val="32"/>
          <w:szCs w:val="32"/>
        </w:rPr>
      </w:pPr>
      <w:r w:rsidRPr="009351E7">
        <w:rPr>
          <w:rFonts w:ascii="Arial" w:hAnsi="Arial" w:cs="Arial"/>
          <w:b/>
          <w:sz w:val="32"/>
          <w:szCs w:val="32"/>
        </w:rPr>
        <w:t xml:space="preserve">VỀ </w:t>
      </w:r>
      <w:r w:rsidR="006567B4" w:rsidRPr="009351E7">
        <w:rPr>
          <w:rFonts w:ascii="Arial" w:hAnsi="Arial" w:cs="Arial"/>
          <w:b/>
          <w:sz w:val="32"/>
          <w:szCs w:val="32"/>
        </w:rPr>
        <w:t>TRẠM DỪNG NGHỈ ĐƯỜNG BỘ</w:t>
      </w:r>
    </w:p>
    <w:p w14:paraId="46EC7315" w14:textId="0067D378" w:rsidR="00507897" w:rsidRPr="009351E7" w:rsidRDefault="006567B4" w:rsidP="006567B4">
      <w:pPr>
        <w:keepNext/>
        <w:widowControl w:val="0"/>
        <w:pBdr>
          <w:top w:val="single" w:sz="12" w:space="1" w:color="auto"/>
          <w:left w:val="single" w:sz="12" w:space="6" w:color="auto"/>
          <w:bottom w:val="single" w:sz="12" w:space="1" w:color="auto"/>
          <w:right w:val="single" w:sz="12" w:space="5" w:color="auto"/>
        </w:pBdr>
        <w:spacing w:before="360" w:after="240" w:line="360" w:lineRule="atLeast"/>
        <w:jc w:val="center"/>
        <w:rPr>
          <w:rFonts w:ascii="Arial" w:hAnsi="Arial" w:cs="Arial"/>
          <w:b/>
          <w:i/>
          <w:spacing w:val="5"/>
          <w:sz w:val="24"/>
          <w:szCs w:val="20"/>
        </w:rPr>
      </w:pPr>
      <w:r w:rsidRPr="009351E7">
        <w:rPr>
          <w:rFonts w:ascii="Arial" w:hAnsi="Arial" w:cs="Arial"/>
          <w:b/>
          <w:i/>
          <w:iCs/>
          <w:sz w:val="28"/>
          <w:szCs w:val="24"/>
          <w:lang w:val="vi-VN"/>
        </w:rPr>
        <w:t xml:space="preserve">National technical regulation on </w:t>
      </w:r>
      <w:r w:rsidR="00B42BE1" w:rsidRPr="009351E7">
        <w:rPr>
          <w:rFonts w:ascii="Arial" w:hAnsi="Arial" w:cs="Arial"/>
          <w:b/>
          <w:i/>
          <w:iCs/>
          <w:sz w:val="28"/>
          <w:szCs w:val="24"/>
        </w:rPr>
        <w:t>r</w:t>
      </w:r>
      <w:r w:rsidRPr="009351E7">
        <w:rPr>
          <w:rFonts w:ascii="Arial" w:hAnsi="Arial" w:cs="Arial"/>
          <w:b/>
          <w:i/>
          <w:iCs/>
          <w:sz w:val="28"/>
          <w:szCs w:val="24"/>
          <w:lang w:val="vi-VN"/>
        </w:rPr>
        <w:t xml:space="preserve">oadside </w:t>
      </w:r>
      <w:r w:rsidR="00B42BE1" w:rsidRPr="009351E7">
        <w:rPr>
          <w:rFonts w:ascii="Arial" w:hAnsi="Arial" w:cs="Arial"/>
          <w:b/>
          <w:i/>
          <w:iCs/>
          <w:sz w:val="28"/>
          <w:szCs w:val="24"/>
        </w:rPr>
        <w:t>s</w:t>
      </w:r>
      <w:r w:rsidRPr="009351E7">
        <w:rPr>
          <w:rFonts w:ascii="Arial" w:hAnsi="Arial" w:cs="Arial"/>
          <w:b/>
          <w:i/>
          <w:iCs/>
          <w:sz w:val="28"/>
          <w:szCs w:val="24"/>
          <w:lang w:val="vi-VN"/>
        </w:rPr>
        <w:t>tation</w:t>
      </w:r>
    </w:p>
    <w:p w14:paraId="7807CBDC" w14:textId="77777777" w:rsidR="00507897" w:rsidRPr="009351E7" w:rsidRDefault="00507897" w:rsidP="00507897">
      <w:pPr>
        <w:keepNext/>
        <w:widowControl w:val="0"/>
        <w:pBdr>
          <w:top w:val="single" w:sz="12" w:space="1" w:color="auto"/>
          <w:left w:val="single" w:sz="12" w:space="6" w:color="auto"/>
          <w:bottom w:val="single" w:sz="12" w:space="1" w:color="auto"/>
          <w:right w:val="single" w:sz="12" w:space="5" w:color="auto"/>
        </w:pBdr>
        <w:spacing w:after="0" w:line="360" w:lineRule="auto"/>
        <w:jc w:val="center"/>
        <w:outlineLvl w:val="0"/>
        <w:rPr>
          <w:rFonts w:ascii="Arial" w:hAnsi="Arial" w:cs="Arial"/>
          <w:b/>
          <w:spacing w:val="5"/>
          <w:kern w:val="28"/>
          <w:sz w:val="28"/>
          <w:szCs w:val="28"/>
        </w:rPr>
      </w:pPr>
    </w:p>
    <w:p w14:paraId="5E24B1F4" w14:textId="77777777" w:rsidR="00507897" w:rsidRPr="009351E7" w:rsidRDefault="00507897" w:rsidP="00507897">
      <w:pPr>
        <w:keepNext/>
        <w:widowControl w:val="0"/>
        <w:pBdr>
          <w:top w:val="single" w:sz="12" w:space="1" w:color="auto"/>
          <w:left w:val="single" w:sz="12" w:space="6" w:color="auto"/>
          <w:bottom w:val="single" w:sz="12" w:space="1" w:color="auto"/>
          <w:right w:val="single" w:sz="12" w:space="5" w:color="auto"/>
        </w:pBdr>
        <w:spacing w:after="0" w:line="360" w:lineRule="auto"/>
        <w:jc w:val="center"/>
        <w:outlineLvl w:val="0"/>
        <w:rPr>
          <w:rFonts w:ascii="Arial" w:hAnsi="Arial" w:cs="Arial"/>
          <w:b/>
          <w:spacing w:val="5"/>
          <w:kern w:val="28"/>
          <w:sz w:val="28"/>
          <w:szCs w:val="28"/>
        </w:rPr>
      </w:pPr>
    </w:p>
    <w:p w14:paraId="40CBC15F" w14:textId="77777777" w:rsidR="00507897" w:rsidRPr="009351E7" w:rsidRDefault="00507897" w:rsidP="00507897">
      <w:pPr>
        <w:keepNext/>
        <w:widowControl w:val="0"/>
        <w:pBdr>
          <w:top w:val="single" w:sz="12" w:space="1" w:color="auto"/>
          <w:left w:val="single" w:sz="12" w:space="6" w:color="auto"/>
          <w:bottom w:val="single" w:sz="12" w:space="1" w:color="auto"/>
          <w:right w:val="single" w:sz="12" w:space="5" w:color="auto"/>
        </w:pBdr>
        <w:spacing w:after="0" w:line="360" w:lineRule="auto"/>
        <w:jc w:val="center"/>
        <w:outlineLvl w:val="0"/>
        <w:rPr>
          <w:rFonts w:ascii="Arial" w:hAnsi="Arial" w:cs="Arial"/>
          <w:b/>
          <w:spacing w:val="5"/>
          <w:kern w:val="28"/>
          <w:sz w:val="28"/>
          <w:szCs w:val="28"/>
        </w:rPr>
      </w:pPr>
    </w:p>
    <w:p w14:paraId="63C62A48" w14:textId="77777777" w:rsidR="00507897" w:rsidRPr="009351E7" w:rsidRDefault="00507897" w:rsidP="00507897">
      <w:pPr>
        <w:keepNext/>
        <w:widowControl w:val="0"/>
        <w:pBdr>
          <w:top w:val="single" w:sz="12" w:space="1" w:color="auto"/>
          <w:left w:val="single" w:sz="12" w:space="6" w:color="auto"/>
          <w:bottom w:val="single" w:sz="12" w:space="1" w:color="auto"/>
          <w:right w:val="single" w:sz="12" w:space="5" w:color="auto"/>
        </w:pBdr>
        <w:spacing w:after="0" w:line="360" w:lineRule="auto"/>
        <w:jc w:val="center"/>
        <w:outlineLvl w:val="0"/>
        <w:rPr>
          <w:rFonts w:ascii="Arial" w:hAnsi="Arial" w:cs="Arial"/>
          <w:b/>
          <w:spacing w:val="5"/>
          <w:kern w:val="28"/>
          <w:sz w:val="28"/>
          <w:szCs w:val="28"/>
        </w:rPr>
      </w:pPr>
    </w:p>
    <w:p w14:paraId="733A43C4" w14:textId="77777777" w:rsidR="00507897" w:rsidRPr="009351E7" w:rsidRDefault="00507897" w:rsidP="00507897">
      <w:pPr>
        <w:keepNext/>
        <w:widowControl w:val="0"/>
        <w:pBdr>
          <w:top w:val="single" w:sz="12" w:space="1" w:color="auto"/>
          <w:left w:val="single" w:sz="12" w:space="6" w:color="auto"/>
          <w:bottom w:val="single" w:sz="12" w:space="1" w:color="auto"/>
          <w:right w:val="single" w:sz="12" w:space="5" w:color="auto"/>
        </w:pBdr>
        <w:spacing w:after="0" w:line="360" w:lineRule="auto"/>
        <w:jc w:val="center"/>
        <w:outlineLvl w:val="0"/>
        <w:rPr>
          <w:rFonts w:ascii="Arial" w:hAnsi="Arial" w:cs="Arial"/>
          <w:b/>
          <w:spacing w:val="5"/>
          <w:kern w:val="28"/>
          <w:sz w:val="24"/>
          <w:szCs w:val="24"/>
        </w:rPr>
      </w:pPr>
    </w:p>
    <w:p w14:paraId="1D46A3D3" w14:textId="0F35DF04" w:rsidR="00507897" w:rsidRPr="009351E7" w:rsidRDefault="00507897" w:rsidP="00377B82">
      <w:pPr>
        <w:keepNext/>
        <w:widowControl w:val="0"/>
        <w:pBdr>
          <w:top w:val="single" w:sz="12" w:space="1" w:color="auto"/>
          <w:left w:val="single" w:sz="12" w:space="6" w:color="auto"/>
          <w:bottom w:val="single" w:sz="12" w:space="1" w:color="auto"/>
          <w:right w:val="single" w:sz="12" w:space="5" w:color="auto"/>
        </w:pBdr>
        <w:spacing w:after="0" w:line="360" w:lineRule="auto"/>
        <w:outlineLvl w:val="0"/>
        <w:rPr>
          <w:rFonts w:ascii="Arial" w:hAnsi="Arial" w:cs="Arial"/>
          <w:b/>
          <w:spacing w:val="5"/>
          <w:kern w:val="28"/>
          <w:sz w:val="24"/>
          <w:szCs w:val="24"/>
        </w:rPr>
      </w:pPr>
    </w:p>
    <w:p w14:paraId="00E007C4" w14:textId="3E39B37F" w:rsidR="00377B82" w:rsidRPr="009351E7" w:rsidRDefault="00377B82" w:rsidP="00377B82">
      <w:pPr>
        <w:keepNext/>
        <w:widowControl w:val="0"/>
        <w:pBdr>
          <w:top w:val="single" w:sz="12" w:space="1" w:color="auto"/>
          <w:left w:val="single" w:sz="12" w:space="6" w:color="auto"/>
          <w:bottom w:val="single" w:sz="12" w:space="1" w:color="auto"/>
          <w:right w:val="single" w:sz="12" w:space="5" w:color="auto"/>
        </w:pBdr>
        <w:spacing w:after="0" w:line="360" w:lineRule="auto"/>
        <w:outlineLvl w:val="0"/>
        <w:rPr>
          <w:rFonts w:ascii="Arial" w:hAnsi="Arial" w:cs="Arial"/>
          <w:b/>
          <w:spacing w:val="5"/>
          <w:kern w:val="28"/>
          <w:sz w:val="24"/>
          <w:szCs w:val="24"/>
        </w:rPr>
      </w:pPr>
    </w:p>
    <w:p w14:paraId="46A7F710" w14:textId="34BDF82E" w:rsidR="00F17221" w:rsidRPr="009351E7" w:rsidRDefault="00F17221" w:rsidP="00377B82">
      <w:pPr>
        <w:keepNext/>
        <w:widowControl w:val="0"/>
        <w:pBdr>
          <w:top w:val="single" w:sz="12" w:space="1" w:color="auto"/>
          <w:left w:val="single" w:sz="12" w:space="6" w:color="auto"/>
          <w:bottom w:val="single" w:sz="12" w:space="1" w:color="auto"/>
          <w:right w:val="single" w:sz="12" w:space="5" w:color="auto"/>
        </w:pBdr>
        <w:spacing w:after="0" w:line="360" w:lineRule="auto"/>
        <w:outlineLvl w:val="0"/>
        <w:rPr>
          <w:rFonts w:ascii="Arial" w:hAnsi="Arial" w:cs="Arial"/>
          <w:b/>
          <w:spacing w:val="5"/>
          <w:kern w:val="28"/>
          <w:sz w:val="24"/>
          <w:szCs w:val="24"/>
        </w:rPr>
      </w:pPr>
    </w:p>
    <w:p w14:paraId="76E6CE9B" w14:textId="0F90FE9B" w:rsidR="00F17221" w:rsidRPr="009351E7" w:rsidRDefault="00F17221" w:rsidP="00377B82">
      <w:pPr>
        <w:keepNext/>
        <w:widowControl w:val="0"/>
        <w:pBdr>
          <w:top w:val="single" w:sz="12" w:space="1" w:color="auto"/>
          <w:left w:val="single" w:sz="12" w:space="6" w:color="auto"/>
          <w:bottom w:val="single" w:sz="12" w:space="1" w:color="auto"/>
          <w:right w:val="single" w:sz="12" w:space="5" w:color="auto"/>
        </w:pBdr>
        <w:spacing w:after="0" w:line="360" w:lineRule="auto"/>
        <w:outlineLvl w:val="0"/>
        <w:rPr>
          <w:rFonts w:ascii="Arial" w:hAnsi="Arial" w:cs="Arial"/>
          <w:b/>
          <w:spacing w:val="5"/>
          <w:kern w:val="28"/>
          <w:sz w:val="24"/>
          <w:szCs w:val="24"/>
        </w:rPr>
      </w:pPr>
    </w:p>
    <w:p w14:paraId="4884422C" w14:textId="77777777" w:rsidR="00F17221" w:rsidRPr="009351E7" w:rsidRDefault="00F17221" w:rsidP="00377B82">
      <w:pPr>
        <w:keepNext/>
        <w:widowControl w:val="0"/>
        <w:pBdr>
          <w:top w:val="single" w:sz="12" w:space="1" w:color="auto"/>
          <w:left w:val="single" w:sz="12" w:space="6" w:color="auto"/>
          <w:bottom w:val="single" w:sz="12" w:space="1" w:color="auto"/>
          <w:right w:val="single" w:sz="12" w:space="5" w:color="auto"/>
        </w:pBdr>
        <w:spacing w:after="0" w:line="360" w:lineRule="auto"/>
        <w:outlineLvl w:val="0"/>
        <w:rPr>
          <w:rFonts w:ascii="Arial" w:hAnsi="Arial" w:cs="Arial"/>
          <w:b/>
          <w:spacing w:val="5"/>
          <w:kern w:val="28"/>
          <w:sz w:val="24"/>
          <w:szCs w:val="24"/>
        </w:rPr>
      </w:pPr>
    </w:p>
    <w:p w14:paraId="3A07A59A" w14:textId="6C8B82BE" w:rsidR="00507897" w:rsidRPr="009351E7" w:rsidRDefault="00507897" w:rsidP="00507897">
      <w:pPr>
        <w:keepNext/>
        <w:widowControl w:val="0"/>
        <w:pBdr>
          <w:top w:val="single" w:sz="12" w:space="1" w:color="auto"/>
          <w:left w:val="single" w:sz="12" w:space="6" w:color="auto"/>
          <w:bottom w:val="single" w:sz="12" w:space="1" w:color="auto"/>
          <w:right w:val="single" w:sz="12" w:space="5" w:color="auto"/>
        </w:pBdr>
        <w:spacing w:after="0" w:line="360" w:lineRule="auto"/>
        <w:jc w:val="center"/>
        <w:outlineLvl w:val="0"/>
        <w:rPr>
          <w:rFonts w:ascii="Arial" w:hAnsi="Arial" w:cs="Arial"/>
          <w:b/>
          <w:spacing w:val="5"/>
          <w:kern w:val="28"/>
          <w:sz w:val="24"/>
          <w:szCs w:val="24"/>
        </w:rPr>
      </w:pPr>
    </w:p>
    <w:p w14:paraId="3F239A5A" w14:textId="53E534C1" w:rsidR="00FE7B3E" w:rsidRPr="009351E7" w:rsidRDefault="00FE7B3E" w:rsidP="00507897">
      <w:pPr>
        <w:keepNext/>
        <w:widowControl w:val="0"/>
        <w:pBdr>
          <w:top w:val="single" w:sz="12" w:space="1" w:color="auto"/>
          <w:left w:val="single" w:sz="12" w:space="6" w:color="auto"/>
          <w:bottom w:val="single" w:sz="12" w:space="1" w:color="auto"/>
          <w:right w:val="single" w:sz="12" w:space="5" w:color="auto"/>
        </w:pBdr>
        <w:spacing w:after="0" w:line="360" w:lineRule="auto"/>
        <w:jc w:val="center"/>
        <w:outlineLvl w:val="0"/>
        <w:rPr>
          <w:rFonts w:ascii="Arial" w:hAnsi="Arial" w:cs="Arial"/>
          <w:b/>
          <w:spacing w:val="5"/>
          <w:kern w:val="28"/>
          <w:sz w:val="24"/>
          <w:szCs w:val="24"/>
        </w:rPr>
      </w:pPr>
    </w:p>
    <w:p w14:paraId="1B25A396" w14:textId="0E01724F" w:rsidR="00FE7B3E" w:rsidRPr="009351E7" w:rsidRDefault="00FE7B3E" w:rsidP="00507897">
      <w:pPr>
        <w:keepNext/>
        <w:widowControl w:val="0"/>
        <w:pBdr>
          <w:top w:val="single" w:sz="12" w:space="1" w:color="auto"/>
          <w:left w:val="single" w:sz="12" w:space="6" w:color="auto"/>
          <w:bottom w:val="single" w:sz="12" w:space="1" w:color="auto"/>
          <w:right w:val="single" w:sz="12" w:space="5" w:color="auto"/>
        </w:pBdr>
        <w:spacing w:after="0" w:line="360" w:lineRule="auto"/>
        <w:jc w:val="center"/>
        <w:outlineLvl w:val="0"/>
        <w:rPr>
          <w:rFonts w:ascii="Arial" w:hAnsi="Arial" w:cs="Arial"/>
          <w:b/>
          <w:spacing w:val="5"/>
          <w:kern w:val="28"/>
          <w:sz w:val="24"/>
          <w:szCs w:val="24"/>
        </w:rPr>
      </w:pPr>
    </w:p>
    <w:p w14:paraId="688AF8BE" w14:textId="77777777" w:rsidR="00FE7B3E" w:rsidRPr="009351E7" w:rsidRDefault="00FE7B3E" w:rsidP="00507897">
      <w:pPr>
        <w:keepNext/>
        <w:widowControl w:val="0"/>
        <w:pBdr>
          <w:top w:val="single" w:sz="12" w:space="1" w:color="auto"/>
          <w:left w:val="single" w:sz="12" w:space="6" w:color="auto"/>
          <w:bottom w:val="single" w:sz="12" w:space="1" w:color="auto"/>
          <w:right w:val="single" w:sz="12" w:space="5" w:color="auto"/>
        </w:pBdr>
        <w:spacing w:after="0" w:line="360" w:lineRule="auto"/>
        <w:jc w:val="center"/>
        <w:outlineLvl w:val="0"/>
        <w:rPr>
          <w:rFonts w:ascii="Arial" w:hAnsi="Arial" w:cs="Arial"/>
          <w:b/>
          <w:spacing w:val="5"/>
          <w:kern w:val="28"/>
          <w:sz w:val="24"/>
          <w:szCs w:val="24"/>
        </w:rPr>
      </w:pPr>
    </w:p>
    <w:p w14:paraId="5268D784" w14:textId="77777777" w:rsidR="00507897" w:rsidRPr="009351E7" w:rsidRDefault="00507897" w:rsidP="00507897">
      <w:pPr>
        <w:keepNext/>
        <w:widowControl w:val="0"/>
        <w:pBdr>
          <w:top w:val="single" w:sz="12" w:space="1" w:color="auto"/>
          <w:left w:val="single" w:sz="12" w:space="6" w:color="auto"/>
          <w:bottom w:val="single" w:sz="12" w:space="1" w:color="auto"/>
          <w:right w:val="single" w:sz="12" w:space="5" w:color="auto"/>
        </w:pBdr>
        <w:spacing w:after="0" w:line="360" w:lineRule="auto"/>
        <w:jc w:val="center"/>
        <w:outlineLvl w:val="0"/>
        <w:rPr>
          <w:rFonts w:ascii="Arial" w:hAnsi="Arial" w:cs="Arial"/>
          <w:b/>
          <w:spacing w:val="5"/>
          <w:kern w:val="28"/>
          <w:sz w:val="24"/>
          <w:szCs w:val="24"/>
        </w:rPr>
      </w:pPr>
    </w:p>
    <w:p w14:paraId="1B20C33D" w14:textId="3FCE69D6" w:rsidR="00507897" w:rsidRPr="009351E7" w:rsidRDefault="005F27DF" w:rsidP="00507897">
      <w:pPr>
        <w:keepNext/>
        <w:widowControl w:val="0"/>
        <w:pBdr>
          <w:top w:val="single" w:sz="12" w:space="1" w:color="auto"/>
          <w:left w:val="single" w:sz="12" w:space="6" w:color="auto"/>
          <w:bottom w:val="single" w:sz="12" w:space="1" w:color="auto"/>
          <w:right w:val="single" w:sz="12" w:space="5" w:color="auto"/>
        </w:pBdr>
        <w:spacing w:before="120" w:after="0" w:line="360" w:lineRule="auto"/>
        <w:jc w:val="center"/>
        <w:rPr>
          <w:rFonts w:ascii="Arial" w:hAnsi="Arial" w:cs="Arial"/>
          <w:b/>
          <w:spacing w:val="5"/>
          <w:sz w:val="28"/>
          <w:szCs w:val="28"/>
        </w:rPr>
      </w:pPr>
      <w:r w:rsidRPr="009351E7">
        <w:rPr>
          <w:rFonts w:ascii="Arial" w:hAnsi="Arial" w:cs="Arial"/>
          <w:b/>
          <w:spacing w:val="5"/>
          <w:sz w:val="28"/>
          <w:szCs w:val="28"/>
        </w:rPr>
        <w:t>HÀ NỘI</w:t>
      </w:r>
      <w:r w:rsidR="00507897" w:rsidRPr="009351E7">
        <w:rPr>
          <w:rFonts w:ascii="Arial" w:hAnsi="Arial" w:cs="Arial"/>
          <w:b/>
          <w:spacing w:val="5"/>
          <w:sz w:val="28"/>
          <w:szCs w:val="28"/>
        </w:rPr>
        <w:t xml:space="preserve"> - 202</w:t>
      </w:r>
      <w:r w:rsidR="00344455" w:rsidRPr="009351E7">
        <w:rPr>
          <w:rFonts w:ascii="Arial" w:hAnsi="Arial" w:cs="Arial"/>
          <w:b/>
          <w:spacing w:val="5"/>
          <w:sz w:val="28"/>
          <w:szCs w:val="28"/>
        </w:rPr>
        <w:t>4</w:t>
      </w:r>
    </w:p>
    <w:p w14:paraId="5C577E48" w14:textId="77777777" w:rsidR="00E65950" w:rsidRPr="009351E7" w:rsidRDefault="00E65950" w:rsidP="006F7085">
      <w:pPr>
        <w:pStyle w:val="Heading1"/>
        <w:ind w:left="142"/>
        <w:jc w:val="left"/>
        <w:rPr>
          <w:rFonts w:cs="Arial"/>
          <w:bCs/>
          <w:sz w:val="24"/>
          <w:szCs w:val="24"/>
        </w:rPr>
      </w:pPr>
      <w:bookmarkStart w:id="0" w:name="_Toc65702185"/>
      <w:bookmarkStart w:id="1" w:name="_Toc65705584"/>
    </w:p>
    <w:p w14:paraId="1C935DBD" w14:textId="77777777" w:rsidR="0092333A" w:rsidRPr="009351E7" w:rsidRDefault="0092333A" w:rsidP="0092333A">
      <w:pPr>
        <w:keepNext/>
        <w:spacing w:after="0" w:line="360" w:lineRule="auto"/>
        <w:ind w:left="142"/>
        <w:outlineLvl w:val="0"/>
        <w:rPr>
          <w:rFonts w:ascii="Arial" w:hAnsi="Arial" w:cs="Arial"/>
          <w:b/>
          <w:bCs/>
          <w:spacing w:val="5"/>
          <w:szCs w:val="20"/>
        </w:rPr>
      </w:pPr>
      <w:r w:rsidRPr="009351E7">
        <w:rPr>
          <w:rFonts w:ascii="Arial" w:hAnsi="Arial" w:cs="Arial"/>
          <w:b/>
          <w:bCs/>
          <w:spacing w:val="5"/>
          <w:sz w:val="24"/>
          <w:szCs w:val="24"/>
        </w:rPr>
        <w:t>Lời nói đầu</w:t>
      </w:r>
    </w:p>
    <w:tbl>
      <w:tblPr>
        <w:tblW w:w="0" w:type="auto"/>
        <w:tblInd w:w="-142" w:type="dxa"/>
        <w:tblLook w:val="0000" w:firstRow="0" w:lastRow="0" w:firstColumn="0" w:lastColumn="0" w:noHBand="0" w:noVBand="0"/>
      </w:tblPr>
      <w:tblGrid>
        <w:gridCol w:w="5954"/>
      </w:tblGrid>
      <w:tr w:rsidR="0092333A" w:rsidRPr="009351E7" w14:paraId="164A9A75" w14:textId="77777777" w:rsidTr="00606BAA">
        <w:trPr>
          <w:trHeight w:val="6986"/>
        </w:trPr>
        <w:tc>
          <w:tcPr>
            <w:tcW w:w="5954" w:type="dxa"/>
          </w:tcPr>
          <w:p w14:paraId="5C7FD92D" w14:textId="3BC61874" w:rsidR="0092333A" w:rsidRPr="009351E7" w:rsidRDefault="00577377" w:rsidP="0092333A">
            <w:pPr>
              <w:tabs>
                <w:tab w:val="left" w:pos="2160"/>
              </w:tabs>
              <w:spacing w:after="0" w:line="360" w:lineRule="auto"/>
              <w:jc w:val="both"/>
              <w:rPr>
                <w:rFonts w:ascii="Arial" w:hAnsi="Arial" w:cs="Arial"/>
                <w:spacing w:val="-4"/>
              </w:rPr>
            </w:pPr>
            <w:r w:rsidRPr="009351E7">
              <w:rPr>
                <w:rFonts w:ascii="Arial" w:hAnsi="Arial" w:cs="Arial"/>
                <w:spacing w:val="-4"/>
              </w:rPr>
              <w:t>QCVN 43</w:t>
            </w:r>
            <w:r w:rsidR="0092333A" w:rsidRPr="009351E7">
              <w:rPr>
                <w:rFonts w:ascii="Arial" w:hAnsi="Arial" w:cs="Arial"/>
                <w:spacing w:val="-4"/>
              </w:rPr>
              <w:t>:2024/BGTVT do Cục Đường bộ Việt Nam biên soạn, Vụ Khoa học - Công nghệ và Môi trường trình duyệt, Bộ Khoa học và Công nghệ thẩm định, Bộ trưởng Bộ Giao thông vận tải ban hành kèm theo Thông tư số              ………….. /2024/TT-BGTVT ngày …… tháng …… năm 2024.</w:t>
            </w:r>
          </w:p>
          <w:p w14:paraId="2FBB720F" w14:textId="565BBE49" w:rsidR="0092333A" w:rsidRPr="009351E7" w:rsidRDefault="0092333A" w:rsidP="0092333A">
            <w:pPr>
              <w:spacing w:after="0" w:line="360" w:lineRule="auto"/>
              <w:jc w:val="both"/>
              <w:rPr>
                <w:rFonts w:ascii="Arial" w:hAnsi="Arial" w:cs="Arial"/>
                <w:spacing w:val="-4"/>
              </w:rPr>
            </w:pPr>
          </w:p>
          <w:p w14:paraId="451373B4" w14:textId="57DD9AA7" w:rsidR="0092333A" w:rsidRPr="009351E7" w:rsidRDefault="0092333A" w:rsidP="0092333A">
            <w:pPr>
              <w:spacing w:after="0" w:line="360" w:lineRule="auto"/>
              <w:jc w:val="both"/>
              <w:rPr>
                <w:rFonts w:ascii="Arial" w:hAnsi="Arial" w:cs="Arial"/>
                <w:spacing w:val="-4"/>
              </w:rPr>
            </w:pPr>
            <w:r w:rsidRPr="009351E7">
              <w:rPr>
                <w:rFonts w:ascii="Arial" w:hAnsi="Arial" w:cs="Arial"/>
                <w:spacing w:val="-4"/>
              </w:rPr>
              <w:t xml:space="preserve">Quy chuẩn này được biên soạn trên cơ sở: Các </w:t>
            </w:r>
            <w:r w:rsidRPr="009351E7">
              <w:rPr>
                <w:rFonts w:ascii="Arial" w:hAnsi="Arial" w:cs="Arial"/>
                <w:spacing w:val="-4"/>
                <w:lang w:val="vi-VN"/>
              </w:rPr>
              <w:t>Quy chuẩn</w:t>
            </w:r>
            <w:r w:rsidRPr="009351E7">
              <w:rPr>
                <w:rFonts w:ascii="Arial" w:hAnsi="Arial" w:cs="Arial"/>
                <w:spacing w:val="-4"/>
              </w:rPr>
              <w:t xml:space="preserve"> kỹ thuật quốc gia</w:t>
            </w:r>
            <w:r w:rsidRPr="009351E7">
              <w:rPr>
                <w:rFonts w:ascii="Arial" w:hAnsi="Arial" w:cs="Arial"/>
                <w:spacing w:val="-4"/>
                <w:lang w:val="vi-VN"/>
              </w:rPr>
              <w:t xml:space="preserve">, </w:t>
            </w:r>
            <w:r w:rsidRPr="009351E7">
              <w:rPr>
                <w:rFonts w:ascii="Arial" w:hAnsi="Arial" w:cs="Arial"/>
                <w:spacing w:val="-4"/>
              </w:rPr>
              <w:t xml:space="preserve">Tiêu chuẩn quốc gia: </w:t>
            </w:r>
            <w:r w:rsidR="00577377" w:rsidRPr="009351E7">
              <w:rPr>
                <w:rFonts w:ascii="Arial" w:hAnsi="Arial" w:cs="Arial"/>
                <w:spacing w:val="-4"/>
              </w:rPr>
              <w:t xml:space="preserve">QCVN 43:2012/BGTVT; Sửa đổi 01:2024 QCVN 43:2012/BGTVT; </w:t>
            </w:r>
            <w:r w:rsidR="00577377" w:rsidRPr="009351E7">
              <w:rPr>
                <w:rFonts w:ascii="Arial" w:hAnsi="Arial" w:cs="Arial"/>
                <w:spacing w:val="-4"/>
                <w:lang w:val="vi-VN"/>
              </w:rPr>
              <w:t>QCVN 01:2020/BCT</w:t>
            </w:r>
            <w:r w:rsidR="00577377" w:rsidRPr="009351E7">
              <w:rPr>
                <w:rFonts w:ascii="Arial" w:hAnsi="Arial" w:cs="Arial"/>
                <w:spacing w:val="-4"/>
              </w:rPr>
              <w:t>;</w:t>
            </w:r>
            <w:r w:rsidR="00577377" w:rsidRPr="009351E7">
              <w:rPr>
                <w:rFonts w:ascii="Arial" w:hAnsi="Arial" w:cs="Arial"/>
                <w:spacing w:val="-4"/>
                <w:lang w:val="vi-VN"/>
              </w:rPr>
              <w:t xml:space="preserve"> QCVN 01-1:2018/BYT; QCXDVN 05:2008/BXD; QCVN 06:2022/BXD</w:t>
            </w:r>
            <w:r w:rsidR="00577377" w:rsidRPr="009351E7">
              <w:rPr>
                <w:rFonts w:ascii="Arial" w:hAnsi="Arial" w:cs="Arial"/>
                <w:spacing w:val="-4"/>
              </w:rPr>
              <w:t>;</w:t>
            </w:r>
            <w:r w:rsidR="00577377" w:rsidRPr="009351E7">
              <w:rPr>
                <w:rFonts w:ascii="Arial" w:hAnsi="Arial" w:cs="Arial"/>
                <w:spacing w:val="-4"/>
                <w:lang w:val="vi-VN"/>
              </w:rPr>
              <w:t xml:space="preserve"> QCVN 10:2014/BXD</w:t>
            </w:r>
            <w:r w:rsidR="00577377" w:rsidRPr="009351E7">
              <w:rPr>
                <w:rFonts w:ascii="Arial" w:hAnsi="Arial" w:cs="Arial"/>
                <w:spacing w:val="-4"/>
              </w:rPr>
              <w:t>;</w:t>
            </w:r>
            <w:r w:rsidR="00577377" w:rsidRPr="009351E7">
              <w:rPr>
                <w:rFonts w:ascii="Arial" w:hAnsi="Arial" w:cs="Arial"/>
                <w:spacing w:val="-4"/>
                <w:lang w:val="vi-VN"/>
              </w:rPr>
              <w:t xml:space="preserve"> TCVN 4319:2012</w:t>
            </w:r>
            <w:r w:rsidR="00577377" w:rsidRPr="009351E7">
              <w:rPr>
                <w:rFonts w:ascii="Arial" w:hAnsi="Arial" w:cs="Arial"/>
                <w:spacing w:val="-4"/>
              </w:rPr>
              <w:t>;</w:t>
            </w:r>
            <w:r w:rsidRPr="009351E7">
              <w:rPr>
                <w:rFonts w:ascii="Arial" w:hAnsi="Arial" w:cs="Arial"/>
                <w:spacing w:val="-4"/>
                <w:lang w:val="vi-VN"/>
              </w:rPr>
              <w:t xml:space="preserve"> TCVN 5687:2010</w:t>
            </w:r>
            <w:r w:rsidRPr="009351E7">
              <w:rPr>
                <w:rFonts w:ascii="Arial" w:hAnsi="Arial" w:cs="Arial"/>
                <w:spacing w:val="-4"/>
              </w:rPr>
              <w:t>.</w:t>
            </w:r>
          </w:p>
        </w:tc>
      </w:tr>
    </w:tbl>
    <w:p w14:paraId="47143AB8"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6E1D71DE"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7AA6475C"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580C7C0C"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71FFBA4A"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7A9A923B"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16E8CA43"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7BA4244F"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6311DED6"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3F9EA690"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4468AE97"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7EFEAD3F"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0B49344A"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1267ABAA"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2E3155C0"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35B37B0C"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41843C19"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09026287"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3B8A878C"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4C7EC9AB"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370B8DB9"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5148BB90" w14:textId="77777777" w:rsidR="0092333A" w:rsidRPr="009351E7" w:rsidRDefault="0092333A" w:rsidP="0092333A">
      <w:pPr>
        <w:widowControl w:val="0"/>
        <w:spacing w:after="0" w:line="240" w:lineRule="auto"/>
        <w:rPr>
          <w:rFonts w:ascii="Arial" w:eastAsia="Courier New" w:hAnsi="Arial" w:cs="Arial"/>
          <w:color w:val="000000"/>
          <w:sz w:val="24"/>
          <w:szCs w:val="24"/>
          <w:lang w:val="vi-VN" w:eastAsia="vi-VN"/>
        </w:rPr>
      </w:pPr>
    </w:p>
    <w:p w14:paraId="6E50567B" w14:textId="77777777" w:rsidR="0092333A" w:rsidRPr="009351E7" w:rsidRDefault="0092333A" w:rsidP="0092333A">
      <w:pPr>
        <w:spacing w:after="0" w:line="240" w:lineRule="auto"/>
        <w:jc w:val="center"/>
        <w:rPr>
          <w:rFonts w:ascii="Arial" w:eastAsia="Courier New" w:hAnsi="Arial" w:cs="Arial"/>
          <w:b/>
          <w:bCs/>
          <w:sz w:val="28"/>
          <w:szCs w:val="28"/>
          <w:lang w:eastAsia="vi-VN"/>
        </w:rPr>
      </w:pPr>
    </w:p>
    <w:p w14:paraId="1B129E5A" w14:textId="77777777" w:rsidR="0092333A" w:rsidRPr="009351E7" w:rsidRDefault="0092333A" w:rsidP="0092333A">
      <w:pPr>
        <w:spacing w:after="0" w:line="240" w:lineRule="auto"/>
        <w:jc w:val="center"/>
        <w:rPr>
          <w:rFonts w:ascii="Arial" w:eastAsia="Courier New" w:hAnsi="Arial" w:cs="Arial"/>
          <w:b/>
          <w:bCs/>
          <w:sz w:val="24"/>
          <w:szCs w:val="24"/>
          <w:lang w:eastAsia="vi-VN"/>
        </w:rPr>
      </w:pPr>
      <w:r w:rsidRPr="009351E7">
        <w:rPr>
          <w:rFonts w:ascii="Arial" w:eastAsia="Courier New" w:hAnsi="Arial" w:cs="Arial"/>
          <w:b/>
          <w:bCs/>
          <w:sz w:val="24"/>
          <w:szCs w:val="24"/>
          <w:lang w:eastAsia="vi-VN"/>
        </w:rPr>
        <w:lastRenderedPageBreak/>
        <w:t>MỤC LỤC</w:t>
      </w:r>
    </w:p>
    <w:p w14:paraId="3451AB4D" w14:textId="77777777" w:rsidR="0092333A" w:rsidRPr="009351E7" w:rsidRDefault="0092333A" w:rsidP="0092333A">
      <w:pPr>
        <w:spacing w:after="0" w:line="240" w:lineRule="auto"/>
        <w:rPr>
          <w:rFonts w:ascii="Arial" w:eastAsia="Courier New" w:hAnsi="Arial" w:cs="Arial"/>
          <w:b/>
          <w:bCs/>
          <w:sz w:val="24"/>
          <w:szCs w:val="24"/>
          <w:lang w:eastAsia="vi-VN"/>
        </w:rPr>
      </w:pPr>
    </w:p>
    <w:p w14:paraId="3C258330" w14:textId="77777777" w:rsidR="0092333A" w:rsidRPr="009351E7" w:rsidRDefault="0092333A" w:rsidP="004B6EE3">
      <w:pPr>
        <w:spacing w:after="0"/>
        <w:rPr>
          <w:rFonts w:ascii="Arial" w:eastAsia="Courier New" w:hAnsi="Arial" w:cs="Arial"/>
          <w:b/>
          <w:bCs/>
          <w:sz w:val="24"/>
          <w:szCs w:val="24"/>
          <w:lang w:eastAsia="vi-VN"/>
        </w:rPr>
      </w:pPr>
      <w:r w:rsidRPr="009351E7">
        <w:rPr>
          <w:rFonts w:ascii="Arial" w:eastAsia="Courier New" w:hAnsi="Arial" w:cs="Arial"/>
          <w:b/>
          <w:bCs/>
          <w:sz w:val="24"/>
          <w:szCs w:val="24"/>
          <w:lang w:eastAsia="vi-VN"/>
        </w:rPr>
        <w:t>I. QUY ĐỊNH CHUNG</w:t>
      </w:r>
    </w:p>
    <w:p w14:paraId="06269697" w14:textId="77777777" w:rsidR="0092333A" w:rsidRPr="009351E7" w:rsidRDefault="0092333A" w:rsidP="004B6EE3">
      <w:pPr>
        <w:spacing w:after="0"/>
        <w:rPr>
          <w:rFonts w:ascii="Arial" w:eastAsia="Courier New" w:hAnsi="Arial" w:cs="Arial"/>
          <w:sz w:val="24"/>
          <w:szCs w:val="24"/>
          <w:lang w:val="vi-VN" w:eastAsia="vi-VN"/>
        </w:rPr>
      </w:pPr>
      <w:r w:rsidRPr="009351E7">
        <w:rPr>
          <w:rFonts w:ascii="Arial" w:eastAsia="Courier New" w:hAnsi="Arial" w:cs="Arial"/>
          <w:sz w:val="24"/>
          <w:szCs w:val="24"/>
          <w:lang w:eastAsia="vi-VN"/>
        </w:rPr>
        <w:t xml:space="preserve">1.1. </w:t>
      </w:r>
      <w:r w:rsidRPr="009351E7">
        <w:rPr>
          <w:rFonts w:ascii="Arial" w:eastAsia="Courier New" w:hAnsi="Arial" w:cs="Arial"/>
          <w:sz w:val="24"/>
          <w:szCs w:val="24"/>
          <w:lang w:val="vi-VN" w:eastAsia="vi-VN"/>
        </w:rPr>
        <w:t>Phạm vi điều ch</w:t>
      </w:r>
      <w:r w:rsidRPr="009351E7">
        <w:rPr>
          <w:rFonts w:ascii="Arial" w:eastAsia="Courier New" w:hAnsi="Arial" w:cs="Arial"/>
          <w:sz w:val="24"/>
          <w:szCs w:val="24"/>
          <w:lang w:eastAsia="vi-VN"/>
        </w:rPr>
        <w:t>ỉ</w:t>
      </w:r>
      <w:r w:rsidRPr="009351E7">
        <w:rPr>
          <w:rFonts w:ascii="Arial" w:eastAsia="Courier New" w:hAnsi="Arial" w:cs="Arial"/>
          <w:sz w:val="24"/>
          <w:szCs w:val="24"/>
          <w:lang w:val="vi-VN" w:eastAsia="vi-VN"/>
        </w:rPr>
        <w:t>nh</w:t>
      </w:r>
    </w:p>
    <w:p w14:paraId="116BE3A5" w14:textId="77777777" w:rsidR="0092333A" w:rsidRPr="009351E7" w:rsidRDefault="0092333A" w:rsidP="004B6EE3">
      <w:pPr>
        <w:spacing w:after="0"/>
        <w:rPr>
          <w:rFonts w:ascii="Arial" w:eastAsia="Courier New" w:hAnsi="Arial" w:cs="Arial"/>
          <w:sz w:val="24"/>
          <w:szCs w:val="24"/>
          <w:lang w:val="vi-VN" w:eastAsia="vi-VN"/>
        </w:rPr>
      </w:pPr>
      <w:r w:rsidRPr="009351E7">
        <w:rPr>
          <w:rFonts w:ascii="Arial" w:eastAsia="Courier New" w:hAnsi="Arial" w:cs="Arial"/>
          <w:sz w:val="24"/>
          <w:szCs w:val="24"/>
          <w:lang w:eastAsia="vi-VN"/>
        </w:rPr>
        <w:t xml:space="preserve">1.2. </w:t>
      </w:r>
      <w:hyperlink w:anchor="bookmark4" w:tooltip="Current Document" w:history="1">
        <w:r w:rsidRPr="009351E7">
          <w:rPr>
            <w:rFonts w:ascii="Arial" w:eastAsia="Courier New" w:hAnsi="Arial" w:cs="Arial"/>
            <w:sz w:val="24"/>
            <w:szCs w:val="24"/>
            <w:lang w:val="vi-VN" w:eastAsia="vi-VN"/>
          </w:rPr>
          <w:t>Đ</w:t>
        </w:r>
        <w:r w:rsidRPr="009351E7">
          <w:rPr>
            <w:rFonts w:ascii="Arial" w:eastAsia="Courier New" w:hAnsi="Arial" w:cs="Arial"/>
            <w:sz w:val="24"/>
            <w:szCs w:val="24"/>
            <w:lang w:eastAsia="vi-VN"/>
          </w:rPr>
          <w:t>ố</w:t>
        </w:r>
        <w:r w:rsidRPr="009351E7">
          <w:rPr>
            <w:rFonts w:ascii="Arial" w:eastAsia="Courier New" w:hAnsi="Arial" w:cs="Arial"/>
            <w:sz w:val="24"/>
            <w:szCs w:val="24"/>
            <w:lang w:val="vi-VN" w:eastAsia="vi-VN"/>
          </w:rPr>
          <w:t>i tượng áp dụng</w:t>
        </w:r>
      </w:hyperlink>
    </w:p>
    <w:p w14:paraId="7308DAAC" w14:textId="77777777" w:rsidR="0092333A" w:rsidRPr="009351E7" w:rsidRDefault="0092333A" w:rsidP="004B6EE3">
      <w:pPr>
        <w:spacing w:after="0"/>
        <w:rPr>
          <w:rFonts w:ascii="Arial" w:eastAsia="Courier New" w:hAnsi="Arial" w:cs="Arial"/>
          <w:sz w:val="24"/>
          <w:szCs w:val="24"/>
          <w:lang w:val="vi-VN" w:eastAsia="vi-VN"/>
        </w:rPr>
      </w:pPr>
      <w:r w:rsidRPr="009351E7">
        <w:rPr>
          <w:rFonts w:ascii="Arial" w:eastAsia="Courier New" w:hAnsi="Arial" w:cs="Arial"/>
          <w:sz w:val="24"/>
          <w:szCs w:val="24"/>
          <w:lang w:eastAsia="vi-VN"/>
        </w:rPr>
        <w:t xml:space="preserve">1.3. </w:t>
      </w:r>
      <w:r w:rsidRPr="009351E7">
        <w:rPr>
          <w:rFonts w:ascii="Arial" w:eastAsia="Courier New" w:hAnsi="Arial" w:cs="Arial"/>
          <w:sz w:val="24"/>
          <w:szCs w:val="24"/>
          <w:lang w:val="vi-VN" w:eastAsia="vi-VN"/>
        </w:rPr>
        <w:t>Tài liệu viện dẫn</w:t>
      </w:r>
    </w:p>
    <w:p w14:paraId="35B9FF5B" w14:textId="77777777" w:rsidR="0092333A" w:rsidRPr="009351E7" w:rsidRDefault="0092333A" w:rsidP="004B6EE3">
      <w:pPr>
        <w:spacing w:after="0"/>
        <w:rPr>
          <w:rFonts w:ascii="Arial" w:eastAsia="Courier New" w:hAnsi="Arial" w:cs="Arial"/>
          <w:sz w:val="24"/>
          <w:szCs w:val="24"/>
          <w:lang w:val="vi-VN" w:eastAsia="vi-VN"/>
        </w:rPr>
      </w:pPr>
      <w:r w:rsidRPr="009351E7">
        <w:rPr>
          <w:rFonts w:ascii="Arial" w:eastAsia="Courier New" w:hAnsi="Arial" w:cs="Arial"/>
          <w:sz w:val="24"/>
          <w:szCs w:val="24"/>
          <w:lang w:eastAsia="vi-VN"/>
        </w:rPr>
        <w:t xml:space="preserve">1.4. </w:t>
      </w:r>
      <w:hyperlink w:anchor="bookmark5" w:tooltip="Current Document" w:history="1">
        <w:r w:rsidRPr="009351E7">
          <w:rPr>
            <w:rFonts w:ascii="Arial" w:eastAsia="Courier New" w:hAnsi="Arial" w:cs="Arial"/>
            <w:sz w:val="24"/>
            <w:szCs w:val="24"/>
            <w:lang w:val="vi-VN" w:eastAsia="vi-VN"/>
          </w:rPr>
          <w:t>Giải thích từ ngữ</w:t>
        </w:r>
      </w:hyperlink>
    </w:p>
    <w:p w14:paraId="3B861E1A" w14:textId="77777777" w:rsidR="0092333A" w:rsidRPr="009351E7" w:rsidRDefault="0092333A" w:rsidP="004B6EE3">
      <w:pPr>
        <w:spacing w:after="0"/>
        <w:rPr>
          <w:rFonts w:ascii="Arial" w:eastAsia="Courier New" w:hAnsi="Arial" w:cs="Arial"/>
          <w:b/>
          <w:bCs/>
          <w:sz w:val="24"/>
          <w:szCs w:val="24"/>
          <w:lang w:eastAsia="vi-VN"/>
        </w:rPr>
      </w:pPr>
      <w:r w:rsidRPr="009351E7">
        <w:rPr>
          <w:rFonts w:ascii="Arial" w:eastAsia="Courier New" w:hAnsi="Arial" w:cs="Arial"/>
          <w:b/>
          <w:bCs/>
          <w:sz w:val="24"/>
          <w:szCs w:val="24"/>
          <w:lang w:eastAsia="vi-VN"/>
        </w:rPr>
        <w:t>II. QUY ĐỊNH KỸ THUẬT</w:t>
      </w:r>
    </w:p>
    <w:p w14:paraId="233D8F55" w14:textId="77777777" w:rsidR="0092333A" w:rsidRPr="009351E7" w:rsidRDefault="0092333A" w:rsidP="004B6EE3">
      <w:pPr>
        <w:spacing w:after="0"/>
        <w:rPr>
          <w:rFonts w:ascii="Arial" w:eastAsia="Courier New" w:hAnsi="Arial" w:cs="Arial"/>
          <w:sz w:val="24"/>
          <w:szCs w:val="24"/>
          <w:lang w:val="vi-VN" w:eastAsia="vi-VN"/>
        </w:rPr>
      </w:pPr>
      <w:r w:rsidRPr="009351E7">
        <w:rPr>
          <w:rFonts w:ascii="Arial" w:eastAsia="Courier New" w:hAnsi="Arial" w:cs="Arial"/>
          <w:sz w:val="24"/>
          <w:szCs w:val="24"/>
          <w:lang w:eastAsia="vi-VN"/>
        </w:rPr>
        <w:t xml:space="preserve">2.1. </w:t>
      </w:r>
      <w:hyperlink w:anchor="bookmark7" w:tooltip="Current Document" w:history="1">
        <w:r w:rsidRPr="009351E7">
          <w:rPr>
            <w:rFonts w:ascii="Arial" w:eastAsia="Courier New" w:hAnsi="Arial" w:cs="Arial"/>
            <w:sz w:val="24"/>
            <w:szCs w:val="24"/>
            <w:lang w:val="vi-VN" w:eastAsia="vi-VN"/>
          </w:rPr>
          <w:t>Quy định chung</w:t>
        </w:r>
      </w:hyperlink>
    </w:p>
    <w:p w14:paraId="0BB07916" w14:textId="77777777" w:rsidR="0092333A" w:rsidRPr="009351E7" w:rsidRDefault="0092333A" w:rsidP="004B6EE3">
      <w:pPr>
        <w:spacing w:after="0"/>
        <w:rPr>
          <w:rFonts w:ascii="Arial" w:eastAsia="Courier New" w:hAnsi="Arial" w:cs="Arial"/>
          <w:sz w:val="24"/>
          <w:szCs w:val="24"/>
          <w:lang w:eastAsia="vi-VN"/>
        </w:rPr>
      </w:pPr>
      <w:r w:rsidRPr="009351E7">
        <w:rPr>
          <w:rFonts w:ascii="Arial" w:eastAsia="Courier New" w:hAnsi="Arial" w:cs="Arial"/>
          <w:sz w:val="24"/>
          <w:szCs w:val="24"/>
          <w:lang w:eastAsia="vi-VN"/>
        </w:rPr>
        <w:t xml:space="preserve">2.2. </w:t>
      </w:r>
      <w:r w:rsidRPr="009351E7">
        <w:rPr>
          <w:rFonts w:ascii="Arial" w:eastAsia="Courier New" w:hAnsi="Arial" w:cs="Arial"/>
          <w:sz w:val="24"/>
          <w:szCs w:val="24"/>
          <w:lang w:val="vi-VN" w:eastAsia="vi-VN"/>
        </w:rPr>
        <w:t>Quy định về các hạng mục công tr</w:t>
      </w:r>
      <w:r w:rsidRPr="009351E7">
        <w:rPr>
          <w:rFonts w:ascii="Arial" w:eastAsia="Courier New" w:hAnsi="Arial" w:cs="Arial"/>
          <w:sz w:val="24"/>
          <w:szCs w:val="24"/>
          <w:lang w:eastAsia="vi-VN"/>
        </w:rPr>
        <w:t>ì</w:t>
      </w:r>
      <w:r w:rsidRPr="009351E7">
        <w:rPr>
          <w:rFonts w:ascii="Arial" w:eastAsia="Courier New" w:hAnsi="Arial" w:cs="Arial"/>
          <w:sz w:val="24"/>
          <w:szCs w:val="24"/>
          <w:lang w:val="vi-VN" w:eastAsia="vi-VN"/>
        </w:rPr>
        <w:t>nh cơ bản</w:t>
      </w:r>
    </w:p>
    <w:p w14:paraId="0C22063B" w14:textId="77777777" w:rsidR="0092333A" w:rsidRPr="009351E7" w:rsidRDefault="0092333A" w:rsidP="004B6EE3">
      <w:pPr>
        <w:spacing w:after="0"/>
        <w:rPr>
          <w:rFonts w:ascii="Arial" w:eastAsia="Courier New" w:hAnsi="Arial" w:cs="Arial"/>
          <w:i/>
          <w:iCs/>
          <w:sz w:val="24"/>
          <w:szCs w:val="24"/>
          <w:lang w:eastAsia="vi-VN"/>
        </w:rPr>
      </w:pPr>
      <w:r w:rsidRPr="009351E7">
        <w:rPr>
          <w:rFonts w:ascii="Arial" w:eastAsia="Courier New" w:hAnsi="Arial" w:cs="Arial"/>
          <w:i/>
          <w:iCs/>
          <w:sz w:val="24"/>
          <w:szCs w:val="24"/>
          <w:lang w:eastAsia="vi-VN"/>
        </w:rPr>
        <w:t xml:space="preserve">2.2.1. </w:t>
      </w:r>
      <w:r w:rsidRPr="009351E7">
        <w:rPr>
          <w:rFonts w:ascii="Arial" w:eastAsia="Courier New" w:hAnsi="Arial" w:cs="Arial"/>
          <w:i/>
          <w:iCs/>
          <w:sz w:val="24"/>
          <w:szCs w:val="24"/>
          <w:lang w:val="vi-VN" w:eastAsia="vi-VN"/>
        </w:rPr>
        <w:t>Công trình dịch vụ công</w:t>
      </w:r>
    </w:p>
    <w:p w14:paraId="1055B29E" w14:textId="77777777" w:rsidR="0092333A" w:rsidRPr="009351E7" w:rsidRDefault="0092333A" w:rsidP="004B6EE3">
      <w:pPr>
        <w:spacing w:after="0"/>
        <w:rPr>
          <w:rFonts w:ascii="Arial" w:eastAsia="Courier New" w:hAnsi="Arial" w:cs="Arial"/>
          <w:i/>
          <w:iCs/>
          <w:color w:val="000000"/>
          <w:sz w:val="24"/>
          <w:szCs w:val="24"/>
          <w:lang w:eastAsia="vi-VN"/>
        </w:rPr>
      </w:pPr>
      <w:r w:rsidRPr="009351E7">
        <w:rPr>
          <w:rFonts w:ascii="Arial" w:eastAsia="Courier New" w:hAnsi="Arial" w:cs="Arial"/>
          <w:i/>
          <w:iCs/>
          <w:color w:val="000000"/>
          <w:sz w:val="24"/>
          <w:szCs w:val="24"/>
          <w:lang w:eastAsia="vi-VN"/>
        </w:rPr>
        <w:t xml:space="preserve">2.2.2. </w:t>
      </w:r>
      <w:r w:rsidRPr="009351E7">
        <w:rPr>
          <w:rFonts w:ascii="Arial" w:eastAsia="Courier New" w:hAnsi="Arial" w:cs="Arial"/>
          <w:i/>
          <w:iCs/>
          <w:color w:val="000000"/>
          <w:sz w:val="24"/>
          <w:szCs w:val="24"/>
          <w:lang w:val="vi-VN" w:eastAsia="vi-VN"/>
        </w:rPr>
        <w:t>Công trình dịch vụ thương mại</w:t>
      </w:r>
    </w:p>
    <w:p w14:paraId="42B21F2E" w14:textId="77777777" w:rsidR="0092333A" w:rsidRPr="009351E7" w:rsidRDefault="0092333A" w:rsidP="004B6EE3">
      <w:pPr>
        <w:spacing w:after="0"/>
        <w:rPr>
          <w:rFonts w:ascii="Arial" w:eastAsia="Courier New" w:hAnsi="Arial" w:cs="Arial"/>
          <w:i/>
          <w:iCs/>
          <w:color w:val="000000"/>
          <w:sz w:val="24"/>
          <w:szCs w:val="24"/>
          <w:lang w:eastAsia="vi-VN"/>
        </w:rPr>
      </w:pPr>
      <w:r w:rsidRPr="009351E7">
        <w:rPr>
          <w:rFonts w:ascii="Arial" w:eastAsia="Courier New" w:hAnsi="Arial" w:cs="Arial"/>
          <w:i/>
          <w:iCs/>
          <w:color w:val="000000"/>
          <w:sz w:val="24"/>
          <w:szCs w:val="24"/>
          <w:lang w:eastAsia="vi-VN"/>
        </w:rPr>
        <w:t xml:space="preserve">2.2.3. </w:t>
      </w:r>
      <w:r w:rsidRPr="009351E7">
        <w:rPr>
          <w:rFonts w:ascii="Arial" w:eastAsia="Courier New" w:hAnsi="Arial" w:cs="Arial"/>
          <w:i/>
          <w:iCs/>
          <w:color w:val="000000"/>
          <w:sz w:val="24"/>
          <w:szCs w:val="24"/>
          <w:lang w:val="vi-VN" w:eastAsia="vi-VN"/>
        </w:rPr>
        <w:t>Công trình bổ trợ</w:t>
      </w:r>
    </w:p>
    <w:p w14:paraId="46630200" w14:textId="77777777" w:rsidR="0092333A" w:rsidRPr="009351E7" w:rsidRDefault="0092333A" w:rsidP="004B6EE3">
      <w:pPr>
        <w:spacing w:after="0"/>
        <w:rPr>
          <w:rFonts w:ascii="Arial" w:eastAsia="Courier New" w:hAnsi="Arial" w:cs="Arial"/>
          <w:color w:val="000000"/>
          <w:sz w:val="24"/>
          <w:szCs w:val="24"/>
          <w:lang w:eastAsia="vi-VN"/>
        </w:rPr>
      </w:pPr>
      <w:r w:rsidRPr="009351E7">
        <w:rPr>
          <w:rFonts w:ascii="Arial" w:eastAsia="Courier New" w:hAnsi="Arial" w:cs="Arial"/>
          <w:color w:val="000000"/>
          <w:sz w:val="24"/>
          <w:szCs w:val="24"/>
          <w:lang w:eastAsia="vi-VN"/>
        </w:rPr>
        <w:t xml:space="preserve">2.3. </w:t>
      </w:r>
      <w:r w:rsidRPr="009351E7">
        <w:rPr>
          <w:rFonts w:ascii="Arial" w:eastAsia="Courier New" w:hAnsi="Arial" w:cs="Arial"/>
          <w:color w:val="000000"/>
          <w:sz w:val="24"/>
          <w:szCs w:val="24"/>
          <w:lang w:val="vi-VN" w:eastAsia="vi-VN"/>
        </w:rPr>
        <w:t>Quy định về diện tích tối thiểu và các hạng mục công trình</w:t>
      </w:r>
    </w:p>
    <w:p w14:paraId="5F508F1E" w14:textId="77777777" w:rsidR="0092333A" w:rsidRPr="009351E7" w:rsidRDefault="0092333A" w:rsidP="004B6EE3">
      <w:pPr>
        <w:spacing w:after="0"/>
        <w:rPr>
          <w:rFonts w:ascii="Arial" w:eastAsia="Courier New" w:hAnsi="Arial" w:cs="Arial"/>
          <w:i/>
          <w:iCs/>
          <w:color w:val="000000"/>
          <w:sz w:val="24"/>
          <w:szCs w:val="24"/>
          <w:lang w:val="vi-VN" w:eastAsia="vi-VN"/>
        </w:rPr>
      </w:pPr>
      <w:r w:rsidRPr="009351E7">
        <w:rPr>
          <w:rFonts w:ascii="Arial" w:eastAsia="Courier New" w:hAnsi="Arial" w:cs="Arial"/>
          <w:i/>
          <w:iCs/>
          <w:color w:val="000000"/>
          <w:sz w:val="24"/>
          <w:szCs w:val="24"/>
          <w:lang w:eastAsia="vi-VN"/>
        </w:rPr>
        <w:t xml:space="preserve">2.3.1. </w:t>
      </w:r>
      <w:r w:rsidRPr="009351E7">
        <w:rPr>
          <w:rFonts w:ascii="Arial" w:eastAsia="Courier New" w:hAnsi="Arial" w:cs="Arial"/>
          <w:i/>
          <w:iCs/>
          <w:color w:val="000000"/>
          <w:sz w:val="24"/>
          <w:szCs w:val="24"/>
          <w:lang w:val="vi-VN" w:eastAsia="vi-VN"/>
        </w:rPr>
        <w:t>Phân loại và phạm vi áp dụng của từng loại trạm dừng nghỉ</w:t>
      </w:r>
    </w:p>
    <w:p w14:paraId="308F58ED" w14:textId="77777777" w:rsidR="0092333A" w:rsidRPr="009351E7" w:rsidRDefault="0092333A" w:rsidP="004B6EE3">
      <w:pPr>
        <w:spacing w:after="0"/>
        <w:rPr>
          <w:rFonts w:ascii="Arial" w:eastAsia="Courier New" w:hAnsi="Arial" w:cs="Arial"/>
          <w:i/>
          <w:iCs/>
          <w:color w:val="000000"/>
          <w:sz w:val="24"/>
          <w:szCs w:val="24"/>
          <w:lang w:eastAsia="vi-VN"/>
        </w:rPr>
      </w:pPr>
      <w:r w:rsidRPr="009351E7">
        <w:rPr>
          <w:rFonts w:ascii="Arial" w:eastAsia="Courier New" w:hAnsi="Arial" w:cs="Arial"/>
          <w:i/>
          <w:iCs/>
          <w:color w:val="000000"/>
          <w:sz w:val="24"/>
          <w:szCs w:val="24"/>
          <w:lang w:eastAsia="vi-VN"/>
        </w:rPr>
        <w:t xml:space="preserve">2.3.2. </w:t>
      </w:r>
      <w:r w:rsidRPr="009351E7">
        <w:rPr>
          <w:rFonts w:ascii="Arial" w:eastAsia="Courier New" w:hAnsi="Arial" w:cs="Arial"/>
          <w:i/>
          <w:iCs/>
          <w:color w:val="000000"/>
          <w:sz w:val="24"/>
          <w:szCs w:val="24"/>
          <w:lang w:val="vi-VN" w:eastAsia="vi-VN"/>
        </w:rPr>
        <w:t>Quy định về b</w:t>
      </w:r>
      <w:r w:rsidRPr="009351E7">
        <w:rPr>
          <w:rFonts w:ascii="Arial" w:eastAsia="Courier New" w:hAnsi="Arial" w:cs="Arial"/>
          <w:i/>
          <w:iCs/>
          <w:color w:val="000000"/>
          <w:sz w:val="24"/>
          <w:szCs w:val="24"/>
          <w:lang w:eastAsia="vi-VN"/>
        </w:rPr>
        <w:t>ã</w:t>
      </w:r>
      <w:r w:rsidRPr="009351E7">
        <w:rPr>
          <w:rFonts w:ascii="Arial" w:eastAsia="Courier New" w:hAnsi="Arial" w:cs="Arial"/>
          <w:i/>
          <w:iCs/>
          <w:color w:val="000000"/>
          <w:sz w:val="24"/>
          <w:szCs w:val="24"/>
          <w:lang w:val="vi-VN" w:eastAsia="vi-VN"/>
        </w:rPr>
        <w:t>i đỗ xe và đường ra vào bãi đỗ xe</w:t>
      </w:r>
    </w:p>
    <w:p w14:paraId="06534C93" w14:textId="77777777" w:rsidR="0092333A" w:rsidRPr="009351E7" w:rsidRDefault="0092333A" w:rsidP="004B6EE3">
      <w:pPr>
        <w:spacing w:after="0"/>
        <w:rPr>
          <w:rFonts w:ascii="Arial" w:eastAsia="Courier New" w:hAnsi="Arial" w:cs="Arial"/>
          <w:i/>
          <w:iCs/>
          <w:color w:val="000000"/>
          <w:sz w:val="24"/>
          <w:szCs w:val="24"/>
          <w:lang w:val="vi-VN" w:eastAsia="vi-VN"/>
        </w:rPr>
      </w:pPr>
      <w:r w:rsidRPr="009351E7">
        <w:rPr>
          <w:rFonts w:ascii="Arial" w:eastAsia="Courier New" w:hAnsi="Arial" w:cs="Arial"/>
          <w:i/>
          <w:iCs/>
          <w:color w:val="000000"/>
          <w:sz w:val="24"/>
          <w:szCs w:val="24"/>
          <w:lang w:eastAsia="vi-VN"/>
        </w:rPr>
        <w:t xml:space="preserve">2.3.3. </w:t>
      </w:r>
      <w:r w:rsidRPr="009351E7">
        <w:rPr>
          <w:rFonts w:ascii="Arial" w:eastAsia="Courier New" w:hAnsi="Arial" w:cs="Arial"/>
          <w:i/>
          <w:iCs/>
          <w:color w:val="000000"/>
          <w:sz w:val="24"/>
          <w:szCs w:val="24"/>
          <w:lang w:val="vi-VN" w:eastAsia="vi-VN"/>
        </w:rPr>
        <w:t>Quy định v</w:t>
      </w:r>
      <w:r w:rsidRPr="009351E7">
        <w:rPr>
          <w:rFonts w:ascii="Arial" w:eastAsia="Courier New" w:hAnsi="Arial" w:cs="Arial"/>
          <w:i/>
          <w:iCs/>
          <w:color w:val="000000"/>
          <w:sz w:val="24"/>
          <w:szCs w:val="24"/>
          <w:lang w:eastAsia="vi-VN"/>
        </w:rPr>
        <w:t>ề</w:t>
      </w:r>
      <w:r w:rsidRPr="009351E7">
        <w:rPr>
          <w:rFonts w:ascii="Arial" w:eastAsia="Courier New" w:hAnsi="Arial" w:cs="Arial"/>
          <w:i/>
          <w:iCs/>
          <w:color w:val="000000"/>
          <w:sz w:val="24"/>
          <w:szCs w:val="24"/>
          <w:lang w:val="vi-VN" w:eastAsia="vi-VN"/>
        </w:rPr>
        <w:t xml:space="preserve"> nơi nghỉ ngơi của </w:t>
      </w:r>
      <w:r w:rsidRPr="009351E7">
        <w:rPr>
          <w:rFonts w:ascii="Arial" w:eastAsia="Courier New" w:hAnsi="Arial" w:cs="Arial"/>
          <w:i/>
          <w:iCs/>
          <w:color w:val="000000"/>
          <w:sz w:val="24"/>
          <w:szCs w:val="24"/>
          <w:lang w:eastAsia="vi-VN"/>
        </w:rPr>
        <w:t>lái</w:t>
      </w:r>
      <w:r w:rsidRPr="009351E7">
        <w:rPr>
          <w:rFonts w:ascii="Arial" w:eastAsia="Courier New" w:hAnsi="Arial" w:cs="Arial"/>
          <w:i/>
          <w:iCs/>
          <w:color w:val="000000"/>
          <w:sz w:val="24"/>
          <w:szCs w:val="24"/>
          <w:lang w:val="vi-VN" w:eastAsia="vi-VN"/>
        </w:rPr>
        <w:t xml:space="preserve"> xe và hành kh</w:t>
      </w:r>
      <w:r w:rsidRPr="009351E7">
        <w:rPr>
          <w:rFonts w:ascii="Arial" w:eastAsia="Courier New" w:hAnsi="Arial" w:cs="Arial"/>
          <w:i/>
          <w:iCs/>
          <w:color w:val="000000"/>
          <w:sz w:val="24"/>
          <w:szCs w:val="24"/>
          <w:lang w:eastAsia="vi-VN"/>
        </w:rPr>
        <w:t>á</w:t>
      </w:r>
      <w:r w:rsidRPr="009351E7">
        <w:rPr>
          <w:rFonts w:ascii="Arial" w:eastAsia="Courier New" w:hAnsi="Arial" w:cs="Arial"/>
          <w:i/>
          <w:iCs/>
          <w:color w:val="000000"/>
          <w:sz w:val="24"/>
          <w:szCs w:val="24"/>
          <w:lang w:val="vi-VN" w:eastAsia="vi-VN"/>
        </w:rPr>
        <w:t>ch</w:t>
      </w:r>
    </w:p>
    <w:p w14:paraId="44AD5A06" w14:textId="77777777" w:rsidR="0092333A" w:rsidRPr="009351E7" w:rsidRDefault="0092333A" w:rsidP="004B6EE3">
      <w:pPr>
        <w:spacing w:after="0"/>
        <w:rPr>
          <w:rFonts w:ascii="Arial" w:eastAsia="Courier New" w:hAnsi="Arial" w:cs="Arial"/>
          <w:i/>
          <w:iCs/>
          <w:color w:val="000000"/>
          <w:sz w:val="24"/>
          <w:szCs w:val="24"/>
          <w:lang w:eastAsia="vi-VN"/>
        </w:rPr>
      </w:pPr>
      <w:r w:rsidRPr="009351E7">
        <w:rPr>
          <w:rFonts w:ascii="Arial" w:eastAsia="Courier New" w:hAnsi="Arial" w:cs="Arial"/>
          <w:i/>
          <w:iCs/>
          <w:color w:val="000000"/>
          <w:sz w:val="24"/>
          <w:szCs w:val="24"/>
          <w:lang w:eastAsia="vi-VN"/>
        </w:rPr>
        <w:t xml:space="preserve">2.3.4. </w:t>
      </w:r>
      <w:r w:rsidRPr="009351E7">
        <w:rPr>
          <w:rFonts w:ascii="Arial" w:eastAsia="Courier New" w:hAnsi="Arial" w:cs="Arial"/>
          <w:i/>
          <w:iCs/>
          <w:color w:val="000000"/>
          <w:sz w:val="24"/>
          <w:szCs w:val="24"/>
          <w:lang w:val="vi-VN" w:eastAsia="vi-VN"/>
        </w:rPr>
        <w:t>Quy định v</w:t>
      </w:r>
      <w:r w:rsidRPr="009351E7">
        <w:rPr>
          <w:rFonts w:ascii="Arial" w:eastAsia="Courier New" w:hAnsi="Arial" w:cs="Arial"/>
          <w:i/>
          <w:iCs/>
          <w:color w:val="000000"/>
          <w:sz w:val="24"/>
          <w:szCs w:val="24"/>
          <w:lang w:eastAsia="vi-VN"/>
        </w:rPr>
        <w:t>ề</w:t>
      </w:r>
      <w:r w:rsidRPr="009351E7">
        <w:rPr>
          <w:rFonts w:ascii="Arial" w:eastAsia="Courier New" w:hAnsi="Arial" w:cs="Arial"/>
          <w:i/>
          <w:iCs/>
          <w:color w:val="000000"/>
          <w:sz w:val="24"/>
          <w:szCs w:val="24"/>
          <w:lang w:val="vi-VN" w:eastAsia="vi-VN"/>
        </w:rPr>
        <w:t xml:space="preserve"> khu vệ sinh</w:t>
      </w:r>
    </w:p>
    <w:p w14:paraId="496381FA" w14:textId="77777777" w:rsidR="0092333A" w:rsidRPr="009351E7" w:rsidRDefault="0092333A" w:rsidP="004B6EE3">
      <w:pPr>
        <w:spacing w:after="0"/>
        <w:rPr>
          <w:rFonts w:ascii="Arial" w:eastAsia="Courier New" w:hAnsi="Arial" w:cs="Arial"/>
          <w:i/>
          <w:iCs/>
          <w:color w:val="000000"/>
          <w:sz w:val="24"/>
          <w:szCs w:val="24"/>
          <w:lang w:eastAsia="vi-VN"/>
        </w:rPr>
      </w:pPr>
      <w:r w:rsidRPr="009351E7">
        <w:rPr>
          <w:rFonts w:ascii="Arial" w:eastAsia="Courier New" w:hAnsi="Arial" w:cs="Arial"/>
          <w:i/>
          <w:iCs/>
          <w:color w:val="000000"/>
          <w:sz w:val="24"/>
          <w:szCs w:val="24"/>
          <w:lang w:eastAsia="vi-VN"/>
        </w:rPr>
        <w:t xml:space="preserve">2.3.5. </w:t>
      </w:r>
      <w:r w:rsidRPr="009351E7">
        <w:rPr>
          <w:rFonts w:ascii="Arial" w:eastAsia="Courier New" w:hAnsi="Arial" w:cs="Arial"/>
          <w:i/>
          <w:iCs/>
          <w:color w:val="000000"/>
          <w:sz w:val="24"/>
          <w:szCs w:val="24"/>
          <w:lang w:val="vi-VN" w:eastAsia="vi-VN"/>
        </w:rPr>
        <w:t>Quy định v</w:t>
      </w:r>
      <w:r w:rsidRPr="009351E7">
        <w:rPr>
          <w:rFonts w:ascii="Arial" w:eastAsia="Courier New" w:hAnsi="Arial" w:cs="Arial"/>
          <w:i/>
          <w:iCs/>
          <w:color w:val="000000"/>
          <w:sz w:val="24"/>
          <w:szCs w:val="24"/>
          <w:lang w:eastAsia="vi-VN"/>
        </w:rPr>
        <w:t>ề</w:t>
      </w:r>
      <w:r w:rsidRPr="009351E7">
        <w:rPr>
          <w:rFonts w:ascii="Arial" w:eastAsia="Courier New" w:hAnsi="Arial" w:cs="Arial"/>
          <w:i/>
          <w:iCs/>
          <w:color w:val="000000"/>
          <w:sz w:val="24"/>
          <w:szCs w:val="24"/>
          <w:lang w:val="vi-VN" w:eastAsia="vi-VN"/>
        </w:rPr>
        <w:t xml:space="preserve"> nơi cung cấp thông ti</w:t>
      </w:r>
      <w:r w:rsidRPr="009351E7">
        <w:rPr>
          <w:rFonts w:ascii="Arial" w:eastAsia="Courier New" w:hAnsi="Arial" w:cs="Arial"/>
          <w:i/>
          <w:iCs/>
          <w:color w:val="000000"/>
          <w:sz w:val="24"/>
          <w:szCs w:val="24"/>
          <w:lang w:eastAsia="vi-VN"/>
        </w:rPr>
        <w:t>n</w:t>
      </w:r>
    </w:p>
    <w:p w14:paraId="097E3FF2" w14:textId="77777777" w:rsidR="0092333A" w:rsidRPr="009351E7" w:rsidRDefault="0092333A" w:rsidP="004B6EE3">
      <w:pPr>
        <w:spacing w:after="0"/>
        <w:rPr>
          <w:rFonts w:ascii="Arial" w:eastAsia="Courier New" w:hAnsi="Arial" w:cs="Arial"/>
          <w:i/>
          <w:iCs/>
          <w:color w:val="000000"/>
          <w:sz w:val="24"/>
          <w:szCs w:val="24"/>
          <w:lang w:eastAsia="vi-VN"/>
        </w:rPr>
      </w:pPr>
      <w:r w:rsidRPr="009351E7">
        <w:rPr>
          <w:rFonts w:ascii="Arial" w:eastAsia="Courier New" w:hAnsi="Arial" w:cs="Arial"/>
          <w:i/>
          <w:iCs/>
          <w:color w:val="000000"/>
          <w:sz w:val="24"/>
          <w:szCs w:val="24"/>
          <w:lang w:eastAsia="vi-VN"/>
        </w:rPr>
        <w:t xml:space="preserve">2.3.6. </w:t>
      </w:r>
      <w:r w:rsidRPr="009351E7">
        <w:rPr>
          <w:rFonts w:ascii="Arial" w:eastAsia="Courier New" w:hAnsi="Arial" w:cs="Arial"/>
          <w:i/>
          <w:iCs/>
          <w:color w:val="000000"/>
          <w:sz w:val="24"/>
          <w:szCs w:val="24"/>
          <w:lang w:val="vi-VN" w:eastAsia="vi-VN"/>
        </w:rPr>
        <w:t>Quy định v</w:t>
      </w:r>
      <w:r w:rsidRPr="009351E7">
        <w:rPr>
          <w:rFonts w:ascii="Arial" w:eastAsia="Courier New" w:hAnsi="Arial" w:cs="Arial"/>
          <w:i/>
          <w:iCs/>
          <w:color w:val="000000"/>
          <w:sz w:val="24"/>
          <w:szCs w:val="24"/>
          <w:lang w:eastAsia="vi-VN"/>
        </w:rPr>
        <w:t>ề</w:t>
      </w:r>
      <w:r w:rsidRPr="009351E7">
        <w:rPr>
          <w:rFonts w:ascii="Arial" w:eastAsia="Courier New" w:hAnsi="Arial" w:cs="Arial"/>
          <w:i/>
          <w:iCs/>
          <w:color w:val="000000"/>
          <w:sz w:val="24"/>
          <w:szCs w:val="24"/>
          <w:lang w:val="vi-VN" w:eastAsia="vi-VN"/>
        </w:rPr>
        <w:t xml:space="preserve"> khu vực gi</w:t>
      </w:r>
      <w:r w:rsidRPr="009351E7">
        <w:rPr>
          <w:rFonts w:ascii="Arial" w:eastAsia="Courier New" w:hAnsi="Arial" w:cs="Arial"/>
          <w:i/>
          <w:iCs/>
          <w:color w:val="000000"/>
          <w:sz w:val="24"/>
          <w:szCs w:val="24"/>
          <w:lang w:eastAsia="vi-VN"/>
        </w:rPr>
        <w:t>ớ</w:t>
      </w:r>
      <w:r w:rsidRPr="009351E7">
        <w:rPr>
          <w:rFonts w:ascii="Arial" w:eastAsia="Courier New" w:hAnsi="Arial" w:cs="Arial"/>
          <w:i/>
          <w:iCs/>
          <w:color w:val="000000"/>
          <w:sz w:val="24"/>
          <w:szCs w:val="24"/>
          <w:lang w:val="vi-VN" w:eastAsia="vi-VN"/>
        </w:rPr>
        <w:t>i thiệu và bán h</w:t>
      </w:r>
      <w:r w:rsidRPr="009351E7">
        <w:rPr>
          <w:rFonts w:ascii="Arial" w:eastAsia="Courier New" w:hAnsi="Arial" w:cs="Arial"/>
          <w:i/>
          <w:iCs/>
          <w:color w:val="000000"/>
          <w:sz w:val="24"/>
          <w:szCs w:val="24"/>
          <w:lang w:eastAsia="vi-VN"/>
        </w:rPr>
        <w:t>à</w:t>
      </w:r>
      <w:r w:rsidRPr="009351E7">
        <w:rPr>
          <w:rFonts w:ascii="Arial" w:eastAsia="Courier New" w:hAnsi="Arial" w:cs="Arial"/>
          <w:i/>
          <w:iCs/>
          <w:color w:val="000000"/>
          <w:sz w:val="24"/>
          <w:szCs w:val="24"/>
          <w:lang w:val="vi-VN" w:eastAsia="vi-VN"/>
        </w:rPr>
        <w:t>ng hóa</w:t>
      </w:r>
    </w:p>
    <w:p w14:paraId="4B67DE83" w14:textId="77777777" w:rsidR="0092333A" w:rsidRPr="009351E7" w:rsidRDefault="0092333A" w:rsidP="004B6EE3">
      <w:pPr>
        <w:spacing w:after="0"/>
        <w:rPr>
          <w:rFonts w:ascii="Arial" w:eastAsia="Courier New" w:hAnsi="Arial" w:cs="Arial"/>
          <w:i/>
          <w:iCs/>
          <w:color w:val="000000"/>
          <w:sz w:val="24"/>
          <w:szCs w:val="24"/>
          <w:lang w:eastAsia="vi-VN"/>
        </w:rPr>
      </w:pPr>
      <w:r w:rsidRPr="009351E7">
        <w:rPr>
          <w:rFonts w:ascii="Arial" w:eastAsia="Courier New" w:hAnsi="Arial" w:cs="Arial"/>
          <w:i/>
          <w:iCs/>
          <w:color w:val="000000"/>
          <w:sz w:val="24"/>
          <w:szCs w:val="24"/>
          <w:lang w:val="vi-VN" w:eastAsia="vi-VN"/>
        </w:rPr>
        <w:t>2.3.7. Quy định v</w:t>
      </w:r>
      <w:r w:rsidRPr="009351E7">
        <w:rPr>
          <w:rFonts w:ascii="Arial" w:eastAsia="Courier New" w:hAnsi="Arial" w:cs="Arial"/>
          <w:i/>
          <w:iCs/>
          <w:color w:val="000000"/>
          <w:sz w:val="24"/>
          <w:szCs w:val="24"/>
          <w:lang w:eastAsia="vi-VN"/>
        </w:rPr>
        <w:t>ề</w:t>
      </w:r>
      <w:r w:rsidRPr="009351E7">
        <w:rPr>
          <w:rFonts w:ascii="Arial" w:eastAsia="Courier New" w:hAnsi="Arial" w:cs="Arial"/>
          <w:i/>
          <w:iCs/>
          <w:color w:val="000000"/>
          <w:sz w:val="24"/>
          <w:szCs w:val="24"/>
          <w:lang w:val="vi-VN" w:eastAsia="vi-VN"/>
        </w:rPr>
        <w:t xml:space="preserve"> khu vực phục vụ ăn uống, giải khát</w:t>
      </w:r>
    </w:p>
    <w:p w14:paraId="6AD018E2" w14:textId="77777777" w:rsidR="0092333A" w:rsidRPr="009351E7" w:rsidRDefault="0092333A" w:rsidP="004B6EE3">
      <w:pPr>
        <w:spacing w:after="0"/>
        <w:rPr>
          <w:rFonts w:ascii="Arial" w:eastAsia="Courier New" w:hAnsi="Arial" w:cs="Arial"/>
          <w:i/>
          <w:iCs/>
          <w:color w:val="000000"/>
          <w:sz w:val="24"/>
          <w:szCs w:val="24"/>
          <w:lang w:val="vi-VN" w:eastAsia="vi-VN"/>
        </w:rPr>
      </w:pPr>
      <w:r w:rsidRPr="009351E7">
        <w:rPr>
          <w:rFonts w:ascii="Arial" w:eastAsia="Courier New" w:hAnsi="Arial" w:cs="Arial"/>
          <w:i/>
          <w:iCs/>
          <w:color w:val="000000"/>
          <w:sz w:val="24"/>
          <w:szCs w:val="24"/>
          <w:lang w:eastAsia="vi-VN"/>
        </w:rPr>
        <w:t xml:space="preserve">2.3.8. </w:t>
      </w:r>
      <w:r w:rsidRPr="009351E7">
        <w:rPr>
          <w:rFonts w:ascii="Arial" w:eastAsia="Courier New" w:hAnsi="Arial" w:cs="Arial"/>
          <w:i/>
          <w:iCs/>
          <w:color w:val="000000"/>
          <w:sz w:val="24"/>
          <w:szCs w:val="24"/>
          <w:lang w:val="vi-VN" w:eastAsia="vi-VN"/>
        </w:rPr>
        <w:t>Quy định về trạm c</w:t>
      </w:r>
      <w:r w:rsidRPr="009351E7">
        <w:rPr>
          <w:rFonts w:ascii="Arial" w:eastAsia="Courier New" w:hAnsi="Arial" w:cs="Arial"/>
          <w:i/>
          <w:iCs/>
          <w:color w:val="000000"/>
          <w:sz w:val="24"/>
          <w:szCs w:val="24"/>
          <w:lang w:eastAsia="vi-VN"/>
        </w:rPr>
        <w:t>ấ</w:t>
      </w:r>
      <w:r w:rsidRPr="009351E7">
        <w:rPr>
          <w:rFonts w:ascii="Arial" w:eastAsia="Courier New" w:hAnsi="Arial" w:cs="Arial"/>
          <w:i/>
          <w:iCs/>
          <w:color w:val="000000"/>
          <w:sz w:val="24"/>
          <w:szCs w:val="24"/>
          <w:lang w:val="vi-VN" w:eastAsia="vi-VN"/>
        </w:rPr>
        <w:t>p nhiên liệu, xưởng BDSC và nơi rửa xe</w:t>
      </w:r>
    </w:p>
    <w:p w14:paraId="4C579960" w14:textId="77777777" w:rsidR="0092333A" w:rsidRPr="009351E7" w:rsidRDefault="0092333A" w:rsidP="004B6EE3">
      <w:pPr>
        <w:spacing w:after="0"/>
        <w:rPr>
          <w:rFonts w:ascii="Arial" w:eastAsia="Courier New" w:hAnsi="Arial" w:cs="Arial"/>
          <w:i/>
          <w:iCs/>
          <w:color w:val="000000"/>
          <w:sz w:val="24"/>
          <w:szCs w:val="24"/>
          <w:lang w:eastAsia="vi-VN"/>
        </w:rPr>
      </w:pPr>
      <w:r w:rsidRPr="009351E7">
        <w:rPr>
          <w:rFonts w:ascii="Arial" w:eastAsia="Courier New" w:hAnsi="Arial" w:cs="Arial"/>
          <w:i/>
          <w:iCs/>
          <w:color w:val="000000"/>
          <w:sz w:val="24"/>
          <w:szCs w:val="24"/>
          <w:lang w:eastAsia="vi-VN"/>
        </w:rPr>
        <w:t xml:space="preserve">2.3.9. </w:t>
      </w:r>
      <w:r w:rsidRPr="009351E7">
        <w:rPr>
          <w:rFonts w:ascii="Arial" w:eastAsia="Courier New" w:hAnsi="Arial" w:cs="Arial"/>
          <w:i/>
          <w:iCs/>
          <w:color w:val="000000"/>
          <w:sz w:val="24"/>
          <w:szCs w:val="24"/>
          <w:lang w:val="vi-VN" w:eastAsia="vi-VN"/>
        </w:rPr>
        <w:t>Quy định về hệ thống cấp tho</w:t>
      </w:r>
      <w:r w:rsidRPr="009351E7">
        <w:rPr>
          <w:rFonts w:ascii="Arial" w:eastAsia="Courier New" w:hAnsi="Arial" w:cs="Arial"/>
          <w:i/>
          <w:iCs/>
          <w:color w:val="000000"/>
          <w:sz w:val="24"/>
          <w:szCs w:val="24"/>
          <w:lang w:eastAsia="vi-VN"/>
        </w:rPr>
        <w:t>á</w:t>
      </w:r>
      <w:r w:rsidRPr="009351E7">
        <w:rPr>
          <w:rFonts w:ascii="Arial" w:eastAsia="Courier New" w:hAnsi="Arial" w:cs="Arial"/>
          <w:i/>
          <w:iCs/>
          <w:color w:val="000000"/>
          <w:sz w:val="24"/>
          <w:szCs w:val="24"/>
          <w:lang w:val="vi-VN" w:eastAsia="vi-VN"/>
        </w:rPr>
        <w:t>t nước</w:t>
      </w:r>
    </w:p>
    <w:p w14:paraId="57A3DAB4" w14:textId="77777777" w:rsidR="0092333A" w:rsidRPr="009351E7" w:rsidRDefault="0092333A" w:rsidP="004B6EE3">
      <w:pPr>
        <w:spacing w:after="0"/>
        <w:rPr>
          <w:rFonts w:ascii="Arial" w:eastAsia="Courier New" w:hAnsi="Arial" w:cs="Arial"/>
          <w:color w:val="000000"/>
          <w:sz w:val="24"/>
          <w:szCs w:val="24"/>
          <w:lang w:val="vi-VN" w:eastAsia="vi-VN"/>
        </w:rPr>
      </w:pPr>
      <w:r w:rsidRPr="009351E7">
        <w:rPr>
          <w:rFonts w:ascii="Arial" w:eastAsia="Courier New" w:hAnsi="Arial" w:cs="Arial"/>
          <w:color w:val="000000"/>
          <w:sz w:val="24"/>
          <w:szCs w:val="24"/>
          <w:lang w:val="vi-VN" w:eastAsia="vi-VN"/>
        </w:rPr>
        <w:t>2.4. Quy định về ph</w:t>
      </w:r>
      <w:r w:rsidRPr="009351E7">
        <w:rPr>
          <w:rFonts w:ascii="Arial" w:eastAsia="Courier New" w:hAnsi="Arial" w:cs="Arial"/>
          <w:color w:val="000000"/>
          <w:sz w:val="24"/>
          <w:szCs w:val="24"/>
          <w:lang w:eastAsia="vi-VN"/>
        </w:rPr>
        <w:t>ò</w:t>
      </w:r>
      <w:r w:rsidRPr="009351E7">
        <w:rPr>
          <w:rFonts w:ascii="Arial" w:eastAsia="Courier New" w:hAnsi="Arial" w:cs="Arial"/>
          <w:color w:val="000000"/>
          <w:sz w:val="24"/>
          <w:szCs w:val="24"/>
          <w:lang w:val="vi-VN" w:eastAsia="vi-VN"/>
        </w:rPr>
        <w:t>ng chống cháy nổ, vệ sinh môi trường</w:t>
      </w:r>
    </w:p>
    <w:p w14:paraId="440A1BA2" w14:textId="77777777" w:rsidR="0092333A" w:rsidRPr="009351E7" w:rsidRDefault="0092333A" w:rsidP="004B6EE3">
      <w:pPr>
        <w:spacing w:after="0"/>
        <w:rPr>
          <w:rFonts w:ascii="Arial" w:eastAsia="Courier New" w:hAnsi="Arial" w:cs="Arial"/>
          <w:b/>
          <w:bCs/>
          <w:color w:val="000000"/>
          <w:sz w:val="24"/>
          <w:szCs w:val="24"/>
          <w:lang w:eastAsia="vi-VN"/>
        </w:rPr>
      </w:pPr>
      <w:r w:rsidRPr="009351E7">
        <w:rPr>
          <w:rFonts w:ascii="Arial" w:eastAsia="Courier New" w:hAnsi="Arial" w:cs="Arial"/>
          <w:b/>
          <w:bCs/>
          <w:color w:val="000000"/>
          <w:sz w:val="24"/>
          <w:szCs w:val="24"/>
          <w:lang w:eastAsia="vi-VN"/>
        </w:rPr>
        <w:t>III. QUY ĐỊNH VỀ QUẢN LÝ</w:t>
      </w:r>
    </w:p>
    <w:p w14:paraId="3F58DC33" w14:textId="2C20406A" w:rsidR="0092333A" w:rsidRPr="009351E7" w:rsidRDefault="0092333A" w:rsidP="004B6EE3">
      <w:pPr>
        <w:spacing w:after="0"/>
        <w:rPr>
          <w:rFonts w:ascii="Arial" w:eastAsia="Courier New" w:hAnsi="Arial" w:cs="Arial"/>
          <w:i/>
          <w:iCs/>
          <w:color w:val="000000"/>
          <w:sz w:val="24"/>
          <w:szCs w:val="24"/>
          <w:lang w:val="vi-VN" w:eastAsia="vi-VN"/>
        </w:rPr>
      </w:pPr>
      <w:r w:rsidRPr="009351E7">
        <w:rPr>
          <w:rFonts w:ascii="Arial" w:eastAsia="Courier New" w:hAnsi="Arial" w:cs="Arial"/>
          <w:color w:val="000000"/>
          <w:sz w:val="24"/>
          <w:szCs w:val="24"/>
          <w:lang w:eastAsia="vi-VN"/>
        </w:rPr>
        <w:t>3</w:t>
      </w:r>
      <w:r w:rsidRPr="009351E7">
        <w:rPr>
          <w:rFonts w:ascii="Arial" w:eastAsia="Courier New" w:hAnsi="Arial" w:cs="Arial"/>
          <w:color w:val="000000"/>
          <w:sz w:val="24"/>
          <w:szCs w:val="24"/>
          <w:lang w:val="vi-VN" w:eastAsia="vi-VN"/>
        </w:rPr>
        <w:t>.</w:t>
      </w:r>
      <w:r w:rsidR="004B6EE3" w:rsidRPr="009351E7">
        <w:rPr>
          <w:rFonts w:ascii="Arial" w:eastAsia="Courier New" w:hAnsi="Arial" w:cs="Arial"/>
          <w:color w:val="000000"/>
          <w:sz w:val="24"/>
          <w:szCs w:val="24"/>
          <w:lang w:val="vi-VN" w:eastAsia="vi-VN"/>
        </w:rPr>
        <w:t>1</w:t>
      </w:r>
      <w:r w:rsidRPr="009351E7">
        <w:rPr>
          <w:rFonts w:ascii="Arial" w:eastAsia="Courier New" w:hAnsi="Arial" w:cs="Arial"/>
          <w:color w:val="000000"/>
          <w:sz w:val="24"/>
          <w:szCs w:val="24"/>
          <w:lang w:val="vi-VN" w:eastAsia="vi-VN"/>
        </w:rPr>
        <w:t>. Trách nhiệm quản lý nhà nước</w:t>
      </w:r>
    </w:p>
    <w:p w14:paraId="4F045CBB" w14:textId="5464B5AB" w:rsidR="0092333A" w:rsidRPr="009351E7" w:rsidRDefault="0092333A" w:rsidP="004B6EE3">
      <w:pPr>
        <w:spacing w:after="0"/>
        <w:rPr>
          <w:rFonts w:ascii="Arial" w:eastAsia="Courier New" w:hAnsi="Arial" w:cs="Arial"/>
          <w:i/>
          <w:iCs/>
          <w:color w:val="000000"/>
          <w:sz w:val="24"/>
          <w:szCs w:val="24"/>
          <w:lang w:eastAsia="vi-VN"/>
        </w:rPr>
      </w:pPr>
      <w:r w:rsidRPr="009351E7">
        <w:rPr>
          <w:rFonts w:ascii="Arial" w:eastAsia="Courier New" w:hAnsi="Arial" w:cs="Arial"/>
          <w:i/>
          <w:iCs/>
          <w:color w:val="000000"/>
          <w:sz w:val="24"/>
          <w:szCs w:val="24"/>
          <w:lang w:eastAsia="vi-VN"/>
        </w:rPr>
        <w:t>3.</w:t>
      </w:r>
      <w:r w:rsidR="004B6EE3" w:rsidRPr="009351E7">
        <w:rPr>
          <w:rFonts w:ascii="Arial" w:eastAsia="Courier New" w:hAnsi="Arial" w:cs="Arial"/>
          <w:i/>
          <w:iCs/>
          <w:color w:val="000000"/>
          <w:sz w:val="24"/>
          <w:szCs w:val="24"/>
          <w:lang w:val="vi-VN" w:eastAsia="vi-VN"/>
        </w:rPr>
        <w:t>1</w:t>
      </w:r>
      <w:r w:rsidRPr="009351E7">
        <w:rPr>
          <w:rFonts w:ascii="Arial" w:eastAsia="Courier New" w:hAnsi="Arial" w:cs="Arial"/>
          <w:i/>
          <w:iCs/>
          <w:color w:val="000000"/>
          <w:sz w:val="24"/>
          <w:szCs w:val="24"/>
          <w:lang w:eastAsia="vi-VN"/>
        </w:rPr>
        <w:t xml:space="preserve">.1. </w:t>
      </w:r>
      <w:r w:rsidR="004B6EE3" w:rsidRPr="009351E7">
        <w:rPr>
          <w:rFonts w:ascii="Arial" w:eastAsia="Courier New" w:hAnsi="Arial" w:cs="Arial"/>
          <w:i/>
          <w:iCs/>
          <w:color w:val="000000"/>
          <w:sz w:val="24"/>
          <w:szCs w:val="24"/>
          <w:lang w:val="vi-VN" w:eastAsia="vi-VN"/>
        </w:rPr>
        <w:t>Trách nhiệm</w:t>
      </w:r>
      <w:r w:rsidR="004B6EE3" w:rsidRPr="009351E7">
        <w:rPr>
          <w:rFonts w:ascii="Arial" w:eastAsia="Courier New" w:hAnsi="Arial" w:cs="Arial"/>
          <w:i/>
          <w:iCs/>
          <w:color w:val="000000"/>
          <w:sz w:val="24"/>
          <w:szCs w:val="24"/>
          <w:lang w:eastAsia="vi-VN"/>
        </w:rPr>
        <w:t xml:space="preserve"> </w:t>
      </w:r>
      <w:r w:rsidR="004B6EE3" w:rsidRPr="009351E7">
        <w:rPr>
          <w:rFonts w:ascii="Arial" w:eastAsia="Courier New" w:hAnsi="Arial" w:cs="Arial"/>
          <w:i/>
          <w:iCs/>
          <w:color w:val="000000"/>
          <w:sz w:val="24"/>
          <w:szCs w:val="24"/>
          <w:lang w:val="vi-VN" w:eastAsia="vi-VN"/>
        </w:rPr>
        <w:t>c</w:t>
      </w:r>
      <w:r w:rsidR="004B6EE3" w:rsidRPr="009351E7">
        <w:rPr>
          <w:rFonts w:ascii="Arial" w:eastAsia="Courier New" w:hAnsi="Arial" w:cs="Arial"/>
          <w:i/>
          <w:iCs/>
          <w:color w:val="000000"/>
          <w:sz w:val="24"/>
          <w:szCs w:val="24"/>
          <w:lang w:eastAsia="vi-VN"/>
        </w:rPr>
        <w:t>ủ</w:t>
      </w:r>
      <w:r w:rsidR="004B6EE3" w:rsidRPr="009351E7">
        <w:rPr>
          <w:rFonts w:ascii="Arial" w:eastAsia="Courier New" w:hAnsi="Arial" w:cs="Arial"/>
          <w:i/>
          <w:iCs/>
          <w:color w:val="000000"/>
          <w:sz w:val="24"/>
          <w:szCs w:val="24"/>
          <w:lang w:val="vi-VN" w:eastAsia="vi-VN"/>
        </w:rPr>
        <w:t xml:space="preserve">a </w:t>
      </w:r>
      <w:r w:rsidR="004B6EE3" w:rsidRPr="009351E7">
        <w:rPr>
          <w:rFonts w:ascii="Arial" w:eastAsia="Courier New" w:hAnsi="Arial" w:cs="Arial"/>
          <w:i/>
          <w:iCs/>
          <w:color w:val="000000"/>
          <w:sz w:val="24"/>
          <w:szCs w:val="24"/>
          <w:lang w:eastAsia="vi-VN"/>
        </w:rPr>
        <w:t>C</w:t>
      </w:r>
      <w:r w:rsidR="004B6EE3" w:rsidRPr="009351E7">
        <w:rPr>
          <w:rFonts w:ascii="Arial" w:eastAsia="Courier New" w:hAnsi="Arial" w:cs="Arial"/>
          <w:i/>
          <w:iCs/>
          <w:color w:val="000000"/>
          <w:sz w:val="24"/>
          <w:szCs w:val="24"/>
          <w:lang w:val="vi-VN" w:eastAsia="vi-VN"/>
        </w:rPr>
        <w:t>ục Đường bộ Việt Nam</w:t>
      </w:r>
    </w:p>
    <w:p w14:paraId="7566415B" w14:textId="7DAADA9F" w:rsidR="0092333A" w:rsidRPr="009351E7" w:rsidRDefault="0092333A" w:rsidP="004B6EE3">
      <w:pPr>
        <w:spacing w:after="0"/>
        <w:rPr>
          <w:rFonts w:ascii="Arial" w:eastAsia="Courier New" w:hAnsi="Arial" w:cs="Arial"/>
          <w:i/>
          <w:iCs/>
          <w:color w:val="000000"/>
          <w:sz w:val="24"/>
          <w:szCs w:val="24"/>
          <w:lang w:val="vi-VN" w:eastAsia="vi-VN"/>
        </w:rPr>
      </w:pPr>
      <w:r w:rsidRPr="009351E7">
        <w:rPr>
          <w:rFonts w:ascii="Arial" w:eastAsia="Courier New" w:hAnsi="Arial" w:cs="Arial"/>
          <w:i/>
          <w:iCs/>
          <w:color w:val="000000"/>
          <w:sz w:val="24"/>
          <w:szCs w:val="24"/>
          <w:lang w:eastAsia="vi-VN"/>
        </w:rPr>
        <w:t>3.</w:t>
      </w:r>
      <w:r w:rsidR="004B6EE3" w:rsidRPr="009351E7">
        <w:rPr>
          <w:rFonts w:ascii="Arial" w:eastAsia="Courier New" w:hAnsi="Arial" w:cs="Arial"/>
          <w:i/>
          <w:iCs/>
          <w:color w:val="000000"/>
          <w:sz w:val="24"/>
          <w:szCs w:val="24"/>
          <w:lang w:val="vi-VN" w:eastAsia="vi-VN"/>
        </w:rPr>
        <w:t>1</w:t>
      </w:r>
      <w:r w:rsidRPr="009351E7">
        <w:rPr>
          <w:rFonts w:ascii="Arial" w:eastAsia="Courier New" w:hAnsi="Arial" w:cs="Arial"/>
          <w:i/>
          <w:iCs/>
          <w:color w:val="000000"/>
          <w:sz w:val="24"/>
          <w:szCs w:val="24"/>
          <w:lang w:eastAsia="vi-VN"/>
        </w:rPr>
        <w:t xml:space="preserve">.2. </w:t>
      </w:r>
      <w:r w:rsidR="004B6EE3" w:rsidRPr="009351E7">
        <w:rPr>
          <w:rFonts w:ascii="Arial" w:eastAsia="Courier New" w:hAnsi="Arial" w:cs="Arial"/>
          <w:i/>
          <w:iCs/>
          <w:color w:val="000000"/>
          <w:sz w:val="24"/>
          <w:szCs w:val="24"/>
          <w:lang w:eastAsia="vi-VN"/>
        </w:rPr>
        <w:t>Tránh nhiệm của Cục Đường cao tốc Việt Nam</w:t>
      </w:r>
    </w:p>
    <w:p w14:paraId="6EE62E93" w14:textId="1DE0AB4B" w:rsidR="0092333A" w:rsidRPr="009351E7" w:rsidRDefault="0092333A" w:rsidP="004B6EE3">
      <w:pPr>
        <w:spacing w:after="0"/>
        <w:rPr>
          <w:rFonts w:ascii="Arial" w:eastAsia="Courier New" w:hAnsi="Arial" w:cs="Arial"/>
          <w:i/>
          <w:iCs/>
          <w:color w:val="000000"/>
          <w:sz w:val="24"/>
          <w:szCs w:val="24"/>
          <w:lang w:eastAsia="vi-VN"/>
        </w:rPr>
      </w:pPr>
      <w:r w:rsidRPr="009351E7">
        <w:rPr>
          <w:rFonts w:ascii="Arial" w:eastAsia="Courier New" w:hAnsi="Arial" w:cs="Arial"/>
          <w:i/>
          <w:iCs/>
          <w:color w:val="000000"/>
          <w:sz w:val="24"/>
          <w:szCs w:val="24"/>
          <w:lang w:eastAsia="vi-VN"/>
        </w:rPr>
        <w:t>3.</w:t>
      </w:r>
      <w:r w:rsidR="004B6EE3" w:rsidRPr="009351E7">
        <w:rPr>
          <w:rFonts w:ascii="Arial" w:eastAsia="Courier New" w:hAnsi="Arial" w:cs="Arial"/>
          <w:i/>
          <w:iCs/>
          <w:color w:val="000000"/>
          <w:sz w:val="24"/>
          <w:szCs w:val="24"/>
          <w:lang w:val="vi-VN" w:eastAsia="vi-VN"/>
        </w:rPr>
        <w:t>1</w:t>
      </w:r>
      <w:r w:rsidRPr="009351E7">
        <w:rPr>
          <w:rFonts w:ascii="Arial" w:eastAsia="Courier New" w:hAnsi="Arial" w:cs="Arial"/>
          <w:i/>
          <w:iCs/>
          <w:color w:val="000000"/>
          <w:sz w:val="24"/>
          <w:szCs w:val="24"/>
          <w:lang w:eastAsia="vi-VN"/>
        </w:rPr>
        <w:t xml:space="preserve">.3. </w:t>
      </w:r>
      <w:r w:rsidR="004B6EE3" w:rsidRPr="009351E7">
        <w:rPr>
          <w:rFonts w:ascii="Arial" w:eastAsia="Courier New" w:hAnsi="Arial" w:cs="Arial"/>
          <w:i/>
          <w:iCs/>
          <w:color w:val="000000"/>
          <w:sz w:val="24"/>
          <w:szCs w:val="24"/>
          <w:lang w:val="vi-VN" w:eastAsia="vi-VN"/>
        </w:rPr>
        <w:t>Trách nhiệm</w:t>
      </w:r>
      <w:r w:rsidR="004B6EE3" w:rsidRPr="009351E7">
        <w:rPr>
          <w:rFonts w:ascii="Arial" w:eastAsia="Courier New" w:hAnsi="Arial" w:cs="Arial"/>
          <w:i/>
          <w:iCs/>
          <w:color w:val="000000"/>
          <w:sz w:val="24"/>
          <w:szCs w:val="24"/>
          <w:lang w:eastAsia="vi-VN"/>
        </w:rPr>
        <w:t xml:space="preserve"> </w:t>
      </w:r>
      <w:r w:rsidR="004B6EE3" w:rsidRPr="009351E7">
        <w:rPr>
          <w:rFonts w:ascii="Arial" w:eastAsia="Courier New" w:hAnsi="Arial" w:cs="Arial"/>
          <w:i/>
          <w:iCs/>
          <w:color w:val="000000"/>
          <w:sz w:val="24"/>
          <w:szCs w:val="24"/>
          <w:lang w:val="vi-VN" w:eastAsia="vi-VN"/>
        </w:rPr>
        <w:t>c</w:t>
      </w:r>
      <w:r w:rsidR="004B6EE3" w:rsidRPr="009351E7">
        <w:rPr>
          <w:rFonts w:ascii="Arial" w:eastAsia="Courier New" w:hAnsi="Arial" w:cs="Arial"/>
          <w:i/>
          <w:iCs/>
          <w:color w:val="000000"/>
          <w:sz w:val="24"/>
          <w:szCs w:val="24"/>
          <w:lang w:eastAsia="vi-VN"/>
        </w:rPr>
        <w:t>ủ</w:t>
      </w:r>
      <w:r w:rsidR="004B6EE3" w:rsidRPr="009351E7">
        <w:rPr>
          <w:rFonts w:ascii="Arial" w:eastAsia="Courier New" w:hAnsi="Arial" w:cs="Arial"/>
          <w:i/>
          <w:iCs/>
          <w:color w:val="000000"/>
          <w:sz w:val="24"/>
          <w:szCs w:val="24"/>
          <w:lang w:val="vi-VN" w:eastAsia="vi-VN"/>
        </w:rPr>
        <w:t>a UBND c</w:t>
      </w:r>
      <w:r w:rsidR="004B6EE3" w:rsidRPr="009351E7">
        <w:rPr>
          <w:rFonts w:ascii="Arial" w:eastAsia="Courier New" w:hAnsi="Arial" w:cs="Arial"/>
          <w:i/>
          <w:iCs/>
          <w:color w:val="000000"/>
          <w:sz w:val="24"/>
          <w:szCs w:val="24"/>
          <w:lang w:eastAsia="vi-VN"/>
        </w:rPr>
        <w:t>á</w:t>
      </w:r>
      <w:r w:rsidR="004B6EE3" w:rsidRPr="009351E7">
        <w:rPr>
          <w:rFonts w:ascii="Arial" w:eastAsia="Courier New" w:hAnsi="Arial" w:cs="Arial"/>
          <w:i/>
          <w:iCs/>
          <w:color w:val="000000"/>
          <w:sz w:val="24"/>
          <w:szCs w:val="24"/>
          <w:lang w:val="vi-VN" w:eastAsia="vi-VN"/>
        </w:rPr>
        <w:t>c tỉnh, TP trực thuộc Trung ương</w:t>
      </w:r>
    </w:p>
    <w:p w14:paraId="62092ED1" w14:textId="6C94990C" w:rsidR="0092333A" w:rsidRPr="009351E7" w:rsidRDefault="0092333A" w:rsidP="004B6EE3">
      <w:pPr>
        <w:spacing w:after="0"/>
        <w:rPr>
          <w:rFonts w:ascii="Arial" w:eastAsia="Courier New" w:hAnsi="Arial" w:cs="Arial"/>
          <w:color w:val="000000"/>
          <w:sz w:val="24"/>
          <w:szCs w:val="24"/>
          <w:lang w:eastAsia="vi-VN"/>
        </w:rPr>
      </w:pPr>
      <w:r w:rsidRPr="009351E7">
        <w:rPr>
          <w:rFonts w:ascii="Arial" w:eastAsia="Courier New" w:hAnsi="Arial" w:cs="Arial"/>
          <w:color w:val="000000"/>
          <w:sz w:val="24"/>
          <w:szCs w:val="24"/>
          <w:lang w:val="vi-VN" w:eastAsia="vi-VN"/>
        </w:rPr>
        <w:t>3.</w:t>
      </w:r>
      <w:r w:rsidR="004B6EE3" w:rsidRPr="009351E7">
        <w:rPr>
          <w:rFonts w:ascii="Arial" w:eastAsia="Courier New" w:hAnsi="Arial" w:cs="Arial"/>
          <w:color w:val="000000"/>
          <w:sz w:val="24"/>
          <w:szCs w:val="24"/>
          <w:lang w:val="vi-VN" w:eastAsia="vi-VN"/>
        </w:rPr>
        <w:t>2</w:t>
      </w:r>
      <w:r w:rsidRPr="009351E7">
        <w:rPr>
          <w:rFonts w:ascii="Arial" w:eastAsia="Courier New" w:hAnsi="Arial" w:cs="Arial"/>
          <w:color w:val="000000"/>
          <w:sz w:val="24"/>
          <w:szCs w:val="24"/>
          <w:lang w:val="vi-VN" w:eastAsia="vi-VN"/>
        </w:rPr>
        <w:t>. Trách nhiệm của ch</w:t>
      </w:r>
      <w:r w:rsidRPr="009351E7">
        <w:rPr>
          <w:rFonts w:ascii="Arial" w:eastAsia="Courier New" w:hAnsi="Arial" w:cs="Arial"/>
          <w:color w:val="000000"/>
          <w:sz w:val="24"/>
          <w:szCs w:val="24"/>
          <w:lang w:eastAsia="vi-VN"/>
        </w:rPr>
        <w:t>ủ</w:t>
      </w:r>
      <w:r w:rsidRPr="009351E7">
        <w:rPr>
          <w:rFonts w:ascii="Arial" w:eastAsia="Courier New" w:hAnsi="Arial" w:cs="Arial"/>
          <w:color w:val="000000"/>
          <w:sz w:val="24"/>
          <w:szCs w:val="24"/>
          <w:lang w:val="vi-VN" w:eastAsia="vi-VN"/>
        </w:rPr>
        <w:t xml:space="preserve"> đầu</w:t>
      </w:r>
      <w:r w:rsidRPr="009351E7">
        <w:rPr>
          <w:rFonts w:ascii="Arial" w:eastAsia="Courier New" w:hAnsi="Arial" w:cs="Arial"/>
          <w:color w:val="000000"/>
          <w:sz w:val="24"/>
          <w:szCs w:val="24"/>
          <w:lang w:eastAsia="vi-VN"/>
        </w:rPr>
        <w:t xml:space="preserve"> </w:t>
      </w:r>
      <w:r w:rsidRPr="009351E7">
        <w:rPr>
          <w:rFonts w:ascii="Arial" w:eastAsia="Courier New" w:hAnsi="Arial" w:cs="Arial"/>
          <w:color w:val="000000"/>
          <w:sz w:val="24"/>
          <w:szCs w:val="24"/>
          <w:lang w:val="vi-VN" w:eastAsia="vi-VN"/>
        </w:rPr>
        <w:t>tư, đơn vị khai thác và người sử dụng trạm dừng ngh</w:t>
      </w:r>
      <w:r w:rsidRPr="009351E7">
        <w:rPr>
          <w:rFonts w:ascii="Arial" w:eastAsia="Courier New" w:hAnsi="Arial" w:cs="Arial"/>
          <w:color w:val="000000"/>
          <w:sz w:val="24"/>
          <w:szCs w:val="24"/>
          <w:lang w:eastAsia="vi-VN"/>
        </w:rPr>
        <w:t>ỉ</w:t>
      </w:r>
    </w:p>
    <w:p w14:paraId="1555E98F" w14:textId="39B45960" w:rsidR="0092333A" w:rsidRPr="009351E7" w:rsidRDefault="0092333A" w:rsidP="004B6EE3">
      <w:pPr>
        <w:spacing w:after="0"/>
        <w:rPr>
          <w:rFonts w:ascii="Arial" w:eastAsia="Courier New" w:hAnsi="Arial" w:cs="Arial"/>
          <w:i/>
          <w:iCs/>
          <w:color w:val="000000"/>
          <w:sz w:val="24"/>
          <w:szCs w:val="24"/>
          <w:lang w:val="vi-VN" w:eastAsia="vi-VN"/>
        </w:rPr>
      </w:pPr>
      <w:r w:rsidRPr="009351E7">
        <w:rPr>
          <w:rFonts w:ascii="Arial" w:eastAsia="Courier New" w:hAnsi="Arial" w:cs="Arial"/>
          <w:i/>
          <w:iCs/>
          <w:color w:val="000000"/>
          <w:sz w:val="24"/>
          <w:szCs w:val="24"/>
          <w:lang w:eastAsia="vi-VN"/>
        </w:rPr>
        <w:t>3.</w:t>
      </w:r>
      <w:r w:rsidR="004B6EE3" w:rsidRPr="009351E7">
        <w:rPr>
          <w:rFonts w:ascii="Arial" w:eastAsia="Courier New" w:hAnsi="Arial" w:cs="Arial"/>
          <w:i/>
          <w:iCs/>
          <w:color w:val="000000"/>
          <w:sz w:val="24"/>
          <w:szCs w:val="24"/>
          <w:lang w:val="vi-VN" w:eastAsia="vi-VN"/>
        </w:rPr>
        <w:t>2</w:t>
      </w:r>
      <w:r w:rsidRPr="009351E7">
        <w:rPr>
          <w:rFonts w:ascii="Arial" w:eastAsia="Courier New" w:hAnsi="Arial" w:cs="Arial"/>
          <w:i/>
          <w:iCs/>
          <w:color w:val="000000"/>
          <w:sz w:val="24"/>
          <w:szCs w:val="24"/>
          <w:lang w:eastAsia="vi-VN"/>
        </w:rPr>
        <w:t xml:space="preserve">.1. </w:t>
      </w:r>
      <w:r w:rsidRPr="009351E7">
        <w:rPr>
          <w:rFonts w:ascii="Arial" w:eastAsia="Courier New" w:hAnsi="Arial" w:cs="Arial"/>
          <w:i/>
          <w:iCs/>
          <w:color w:val="000000"/>
          <w:sz w:val="24"/>
          <w:szCs w:val="24"/>
          <w:lang w:val="vi-VN" w:eastAsia="vi-VN"/>
        </w:rPr>
        <w:t>Trách nhiệm</w:t>
      </w:r>
      <w:r w:rsidRPr="009351E7">
        <w:rPr>
          <w:rFonts w:ascii="Arial" w:eastAsia="Courier New" w:hAnsi="Arial" w:cs="Arial"/>
          <w:i/>
          <w:iCs/>
          <w:color w:val="000000"/>
          <w:sz w:val="24"/>
          <w:szCs w:val="24"/>
          <w:lang w:eastAsia="vi-VN"/>
        </w:rPr>
        <w:t xml:space="preserve"> </w:t>
      </w:r>
      <w:r w:rsidRPr="009351E7">
        <w:rPr>
          <w:rFonts w:ascii="Arial" w:eastAsia="Courier New" w:hAnsi="Arial" w:cs="Arial"/>
          <w:i/>
          <w:iCs/>
          <w:color w:val="000000"/>
          <w:sz w:val="24"/>
          <w:szCs w:val="24"/>
          <w:lang w:val="vi-VN" w:eastAsia="vi-VN"/>
        </w:rPr>
        <w:t>c</w:t>
      </w:r>
      <w:r w:rsidRPr="009351E7">
        <w:rPr>
          <w:rFonts w:ascii="Arial" w:eastAsia="Courier New" w:hAnsi="Arial" w:cs="Arial"/>
          <w:i/>
          <w:iCs/>
          <w:color w:val="000000"/>
          <w:sz w:val="24"/>
          <w:szCs w:val="24"/>
          <w:lang w:eastAsia="vi-VN"/>
        </w:rPr>
        <w:t>ủ</w:t>
      </w:r>
      <w:r w:rsidRPr="009351E7">
        <w:rPr>
          <w:rFonts w:ascii="Arial" w:eastAsia="Courier New" w:hAnsi="Arial" w:cs="Arial"/>
          <w:i/>
          <w:iCs/>
          <w:color w:val="000000"/>
          <w:sz w:val="24"/>
          <w:szCs w:val="24"/>
          <w:lang w:val="vi-VN" w:eastAsia="vi-VN"/>
        </w:rPr>
        <w:t>a chủ đ</w:t>
      </w:r>
      <w:r w:rsidRPr="009351E7">
        <w:rPr>
          <w:rFonts w:ascii="Arial" w:eastAsia="Courier New" w:hAnsi="Arial" w:cs="Arial"/>
          <w:i/>
          <w:iCs/>
          <w:color w:val="000000"/>
          <w:sz w:val="24"/>
          <w:szCs w:val="24"/>
          <w:lang w:eastAsia="vi-VN"/>
        </w:rPr>
        <w:t>ầ</w:t>
      </w:r>
      <w:r w:rsidRPr="009351E7">
        <w:rPr>
          <w:rFonts w:ascii="Arial" w:eastAsia="Courier New" w:hAnsi="Arial" w:cs="Arial"/>
          <w:i/>
          <w:iCs/>
          <w:color w:val="000000"/>
          <w:sz w:val="24"/>
          <w:szCs w:val="24"/>
          <w:lang w:val="vi-VN" w:eastAsia="vi-VN"/>
        </w:rPr>
        <w:t>u tư</w:t>
      </w:r>
    </w:p>
    <w:p w14:paraId="1BEDE06D" w14:textId="5BEA7824" w:rsidR="0092333A" w:rsidRPr="009351E7" w:rsidRDefault="0092333A" w:rsidP="004B6EE3">
      <w:pPr>
        <w:spacing w:after="0"/>
        <w:rPr>
          <w:rFonts w:ascii="Arial" w:eastAsia="Courier New" w:hAnsi="Arial" w:cs="Arial"/>
          <w:i/>
          <w:iCs/>
          <w:color w:val="000000"/>
          <w:sz w:val="24"/>
          <w:szCs w:val="24"/>
          <w:lang w:eastAsia="vi-VN"/>
        </w:rPr>
      </w:pPr>
      <w:r w:rsidRPr="009351E7">
        <w:rPr>
          <w:rFonts w:ascii="Arial" w:eastAsia="Courier New" w:hAnsi="Arial" w:cs="Arial"/>
          <w:i/>
          <w:iCs/>
          <w:color w:val="000000"/>
          <w:sz w:val="24"/>
          <w:szCs w:val="24"/>
          <w:lang w:eastAsia="vi-VN"/>
        </w:rPr>
        <w:t>3.</w:t>
      </w:r>
      <w:r w:rsidR="004B6EE3" w:rsidRPr="009351E7">
        <w:rPr>
          <w:rFonts w:ascii="Arial" w:eastAsia="Courier New" w:hAnsi="Arial" w:cs="Arial"/>
          <w:i/>
          <w:iCs/>
          <w:color w:val="000000"/>
          <w:sz w:val="24"/>
          <w:szCs w:val="24"/>
          <w:lang w:val="vi-VN" w:eastAsia="vi-VN"/>
        </w:rPr>
        <w:t>2</w:t>
      </w:r>
      <w:r w:rsidRPr="009351E7">
        <w:rPr>
          <w:rFonts w:ascii="Arial" w:eastAsia="Courier New" w:hAnsi="Arial" w:cs="Arial"/>
          <w:i/>
          <w:iCs/>
          <w:color w:val="000000"/>
          <w:sz w:val="24"/>
          <w:szCs w:val="24"/>
          <w:lang w:eastAsia="vi-VN"/>
        </w:rPr>
        <w:t xml:space="preserve">.2. </w:t>
      </w:r>
      <w:r w:rsidRPr="009351E7">
        <w:rPr>
          <w:rFonts w:ascii="Arial" w:eastAsia="Courier New" w:hAnsi="Arial" w:cs="Arial"/>
          <w:i/>
          <w:iCs/>
          <w:color w:val="000000"/>
          <w:sz w:val="24"/>
          <w:szCs w:val="24"/>
          <w:lang w:val="vi-VN" w:eastAsia="vi-VN"/>
        </w:rPr>
        <w:t>Trách nhiệm</w:t>
      </w:r>
      <w:r w:rsidRPr="009351E7">
        <w:rPr>
          <w:rFonts w:ascii="Arial" w:eastAsia="Courier New" w:hAnsi="Arial" w:cs="Arial"/>
          <w:i/>
          <w:iCs/>
          <w:color w:val="000000"/>
          <w:sz w:val="24"/>
          <w:szCs w:val="24"/>
          <w:lang w:eastAsia="vi-VN"/>
        </w:rPr>
        <w:t xml:space="preserve"> </w:t>
      </w:r>
      <w:r w:rsidRPr="009351E7">
        <w:rPr>
          <w:rFonts w:ascii="Arial" w:eastAsia="Courier New" w:hAnsi="Arial" w:cs="Arial"/>
          <w:i/>
          <w:iCs/>
          <w:color w:val="000000"/>
          <w:sz w:val="24"/>
          <w:szCs w:val="24"/>
          <w:lang w:val="vi-VN" w:eastAsia="vi-VN"/>
        </w:rPr>
        <w:t>của đơn vị khai thác trạm dừng nghỉ</w:t>
      </w:r>
    </w:p>
    <w:p w14:paraId="0FC78866" w14:textId="74D719FA" w:rsidR="0092333A" w:rsidRPr="009351E7" w:rsidRDefault="0092333A" w:rsidP="004B6EE3">
      <w:pPr>
        <w:spacing w:after="0"/>
        <w:rPr>
          <w:rFonts w:ascii="Arial" w:eastAsia="Courier New" w:hAnsi="Arial" w:cs="Arial"/>
          <w:i/>
          <w:iCs/>
          <w:color w:val="000000"/>
          <w:sz w:val="24"/>
          <w:szCs w:val="24"/>
          <w:lang w:eastAsia="vi-VN"/>
        </w:rPr>
      </w:pPr>
      <w:r w:rsidRPr="009351E7">
        <w:rPr>
          <w:rFonts w:ascii="Arial" w:eastAsia="Courier New" w:hAnsi="Arial" w:cs="Arial"/>
          <w:i/>
          <w:iCs/>
          <w:color w:val="000000"/>
          <w:sz w:val="24"/>
          <w:szCs w:val="24"/>
          <w:lang w:eastAsia="vi-VN"/>
        </w:rPr>
        <w:t>3.</w:t>
      </w:r>
      <w:r w:rsidR="004B6EE3" w:rsidRPr="009351E7">
        <w:rPr>
          <w:rFonts w:ascii="Arial" w:eastAsia="Courier New" w:hAnsi="Arial" w:cs="Arial"/>
          <w:i/>
          <w:iCs/>
          <w:color w:val="000000"/>
          <w:sz w:val="24"/>
          <w:szCs w:val="24"/>
          <w:lang w:val="vi-VN" w:eastAsia="vi-VN"/>
        </w:rPr>
        <w:t>2</w:t>
      </w:r>
      <w:r w:rsidRPr="009351E7">
        <w:rPr>
          <w:rFonts w:ascii="Arial" w:eastAsia="Courier New" w:hAnsi="Arial" w:cs="Arial"/>
          <w:i/>
          <w:iCs/>
          <w:color w:val="000000"/>
          <w:sz w:val="24"/>
          <w:szCs w:val="24"/>
          <w:lang w:eastAsia="vi-VN"/>
        </w:rPr>
        <w:t xml:space="preserve">.3. </w:t>
      </w:r>
      <w:r w:rsidRPr="009351E7">
        <w:rPr>
          <w:rFonts w:ascii="Arial" w:eastAsia="Courier New" w:hAnsi="Arial" w:cs="Arial"/>
          <w:i/>
          <w:iCs/>
          <w:color w:val="000000"/>
          <w:sz w:val="24"/>
          <w:szCs w:val="24"/>
          <w:lang w:val="vi-VN" w:eastAsia="vi-VN"/>
        </w:rPr>
        <w:t>Trách nhiệm</w:t>
      </w:r>
      <w:r w:rsidRPr="009351E7">
        <w:rPr>
          <w:rFonts w:ascii="Arial" w:eastAsia="Courier New" w:hAnsi="Arial" w:cs="Arial"/>
          <w:i/>
          <w:iCs/>
          <w:color w:val="000000"/>
          <w:sz w:val="24"/>
          <w:szCs w:val="24"/>
          <w:lang w:eastAsia="vi-VN"/>
        </w:rPr>
        <w:t xml:space="preserve"> </w:t>
      </w:r>
      <w:r w:rsidRPr="009351E7">
        <w:rPr>
          <w:rFonts w:ascii="Arial" w:eastAsia="Courier New" w:hAnsi="Arial" w:cs="Arial"/>
          <w:i/>
          <w:iCs/>
          <w:color w:val="000000"/>
          <w:sz w:val="24"/>
          <w:szCs w:val="24"/>
          <w:lang w:val="vi-VN" w:eastAsia="vi-VN"/>
        </w:rPr>
        <w:t>c</w:t>
      </w:r>
      <w:r w:rsidRPr="009351E7">
        <w:rPr>
          <w:rFonts w:ascii="Arial" w:eastAsia="Courier New" w:hAnsi="Arial" w:cs="Arial"/>
          <w:i/>
          <w:iCs/>
          <w:color w:val="000000"/>
          <w:sz w:val="24"/>
          <w:szCs w:val="24"/>
          <w:lang w:eastAsia="vi-VN"/>
        </w:rPr>
        <w:t>ủ</w:t>
      </w:r>
      <w:r w:rsidRPr="009351E7">
        <w:rPr>
          <w:rFonts w:ascii="Arial" w:eastAsia="Courier New" w:hAnsi="Arial" w:cs="Arial"/>
          <w:i/>
          <w:iCs/>
          <w:color w:val="000000"/>
          <w:sz w:val="24"/>
          <w:szCs w:val="24"/>
          <w:lang w:val="vi-VN" w:eastAsia="vi-VN"/>
        </w:rPr>
        <w:t>a người s</w:t>
      </w:r>
      <w:r w:rsidRPr="009351E7">
        <w:rPr>
          <w:rFonts w:ascii="Arial" w:eastAsia="Courier New" w:hAnsi="Arial" w:cs="Arial"/>
          <w:i/>
          <w:iCs/>
          <w:color w:val="000000"/>
          <w:sz w:val="24"/>
          <w:szCs w:val="24"/>
          <w:lang w:eastAsia="vi-VN"/>
        </w:rPr>
        <w:t>ử</w:t>
      </w:r>
      <w:r w:rsidRPr="009351E7">
        <w:rPr>
          <w:rFonts w:ascii="Arial" w:eastAsia="Courier New" w:hAnsi="Arial" w:cs="Arial"/>
          <w:i/>
          <w:iCs/>
          <w:color w:val="000000"/>
          <w:sz w:val="24"/>
          <w:szCs w:val="24"/>
          <w:lang w:val="vi-VN" w:eastAsia="vi-VN"/>
        </w:rPr>
        <w:t xml:space="preserve"> dụng trạm dừng nghỉ</w:t>
      </w:r>
    </w:p>
    <w:p w14:paraId="74C85983" w14:textId="77777777" w:rsidR="0092333A" w:rsidRPr="009351E7" w:rsidRDefault="0092333A" w:rsidP="004B6EE3">
      <w:pPr>
        <w:spacing w:after="0"/>
        <w:rPr>
          <w:rFonts w:ascii="Arial" w:eastAsia="Courier New" w:hAnsi="Arial" w:cs="Arial"/>
          <w:b/>
          <w:bCs/>
          <w:sz w:val="24"/>
          <w:szCs w:val="24"/>
          <w:lang w:eastAsia="vi-VN"/>
        </w:rPr>
      </w:pPr>
      <w:r w:rsidRPr="009351E7">
        <w:rPr>
          <w:rFonts w:ascii="Arial" w:eastAsia="Courier New" w:hAnsi="Arial" w:cs="Arial"/>
          <w:b/>
          <w:bCs/>
          <w:sz w:val="24"/>
          <w:szCs w:val="24"/>
          <w:lang w:eastAsia="vi-VN"/>
        </w:rPr>
        <w:t xml:space="preserve">IV. </w:t>
      </w:r>
      <w:hyperlink w:anchor="bookmark8" w:tooltip="Current Document" w:history="1">
        <w:r w:rsidRPr="009351E7">
          <w:rPr>
            <w:rFonts w:ascii="Arial" w:eastAsia="Courier New" w:hAnsi="Arial" w:cs="Arial"/>
            <w:b/>
            <w:bCs/>
            <w:sz w:val="24"/>
            <w:szCs w:val="24"/>
            <w:lang w:val="vi-VN" w:eastAsia="vi-VN"/>
          </w:rPr>
          <w:t>TỔ CHỨC THỰC HIỆN</w:t>
        </w:r>
      </w:hyperlink>
    </w:p>
    <w:p w14:paraId="3CF11F8F" w14:textId="77777777" w:rsidR="009351E7" w:rsidRDefault="009351E7">
      <w:pPr>
        <w:spacing w:after="0" w:line="240" w:lineRule="auto"/>
        <w:rPr>
          <w:rFonts w:ascii="Arial" w:hAnsi="Arial" w:cs="Arial"/>
          <w:b/>
          <w:sz w:val="24"/>
          <w:szCs w:val="24"/>
        </w:rPr>
      </w:pPr>
      <w:r>
        <w:rPr>
          <w:rFonts w:ascii="Arial" w:hAnsi="Arial" w:cs="Arial"/>
          <w:b/>
          <w:sz w:val="24"/>
          <w:szCs w:val="24"/>
        </w:rPr>
        <w:br w:type="page"/>
      </w:r>
    </w:p>
    <w:p w14:paraId="03EA4453" w14:textId="1895913A" w:rsidR="0092333A" w:rsidRPr="009351E7" w:rsidRDefault="0092333A" w:rsidP="004B6EE3">
      <w:pPr>
        <w:keepNext/>
        <w:widowControl w:val="0"/>
        <w:spacing w:before="120" w:after="0" w:line="400" w:lineRule="atLeast"/>
        <w:jc w:val="center"/>
        <w:rPr>
          <w:rFonts w:ascii="Arial" w:hAnsi="Arial" w:cs="Arial"/>
          <w:b/>
          <w:sz w:val="24"/>
          <w:szCs w:val="24"/>
        </w:rPr>
      </w:pPr>
      <w:r w:rsidRPr="009351E7">
        <w:rPr>
          <w:rFonts w:ascii="Arial" w:hAnsi="Arial" w:cs="Arial"/>
          <w:b/>
          <w:sz w:val="24"/>
          <w:szCs w:val="24"/>
        </w:rPr>
        <w:lastRenderedPageBreak/>
        <w:t>QUY CHUẨN KỸ THUẬT QUỐC GIA VỀ TRẠM DỪNG NGHỈ ĐƯỜNG BỘ</w:t>
      </w:r>
    </w:p>
    <w:p w14:paraId="4D4BD860" w14:textId="77777777" w:rsidR="0092333A" w:rsidRPr="009351E7" w:rsidRDefault="0092333A" w:rsidP="0092333A">
      <w:pPr>
        <w:keepNext/>
        <w:widowControl w:val="0"/>
        <w:spacing w:before="240" w:after="120" w:line="360" w:lineRule="exact"/>
        <w:jc w:val="center"/>
        <w:outlineLvl w:val="4"/>
        <w:rPr>
          <w:rFonts w:ascii="Arial" w:hAnsi="Arial" w:cs="Arial"/>
          <w:b/>
          <w:i/>
          <w:sz w:val="24"/>
          <w:szCs w:val="24"/>
        </w:rPr>
      </w:pPr>
      <w:r w:rsidRPr="009351E7">
        <w:rPr>
          <w:rFonts w:ascii="Arial" w:hAnsi="Arial" w:cs="Arial"/>
          <w:b/>
          <w:i/>
          <w:sz w:val="24"/>
          <w:szCs w:val="24"/>
        </w:rPr>
        <w:t>National technical regulation on roadside station</w:t>
      </w:r>
    </w:p>
    <w:p w14:paraId="71B8CBDD" w14:textId="77777777" w:rsidR="0092333A" w:rsidRPr="009351E7" w:rsidRDefault="0092333A" w:rsidP="0092333A">
      <w:pPr>
        <w:shd w:val="clear" w:color="auto" w:fill="FFFFFF"/>
        <w:spacing w:after="0" w:line="234" w:lineRule="atLeast"/>
        <w:rPr>
          <w:rFonts w:ascii="Arial" w:hAnsi="Arial" w:cs="Arial"/>
          <w:b/>
          <w:bCs/>
          <w:color w:val="000000"/>
          <w:sz w:val="28"/>
          <w:szCs w:val="28"/>
        </w:rPr>
      </w:pPr>
      <w:bookmarkStart w:id="2" w:name="muc_1"/>
    </w:p>
    <w:p w14:paraId="5971DA30" w14:textId="77777777" w:rsidR="0092333A" w:rsidRPr="009351E7" w:rsidRDefault="0092333A" w:rsidP="0092333A">
      <w:pPr>
        <w:shd w:val="clear" w:color="auto" w:fill="FFFFFF"/>
        <w:spacing w:after="0" w:line="234" w:lineRule="atLeast"/>
        <w:rPr>
          <w:rFonts w:ascii="Arial" w:hAnsi="Arial" w:cs="Arial"/>
          <w:b/>
          <w:bCs/>
          <w:color w:val="000000"/>
          <w:sz w:val="28"/>
          <w:szCs w:val="28"/>
        </w:rPr>
      </w:pPr>
    </w:p>
    <w:p w14:paraId="5DEC69B3"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b/>
          <w:bCs/>
          <w:color w:val="000000"/>
          <w:sz w:val="24"/>
          <w:szCs w:val="24"/>
        </w:rPr>
        <w:t>I. QUY ĐỊNH CHUNG</w:t>
      </w:r>
      <w:bookmarkEnd w:id="2"/>
    </w:p>
    <w:p w14:paraId="519FD829"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b/>
          <w:bCs/>
          <w:color w:val="000000"/>
          <w:sz w:val="24"/>
          <w:szCs w:val="24"/>
        </w:rPr>
        <w:t>1.1. </w:t>
      </w:r>
      <w:r w:rsidRPr="009351E7">
        <w:rPr>
          <w:rFonts w:ascii="Arial" w:hAnsi="Arial" w:cs="Arial"/>
          <w:b/>
          <w:bCs/>
          <w:color w:val="000000"/>
          <w:sz w:val="24"/>
          <w:szCs w:val="24"/>
          <w:lang w:val="vi-VN"/>
        </w:rPr>
        <w:t>Phạm vi điều chỉnh</w:t>
      </w:r>
    </w:p>
    <w:p w14:paraId="7C347874" w14:textId="44BB7039"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lang w:val="vi-VN"/>
        </w:rPr>
        <w:t>Quy chuẩn này qu</w:t>
      </w:r>
      <w:r w:rsidR="004B6EE3" w:rsidRPr="009351E7">
        <w:rPr>
          <w:rFonts w:ascii="Arial" w:hAnsi="Arial" w:cs="Arial"/>
          <w:color w:val="000000"/>
          <w:sz w:val="24"/>
          <w:szCs w:val="24"/>
          <w:lang w:val="vi-VN"/>
        </w:rPr>
        <w:t>y</w:t>
      </w:r>
      <w:r w:rsidRPr="009351E7">
        <w:rPr>
          <w:rFonts w:ascii="Arial" w:hAnsi="Arial" w:cs="Arial"/>
          <w:color w:val="000000"/>
          <w:sz w:val="24"/>
          <w:szCs w:val="24"/>
          <w:lang w:val="vi-VN"/>
        </w:rPr>
        <w:t xml:space="preserve"> định điều kiện cơ sở vật chất; các yêu cầu bắt buộc phải tuân thủ trong đầu tư, xây dựng mới, cải tạo hoặc nâng cấp các trạm dừng nghỉ đường bộ.</w:t>
      </w:r>
    </w:p>
    <w:p w14:paraId="03FDF900"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b/>
          <w:bCs/>
          <w:color w:val="000000"/>
          <w:sz w:val="24"/>
          <w:szCs w:val="24"/>
        </w:rPr>
        <w:t>1.2. </w:t>
      </w:r>
      <w:r w:rsidRPr="009351E7">
        <w:rPr>
          <w:rFonts w:ascii="Arial" w:hAnsi="Arial" w:cs="Arial"/>
          <w:b/>
          <w:bCs/>
          <w:color w:val="000000"/>
          <w:sz w:val="24"/>
          <w:szCs w:val="24"/>
          <w:lang w:val="vi-VN"/>
        </w:rPr>
        <w:t>Đối </w:t>
      </w:r>
      <w:r w:rsidRPr="009351E7">
        <w:rPr>
          <w:rFonts w:ascii="Arial" w:hAnsi="Arial" w:cs="Arial"/>
          <w:b/>
          <w:bCs/>
          <w:color w:val="000000"/>
          <w:sz w:val="24"/>
          <w:szCs w:val="24"/>
        </w:rPr>
        <w:t>tượng </w:t>
      </w:r>
      <w:r w:rsidRPr="009351E7">
        <w:rPr>
          <w:rFonts w:ascii="Arial" w:hAnsi="Arial" w:cs="Arial"/>
          <w:b/>
          <w:bCs/>
          <w:color w:val="000000"/>
          <w:sz w:val="24"/>
          <w:szCs w:val="24"/>
          <w:lang w:val="vi-VN"/>
        </w:rPr>
        <w:t>áp dụng</w:t>
      </w:r>
    </w:p>
    <w:p w14:paraId="4146160B" w14:textId="29089F20"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lang w:val="vi-VN"/>
        </w:rPr>
        <w:t>Quy chuẩn này áp dụng đối với tổ chức, cá nhân đầu tư, xây dựng mới, cải tạo, nâng cấp, quản lý, khai thác trạm dừng nghỉ đư</w:t>
      </w:r>
      <w:r w:rsidRPr="009351E7">
        <w:rPr>
          <w:rFonts w:ascii="Arial" w:hAnsi="Arial" w:cs="Arial"/>
          <w:color w:val="000000"/>
          <w:sz w:val="24"/>
          <w:szCs w:val="24"/>
        </w:rPr>
        <w:t>ờ</w:t>
      </w:r>
      <w:r w:rsidRPr="009351E7">
        <w:rPr>
          <w:rFonts w:ascii="Arial" w:hAnsi="Arial" w:cs="Arial"/>
          <w:color w:val="000000"/>
          <w:sz w:val="24"/>
          <w:szCs w:val="24"/>
          <w:lang w:val="vi-VN"/>
        </w:rPr>
        <w:t>ng bộ; các cơ quan, tổ chức, cá nhân liên quan đến việc sử dụng dịch vụ, ki</w:t>
      </w:r>
      <w:r w:rsidRPr="009351E7">
        <w:rPr>
          <w:rFonts w:ascii="Arial" w:hAnsi="Arial" w:cs="Arial"/>
          <w:color w:val="000000"/>
          <w:sz w:val="24"/>
          <w:szCs w:val="24"/>
        </w:rPr>
        <w:t>ể</w:t>
      </w:r>
      <w:r w:rsidRPr="009351E7">
        <w:rPr>
          <w:rFonts w:ascii="Arial" w:hAnsi="Arial" w:cs="Arial"/>
          <w:color w:val="000000"/>
          <w:sz w:val="24"/>
          <w:szCs w:val="24"/>
          <w:lang w:val="vi-VN"/>
        </w:rPr>
        <w:t>m </w:t>
      </w:r>
      <w:r w:rsidRPr="009351E7">
        <w:rPr>
          <w:rFonts w:ascii="Arial" w:hAnsi="Arial" w:cs="Arial"/>
          <w:color w:val="000000"/>
          <w:sz w:val="24"/>
          <w:szCs w:val="24"/>
        </w:rPr>
        <w:t>tr</w:t>
      </w:r>
      <w:r w:rsidRPr="009351E7">
        <w:rPr>
          <w:rFonts w:ascii="Arial" w:hAnsi="Arial" w:cs="Arial"/>
          <w:color w:val="000000"/>
          <w:sz w:val="24"/>
          <w:szCs w:val="24"/>
          <w:lang w:val="vi-VN"/>
        </w:rPr>
        <w:t>a, kiểm chuẩn công bố trạm dừng nghỉ đường bộ đủ điều kiện hoạt động và quy hoạch hệ thống trạm dừng nghỉ đường bộ trong phạm v</w:t>
      </w:r>
      <w:r w:rsidRPr="009351E7">
        <w:rPr>
          <w:rFonts w:ascii="Arial" w:hAnsi="Arial" w:cs="Arial"/>
          <w:color w:val="000000"/>
          <w:sz w:val="24"/>
          <w:szCs w:val="24"/>
        </w:rPr>
        <w:t>i</w:t>
      </w:r>
      <w:r w:rsidR="00363560" w:rsidRPr="009351E7">
        <w:rPr>
          <w:rFonts w:ascii="Arial" w:hAnsi="Arial" w:cs="Arial"/>
          <w:color w:val="000000"/>
          <w:sz w:val="24"/>
          <w:szCs w:val="24"/>
        </w:rPr>
        <w:t xml:space="preserve"> </w:t>
      </w:r>
      <w:r w:rsidRPr="009351E7">
        <w:rPr>
          <w:rFonts w:ascii="Arial" w:hAnsi="Arial" w:cs="Arial"/>
          <w:color w:val="000000"/>
          <w:sz w:val="24"/>
          <w:szCs w:val="24"/>
          <w:lang w:val="vi-VN"/>
        </w:rPr>
        <w:t>nước Việt Nam.</w:t>
      </w:r>
    </w:p>
    <w:p w14:paraId="38C881CF" w14:textId="77777777" w:rsidR="0092333A" w:rsidRPr="009351E7" w:rsidRDefault="0092333A" w:rsidP="009351E7">
      <w:pPr>
        <w:shd w:val="clear" w:color="auto" w:fill="FFFFFF"/>
        <w:spacing w:before="120" w:after="120" w:line="240" w:lineRule="auto"/>
        <w:ind w:firstLine="709"/>
        <w:jc w:val="both"/>
        <w:rPr>
          <w:rFonts w:ascii="Arial" w:hAnsi="Arial" w:cs="Arial"/>
          <w:b/>
          <w:bCs/>
          <w:color w:val="000000"/>
          <w:sz w:val="24"/>
          <w:szCs w:val="24"/>
          <w:lang w:val="vi-VN"/>
        </w:rPr>
      </w:pPr>
      <w:r w:rsidRPr="009351E7">
        <w:rPr>
          <w:rFonts w:ascii="Arial" w:hAnsi="Arial" w:cs="Arial"/>
          <w:b/>
          <w:bCs/>
          <w:color w:val="000000"/>
          <w:sz w:val="24"/>
          <w:szCs w:val="24"/>
        </w:rPr>
        <w:t>1.3. </w:t>
      </w:r>
      <w:r w:rsidRPr="009351E7">
        <w:rPr>
          <w:rFonts w:ascii="Arial" w:hAnsi="Arial" w:cs="Arial"/>
          <w:b/>
          <w:bCs/>
          <w:color w:val="000000"/>
          <w:sz w:val="24"/>
          <w:szCs w:val="24"/>
          <w:lang w:val="vi-VN"/>
        </w:rPr>
        <w:t>Tài li</w:t>
      </w:r>
      <w:r w:rsidRPr="009351E7">
        <w:rPr>
          <w:rFonts w:ascii="Arial" w:hAnsi="Arial" w:cs="Arial"/>
          <w:b/>
          <w:bCs/>
          <w:color w:val="000000"/>
          <w:sz w:val="24"/>
          <w:szCs w:val="24"/>
        </w:rPr>
        <w:t>ệ</w:t>
      </w:r>
      <w:r w:rsidRPr="009351E7">
        <w:rPr>
          <w:rFonts w:ascii="Arial" w:hAnsi="Arial" w:cs="Arial"/>
          <w:b/>
          <w:bCs/>
          <w:color w:val="000000"/>
          <w:sz w:val="24"/>
          <w:szCs w:val="24"/>
          <w:lang w:val="vi-VN"/>
        </w:rPr>
        <w:t>u vi</w:t>
      </w:r>
      <w:r w:rsidRPr="009351E7">
        <w:rPr>
          <w:rFonts w:ascii="Arial" w:hAnsi="Arial" w:cs="Arial"/>
          <w:b/>
          <w:bCs/>
          <w:color w:val="000000"/>
          <w:sz w:val="24"/>
          <w:szCs w:val="24"/>
        </w:rPr>
        <w:t>ệ</w:t>
      </w:r>
      <w:r w:rsidRPr="009351E7">
        <w:rPr>
          <w:rFonts w:ascii="Arial" w:hAnsi="Arial" w:cs="Arial"/>
          <w:b/>
          <w:bCs/>
          <w:color w:val="000000"/>
          <w:sz w:val="24"/>
          <w:szCs w:val="24"/>
          <w:lang w:val="vi-VN"/>
        </w:rPr>
        <w:t>n dẫn</w:t>
      </w:r>
    </w:p>
    <w:tbl>
      <w:tblPr>
        <w:tblW w:w="9072" w:type="dxa"/>
        <w:tblLook w:val="04A0" w:firstRow="1" w:lastRow="0" w:firstColumn="1" w:lastColumn="0" w:noHBand="0" w:noVBand="1"/>
      </w:tblPr>
      <w:tblGrid>
        <w:gridCol w:w="3119"/>
        <w:gridCol w:w="5953"/>
      </w:tblGrid>
      <w:tr w:rsidR="0092333A" w:rsidRPr="009351E7" w14:paraId="02957BAE" w14:textId="77777777" w:rsidTr="00891631">
        <w:trPr>
          <w:trHeight w:val="730"/>
        </w:trPr>
        <w:tc>
          <w:tcPr>
            <w:tcW w:w="3119" w:type="dxa"/>
            <w:shd w:val="clear" w:color="auto" w:fill="auto"/>
          </w:tcPr>
          <w:p w14:paraId="7F28A58E" w14:textId="498E20E9" w:rsidR="0092333A" w:rsidRPr="009351E7" w:rsidRDefault="0092333A" w:rsidP="004B6EE3">
            <w:pPr>
              <w:keepNext/>
              <w:spacing w:before="40" w:after="40"/>
              <w:jc w:val="both"/>
              <w:outlineLvl w:val="1"/>
              <w:rPr>
                <w:rFonts w:ascii="Arial" w:eastAsia="Cambria" w:hAnsi="Arial" w:cs="Arial"/>
                <w:bCs/>
                <w:spacing w:val="5"/>
                <w:sz w:val="24"/>
                <w:szCs w:val="24"/>
              </w:rPr>
            </w:pPr>
            <w:r w:rsidRPr="009351E7">
              <w:rPr>
                <w:rFonts w:ascii="Arial" w:eastAsia="Cambria" w:hAnsi="Arial" w:cs="Arial"/>
                <w:bCs/>
                <w:spacing w:val="5"/>
                <w:sz w:val="24"/>
                <w:szCs w:val="24"/>
              </w:rPr>
              <w:t>- QCVN 01</w:t>
            </w:r>
            <w:r w:rsidRPr="009351E7">
              <w:rPr>
                <w:rFonts w:ascii="Arial" w:eastAsia="Cambria" w:hAnsi="Arial" w:cs="Arial"/>
                <w:bCs/>
                <w:spacing w:val="5"/>
                <w:sz w:val="24"/>
                <w:szCs w:val="24"/>
                <w:lang w:val="vi-VN"/>
              </w:rPr>
              <w:t>:</w:t>
            </w:r>
            <w:r w:rsidR="00891631" w:rsidRPr="009351E7">
              <w:rPr>
                <w:rFonts w:ascii="Arial" w:eastAsia="Cambria" w:hAnsi="Arial" w:cs="Arial"/>
                <w:bCs/>
                <w:spacing w:val="5"/>
                <w:sz w:val="24"/>
                <w:szCs w:val="24"/>
                <w:lang w:val="vi-VN"/>
              </w:rPr>
              <w:t xml:space="preserve"> </w:t>
            </w:r>
            <w:r w:rsidRPr="009351E7">
              <w:rPr>
                <w:rFonts w:ascii="Arial" w:eastAsia="Cambria" w:hAnsi="Arial" w:cs="Arial"/>
                <w:bCs/>
                <w:spacing w:val="5"/>
                <w:sz w:val="24"/>
                <w:szCs w:val="24"/>
                <w:lang w:val="vi-VN"/>
              </w:rPr>
              <w:t>2020</w:t>
            </w:r>
            <w:r w:rsidRPr="009351E7">
              <w:rPr>
                <w:rFonts w:ascii="Arial" w:eastAsia="Cambria" w:hAnsi="Arial" w:cs="Arial"/>
                <w:bCs/>
                <w:spacing w:val="5"/>
                <w:sz w:val="24"/>
                <w:szCs w:val="24"/>
              </w:rPr>
              <w:t>/BCT</w:t>
            </w:r>
          </w:p>
        </w:tc>
        <w:tc>
          <w:tcPr>
            <w:tcW w:w="5953" w:type="dxa"/>
            <w:shd w:val="clear" w:color="auto" w:fill="auto"/>
          </w:tcPr>
          <w:p w14:paraId="5564441A" w14:textId="77777777" w:rsidR="0092333A" w:rsidRPr="009351E7" w:rsidRDefault="0092333A" w:rsidP="004B6EE3">
            <w:pPr>
              <w:keepNext/>
              <w:spacing w:before="40" w:after="40"/>
              <w:jc w:val="both"/>
              <w:outlineLvl w:val="1"/>
              <w:rPr>
                <w:rFonts w:ascii="Arial" w:eastAsia="Cambria" w:hAnsi="Arial" w:cs="Arial"/>
                <w:bCs/>
                <w:spacing w:val="5"/>
                <w:sz w:val="24"/>
                <w:szCs w:val="24"/>
              </w:rPr>
            </w:pPr>
            <w:r w:rsidRPr="009351E7">
              <w:rPr>
                <w:rFonts w:ascii="Arial" w:eastAsia="Cambria" w:hAnsi="Arial" w:cs="Arial"/>
                <w:bCs/>
                <w:spacing w:val="5"/>
                <w:sz w:val="24"/>
                <w:szCs w:val="24"/>
              </w:rPr>
              <w:t>Quy chuẩn kỹ thuật quốc gia về yêu cầu thiết kế cửa</w:t>
            </w:r>
            <w:r w:rsidRPr="009351E7">
              <w:rPr>
                <w:rFonts w:ascii="Arial" w:eastAsia="Cambria" w:hAnsi="Arial" w:cs="Arial"/>
                <w:bCs/>
                <w:spacing w:val="5"/>
                <w:sz w:val="24"/>
                <w:szCs w:val="24"/>
                <w:lang w:val="vi-VN"/>
              </w:rPr>
              <w:t xml:space="preserve"> </w:t>
            </w:r>
            <w:r w:rsidRPr="009351E7">
              <w:rPr>
                <w:rFonts w:ascii="Arial" w:eastAsia="Cambria" w:hAnsi="Arial" w:cs="Arial"/>
                <w:bCs/>
                <w:spacing w:val="5"/>
                <w:sz w:val="24"/>
                <w:szCs w:val="24"/>
              </w:rPr>
              <w:t>hàng xăng dầu.</w:t>
            </w:r>
          </w:p>
        </w:tc>
      </w:tr>
      <w:tr w:rsidR="0092333A" w:rsidRPr="009351E7" w14:paraId="07B7B1BE" w14:textId="77777777" w:rsidTr="00891631">
        <w:trPr>
          <w:trHeight w:val="663"/>
        </w:trPr>
        <w:tc>
          <w:tcPr>
            <w:tcW w:w="3119" w:type="dxa"/>
            <w:shd w:val="clear" w:color="auto" w:fill="auto"/>
          </w:tcPr>
          <w:p w14:paraId="3BB67AB5" w14:textId="257661AE" w:rsidR="0092333A" w:rsidRPr="009351E7" w:rsidRDefault="0092333A" w:rsidP="004B6EE3">
            <w:pPr>
              <w:keepNext/>
              <w:spacing w:before="40" w:after="40"/>
              <w:jc w:val="both"/>
              <w:outlineLvl w:val="1"/>
              <w:rPr>
                <w:rFonts w:ascii="Arial" w:eastAsia="Cambria" w:hAnsi="Arial" w:cs="Arial"/>
                <w:bCs/>
                <w:spacing w:val="5"/>
                <w:sz w:val="24"/>
                <w:szCs w:val="24"/>
              </w:rPr>
            </w:pPr>
            <w:r w:rsidRPr="009351E7">
              <w:rPr>
                <w:rFonts w:ascii="Arial" w:eastAsia="Cambria" w:hAnsi="Arial" w:cs="Arial"/>
                <w:bCs/>
                <w:spacing w:val="5"/>
                <w:sz w:val="24"/>
                <w:szCs w:val="24"/>
              </w:rPr>
              <w:t>- QCVN 01-</w:t>
            </w:r>
            <w:r w:rsidRPr="009351E7">
              <w:rPr>
                <w:rFonts w:ascii="Arial" w:eastAsia="Cambria" w:hAnsi="Arial" w:cs="Arial"/>
                <w:bCs/>
                <w:spacing w:val="5"/>
                <w:sz w:val="24"/>
                <w:szCs w:val="24"/>
                <w:lang w:val="vi-VN"/>
              </w:rPr>
              <w:t>1:</w:t>
            </w:r>
            <w:r w:rsidR="00891631" w:rsidRPr="009351E7">
              <w:rPr>
                <w:rFonts w:ascii="Arial" w:eastAsia="Cambria" w:hAnsi="Arial" w:cs="Arial"/>
                <w:bCs/>
                <w:spacing w:val="5"/>
                <w:sz w:val="24"/>
                <w:szCs w:val="24"/>
                <w:lang w:val="vi-VN"/>
              </w:rPr>
              <w:t xml:space="preserve"> </w:t>
            </w:r>
            <w:r w:rsidRPr="009351E7">
              <w:rPr>
                <w:rFonts w:ascii="Arial" w:eastAsia="Cambria" w:hAnsi="Arial" w:cs="Arial"/>
                <w:bCs/>
                <w:spacing w:val="5"/>
                <w:sz w:val="24"/>
                <w:szCs w:val="24"/>
                <w:lang w:val="vi-VN"/>
              </w:rPr>
              <w:t>2018</w:t>
            </w:r>
            <w:r w:rsidRPr="009351E7">
              <w:rPr>
                <w:rFonts w:ascii="Arial" w:eastAsia="Cambria" w:hAnsi="Arial" w:cs="Arial"/>
                <w:bCs/>
                <w:spacing w:val="5"/>
                <w:sz w:val="24"/>
                <w:szCs w:val="24"/>
              </w:rPr>
              <w:t>/BYT</w:t>
            </w:r>
          </w:p>
        </w:tc>
        <w:tc>
          <w:tcPr>
            <w:tcW w:w="5953" w:type="dxa"/>
            <w:shd w:val="clear" w:color="auto" w:fill="auto"/>
          </w:tcPr>
          <w:p w14:paraId="628E49F2" w14:textId="77777777" w:rsidR="0092333A" w:rsidRPr="009351E7" w:rsidRDefault="0092333A" w:rsidP="004B6EE3">
            <w:pPr>
              <w:keepNext/>
              <w:spacing w:before="40" w:after="40"/>
              <w:jc w:val="both"/>
              <w:outlineLvl w:val="1"/>
              <w:rPr>
                <w:rFonts w:ascii="Arial" w:eastAsia="Cambria" w:hAnsi="Arial" w:cs="Arial"/>
                <w:bCs/>
                <w:spacing w:val="5"/>
                <w:sz w:val="24"/>
                <w:szCs w:val="24"/>
              </w:rPr>
            </w:pPr>
            <w:r w:rsidRPr="009351E7">
              <w:rPr>
                <w:rFonts w:ascii="Arial" w:eastAsia="Cambria" w:hAnsi="Arial" w:cs="Arial"/>
                <w:bCs/>
                <w:spacing w:val="5"/>
                <w:sz w:val="24"/>
                <w:szCs w:val="24"/>
              </w:rPr>
              <w:t>Quy chuẩn kỹ thuật quốc gia về chất lượng nước sạch sử dụng cho mục đích sinh hoạt.</w:t>
            </w:r>
          </w:p>
        </w:tc>
      </w:tr>
      <w:tr w:rsidR="0092333A" w:rsidRPr="009351E7" w14:paraId="389BD9EC" w14:textId="77777777" w:rsidTr="00891631">
        <w:trPr>
          <w:trHeight w:val="663"/>
        </w:trPr>
        <w:tc>
          <w:tcPr>
            <w:tcW w:w="3119" w:type="dxa"/>
            <w:shd w:val="clear" w:color="auto" w:fill="auto"/>
          </w:tcPr>
          <w:p w14:paraId="2D2A7DEC" w14:textId="51334862" w:rsidR="0092333A" w:rsidRPr="009351E7" w:rsidRDefault="0092333A" w:rsidP="004B6EE3">
            <w:pPr>
              <w:keepNext/>
              <w:spacing w:before="40" w:after="40"/>
              <w:jc w:val="both"/>
              <w:outlineLvl w:val="1"/>
              <w:rPr>
                <w:rFonts w:ascii="Arial" w:eastAsia="Cambria" w:hAnsi="Arial" w:cs="Arial"/>
                <w:bCs/>
                <w:spacing w:val="5"/>
                <w:sz w:val="24"/>
                <w:szCs w:val="24"/>
              </w:rPr>
            </w:pPr>
            <w:r w:rsidRPr="009351E7">
              <w:rPr>
                <w:rFonts w:ascii="Arial" w:eastAsia="Cambria" w:hAnsi="Arial" w:cs="Arial"/>
                <w:bCs/>
                <w:spacing w:val="5"/>
                <w:sz w:val="24"/>
                <w:szCs w:val="24"/>
              </w:rPr>
              <w:t>- QCXDVN 05</w:t>
            </w:r>
            <w:r w:rsidRPr="009351E7">
              <w:rPr>
                <w:rFonts w:ascii="Arial" w:eastAsia="Cambria" w:hAnsi="Arial" w:cs="Arial"/>
                <w:bCs/>
                <w:spacing w:val="5"/>
                <w:sz w:val="24"/>
                <w:szCs w:val="24"/>
                <w:lang w:val="vi-VN"/>
              </w:rPr>
              <w:t>:</w:t>
            </w:r>
            <w:r w:rsidR="00891631" w:rsidRPr="009351E7">
              <w:rPr>
                <w:rFonts w:ascii="Arial" w:eastAsia="Cambria" w:hAnsi="Arial" w:cs="Arial"/>
                <w:bCs/>
                <w:spacing w:val="5"/>
                <w:sz w:val="24"/>
                <w:szCs w:val="24"/>
                <w:lang w:val="vi-VN"/>
              </w:rPr>
              <w:t xml:space="preserve"> </w:t>
            </w:r>
            <w:r w:rsidRPr="009351E7">
              <w:rPr>
                <w:rFonts w:ascii="Arial" w:eastAsia="Cambria" w:hAnsi="Arial" w:cs="Arial"/>
                <w:bCs/>
                <w:spacing w:val="5"/>
                <w:sz w:val="24"/>
                <w:szCs w:val="24"/>
                <w:lang w:val="vi-VN"/>
              </w:rPr>
              <w:t>2008</w:t>
            </w:r>
            <w:r w:rsidRPr="009351E7">
              <w:rPr>
                <w:rFonts w:ascii="Arial" w:eastAsia="Cambria" w:hAnsi="Arial" w:cs="Arial"/>
                <w:bCs/>
                <w:spacing w:val="5"/>
                <w:sz w:val="24"/>
                <w:szCs w:val="24"/>
              </w:rPr>
              <w:t>/BXD</w:t>
            </w:r>
          </w:p>
        </w:tc>
        <w:tc>
          <w:tcPr>
            <w:tcW w:w="5953" w:type="dxa"/>
            <w:shd w:val="clear" w:color="auto" w:fill="auto"/>
          </w:tcPr>
          <w:p w14:paraId="522D8D8A" w14:textId="77777777" w:rsidR="0092333A" w:rsidRPr="009351E7" w:rsidRDefault="0092333A" w:rsidP="004B6EE3">
            <w:pPr>
              <w:keepNext/>
              <w:spacing w:before="40" w:after="40"/>
              <w:jc w:val="both"/>
              <w:outlineLvl w:val="1"/>
              <w:rPr>
                <w:rFonts w:ascii="Arial" w:eastAsia="Cambria" w:hAnsi="Arial" w:cs="Arial"/>
                <w:bCs/>
                <w:spacing w:val="5"/>
                <w:sz w:val="24"/>
                <w:szCs w:val="24"/>
                <w:lang w:val="vi-VN"/>
              </w:rPr>
            </w:pPr>
            <w:r w:rsidRPr="009351E7">
              <w:rPr>
                <w:rFonts w:ascii="Arial" w:eastAsia="Cambria" w:hAnsi="Arial" w:cs="Arial"/>
                <w:bCs/>
                <w:spacing w:val="5"/>
                <w:sz w:val="24"/>
                <w:szCs w:val="24"/>
              </w:rPr>
              <w:t>Nhà ở và công trình công cộng</w:t>
            </w:r>
            <w:r w:rsidRPr="009351E7">
              <w:rPr>
                <w:rFonts w:ascii="Arial" w:eastAsia="Cambria" w:hAnsi="Arial" w:cs="Arial"/>
                <w:bCs/>
                <w:spacing w:val="5"/>
                <w:sz w:val="24"/>
                <w:szCs w:val="24"/>
                <w:lang w:val="vi-VN"/>
              </w:rPr>
              <w:t xml:space="preserve"> </w:t>
            </w:r>
            <w:r w:rsidRPr="009351E7">
              <w:rPr>
                <w:rFonts w:ascii="Arial" w:eastAsia="Cambria" w:hAnsi="Arial" w:cs="Arial"/>
                <w:bCs/>
                <w:spacing w:val="5"/>
                <w:sz w:val="24"/>
                <w:szCs w:val="24"/>
              </w:rPr>
              <w:t>- An toàn sinh mạng và sức khoẻ</w:t>
            </w:r>
            <w:r w:rsidRPr="009351E7">
              <w:rPr>
                <w:rFonts w:ascii="Arial" w:eastAsia="Cambria" w:hAnsi="Arial" w:cs="Arial"/>
                <w:bCs/>
                <w:spacing w:val="5"/>
                <w:sz w:val="24"/>
                <w:szCs w:val="24"/>
                <w:lang w:val="vi-VN"/>
              </w:rPr>
              <w:t>.</w:t>
            </w:r>
          </w:p>
        </w:tc>
      </w:tr>
      <w:tr w:rsidR="0092333A" w:rsidRPr="009351E7" w14:paraId="2379DBFD" w14:textId="77777777" w:rsidTr="00891631">
        <w:trPr>
          <w:trHeight w:val="663"/>
        </w:trPr>
        <w:tc>
          <w:tcPr>
            <w:tcW w:w="3119" w:type="dxa"/>
            <w:shd w:val="clear" w:color="auto" w:fill="auto"/>
          </w:tcPr>
          <w:p w14:paraId="4E041710" w14:textId="2B17F589" w:rsidR="0092333A" w:rsidRPr="009351E7" w:rsidRDefault="0092333A" w:rsidP="004B6EE3">
            <w:pPr>
              <w:keepNext/>
              <w:spacing w:before="40" w:after="40"/>
              <w:jc w:val="both"/>
              <w:outlineLvl w:val="1"/>
              <w:rPr>
                <w:rFonts w:ascii="Arial" w:eastAsia="Cambria" w:hAnsi="Arial" w:cs="Arial"/>
                <w:bCs/>
                <w:spacing w:val="5"/>
                <w:sz w:val="24"/>
                <w:szCs w:val="24"/>
              </w:rPr>
            </w:pPr>
            <w:r w:rsidRPr="009351E7">
              <w:rPr>
                <w:rFonts w:ascii="Arial" w:eastAsia="Cambria" w:hAnsi="Arial" w:cs="Arial"/>
                <w:bCs/>
                <w:spacing w:val="5"/>
                <w:sz w:val="24"/>
                <w:szCs w:val="24"/>
              </w:rPr>
              <w:t>- QCVN 06</w:t>
            </w:r>
            <w:r w:rsidRPr="009351E7">
              <w:rPr>
                <w:rFonts w:ascii="Arial" w:eastAsia="Cambria" w:hAnsi="Arial" w:cs="Arial"/>
                <w:bCs/>
                <w:spacing w:val="5"/>
                <w:sz w:val="24"/>
                <w:szCs w:val="24"/>
                <w:lang w:val="vi-VN"/>
              </w:rPr>
              <w:t>:</w:t>
            </w:r>
            <w:r w:rsidR="00891631" w:rsidRPr="009351E7">
              <w:rPr>
                <w:rFonts w:ascii="Arial" w:eastAsia="Cambria" w:hAnsi="Arial" w:cs="Arial"/>
                <w:bCs/>
                <w:spacing w:val="5"/>
                <w:sz w:val="24"/>
                <w:szCs w:val="24"/>
                <w:lang w:val="vi-VN"/>
              </w:rPr>
              <w:t xml:space="preserve"> </w:t>
            </w:r>
            <w:r w:rsidRPr="009351E7">
              <w:rPr>
                <w:rFonts w:ascii="Arial" w:eastAsia="Cambria" w:hAnsi="Arial" w:cs="Arial"/>
                <w:bCs/>
                <w:spacing w:val="5"/>
                <w:sz w:val="24"/>
                <w:szCs w:val="24"/>
                <w:lang w:val="vi-VN"/>
              </w:rPr>
              <w:t>2022</w:t>
            </w:r>
            <w:r w:rsidRPr="009351E7">
              <w:rPr>
                <w:rFonts w:ascii="Arial" w:eastAsia="Cambria" w:hAnsi="Arial" w:cs="Arial"/>
                <w:bCs/>
                <w:spacing w:val="5"/>
                <w:sz w:val="24"/>
                <w:szCs w:val="24"/>
              </w:rPr>
              <w:t>/BXD</w:t>
            </w:r>
          </w:p>
        </w:tc>
        <w:tc>
          <w:tcPr>
            <w:tcW w:w="5953" w:type="dxa"/>
            <w:shd w:val="clear" w:color="auto" w:fill="auto"/>
          </w:tcPr>
          <w:p w14:paraId="0DF5A2F9" w14:textId="77777777" w:rsidR="0092333A" w:rsidRPr="009351E7" w:rsidRDefault="0092333A" w:rsidP="004B6EE3">
            <w:pPr>
              <w:keepNext/>
              <w:spacing w:before="40" w:after="40"/>
              <w:jc w:val="both"/>
              <w:outlineLvl w:val="1"/>
              <w:rPr>
                <w:rFonts w:ascii="Arial" w:eastAsia="Cambria" w:hAnsi="Arial" w:cs="Arial"/>
                <w:bCs/>
                <w:spacing w:val="5"/>
                <w:sz w:val="24"/>
                <w:szCs w:val="24"/>
              </w:rPr>
            </w:pPr>
            <w:r w:rsidRPr="009351E7">
              <w:rPr>
                <w:rFonts w:ascii="Arial" w:eastAsia="Cambria" w:hAnsi="Arial" w:cs="Arial"/>
                <w:bCs/>
                <w:spacing w:val="5"/>
                <w:sz w:val="24"/>
                <w:szCs w:val="24"/>
              </w:rPr>
              <w:t>Quy chuẩn kỹ thuật quốc gia về an toàn cháy cho nhà và công trình.</w:t>
            </w:r>
          </w:p>
        </w:tc>
      </w:tr>
      <w:tr w:rsidR="0092333A" w:rsidRPr="009351E7" w14:paraId="072E2400" w14:textId="77777777" w:rsidTr="00891631">
        <w:trPr>
          <w:trHeight w:val="677"/>
        </w:trPr>
        <w:tc>
          <w:tcPr>
            <w:tcW w:w="3119" w:type="dxa"/>
            <w:shd w:val="clear" w:color="auto" w:fill="auto"/>
          </w:tcPr>
          <w:p w14:paraId="14F92EDD" w14:textId="64805A60" w:rsidR="0092333A" w:rsidRPr="009351E7" w:rsidRDefault="0092333A" w:rsidP="004B6EE3">
            <w:pPr>
              <w:keepNext/>
              <w:spacing w:before="40" w:after="40"/>
              <w:jc w:val="both"/>
              <w:outlineLvl w:val="1"/>
              <w:rPr>
                <w:rFonts w:ascii="Arial" w:eastAsia="Cambria" w:hAnsi="Arial" w:cs="Arial"/>
                <w:bCs/>
                <w:spacing w:val="5"/>
                <w:sz w:val="24"/>
                <w:szCs w:val="24"/>
              </w:rPr>
            </w:pPr>
            <w:r w:rsidRPr="009351E7">
              <w:rPr>
                <w:rFonts w:ascii="Arial" w:eastAsia="Cambria" w:hAnsi="Arial" w:cs="Arial"/>
                <w:bCs/>
                <w:spacing w:val="5"/>
                <w:sz w:val="24"/>
                <w:szCs w:val="24"/>
              </w:rPr>
              <w:t>- QCVN 10</w:t>
            </w:r>
            <w:r w:rsidRPr="009351E7">
              <w:rPr>
                <w:rFonts w:ascii="Arial" w:eastAsia="Cambria" w:hAnsi="Arial" w:cs="Arial"/>
                <w:bCs/>
                <w:spacing w:val="5"/>
                <w:sz w:val="24"/>
                <w:szCs w:val="24"/>
                <w:lang w:val="vi-VN"/>
              </w:rPr>
              <w:t>:</w:t>
            </w:r>
            <w:r w:rsidR="00891631" w:rsidRPr="009351E7">
              <w:rPr>
                <w:rFonts w:ascii="Arial" w:eastAsia="Cambria" w:hAnsi="Arial" w:cs="Arial"/>
                <w:bCs/>
                <w:spacing w:val="5"/>
                <w:sz w:val="24"/>
                <w:szCs w:val="24"/>
                <w:lang w:val="vi-VN"/>
              </w:rPr>
              <w:t xml:space="preserve"> </w:t>
            </w:r>
            <w:r w:rsidRPr="009351E7">
              <w:rPr>
                <w:rFonts w:ascii="Arial" w:eastAsia="Cambria" w:hAnsi="Arial" w:cs="Arial"/>
                <w:bCs/>
                <w:spacing w:val="5"/>
                <w:sz w:val="24"/>
                <w:szCs w:val="24"/>
                <w:lang w:val="vi-VN"/>
              </w:rPr>
              <w:t>2014</w:t>
            </w:r>
            <w:r w:rsidRPr="009351E7">
              <w:rPr>
                <w:rFonts w:ascii="Arial" w:eastAsia="Cambria" w:hAnsi="Arial" w:cs="Arial"/>
                <w:bCs/>
                <w:spacing w:val="5"/>
                <w:sz w:val="24"/>
                <w:szCs w:val="24"/>
              </w:rPr>
              <w:t>/BXD</w:t>
            </w:r>
          </w:p>
        </w:tc>
        <w:tc>
          <w:tcPr>
            <w:tcW w:w="5953" w:type="dxa"/>
            <w:shd w:val="clear" w:color="auto" w:fill="auto"/>
          </w:tcPr>
          <w:p w14:paraId="36877F5F" w14:textId="77777777" w:rsidR="0092333A" w:rsidRPr="009351E7" w:rsidRDefault="0092333A" w:rsidP="004B6EE3">
            <w:pPr>
              <w:keepNext/>
              <w:spacing w:before="40" w:after="40"/>
              <w:jc w:val="both"/>
              <w:outlineLvl w:val="1"/>
              <w:rPr>
                <w:rFonts w:ascii="Arial" w:eastAsia="Cambria" w:hAnsi="Arial" w:cs="Arial"/>
                <w:bCs/>
                <w:spacing w:val="5"/>
                <w:sz w:val="24"/>
                <w:szCs w:val="24"/>
                <w:lang w:val="vi-VN"/>
              </w:rPr>
            </w:pPr>
            <w:r w:rsidRPr="009351E7">
              <w:rPr>
                <w:rFonts w:ascii="Arial" w:eastAsia="Cambria" w:hAnsi="Arial" w:cs="Arial"/>
                <w:bCs/>
                <w:spacing w:val="5"/>
                <w:sz w:val="24"/>
                <w:szCs w:val="24"/>
              </w:rPr>
              <w:t>Quy chuẩn kỹ thuật quốc gia về xây dựng công trình đảm bảo người khuyết tật tiếp cận sử dụng</w:t>
            </w:r>
            <w:r w:rsidRPr="009351E7">
              <w:rPr>
                <w:rFonts w:ascii="Arial" w:eastAsia="Cambria" w:hAnsi="Arial" w:cs="Arial"/>
                <w:bCs/>
                <w:spacing w:val="5"/>
                <w:sz w:val="24"/>
                <w:szCs w:val="24"/>
                <w:lang w:val="vi-VN"/>
              </w:rPr>
              <w:t>.</w:t>
            </w:r>
          </w:p>
        </w:tc>
      </w:tr>
      <w:tr w:rsidR="0092333A" w:rsidRPr="009351E7" w14:paraId="681B6091" w14:textId="77777777" w:rsidTr="00891631">
        <w:trPr>
          <w:trHeight w:val="405"/>
        </w:trPr>
        <w:tc>
          <w:tcPr>
            <w:tcW w:w="3119" w:type="dxa"/>
            <w:shd w:val="clear" w:color="auto" w:fill="auto"/>
          </w:tcPr>
          <w:p w14:paraId="1027C83A" w14:textId="7C26202E" w:rsidR="0092333A" w:rsidRPr="009351E7" w:rsidRDefault="0092333A" w:rsidP="004B6EE3">
            <w:pPr>
              <w:keepNext/>
              <w:spacing w:before="40" w:after="40"/>
              <w:jc w:val="both"/>
              <w:outlineLvl w:val="1"/>
              <w:rPr>
                <w:rFonts w:ascii="Arial" w:eastAsia="Cambria" w:hAnsi="Arial" w:cs="Arial"/>
                <w:bCs/>
                <w:spacing w:val="5"/>
                <w:sz w:val="24"/>
                <w:szCs w:val="24"/>
                <w:lang w:val="vi-VN"/>
              </w:rPr>
            </w:pPr>
            <w:r w:rsidRPr="009351E7">
              <w:rPr>
                <w:rFonts w:ascii="Arial" w:eastAsia="Cambria" w:hAnsi="Arial" w:cs="Arial"/>
                <w:bCs/>
                <w:spacing w:val="5"/>
                <w:sz w:val="24"/>
                <w:szCs w:val="24"/>
                <w:lang w:val="vi-VN"/>
              </w:rPr>
              <w:t>- TCVN 4319:</w:t>
            </w:r>
            <w:r w:rsidR="00891631" w:rsidRPr="009351E7">
              <w:rPr>
                <w:rFonts w:ascii="Arial" w:eastAsia="Cambria" w:hAnsi="Arial" w:cs="Arial"/>
                <w:bCs/>
                <w:spacing w:val="5"/>
                <w:sz w:val="24"/>
                <w:szCs w:val="24"/>
                <w:lang w:val="vi-VN"/>
              </w:rPr>
              <w:t xml:space="preserve"> </w:t>
            </w:r>
            <w:r w:rsidRPr="009351E7">
              <w:rPr>
                <w:rFonts w:ascii="Arial" w:eastAsia="Cambria" w:hAnsi="Arial" w:cs="Arial"/>
                <w:bCs/>
                <w:spacing w:val="5"/>
                <w:sz w:val="24"/>
                <w:szCs w:val="24"/>
                <w:lang w:val="vi-VN"/>
              </w:rPr>
              <w:t>2012</w:t>
            </w:r>
          </w:p>
        </w:tc>
        <w:tc>
          <w:tcPr>
            <w:tcW w:w="5953" w:type="dxa"/>
            <w:shd w:val="clear" w:color="auto" w:fill="auto"/>
          </w:tcPr>
          <w:p w14:paraId="613923B2" w14:textId="77777777" w:rsidR="0092333A" w:rsidRPr="009351E7" w:rsidRDefault="0092333A" w:rsidP="004B6EE3">
            <w:pPr>
              <w:keepNext/>
              <w:spacing w:before="40" w:after="40"/>
              <w:jc w:val="both"/>
              <w:outlineLvl w:val="1"/>
              <w:rPr>
                <w:rFonts w:ascii="Arial" w:eastAsia="Cambria" w:hAnsi="Arial" w:cs="Arial"/>
                <w:bCs/>
                <w:spacing w:val="5"/>
                <w:sz w:val="24"/>
                <w:szCs w:val="24"/>
                <w:lang w:val="vi-VN"/>
              </w:rPr>
            </w:pPr>
            <w:r w:rsidRPr="009351E7">
              <w:rPr>
                <w:rFonts w:ascii="Arial" w:eastAsia="Cambria" w:hAnsi="Arial" w:cs="Arial"/>
                <w:bCs/>
                <w:spacing w:val="5"/>
                <w:sz w:val="24"/>
                <w:szCs w:val="24"/>
                <w:lang w:val="vi-VN"/>
              </w:rPr>
              <w:t xml:space="preserve">Nhà và công trình công cộng </w:t>
            </w:r>
            <w:r w:rsidRPr="009351E7">
              <w:rPr>
                <w:rFonts w:ascii="Arial" w:eastAsia="Cambria" w:hAnsi="Arial" w:cs="Arial"/>
                <w:bCs/>
                <w:spacing w:val="5"/>
                <w:sz w:val="24"/>
                <w:szCs w:val="24"/>
              </w:rPr>
              <w:t>-</w:t>
            </w:r>
            <w:r w:rsidRPr="009351E7">
              <w:rPr>
                <w:rFonts w:ascii="Arial" w:eastAsia="Cambria" w:hAnsi="Arial" w:cs="Arial"/>
                <w:bCs/>
                <w:spacing w:val="5"/>
                <w:sz w:val="24"/>
                <w:szCs w:val="24"/>
                <w:lang w:val="vi-VN"/>
              </w:rPr>
              <w:t xml:space="preserve"> Nguyễn tắc cơ bản để thiết kế.</w:t>
            </w:r>
          </w:p>
        </w:tc>
      </w:tr>
      <w:tr w:rsidR="0092333A" w:rsidRPr="009351E7" w14:paraId="6B97D616" w14:textId="77777777" w:rsidTr="00891631">
        <w:trPr>
          <w:trHeight w:val="405"/>
        </w:trPr>
        <w:tc>
          <w:tcPr>
            <w:tcW w:w="3119" w:type="dxa"/>
            <w:shd w:val="clear" w:color="auto" w:fill="auto"/>
            <w:hideMark/>
          </w:tcPr>
          <w:p w14:paraId="7D549302" w14:textId="5DAD82D0" w:rsidR="0092333A" w:rsidRPr="009351E7" w:rsidRDefault="0092333A" w:rsidP="004B6EE3">
            <w:pPr>
              <w:keepNext/>
              <w:spacing w:before="40" w:after="40"/>
              <w:jc w:val="both"/>
              <w:outlineLvl w:val="1"/>
              <w:rPr>
                <w:rFonts w:ascii="Arial" w:eastAsia="Cambria" w:hAnsi="Arial" w:cs="Arial"/>
                <w:bCs/>
                <w:spacing w:val="5"/>
                <w:sz w:val="24"/>
                <w:szCs w:val="24"/>
                <w:lang w:val="vi-VN"/>
              </w:rPr>
            </w:pPr>
            <w:r w:rsidRPr="009351E7">
              <w:rPr>
                <w:rFonts w:ascii="Arial" w:eastAsia="Cambria" w:hAnsi="Arial" w:cs="Arial"/>
                <w:bCs/>
                <w:spacing w:val="5"/>
                <w:sz w:val="24"/>
                <w:szCs w:val="24"/>
              </w:rPr>
              <w:t>- TCVN 5687</w:t>
            </w:r>
            <w:r w:rsidRPr="009351E7">
              <w:rPr>
                <w:rFonts w:ascii="Arial" w:eastAsia="Cambria" w:hAnsi="Arial" w:cs="Arial"/>
                <w:bCs/>
                <w:spacing w:val="5"/>
                <w:sz w:val="24"/>
                <w:szCs w:val="24"/>
                <w:lang w:val="vi-VN"/>
              </w:rPr>
              <w:t>:</w:t>
            </w:r>
            <w:r w:rsidR="00891631" w:rsidRPr="009351E7">
              <w:rPr>
                <w:rFonts w:ascii="Arial" w:eastAsia="Cambria" w:hAnsi="Arial" w:cs="Arial"/>
                <w:bCs/>
                <w:spacing w:val="5"/>
                <w:sz w:val="24"/>
                <w:szCs w:val="24"/>
                <w:lang w:val="vi-VN"/>
              </w:rPr>
              <w:t xml:space="preserve"> </w:t>
            </w:r>
            <w:r w:rsidRPr="009351E7">
              <w:rPr>
                <w:rFonts w:ascii="Arial" w:eastAsia="Cambria" w:hAnsi="Arial" w:cs="Arial"/>
                <w:bCs/>
                <w:spacing w:val="5"/>
                <w:sz w:val="24"/>
                <w:szCs w:val="24"/>
                <w:lang w:val="vi-VN"/>
              </w:rPr>
              <w:t>2010</w:t>
            </w:r>
          </w:p>
        </w:tc>
        <w:tc>
          <w:tcPr>
            <w:tcW w:w="5953" w:type="dxa"/>
            <w:shd w:val="clear" w:color="auto" w:fill="auto"/>
            <w:hideMark/>
          </w:tcPr>
          <w:p w14:paraId="3098A8FE" w14:textId="37CED516" w:rsidR="0092333A" w:rsidRPr="009351E7" w:rsidRDefault="0092333A" w:rsidP="004B6EE3">
            <w:pPr>
              <w:keepNext/>
              <w:spacing w:before="40" w:after="40"/>
              <w:jc w:val="both"/>
              <w:outlineLvl w:val="1"/>
              <w:rPr>
                <w:rFonts w:ascii="Arial" w:eastAsia="Cambria" w:hAnsi="Arial" w:cs="Arial"/>
                <w:bCs/>
                <w:spacing w:val="5"/>
                <w:sz w:val="24"/>
                <w:szCs w:val="24"/>
                <w:lang w:val="vi-VN"/>
              </w:rPr>
            </w:pPr>
            <w:r w:rsidRPr="009351E7">
              <w:rPr>
                <w:rFonts w:ascii="Arial" w:eastAsia="Cambria" w:hAnsi="Arial" w:cs="Arial"/>
                <w:bCs/>
                <w:spacing w:val="5"/>
                <w:sz w:val="24"/>
                <w:szCs w:val="24"/>
              </w:rPr>
              <w:t>Thông gió, điều tiết không khí - Tiêu chuẩn thiết kế</w:t>
            </w:r>
            <w:r w:rsidRPr="009351E7">
              <w:rPr>
                <w:rFonts w:ascii="Arial" w:eastAsia="Cambria" w:hAnsi="Arial" w:cs="Arial"/>
                <w:bCs/>
                <w:spacing w:val="5"/>
                <w:sz w:val="24"/>
                <w:szCs w:val="24"/>
                <w:lang w:val="vi-VN"/>
              </w:rPr>
              <w:t>.</w:t>
            </w:r>
          </w:p>
        </w:tc>
      </w:tr>
    </w:tbl>
    <w:p w14:paraId="3AFD0493" w14:textId="77777777" w:rsidR="0092333A" w:rsidRPr="009351E7" w:rsidRDefault="0092333A" w:rsidP="0092333A">
      <w:pPr>
        <w:shd w:val="clear" w:color="auto" w:fill="FFFFFF"/>
        <w:spacing w:before="120" w:after="120" w:line="234" w:lineRule="atLeast"/>
        <w:ind w:firstLine="709"/>
        <w:jc w:val="both"/>
        <w:rPr>
          <w:rFonts w:ascii="Arial" w:hAnsi="Arial" w:cs="Arial"/>
          <w:b/>
          <w:bCs/>
          <w:color w:val="000000"/>
          <w:sz w:val="24"/>
          <w:szCs w:val="24"/>
          <w:lang w:val="vi-VN"/>
        </w:rPr>
      </w:pPr>
    </w:p>
    <w:p w14:paraId="17A55B8A"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b/>
          <w:bCs/>
          <w:color w:val="000000"/>
          <w:sz w:val="24"/>
          <w:szCs w:val="24"/>
        </w:rPr>
        <w:t>1.4. </w:t>
      </w:r>
      <w:r w:rsidRPr="009351E7">
        <w:rPr>
          <w:rFonts w:ascii="Arial" w:hAnsi="Arial" w:cs="Arial"/>
          <w:b/>
          <w:bCs/>
          <w:color w:val="000000"/>
          <w:sz w:val="24"/>
          <w:szCs w:val="24"/>
          <w:lang w:val="vi-VN"/>
        </w:rPr>
        <w:t>Giải thích từ ngữ</w:t>
      </w:r>
    </w:p>
    <w:p w14:paraId="3DB57255" w14:textId="77777777" w:rsidR="0092333A" w:rsidRPr="009351E7" w:rsidRDefault="0092333A" w:rsidP="009351E7">
      <w:pPr>
        <w:spacing w:before="120" w:after="120" w:line="240" w:lineRule="auto"/>
        <w:ind w:firstLine="709"/>
        <w:jc w:val="both"/>
        <w:rPr>
          <w:rFonts w:ascii="Arial" w:hAnsi="Arial" w:cs="Arial"/>
          <w:bCs/>
          <w:spacing w:val="5"/>
          <w:sz w:val="24"/>
          <w:szCs w:val="24"/>
          <w:lang w:bidi="th-TH"/>
        </w:rPr>
      </w:pPr>
      <w:r w:rsidRPr="009351E7">
        <w:rPr>
          <w:rFonts w:ascii="Arial" w:hAnsi="Arial" w:cs="Arial"/>
          <w:bCs/>
          <w:spacing w:val="5"/>
          <w:sz w:val="24"/>
          <w:szCs w:val="24"/>
          <w:lang w:bidi="th-TH"/>
        </w:rPr>
        <w:t xml:space="preserve">a) </w:t>
      </w:r>
      <w:r w:rsidRPr="009351E7">
        <w:rPr>
          <w:rFonts w:ascii="Arial" w:hAnsi="Arial" w:cs="Arial"/>
          <w:bCs/>
          <w:i/>
          <w:iCs/>
          <w:spacing w:val="5"/>
          <w:sz w:val="24"/>
          <w:szCs w:val="24"/>
          <w:lang w:val="vi-VN" w:bidi="th-TH"/>
        </w:rPr>
        <w:t>Trạm dừng nghỉ đường bộ (sau đây gọi là trạm dừng nghỉ)</w:t>
      </w:r>
      <w:r w:rsidRPr="009351E7">
        <w:rPr>
          <w:rFonts w:ascii="Arial" w:hAnsi="Arial" w:cs="Arial"/>
          <w:bCs/>
          <w:spacing w:val="5"/>
          <w:sz w:val="24"/>
          <w:szCs w:val="24"/>
          <w:lang w:val="vi-VN" w:bidi="th-TH"/>
        </w:rPr>
        <w:t xml:space="preserve"> là công tr</w:t>
      </w:r>
      <w:r w:rsidRPr="009351E7">
        <w:rPr>
          <w:rFonts w:ascii="Arial" w:hAnsi="Arial" w:cs="Arial"/>
          <w:bCs/>
          <w:spacing w:val="5"/>
          <w:sz w:val="24"/>
          <w:szCs w:val="24"/>
          <w:lang w:bidi="th-TH"/>
        </w:rPr>
        <w:t>ì</w:t>
      </w:r>
      <w:r w:rsidRPr="009351E7">
        <w:rPr>
          <w:rFonts w:ascii="Arial" w:hAnsi="Arial" w:cs="Arial"/>
          <w:bCs/>
          <w:spacing w:val="5"/>
          <w:sz w:val="24"/>
          <w:szCs w:val="24"/>
          <w:lang w:val="vi-VN" w:bidi="th-TH"/>
        </w:rPr>
        <w:t xml:space="preserve">nh thuộc kết cấu hạ tầng giao thông đường bộ, được xây dựng </w:t>
      </w:r>
      <w:r w:rsidRPr="009351E7">
        <w:rPr>
          <w:rFonts w:ascii="Arial" w:hAnsi="Arial" w:cs="Arial"/>
          <w:bCs/>
          <w:spacing w:val="5"/>
          <w:sz w:val="24"/>
          <w:szCs w:val="24"/>
          <w:lang w:bidi="th-TH"/>
        </w:rPr>
        <w:t>trên tuyến đường cao tốc,</w:t>
      </w:r>
      <w:r w:rsidRPr="009351E7">
        <w:rPr>
          <w:rFonts w:ascii="Arial" w:hAnsi="Arial" w:cs="Arial"/>
          <w:bCs/>
          <w:spacing w:val="5"/>
          <w:sz w:val="24"/>
          <w:szCs w:val="24"/>
          <w:lang w:val="vi-VN" w:bidi="th-TH"/>
        </w:rPr>
        <w:t xml:space="preserve"> tuyến quốc lộ hoặc</w:t>
      </w:r>
      <w:r w:rsidRPr="009351E7">
        <w:rPr>
          <w:rFonts w:ascii="Arial" w:hAnsi="Arial" w:cs="Arial"/>
          <w:bCs/>
          <w:spacing w:val="5"/>
          <w:sz w:val="24"/>
          <w:szCs w:val="24"/>
          <w:lang w:bidi="th-TH"/>
        </w:rPr>
        <w:t xml:space="preserve"> đường</w:t>
      </w:r>
      <w:r w:rsidRPr="009351E7">
        <w:rPr>
          <w:rFonts w:ascii="Arial" w:hAnsi="Arial" w:cs="Arial"/>
          <w:bCs/>
          <w:spacing w:val="5"/>
          <w:sz w:val="24"/>
          <w:szCs w:val="24"/>
          <w:lang w:val="vi-VN" w:bidi="th-TH"/>
        </w:rPr>
        <w:t xml:space="preserve"> tỉnh để cung cấp các dịch vụ phục vụ ngư</w:t>
      </w:r>
      <w:r w:rsidRPr="009351E7">
        <w:rPr>
          <w:rFonts w:ascii="Arial" w:hAnsi="Arial" w:cs="Arial"/>
          <w:bCs/>
          <w:spacing w:val="5"/>
          <w:sz w:val="24"/>
          <w:szCs w:val="24"/>
          <w:lang w:bidi="th-TH"/>
        </w:rPr>
        <w:t>ờ</w:t>
      </w:r>
      <w:r w:rsidRPr="009351E7">
        <w:rPr>
          <w:rFonts w:ascii="Arial" w:hAnsi="Arial" w:cs="Arial"/>
          <w:bCs/>
          <w:spacing w:val="5"/>
          <w:sz w:val="24"/>
          <w:szCs w:val="24"/>
          <w:lang w:val="vi-VN" w:bidi="th-TH"/>
        </w:rPr>
        <w:t>i và phương tiện tham gia giao thông.</w:t>
      </w:r>
    </w:p>
    <w:p w14:paraId="74EFFF5E"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i/>
          <w:iCs/>
          <w:color w:val="000000"/>
          <w:sz w:val="24"/>
          <w:szCs w:val="24"/>
        </w:rPr>
        <w:t>b) </w:t>
      </w:r>
      <w:r w:rsidRPr="009351E7">
        <w:rPr>
          <w:rFonts w:ascii="Arial" w:hAnsi="Arial" w:cs="Arial"/>
          <w:i/>
          <w:iCs/>
          <w:color w:val="000000"/>
          <w:sz w:val="24"/>
          <w:szCs w:val="24"/>
          <w:lang w:val="vi-VN"/>
        </w:rPr>
        <w:t>Đường ra vào trạm dừng nghỉ</w:t>
      </w:r>
      <w:r w:rsidRPr="009351E7">
        <w:rPr>
          <w:rFonts w:ascii="Arial" w:hAnsi="Arial" w:cs="Arial"/>
          <w:color w:val="000000"/>
          <w:sz w:val="24"/>
          <w:szCs w:val="24"/>
          <w:lang w:val="vi-VN"/>
        </w:rPr>
        <w:t> là đường đấu nối từ đường giao thông chính, đường nhánh hoặc đường gom vào trạm dừng nghỉ.</w:t>
      </w:r>
    </w:p>
    <w:p w14:paraId="3624A6D8" w14:textId="0C7D6608"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i/>
          <w:iCs/>
          <w:color w:val="000000"/>
          <w:sz w:val="24"/>
          <w:szCs w:val="24"/>
        </w:rPr>
        <w:t>c) </w:t>
      </w:r>
      <w:r w:rsidRPr="009351E7">
        <w:rPr>
          <w:rFonts w:ascii="Arial" w:hAnsi="Arial" w:cs="Arial"/>
          <w:i/>
          <w:iCs/>
          <w:color w:val="000000"/>
          <w:sz w:val="24"/>
          <w:szCs w:val="24"/>
          <w:lang w:val="vi-VN"/>
        </w:rPr>
        <w:t>Bãi đỗ xe</w:t>
      </w:r>
      <w:r w:rsidR="00CA16DC" w:rsidRPr="009351E7">
        <w:rPr>
          <w:rFonts w:ascii="Arial" w:hAnsi="Arial" w:cs="Arial"/>
          <w:i/>
          <w:iCs/>
          <w:color w:val="000000"/>
          <w:sz w:val="24"/>
          <w:szCs w:val="24"/>
          <w:lang w:val="vi-VN"/>
        </w:rPr>
        <w:t xml:space="preserve"> </w:t>
      </w:r>
      <w:r w:rsidR="00CA16DC" w:rsidRPr="009351E7">
        <w:rPr>
          <w:rFonts w:ascii="Arial" w:hAnsi="Arial" w:cs="Arial"/>
          <w:color w:val="000000"/>
          <w:sz w:val="24"/>
          <w:szCs w:val="24"/>
          <w:lang w:val="vi-VN"/>
        </w:rPr>
        <w:t>l</w:t>
      </w:r>
      <w:r w:rsidRPr="009351E7">
        <w:rPr>
          <w:rFonts w:ascii="Arial" w:hAnsi="Arial" w:cs="Arial"/>
          <w:color w:val="000000"/>
          <w:sz w:val="24"/>
          <w:szCs w:val="24"/>
          <w:lang w:val="vi-VN"/>
        </w:rPr>
        <w:t>à nơi dành cho các phương tiện giao thông đường bộ đỗ khi người điều khiển phương tiện và hành khách sử dụng dịch vụ tại trạm dừng nghỉ.</w:t>
      </w:r>
    </w:p>
    <w:p w14:paraId="37218350"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i/>
          <w:iCs/>
          <w:color w:val="000000"/>
          <w:sz w:val="24"/>
          <w:szCs w:val="24"/>
        </w:rPr>
        <w:lastRenderedPageBreak/>
        <w:t>d) </w:t>
      </w:r>
      <w:r w:rsidRPr="009351E7">
        <w:rPr>
          <w:rFonts w:ascii="Arial" w:hAnsi="Arial" w:cs="Arial"/>
          <w:i/>
          <w:iCs/>
          <w:color w:val="000000"/>
          <w:sz w:val="24"/>
          <w:szCs w:val="24"/>
          <w:lang w:val="vi-VN"/>
        </w:rPr>
        <w:t>Nơi cung c</w:t>
      </w:r>
      <w:r w:rsidRPr="009351E7">
        <w:rPr>
          <w:rFonts w:ascii="Arial" w:hAnsi="Arial" w:cs="Arial"/>
          <w:i/>
          <w:iCs/>
          <w:color w:val="000000"/>
          <w:sz w:val="24"/>
          <w:szCs w:val="24"/>
        </w:rPr>
        <w:t>ấ</w:t>
      </w:r>
      <w:r w:rsidRPr="009351E7">
        <w:rPr>
          <w:rFonts w:ascii="Arial" w:hAnsi="Arial" w:cs="Arial"/>
          <w:i/>
          <w:iCs/>
          <w:color w:val="000000"/>
          <w:sz w:val="24"/>
          <w:szCs w:val="24"/>
          <w:lang w:val="vi-VN"/>
        </w:rPr>
        <w:t>p thông tin</w:t>
      </w:r>
      <w:r w:rsidRPr="009351E7">
        <w:rPr>
          <w:rFonts w:ascii="Arial" w:hAnsi="Arial" w:cs="Arial"/>
          <w:color w:val="000000"/>
          <w:sz w:val="24"/>
          <w:szCs w:val="24"/>
          <w:lang w:val="vi-VN"/>
        </w:rPr>
        <w:t> là vị trí đặt, để các tài liệu, sách, báo, bản đồ và các trang thiết bị nghe, nhìn khác.</w:t>
      </w:r>
    </w:p>
    <w:p w14:paraId="1BB75B8C"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lang w:val="vi-VN"/>
        </w:rPr>
        <w:t>đ) Khu vực giới thiệu và bán hàng hóa là nơi trưng bày, giới thiệu và bán đồ lưu niệm, các sản phẩm của địa phương nơi đặt trạm dừng nghỉ và các hàng hóa khác.</w:t>
      </w:r>
    </w:p>
    <w:p w14:paraId="643FC846"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bookmarkStart w:id="3" w:name="muc_2"/>
      <w:r w:rsidRPr="009351E7">
        <w:rPr>
          <w:rFonts w:ascii="Arial" w:hAnsi="Arial" w:cs="Arial"/>
          <w:b/>
          <w:bCs/>
          <w:color w:val="000000"/>
          <w:sz w:val="24"/>
          <w:szCs w:val="24"/>
        </w:rPr>
        <w:t>II. QUY ĐỊNH KỸ THUẬT</w:t>
      </w:r>
      <w:bookmarkEnd w:id="3"/>
    </w:p>
    <w:p w14:paraId="7DF30B07"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b/>
          <w:bCs/>
          <w:color w:val="000000"/>
          <w:sz w:val="24"/>
          <w:szCs w:val="24"/>
        </w:rPr>
        <w:t>2.1. </w:t>
      </w:r>
      <w:r w:rsidRPr="009351E7">
        <w:rPr>
          <w:rFonts w:ascii="Arial" w:hAnsi="Arial" w:cs="Arial"/>
          <w:b/>
          <w:bCs/>
          <w:color w:val="000000"/>
          <w:sz w:val="24"/>
          <w:szCs w:val="24"/>
          <w:lang w:val="vi-VN"/>
        </w:rPr>
        <w:t>Quy định chung</w:t>
      </w:r>
    </w:p>
    <w:p w14:paraId="6FFB176E" w14:textId="77777777" w:rsidR="0092333A" w:rsidRPr="009351E7" w:rsidRDefault="0092333A" w:rsidP="009351E7">
      <w:pPr>
        <w:spacing w:before="120" w:after="120" w:line="240" w:lineRule="auto"/>
        <w:ind w:firstLine="709"/>
        <w:jc w:val="both"/>
        <w:rPr>
          <w:rFonts w:ascii="Arial" w:hAnsi="Arial" w:cs="Arial"/>
          <w:sz w:val="24"/>
          <w:szCs w:val="24"/>
          <w:lang w:bidi="th-TH"/>
        </w:rPr>
      </w:pPr>
      <w:r w:rsidRPr="009351E7">
        <w:rPr>
          <w:rFonts w:ascii="Arial" w:hAnsi="Arial" w:cs="Arial"/>
          <w:sz w:val="24"/>
          <w:szCs w:val="24"/>
          <w:lang w:bidi="th-TH"/>
        </w:rPr>
        <w:t xml:space="preserve">2.1.1. </w:t>
      </w:r>
      <w:r w:rsidRPr="009351E7">
        <w:rPr>
          <w:rFonts w:ascii="Arial" w:hAnsi="Arial" w:cs="Arial"/>
          <w:sz w:val="24"/>
          <w:szCs w:val="24"/>
          <w:lang w:val="vi-VN" w:bidi="th-TH"/>
        </w:rPr>
        <w:t>Hệ thống trạm dừng nghỉ phải phù hợp với Quy hoạch kết cấu hạ tầng giao thông đường bộ được cơ quan có thẩm quyền phê duyệt</w:t>
      </w:r>
      <w:r w:rsidRPr="009351E7">
        <w:rPr>
          <w:rFonts w:ascii="Arial" w:hAnsi="Arial" w:cs="Arial"/>
          <w:sz w:val="24"/>
          <w:szCs w:val="24"/>
          <w:lang w:bidi="th-TH"/>
        </w:rPr>
        <w:t>.</w:t>
      </w:r>
    </w:p>
    <w:p w14:paraId="0EBEDBF6" w14:textId="7F39A775" w:rsidR="0092333A" w:rsidRPr="009351E7" w:rsidRDefault="0092333A" w:rsidP="009351E7">
      <w:pPr>
        <w:spacing w:before="120" w:after="120" w:line="240" w:lineRule="auto"/>
        <w:ind w:firstLine="709"/>
        <w:jc w:val="both"/>
        <w:rPr>
          <w:rFonts w:ascii="Arial" w:eastAsia="Calibri" w:hAnsi="Arial" w:cs="Arial"/>
          <w:sz w:val="24"/>
          <w:szCs w:val="24"/>
          <w:lang w:bidi="th-TH"/>
        </w:rPr>
      </w:pPr>
      <w:r w:rsidRPr="009351E7">
        <w:rPr>
          <w:rFonts w:ascii="Arial" w:hAnsi="Arial" w:cs="Arial"/>
          <w:sz w:val="24"/>
          <w:szCs w:val="24"/>
          <w:lang w:bidi="th-TH"/>
        </w:rPr>
        <w:t xml:space="preserve">2.1.2. </w:t>
      </w:r>
      <w:r w:rsidRPr="009351E7">
        <w:rPr>
          <w:rFonts w:ascii="Arial" w:eastAsia="Calibri" w:hAnsi="Arial" w:cs="Arial"/>
          <w:sz w:val="24"/>
          <w:szCs w:val="24"/>
          <w:lang w:val="vi-VN" w:bidi="th-TH"/>
        </w:rPr>
        <w:t>Điểm đấu nối của đường ra vào trạm dừng nghỉ với đường bộ phải được thực hiện theo quy định tại Thông tư số</w:t>
      </w:r>
      <w:r w:rsidR="009857B1" w:rsidRPr="009351E7">
        <w:rPr>
          <w:rFonts w:ascii="Arial" w:eastAsia="Calibri" w:hAnsi="Arial" w:cs="Arial"/>
          <w:sz w:val="24"/>
          <w:szCs w:val="24"/>
          <w:lang w:val="vi-VN" w:bidi="th-TH"/>
        </w:rPr>
        <w:t xml:space="preserve"> </w:t>
      </w:r>
      <w:r w:rsidR="009857B1" w:rsidRPr="009351E7">
        <w:rPr>
          <w:rFonts w:ascii="Arial" w:eastAsia="Calibri" w:hAnsi="Arial" w:cs="Arial"/>
          <w:sz w:val="24"/>
          <w:szCs w:val="24"/>
          <w:lang w:bidi="th-TH"/>
        </w:rPr>
        <w:t>…</w:t>
      </w:r>
      <w:r w:rsidR="009857B1" w:rsidRPr="009351E7">
        <w:rPr>
          <w:rFonts w:ascii="Arial" w:eastAsia="Calibri" w:hAnsi="Arial" w:cs="Arial"/>
          <w:sz w:val="24"/>
          <w:szCs w:val="24"/>
          <w:lang w:val="vi-VN" w:bidi="th-TH"/>
        </w:rPr>
        <w:t>/202</w:t>
      </w:r>
      <w:r w:rsidR="009857B1" w:rsidRPr="009351E7">
        <w:rPr>
          <w:rFonts w:ascii="Arial" w:eastAsia="Calibri" w:hAnsi="Arial" w:cs="Arial"/>
          <w:sz w:val="24"/>
          <w:szCs w:val="24"/>
          <w:lang w:bidi="th-TH"/>
        </w:rPr>
        <w:t>4</w:t>
      </w:r>
      <w:r w:rsidRPr="009351E7">
        <w:rPr>
          <w:rFonts w:ascii="Arial" w:eastAsia="Calibri" w:hAnsi="Arial" w:cs="Arial"/>
          <w:sz w:val="24"/>
          <w:szCs w:val="24"/>
          <w:lang w:val="vi-VN" w:bidi="th-TH"/>
        </w:rPr>
        <w:t xml:space="preserve">/TT-BGTVT ngày </w:t>
      </w:r>
      <w:r w:rsidR="009857B1" w:rsidRPr="009351E7">
        <w:rPr>
          <w:rFonts w:ascii="Arial" w:eastAsia="Calibri" w:hAnsi="Arial" w:cs="Arial"/>
          <w:sz w:val="24"/>
          <w:szCs w:val="24"/>
          <w:lang w:bidi="th-TH"/>
        </w:rPr>
        <w:t>…/…/2024</w:t>
      </w:r>
      <w:r w:rsidRPr="009351E7">
        <w:rPr>
          <w:rFonts w:ascii="Arial" w:eastAsia="Calibri" w:hAnsi="Arial" w:cs="Arial"/>
          <w:sz w:val="24"/>
          <w:szCs w:val="24"/>
          <w:lang w:val="vi-VN" w:bidi="th-TH"/>
        </w:rPr>
        <w:t xml:space="preserve"> của Bộ trưởng Bộ Giao thông vận tải quy định về quản lý và bảo vệ kết cấu hạ tầng giao thông đường bộ</w:t>
      </w:r>
      <w:r w:rsidR="009857B1" w:rsidRPr="009351E7">
        <w:rPr>
          <w:rStyle w:val="FootnoteReference"/>
          <w:rFonts w:ascii="Arial" w:eastAsia="Calibri" w:hAnsi="Arial" w:cs="Arial"/>
          <w:sz w:val="24"/>
          <w:szCs w:val="24"/>
          <w:lang w:val="vi-VN" w:bidi="th-TH"/>
        </w:rPr>
        <w:footnoteReference w:id="1"/>
      </w:r>
      <w:r w:rsidRPr="009351E7">
        <w:rPr>
          <w:rFonts w:ascii="Arial" w:eastAsia="Calibri" w:hAnsi="Arial" w:cs="Arial"/>
          <w:sz w:val="24"/>
          <w:szCs w:val="24"/>
          <w:lang w:bidi="th-TH"/>
        </w:rPr>
        <w:t>.</w:t>
      </w:r>
    </w:p>
    <w:p w14:paraId="4B092FBA"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2.1.3. </w:t>
      </w:r>
      <w:r w:rsidRPr="009351E7">
        <w:rPr>
          <w:rFonts w:ascii="Arial" w:hAnsi="Arial" w:cs="Arial"/>
          <w:color w:val="000000"/>
          <w:sz w:val="24"/>
          <w:szCs w:val="24"/>
          <w:lang w:val="vi-VN"/>
        </w:rPr>
        <w:t>Trạm dừng nghỉ có các chức năng cơ bản sau:</w:t>
      </w:r>
    </w:p>
    <w:p w14:paraId="3A78D7B9"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a) </w:t>
      </w:r>
      <w:r w:rsidRPr="009351E7">
        <w:rPr>
          <w:rFonts w:ascii="Arial" w:hAnsi="Arial" w:cs="Arial"/>
          <w:color w:val="000000"/>
          <w:sz w:val="24"/>
          <w:szCs w:val="24"/>
          <w:lang w:val="vi-VN"/>
        </w:rPr>
        <w:t>Cung cấp dịch vụ nghỉ ngơi;</w:t>
      </w:r>
    </w:p>
    <w:p w14:paraId="48F8B64A"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b) </w:t>
      </w:r>
      <w:r w:rsidRPr="009351E7">
        <w:rPr>
          <w:rFonts w:ascii="Arial" w:hAnsi="Arial" w:cs="Arial"/>
          <w:color w:val="000000"/>
          <w:sz w:val="24"/>
          <w:szCs w:val="24"/>
          <w:lang w:val="vi-VN"/>
        </w:rPr>
        <w:t>Quản lý giao thông đường bộ;</w:t>
      </w:r>
    </w:p>
    <w:p w14:paraId="087605CF"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c) </w:t>
      </w:r>
      <w:r w:rsidRPr="009351E7">
        <w:rPr>
          <w:rFonts w:ascii="Arial" w:hAnsi="Arial" w:cs="Arial"/>
          <w:color w:val="000000"/>
          <w:sz w:val="24"/>
          <w:szCs w:val="24"/>
          <w:lang w:val="vi-VN"/>
        </w:rPr>
        <w:t>Cung cấp thông tin;</w:t>
      </w:r>
    </w:p>
    <w:p w14:paraId="32C99045"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d) </w:t>
      </w:r>
      <w:r w:rsidRPr="009351E7">
        <w:rPr>
          <w:rFonts w:ascii="Arial" w:hAnsi="Arial" w:cs="Arial"/>
          <w:color w:val="000000"/>
          <w:sz w:val="24"/>
          <w:szCs w:val="24"/>
          <w:lang w:val="vi-VN"/>
        </w:rPr>
        <w:t>Hỗ trợ phát triển kinh tế - xã hội địa phương;</w:t>
      </w:r>
    </w:p>
    <w:p w14:paraId="79B07823"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lang w:val="vi-VN"/>
        </w:rPr>
        <w:t>đ) Quảng bá bản sắc văn hóa địa phương.</w:t>
      </w:r>
    </w:p>
    <w:p w14:paraId="01FDC517" w14:textId="77777777" w:rsidR="0092333A" w:rsidRPr="009351E7" w:rsidRDefault="0092333A" w:rsidP="009351E7">
      <w:pPr>
        <w:spacing w:before="120" w:after="120" w:line="240" w:lineRule="auto"/>
        <w:ind w:firstLine="709"/>
        <w:jc w:val="both"/>
        <w:rPr>
          <w:rFonts w:ascii="Arial" w:hAnsi="Arial" w:cs="Arial"/>
          <w:sz w:val="24"/>
          <w:szCs w:val="24"/>
          <w:lang w:bidi="th-TH"/>
        </w:rPr>
      </w:pPr>
      <w:r w:rsidRPr="009351E7">
        <w:rPr>
          <w:rFonts w:ascii="Arial" w:hAnsi="Arial" w:cs="Arial"/>
          <w:sz w:val="24"/>
          <w:szCs w:val="24"/>
          <w:lang w:bidi="th-TH"/>
        </w:rPr>
        <w:t xml:space="preserve">2.1.4. </w:t>
      </w:r>
      <w:r w:rsidRPr="009351E7">
        <w:rPr>
          <w:rFonts w:ascii="Arial" w:hAnsi="Arial" w:cs="Arial"/>
          <w:sz w:val="24"/>
          <w:szCs w:val="24"/>
          <w:lang w:val="vi-VN" w:bidi="th-TH"/>
        </w:rPr>
        <w:t xml:space="preserve">Các công trình, thiết bị của trạm dừng nghỉ phải được xây dựng, lắp đặt </w:t>
      </w:r>
      <w:r w:rsidRPr="009351E7">
        <w:rPr>
          <w:rFonts w:ascii="Arial" w:hAnsi="Arial" w:cs="Arial"/>
          <w:sz w:val="24"/>
          <w:szCs w:val="24"/>
          <w:lang w:bidi="th-TH"/>
        </w:rPr>
        <w:t>bảo đảm</w:t>
      </w:r>
      <w:r w:rsidRPr="009351E7">
        <w:rPr>
          <w:rFonts w:ascii="Arial" w:hAnsi="Arial" w:cs="Arial"/>
          <w:sz w:val="24"/>
          <w:szCs w:val="24"/>
          <w:lang w:val="vi-VN" w:bidi="th-TH"/>
        </w:rPr>
        <w:t xml:space="preserve"> tương ứng với cấp công tr</w:t>
      </w:r>
      <w:r w:rsidRPr="009351E7">
        <w:rPr>
          <w:rFonts w:ascii="Arial" w:hAnsi="Arial" w:cs="Arial"/>
          <w:sz w:val="24"/>
          <w:szCs w:val="24"/>
          <w:lang w:bidi="th-TH"/>
        </w:rPr>
        <w:t>ì</w:t>
      </w:r>
      <w:r w:rsidRPr="009351E7">
        <w:rPr>
          <w:rFonts w:ascii="Arial" w:hAnsi="Arial" w:cs="Arial"/>
          <w:sz w:val="24"/>
          <w:szCs w:val="24"/>
          <w:lang w:val="vi-VN" w:bidi="th-TH"/>
        </w:rPr>
        <w:t>nh theo quy định tại T</w:t>
      </w:r>
      <w:r w:rsidRPr="009351E7">
        <w:rPr>
          <w:rFonts w:ascii="Arial" w:hAnsi="Arial" w:cs="Arial"/>
          <w:sz w:val="24"/>
          <w:szCs w:val="24"/>
          <w:lang w:bidi="th-TH"/>
        </w:rPr>
        <w:t>CVN</w:t>
      </w:r>
      <w:r w:rsidRPr="009351E7">
        <w:rPr>
          <w:rFonts w:ascii="Arial" w:hAnsi="Arial" w:cs="Arial"/>
          <w:sz w:val="24"/>
          <w:szCs w:val="24"/>
          <w:lang w:val="vi-VN" w:bidi="th-TH"/>
        </w:rPr>
        <w:t xml:space="preserve"> </w:t>
      </w:r>
      <w:r w:rsidRPr="009351E7">
        <w:rPr>
          <w:rFonts w:ascii="Arial" w:hAnsi="Arial" w:cs="Arial"/>
          <w:sz w:val="24"/>
          <w:szCs w:val="24"/>
          <w:lang w:bidi="th-TH"/>
        </w:rPr>
        <w:t>4319:2012</w:t>
      </w:r>
      <w:r w:rsidRPr="009351E7">
        <w:rPr>
          <w:rFonts w:ascii="Arial" w:hAnsi="Arial" w:cs="Arial"/>
          <w:sz w:val="24"/>
          <w:szCs w:val="24"/>
          <w:lang w:val="vi-VN" w:bidi="th-TH"/>
        </w:rPr>
        <w:t xml:space="preserve"> và các quy định liên quan khác.</w:t>
      </w:r>
    </w:p>
    <w:p w14:paraId="0BB213DF" w14:textId="77777777" w:rsidR="00CA16DC" w:rsidRPr="009351E7" w:rsidRDefault="0092333A" w:rsidP="009351E7">
      <w:pPr>
        <w:spacing w:before="120" w:after="120" w:line="240" w:lineRule="auto"/>
        <w:ind w:firstLine="567"/>
        <w:jc w:val="both"/>
        <w:rPr>
          <w:rFonts w:ascii="Arial" w:hAnsi="Arial" w:cs="Arial"/>
          <w:sz w:val="24"/>
          <w:szCs w:val="24"/>
          <w:lang w:val="vi-VN" w:bidi="th-TH"/>
        </w:rPr>
      </w:pPr>
      <w:r w:rsidRPr="009351E7">
        <w:rPr>
          <w:rFonts w:ascii="Arial" w:hAnsi="Arial" w:cs="Arial"/>
          <w:sz w:val="24"/>
          <w:szCs w:val="24"/>
          <w:lang w:val="vi-VN" w:bidi="th-TH"/>
        </w:rPr>
        <w:t xml:space="preserve">2.1.5. </w:t>
      </w:r>
      <w:r w:rsidR="00CA16DC" w:rsidRPr="009351E7">
        <w:rPr>
          <w:rFonts w:ascii="Arial" w:hAnsi="Arial" w:cs="Arial"/>
          <w:sz w:val="24"/>
          <w:szCs w:val="24"/>
          <w:lang w:val="vi-VN" w:bidi="th-TH"/>
        </w:rPr>
        <w:t>Hệ thống điện, nước, chiếu sáng, thông tin liên lạc của trạm dừng nghỉ phải bảo đảm đồng bộ, hoàn chỉnh, tuân thủ theo các quy định tại QCVN 07:2010/BXD, TCVN 4319:2012 để có thể cung cấp an toàn, liên tục, ổn định các dịch vụ cho người, phương tiện giao thông. Hệ thống điện phục vụ cho các trụ, thiết bị sạc điện cho xe ô tô điện phải bảo đảm đồng bộ, hoàn chỉnh theo nhu cầu sử dụng và từng giai đoạn đầu tư.</w:t>
      </w:r>
    </w:p>
    <w:p w14:paraId="38AF3848" w14:textId="49B115F9" w:rsidR="0092333A" w:rsidRPr="009351E7" w:rsidRDefault="0092333A" w:rsidP="009351E7">
      <w:pPr>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2.1.6. </w:t>
      </w:r>
      <w:r w:rsidRPr="009351E7">
        <w:rPr>
          <w:rFonts w:ascii="Arial" w:hAnsi="Arial" w:cs="Arial"/>
          <w:color w:val="000000"/>
          <w:sz w:val="24"/>
          <w:szCs w:val="24"/>
          <w:lang w:val="vi-VN"/>
        </w:rPr>
        <w:t>Trạm dừng nghỉ phải có điện thoại cố định, được phủ sóng điện thoại di động và có hệ thống thiết bị truyền thanh.</w:t>
      </w:r>
    </w:p>
    <w:p w14:paraId="350EF6E7"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b/>
          <w:bCs/>
          <w:color w:val="000000"/>
          <w:sz w:val="24"/>
          <w:szCs w:val="24"/>
        </w:rPr>
        <w:t>2.2. </w:t>
      </w:r>
      <w:r w:rsidRPr="009351E7">
        <w:rPr>
          <w:rFonts w:ascii="Arial" w:hAnsi="Arial" w:cs="Arial"/>
          <w:b/>
          <w:bCs/>
          <w:color w:val="000000"/>
          <w:sz w:val="24"/>
          <w:szCs w:val="24"/>
          <w:lang w:val="vi-VN"/>
        </w:rPr>
        <w:t>Quy định về các hạng mục công trình cơ bản</w:t>
      </w:r>
    </w:p>
    <w:p w14:paraId="1A22C01B" w14:textId="77777777" w:rsidR="0092333A" w:rsidRPr="009351E7" w:rsidRDefault="0092333A" w:rsidP="009351E7">
      <w:pPr>
        <w:spacing w:before="120" w:after="120" w:line="240" w:lineRule="auto"/>
        <w:ind w:firstLine="709"/>
        <w:jc w:val="both"/>
        <w:rPr>
          <w:rFonts w:ascii="Arial" w:hAnsi="Arial" w:cs="Arial"/>
          <w:sz w:val="24"/>
          <w:szCs w:val="24"/>
          <w:lang w:val="it-IT" w:bidi="th-TH"/>
        </w:rPr>
      </w:pPr>
      <w:r w:rsidRPr="009351E7">
        <w:rPr>
          <w:rFonts w:ascii="Arial" w:hAnsi="Arial" w:cs="Arial"/>
          <w:sz w:val="24"/>
          <w:szCs w:val="24"/>
          <w:lang w:val="it-IT" w:bidi="th-TH"/>
        </w:rPr>
        <w:t>Các hạng mục công trình cơ bản của trạm dừng nghỉ được chia làm 03 nhóm, gồm: Các công trình dịch vụ công (cung cấp dịch vụ miễn phí), các công trình dịch vụ thương mại và các công trình bổ trợ.</w:t>
      </w:r>
    </w:p>
    <w:p w14:paraId="42308A86"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2.2.1. </w:t>
      </w:r>
      <w:r w:rsidRPr="009351E7">
        <w:rPr>
          <w:rFonts w:ascii="Arial" w:hAnsi="Arial" w:cs="Arial"/>
          <w:color w:val="000000"/>
          <w:sz w:val="24"/>
          <w:szCs w:val="24"/>
          <w:lang w:val="vi-VN"/>
        </w:rPr>
        <w:t>Công trình </w:t>
      </w:r>
      <w:r w:rsidRPr="009351E7">
        <w:rPr>
          <w:rFonts w:ascii="Arial" w:hAnsi="Arial" w:cs="Arial"/>
          <w:color w:val="000000"/>
          <w:sz w:val="24"/>
          <w:szCs w:val="24"/>
        </w:rPr>
        <w:t>d</w:t>
      </w:r>
      <w:r w:rsidRPr="009351E7">
        <w:rPr>
          <w:rFonts w:ascii="Arial" w:hAnsi="Arial" w:cs="Arial"/>
          <w:color w:val="000000"/>
          <w:sz w:val="24"/>
          <w:szCs w:val="24"/>
          <w:lang w:val="vi-VN"/>
        </w:rPr>
        <w:t>ịch vụ công (cung cấp các dịch vụ miễn phí)</w:t>
      </w:r>
    </w:p>
    <w:p w14:paraId="5B3F11CB"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a) </w:t>
      </w:r>
      <w:r w:rsidRPr="009351E7">
        <w:rPr>
          <w:rFonts w:ascii="Arial" w:hAnsi="Arial" w:cs="Arial"/>
          <w:color w:val="000000"/>
          <w:sz w:val="24"/>
          <w:szCs w:val="24"/>
          <w:lang w:val="vi-VN"/>
        </w:rPr>
        <w:t>Bãi đỗ xe;</w:t>
      </w:r>
    </w:p>
    <w:p w14:paraId="1D9A6DCB"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b) </w:t>
      </w:r>
      <w:r w:rsidRPr="009351E7">
        <w:rPr>
          <w:rFonts w:ascii="Arial" w:hAnsi="Arial" w:cs="Arial"/>
          <w:color w:val="000000"/>
          <w:sz w:val="24"/>
          <w:szCs w:val="24"/>
          <w:lang w:val="vi-VN"/>
        </w:rPr>
        <w:t>Không gian nghỉ ngơi;</w:t>
      </w:r>
    </w:p>
    <w:p w14:paraId="4872BE71"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c) </w:t>
      </w:r>
      <w:r w:rsidRPr="009351E7">
        <w:rPr>
          <w:rFonts w:ascii="Arial" w:hAnsi="Arial" w:cs="Arial"/>
          <w:color w:val="000000"/>
          <w:sz w:val="24"/>
          <w:szCs w:val="24"/>
          <w:lang w:val="vi-VN"/>
        </w:rPr>
        <w:t>Phòng nghỉ tạm thời cho lái xe;</w:t>
      </w:r>
    </w:p>
    <w:p w14:paraId="7500C9A4"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d) </w:t>
      </w:r>
      <w:r w:rsidRPr="009351E7">
        <w:rPr>
          <w:rFonts w:ascii="Arial" w:hAnsi="Arial" w:cs="Arial"/>
          <w:color w:val="000000"/>
          <w:sz w:val="24"/>
          <w:szCs w:val="24"/>
          <w:lang w:val="vi-VN"/>
        </w:rPr>
        <w:t>Khu vệ sinh;</w:t>
      </w:r>
    </w:p>
    <w:p w14:paraId="3A449B8E"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lang w:val="vi-VN"/>
        </w:rPr>
        <w:t>đ) Nơi cung cấp thông tin;</w:t>
      </w:r>
    </w:p>
    <w:p w14:paraId="75105D8A"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lastRenderedPageBreak/>
        <w:t>e) </w:t>
      </w:r>
      <w:r w:rsidRPr="009351E7">
        <w:rPr>
          <w:rFonts w:ascii="Arial" w:hAnsi="Arial" w:cs="Arial"/>
          <w:color w:val="000000"/>
          <w:sz w:val="24"/>
          <w:szCs w:val="24"/>
          <w:lang w:val="vi-VN"/>
        </w:rPr>
        <w:t>Nơi tổ chức, phát động tuyên truyền về an toàn giao thông;</w:t>
      </w:r>
    </w:p>
    <w:p w14:paraId="0FE177DD" w14:textId="77777777" w:rsidR="0092333A" w:rsidRPr="009351E7" w:rsidRDefault="0092333A" w:rsidP="009351E7">
      <w:pPr>
        <w:spacing w:before="120" w:after="120" w:line="240" w:lineRule="auto"/>
        <w:ind w:firstLine="709"/>
        <w:jc w:val="both"/>
        <w:rPr>
          <w:rFonts w:ascii="Arial" w:hAnsi="Arial" w:cs="Arial"/>
          <w:sz w:val="24"/>
          <w:szCs w:val="24"/>
          <w:lang w:bidi="th-TH"/>
        </w:rPr>
      </w:pPr>
      <w:r w:rsidRPr="009351E7">
        <w:rPr>
          <w:rFonts w:ascii="Arial" w:hAnsi="Arial" w:cs="Arial"/>
          <w:sz w:val="24"/>
          <w:szCs w:val="24"/>
          <w:lang w:bidi="th-TH"/>
        </w:rPr>
        <w:t>g) Nơi trực nhiệm vụ cứu hộ, cứu nạn, sơ cứu tai nạn giao thông.</w:t>
      </w:r>
    </w:p>
    <w:p w14:paraId="57C00F28"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2.2.2. </w:t>
      </w:r>
      <w:r w:rsidRPr="009351E7">
        <w:rPr>
          <w:rFonts w:ascii="Arial" w:hAnsi="Arial" w:cs="Arial"/>
          <w:color w:val="000000"/>
          <w:sz w:val="24"/>
          <w:szCs w:val="24"/>
          <w:lang w:val="vi-VN"/>
        </w:rPr>
        <w:t>Công trình dịch vụ thương mại</w:t>
      </w:r>
    </w:p>
    <w:p w14:paraId="7E12625F"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a) </w:t>
      </w:r>
      <w:r w:rsidRPr="009351E7">
        <w:rPr>
          <w:rFonts w:ascii="Arial" w:hAnsi="Arial" w:cs="Arial"/>
          <w:color w:val="000000"/>
          <w:sz w:val="24"/>
          <w:szCs w:val="24"/>
          <w:lang w:val="vi-VN"/>
        </w:rPr>
        <w:t>Khu vực phục vụ ăn uống, giải khát;</w:t>
      </w:r>
    </w:p>
    <w:p w14:paraId="2254C57C"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b) </w:t>
      </w:r>
      <w:r w:rsidRPr="009351E7">
        <w:rPr>
          <w:rFonts w:ascii="Arial" w:hAnsi="Arial" w:cs="Arial"/>
          <w:color w:val="000000"/>
          <w:sz w:val="24"/>
          <w:szCs w:val="24"/>
          <w:lang w:val="vi-VN"/>
        </w:rPr>
        <w:t>Khu vực giới thiệu và bán hàng hóa;</w:t>
      </w:r>
    </w:p>
    <w:p w14:paraId="2928D9F9"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c) </w:t>
      </w:r>
      <w:r w:rsidRPr="009351E7">
        <w:rPr>
          <w:rFonts w:ascii="Arial" w:hAnsi="Arial" w:cs="Arial"/>
          <w:color w:val="000000"/>
          <w:sz w:val="24"/>
          <w:szCs w:val="24"/>
          <w:lang w:val="vi-VN"/>
        </w:rPr>
        <w:t>Trạm cấp nhiên liệu;</w:t>
      </w:r>
    </w:p>
    <w:p w14:paraId="1F3EFA94"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d) </w:t>
      </w:r>
      <w:r w:rsidRPr="009351E7">
        <w:rPr>
          <w:rFonts w:ascii="Arial" w:hAnsi="Arial" w:cs="Arial"/>
          <w:color w:val="000000"/>
          <w:sz w:val="24"/>
          <w:szCs w:val="24"/>
          <w:lang w:val="vi-VN"/>
        </w:rPr>
        <w:t>Xưởng bảo dưỡng, s</w:t>
      </w:r>
      <w:r w:rsidRPr="009351E7">
        <w:rPr>
          <w:rFonts w:ascii="Arial" w:hAnsi="Arial" w:cs="Arial"/>
          <w:color w:val="000000"/>
          <w:sz w:val="24"/>
          <w:szCs w:val="24"/>
        </w:rPr>
        <w:t>ử</w:t>
      </w:r>
      <w:r w:rsidRPr="009351E7">
        <w:rPr>
          <w:rFonts w:ascii="Arial" w:hAnsi="Arial" w:cs="Arial"/>
          <w:color w:val="000000"/>
          <w:sz w:val="24"/>
          <w:szCs w:val="24"/>
          <w:lang w:val="vi-VN"/>
        </w:rPr>
        <w:t>a chữa phương tiện;</w:t>
      </w:r>
    </w:p>
    <w:p w14:paraId="4E1FC06E"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lang w:val="vi-VN"/>
        </w:rPr>
        <w:t>đ) Nơi rửa xe;</w:t>
      </w:r>
    </w:p>
    <w:p w14:paraId="33260C6F"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lang w:val="vi-VN"/>
        </w:rPr>
      </w:pPr>
      <w:r w:rsidRPr="009351E7">
        <w:rPr>
          <w:rFonts w:ascii="Arial" w:hAnsi="Arial" w:cs="Arial"/>
          <w:color w:val="000000"/>
          <w:sz w:val="24"/>
          <w:szCs w:val="24"/>
        </w:rPr>
        <w:t>e) </w:t>
      </w:r>
      <w:r w:rsidRPr="009351E7">
        <w:rPr>
          <w:rFonts w:ascii="Arial" w:hAnsi="Arial" w:cs="Arial"/>
          <w:color w:val="000000"/>
          <w:sz w:val="24"/>
          <w:szCs w:val="24"/>
          <w:lang w:val="vi-VN"/>
        </w:rPr>
        <w:t>Ph</w:t>
      </w:r>
      <w:r w:rsidRPr="009351E7">
        <w:rPr>
          <w:rFonts w:ascii="Arial" w:hAnsi="Arial" w:cs="Arial"/>
          <w:color w:val="000000"/>
          <w:sz w:val="24"/>
          <w:szCs w:val="24"/>
        </w:rPr>
        <w:t>ò</w:t>
      </w:r>
      <w:r w:rsidRPr="009351E7">
        <w:rPr>
          <w:rFonts w:ascii="Arial" w:hAnsi="Arial" w:cs="Arial"/>
          <w:color w:val="000000"/>
          <w:sz w:val="24"/>
          <w:szCs w:val="24"/>
          <w:lang w:val="vi-VN"/>
        </w:rPr>
        <w:t>ng ngủ cho lái xe và hành khách lưu trú qua đêm.</w:t>
      </w:r>
    </w:p>
    <w:p w14:paraId="55B7DB4F" w14:textId="7974F89E" w:rsidR="0092333A" w:rsidRPr="009351E7" w:rsidRDefault="0092333A" w:rsidP="009351E7">
      <w:pPr>
        <w:spacing w:before="120" w:after="120" w:line="240" w:lineRule="auto"/>
        <w:ind w:firstLine="709"/>
        <w:jc w:val="both"/>
        <w:rPr>
          <w:rFonts w:ascii="Arial" w:hAnsi="Arial" w:cs="Arial"/>
          <w:color w:val="000000"/>
          <w:sz w:val="24"/>
          <w:szCs w:val="24"/>
          <w:lang w:val="vi-VN"/>
        </w:rPr>
      </w:pPr>
      <w:r w:rsidRPr="009351E7">
        <w:rPr>
          <w:rFonts w:ascii="Arial" w:hAnsi="Arial" w:cs="Arial"/>
          <w:sz w:val="24"/>
          <w:szCs w:val="24"/>
          <w:lang w:bidi="th-TH"/>
        </w:rPr>
        <w:t xml:space="preserve">g) </w:t>
      </w:r>
      <w:r w:rsidR="00B048A4" w:rsidRPr="009351E7">
        <w:rPr>
          <w:rFonts w:ascii="Arial" w:hAnsi="Arial" w:cs="Arial"/>
          <w:color w:val="000000"/>
          <w:sz w:val="24"/>
          <w:szCs w:val="24"/>
          <w:lang w:val="vi-VN"/>
        </w:rPr>
        <w:t>Khu vực lắp đặt trụ sạc điện, thiết bị sạc điện</w:t>
      </w:r>
      <w:r w:rsidRPr="009351E7">
        <w:rPr>
          <w:rFonts w:ascii="Arial" w:hAnsi="Arial" w:cs="Arial"/>
          <w:color w:val="000000"/>
          <w:sz w:val="24"/>
          <w:szCs w:val="24"/>
          <w:lang w:val="vi-VN"/>
        </w:rPr>
        <w:t xml:space="preserve">; </w:t>
      </w:r>
    </w:p>
    <w:p w14:paraId="09654F80" w14:textId="77777777" w:rsidR="0092333A" w:rsidRPr="009351E7" w:rsidRDefault="0092333A" w:rsidP="009351E7">
      <w:pPr>
        <w:spacing w:before="120" w:after="120" w:line="240" w:lineRule="auto"/>
        <w:ind w:firstLine="709"/>
        <w:jc w:val="both"/>
        <w:rPr>
          <w:rFonts w:ascii="Arial" w:hAnsi="Arial" w:cs="Arial"/>
          <w:sz w:val="24"/>
          <w:szCs w:val="24"/>
          <w:lang w:bidi="th-TH"/>
        </w:rPr>
      </w:pPr>
      <w:r w:rsidRPr="009351E7">
        <w:rPr>
          <w:rFonts w:ascii="Arial" w:hAnsi="Arial" w:cs="Arial"/>
          <w:sz w:val="24"/>
          <w:szCs w:val="24"/>
          <w:lang w:bidi="th-TH"/>
        </w:rPr>
        <w:t>h) Trạm biến áp, trạm phát điện dự phòng.</w:t>
      </w:r>
    </w:p>
    <w:p w14:paraId="0EA7A743"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2.2.3. </w:t>
      </w:r>
      <w:r w:rsidRPr="009351E7">
        <w:rPr>
          <w:rFonts w:ascii="Arial" w:hAnsi="Arial" w:cs="Arial"/>
          <w:color w:val="000000"/>
          <w:sz w:val="24"/>
          <w:szCs w:val="24"/>
          <w:lang w:val="vi-VN"/>
        </w:rPr>
        <w:t>Công trình bổ trợ (khuyến khích)</w:t>
      </w:r>
    </w:p>
    <w:p w14:paraId="50C86CF0"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a) </w:t>
      </w:r>
      <w:r w:rsidRPr="009351E7">
        <w:rPr>
          <w:rFonts w:ascii="Arial" w:hAnsi="Arial" w:cs="Arial"/>
          <w:color w:val="000000"/>
          <w:sz w:val="24"/>
          <w:szCs w:val="24"/>
          <w:lang w:val="vi-VN"/>
        </w:rPr>
        <w:t>Biểu trưng của địa phương hoặc của trạm dừng nghỉ;</w:t>
      </w:r>
    </w:p>
    <w:p w14:paraId="3408047C"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b) </w:t>
      </w:r>
      <w:r w:rsidRPr="009351E7">
        <w:rPr>
          <w:rFonts w:ascii="Arial" w:hAnsi="Arial" w:cs="Arial"/>
          <w:color w:val="000000"/>
          <w:sz w:val="24"/>
          <w:szCs w:val="24"/>
          <w:lang w:val="vi-VN"/>
        </w:rPr>
        <w:t>Nơi sản xuất, chế biến đặc sản c</w:t>
      </w:r>
      <w:r w:rsidRPr="009351E7">
        <w:rPr>
          <w:rFonts w:ascii="Arial" w:hAnsi="Arial" w:cs="Arial"/>
          <w:color w:val="000000"/>
          <w:sz w:val="24"/>
          <w:szCs w:val="24"/>
        </w:rPr>
        <w:t>ủ</w:t>
      </w:r>
      <w:r w:rsidRPr="009351E7">
        <w:rPr>
          <w:rFonts w:ascii="Arial" w:hAnsi="Arial" w:cs="Arial"/>
          <w:color w:val="000000"/>
          <w:sz w:val="24"/>
          <w:szCs w:val="24"/>
          <w:lang w:val="vi-VN"/>
        </w:rPr>
        <w:t>a địa phương;</w:t>
      </w:r>
    </w:p>
    <w:p w14:paraId="32A0E5F6"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c) </w:t>
      </w:r>
      <w:r w:rsidRPr="009351E7">
        <w:rPr>
          <w:rFonts w:ascii="Arial" w:hAnsi="Arial" w:cs="Arial"/>
          <w:color w:val="000000"/>
          <w:sz w:val="24"/>
          <w:szCs w:val="24"/>
          <w:lang w:val="vi-VN"/>
        </w:rPr>
        <w:t>Nơi sinh hoạt cộng đồng (tổ chức hội chợ, hoạt động văn hóa).</w:t>
      </w:r>
    </w:p>
    <w:p w14:paraId="61A2CAD5"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b/>
          <w:bCs/>
          <w:color w:val="000000"/>
          <w:sz w:val="24"/>
          <w:szCs w:val="24"/>
        </w:rPr>
        <w:t>2.3. </w:t>
      </w:r>
      <w:r w:rsidRPr="009351E7">
        <w:rPr>
          <w:rFonts w:ascii="Arial" w:hAnsi="Arial" w:cs="Arial"/>
          <w:b/>
          <w:bCs/>
          <w:color w:val="000000"/>
          <w:sz w:val="24"/>
          <w:szCs w:val="24"/>
          <w:lang w:val="vi-VN"/>
        </w:rPr>
        <w:t>Quy định về diện tích tối </w:t>
      </w:r>
      <w:r w:rsidRPr="009351E7">
        <w:rPr>
          <w:rFonts w:ascii="Arial" w:hAnsi="Arial" w:cs="Arial"/>
          <w:b/>
          <w:bCs/>
          <w:color w:val="000000"/>
          <w:sz w:val="24"/>
          <w:szCs w:val="24"/>
        </w:rPr>
        <w:t>thiểu </w:t>
      </w:r>
      <w:r w:rsidRPr="009351E7">
        <w:rPr>
          <w:rFonts w:ascii="Arial" w:hAnsi="Arial" w:cs="Arial"/>
          <w:b/>
          <w:bCs/>
          <w:color w:val="000000"/>
          <w:sz w:val="24"/>
          <w:szCs w:val="24"/>
          <w:lang w:val="vi-VN"/>
        </w:rPr>
        <w:t>và các hạng mục công trình</w:t>
      </w:r>
    </w:p>
    <w:p w14:paraId="3D4C3D9F"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spacing w:val="-2"/>
          <w:sz w:val="24"/>
          <w:szCs w:val="24"/>
        </w:rPr>
        <w:t xml:space="preserve">2.3.1. </w:t>
      </w:r>
      <w:r w:rsidRPr="009351E7">
        <w:rPr>
          <w:rFonts w:ascii="Arial" w:hAnsi="Arial" w:cs="Arial"/>
          <w:spacing w:val="-2"/>
          <w:sz w:val="24"/>
          <w:szCs w:val="24"/>
          <w:lang w:val="vi-VN"/>
        </w:rPr>
        <w:t>Phân loại và phạm vi áp dụng của từng loại trạm dừng nghỉ:</w:t>
      </w:r>
    </w:p>
    <w:p w14:paraId="30E4DA59" w14:textId="78F46356" w:rsidR="0092333A" w:rsidRPr="009351E7" w:rsidRDefault="0092333A" w:rsidP="009351E7">
      <w:pPr>
        <w:spacing w:before="120" w:after="120" w:line="240" w:lineRule="auto"/>
        <w:ind w:firstLine="709"/>
        <w:jc w:val="both"/>
        <w:rPr>
          <w:rFonts w:ascii="Arial" w:hAnsi="Arial" w:cs="Arial"/>
          <w:spacing w:val="-2"/>
          <w:sz w:val="24"/>
          <w:szCs w:val="24"/>
          <w:lang w:val="vi-VN"/>
        </w:rPr>
      </w:pPr>
      <w:r w:rsidRPr="009351E7">
        <w:rPr>
          <w:rFonts w:ascii="Arial" w:hAnsi="Arial" w:cs="Arial"/>
          <w:spacing w:val="-2"/>
          <w:sz w:val="24"/>
          <w:szCs w:val="24"/>
        </w:rPr>
        <w:t xml:space="preserve">a) </w:t>
      </w:r>
      <w:r w:rsidRPr="009351E7">
        <w:rPr>
          <w:rFonts w:ascii="Arial" w:hAnsi="Arial" w:cs="Arial"/>
          <w:spacing w:val="-2"/>
          <w:sz w:val="24"/>
          <w:szCs w:val="24"/>
          <w:lang w:val="vi-VN"/>
        </w:rPr>
        <w:t xml:space="preserve">Trạm dừng nghỉ được chia làm </w:t>
      </w:r>
      <w:r w:rsidRPr="009351E7">
        <w:rPr>
          <w:rFonts w:ascii="Arial" w:hAnsi="Arial" w:cs="Arial"/>
          <w:spacing w:val="-2"/>
          <w:sz w:val="24"/>
          <w:szCs w:val="24"/>
        </w:rPr>
        <w:t>0</w:t>
      </w:r>
      <w:r w:rsidRPr="009351E7">
        <w:rPr>
          <w:rFonts w:ascii="Arial" w:hAnsi="Arial" w:cs="Arial"/>
          <w:spacing w:val="-2"/>
          <w:sz w:val="24"/>
          <w:szCs w:val="24"/>
          <w:lang w:val="vi-VN"/>
        </w:rPr>
        <w:t xml:space="preserve">4 </w:t>
      </w:r>
      <w:r w:rsidRPr="009351E7">
        <w:rPr>
          <w:rFonts w:ascii="Arial" w:hAnsi="Arial" w:cs="Arial"/>
          <w:spacing w:val="-2"/>
          <w:sz w:val="24"/>
          <w:szCs w:val="24"/>
        </w:rPr>
        <w:t>l</w:t>
      </w:r>
      <w:r w:rsidRPr="009351E7">
        <w:rPr>
          <w:rFonts w:ascii="Arial" w:hAnsi="Arial" w:cs="Arial"/>
          <w:spacing w:val="-2"/>
          <w:sz w:val="24"/>
          <w:szCs w:val="24"/>
          <w:lang w:val="vi-VN"/>
        </w:rPr>
        <w:t>oại căn cứ vào diện tích tối thiểu và các hạng mục công trình bắt buộc phải có</w:t>
      </w:r>
      <w:r w:rsidRPr="009351E7">
        <w:rPr>
          <w:rFonts w:ascii="Arial" w:hAnsi="Arial" w:cs="Arial"/>
          <w:spacing w:val="-2"/>
          <w:sz w:val="24"/>
          <w:szCs w:val="24"/>
        </w:rPr>
        <w:t>, các hạng mục khuyến khích có</w:t>
      </w:r>
      <w:r w:rsidRPr="009351E7">
        <w:rPr>
          <w:rFonts w:ascii="Arial" w:hAnsi="Arial" w:cs="Arial"/>
          <w:spacing w:val="-2"/>
          <w:sz w:val="24"/>
          <w:szCs w:val="24"/>
          <w:lang w:val="vi-VN"/>
        </w:rPr>
        <w:t xml:space="preserve"> đối với từng loại như trong bảng sau:</w:t>
      </w:r>
    </w:p>
    <w:tbl>
      <w:tblPr>
        <w:tblOverlap w:val="never"/>
        <w:tblW w:w="5000" w:type="pct"/>
        <w:jc w:val="center"/>
        <w:tblCellMar>
          <w:left w:w="10" w:type="dxa"/>
          <w:right w:w="10" w:type="dxa"/>
        </w:tblCellMar>
        <w:tblLook w:val="04A0" w:firstRow="1" w:lastRow="0" w:firstColumn="1" w:lastColumn="0" w:noHBand="0" w:noVBand="1"/>
      </w:tblPr>
      <w:tblGrid>
        <w:gridCol w:w="475"/>
        <w:gridCol w:w="3918"/>
        <w:gridCol w:w="709"/>
        <w:gridCol w:w="952"/>
        <w:gridCol w:w="926"/>
        <w:gridCol w:w="1024"/>
        <w:gridCol w:w="16"/>
        <w:gridCol w:w="1042"/>
      </w:tblGrid>
      <w:tr w:rsidR="00B048A4" w:rsidRPr="009351E7" w14:paraId="1A6ECD9D" w14:textId="77777777" w:rsidTr="00BF7A92">
        <w:trPr>
          <w:trHeight w:val="555"/>
          <w:jc w:val="center"/>
        </w:trPr>
        <w:tc>
          <w:tcPr>
            <w:tcW w:w="262" w:type="pct"/>
            <w:vMerge w:val="restart"/>
            <w:tcBorders>
              <w:top w:val="single" w:sz="4" w:space="0" w:color="auto"/>
              <w:left w:val="single" w:sz="4" w:space="0" w:color="auto"/>
            </w:tcBorders>
            <w:shd w:val="clear" w:color="auto" w:fill="FFFFFF"/>
            <w:vAlign w:val="center"/>
          </w:tcPr>
          <w:p w14:paraId="78D2DF91" w14:textId="77777777" w:rsidR="00B048A4" w:rsidRPr="009351E7" w:rsidRDefault="00B048A4" w:rsidP="00BF7A92">
            <w:pPr>
              <w:pStyle w:val="Khc0"/>
              <w:spacing w:before="120" w:after="120" w:line="240" w:lineRule="auto"/>
              <w:ind w:firstLine="0"/>
              <w:jc w:val="center"/>
            </w:pPr>
            <w:r w:rsidRPr="009351E7">
              <w:rPr>
                <w:b/>
                <w:bCs/>
              </w:rPr>
              <w:t>TT</w:t>
            </w:r>
          </w:p>
        </w:tc>
        <w:tc>
          <w:tcPr>
            <w:tcW w:w="2162" w:type="pct"/>
            <w:vMerge w:val="restart"/>
            <w:tcBorders>
              <w:top w:val="single" w:sz="4" w:space="0" w:color="auto"/>
              <w:left w:val="single" w:sz="4" w:space="0" w:color="auto"/>
            </w:tcBorders>
            <w:shd w:val="clear" w:color="auto" w:fill="FFFFFF"/>
            <w:vAlign w:val="center"/>
          </w:tcPr>
          <w:p w14:paraId="4CD7C705" w14:textId="77777777" w:rsidR="00B048A4" w:rsidRPr="009351E7" w:rsidRDefault="00B048A4" w:rsidP="00BF7A92">
            <w:pPr>
              <w:pStyle w:val="Khc0"/>
              <w:spacing w:before="120" w:after="120" w:line="240" w:lineRule="auto"/>
              <w:ind w:firstLine="0"/>
              <w:jc w:val="center"/>
            </w:pPr>
            <w:r w:rsidRPr="009351E7">
              <w:rPr>
                <w:b/>
                <w:bCs/>
              </w:rPr>
              <w:t>Hạng mục</w:t>
            </w:r>
          </w:p>
        </w:tc>
        <w:tc>
          <w:tcPr>
            <w:tcW w:w="391" w:type="pct"/>
            <w:vMerge w:val="restart"/>
            <w:tcBorders>
              <w:top w:val="single" w:sz="4" w:space="0" w:color="auto"/>
              <w:left w:val="single" w:sz="4" w:space="0" w:color="auto"/>
            </w:tcBorders>
            <w:shd w:val="clear" w:color="auto" w:fill="FFFFFF"/>
            <w:vAlign w:val="center"/>
          </w:tcPr>
          <w:p w14:paraId="0CFAE2B6" w14:textId="77777777" w:rsidR="00B048A4" w:rsidRPr="009351E7" w:rsidRDefault="00B048A4" w:rsidP="00BF7A92">
            <w:pPr>
              <w:pStyle w:val="Khc0"/>
              <w:spacing w:before="120" w:after="120" w:line="240" w:lineRule="auto"/>
              <w:ind w:firstLine="0"/>
              <w:jc w:val="center"/>
              <w:rPr>
                <w:b/>
                <w:bCs/>
              </w:rPr>
            </w:pPr>
            <w:r w:rsidRPr="009351E7">
              <w:rPr>
                <w:b/>
                <w:bCs/>
              </w:rPr>
              <w:t xml:space="preserve">Đơn </w:t>
            </w:r>
          </w:p>
          <w:p w14:paraId="0FD81612" w14:textId="77777777" w:rsidR="00B048A4" w:rsidRPr="009351E7" w:rsidRDefault="00B048A4" w:rsidP="00BF7A92">
            <w:pPr>
              <w:pStyle w:val="Khc0"/>
              <w:spacing w:before="120" w:after="120" w:line="240" w:lineRule="auto"/>
              <w:ind w:firstLine="0"/>
              <w:jc w:val="center"/>
            </w:pPr>
            <w:r w:rsidRPr="009351E7">
              <w:rPr>
                <w:b/>
                <w:bCs/>
              </w:rPr>
              <w:t>vị tính</w:t>
            </w:r>
          </w:p>
        </w:tc>
        <w:tc>
          <w:tcPr>
            <w:tcW w:w="2185" w:type="pct"/>
            <w:gridSpan w:val="5"/>
            <w:tcBorders>
              <w:top w:val="single" w:sz="4" w:space="0" w:color="auto"/>
              <w:left w:val="single" w:sz="4" w:space="0" w:color="auto"/>
              <w:right w:val="single" w:sz="4" w:space="0" w:color="auto"/>
            </w:tcBorders>
            <w:shd w:val="clear" w:color="auto" w:fill="FFFFFF"/>
            <w:vAlign w:val="center"/>
          </w:tcPr>
          <w:p w14:paraId="6FD35B9F" w14:textId="77777777" w:rsidR="00B048A4" w:rsidRPr="009351E7" w:rsidRDefault="00B048A4" w:rsidP="00BF7A92">
            <w:pPr>
              <w:pStyle w:val="Khc0"/>
              <w:spacing w:before="120" w:after="120" w:line="240" w:lineRule="auto"/>
              <w:ind w:firstLine="0"/>
              <w:jc w:val="center"/>
            </w:pPr>
            <w:r w:rsidRPr="009351E7">
              <w:rPr>
                <w:b/>
                <w:bCs/>
              </w:rPr>
              <w:t>Loại trạm dừng nghỉ</w:t>
            </w:r>
          </w:p>
        </w:tc>
      </w:tr>
      <w:tr w:rsidR="00B048A4" w:rsidRPr="009351E7" w14:paraId="5320D91E" w14:textId="77777777" w:rsidTr="00BF7A92">
        <w:trPr>
          <w:trHeight w:val="560"/>
          <w:jc w:val="center"/>
        </w:trPr>
        <w:tc>
          <w:tcPr>
            <w:tcW w:w="262" w:type="pct"/>
            <w:vMerge/>
            <w:tcBorders>
              <w:left w:val="single" w:sz="4" w:space="0" w:color="auto"/>
            </w:tcBorders>
            <w:shd w:val="clear" w:color="auto" w:fill="FFFFFF"/>
            <w:vAlign w:val="center"/>
          </w:tcPr>
          <w:p w14:paraId="27D2B469" w14:textId="77777777" w:rsidR="00B048A4" w:rsidRPr="009351E7" w:rsidRDefault="00B048A4" w:rsidP="00BF7A92">
            <w:pPr>
              <w:spacing w:before="120" w:after="120"/>
              <w:jc w:val="center"/>
              <w:rPr>
                <w:rFonts w:ascii="Arial" w:hAnsi="Arial" w:cs="Arial"/>
              </w:rPr>
            </w:pPr>
          </w:p>
        </w:tc>
        <w:tc>
          <w:tcPr>
            <w:tcW w:w="2162" w:type="pct"/>
            <w:vMerge/>
            <w:tcBorders>
              <w:left w:val="single" w:sz="4" w:space="0" w:color="auto"/>
            </w:tcBorders>
            <w:shd w:val="clear" w:color="auto" w:fill="FFFFFF"/>
            <w:vAlign w:val="center"/>
          </w:tcPr>
          <w:p w14:paraId="595FF8B5" w14:textId="77777777" w:rsidR="00B048A4" w:rsidRPr="009351E7" w:rsidRDefault="00B048A4" w:rsidP="00BF7A92">
            <w:pPr>
              <w:spacing w:before="120" w:after="120"/>
              <w:rPr>
                <w:rFonts w:ascii="Arial" w:hAnsi="Arial" w:cs="Arial"/>
              </w:rPr>
            </w:pPr>
          </w:p>
        </w:tc>
        <w:tc>
          <w:tcPr>
            <w:tcW w:w="391" w:type="pct"/>
            <w:vMerge/>
            <w:tcBorders>
              <w:left w:val="single" w:sz="4" w:space="0" w:color="auto"/>
            </w:tcBorders>
            <w:shd w:val="clear" w:color="auto" w:fill="FFFFFF"/>
            <w:vAlign w:val="center"/>
          </w:tcPr>
          <w:p w14:paraId="51D52C6B" w14:textId="77777777" w:rsidR="00B048A4" w:rsidRPr="009351E7" w:rsidRDefault="00B048A4" w:rsidP="00BF7A92">
            <w:pPr>
              <w:spacing w:before="120" w:after="120"/>
              <w:jc w:val="center"/>
              <w:rPr>
                <w:rFonts w:ascii="Arial" w:hAnsi="Arial" w:cs="Arial"/>
              </w:rPr>
            </w:pPr>
          </w:p>
        </w:tc>
        <w:tc>
          <w:tcPr>
            <w:tcW w:w="525" w:type="pct"/>
            <w:tcBorders>
              <w:top w:val="single" w:sz="4" w:space="0" w:color="auto"/>
              <w:left w:val="single" w:sz="4" w:space="0" w:color="auto"/>
            </w:tcBorders>
            <w:shd w:val="clear" w:color="auto" w:fill="FFFFFF"/>
            <w:vAlign w:val="center"/>
          </w:tcPr>
          <w:p w14:paraId="7A15D797" w14:textId="77777777" w:rsidR="00B048A4" w:rsidRPr="009351E7" w:rsidRDefault="00B048A4" w:rsidP="00BF7A92">
            <w:pPr>
              <w:pStyle w:val="Khc0"/>
              <w:spacing w:before="120" w:after="120" w:line="240" w:lineRule="auto"/>
              <w:ind w:firstLine="0"/>
              <w:jc w:val="center"/>
            </w:pPr>
            <w:r w:rsidRPr="009351E7">
              <w:rPr>
                <w:b/>
                <w:bCs/>
              </w:rPr>
              <w:t>Loại 1</w:t>
            </w:r>
          </w:p>
        </w:tc>
        <w:tc>
          <w:tcPr>
            <w:tcW w:w="511" w:type="pct"/>
            <w:tcBorders>
              <w:top w:val="single" w:sz="4" w:space="0" w:color="auto"/>
              <w:left w:val="single" w:sz="4" w:space="0" w:color="auto"/>
            </w:tcBorders>
            <w:shd w:val="clear" w:color="auto" w:fill="FFFFFF"/>
            <w:vAlign w:val="center"/>
          </w:tcPr>
          <w:p w14:paraId="32FCAA13" w14:textId="77777777" w:rsidR="00B048A4" w:rsidRPr="009351E7" w:rsidRDefault="00B048A4" w:rsidP="00BF7A92">
            <w:pPr>
              <w:pStyle w:val="Khc0"/>
              <w:spacing w:before="120" w:after="120" w:line="240" w:lineRule="auto"/>
              <w:ind w:firstLine="0"/>
              <w:jc w:val="center"/>
            </w:pPr>
            <w:r w:rsidRPr="009351E7">
              <w:rPr>
                <w:b/>
                <w:bCs/>
              </w:rPr>
              <w:t>Loại 2</w:t>
            </w:r>
          </w:p>
        </w:tc>
        <w:tc>
          <w:tcPr>
            <w:tcW w:w="565" w:type="pct"/>
            <w:tcBorders>
              <w:top w:val="single" w:sz="4" w:space="0" w:color="auto"/>
              <w:left w:val="single" w:sz="4" w:space="0" w:color="auto"/>
            </w:tcBorders>
            <w:shd w:val="clear" w:color="auto" w:fill="FFFFFF"/>
            <w:vAlign w:val="center"/>
          </w:tcPr>
          <w:p w14:paraId="22157C3D" w14:textId="77777777" w:rsidR="00B048A4" w:rsidRPr="009351E7" w:rsidRDefault="00B048A4" w:rsidP="00BF7A92">
            <w:pPr>
              <w:pStyle w:val="Khc0"/>
              <w:spacing w:before="120" w:after="120" w:line="240" w:lineRule="auto"/>
              <w:ind w:firstLine="0"/>
              <w:jc w:val="center"/>
            </w:pPr>
            <w:r w:rsidRPr="009351E7">
              <w:rPr>
                <w:b/>
                <w:bCs/>
              </w:rPr>
              <w:t>Loại 3</w:t>
            </w:r>
          </w:p>
        </w:tc>
        <w:tc>
          <w:tcPr>
            <w:tcW w:w="584" w:type="pct"/>
            <w:gridSpan w:val="2"/>
            <w:tcBorders>
              <w:top w:val="single" w:sz="4" w:space="0" w:color="auto"/>
              <w:left w:val="single" w:sz="4" w:space="0" w:color="auto"/>
              <w:right w:val="single" w:sz="4" w:space="0" w:color="auto"/>
            </w:tcBorders>
            <w:shd w:val="clear" w:color="auto" w:fill="FFFFFF"/>
            <w:vAlign w:val="center"/>
          </w:tcPr>
          <w:p w14:paraId="2D4BE1C4" w14:textId="77777777" w:rsidR="00B048A4" w:rsidRPr="009351E7" w:rsidRDefault="00B048A4" w:rsidP="00BF7A92">
            <w:pPr>
              <w:pStyle w:val="Khc0"/>
              <w:spacing w:before="120" w:after="120" w:line="240" w:lineRule="auto"/>
              <w:ind w:firstLine="0"/>
              <w:jc w:val="center"/>
            </w:pPr>
            <w:r w:rsidRPr="009351E7">
              <w:rPr>
                <w:b/>
                <w:bCs/>
              </w:rPr>
              <w:t>Loại 4</w:t>
            </w:r>
          </w:p>
        </w:tc>
      </w:tr>
      <w:tr w:rsidR="00B048A4" w:rsidRPr="009351E7" w14:paraId="3560FA1F" w14:textId="77777777" w:rsidTr="00BF7A92">
        <w:trPr>
          <w:trHeight w:val="699"/>
          <w:jc w:val="center"/>
        </w:trPr>
        <w:tc>
          <w:tcPr>
            <w:tcW w:w="262" w:type="pct"/>
            <w:tcBorders>
              <w:top w:val="single" w:sz="4" w:space="0" w:color="auto"/>
              <w:left w:val="single" w:sz="4" w:space="0" w:color="auto"/>
            </w:tcBorders>
            <w:shd w:val="clear" w:color="auto" w:fill="FFFFFF"/>
            <w:vAlign w:val="center"/>
          </w:tcPr>
          <w:p w14:paraId="2E364797" w14:textId="77777777" w:rsidR="00B048A4" w:rsidRPr="009351E7" w:rsidRDefault="00B048A4" w:rsidP="00BF7A92">
            <w:pPr>
              <w:pStyle w:val="Khc0"/>
              <w:spacing w:before="120" w:after="120" w:line="240" w:lineRule="auto"/>
              <w:ind w:firstLine="0"/>
              <w:jc w:val="center"/>
            </w:pPr>
            <w:r w:rsidRPr="009351E7">
              <w:t>01</w:t>
            </w:r>
          </w:p>
        </w:tc>
        <w:tc>
          <w:tcPr>
            <w:tcW w:w="2162" w:type="pct"/>
            <w:tcBorders>
              <w:top w:val="single" w:sz="4" w:space="0" w:color="auto"/>
              <w:left w:val="single" w:sz="4" w:space="0" w:color="auto"/>
            </w:tcBorders>
            <w:shd w:val="clear" w:color="auto" w:fill="FFFFFF"/>
            <w:vAlign w:val="center"/>
          </w:tcPr>
          <w:p w14:paraId="736530B6" w14:textId="77777777" w:rsidR="00B048A4" w:rsidRPr="009351E7" w:rsidRDefault="00B048A4" w:rsidP="00BF7A92">
            <w:pPr>
              <w:pStyle w:val="Khc0"/>
              <w:spacing w:before="120" w:after="120" w:line="240" w:lineRule="auto"/>
              <w:ind w:left="83" w:right="138" w:firstLine="0"/>
              <w:jc w:val="both"/>
            </w:pPr>
            <w:r w:rsidRPr="009351E7">
              <w:t>Tổng diện tích mặt bằng trạm dừng nghỉ (diện tích tối thiểu)</w:t>
            </w:r>
          </w:p>
        </w:tc>
        <w:tc>
          <w:tcPr>
            <w:tcW w:w="391" w:type="pct"/>
            <w:tcBorders>
              <w:top w:val="single" w:sz="4" w:space="0" w:color="auto"/>
              <w:left w:val="single" w:sz="4" w:space="0" w:color="auto"/>
            </w:tcBorders>
            <w:shd w:val="clear" w:color="auto" w:fill="FFFFFF"/>
            <w:vAlign w:val="center"/>
          </w:tcPr>
          <w:p w14:paraId="0C0AB38D" w14:textId="77777777" w:rsidR="00B048A4" w:rsidRPr="009351E7" w:rsidRDefault="00B048A4" w:rsidP="00BF7A92">
            <w:pPr>
              <w:pStyle w:val="Khc0"/>
              <w:spacing w:before="120" w:after="120" w:line="240" w:lineRule="auto"/>
              <w:ind w:firstLine="0"/>
              <w:jc w:val="center"/>
            </w:pPr>
            <w:r w:rsidRPr="009351E7">
              <w:t>m</w:t>
            </w:r>
            <w:r w:rsidRPr="009351E7">
              <w:rPr>
                <w:vertAlign w:val="superscript"/>
              </w:rPr>
              <w:t>2</w:t>
            </w:r>
          </w:p>
        </w:tc>
        <w:tc>
          <w:tcPr>
            <w:tcW w:w="525" w:type="pct"/>
            <w:tcBorders>
              <w:top w:val="single" w:sz="4" w:space="0" w:color="auto"/>
              <w:left w:val="single" w:sz="4" w:space="0" w:color="auto"/>
            </w:tcBorders>
            <w:shd w:val="clear" w:color="auto" w:fill="FFFFFF"/>
            <w:vAlign w:val="center"/>
          </w:tcPr>
          <w:p w14:paraId="1196DE66" w14:textId="77777777" w:rsidR="00B048A4" w:rsidRPr="009351E7" w:rsidRDefault="00B048A4" w:rsidP="00BF7A92">
            <w:pPr>
              <w:pStyle w:val="Khc0"/>
              <w:spacing w:before="120" w:after="120" w:line="240" w:lineRule="auto"/>
              <w:ind w:firstLine="0"/>
              <w:jc w:val="center"/>
            </w:pPr>
            <w:r w:rsidRPr="009351E7">
              <w:t>10.000</w:t>
            </w:r>
          </w:p>
        </w:tc>
        <w:tc>
          <w:tcPr>
            <w:tcW w:w="511" w:type="pct"/>
            <w:tcBorders>
              <w:top w:val="single" w:sz="4" w:space="0" w:color="auto"/>
              <w:left w:val="single" w:sz="4" w:space="0" w:color="auto"/>
            </w:tcBorders>
            <w:shd w:val="clear" w:color="auto" w:fill="FFFFFF"/>
            <w:vAlign w:val="center"/>
          </w:tcPr>
          <w:p w14:paraId="63DEAF0B" w14:textId="77777777" w:rsidR="00B048A4" w:rsidRPr="009351E7" w:rsidRDefault="00B048A4" w:rsidP="00BF7A92">
            <w:pPr>
              <w:pStyle w:val="Khc0"/>
              <w:spacing w:before="120" w:after="120" w:line="240" w:lineRule="auto"/>
              <w:ind w:firstLine="0"/>
              <w:jc w:val="center"/>
            </w:pPr>
            <w:r w:rsidRPr="009351E7">
              <w:t>5.000</w:t>
            </w:r>
          </w:p>
        </w:tc>
        <w:tc>
          <w:tcPr>
            <w:tcW w:w="565" w:type="pct"/>
            <w:tcBorders>
              <w:top w:val="single" w:sz="4" w:space="0" w:color="auto"/>
              <w:left w:val="single" w:sz="4" w:space="0" w:color="auto"/>
            </w:tcBorders>
            <w:shd w:val="clear" w:color="auto" w:fill="FFFFFF"/>
            <w:vAlign w:val="center"/>
          </w:tcPr>
          <w:p w14:paraId="70EE177A" w14:textId="77777777" w:rsidR="00B048A4" w:rsidRPr="009351E7" w:rsidRDefault="00B048A4" w:rsidP="00BF7A92">
            <w:pPr>
              <w:pStyle w:val="Khc0"/>
              <w:spacing w:before="120" w:after="120" w:line="240" w:lineRule="auto"/>
              <w:ind w:firstLine="0"/>
              <w:jc w:val="center"/>
            </w:pPr>
            <w:r w:rsidRPr="009351E7">
              <w:t>3.000</w:t>
            </w:r>
          </w:p>
        </w:tc>
        <w:tc>
          <w:tcPr>
            <w:tcW w:w="584" w:type="pct"/>
            <w:gridSpan w:val="2"/>
            <w:tcBorders>
              <w:top w:val="single" w:sz="4" w:space="0" w:color="auto"/>
              <w:left w:val="single" w:sz="4" w:space="0" w:color="auto"/>
              <w:right w:val="single" w:sz="4" w:space="0" w:color="auto"/>
            </w:tcBorders>
            <w:shd w:val="clear" w:color="auto" w:fill="FFFFFF"/>
            <w:vAlign w:val="center"/>
          </w:tcPr>
          <w:p w14:paraId="7907A565" w14:textId="77777777" w:rsidR="00B048A4" w:rsidRPr="009351E7" w:rsidRDefault="00B048A4" w:rsidP="00BF7A92">
            <w:pPr>
              <w:pStyle w:val="Khc0"/>
              <w:spacing w:before="120" w:after="120" w:line="240" w:lineRule="auto"/>
              <w:ind w:firstLine="0"/>
              <w:jc w:val="center"/>
            </w:pPr>
            <w:r w:rsidRPr="009351E7">
              <w:t>1.000</w:t>
            </w:r>
          </w:p>
        </w:tc>
      </w:tr>
      <w:tr w:rsidR="00B048A4" w:rsidRPr="009351E7" w14:paraId="1CBF21BC" w14:textId="77777777" w:rsidTr="00BF7A92">
        <w:trPr>
          <w:trHeight w:val="425"/>
          <w:jc w:val="center"/>
        </w:trPr>
        <w:tc>
          <w:tcPr>
            <w:tcW w:w="262" w:type="pct"/>
            <w:tcBorders>
              <w:top w:val="single" w:sz="4" w:space="0" w:color="auto"/>
              <w:left w:val="single" w:sz="4" w:space="0" w:color="auto"/>
            </w:tcBorders>
            <w:shd w:val="clear" w:color="auto" w:fill="FFFFFF"/>
            <w:vAlign w:val="center"/>
          </w:tcPr>
          <w:p w14:paraId="6468366D" w14:textId="77777777" w:rsidR="00B048A4" w:rsidRPr="009351E7" w:rsidRDefault="00B048A4" w:rsidP="00BF7A92">
            <w:pPr>
              <w:pStyle w:val="Khc0"/>
              <w:spacing w:before="120" w:after="120" w:line="240" w:lineRule="auto"/>
              <w:ind w:firstLine="0"/>
              <w:jc w:val="center"/>
            </w:pPr>
            <w:r w:rsidRPr="009351E7">
              <w:t>02</w:t>
            </w:r>
          </w:p>
        </w:tc>
        <w:tc>
          <w:tcPr>
            <w:tcW w:w="2162" w:type="pct"/>
            <w:tcBorders>
              <w:top w:val="single" w:sz="4" w:space="0" w:color="auto"/>
              <w:left w:val="single" w:sz="4" w:space="0" w:color="auto"/>
            </w:tcBorders>
            <w:shd w:val="clear" w:color="auto" w:fill="FFFFFF"/>
            <w:vAlign w:val="center"/>
          </w:tcPr>
          <w:p w14:paraId="0CFCD229" w14:textId="77777777" w:rsidR="00B048A4" w:rsidRPr="009351E7" w:rsidRDefault="00B048A4" w:rsidP="00BF7A92">
            <w:pPr>
              <w:pStyle w:val="Khc0"/>
              <w:spacing w:before="120" w:after="120" w:line="240" w:lineRule="auto"/>
              <w:ind w:left="83" w:right="138" w:firstLine="0"/>
              <w:jc w:val="both"/>
            </w:pPr>
            <w:r w:rsidRPr="009351E7">
              <w:t>Khu vực đỗ xe (diện tích tối thiểu)</w:t>
            </w:r>
          </w:p>
        </w:tc>
        <w:tc>
          <w:tcPr>
            <w:tcW w:w="391" w:type="pct"/>
            <w:tcBorders>
              <w:top w:val="single" w:sz="4" w:space="0" w:color="auto"/>
              <w:left w:val="single" w:sz="4" w:space="0" w:color="auto"/>
            </w:tcBorders>
            <w:shd w:val="clear" w:color="auto" w:fill="FFFFFF"/>
            <w:vAlign w:val="center"/>
          </w:tcPr>
          <w:p w14:paraId="5A172B36" w14:textId="77777777" w:rsidR="00B048A4" w:rsidRPr="009351E7" w:rsidRDefault="00B048A4" w:rsidP="00BF7A92">
            <w:pPr>
              <w:pStyle w:val="Khc0"/>
              <w:spacing w:before="120" w:after="120" w:line="240" w:lineRule="auto"/>
              <w:ind w:firstLine="0"/>
              <w:jc w:val="center"/>
            </w:pPr>
            <w:r w:rsidRPr="009351E7">
              <w:t>m</w:t>
            </w:r>
            <w:r w:rsidRPr="009351E7">
              <w:rPr>
                <w:vertAlign w:val="superscript"/>
              </w:rPr>
              <w:t>2</w:t>
            </w:r>
          </w:p>
        </w:tc>
        <w:tc>
          <w:tcPr>
            <w:tcW w:w="525" w:type="pct"/>
            <w:tcBorders>
              <w:top w:val="single" w:sz="4" w:space="0" w:color="auto"/>
              <w:left w:val="single" w:sz="4" w:space="0" w:color="auto"/>
            </w:tcBorders>
            <w:shd w:val="clear" w:color="auto" w:fill="FFFFFF"/>
            <w:vAlign w:val="center"/>
          </w:tcPr>
          <w:p w14:paraId="45E198EC" w14:textId="77777777" w:rsidR="00B048A4" w:rsidRPr="009351E7" w:rsidRDefault="00B048A4" w:rsidP="00BF7A92">
            <w:pPr>
              <w:pStyle w:val="Khc0"/>
              <w:spacing w:before="120" w:after="120" w:line="240" w:lineRule="auto"/>
              <w:ind w:firstLine="0"/>
              <w:jc w:val="center"/>
            </w:pPr>
            <w:r w:rsidRPr="009351E7">
              <w:t>5.000</w:t>
            </w:r>
          </w:p>
        </w:tc>
        <w:tc>
          <w:tcPr>
            <w:tcW w:w="511" w:type="pct"/>
            <w:tcBorders>
              <w:top w:val="single" w:sz="4" w:space="0" w:color="auto"/>
              <w:left w:val="single" w:sz="4" w:space="0" w:color="auto"/>
            </w:tcBorders>
            <w:shd w:val="clear" w:color="auto" w:fill="FFFFFF"/>
            <w:vAlign w:val="center"/>
          </w:tcPr>
          <w:p w14:paraId="7AB47B8F" w14:textId="77777777" w:rsidR="00B048A4" w:rsidRPr="009351E7" w:rsidRDefault="00B048A4" w:rsidP="00BF7A92">
            <w:pPr>
              <w:pStyle w:val="Khc0"/>
              <w:spacing w:before="120" w:after="120" w:line="240" w:lineRule="auto"/>
              <w:ind w:firstLine="0"/>
              <w:jc w:val="center"/>
            </w:pPr>
            <w:r w:rsidRPr="009351E7">
              <w:t>2.500</w:t>
            </w:r>
          </w:p>
        </w:tc>
        <w:tc>
          <w:tcPr>
            <w:tcW w:w="565" w:type="pct"/>
            <w:tcBorders>
              <w:top w:val="single" w:sz="4" w:space="0" w:color="auto"/>
              <w:left w:val="single" w:sz="4" w:space="0" w:color="auto"/>
            </w:tcBorders>
            <w:shd w:val="clear" w:color="auto" w:fill="FFFFFF"/>
            <w:vAlign w:val="center"/>
          </w:tcPr>
          <w:p w14:paraId="78F51761" w14:textId="77777777" w:rsidR="00B048A4" w:rsidRPr="009351E7" w:rsidRDefault="00B048A4" w:rsidP="00BF7A92">
            <w:pPr>
              <w:pStyle w:val="Khc0"/>
              <w:spacing w:before="120" w:after="120" w:line="240" w:lineRule="auto"/>
              <w:ind w:firstLine="0"/>
              <w:jc w:val="center"/>
            </w:pPr>
            <w:r w:rsidRPr="009351E7">
              <w:t>1.500</w:t>
            </w:r>
          </w:p>
        </w:tc>
        <w:tc>
          <w:tcPr>
            <w:tcW w:w="584" w:type="pct"/>
            <w:gridSpan w:val="2"/>
            <w:tcBorders>
              <w:top w:val="single" w:sz="4" w:space="0" w:color="auto"/>
              <w:left w:val="single" w:sz="4" w:space="0" w:color="auto"/>
              <w:right w:val="single" w:sz="4" w:space="0" w:color="auto"/>
            </w:tcBorders>
            <w:shd w:val="clear" w:color="auto" w:fill="FFFFFF"/>
            <w:vAlign w:val="center"/>
          </w:tcPr>
          <w:p w14:paraId="6D8EDCF2" w14:textId="77777777" w:rsidR="00B048A4" w:rsidRPr="009351E7" w:rsidRDefault="00B048A4" w:rsidP="00BF7A92">
            <w:pPr>
              <w:pStyle w:val="Khc0"/>
              <w:spacing w:before="120" w:after="120" w:line="240" w:lineRule="auto"/>
              <w:ind w:firstLine="0"/>
              <w:jc w:val="center"/>
            </w:pPr>
            <w:r w:rsidRPr="009351E7">
              <w:t>500</w:t>
            </w:r>
          </w:p>
        </w:tc>
      </w:tr>
      <w:tr w:rsidR="00B048A4" w:rsidRPr="009351E7" w14:paraId="389BE0E8" w14:textId="77777777" w:rsidTr="00BF7A92">
        <w:trPr>
          <w:trHeight w:val="1679"/>
          <w:jc w:val="center"/>
        </w:trPr>
        <w:tc>
          <w:tcPr>
            <w:tcW w:w="262" w:type="pct"/>
            <w:tcBorders>
              <w:top w:val="single" w:sz="4" w:space="0" w:color="auto"/>
              <w:left w:val="single" w:sz="4" w:space="0" w:color="auto"/>
            </w:tcBorders>
            <w:shd w:val="clear" w:color="auto" w:fill="FFFFFF"/>
            <w:vAlign w:val="center"/>
          </w:tcPr>
          <w:p w14:paraId="6B7DD979" w14:textId="77777777" w:rsidR="00B048A4" w:rsidRPr="009351E7" w:rsidRDefault="00B048A4" w:rsidP="00BF7A92">
            <w:pPr>
              <w:pStyle w:val="Khc0"/>
              <w:spacing w:before="120" w:after="120" w:line="240" w:lineRule="auto"/>
              <w:ind w:firstLine="0"/>
              <w:jc w:val="center"/>
            </w:pPr>
            <w:r w:rsidRPr="009351E7">
              <w:t>03</w:t>
            </w:r>
          </w:p>
        </w:tc>
        <w:tc>
          <w:tcPr>
            <w:tcW w:w="2162" w:type="pct"/>
            <w:tcBorders>
              <w:top w:val="single" w:sz="4" w:space="0" w:color="auto"/>
              <w:left w:val="single" w:sz="4" w:space="0" w:color="auto"/>
            </w:tcBorders>
            <w:shd w:val="clear" w:color="auto" w:fill="FFFFFF"/>
            <w:vAlign w:val="center"/>
          </w:tcPr>
          <w:p w14:paraId="560CEF4A" w14:textId="77777777" w:rsidR="00B048A4" w:rsidRPr="009351E7" w:rsidRDefault="00B048A4" w:rsidP="00BF7A92">
            <w:pPr>
              <w:pStyle w:val="Khc0"/>
              <w:spacing w:before="120" w:after="120" w:line="240" w:lineRule="auto"/>
              <w:ind w:left="83" w:right="138" w:firstLine="0"/>
              <w:jc w:val="both"/>
              <w:rPr>
                <w:spacing w:val="-4"/>
              </w:rPr>
            </w:pPr>
            <w:r w:rsidRPr="009351E7">
              <w:rPr>
                <w:spacing w:val="-4"/>
              </w:rPr>
              <w:t>Số vị trí đỗ xe tối thiểu có thể bố trí xe ô tô vào sạc điện chiếm 10% tổng vị trí đỗ xe; việc đầu tư hạ tầng dành để lắp đặt trụ sạc, thiết bị sạc phụ thuộc vào nhu cầu sử dụng và từng giai đoạn đầu tư.</w:t>
            </w:r>
          </w:p>
        </w:tc>
        <w:tc>
          <w:tcPr>
            <w:tcW w:w="391" w:type="pct"/>
            <w:tcBorders>
              <w:top w:val="single" w:sz="4" w:space="0" w:color="auto"/>
              <w:left w:val="single" w:sz="4" w:space="0" w:color="auto"/>
            </w:tcBorders>
            <w:shd w:val="clear" w:color="auto" w:fill="FFFFFF"/>
            <w:vAlign w:val="center"/>
          </w:tcPr>
          <w:p w14:paraId="4944DF4C" w14:textId="77777777" w:rsidR="00B048A4" w:rsidRPr="009351E7" w:rsidRDefault="00B048A4" w:rsidP="00BF7A92">
            <w:pPr>
              <w:spacing w:before="120" w:after="120"/>
              <w:jc w:val="center"/>
              <w:rPr>
                <w:rFonts w:ascii="Arial" w:hAnsi="Arial" w:cs="Arial"/>
              </w:rPr>
            </w:pPr>
          </w:p>
        </w:tc>
        <w:tc>
          <w:tcPr>
            <w:tcW w:w="1036" w:type="pct"/>
            <w:gridSpan w:val="2"/>
            <w:tcBorders>
              <w:top w:val="single" w:sz="4" w:space="0" w:color="auto"/>
              <w:left w:val="single" w:sz="4" w:space="0" w:color="auto"/>
            </w:tcBorders>
            <w:shd w:val="clear" w:color="auto" w:fill="FFFFFF"/>
            <w:vAlign w:val="center"/>
          </w:tcPr>
          <w:p w14:paraId="72373249" w14:textId="77777777" w:rsidR="00B048A4" w:rsidRPr="009351E7" w:rsidRDefault="00B048A4" w:rsidP="00BF7A92">
            <w:pPr>
              <w:pStyle w:val="Khc0"/>
              <w:spacing w:before="120" w:after="120" w:line="240" w:lineRule="auto"/>
              <w:ind w:firstLine="0"/>
              <w:jc w:val="center"/>
            </w:pPr>
            <w:r w:rsidRPr="009351E7">
              <w:t>Có</w:t>
            </w:r>
          </w:p>
        </w:tc>
        <w:tc>
          <w:tcPr>
            <w:tcW w:w="1149" w:type="pct"/>
            <w:gridSpan w:val="3"/>
            <w:tcBorders>
              <w:top w:val="single" w:sz="4" w:space="0" w:color="auto"/>
              <w:left w:val="single" w:sz="4" w:space="0" w:color="auto"/>
              <w:right w:val="single" w:sz="4" w:space="0" w:color="auto"/>
            </w:tcBorders>
            <w:shd w:val="clear" w:color="auto" w:fill="FFFFFF"/>
            <w:vAlign w:val="center"/>
          </w:tcPr>
          <w:p w14:paraId="4A9105E4" w14:textId="77777777" w:rsidR="00B048A4" w:rsidRPr="009351E7" w:rsidRDefault="00B048A4" w:rsidP="00BF7A92">
            <w:pPr>
              <w:pStyle w:val="Khc0"/>
              <w:spacing w:before="120" w:after="120" w:line="240" w:lineRule="auto"/>
              <w:ind w:firstLine="0"/>
              <w:jc w:val="center"/>
            </w:pPr>
            <w:r w:rsidRPr="009351E7">
              <w:t>Khuyến khích có</w:t>
            </w:r>
          </w:p>
        </w:tc>
      </w:tr>
      <w:tr w:rsidR="00B048A4" w:rsidRPr="009351E7" w14:paraId="4957CBE6" w14:textId="77777777" w:rsidTr="009351E7">
        <w:trPr>
          <w:trHeight w:val="20"/>
          <w:jc w:val="center"/>
        </w:trPr>
        <w:tc>
          <w:tcPr>
            <w:tcW w:w="262" w:type="pct"/>
            <w:tcBorders>
              <w:top w:val="single" w:sz="4" w:space="0" w:color="auto"/>
              <w:left w:val="single" w:sz="4" w:space="0" w:color="auto"/>
              <w:bottom w:val="single" w:sz="4" w:space="0" w:color="auto"/>
            </w:tcBorders>
            <w:shd w:val="clear" w:color="auto" w:fill="FFFFFF"/>
            <w:vAlign w:val="center"/>
          </w:tcPr>
          <w:p w14:paraId="4F0FFF65" w14:textId="77777777" w:rsidR="00B048A4" w:rsidRPr="009351E7" w:rsidRDefault="00B048A4" w:rsidP="00BF7A92">
            <w:pPr>
              <w:pStyle w:val="Khc0"/>
              <w:spacing w:before="120" w:after="120" w:line="240" w:lineRule="auto"/>
              <w:ind w:firstLine="0"/>
              <w:jc w:val="center"/>
            </w:pPr>
            <w:r w:rsidRPr="009351E7">
              <w:t>04</w:t>
            </w:r>
          </w:p>
        </w:tc>
        <w:tc>
          <w:tcPr>
            <w:tcW w:w="2162" w:type="pct"/>
            <w:tcBorders>
              <w:top w:val="single" w:sz="4" w:space="0" w:color="auto"/>
              <w:left w:val="single" w:sz="4" w:space="0" w:color="auto"/>
              <w:bottom w:val="single" w:sz="4" w:space="0" w:color="auto"/>
            </w:tcBorders>
            <w:shd w:val="clear" w:color="auto" w:fill="FFFFFF"/>
            <w:vAlign w:val="center"/>
          </w:tcPr>
          <w:p w14:paraId="33C59ABC" w14:textId="77777777" w:rsidR="00B048A4" w:rsidRPr="009351E7" w:rsidRDefault="00B048A4" w:rsidP="00BF7A92">
            <w:pPr>
              <w:pStyle w:val="Khc0"/>
              <w:spacing w:before="120" w:after="120" w:line="240" w:lineRule="auto"/>
              <w:ind w:left="83" w:right="138" w:firstLine="0"/>
              <w:jc w:val="both"/>
            </w:pPr>
            <w:r w:rsidRPr="009351E7">
              <w:t>Đường xe ra, vào</w:t>
            </w:r>
          </w:p>
        </w:tc>
        <w:tc>
          <w:tcPr>
            <w:tcW w:w="391" w:type="pct"/>
            <w:tcBorders>
              <w:top w:val="single" w:sz="4" w:space="0" w:color="auto"/>
              <w:left w:val="single" w:sz="4" w:space="0" w:color="auto"/>
              <w:bottom w:val="single" w:sz="4" w:space="0" w:color="auto"/>
            </w:tcBorders>
            <w:shd w:val="clear" w:color="auto" w:fill="FFFFFF"/>
            <w:vAlign w:val="center"/>
          </w:tcPr>
          <w:p w14:paraId="3ECDFE5B" w14:textId="77777777" w:rsidR="00B048A4" w:rsidRPr="009351E7" w:rsidRDefault="00B048A4" w:rsidP="00BF7A92">
            <w:pPr>
              <w:spacing w:before="120" w:after="120"/>
              <w:jc w:val="center"/>
              <w:rPr>
                <w:rFonts w:ascii="Arial" w:hAnsi="Arial" w:cs="Arial"/>
              </w:rPr>
            </w:pPr>
          </w:p>
        </w:tc>
        <w:tc>
          <w:tcPr>
            <w:tcW w:w="1036" w:type="pct"/>
            <w:gridSpan w:val="2"/>
            <w:tcBorders>
              <w:top w:val="single" w:sz="4" w:space="0" w:color="auto"/>
              <w:left w:val="single" w:sz="4" w:space="0" w:color="auto"/>
              <w:bottom w:val="single" w:sz="4" w:space="0" w:color="auto"/>
            </w:tcBorders>
            <w:shd w:val="clear" w:color="auto" w:fill="FFFFFF"/>
            <w:vAlign w:val="center"/>
          </w:tcPr>
          <w:p w14:paraId="7FA3BDA6" w14:textId="77777777" w:rsidR="00B048A4" w:rsidRPr="009351E7" w:rsidRDefault="00B048A4" w:rsidP="00BF7A92">
            <w:pPr>
              <w:pStyle w:val="Khc0"/>
              <w:spacing w:before="120" w:after="120" w:line="240" w:lineRule="auto"/>
              <w:ind w:firstLine="0"/>
              <w:jc w:val="center"/>
            </w:pPr>
            <w:r w:rsidRPr="009351E7">
              <w:t>Đường ra, vào riêng biệt</w:t>
            </w:r>
          </w:p>
        </w:tc>
        <w:tc>
          <w:tcPr>
            <w:tcW w:w="11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AF8C47" w14:textId="77777777" w:rsidR="00B048A4" w:rsidRPr="009351E7" w:rsidRDefault="00B048A4" w:rsidP="00BF7A92">
            <w:pPr>
              <w:pStyle w:val="Khc0"/>
              <w:spacing w:before="120" w:line="240" w:lineRule="auto"/>
              <w:ind w:firstLine="0"/>
              <w:jc w:val="center"/>
            </w:pPr>
            <w:r w:rsidRPr="009351E7">
              <w:t xml:space="preserve">Đường ra, vào </w:t>
            </w:r>
          </w:p>
          <w:p w14:paraId="34A56D1D" w14:textId="77777777" w:rsidR="00B048A4" w:rsidRPr="009351E7" w:rsidRDefault="00B048A4" w:rsidP="00BF7A92">
            <w:pPr>
              <w:pStyle w:val="Khc0"/>
              <w:spacing w:after="120" w:line="240" w:lineRule="auto"/>
              <w:ind w:firstLine="0"/>
              <w:jc w:val="center"/>
            </w:pPr>
            <w:r w:rsidRPr="009351E7">
              <w:t>chung rộng tối thiểu 7,5 m.</w:t>
            </w:r>
          </w:p>
        </w:tc>
      </w:tr>
      <w:tr w:rsidR="00B048A4" w:rsidRPr="009351E7" w14:paraId="311525B4" w14:textId="77777777" w:rsidTr="009351E7">
        <w:trPr>
          <w:trHeight w:val="20"/>
          <w:jc w:val="center"/>
        </w:trPr>
        <w:tc>
          <w:tcPr>
            <w:tcW w:w="262" w:type="pct"/>
            <w:tcBorders>
              <w:top w:val="single" w:sz="4" w:space="0" w:color="auto"/>
              <w:left w:val="single" w:sz="4" w:space="0" w:color="auto"/>
              <w:bottom w:val="single" w:sz="4" w:space="0" w:color="auto"/>
            </w:tcBorders>
            <w:shd w:val="clear" w:color="auto" w:fill="FFFFFF"/>
            <w:vAlign w:val="center"/>
          </w:tcPr>
          <w:p w14:paraId="483612A4" w14:textId="77777777" w:rsidR="00B048A4" w:rsidRPr="009351E7" w:rsidRDefault="00B048A4" w:rsidP="00BF7A92">
            <w:pPr>
              <w:pStyle w:val="Khc0"/>
              <w:spacing w:before="120" w:after="120" w:line="240" w:lineRule="auto"/>
              <w:ind w:firstLine="0"/>
              <w:jc w:val="center"/>
            </w:pPr>
            <w:r w:rsidRPr="009351E7">
              <w:t>05</w:t>
            </w:r>
          </w:p>
        </w:tc>
        <w:tc>
          <w:tcPr>
            <w:tcW w:w="2162" w:type="pct"/>
            <w:tcBorders>
              <w:top w:val="single" w:sz="4" w:space="0" w:color="auto"/>
              <w:left w:val="single" w:sz="4" w:space="0" w:color="auto"/>
              <w:bottom w:val="single" w:sz="4" w:space="0" w:color="auto"/>
            </w:tcBorders>
            <w:shd w:val="clear" w:color="auto" w:fill="FFFFFF"/>
            <w:vAlign w:val="center"/>
          </w:tcPr>
          <w:p w14:paraId="5D76007B" w14:textId="77777777" w:rsidR="00B048A4" w:rsidRPr="009351E7" w:rsidRDefault="00B048A4" w:rsidP="00BF7A92">
            <w:pPr>
              <w:pStyle w:val="Khc0"/>
              <w:spacing w:before="120" w:after="120" w:line="240" w:lineRule="auto"/>
              <w:ind w:left="83" w:right="138" w:firstLine="0"/>
              <w:jc w:val="both"/>
            </w:pPr>
            <w:r w:rsidRPr="009351E7">
              <w:t>Khu kiểm tra, bảo dưỡng, sửa chữa phương tiện hoặc khu vực rửa xe</w:t>
            </w:r>
          </w:p>
        </w:tc>
        <w:tc>
          <w:tcPr>
            <w:tcW w:w="391" w:type="pct"/>
            <w:tcBorders>
              <w:top w:val="single" w:sz="4" w:space="0" w:color="auto"/>
              <w:left w:val="single" w:sz="4" w:space="0" w:color="auto"/>
              <w:bottom w:val="single" w:sz="4" w:space="0" w:color="auto"/>
            </w:tcBorders>
            <w:shd w:val="clear" w:color="auto" w:fill="FFFFFF"/>
            <w:vAlign w:val="center"/>
          </w:tcPr>
          <w:p w14:paraId="12FD65E6" w14:textId="77777777" w:rsidR="00B048A4" w:rsidRPr="009351E7" w:rsidRDefault="00B048A4" w:rsidP="00BF7A92">
            <w:pPr>
              <w:spacing w:before="120" w:after="120"/>
              <w:jc w:val="center"/>
              <w:rPr>
                <w:rFonts w:ascii="Arial" w:hAnsi="Arial" w:cs="Arial"/>
              </w:rPr>
            </w:pPr>
          </w:p>
        </w:tc>
        <w:tc>
          <w:tcPr>
            <w:tcW w:w="1036" w:type="pct"/>
            <w:gridSpan w:val="2"/>
            <w:tcBorders>
              <w:top w:val="single" w:sz="4" w:space="0" w:color="auto"/>
              <w:left w:val="single" w:sz="4" w:space="0" w:color="auto"/>
              <w:bottom w:val="single" w:sz="4" w:space="0" w:color="auto"/>
            </w:tcBorders>
            <w:shd w:val="clear" w:color="auto" w:fill="FFFFFF"/>
            <w:vAlign w:val="center"/>
          </w:tcPr>
          <w:p w14:paraId="1E3ADBA8" w14:textId="77777777" w:rsidR="00B048A4" w:rsidRPr="009351E7" w:rsidRDefault="00B048A4" w:rsidP="00BF7A92">
            <w:pPr>
              <w:pStyle w:val="Khc0"/>
              <w:spacing w:before="120" w:after="120" w:line="240" w:lineRule="auto"/>
              <w:ind w:firstLine="0"/>
              <w:jc w:val="center"/>
            </w:pPr>
            <w:r w:rsidRPr="009351E7">
              <w:t>Có</w:t>
            </w:r>
          </w:p>
        </w:tc>
        <w:tc>
          <w:tcPr>
            <w:tcW w:w="114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099139" w14:textId="77777777" w:rsidR="00B048A4" w:rsidRPr="009351E7" w:rsidRDefault="00B048A4" w:rsidP="00BF7A92">
            <w:pPr>
              <w:pStyle w:val="Khc0"/>
              <w:spacing w:before="120" w:after="120" w:line="240" w:lineRule="auto"/>
              <w:ind w:firstLine="0"/>
              <w:jc w:val="center"/>
            </w:pPr>
            <w:r w:rsidRPr="009351E7">
              <w:t>Khuyến khích có</w:t>
            </w:r>
          </w:p>
        </w:tc>
      </w:tr>
      <w:tr w:rsidR="00B048A4" w:rsidRPr="009351E7" w14:paraId="17AD6878" w14:textId="77777777" w:rsidTr="009351E7">
        <w:trPr>
          <w:trHeight w:val="20"/>
          <w:jc w:val="center"/>
        </w:trPr>
        <w:tc>
          <w:tcPr>
            <w:tcW w:w="262" w:type="pct"/>
            <w:tcBorders>
              <w:top w:val="single" w:sz="4" w:space="0" w:color="auto"/>
              <w:left w:val="single" w:sz="4" w:space="0" w:color="auto"/>
            </w:tcBorders>
            <w:shd w:val="clear" w:color="auto" w:fill="FFFFFF"/>
            <w:vAlign w:val="center"/>
          </w:tcPr>
          <w:p w14:paraId="135436BF" w14:textId="77777777" w:rsidR="00B048A4" w:rsidRPr="009351E7" w:rsidRDefault="00B048A4" w:rsidP="00BF7A92">
            <w:pPr>
              <w:pStyle w:val="Khc0"/>
              <w:spacing w:before="120" w:after="120" w:line="240" w:lineRule="auto"/>
              <w:ind w:firstLine="0"/>
              <w:jc w:val="center"/>
            </w:pPr>
            <w:r w:rsidRPr="009351E7">
              <w:lastRenderedPageBreak/>
              <w:t>06</w:t>
            </w:r>
          </w:p>
        </w:tc>
        <w:tc>
          <w:tcPr>
            <w:tcW w:w="2162" w:type="pct"/>
            <w:tcBorders>
              <w:top w:val="single" w:sz="4" w:space="0" w:color="auto"/>
              <w:left w:val="single" w:sz="4" w:space="0" w:color="auto"/>
            </w:tcBorders>
            <w:shd w:val="clear" w:color="auto" w:fill="FFFFFF"/>
            <w:vAlign w:val="center"/>
          </w:tcPr>
          <w:p w14:paraId="20C4F463" w14:textId="77777777" w:rsidR="00B048A4" w:rsidRPr="009351E7" w:rsidRDefault="00B048A4" w:rsidP="00BF7A92">
            <w:pPr>
              <w:pStyle w:val="Khc0"/>
              <w:spacing w:before="120" w:after="120" w:line="240" w:lineRule="auto"/>
              <w:ind w:left="83" w:right="138" w:firstLine="0"/>
              <w:jc w:val="both"/>
            </w:pPr>
            <w:r w:rsidRPr="009351E7">
              <w:t>Trạm cấp nhiên liệu</w:t>
            </w:r>
          </w:p>
        </w:tc>
        <w:tc>
          <w:tcPr>
            <w:tcW w:w="391" w:type="pct"/>
            <w:tcBorders>
              <w:top w:val="single" w:sz="4" w:space="0" w:color="auto"/>
              <w:left w:val="single" w:sz="4" w:space="0" w:color="auto"/>
            </w:tcBorders>
            <w:shd w:val="clear" w:color="auto" w:fill="FFFFFF"/>
            <w:vAlign w:val="center"/>
          </w:tcPr>
          <w:p w14:paraId="3EE039E1" w14:textId="77777777" w:rsidR="00B048A4" w:rsidRPr="009351E7" w:rsidRDefault="00B048A4" w:rsidP="00BF7A92">
            <w:pPr>
              <w:spacing w:before="120" w:after="120"/>
              <w:jc w:val="center"/>
              <w:rPr>
                <w:rFonts w:ascii="Arial" w:hAnsi="Arial" w:cs="Arial"/>
              </w:rPr>
            </w:pPr>
          </w:p>
        </w:tc>
        <w:tc>
          <w:tcPr>
            <w:tcW w:w="1036" w:type="pct"/>
            <w:gridSpan w:val="2"/>
            <w:tcBorders>
              <w:top w:val="single" w:sz="4" w:space="0" w:color="auto"/>
              <w:left w:val="single" w:sz="4" w:space="0" w:color="auto"/>
            </w:tcBorders>
            <w:shd w:val="clear" w:color="auto" w:fill="FFFFFF"/>
            <w:vAlign w:val="center"/>
          </w:tcPr>
          <w:p w14:paraId="3B194441" w14:textId="77777777" w:rsidR="00B048A4" w:rsidRPr="009351E7" w:rsidRDefault="00B048A4" w:rsidP="00BF7A92">
            <w:pPr>
              <w:pStyle w:val="Khc0"/>
              <w:spacing w:before="120" w:after="120" w:line="240" w:lineRule="auto"/>
              <w:ind w:firstLine="0"/>
              <w:jc w:val="center"/>
            </w:pPr>
            <w:r w:rsidRPr="009351E7">
              <w:t>Có</w:t>
            </w:r>
          </w:p>
        </w:tc>
        <w:tc>
          <w:tcPr>
            <w:tcW w:w="1149" w:type="pct"/>
            <w:gridSpan w:val="3"/>
            <w:tcBorders>
              <w:top w:val="single" w:sz="4" w:space="0" w:color="auto"/>
              <w:left w:val="single" w:sz="4" w:space="0" w:color="auto"/>
              <w:right w:val="single" w:sz="4" w:space="0" w:color="auto"/>
            </w:tcBorders>
            <w:shd w:val="clear" w:color="auto" w:fill="FFFFFF"/>
            <w:vAlign w:val="center"/>
          </w:tcPr>
          <w:p w14:paraId="535C5172" w14:textId="77777777" w:rsidR="00B048A4" w:rsidRPr="009351E7" w:rsidRDefault="00B048A4" w:rsidP="00BF7A92">
            <w:pPr>
              <w:pStyle w:val="Khc0"/>
              <w:spacing w:before="120" w:after="120" w:line="240" w:lineRule="auto"/>
              <w:ind w:firstLine="0"/>
              <w:jc w:val="center"/>
            </w:pPr>
            <w:r w:rsidRPr="009351E7">
              <w:t>Khuyến khích có</w:t>
            </w:r>
          </w:p>
        </w:tc>
      </w:tr>
      <w:tr w:rsidR="00B048A4" w:rsidRPr="009351E7" w14:paraId="66E4B314" w14:textId="77777777" w:rsidTr="00BF7A92">
        <w:trPr>
          <w:trHeight w:val="20"/>
          <w:jc w:val="center"/>
        </w:trPr>
        <w:tc>
          <w:tcPr>
            <w:tcW w:w="262" w:type="pct"/>
            <w:tcBorders>
              <w:top w:val="single" w:sz="4" w:space="0" w:color="auto"/>
              <w:left w:val="single" w:sz="4" w:space="0" w:color="auto"/>
            </w:tcBorders>
            <w:shd w:val="clear" w:color="auto" w:fill="FFFFFF"/>
            <w:vAlign w:val="center"/>
          </w:tcPr>
          <w:p w14:paraId="728D8634" w14:textId="77777777" w:rsidR="00B048A4" w:rsidRPr="009351E7" w:rsidRDefault="00B048A4" w:rsidP="00BF7A92">
            <w:pPr>
              <w:pStyle w:val="Khc0"/>
              <w:spacing w:before="120" w:after="120" w:line="240" w:lineRule="auto"/>
              <w:ind w:firstLine="0"/>
              <w:jc w:val="center"/>
            </w:pPr>
            <w:r w:rsidRPr="009351E7">
              <w:t>07</w:t>
            </w:r>
          </w:p>
        </w:tc>
        <w:tc>
          <w:tcPr>
            <w:tcW w:w="2162" w:type="pct"/>
            <w:tcBorders>
              <w:top w:val="single" w:sz="4" w:space="0" w:color="auto"/>
              <w:left w:val="single" w:sz="4" w:space="0" w:color="auto"/>
            </w:tcBorders>
            <w:shd w:val="clear" w:color="auto" w:fill="FFFFFF"/>
            <w:vAlign w:val="center"/>
          </w:tcPr>
          <w:p w14:paraId="3A626516" w14:textId="77777777" w:rsidR="00B048A4" w:rsidRPr="009351E7" w:rsidRDefault="00B048A4" w:rsidP="00BF7A92">
            <w:pPr>
              <w:pStyle w:val="Khc0"/>
              <w:spacing w:before="120" w:after="120" w:line="240" w:lineRule="auto"/>
              <w:ind w:left="83" w:right="138" w:firstLine="0"/>
              <w:jc w:val="both"/>
            </w:pPr>
            <w:r w:rsidRPr="009351E7">
              <w:t>Kết cấu mặt sân khu vực đỗ xe</w:t>
            </w:r>
          </w:p>
        </w:tc>
        <w:tc>
          <w:tcPr>
            <w:tcW w:w="391" w:type="pct"/>
            <w:tcBorders>
              <w:top w:val="single" w:sz="4" w:space="0" w:color="auto"/>
              <w:left w:val="single" w:sz="4" w:space="0" w:color="auto"/>
            </w:tcBorders>
            <w:shd w:val="clear" w:color="auto" w:fill="FFFFFF"/>
            <w:vAlign w:val="center"/>
          </w:tcPr>
          <w:p w14:paraId="6BCCE1EB" w14:textId="77777777" w:rsidR="00B048A4" w:rsidRPr="009351E7" w:rsidRDefault="00B048A4" w:rsidP="00BF7A92">
            <w:pPr>
              <w:spacing w:before="120" w:after="120"/>
              <w:jc w:val="center"/>
              <w:rPr>
                <w:rFonts w:ascii="Arial" w:hAnsi="Arial" w:cs="Arial"/>
              </w:rPr>
            </w:pPr>
          </w:p>
        </w:tc>
        <w:tc>
          <w:tcPr>
            <w:tcW w:w="2185" w:type="pct"/>
            <w:gridSpan w:val="5"/>
            <w:tcBorders>
              <w:top w:val="single" w:sz="4" w:space="0" w:color="auto"/>
              <w:left w:val="single" w:sz="4" w:space="0" w:color="auto"/>
              <w:right w:val="single" w:sz="4" w:space="0" w:color="auto"/>
            </w:tcBorders>
            <w:shd w:val="clear" w:color="auto" w:fill="FFFFFF"/>
            <w:vAlign w:val="center"/>
          </w:tcPr>
          <w:p w14:paraId="2E03E7E9" w14:textId="77777777" w:rsidR="00B048A4" w:rsidRPr="009351E7" w:rsidRDefault="00B048A4" w:rsidP="00BF7A92">
            <w:pPr>
              <w:pStyle w:val="Khc0"/>
              <w:spacing w:before="120" w:after="120" w:line="240" w:lineRule="auto"/>
              <w:ind w:firstLine="0"/>
              <w:jc w:val="center"/>
            </w:pPr>
            <w:r w:rsidRPr="009351E7">
              <w:t>Thảm nhựa hoặc bê tông có chiều dày tối thiểu 07 cm</w:t>
            </w:r>
          </w:p>
        </w:tc>
      </w:tr>
      <w:tr w:rsidR="00B048A4" w:rsidRPr="009351E7" w14:paraId="53AF5012" w14:textId="77777777" w:rsidTr="00BF7A92">
        <w:trPr>
          <w:trHeight w:val="20"/>
          <w:jc w:val="center"/>
        </w:trPr>
        <w:tc>
          <w:tcPr>
            <w:tcW w:w="262" w:type="pct"/>
            <w:tcBorders>
              <w:top w:val="single" w:sz="4" w:space="0" w:color="auto"/>
              <w:left w:val="single" w:sz="4" w:space="0" w:color="auto"/>
            </w:tcBorders>
            <w:shd w:val="clear" w:color="auto" w:fill="FFFFFF"/>
            <w:vAlign w:val="center"/>
          </w:tcPr>
          <w:p w14:paraId="6EB6F382" w14:textId="77777777" w:rsidR="00B048A4" w:rsidRPr="009351E7" w:rsidRDefault="00B048A4" w:rsidP="00BF7A92">
            <w:pPr>
              <w:pStyle w:val="Khc0"/>
              <w:spacing w:before="120" w:after="120" w:line="240" w:lineRule="auto"/>
              <w:ind w:firstLine="0"/>
              <w:jc w:val="center"/>
            </w:pPr>
            <w:r w:rsidRPr="009351E7">
              <w:t>08</w:t>
            </w:r>
          </w:p>
        </w:tc>
        <w:tc>
          <w:tcPr>
            <w:tcW w:w="2162" w:type="pct"/>
            <w:tcBorders>
              <w:top w:val="single" w:sz="4" w:space="0" w:color="auto"/>
              <w:left w:val="single" w:sz="4" w:space="0" w:color="auto"/>
            </w:tcBorders>
            <w:shd w:val="clear" w:color="auto" w:fill="FFFFFF"/>
            <w:vAlign w:val="center"/>
          </w:tcPr>
          <w:p w14:paraId="7BA8BBFB" w14:textId="77777777" w:rsidR="00B048A4" w:rsidRPr="009351E7" w:rsidRDefault="00B048A4" w:rsidP="00BF7A92">
            <w:pPr>
              <w:pStyle w:val="Khc0"/>
              <w:spacing w:before="120" w:after="120" w:line="240" w:lineRule="auto"/>
              <w:ind w:left="83" w:right="138" w:firstLine="0"/>
              <w:jc w:val="both"/>
            </w:pPr>
            <w:r w:rsidRPr="009351E7">
              <w:t>Khu vệ sinh</w:t>
            </w:r>
          </w:p>
        </w:tc>
        <w:tc>
          <w:tcPr>
            <w:tcW w:w="391" w:type="pct"/>
            <w:tcBorders>
              <w:top w:val="single" w:sz="4" w:space="0" w:color="auto"/>
              <w:left w:val="single" w:sz="4" w:space="0" w:color="auto"/>
            </w:tcBorders>
            <w:shd w:val="clear" w:color="auto" w:fill="FFFFFF"/>
            <w:vAlign w:val="center"/>
          </w:tcPr>
          <w:p w14:paraId="134092D5" w14:textId="77777777" w:rsidR="00B048A4" w:rsidRPr="009351E7" w:rsidRDefault="00B048A4" w:rsidP="00BF7A92">
            <w:pPr>
              <w:spacing w:before="120" w:after="120"/>
              <w:jc w:val="center"/>
              <w:rPr>
                <w:rFonts w:ascii="Arial" w:hAnsi="Arial" w:cs="Arial"/>
              </w:rPr>
            </w:pPr>
          </w:p>
        </w:tc>
        <w:tc>
          <w:tcPr>
            <w:tcW w:w="2185" w:type="pct"/>
            <w:gridSpan w:val="5"/>
            <w:tcBorders>
              <w:top w:val="single" w:sz="4" w:space="0" w:color="auto"/>
              <w:left w:val="single" w:sz="4" w:space="0" w:color="auto"/>
              <w:right w:val="single" w:sz="4" w:space="0" w:color="auto"/>
            </w:tcBorders>
            <w:shd w:val="clear" w:color="auto" w:fill="FFFFFF"/>
            <w:vAlign w:val="center"/>
          </w:tcPr>
          <w:p w14:paraId="2F4DB897" w14:textId="67474228" w:rsidR="00B048A4" w:rsidRPr="009351E7" w:rsidRDefault="006E68E7" w:rsidP="00BF7A92">
            <w:pPr>
              <w:pStyle w:val="Khc0"/>
              <w:spacing w:before="120" w:after="120" w:line="240" w:lineRule="auto"/>
              <w:ind w:left="127" w:right="123" w:firstLine="0"/>
              <w:jc w:val="both"/>
            </w:pPr>
            <w:r w:rsidRPr="009351E7">
              <w:t>Có diện tích ≥ 3% tổng diện tích</w:t>
            </w:r>
            <w:r w:rsidR="007B336C">
              <w:t xml:space="preserve"> sàn</w:t>
            </w:r>
            <w:r w:rsidRPr="009351E7">
              <w:t xml:space="preserve"> xây dựng của các hạng mục công trình có số thự tự</w:t>
            </w:r>
            <w:r w:rsidR="009351E7">
              <w:t xml:space="preserve"> 5, 6, 9, 11, 12, 13, 14</w:t>
            </w:r>
            <w:r w:rsidRPr="009351E7">
              <w:t xml:space="preserve"> tại Bảng này; có nơi vệ sinh phục vụ người khuyết tật theo QCVN 10:2014/BXD</w:t>
            </w:r>
          </w:p>
        </w:tc>
      </w:tr>
      <w:tr w:rsidR="00B048A4" w:rsidRPr="009351E7" w14:paraId="6488F556" w14:textId="77777777" w:rsidTr="00BF7A92">
        <w:trPr>
          <w:trHeight w:val="20"/>
          <w:jc w:val="center"/>
        </w:trPr>
        <w:tc>
          <w:tcPr>
            <w:tcW w:w="262" w:type="pct"/>
            <w:tcBorders>
              <w:top w:val="single" w:sz="4" w:space="0" w:color="auto"/>
              <w:left w:val="single" w:sz="4" w:space="0" w:color="auto"/>
            </w:tcBorders>
            <w:shd w:val="clear" w:color="auto" w:fill="FFFFFF"/>
            <w:vAlign w:val="center"/>
          </w:tcPr>
          <w:p w14:paraId="079FACDE" w14:textId="77777777" w:rsidR="00B048A4" w:rsidRPr="009351E7" w:rsidRDefault="00B048A4" w:rsidP="00BF7A92">
            <w:pPr>
              <w:pStyle w:val="Khc0"/>
              <w:spacing w:before="120" w:after="120" w:line="240" w:lineRule="auto"/>
              <w:ind w:firstLine="0"/>
              <w:jc w:val="center"/>
            </w:pPr>
            <w:r w:rsidRPr="009351E7">
              <w:t>09</w:t>
            </w:r>
          </w:p>
        </w:tc>
        <w:tc>
          <w:tcPr>
            <w:tcW w:w="2162" w:type="pct"/>
            <w:tcBorders>
              <w:top w:val="single" w:sz="4" w:space="0" w:color="auto"/>
              <w:left w:val="single" w:sz="4" w:space="0" w:color="auto"/>
            </w:tcBorders>
            <w:shd w:val="clear" w:color="auto" w:fill="FFFFFF"/>
            <w:vAlign w:val="center"/>
          </w:tcPr>
          <w:p w14:paraId="13B76A76" w14:textId="77777777" w:rsidR="00B048A4" w:rsidRPr="009351E7" w:rsidRDefault="00B048A4" w:rsidP="00BF7A92">
            <w:pPr>
              <w:pStyle w:val="Khc0"/>
              <w:spacing w:before="120" w:after="120" w:line="240" w:lineRule="auto"/>
              <w:ind w:left="83" w:right="138" w:firstLine="0"/>
              <w:jc w:val="both"/>
            </w:pPr>
            <w:r w:rsidRPr="009351E7">
              <w:t>Phòng nghỉ tạm thời cho lái xe (diện tích tối thiểu)</w:t>
            </w:r>
          </w:p>
        </w:tc>
        <w:tc>
          <w:tcPr>
            <w:tcW w:w="391" w:type="pct"/>
            <w:tcBorders>
              <w:top w:val="single" w:sz="4" w:space="0" w:color="auto"/>
              <w:left w:val="single" w:sz="4" w:space="0" w:color="auto"/>
            </w:tcBorders>
            <w:shd w:val="clear" w:color="auto" w:fill="FFFFFF"/>
            <w:vAlign w:val="center"/>
          </w:tcPr>
          <w:p w14:paraId="7E7BF1FA" w14:textId="77777777" w:rsidR="00B048A4" w:rsidRPr="009351E7" w:rsidRDefault="00B048A4" w:rsidP="00BF7A92">
            <w:pPr>
              <w:pStyle w:val="Khc0"/>
              <w:spacing w:before="120" w:after="120" w:line="240" w:lineRule="auto"/>
              <w:ind w:firstLine="0"/>
              <w:jc w:val="center"/>
            </w:pPr>
            <w:r w:rsidRPr="009351E7">
              <w:t>m</w:t>
            </w:r>
            <w:r w:rsidRPr="009351E7">
              <w:rPr>
                <w:vertAlign w:val="superscript"/>
              </w:rPr>
              <w:t>2</w:t>
            </w:r>
          </w:p>
        </w:tc>
        <w:tc>
          <w:tcPr>
            <w:tcW w:w="525" w:type="pct"/>
            <w:tcBorders>
              <w:top w:val="single" w:sz="4" w:space="0" w:color="auto"/>
              <w:left w:val="single" w:sz="4" w:space="0" w:color="auto"/>
            </w:tcBorders>
            <w:shd w:val="clear" w:color="auto" w:fill="FFFFFF"/>
            <w:vAlign w:val="center"/>
          </w:tcPr>
          <w:p w14:paraId="73FEFE1A" w14:textId="77777777" w:rsidR="00B048A4" w:rsidRPr="009351E7" w:rsidRDefault="00B048A4" w:rsidP="00BF7A92">
            <w:pPr>
              <w:pStyle w:val="Khc0"/>
              <w:spacing w:before="120" w:after="120" w:line="240" w:lineRule="auto"/>
              <w:ind w:firstLine="0"/>
              <w:jc w:val="center"/>
            </w:pPr>
            <w:r w:rsidRPr="009351E7">
              <w:t>36</w:t>
            </w:r>
          </w:p>
        </w:tc>
        <w:tc>
          <w:tcPr>
            <w:tcW w:w="511" w:type="pct"/>
            <w:tcBorders>
              <w:top w:val="single" w:sz="4" w:space="0" w:color="auto"/>
              <w:left w:val="single" w:sz="4" w:space="0" w:color="auto"/>
            </w:tcBorders>
            <w:shd w:val="clear" w:color="auto" w:fill="FFFFFF"/>
            <w:vAlign w:val="center"/>
          </w:tcPr>
          <w:p w14:paraId="18671612" w14:textId="77777777" w:rsidR="00B048A4" w:rsidRPr="009351E7" w:rsidRDefault="00B048A4" w:rsidP="00BF7A92">
            <w:pPr>
              <w:pStyle w:val="Khc0"/>
              <w:spacing w:before="120" w:after="120" w:line="240" w:lineRule="auto"/>
              <w:ind w:firstLine="0"/>
              <w:jc w:val="center"/>
            </w:pPr>
            <w:r w:rsidRPr="009351E7">
              <w:t>24</w:t>
            </w:r>
          </w:p>
        </w:tc>
        <w:tc>
          <w:tcPr>
            <w:tcW w:w="574" w:type="pct"/>
            <w:gridSpan w:val="2"/>
            <w:tcBorders>
              <w:top w:val="single" w:sz="4" w:space="0" w:color="auto"/>
              <w:left w:val="single" w:sz="4" w:space="0" w:color="auto"/>
              <w:right w:val="single" w:sz="4" w:space="0" w:color="auto"/>
            </w:tcBorders>
            <w:shd w:val="clear" w:color="auto" w:fill="FFFFFF"/>
            <w:vAlign w:val="center"/>
          </w:tcPr>
          <w:p w14:paraId="45C6764C" w14:textId="77777777" w:rsidR="00B048A4" w:rsidRPr="009351E7" w:rsidRDefault="00B048A4" w:rsidP="00BF7A92">
            <w:pPr>
              <w:pStyle w:val="Khc0"/>
              <w:tabs>
                <w:tab w:val="left" w:pos="1335"/>
              </w:tabs>
              <w:spacing w:before="120" w:after="120" w:line="240" w:lineRule="auto"/>
              <w:ind w:firstLine="0"/>
              <w:jc w:val="center"/>
            </w:pPr>
            <w:r w:rsidRPr="009351E7">
              <w:t>18</w:t>
            </w:r>
          </w:p>
        </w:tc>
        <w:tc>
          <w:tcPr>
            <w:tcW w:w="574" w:type="pct"/>
            <w:tcBorders>
              <w:top w:val="single" w:sz="4" w:space="0" w:color="auto"/>
              <w:left w:val="single" w:sz="4" w:space="0" w:color="auto"/>
              <w:right w:val="single" w:sz="4" w:space="0" w:color="auto"/>
            </w:tcBorders>
            <w:shd w:val="clear" w:color="auto" w:fill="FFFFFF"/>
            <w:vAlign w:val="center"/>
          </w:tcPr>
          <w:p w14:paraId="69B51F91" w14:textId="77777777" w:rsidR="00B048A4" w:rsidRPr="009351E7" w:rsidRDefault="00B048A4" w:rsidP="00BF7A92">
            <w:pPr>
              <w:pStyle w:val="Khc0"/>
              <w:tabs>
                <w:tab w:val="left" w:pos="1335"/>
              </w:tabs>
              <w:spacing w:before="120" w:after="120" w:line="240" w:lineRule="auto"/>
              <w:ind w:firstLine="0"/>
              <w:jc w:val="center"/>
            </w:pPr>
            <w:r w:rsidRPr="009351E7">
              <w:t>18</w:t>
            </w:r>
          </w:p>
        </w:tc>
      </w:tr>
      <w:tr w:rsidR="00B048A4" w:rsidRPr="009351E7" w14:paraId="6B4AD8DC" w14:textId="77777777" w:rsidTr="00BF7A92">
        <w:trPr>
          <w:trHeight w:val="20"/>
          <w:jc w:val="center"/>
        </w:trPr>
        <w:tc>
          <w:tcPr>
            <w:tcW w:w="262" w:type="pct"/>
            <w:tcBorders>
              <w:top w:val="single" w:sz="4" w:space="0" w:color="auto"/>
              <w:left w:val="single" w:sz="4" w:space="0" w:color="auto"/>
            </w:tcBorders>
            <w:shd w:val="clear" w:color="auto" w:fill="FFFFFF"/>
            <w:vAlign w:val="center"/>
          </w:tcPr>
          <w:p w14:paraId="7538C126" w14:textId="77777777" w:rsidR="00B048A4" w:rsidRPr="009351E7" w:rsidRDefault="00B048A4" w:rsidP="00BF7A92">
            <w:pPr>
              <w:pStyle w:val="Khc0"/>
              <w:spacing w:before="120" w:after="120" w:line="240" w:lineRule="auto"/>
              <w:ind w:firstLine="0"/>
              <w:jc w:val="center"/>
            </w:pPr>
            <w:r w:rsidRPr="009351E7">
              <w:t>10</w:t>
            </w:r>
          </w:p>
        </w:tc>
        <w:tc>
          <w:tcPr>
            <w:tcW w:w="2162" w:type="pct"/>
            <w:tcBorders>
              <w:top w:val="single" w:sz="4" w:space="0" w:color="auto"/>
              <w:left w:val="single" w:sz="4" w:space="0" w:color="auto"/>
            </w:tcBorders>
            <w:shd w:val="clear" w:color="auto" w:fill="FFFFFF"/>
            <w:vAlign w:val="center"/>
          </w:tcPr>
          <w:p w14:paraId="1D56D800" w14:textId="77777777" w:rsidR="00B048A4" w:rsidRPr="009351E7" w:rsidRDefault="00B048A4" w:rsidP="00BF7A92">
            <w:pPr>
              <w:pStyle w:val="Khc0"/>
              <w:spacing w:before="120" w:after="120" w:line="240" w:lineRule="auto"/>
              <w:ind w:left="83" w:right="138" w:firstLine="0"/>
              <w:jc w:val="both"/>
            </w:pPr>
            <w:r w:rsidRPr="009351E7">
              <w:t>Không gian nghỉ ngơi (Khu vực có mái che và khu vực trồng cây xanh có ghế ngồi)</w:t>
            </w:r>
          </w:p>
        </w:tc>
        <w:tc>
          <w:tcPr>
            <w:tcW w:w="391" w:type="pct"/>
            <w:tcBorders>
              <w:top w:val="single" w:sz="4" w:space="0" w:color="auto"/>
              <w:left w:val="single" w:sz="4" w:space="0" w:color="auto"/>
            </w:tcBorders>
            <w:shd w:val="clear" w:color="auto" w:fill="FFFFFF"/>
            <w:vAlign w:val="center"/>
          </w:tcPr>
          <w:p w14:paraId="27A941F5" w14:textId="77777777" w:rsidR="00B048A4" w:rsidRPr="009351E7" w:rsidRDefault="00B048A4" w:rsidP="00BF7A92">
            <w:pPr>
              <w:spacing w:before="120" w:after="120"/>
              <w:jc w:val="center"/>
              <w:rPr>
                <w:rFonts w:ascii="Arial" w:hAnsi="Arial" w:cs="Arial"/>
              </w:rPr>
            </w:pPr>
          </w:p>
        </w:tc>
        <w:tc>
          <w:tcPr>
            <w:tcW w:w="2185" w:type="pct"/>
            <w:gridSpan w:val="5"/>
            <w:tcBorders>
              <w:top w:val="single" w:sz="4" w:space="0" w:color="auto"/>
              <w:left w:val="single" w:sz="4" w:space="0" w:color="auto"/>
              <w:right w:val="single" w:sz="4" w:space="0" w:color="auto"/>
            </w:tcBorders>
            <w:shd w:val="clear" w:color="auto" w:fill="FFFFFF"/>
            <w:vAlign w:val="center"/>
          </w:tcPr>
          <w:p w14:paraId="23541232" w14:textId="77777777" w:rsidR="00B048A4" w:rsidRPr="009351E7" w:rsidRDefault="00B048A4" w:rsidP="007B336C">
            <w:pPr>
              <w:pStyle w:val="Khc0"/>
              <w:spacing w:before="120" w:after="120" w:line="240" w:lineRule="auto"/>
              <w:ind w:left="127" w:right="123" w:firstLine="0"/>
              <w:jc w:val="both"/>
            </w:pPr>
            <w:r w:rsidRPr="009351E7">
              <w:t>Tối thiểu bằng 10% tổng diện tích mặt bằng trạm dừng n</w:t>
            </w:r>
            <w:bookmarkStart w:id="4" w:name="_GoBack"/>
            <w:bookmarkEnd w:id="4"/>
            <w:r w:rsidRPr="009351E7">
              <w:t>ghỉ (TCVN 4319:2012)</w:t>
            </w:r>
          </w:p>
        </w:tc>
      </w:tr>
      <w:tr w:rsidR="00B048A4" w:rsidRPr="009351E7" w14:paraId="0C9FC917" w14:textId="77777777" w:rsidTr="00BF7A92">
        <w:trPr>
          <w:trHeight w:val="20"/>
          <w:jc w:val="center"/>
        </w:trPr>
        <w:tc>
          <w:tcPr>
            <w:tcW w:w="262" w:type="pct"/>
            <w:tcBorders>
              <w:top w:val="single" w:sz="4" w:space="0" w:color="auto"/>
              <w:left w:val="single" w:sz="4" w:space="0" w:color="auto"/>
            </w:tcBorders>
            <w:shd w:val="clear" w:color="auto" w:fill="FFFFFF"/>
            <w:vAlign w:val="center"/>
          </w:tcPr>
          <w:p w14:paraId="316E61D0" w14:textId="77777777" w:rsidR="00B048A4" w:rsidRPr="009351E7" w:rsidRDefault="00B048A4" w:rsidP="00BF7A92">
            <w:pPr>
              <w:pStyle w:val="Khc0"/>
              <w:spacing w:before="120" w:after="120" w:line="240" w:lineRule="auto"/>
              <w:ind w:firstLine="0"/>
              <w:jc w:val="center"/>
            </w:pPr>
            <w:r w:rsidRPr="009351E7">
              <w:t>11</w:t>
            </w:r>
          </w:p>
        </w:tc>
        <w:tc>
          <w:tcPr>
            <w:tcW w:w="2162" w:type="pct"/>
            <w:tcBorders>
              <w:top w:val="single" w:sz="4" w:space="0" w:color="auto"/>
              <w:left w:val="single" w:sz="4" w:space="0" w:color="auto"/>
            </w:tcBorders>
            <w:shd w:val="clear" w:color="auto" w:fill="FFFFFF"/>
            <w:vAlign w:val="center"/>
          </w:tcPr>
          <w:p w14:paraId="72AB45FF" w14:textId="77777777" w:rsidR="00B048A4" w:rsidRPr="009351E7" w:rsidRDefault="00B048A4" w:rsidP="00BF7A92">
            <w:pPr>
              <w:pStyle w:val="Khc0"/>
              <w:spacing w:before="120" w:after="120" w:line="240" w:lineRule="auto"/>
              <w:ind w:left="83" w:right="138" w:firstLine="0"/>
              <w:jc w:val="both"/>
            </w:pPr>
            <w:r w:rsidRPr="009351E7">
              <w:t>Nơi cung cấp thông tin</w:t>
            </w:r>
          </w:p>
        </w:tc>
        <w:tc>
          <w:tcPr>
            <w:tcW w:w="391" w:type="pct"/>
            <w:tcBorders>
              <w:top w:val="single" w:sz="4" w:space="0" w:color="auto"/>
              <w:left w:val="single" w:sz="4" w:space="0" w:color="auto"/>
            </w:tcBorders>
            <w:shd w:val="clear" w:color="auto" w:fill="FFFFFF"/>
            <w:vAlign w:val="center"/>
          </w:tcPr>
          <w:p w14:paraId="2FA934E2" w14:textId="77777777" w:rsidR="00B048A4" w:rsidRPr="009351E7" w:rsidRDefault="00B048A4" w:rsidP="00BF7A92">
            <w:pPr>
              <w:spacing w:before="120" w:after="120"/>
              <w:jc w:val="center"/>
              <w:rPr>
                <w:rFonts w:ascii="Arial" w:hAnsi="Arial" w:cs="Arial"/>
              </w:rPr>
            </w:pPr>
          </w:p>
        </w:tc>
        <w:tc>
          <w:tcPr>
            <w:tcW w:w="2185" w:type="pct"/>
            <w:gridSpan w:val="5"/>
            <w:tcBorders>
              <w:top w:val="single" w:sz="4" w:space="0" w:color="auto"/>
              <w:left w:val="single" w:sz="4" w:space="0" w:color="auto"/>
              <w:right w:val="single" w:sz="4" w:space="0" w:color="auto"/>
            </w:tcBorders>
            <w:shd w:val="clear" w:color="auto" w:fill="FFFFFF"/>
            <w:vAlign w:val="center"/>
          </w:tcPr>
          <w:p w14:paraId="095E95A6" w14:textId="77777777" w:rsidR="00B048A4" w:rsidRPr="009351E7" w:rsidRDefault="00B048A4" w:rsidP="00BF7A92">
            <w:pPr>
              <w:pStyle w:val="Khc0"/>
              <w:spacing w:before="120" w:after="120" w:line="240" w:lineRule="auto"/>
              <w:ind w:firstLine="0"/>
              <w:jc w:val="center"/>
            </w:pPr>
            <w:r w:rsidRPr="009351E7">
              <w:t>Có</w:t>
            </w:r>
          </w:p>
        </w:tc>
      </w:tr>
      <w:tr w:rsidR="00B048A4" w:rsidRPr="009351E7" w14:paraId="222A05CF" w14:textId="77777777" w:rsidTr="00BF7A92">
        <w:trPr>
          <w:trHeight w:val="20"/>
          <w:jc w:val="center"/>
        </w:trPr>
        <w:tc>
          <w:tcPr>
            <w:tcW w:w="262" w:type="pct"/>
            <w:tcBorders>
              <w:top w:val="single" w:sz="4" w:space="0" w:color="auto"/>
              <w:left w:val="single" w:sz="4" w:space="0" w:color="auto"/>
              <w:bottom w:val="single" w:sz="4" w:space="0" w:color="auto"/>
            </w:tcBorders>
            <w:shd w:val="clear" w:color="auto" w:fill="FFFFFF"/>
            <w:vAlign w:val="center"/>
          </w:tcPr>
          <w:p w14:paraId="68F22B47" w14:textId="77777777" w:rsidR="00B048A4" w:rsidRPr="009351E7" w:rsidRDefault="00B048A4" w:rsidP="00BF7A92">
            <w:pPr>
              <w:pStyle w:val="Khc0"/>
              <w:spacing w:before="120" w:after="120" w:line="240" w:lineRule="auto"/>
              <w:ind w:firstLine="0"/>
              <w:jc w:val="center"/>
            </w:pPr>
            <w:r w:rsidRPr="009351E7">
              <w:t>12</w:t>
            </w:r>
          </w:p>
        </w:tc>
        <w:tc>
          <w:tcPr>
            <w:tcW w:w="2162" w:type="pct"/>
            <w:tcBorders>
              <w:top w:val="single" w:sz="4" w:space="0" w:color="auto"/>
              <w:left w:val="single" w:sz="4" w:space="0" w:color="auto"/>
              <w:bottom w:val="single" w:sz="4" w:space="0" w:color="auto"/>
            </w:tcBorders>
            <w:shd w:val="clear" w:color="auto" w:fill="FFFFFF"/>
            <w:vAlign w:val="center"/>
          </w:tcPr>
          <w:p w14:paraId="2D733E47" w14:textId="77777777" w:rsidR="00B048A4" w:rsidRPr="009351E7" w:rsidRDefault="00B048A4" w:rsidP="00BF7A92">
            <w:pPr>
              <w:pStyle w:val="Khc0"/>
              <w:spacing w:before="120" w:after="120" w:line="240" w:lineRule="auto"/>
              <w:ind w:left="83" w:right="138" w:firstLine="0"/>
              <w:jc w:val="both"/>
            </w:pPr>
            <w:r w:rsidRPr="009351E7">
              <w:t>Khu vực ăn uống, giải khát</w:t>
            </w:r>
          </w:p>
        </w:tc>
        <w:tc>
          <w:tcPr>
            <w:tcW w:w="391" w:type="pct"/>
            <w:tcBorders>
              <w:top w:val="single" w:sz="4" w:space="0" w:color="auto"/>
              <w:left w:val="single" w:sz="4" w:space="0" w:color="auto"/>
              <w:bottom w:val="single" w:sz="4" w:space="0" w:color="auto"/>
            </w:tcBorders>
            <w:shd w:val="clear" w:color="auto" w:fill="FFFFFF"/>
            <w:vAlign w:val="center"/>
          </w:tcPr>
          <w:p w14:paraId="3928EA75" w14:textId="77777777" w:rsidR="00B048A4" w:rsidRPr="009351E7" w:rsidRDefault="00B048A4" w:rsidP="00BF7A92">
            <w:pPr>
              <w:spacing w:before="120" w:after="120"/>
              <w:jc w:val="center"/>
              <w:rPr>
                <w:rFonts w:ascii="Arial" w:hAnsi="Arial" w:cs="Arial"/>
              </w:rPr>
            </w:pPr>
          </w:p>
        </w:tc>
        <w:tc>
          <w:tcPr>
            <w:tcW w:w="2185"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75AF9" w14:textId="77777777" w:rsidR="00B048A4" w:rsidRPr="009351E7" w:rsidRDefault="00B048A4" w:rsidP="00BF7A92">
            <w:pPr>
              <w:pStyle w:val="Khc0"/>
              <w:spacing w:before="120" w:after="120" w:line="240" w:lineRule="auto"/>
              <w:ind w:firstLine="0"/>
              <w:jc w:val="center"/>
            </w:pPr>
            <w:r w:rsidRPr="009351E7">
              <w:t>Có</w:t>
            </w:r>
          </w:p>
        </w:tc>
      </w:tr>
      <w:tr w:rsidR="00B048A4" w:rsidRPr="009351E7" w14:paraId="777A58E6" w14:textId="77777777" w:rsidTr="00BF7A92">
        <w:trPr>
          <w:trHeight w:val="20"/>
          <w:jc w:val="center"/>
        </w:trPr>
        <w:tc>
          <w:tcPr>
            <w:tcW w:w="262" w:type="pct"/>
            <w:tcBorders>
              <w:top w:val="single" w:sz="4" w:space="0" w:color="auto"/>
              <w:left w:val="single" w:sz="4" w:space="0" w:color="auto"/>
              <w:bottom w:val="single" w:sz="4" w:space="0" w:color="auto"/>
              <w:right w:val="single" w:sz="4" w:space="0" w:color="auto"/>
            </w:tcBorders>
            <w:shd w:val="clear" w:color="auto" w:fill="FFFFFF"/>
            <w:vAlign w:val="center"/>
          </w:tcPr>
          <w:p w14:paraId="412D99B6" w14:textId="77777777" w:rsidR="00B048A4" w:rsidRPr="009351E7" w:rsidRDefault="00B048A4" w:rsidP="00BF7A92">
            <w:pPr>
              <w:pStyle w:val="Khc0"/>
              <w:spacing w:before="120" w:after="120" w:line="240" w:lineRule="auto"/>
              <w:ind w:firstLine="0"/>
              <w:jc w:val="center"/>
            </w:pPr>
            <w:r w:rsidRPr="009351E7">
              <w:t>13</w:t>
            </w:r>
          </w:p>
        </w:tc>
        <w:tc>
          <w:tcPr>
            <w:tcW w:w="2162" w:type="pct"/>
            <w:tcBorders>
              <w:top w:val="single" w:sz="4" w:space="0" w:color="auto"/>
              <w:left w:val="single" w:sz="4" w:space="0" w:color="auto"/>
              <w:bottom w:val="single" w:sz="4" w:space="0" w:color="auto"/>
              <w:right w:val="single" w:sz="4" w:space="0" w:color="auto"/>
            </w:tcBorders>
            <w:shd w:val="clear" w:color="auto" w:fill="FFFFFF"/>
            <w:vAlign w:val="center"/>
          </w:tcPr>
          <w:p w14:paraId="0D6EA7D9" w14:textId="77777777" w:rsidR="00B048A4" w:rsidRPr="009351E7" w:rsidRDefault="00B048A4" w:rsidP="00BF7A92">
            <w:pPr>
              <w:pStyle w:val="Khc0"/>
              <w:spacing w:before="120" w:after="120" w:line="240" w:lineRule="auto"/>
              <w:ind w:left="83" w:right="138" w:firstLine="0"/>
              <w:jc w:val="both"/>
            </w:pPr>
            <w:r w:rsidRPr="009351E7">
              <w:t>Khu vực giới thiệu và bán hàng hóa</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tcPr>
          <w:p w14:paraId="6929E34E" w14:textId="77777777" w:rsidR="00B048A4" w:rsidRPr="009351E7" w:rsidRDefault="00B048A4" w:rsidP="00BF7A92">
            <w:pPr>
              <w:spacing w:before="120" w:after="120"/>
              <w:jc w:val="center"/>
              <w:rPr>
                <w:rFonts w:ascii="Arial" w:hAnsi="Arial" w:cs="Arial"/>
              </w:rPr>
            </w:pPr>
          </w:p>
        </w:tc>
        <w:tc>
          <w:tcPr>
            <w:tcW w:w="2185"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7021F60" w14:textId="77777777" w:rsidR="00B048A4" w:rsidRPr="009351E7" w:rsidRDefault="00B048A4" w:rsidP="00BF7A92">
            <w:pPr>
              <w:pStyle w:val="Khc0"/>
              <w:spacing w:before="120" w:after="120" w:line="240" w:lineRule="auto"/>
              <w:ind w:firstLine="0"/>
              <w:jc w:val="center"/>
            </w:pPr>
            <w:r w:rsidRPr="009351E7">
              <w:t>Có</w:t>
            </w:r>
          </w:p>
        </w:tc>
      </w:tr>
      <w:tr w:rsidR="00B048A4" w:rsidRPr="009351E7" w14:paraId="360533E3" w14:textId="77777777" w:rsidTr="00BF7A92">
        <w:trPr>
          <w:trHeight w:val="20"/>
          <w:jc w:val="center"/>
        </w:trPr>
        <w:tc>
          <w:tcPr>
            <w:tcW w:w="262" w:type="pct"/>
            <w:tcBorders>
              <w:top w:val="single" w:sz="4" w:space="0" w:color="auto"/>
              <w:left w:val="single" w:sz="4" w:space="0" w:color="auto"/>
              <w:bottom w:val="single" w:sz="4" w:space="0" w:color="auto"/>
            </w:tcBorders>
            <w:shd w:val="clear" w:color="auto" w:fill="FFFFFF"/>
            <w:vAlign w:val="center"/>
          </w:tcPr>
          <w:p w14:paraId="2BB16425" w14:textId="77777777" w:rsidR="00B048A4" w:rsidRPr="009351E7" w:rsidRDefault="00B048A4" w:rsidP="00BF7A92">
            <w:pPr>
              <w:pStyle w:val="Khc0"/>
              <w:spacing w:before="120" w:after="120" w:line="240" w:lineRule="auto"/>
              <w:ind w:firstLine="0"/>
              <w:jc w:val="center"/>
            </w:pPr>
            <w:r w:rsidRPr="009351E7">
              <w:t>14</w:t>
            </w:r>
          </w:p>
        </w:tc>
        <w:tc>
          <w:tcPr>
            <w:tcW w:w="2162" w:type="pct"/>
            <w:tcBorders>
              <w:top w:val="single" w:sz="4" w:space="0" w:color="auto"/>
              <w:left w:val="single" w:sz="4" w:space="0" w:color="auto"/>
              <w:bottom w:val="single" w:sz="4" w:space="0" w:color="auto"/>
            </w:tcBorders>
            <w:shd w:val="clear" w:color="auto" w:fill="FFFFFF"/>
            <w:vAlign w:val="center"/>
          </w:tcPr>
          <w:p w14:paraId="4F5BAB31" w14:textId="77777777" w:rsidR="00B048A4" w:rsidRPr="009351E7" w:rsidRDefault="00B048A4" w:rsidP="00BF7A92">
            <w:pPr>
              <w:pStyle w:val="Khc0"/>
              <w:spacing w:before="120" w:after="120" w:line="240" w:lineRule="auto"/>
              <w:ind w:left="83" w:right="138" w:firstLine="0"/>
              <w:jc w:val="both"/>
            </w:pPr>
            <w:r w:rsidRPr="009351E7">
              <w:t>Phòng trực cứu hộ, sơ cứu tai nạn giao thông</w:t>
            </w:r>
          </w:p>
        </w:tc>
        <w:tc>
          <w:tcPr>
            <w:tcW w:w="391" w:type="pct"/>
            <w:tcBorders>
              <w:top w:val="single" w:sz="4" w:space="0" w:color="auto"/>
              <w:left w:val="single" w:sz="4" w:space="0" w:color="auto"/>
              <w:bottom w:val="single" w:sz="4" w:space="0" w:color="auto"/>
            </w:tcBorders>
            <w:shd w:val="clear" w:color="auto" w:fill="FFFFFF"/>
            <w:vAlign w:val="center"/>
          </w:tcPr>
          <w:p w14:paraId="0AC36925" w14:textId="77777777" w:rsidR="00B048A4" w:rsidRPr="009351E7" w:rsidRDefault="00B048A4" w:rsidP="00BF7A92">
            <w:pPr>
              <w:spacing w:before="120" w:after="120"/>
              <w:jc w:val="center"/>
              <w:rPr>
                <w:rFonts w:ascii="Arial" w:hAnsi="Arial" w:cs="Arial"/>
              </w:rPr>
            </w:pPr>
          </w:p>
        </w:tc>
        <w:tc>
          <w:tcPr>
            <w:tcW w:w="2185"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5A56AF7" w14:textId="77777777" w:rsidR="00B048A4" w:rsidRPr="009351E7" w:rsidRDefault="00B048A4" w:rsidP="00BF7A92">
            <w:pPr>
              <w:pStyle w:val="Khc0"/>
              <w:spacing w:before="120" w:after="120" w:line="240" w:lineRule="auto"/>
              <w:ind w:firstLine="0"/>
              <w:jc w:val="center"/>
            </w:pPr>
            <w:r w:rsidRPr="009351E7">
              <w:t>Có</w:t>
            </w:r>
          </w:p>
        </w:tc>
      </w:tr>
    </w:tbl>
    <w:p w14:paraId="7BF7B3A1" w14:textId="77777777" w:rsidR="0092333A" w:rsidRPr="009351E7" w:rsidRDefault="0092333A" w:rsidP="009351E7">
      <w:pPr>
        <w:spacing w:before="120" w:after="120" w:line="240" w:lineRule="auto"/>
        <w:ind w:firstLine="709"/>
        <w:jc w:val="both"/>
        <w:rPr>
          <w:rFonts w:ascii="Arial" w:hAnsi="Arial" w:cs="Arial"/>
          <w:spacing w:val="-2"/>
          <w:sz w:val="24"/>
          <w:szCs w:val="24"/>
        </w:rPr>
      </w:pPr>
      <w:r w:rsidRPr="009351E7">
        <w:rPr>
          <w:rFonts w:ascii="Arial" w:hAnsi="Arial" w:cs="Arial"/>
          <w:spacing w:val="-2"/>
          <w:sz w:val="24"/>
          <w:szCs w:val="24"/>
        </w:rPr>
        <w:t>b) Phạm vi áp dụng đối với từng loại trạm dừng nghỉ:</w:t>
      </w:r>
    </w:p>
    <w:p w14:paraId="68B3230B" w14:textId="77777777" w:rsidR="0092333A" w:rsidRPr="009351E7" w:rsidRDefault="0092333A" w:rsidP="009351E7">
      <w:pPr>
        <w:spacing w:before="120" w:after="120" w:line="240" w:lineRule="auto"/>
        <w:ind w:firstLine="709"/>
        <w:jc w:val="both"/>
        <w:rPr>
          <w:rFonts w:ascii="Arial" w:hAnsi="Arial" w:cs="Arial"/>
          <w:spacing w:val="-2"/>
          <w:sz w:val="24"/>
          <w:szCs w:val="24"/>
          <w:lang w:bidi="en-US"/>
        </w:rPr>
      </w:pPr>
      <w:r w:rsidRPr="009351E7">
        <w:rPr>
          <w:rFonts w:ascii="Arial" w:hAnsi="Arial" w:cs="Arial"/>
          <w:spacing w:val="-2"/>
          <w:sz w:val="24"/>
          <w:szCs w:val="24"/>
          <w:lang w:bidi="en-US"/>
        </w:rPr>
        <w:t xml:space="preserve">Căn cứ vào lưu lượng phương tiện, hành khách thông qua tuyến đường và điều kiện cụ thể của khu vực nơi xây dựng trạm dừng nghỉ để tính toán quy mô, năng lực cung cấp dịch vụ của trạm dừng nghỉ. Trên các tuyến quốc lộ, đường cao tốc xây dựng phải áp dụng quy mô trạm dừng nghỉ Loại 1 hoặc Loại 2 hoặc Loại 3 và </w:t>
      </w:r>
      <w:r w:rsidRPr="009351E7">
        <w:rPr>
          <w:rFonts w:ascii="Arial" w:hAnsi="Arial" w:cs="Arial"/>
          <w:spacing w:val="-2"/>
          <w:sz w:val="24"/>
          <w:szCs w:val="24"/>
          <w:lang w:val="vi-VN" w:bidi="en-US"/>
        </w:rPr>
        <w:t>phù hợp với Quy hoạch kết cấu hạ tầng giao thông đường bộ được cơ quan có thẩm quyền phê duyệt</w:t>
      </w:r>
      <w:r w:rsidRPr="009351E7">
        <w:rPr>
          <w:rFonts w:ascii="Arial" w:hAnsi="Arial" w:cs="Arial"/>
          <w:spacing w:val="-2"/>
          <w:sz w:val="24"/>
          <w:szCs w:val="24"/>
          <w:lang w:bidi="en-US"/>
        </w:rPr>
        <w:t>.</w:t>
      </w:r>
    </w:p>
    <w:p w14:paraId="3B544B11"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2.3.2. </w:t>
      </w:r>
      <w:r w:rsidRPr="009351E7">
        <w:rPr>
          <w:rFonts w:ascii="Arial" w:hAnsi="Arial" w:cs="Arial"/>
          <w:color w:val="000000"/>
          <w:sz w:val="24"/>
          <w:szCs w:val="24"/>
          <w:lang w:val="vi-VN"/>
        </w:rPr>
        <w:t>Quy định về bãi đỗ xe và đường ra, vào bãi đỗ xe</w:t>
      </w:r>
    </w:p>
    <w:p w14:paraId="2BD09E7F"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a) </w:t>
      </w:r>
      <w:r w:rsidRPr="009351E7">
        <w:rPr>
          <w:rFonts w:ascii="Arial" w:hAnsi="Arial" w:cs="Arial"/>
          <w:color w:val="000000"/>
          <w:sz w:val="24"/>
          <w:szCs w:val="24"/>
          <w:lang w:val="vi-VN"/>
        </w:rPr>
        <w:t>Khu vực bãi đỗ xe: Thiết k</w:t>
      </w:r>
      <w:r w:rsidRPr="009351E7">
        <w:rPr>
          <w:rFonts w:ascii="Arial" w:hAnsi="Arial" w:cs="Arial"/>
          <w:color w:val="000000"/>
          <w:sz w:val="24"/>
          <w:szCs w:val="24"/>
        </w:rPr>
        <w:t>ế</w:t>
      </w:r>
      <w:r w:rsidRPr="009351E7">
        <w:rPr>
          <w:rFonts w:ascii="Arial" w:hAnsi="Arial" w:cs="Arial"/>
          <w:color w:val="000000"/>
          <w:sz w:val="24"/>
          <w:szCs w:val="24"/>
          <w:lang w:val="vi-VN"/>
        </w:rPr>
        <w:t> hướng đỗ xe hợp lý để đáp ứng nhu cầu đỗ xe của từng loại phương tiện, đảm bảo an toàn, thuận tiện;</w:t>
      </w:r>
    </w:p>
    <w:p w14:paraId="7D5D475F" w14:textId="7DA59CAC" w:rsidR="0092333A" w:rsidRPr="009351E7" w:rsidRDefault="0092333A" w:rsidP="009351E7">
      <w:pPr>
        <w:spacing w:before="120" w:after="120" w:line="240" w:lineRule="auto"/>
        <w:ind w:firstLine="709"/>
        <w:jc w:val="both"/>
        <w:rPr>
          <w:rFonts w:ascii="Arial" w:hAnsi="Arial" w:cs="Arial"/>
          <w:spacing w:val="-2"/>
          <w:sz w:val="24"/>
          <w:szCs w:val="24"/>
        </w:rPr>
      </w:pPr>
      <w:r w:rsidRPr="009351E7">
        <w:rPr>
          <w:rFonts w:ascii="Arial" w:hAnsi="Arial" w:cs="Arial"/>
          <w:spacing w:val="-2"/>
          <w:sz w:val="24"/>
          <w:szCs w:val="24"/>
        </w:rPr>
        <w:t xml:space="preserve">b) </w:t>
      </w:r>
      <w:r w:rsidRPr="009351E7">
        <w:rPr>
          <w:rFonts w:ascii="Arial" w:hAnsi="Arial" w:cs="Arial"/>
          <w:spacing w:val="-2"/>
          <w:sz w:val="24"/>
          <w:szCs w:val="24"/>
          <w:lang w:val="vi-VN"/>
        </w:rPr>
        <w:t xml:space="preserve">Diện tích tối thiểu cho một </w:t>
      </w:r>
      <w:r w:rsidR="006D056F" w:rsidRPr="009351E7">
        <w:rPr>
          <w:rFonts w:ascii="Arial" w:hAnsi="Arial" w:cs="Arial"/>
          <w:spacing w:val="-2"/>
          <w:sz w:val="24"/>
          <w:szCs w:val="24"/>
        </w:rPr>
        <w:t>vị trí</w:t>
      </w:r>
      <w:r w:rsidRPr="009351E7">
        <w:rPr>
          <w:rFonts w:ascii="Arial" w:hAnsi="Arial" w:cs="Arial"/>
          <w:spacing w:val="-2"/>
          <w:sz w:val="24"/>
          <w:szCs w:val="24"/>
          <w:lang w:val="vi-VN"/>
        </w:rPr>
        <w:t xml:space="preserve"> đỗ của xe ô tô khách, xe ô tô tải là 40</w:t>
      </w:r>
      <w:r w:rsidRPr="009351E7">
        <w:rPr>
          <w:rFonts w:ascii="Arial" w:hAnsi="Arial" w:cs="Arial"/>
          <w:spacing w:val="-2"/>
          <w:sz w:val="24"/>
          <w:szCs w:val="24"/>
        </w:rPr>
        <w:t xml:space="preserve"> </w:t>
      </w:r>
      <w:r w:rsidRPr="009351E7">
        <w:rPr>
          <w:rFonts w:ascii="Arial" w:hAnsi="Arial" w:cs="Arial"/>
          <w:spacing w:val="-2"/>
          <w:sz w:val="24"/>
          <w:szCs w:val="24"/>
          <w:lang w:val="vi-VN"/>
        </w:rPr>
        <w:t>m</w:t>
      </w:r>
      <w:r w:rsidRPr="009351E7">
        <w:rPr>
          <w:rFonts w:ascii="Arial" w:hAnsi="Arial" w:cs="Arial"/>
          <w:spacing w:val="-2"/>
          <w:sz w:val="24"/>
          <w:szCs w:val="24"/>
          <w:vertAlign w:val="superscript"/>
          <w:lang w:val="vi-VN"/>
        </w:rPr>
        <w:t>2</w:t>
      </w:r>
      <w:r w:rsidRPr="009351E7">
        <w:rPr>
          <w:rFonts w:ascii="Arial" w:hAnsi="Arial" w:cs="Arial"/>
          <w:spacing w:val="-2"/>
          <w:sz w:val="24"/>
          <w:szCs w:val="24"/>
          <w:lang w:val="vi-VN"/>
        </w:rPr>
        <w:t xml:space="preserve"> và cho xe ô tô con là 25</w:t>
      </w:r>
      <w:r w:rsidRPr="009351E7">
        <w:rPr>
          <w:rFonts w:ascii="Arial" w:hAnsi="Arial" w:cs="Arial"/>
          <w:spacing w:val="-2"/>
          <w:sz w:val="24"/>
          <w:szCs w:val="24"/>
        </w:rPr>
        <w:t xml:space="preserve"> </w:t>
      </w:r>
      <w:r w:rsidRPr="009351E7">
        <w:rPr>
          <w:rFonts w:ascii="Arial" w:hAnsi="Arial" w:cs="Arial"/>
          <w:spacing w:val="-2"/>
          <w:sz w:val="24"/>
          <w:szCs w:val="24"/>
          <w:lang w:val="vi-VN"/>
        </w:rPr>
        <w:t>m</w:t>
      </w:r>
      <w:r w:rsidRPr="009351E7">
        <w:rPr>
          <w:rFonts w:ascii="Arial" w:hAnsi="Arial" w:cs="Arial"/>
          <w:spacing w:val="-2"/>
          <w:sz w:val="24"/>
          <w:szCs w:val="24"/>
          <w:vertAlign w:val="superscript"/>
          <w:lang w:val="vi-VN"/>
        </w:rPr>
        <w:t>2</w:t>
      </w:r>
      <w:r w:rsidRPr="009351E7">
        <w:rPr>
          <w:rFonts w:ascii="Arial" w:hAnsi="Arial" w:cs="Arial"/>
          <w:spacing w:val="-2"/>
          <w:sz w:val="24"/>
          <w:szCs w:val="24"/>
          <w:lang w:val="vi-VN"/>
        </w:rPr>
        <w:t>. Có vạch sơn để phân định rõ từng vị trí đỗ xe. Có vị trí đỗ xe riêng cho người khuyết tật với diện tích tối thiểu 25</w:t>
      </w:r>
      <w:r w:rsidRPr="009351E7">
        <w:rPr>
          <w:rFonts w:ascii="Arial" w:hAnsi="Arial" w:cs="Arial"/>
          <w:spacing w:val="-2"/>
          <w:sz w:val="24"/>
          <w:szCs w:val="24"/>
        </w:rPr>
        <w:t xml:space="preserve"> </w:t>
      </w:r>
      <w:r w:rsidRPr="009351E7">
        <w:rPr>
          <w:rFonts w:ascii="Arial" w:hAnsi="Arial" w:cs="Arial"/>
          <w:spacing w:val="-2"/>
          <w:sz w:val="24"/>
          <w:szCs w:val="24"/>
          <w:lang w:val="vi-VN"/>
        </w:rPr>
        <w:t>m</w:t>
      </w:r>
      <w:r w:rsidRPr="009351E7">
        <w:rPr>
          <w:rFonts w:ascii="Arial" w:hAnsi="Arial" w:cs="Arial"/>
          <w:spacing w:val="-2"/>
          <w:sz w:val="24"/>
          <w:szCs w:val="24"/>
          <w:vertAlign w:val="superscript"/>
          <w:lang w:val="vi-VN"/>
        </w:rPr>
        <w:t>2</w:t>
      </w:r>
      <w:r w:rsidRPr="009351E7">
        <w:rPr>
          <w:rFonts w:ascii="Arial" w:hAnsi="Arial" w:cs="Arial"/>
          <w:spacing w:val="-2"/>
          <w:sz w:val="24"/>
          <w:szCs w:val="24"/>
          <w:lang w:val="vi-VN"/>
        </w:rPr>
        <w:t xml:space="preserve"> </w:t>
      </w:r>
      <w:r w:rsidRPr="009351E7">
        <w:rPr>
          <w:rFonts w:ascii="Arial" w:hAnsi="Arial" w:cs="Arial"/>
          <w:spacing w:val="-2"/>
          <w:sz w:val="24"/>
          <w:szCs w:val="24"/>
        </w:rPr>
        <w:t>t</w:t>
      </w:r>
      <w:r w:rsidRPr="009351E7">
        <w:rPr>
          <w:rFonts w:ascii="Arial" w:hAnsi="Arial" w:cs="Arial"/>
          <w:spacing w:val="-2"/>
          <w:sz w:val="24"/>
          <w:szCs w:val="24"/>
          <w:lang w:val="vi-VN"/>
        </w:rPr>
        <w:t xml:space="preserve">heo QCVN </w:t>
      </w:r>
      <w:r w:rsidRPr="009351E7">
        <w:rPr>
          <w:rFonts w:ascii="Arial" w:hAnsi="Arial" w:cs="Arial"/>
          <w:sz w:val="24"/>
          <w:szCs w:val="24"/>
          <w:lang w:val="vi-VN" w:bidi="th-TH"/>
        </w:rPr>
        <w:t>07:2010/BXD</w:t>
      </w:r>
      <w:r w:rsidRPr="009351E7">
        <w:rPr>
          <w:rFonts w:ascii="Arial" w:hAnsi="Arial" w:cs="Arial"/>
          <w:spacing w:val="-2"/>
          <w:sz w:val="24"/>
          <w:szCs w:val="24"/>
        </w:rPr>
        <w:t>;</w:t>
      </w:r>
    </w:p>
    <w:p w14:paraId="7E881486" w14:textId="77777777" w:rsidR="0092333A" w:rsidRPr="009351E7" w:rsidRDefault="0092333A" w:rsidP="009351E7">
      <w:pPr>
        <w:spacing w:before="120" w:after="120" w:line="240" w:lineRule="auto"/>
        <w:ind w:firstLine="709"/>
        <w:jc w:val="both"/>
        <w:rPr>
          <w:rFonts w:ascii="Arial" w:hAnsi="Arial" w:cs="Arial"/>
          <w:spacing w:val="-2"/>
          <w:sz w:val="24"/>
          <w:szCs w:val="24"/>
        </w:rPr>
      </w:pPr>
      <w:r w:rsidRPr="009351E7">
        <w:rPr>
          <w:rFonts w:ascii="Arial" w:hAnsi="Arial" w:cs="Arial"/>
          <w:spacing w:val="-2"/>
          <w:sz w:val="24"/>
          <w:szCs w:val="24"/>
        </w:rPr>
        <w:t xml:space="preserve">c) </w:t>
      </w:r>
      <w:r w:rsidRPr="009351E7">
        <w:rPr>
          <w:rFonts w:ascii="Arial" w:hAnsi="Arial" w:cs="Arial"/>
          <w:spacing w:val="-2"/>
          <w:sz w:val="24"/>
          <w:szCs w:val="24"/>
          <w:lang w:val="vi-VN"/>
        </w:rPr>
        <w:t>Đường lưu thông trong trạm dừng nghỉ phải có các biển báo hiệu, vạch kẻ đường; có bán kính quay xe phù hợp (nhưng bán kính tối thiểu không nh</w:t>
      </w:r>
      <w:r w:rsidRPr="009351E7">
        <w:rPr>
          <w:rFonts w:ascii="Arial" w:hAnsi="Arial" w:cs="Arial"/>
          <w:spacing w:val="-2"/>
          <w:sz w:val="24"/>
          <w:szCs w:val="24"/>
        </w:rPr>
        <w:t>ỏ</w:t>
      </w:r>
      <w:r w:rsidRPr="009351E7">
        <w:rPr>
          <w:rFonts w:ascii="Arial" w:hAnsi="Arial" w:cs="Arial"/>
          <w:spacing w:val="-2"/>
          <w:sz w:val="24"/>
          <w:szCs w:val="24"/>
          <w:lang w:val="vi-VN"/>
        </w:rPr>
        <w:t xml:space="preserve"> hơn 10m tính theo tim đường</w:t>
      </w:r>
      <w:r w:rsidRPr="009351E7">
        <w:rPr>
          <w:rFonts w:ascii="Arial" w:hAnsi="Arial" w:cs="Arial"/>
          <w:spacing w:val="-2"/>
          <w:sz w:val="24"/>
          <w:szCs w:val="24"/>
        </w:rPr>
        <w:t>)</w:t>
      </w:r>
      <w:r w:rsidRPr="009351E7">
        <w:rPr>
          <w:rFonts w:ascii="Arial" w:hAnsi="Arial" w:cs="Arial"/>
          <w:spacing w:val="-2"/>
          <w:sz w:val="24"/>
          <w:szCs w:val="24"/>
          <w:lang w:val="vi-VN"/>
        </w:rPr>
        <w:t xml:space="preserve"> được quy định tại</w:t>
      </w:r>
      <w:r w:rsidRPr="009351E7">
        <w:rPr>
          <w:rFonts w:ascii="Arial" w:hAnsi="Arial" w:cs="Arial"/>
          <w:spacing w:val="-2"/>
          <w:sz w:val="24"/>
          <w:szCs w:val="24"/>
        </w:rPr>
        <w:t xml:space="preserve"> </w:t>
      </w:r>
      <w:r w:rsidRPr="009351E7">
        <w:rPr>
          <w:rFonts w:ascii="Arial" w:hAnsi="Arial" w:cs="Arial"/>
          <w:spacing w:val="-2"/>
          <w:sz w:val="24"/>
          <w:szCs w:val="24"/>
          <w:lang w:val="vi-VN"/>
        </w:rPr>
        <w:t xml:space="preserve">QCVN </w:t>
      </w:r>
      <w:r w:rsidRPr="009351E7">
        <w:rPr>
          <w:rFonts w:ascii="Arial" w:hAnsi="Arial" w:cs="Arial"/>
          <w:sz w:val="24"/>
          <w:szCs w:val="24"/>
          <w:lang w:val="vi-VN" w:bidi="th-TH"/>
        </w:rPr>
        <w:t>07:2010/BXD</w:t>
      </w:r>
      <w:r w:rsidRPr="009351E7">
        <w:rPr>
          <w:rFonts w:ascii="Arial" w:hAnsi="Arial" w:cs="Arial"/>
          <w:spacing w:val="-2"/>
          <w:sz w:val="24"/>
          <w:szCs w:val="24"/>
          <w:lang w:val="vi-VN"/>
        </w:rPr>
        <w:t xml:space="preserve"> để đảm bảo cho các loại phương tiện lưu thông an toàn trong khu vực trạm dừng nghỉ</w:t>
      </w:r>
      <w:r w:rsidRPr="009351E7">
        <w:rPr>
          <w:rFonts w:ascii="Arial" w:hAnsi="Arial" w:cs="Arial"/>
          <w:spacing w:val="-2"/>
          <w:sz w:val="24"/>
          <w:szCs w:val="24"/>
        </w:rPr>
        <w:t>;</w:t>
      </w:r>
    </w:p>
    <w:p w14:paraId="45885330"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d) </w:t>
      </w:r>
      <w:r w:rsidRPr="009351E7">
        <w:rPr>
          <w:rFonts w:ascii="Arial" w:hAnsi="Arial" w:cs="Arial"/>
          <w:color w:val="000000"/>
          <w:sz w:val="24"/>
          <w:szCs w:val="24"/>
          <w:lang w:val="vi-VN"/>
        </w:rPr>
        <w:t>Đường ra, vào bãi đỗ xe phải được thiết kế theo các quy định và tiêu chuẩn hiện hành, đ</w:t>
      </w:r>
      <w:r w:rsidRPr="009351E7">
        <w:rPr>
          <w:rFonts w:ascii="Arial" w:hAnsi="Arial" w:cs="Arial"/>
          <w:color w:val="000000"/>
          <w:sz w:val="24"/>
          <w:szCs w:val="24"/>
        </w:rPr>
        <w:t>ả</w:t>
      </w:r>
      <w:r w:rsidRPr="009351E7">
        <w:rPr>
          <w:rFonts w:ascii="Arial" w:hAnsi="Arial" w:cs="Arial"/>
          <w:color w:val="000000"/>
          <w:sz w:val="24"/>
          <w:szCs w:val="24"/>
          <w:lang w:val="vi-VN"/>
        </w:rPr>
        <w:t>m bảo lưu thông, hạn chế tối thiểu xung đột giữa dòng phương tiện vào và ra và với người đi bộ.</w:t>
      </w:r>
    </w:p>
    <w:p w14:paraId="19EC31AE"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lastRenderedPageBreak/>
        <w:t>2.3.3. </w:t>
      </w:r>
      <w:r w:rsidRPr="009351E7">
        <w:rPr>
          <w:rFonts w:ascii="Arial" w:hAnsi="Arial" w:cs="Arial"/>
          <w:color w:val="000000"/>
          <w:sz w:val="24"/>
          <w:szCs w:val="24"/>
          <w:lang w:val="vi-VN"/>
        </w:rPr>
        <w:t>Quy định về nơi nghỉ ngơi của lái xe và hành khách</w:t>
      </w:r>
    </w:p>
    <w:p w14:paraId="153AA081"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a) </w:t>
      </w:r>
      <w:r w:rsidRPr="009351E7">
        <w:rPr>
          <w:rFonts w:ascii="Arial" w:hAnsi="Arial" w:cs="Arial"/>
          <w:color w:val="000000"/>
          <w:sz w:val="24"/>
          <w:szCs w:val="24"/>
          <w:lang w:val="vi-VN"/>
        </w:rPr>
        <w:t>Phòng ngh</w:t>
      </w:r>
      <w:r w:rsidRPr="009351E7">
        <w:rPr>
          <w:rFonts w:ascii="Arial" w:hAnsi="Arial" w:cs="Arial"/>
          <w:color w:val="000000"/>
          <w:sz w:val="24"/>
          <w:szCs w:val="24"/>
        </w:rPr>
        <w:t>ỉ</w:t>
      </w:r>
      <w:r w:rsidRPr="009351E7">
        <w:rPr>
          <w:rFonts w:ascii="Arial" w:hAnsi="Arial" w:cs="Arial"/>
          <w:color w:val="000000"/>
          <w:sz w:val="24"/>
          <w:szCs w:val="24"/>
          <w:lang w:val="vi-VN"/>
        </w:rPr>
        <w:t> tạm thời cho lái xe phải được trang bị ghế ngả, quạt điện hoặc điều hòa nhiệt độ.</w:t>
      </w:r>
    </w:p>
    <w:p w14:paraId="052C2280"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b) </w:t>
      </w:r>
      <w:r w:rsidRPr="009351E7">
        <w:rPr>
          <w:rFonts w:ascii="Arial" w:hAnsi="Arial" w:cs="Arial"/>
          <w:color w:val="000000"/>
          <w:sz w:val="24"/>
          <w:szCs w:val="24"/>
          <w:lang w:val="vi-VN"/>
        </w:rPr>
        <w:t>Không gian nghỉ ngơi l</w:t>
      </w:r>
      <w:r w:rsidRPr="009351E7">
        <w:rPr>
          <w:rFonts w:ascii="Arial" w:hAnsi="Arial" w:cs="Arial"/>
          <w:color w:val="000000"/>
          <w:sz w:val="24"/>
          <w:szCs w:val="24"/>
        </w:rPr>
        <w:t>à</w:t>
      </w:r>
      <w:r w:rsidRPr="009351E7">
        <w:rPr>
          <w:rFonts w:ascii="Arial" w:hAnsi="Arial" w:cs="Arial"/>
          <w:color w:val="000000"/>
          <w:sz w:val="24"/>
          <w:szCs w:val="24"/>
          <w:lang w:val="vi-VN"/>
        </w:rPr>
        <w:t> khu vực kết cấu kiến trúc có mái che hoặc khu vực trong cây xanh, thảm c</w:t>
      </w:r>
      <w:r w:rsidRPr="009351E7">
        <w:rPr>
          <w:rFonts w:ascii="Arial" w:hAnsi="Arial" w:cs="Arial"/>
          <w:color w:val="000000"/>
          <w:sz w:val="24"/>
          <w:szCs w:val="24"/>
        </w:rPr>
        <w:t>ỏ</w:t>
      </w:r>
      <w:r w:rsidRPr="009351E7">
        <w:rPr>
          <w:rFonts w:ascii="Arial" w:hAnsi="Arial" w:cs="Arial"/>
          <w:color w:val="000000"/>
          <w:sz w:val="24"/>
          <w:szCs w:val="24"/>
          <w:lang w:val="vi-VN"/>
        </w:rPr>
        <w:t> có bố trí ghế ngồi (không kể khu vực các công tr</w:t>
      </w:r>
      <w:r w:rsidRPr="009351E7">
        <w:rPr>
          <w:rFonts w:ascii="Arial" w:hAnsi="Arial" w:cs="Arial"/>
          <w:color w:val="000000"/>
          <w:sz w:val="24"/>
          <w:szCs w:val="24"/>
        </w:rPr>
        <w:t>ì</w:t>
      </w:r>
      <w:r w:rsidRPr="009351E7">
        <w:rPr>
          <w:rFonts w:ascii="Arial" w:hAnsi="Arial" w:cs="Arial"/>
          <w:color w:val="000000"/>
          <w:sz w:val="24"/>
          <w:szCs w:val="24"/>
          <w:lang w:val="vi-VN"/>
        </w:rPr>
        <w:t>nh dịch vụ thương mại), số lượng ghế ngồi được tính toán căn cứ theo lưu lượng khách vào trạm dừng nghỉ, đảm bảo khách vào trạm dừng ngh</w:t>
      </w:r>
      <w:r w:rsidRPr="009351E7">
        <w:rPr>
          <w:rFonts w:ascii="Arial" w:hAnsi="Arial" w:cs="Arial"/>
          <w:color w:val="000000"/>
          <w:sz w:val="24"/>
          <w:szCs w:val="24"/>
        </w:rPr>
        <w:t>ỉ</w:t>
      </w:r>
      <w:r w:rsidRPr="009351E7">
        <w:rPr>
          <w:rFonts w:ascii="Arial" w:hAnsi="Arial" w:cs="Arial"/>
          <w:color w:val="000000"/>
          <w:sz w:val="24"/>
          <w:szCs w:val="24"/>
          <w:lang w:val="vi-VN"/>
        </w:rPr>
        <w:t> có nơi nghỉ ngơi khi không sử dụng các dịch vụ thương mại của trạm dừng ngh</w:t>
      </w:r>
      <w:r w:rsidRPr="009351E7">
        <w:rPr>
          <w:rFonts w:ascii="Arial" w:hAnsi="Arial" w:cs="Arial"/>
          <w:color w:val="000000"/>
          <w:sz w:val="24"/>
          <w:szCs w:val="24"/>
        </w:rPr>
        <w:t>ỉ.</w:t>
      </w:r>
    </w:p>
    <w:p w14:paraId="09342D5E"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2.3.4. </w:t>
      </w:r>
      <w:r w:rsidRPr="009351E7">
        <w:rPr>
          <w:rFonts w:ascii="Arial" w:hAnsi="Arial" w:cs="Arial"/>
          <w:color w:val="000000"/>
          <w:sz w:val="24"/>
          <w:szCs w:val="24"/>
          <w:lang w:val="vi-VN"/>
        </w:rPr>
        <w:t>Quy định về khu vệ sinh</w:t>
      </w:r>
    </w:p>
    <w:p w14:paraId="31BD30B6"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a) </w:t>
      </w:r>
      <w:r w:rsidRPr="009351E7">
        <w:rPr>
          <w:rFonts w:ascii="Arial" w:hAnsi="Arial" w:cs="Arial"/>
          <w:color w:val="000000"/>
          <w:sz w:val="24"/>
          <w:szCs w:val="24"/>
          <w:lang w:val="vi-VN"/>
        </w:rPr>
        <w:t>Khu vệ sinh phải được bố trí </w:t>
      </w:r>
      <w:r w:rsidRPr="009351E7">
        <w:rPr>
          <w:rFonts w:ascii="Arial" w:hAnsi="Arial" w:cs="Arial"/>
          <w:color w:val="000000"/>
          <w:sz w:val="24"/>
          <w:szCs w:val="24"/>
        </w:rPr>
        <w:t>ở</w:t>
      </w:r>
      <w:r w:rsidRPr="009351E7">
        <w:rPr>
          <w:rFonts w:ascii="Arial" w:hAnsi="Arial" w:cs="Arial"/>
          <w:color w:val="000000"/>
          <w:sz w:val="24"/>
          <w:szCs w:val="24"/>
          <w:lang w:val="vi-VN"/>
        </w:rPr>
        <w:t> những nơi dễ quan sát, tiện cho khách sử dụng, đồng thời tránh ảnh hưởng tới các khu vực ăn uống và ngh</w:t>
      </w:r>
      <w:r w:rsidRPr="009351E7">
        <w:rPr>
          <w:rFonts w:ascii="Arial" w:hAnsi="Arial" w:cs="Arial"/>
          <w:color w:val="000000"/>
          <w:sz w:val="24"/>
          <w:szCs w:val="24"/>
        </w:rPr>
        <w:t>ỉ</w:t>
      </w:r>
      <w:r w:rsidRPr="009351E7">
        <w:rPr>
          <w:rFonts w:ascii="Arial" w:hAnsi="Arial" w:cs="Arial"/>
          <w:color w:val="000000"/>
          <w:sz w:val="24"/>
          <w:szCs w:val="24"/>
          <w:lang w:val="vi-VN"/>
        </w:rPr>
        <w:t> ngơi c</w:t>
      </w:r>
      <w:r w:rsidRPr="009351E7">
        <w:rPr>
          <w:rFonts w:ascii="Arial" w:hAnsi="Arial" w:cs="Arial"/>
          <w:color w:val="000000"/>
          <w:sz w:val="24"/>
          <w:szCs w:val="24"/>
        </w:rPr>
        <w:t>ủ</w:t>
      </w:r>
      <w:r w:rsidRPr="009351E7">
        <w:rPr>
          <w:rFonts w:ascii="Arial" w:hAnsi="Arial" w:cs="Arial"/>
          <w:color w:val="000000"/>
          <w:sz w:val="24"/>
          <w:szCs w:val="24"/>
          <w:lang w:val="vi-VN"/>
        </w:rPr>
        <w:t>a hành khách. Khu vệ sinh phải bố trí vệ sinh nam, nữ riêng và đảm bảo người khuyết tật có th</w:t>
      </w:r>
      <w:r w:rsidRPr="009351E7">
        <w:rPr>
          <w:rFonts w:ascii="Arial" w:hAnsi="Arial" w:cs="Arial"/>
          <w:color w:val="000000"/>
          <w:sz w:val="24"/>
          <w:szCs w:val="24"/>
        </w:rPr>
        <w:t>ể</w:t>
      </w:r>
      <w:r w:rsidRPr="009351E7">
        <w:rPr>
          <w:rFonts w:ascii="Arial" w:hAnsi="Arial" w:cs="Arial"/>
          <w:color w:val="000000"/>
          <w:sz w:val="24"/>
          <w:szCs w:val="24"/>
          <w:lang w:val="vi-VN"/>
        </w:rPr>
        <w:t> tiếp cận sử </w:t>
      </w:r>
      <w:r w:rsidRPr="009351E7">
        <w:rPr>
          <w:rFonts w:ascii="Arial" w:hAnsi="Arial" w:cs="Arial"/>
          <w:color w:val="000000"/>
          <w:sz w:val="24"/>
          <w:szCs w:val="24"/>
        </w:rPr>
        <w:t>d</w:t>
      </w:r>
      <w:r w:rsidRPr="009351E7">
        <w:rPr>
          <w:rFonts w:ascii="Arial" w:hAnsi="Arial" w:cs="Arial"/>
          <w:color w:val="000000"/>
          <w:sz w:val="24"/>
          <w:szCs w:val="24"/>
          <w:lang w:val="vi-VN"/>
        </w:rPr>
        <w:t>ụng; nơi vệ sinh </w:t>
      </w:r>
      <w:r w:rsidRPr="009351E7">
        <w:rPr>
          <w:rFonts w:ascii="Arial" w:hAnsi="Arial" w:cs="Arial"/>
          <w:color w:val="000000"/>
          <w:sz w:val="24"/>
          <w:szCs w:val="24"/>
        </w:rPr>
        <w:t>d</w:t>
      </w:r>
      <w:r w:rsidRPr="009351E7">
        <w:rPr>
          <w:rFonts w:ascii="Arial" w:hAnsi="Arial" w:cs="Arial"/>
          <w:color w:val="000000"/>
          <w:sz w:val="24"/>
          <w:szCs w:val="24"/>
          <w:lang w:val="vi-VN"/>
        </w:rPr>
        <w:t>ành cho người khuyết tật phải có biển báo theo quy ước quốc tế;</w:t>
      </w:r>
    </w:p>
    <w:p w14:paraId="42028D7C" w14:textId="77777777" w:rsidR="0092333A" w:rsidRPr="009351E7" w:rsidRDefault="0092333A" w:rsidP="009351E7">
      <w:pPr>
        <w:spacing w:before="120" w:after="120" w:line="240" w:lineRule="auto"/>
        <w:ind w:firstLine="709"/>
        <w:jc w:val="both"/>
        <w:rPr>
          <w:rFonts w:ascii="Arial" w:hAnsi="Arial" w:cs="Arial"/>
          <w:spacing w:val="-2"/>
          <w:sz w:val="24"/>
          <w:szCs w:val="24"/>
        </w:rPr>
      </w:pPr>
      <w:r w:rsidRPr="009351E7">
        <w:rPr>
          <w:rFonts w:ascii="Arial" w:hAnsi="Arial" w:cs="Arial"/>
          <w:spacing w:val="-2"/>
          <w:sz w:val="24"/>
          <w:szCs w:val="24"/>
        </w:rPr>
        <w:t xml:space="preserve">b) </w:t>
      </w:r>
      <w:r w:rsidRPr="009351E7">
        <w:rPr>
          <w:rFonts w:ascii="Arial" w:hAnsi="Arial" w:cs="Arial"/>
          <w:spacing w:val="-2"/>
          <w:sz w:val="24"/>
          <w:szCs w:val="24"/>
          <w:lang w:val="vi-VN"/>
        </w:rPr>
        <w:t xml:space="preserve">Khu vệ sinh phải đảm bảo chống thấm, chống ẩm ướt, thoát mùi hôi thối, thông thoáng, tường, mặt sàn và thiết bị phải luôn sạch sẽ. </w:t>
      </w:r>
      <w:r w:rsidRPr="009351E7">
        <w:rPr>
          <w:rFonts w:ascii="Arial" w:hAnsi="Arial" w:cs="Arial"/>
          <w:spacing w:val="-2"/>
          <w:sz w:val="24"/>
          <w:szCs w:val="24"/>
        </w:rPr>
        <w:t>S</w:t>
      </w:r>
      <w:r w:rsidRPr="009351E7">
        <w:rPr>
          <w:rFonts w:ascii="Arial" w:hAnsi="Arial" w:cs="Arial"/>
          <w:spacing w:val="-2"/>
          <w:sz w:val="24"/>
          <w:szCs w:val="24"/>
          <w:lang w:val="vi-VN"/>
        </w:rPr>
        <w:t xml:space="preserve">ố lượng, chất lượng các loại thiết bị vệ sinh phải phù hợp với quy định của từng </w:t>
      </w:r>
      <w:r w:rsidRPr="009351E7">
        <w:rPr>
          <w:rFonts w:ascii="Arial" w:hAnsi="Arial" w:cs="Arial"/>
          <w:spacing w:val="-2"/>
          <w:sz w:val="24"/>
          <w:szCs w:val="24"/>
        </w:rPr>
        <w:t>l</w:t>
      </w:r>
      <w:r w:rsidRPr="009351E7">
        <w:rPr>
          <w:rFonts w:ascii="Arial" w:hAnsi="Arial" w:cs="Arial"/>
          <w:spacing w:val="-2"/>
          <w:sz w:val="24"/>
          <w:szCs w:val="24"/>
          <w:lang w:val="vi-VN"/>
        </w:rPr>
        <w:t>oại công tr</w:t>
      </w:r>
      <w:r w:rsidRPr="009351E7">
        <w:rPr>
          <w:rFonts w:ascii="Arial" w:hAnsi="Arial" w:cs="Arial"/>
          <w:spacing w:val="-2"/>
          <w:sz w:val="24"/>
          <w:szCs w:val="24"/>
        </w:rPr>
        <w:t>ì</w:t>
      </w:r>
      <w:r w:rsidRPr="009351E7">
        <w:rPr>
          <w:rFonts w:ascii="Arial" w:hAnsi="Arial" w:cs="Arial"/>
          <w:spacing w:val="-2"/>
          <w:sz w:val="24"/>
          <w:szCs w:val="24"/>
          <w:lang w:val="vi-VN"/>
        </w:rPr>
        <w:t>nh theo TCVN 4319</w:t>
      </w:r>
      <w:r w:rsidRPr="009351E7">
        <w:rPr>
          <w:rFonts w:ascii="Arial" w:hAnsi="Arial" w:cs="Arial"/>
          <w:spacing w:val="-2"/>
          <w:sz w:val="24"/>
          <w:szCs w:val="24"/>
        </w:rPr>
        <w:t>:2012;</w:t>
      </w:r>
    </w:p>
    <w:p w14:paraId="76FA9FF1"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c) </w:t>
      </w:r>
      <w:r w:rsidRPr="009351E7">
        <w:rPr>
          <w:rFonts w:ascii="Arial" w:hAnsi="Arial" w:cs="Arial"/>
          <w:color w:val="000000"/>
          <w:sz w:val="24"/>
          <w:szCs w:val="24"/>
          <w:lang w:val="vi-VN"/>
        </w:rPr>
        <w:t>Khu vệ sinh phải được thông gió tự nhiên trực tiếp; nếu thông gió tự nhiên không đáp ứng yêu cầu thì phải dùng thông gió cơ giới theo quy định tại TCVN 5687:2010;</w:t>
      </w:r>
    </w:p>
    <w:p w14:paraId="07D6CED9"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d) </w:t>
      </w:r>
      <w:r w:rsidRPr="009351E7">
        <w:rPr>
          <w:rFonts w:ascii="Arial" w:hAnsi="Arial" w:cs="Arial"/>
          <w:color w:val="000000"/>
          <w:sz w:val="24"/>
          <w:szCs w:val="24"/>
          <w:lang w:val="vi-VN"/>
        </w:rPr>
        <w:t>Nền, mặt tường khu vệ sinh phải dùng loại vật liệu không hút nước, không hút bẩn, chịu xâm thực, dễ làm vệ sinh;</w:t>
      </w:r>
    </w:p>
    <w:p w14:paraId="56CA1CB1"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lang w:val="vi-VN"/>
        </w:rPr>
        <w:t>đ) Tại các vị trí bố trí chậu để rửa tay nên bố trí bàn, gương, móc treo.</w:t>
      </w:r>
    </w:p>
    <w:p w14:paraId="22BBA58B"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2.3.5. </w:t>
      </w:r>
      <w:r w:rsidRPr="009351E7">
        <w:rPr>
          <w:rFonts w:ascii="Arial" w:hAnsi="Arial" w:cs="Arial"/>
          <w:color w:val="000000"/>
          <w:sz w:val="24"/>
          <w:szCs w:val="24"/>
          <w:lang w:val="vi-VN"/>
        </w:rPr>
        <w:t>Quy định về nơi cung cấp thông tin</w:t>
      </w:r>
    </w:p>
    <w:p w14:paraId="13CA86E9"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a) </w:t>
      </w:r>
      <w:r w:rsidRPr="009351E7">
        <w:rPr>
          <w:rFonts w:ascii="Arial" w:hAnsi="Arial" w:cs="Arial"/>
          <w:color w:val="000000"/>
          <w:sz w:val="24"/>
          <w:szCs w:val="24"/>
          <w:lang w:val="vi-VN"/>
        </w:rPr>
        <w:t>Nơi cung cấp thông tin: Phải c</w:t>
      </w:r>
      <w:r w:rsidRPr="009351E7">
        <w:rPr>
          <w:rFonts w:ascii="Arial" w:hAnsi="Arial" w:cs="Arial"/>
          <w:color w:val="000000"/>
          <w:sz w:val="24"/>
          <w:szCs w:val="24"/>
        </w:rPr>
        <w:t>ó</w:t>
      </w:r>
      <w:r w:rsidRPr="009351E7">
        <w:rPr>
          <w:rFonts w:ascii="Arial" w:hAnsi="Arial" w:cs="Arial"/>
          <w:color w:val="000000"/>
          <w:sz w:val="24"/>
          <w:szCs w:val="24"/>
          <w:lang w:val="vi-VN"/>
        </w:rPr>
        <w:t> bản đồ giao thông khu vực và kệ đ</w:t>
      </w:r>
      <w:r w:rsidRPr="009351E7">
        <w:rPr>
          <w:rFonts w:ascii="Arial" w:hAnsi="Arial" w:cs="Arial"/>
          <w:color w:val="000000"/>
          <w:sz w:val="24"/>
          <w:szCs w:val="24"/>
        </w:rPr>
        <w:t>ể</w:t>
      </w:r>
      <w:r w:rsidRPr="009351E7">
        <w:rPr>
          <w:rFonts w:ascii="Arial" w:hAnsi="Arial" w:cs="Arial"/>
          <w:color w:val="000000"/>
          <w:sz w:val="24"/>
          <w:szCs w:val="24"/>
          <w:lang w:val="vi-VN"/>
        </w:rPr>
        <w:t> sách báo để cung cấp cho lái xe, hành khách và người dân địa phương những thông tin về tình hình kinh tế - xã hội, các sản phẩm và văn hóa đặc trưng c</w:t>
      </w:r>
      <w:r w:rsidRPr="009351E7">
        <w:rPr>
          <w:rFonts w:ascii="Arial" w:hAnsi="Arial" w:cs="Arial"/>
          <w:color w:val="000000"/>
          <w:sz w:val="24"/>
          <w:szCs w:val="24"/>
        </w:rPr>
        <w:t>ủ</w:t>
      </w:r>
      <w:r w:rsidRPr="009351E7">
        <w:rPr>
          <w:rFonts w:ascii="Arial" w:hAnsi="Arial" w:cs="Arial"/>
          <w:color w:val="000000"/>
          <w:sz w:val="24"/>
          <w:szCs w:val="24"/>
          <w:lang w:val="vi-VN"/>
        </w:rPr>
        <w:t>a địa phương; về các điểm du lịch, tài nguyên thiên nhiên, tình hình giao thông, hệ th</w:t>
      </w:r>
      <w:r w:rsidRPr="009351E7">
        <w:rPr>
          <w:rFonts w:ascii="Arial" w:hAnsi="Arial" w:cs="Arial"/>
          <w:color w:val="000000"/>
          <w:sz w:val="24"/>
          <w:szCs w:val="24"/>
        </w:rPr>
        <w:t>ố</w:t>
      </w:r>
      <w:r w:rsidRPr="009351E7">
        <w:rPr>
          <w:rFonts w:ascii="Arial" w:hAnsi="Arial" w:cs="Arial"/>
          <w:color w:val="000000"/>
          <w:sz w:val="24"/>
          <w:szCs w:val="24"/>
          <w:lang w:val="vi-VN"/>
        </w:rPr>
        <w:t>ng trạm dừng nghỉ, mạng lưới đường bộ trong khu vực và các thông tin khác theo yêu cầu của các cơ quan có thẩm quyền;</w:t>
      </w:r>
    </w:p>
    <w:p w14:paraId="5BA66213"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b) </w:t>
      </w:r>
      <w:r w:rsidRPr="009351E7">
        <w:rPr>
          <w:rFonts w:ascii="Arial" w:hAnsi="Arial" w:cs="Arial"/>
          <w:color w:val="000000"/>
          <w:sz w:val="24"/>
          <w:szCs w:val="24"/>
          <w:lang w:val="vi-VN"/>
        </w:rPr>
        <w:t>Nơi cung cấp thông tin phải được bố trí ở vị trí thuận tiện để hành khách dễ nhận biết và tiếp cận dễ dàng;</w:t>
      </w:r>
    </w:p>
    <w:p w14:paraId="190D4D0B"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c) </w:t>
      </w:r>
      <w:r w:rsidRPr="009351E7">
        <w:rPr>
          <w:rFonts w:ascii="Arial" w:hAnsi="Arial" w:cs="Arial"/>
          <w:color w:val="000000"/>
          <w:sz w:val="24"/>
          <w:szCs w:val="24"/>
          <w:lang w:val="vi-VN"/>
        </w:rPr>
        <w:t>Tùy theo việc bố trí không gian của trạm dừng nghỉ c</w:t>
      </w:r>
      <w:r w:rsidRPr="009351E7">
        <w:rPr>
          <w:rFonts w:ascii="Arial" w:hAnsi="Arial" w:cs="Arial"/>
          <w:color w:val="000000"/>
          <w:sz w:val="24"/>
          <w:szCs w:val="24"/>
        </w:rPr>
        <w:t>ó</w:t>
      </w:r>
      <w:r w:rsidRPr="009351E7">
        <w:rPr>
          <w:rFonts w:ascii="Arial" w:hAnsi="Arial" w:cs="Arial"/>
          <w:color w:val="000000"/>
          <w:sz w:val="24"/>
          <w:szCs w:val="24"/>
          <w:lang w:val="vi-VN"/>
        </w:rPr>
        <w:t> thể bố trí phòng cung cấp thông tin riêng biệt hoặc sử dụng chung không gian với các khu vực khác.</w:t>
      </w:r>
    </w:p>
    <w:p w14:paraId="2E51662E"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2.3.6. </w:t>
      </w:r>
      <w:r w:rsidRPr="009351E7">
        <w:rPr>
          <w:rFonts w:ascii="Arial" w:hAnsi="Arial" w:cs="Arial"/>
          <w:color w:val="000000"/>
          <w:sz w:val="24"/>
          <w:szCs w:val="24"/>
          <w:lang w:val="vi-VN"/>
        </w:rPr>
        <w:t>Quy định về khu vực giới thiệu và bán hàng hóa</w:t>
      </w:r>
    </w:p>
    <w:p w14:paraId="03C9BB9F"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a) </w:t>
      </w:r>
      <w:r w:rsidRPr="009351E7">
        <w:rPr>
          <w:rFonts w:ascii="Arial" w:hAnsi="Arial" w:cs="Arial"/>
          <w:color w:val="000000"/>
          <w:sz w:val="24"/>
          <w:szCs w:val="24"/>
          <w:lang w:val="vi-VN"/>
        </w:rPr>
        <w:t>Việc bố trí nội thất, kệ, quầy bán h</w:t>
      </w:r>
      <w:r w:rsidRPr="009351E7">
        <w:rPr>
          <w:rFonts w:ascii="Arial" w:hAnsi="Arial" w:cs="Arial"/>
          <w:color w:val="000000"/>
          <w:sz w:val="24"/>
          <w:szCs w:val="24"/>
        </w:rPr>
        <w:t>à</w:t>
      </w:r>
      <w:r w:rsidRPr="009351E7">
        <w:rPr>
          <w:rFonts w:ascii="Arial" w:hAnsi="Arial" w:cs="Arial"/>
          <w:color w:val="000000"/>
          <w:sz w:val="24"/>
          <w:szCs w:val="24"/>
          <w:lang w:val="vi-VN"/>
        </w:rPr>
        <w:t>ng phải bảo đảm đồng thời hai yếu tố thẩm mỹ và thông thoáng. Việc bố trí không gian nội thất nên cơ động, linh hoạt, dễ dàng thay đổi khi cần thiết;</w:t>
      </w:r>
    </w:p>
    <w:p w14:paraId="6D2F6C1F"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b) </w:t>
      </w:r>
      <w:r w:rsidRPr="009351E7">
        <w:rPr>
          <w:rFonts w:ascii="Arial" w:hAnsi="Arial" w:cs="Arial"/>
          <w:color w:val="000000"/>
          <w:sz w:val="24"/>
          <w:szCs w:val="24"/>
          <w:lang w:val="vi-VN"/>
        </w:rPr>
        <w:t>Không gian mua hàng của khách phải đảm bảo thuận tiện để hành khách đi lại, đứng xem, chọn h</w:t>
      </w:r>
      <w:r w:rsidRPr="009351E7">
        <w:rPr>
          <w:rFonts w:ascii="Arial" w:hAnsi="Arial" w:cs="Arial"/>
          <w:color w:val="000000"/>
          <w:sz w:val="24"/>
          <w:szCs w:val="24"/>
        </w:rPr>
        <w:t>à</w:t>
      </w:r>
      <w:r w:rsidRPr="009351E7">
        <w:rPr>
          <w:rFonts w:ascii="Arial" w:hAnsi="Arial" w:cs="Arial"/>
          <w:color w:val="000000"/>
          <w:sz w:val="24"/>
          <w:szCs w:val="24"/>
          <w:lang w:val="vi-VN"/>
        </w:rPr>
        <w:t>ng, thử hàng, mua hàng.</w:t>
      </w:r>
    </w:p>
    <w:p w14:paraId="4F53C54A"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2.3.7. </w:t>
      </w:r>
      <w:r w:rsidRPr="009351E7">
        <w:rPr>
          <w:rFonts w:ascii="Arial" w:hAnsi="Arial" w:cs="Arial"/>
          <w:color w:val="000000"/>
          <w:sz w:val="24"/>
          <w:szCs w:val="24"/>
          <w:lang w:val="vi-VN"/>
        </w:rPr>
        <w:t>Quy định về khu vực phục vụ </w:t>
      </w:r>
      <w:r w:rsidRPr="009351E7">
        <w:rPr>
          <w:rFonts w:ascii="Arial" w:hAnsi="Arial" w:cs="Arial"/>
          <w:color w:val="000000"/>
          <w:sz w:val="24"/>
          <w:szCs w:val="24"/>
        </w:rPr>
        <w:t>ă</w:t>
      </w:r>
      <w:r w:rsidRPr="009351E7">
        <w:rPr>
          <w:rFonts w:ascii="Arial" w:hAnsi="Arial" w:cs="Arial"/>
          <w:color w:val="000000"/>
          <w:sz w:val="24"/>
          <w:szCs w:val="24"/>
          <w:lang w:val="vi-VN"/>
        </w:rPr>
        <w:t>n uống, giải khát</w:t>
      </w:r>
    </w:p>
    <w:p w14:paraId="5BC4949A"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a) </w:t>
      </w:r>
      <w:r w:rsidRPr="009351E7">
        <w:rPr>
          <w:rFonts w:ascii="Arial" w:hAnsi="Arial" w:cs="Arial"/>
          <w:color w:val="000000"/>
          <w:sz w:val="24"/>
          <w:szCs w:val="24"/>
          <w:lang w:val="vi-VN"/>
        </w:rPr>
        <w:t>Khu vực phục vụ ăn uống, giải khát cho hành khách và </w:t>
      </w:r>
      <w:r w:rsidRPr="009351E7">
        <w:rPr>
          <w:rFonts w:ascii="Arial" w:hAnsi="Arial" w:cs="Arial"/>
          <w:color w:val="000000"/>
          <w:sz w:val="24"/>
          <w:szCs w:val="24"/>
        </w:rPr>
        <w:t>l</w:t>
      </w:r>
      <w:r w:rsidRPr="009351E7">
        <w:rPr>
          <w:rFonts w:ascii="Arial" w:hAnsi="Arial" w:cs="Arial"/>
          <w:color w:val="000000"/>
          <w:sz w:val="24"/>
          <w:szCs w:val="24"/>
          <w:lang w:val="vi-VN"/>
        </w:rPr>
        <w:t>ái xe phải được bố trí một khu vực riêng;</w:t>
      </w:r>
    </w:p>
    <w:p w14:paraId="1F85C74B"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lastRenderedPageBreak/>
        <w:t>b) </w:t>
      </w:r>
      <w:r w:rsidRPr="009351E7">
        <w:rPr>
          <w:rFonts w:ascii="Arial" w:hAnsi="Arial" w:cs="Arial"/>
          <w:color w:val="000000"/>
          <w:sz w:val="24"/>
          <w:szCs w:val="24"/>
          <w:lang w:val="vi-VN"/>
        </w:rPr>
        <w:t>Khu vực phục vụ ăn uống phải được bố trí b</w:t>
      </w:r>
      <w:r w:rsidRPr="009351E7">
        <w:rPr>
          <w:rFonts w:ascii="Arial" w:hAnsi="Arial" w:cs="Arial"/>
          <w:color w:val="000000"/>
          <w:sz w:val="24"/>
          <w:szCs w:val="24"/>
        </w:rPr>
        <w:t>à</w:t>
      </w:r>
      <w:r w:rsidRPr="009351E7">
        <w:rPr>
          <w:rFonts w:ascii="Arial" w:hAnsi="Arial" w:cs="Arial"/>
          <w:color w:val="000000"/>
          <w:sz w:val="24"/>
          <w:szCs w:val="24"/>
          <w:lang w:val="vi-VN"/>
        </w:rPr>
        <w:t>n ăn, ghế ngồi và thùng rác đảm bảo vệ sinh m</w:t>
      </w:r>
      <w:r w:rsidRPr="009351E7">
        <w:rPr>
          <w:rFonts w:ascii="Arial" w:hAnsi="Arial" w:cs="Arial"/>
          <w:color w:val="000000"/>
          <w:sz w:val="24"/>
          <w:szCs w:val="24"/>
        </w:rPr>
        <w:t>ô</w:t>
      </w:r>
      <w:r w:rsidRPr="009351E7">
        <w:rPr>
          <w:rFonts w:ascii="Arial" w:hAnsi="Arial" w:cs="Arial"/>
          <w:color w:val="000000"/>
          <w:sz w:val="24"/>
          <w:szCs w:val="24"/>
          <w:lang w:val="vi-VN"/>
        </w:rPr>
        <w:t>i trường;</w:t>
      </w:r>
    </w:p>
    <w:p w14:paraId="6A3B3893"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c) </w:t>
      </w:r>
      <w:r w:rsidRPr="009351E7">
        <w:rPr>
          <w:rFonts w:ascii="Arial" w:hAnsi="Arial" w:cs="Arial"/>
          <w:color w:val="000000"/>
          <w:sz w:val="24"/>
          <w:szCs w:val="24"/>
          <w:lang w:val="vi-VN"/>
        </w:rPr>
        <w:t>Khu vực chế biến thức ăn và khu vực phục vụ hành khách được ngăn cách bằng vách ngăn lửng hoặc được bố trí khu vực riêng biệt;</w:t>
      </w:r>
    </w:p>
    <w:p w14:paraId="7CF63F4F"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d) </w:t>
      </w:r>
      <w:r w:rsidRPr="009351E7">
        <w:rPr>
          <w:rFonts w:ascii="Arial" w:hAnsi="Arial" w:cs="Arial"/>
          <w:color w:val="000000"/>
          <w:sz w:val="24"/>
          <w:szCs w:val="24"/>
          <w:lang w:val="vi-VN"/>
        </w:rPr>
        <w:t>Nền khu vực phục vụ ăn uống phải dùng loại vật liệu dễ làm vệ sinh;</w:t>
      </w:r>
    </w:p>
    <w:p w14:paraId="0DE7A6B9" w14:textId="511AB974"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lang w:val="vi-VN"/>
        </w:rPr>
        <w:t>đ) Khu vực phục vụ ăn uống phải được thông gió tự nhiên và trang bị hệ thống quạt mát, quạt hút mùi. Tùy theo yêu cầu cụ thể của từng trường hợp có thể thông gió bằng phương pháp cơ giới và thiết b</w:t>
      </w:r>
      <w:r w:rsidRPr="009351E7">
        <w:rPr>
          <w:rFonts w:ascii="Arial" w:hAnsi="Arial" w:cs="Arial"/>
          <w:color w:val="000000"/>
          <w:sz w:val="24"/>
          <w:szCs w:val="24"/>
        </w:rPr>
        <w:t>ị</w:t>
      </w:r>
      <w:r w:rsidRPr="009351E7">
        <w:rPr>
          <w:rFonts w:ascii="Arial" w:hAnsi="Arial" w:cs="Arial"/>
          <w:color w:val="000000"/>
          <w:sz w:val="24"/>
          <w:szCs w:val="24"/>
          <w:lang w:val="vi-VN"/>
        </w:rPr>
        <w:t> điều hòa nhiệt độ theo quy định tại</w:t>
      </w:r>
      <w:r w:rsidR="00E00326" w:rsidRPr="009351E7">
        <w:rPr>
          <w:rFonts w:ascii="Arial" w:hAnsi="Arial" w:cs="Arial"/>
          <w:color w:val="000000"/>
          <w:sz w:val="24"/>
          <w:szCs w:val="24"/>
        </w:rPr>
        <w:t xml:space="preserve"> TCVN 5687:2010</w:t>
      </w:r>
      <w:r w:rsidRPr="009351E7">
        <w:rPr>
          <w:rFonts w:ascii="Arial" w:hAnsi="Arial" w:cs="Arial"/>
          <w:color w:val="000000"/>
          <w:sz w:val="24"/>
          <w:szCs w:val="24"/>
          <w:lang w:val="vi-VN"/>
        </w:rPr>
        <w:t>;</w:t>
      </w:r>
    </w:p>
    <w:p w14:paraId="0AF3C5C7"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e) </w:t>
      </w:r>
      <w:r w:rsidRPr="009351E7">
        <w:rPr>
          <w:rFonts w:ascii="Arial" w:hAnsi="Arial" w:cs="Arial"/>
          <w:color w:val="000000"/>
          <w:sz w:val="24"/>
          <w:szCs w:val="24"/>
          <w:lang w:val="vi-VN"/>
        </w:rPr>
        <w:t>Khu vực ăn uống phải đảm bảo luôn sạch sẽ, đáp ứng đầy đủ các quy định về vệ sinh môi trường, các sản phẩm ăn uống phục vụ khách hàng phải đảm bảo các quy định về vệ sinh, an toàn thực phẩm.</w:t>
      </w:r>
    </w:p>
    <w:p w14:paraId="44F70A1B"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2.3.8. </w:t>
      </w:r>
      <w:r w:rsidRPr="009351E7">
        <w:rPr>
          <w:rFonts w:ascii="Arial" w:hAnsi="Arial" w:cs="Arial"/>
          <w:color w:val="000000"/>
          <w:sz w:val="24"/>
          <w:szCs w:val="24"/>
          <w:lang w:val="vi-VN"/>
        </w:rPr>
        <w:t>Quy định về trạm cấp nhiên liệu, xưởng bảo dưỡng sửa chữa và nơi rửa xe.</w:t>
      </w:r>
    </w:p>
    <w:p w14:paraId="544B8B18" w14:textId="77777777" w:rsidR="0092333A" w:rsidRPr="009351E7" w:rsidRDefault="0092333A" w:rsidP="009351E7">
      <w:pPr>
        <w:spacing w:before="120" w:after="120" w:line="240" w:lineRule="auto"/>
        <w:ind w:firstLine="709"/>
        <w:jc w:val="both"/>
        <w:rPr>
          <w:rFonts w:ascii="Arial" w:hAnsi="Arial" w:cs="Arial"/>
          <w:spacing w:val="-2"/>
          <w:sz w:val="24"/>
          <w:szCs w:val="24"/>
          <w:lang w:val="vi-VN" w:bidi="en-US"/>
        </w:rPr>
      </w:pPr>
      <w:r w:rsidRPr="009351E7">
        <w:rPr>
          <w:rFonts w:ascii="Arial" w:hAnsi="Arial" w:cs="Arial"/>
          <w:spacing w:val="-2"/>
          <w:sz w:val="24"/>
          <w:szCs w:val="24"/>
        </w:rPr>
        <w:t xml:space="preserve">a) </w:t>
      </w:r>
      <w:r w:rsidRPr="009351E7">
        <w:rPr>
          <w:rFonts w:ascii="Arial" w:hAnsi="Arial" w:cs="Arial"/>
          <w:spacing w:val="-2"/>
          <w:sz w:val="24"/>
          <w:szCs w:val="24"/>
          <w:lang w:val="vi-VN"/>
        </w:rPr>
        <w:t>Việc thiết kế, xây dựng, hoạt động của khu vực cấp nhiên liệu phải được thực hiện đúng theo các quy định c</w:t>
      </w:r>
      <w:r w:rsidRPr="009351E7">
        <w:rPr>
          <w:rFonts w:ascii="Arial" w:hAnsi="Arial" w:cs="Arial"/>
          <w:spacing w:val="-2"/>
          <w:sz w:val="24"/>
          <w:szCs w:val="24"/>
          <w:lang w:val="vi-VN" w:bidi="en-US"/>
        </w:rPr>
        <w:t>ủ</w:t>
      </w:r>
      <w:r w:rsidRPr="009351E7">
        <w:rPr>
          <w:rFonts w:ascii="Arial" w:hAnsi="Arial" w:cs="Arial"/>
          <w:spacing w:val="-2"/>
          <w:sz w:val="24"/>
          <w:szCs w:val="24"/>
          <w:lang w:val="vi-VN"/>
        </w:rPr>
        <w:t>a</w:t>
      </w:r>
      <w:r w:rsidRPr="009351E7">
        <w:rPr>
          <w:rFonts w:ascii="Arial" w:hAnsi="Arial" w:cs="Arial"/>
          <w:spacing w:val="-2"/>
          <w:sz w:val="24"/>
          <w:szCs w:val="24"/>
          <w:lang w:val="vi-VN" w:bidi="en-US"/>
        </w:rPr>
        <w:t xml:space="preserve"> Quy</w:t>
      </w:r>
      <w:r w:rsidRPr="009351E7">
        <w:rPr>
          <w:rFonts w:ascii="Arial" w:hAnsi="Arial" w:cs="Arial"/>
          <w:spacing w:val="-2"/>
          <w:sz w:val="24"/>
          <w:szCs w:val="24"/>
          <w:lang w:val="vi-VN"/>
        </w:rPr>
        <w:t xml:space="preserve"> chuẩn </w:t>
      </w:r>
      <w:r w:rsidRPr="009351E7">
        <w:rPr>
          <w:rFonts w:ascii="Arial" w:hAnsi="Arial" w:cs="Arial"/>
          <w:spacing w:val="-2"/>
          <w:sz w:val="24"/>
          <w:szCs w:val="24"/>
          <w:lang w:val="vi-VN" w:bidi="en-US"/>
        </w:rPr>
        <w:t>kỹ thuật quốc gia về thiết kế cửa hàng xăng dầu</w:t>
      </w:r>
      <w:r w:rsidRPr="009351E7">
        <w:rPr>
          <w:rFonts w:ascii="Arial" w:hAnsi="Arial" w:cs="Arial"/>
          <w:spacing w:val="-2"/>
          <w:sz w:val="24"/>
          <w:szCs w:val="24"/>
          <w:lang w:val="vi-VN"/>
        </w:rPr>
        <w:t xml:space="preserve"> </w:t>
      </w:r>
      <w:r w:rsidRPr="009351E7">
        <w:rPr>
          <w:rFonts w:ascii="Arial" w:hAnsi="Arial" w:cs="Arial"/>
          <w:spacing w:val="-2"/>
          <w:sz w:val="24"/>
          <w:szCs w:val="24"/>
          <w:lang w:val="vi-VN" w:bidi="en-US"/>
        </w:rPr>
        <w:t>QC</w:t>
      </w:r>
      <w:r w:rsidRPr="009351E7">
        <w:rPr>
          <w:rFonts w:ascii="Arial" w:hAnsi="Arial" w:cs="Arial"/>
          <w:spacing w:val="-2"/>
          <w:sz w:val="24"/>
          <w:szCs w:val="24"/>
          <w:lang w:val="vi-VN"/>
        </w:rPr>
        <w:t xml:space="preserve">VN </w:t>
      </w:r>
      <w:r w:rsidRPr="009351E7">
        <w:rPr>
          <w:rFonts w:ascii="Arial" w:hAnsi="Arial" w:cs="Arial"/>
          <w:spacing w:val="-2"/>
          <w:sz w:val="24"/>
          <w:szCs w:val="24"/>
          <w:lang w:val="vi-VN" w:bidi="en-US"/>
        </w:rPr>
        <w:t>01:2020/BCT</w:t>
      </w:r>
      <w:r w:rsidRPr="009351E7">
        <w:rPr>
          <w:rFonts w:ascii="Arial" w:hAnsi="Arial" w:cs="Arial"/>
          <w:spacing w:val="-2"/>
          <w:sz w:val="24"/>
          <w:szCs w:val="24"/>
          <w:lang w:bidi="en-US"/>
        </w:rPr>
        <w:t>;</w:t>
      </w:r>
    </w:p>
    <w:p w14:paraId="7123F706"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b) </w:t>
      </w:r>
      <w:r w:rsidRPr="009351E7">
        <w:rPr>
          <w:rFonts w:ascii="Arial" w:hAnsi="Arial" w:cs="Arial"/>
          <w:color w:val="000000"/>
          <w:sz w:val="24"/>
          <w:szCs w:val="24"/>
          <w:lang w:val="vi-VN"/>
        </w:rPr>
        <w:t>Khu vực cấp nhiên liệu, bảo dưỡng sửa chữa và nơi rửa xe phải được bố trí riêng biệt, có đường ra, vào thuận tiện không ảnh hưởng đến giao thông chung trong khu vực trạm dừng nghỉ.</w:t>
      </w:r>
    </w:p>
    <w:p w14:paraId="0BC8A32F"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2.3.9. </w:t>
      </w:r>
      <w:r w:rsidRPr="009351E7">
        <w:rPr>
          <w:rFonts w:ascii="Arial" w:hAnsi="Arial" w:cs="Arial"/>
          <w:color w:val="000000"/>
          <w:sz w:val="24"/>
          <w:szCs w:val="24"/>
          <w:lang w:val="vi-VN"/>
        </w:rPr>
        <w:t>Quy định về hệ thống cấp thoát nước.</w:t>
      </w:r>
    </w:p>
    <w:p w14:paraId="2B28FB3F"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a) </w:t>
      </w:r>
      <w:r w:rsidRPr="009351E7">
        <w:rPr>
          <w:rFonts w:ascii="Arial" w:hAnsi="Arial" w:cs="Arial"/>
          <w:color w:val="000000"/>
          <w:sz w:val="24"/>
          <w:szCs w:val="24"/>
          <w:lang w:val="vi-VN"/>
        </w:rPr>
        <w:t>Hệ thống cấp nước cho trạm dừng nghỉ phải đảm bảo hoạt động ổn định, có khả năng cung cấp đ</w:t>
      </w:r>
      <w:r w:rsidRPr="009351E7">
        <w:rPr>
          <w:rFonts w:ascii="Arial" w:hAnsi="Arial" w:cs="Arial"/>
          <w:color w:val="000000"/>
          <w:sz w:val="24"/>
          <w:szCs w:val="24"/>
        </w:rPr>
        <w:t>ủ</w:t>
      </w:r>
      <w:r w:rsidRPr="009351E7">
        <w:rPr>
          <w:rFonts w:ascii="Arial" w:hAnsi="Arial" w:cs="Arial"/>
          <w:color w:val="000000"/>
          <w:sz w:val="24"/>
          <w:szCs w:val="24"/>
          <w:lang w:val="vi-VN"/>
        </w:rPr>
        <w:t> lượng nước cho nhu cầu sử dụng của trạm </w:t>
      </w:r>
      <w:r w:rsidRPr="009351E7">
        <w:rPr>
          <w:rFonts w:ascii="Arial" w:hAnsi="Arial" w:cs="Arial"/>
          <w:color w:val="000000"/>
          <w:sz w:val="24"/>
          <w:szCs w:val="24"/>
        </w:rPr>
        <w:t>d</w:t>
      </w:r>
      <w:r w:rsidRPr="009351E7">
        <w:rPr>
          <w:rFonts w:ascii="Arial" w:hAnsi="Arial" w:cs="Arial"/>
          <w:color w:val="000000"/>
          <w:sz w:val="24"/>
          <w:szCs w:val="24"/>
          <w:lang w:val="vi-VN"/>
        </w:rPr>
        <w:t>ừng nghỉ;</w:t>
      </w:r>
    </w:p>
    <w:p w14:paraId="5E3B6A10" w14:textId="77777777" w:rsidR="0092333A" w:rsidRPr="009351E7" w:rsidRDefault="0092333A" w:rsidP="009351E7">
      <w:pPr>
        <w:spacing w:before="120" w:after="120" w:line="240" w:lineRule="auto"/>
        <w:ind w:firstLine="709"/>
        <w:jc w:val="both"/>
        <w:rPr>
          <w:rFonts w:ascii="Arial" w:hAnsi="Arial" w:cs="Arial"/>
          <w:spacing w:val="-2"/>
          <w:sz w:val="24"/>
          <w:szCs w:val="24"/>
          <w:lang w:val="vi-VN"/>
        </w:rPr>
      </w:pPr>
      <w:r w:rsidRPr="009351E7">
        <w:rPr>
          <w:rFonts w:ascii="Arial" w:hAnsi="Arial" w:cs="Arial"/>
          <w:spacing w:val="-2"/>
          <w:sz w:val="24"/>
          <w:szCs w:val="24"/>
        </w:rPr>
        <w:t>b) C</w:t>
      </w:r>
      <w:r w:rsidRPr="009351E7">
        <w:rPr>
          <w:rFonts w:ascii="Arial" w:hAnsi="Arial" w:cs="Arial"/>
          <w:spacing w:val="-2"/>
          <w:sz w:val="24"/>
          <w:szCs w:val="24"/>
          <w:lang w:val="vi-VN"/>
        </w:rPr>
        <w:t>hất lượng nư</w:t>
      </w:r>
      <w:r w:rsidRPr="009351E7">
        <w:rPr>
          <w:rFonts w:ascii="Arial" w:hAnsi="Arial" w:cs="Arial"/>
          <w:spacing w:val="-2"/>
          <w:sz w:val="24"/>
          <w:szCs w:val="24"/>
        </w:rPr>
        <w:t>ớ</w:t>
      </w:r>
      <w:r w:rsidRPr="009351E7">
        <w:rPr>
          <w:rFonts w:ascii="Arial" w:hAnsi="Arial" w:cs="Arial"/>
          <w:spacing w:val="-2"/>
          <w:sz w:val="24"/>
          <w:szCs w:val="24"/>
          <w:lang w:val="vi-VN"/>
        </w:rPr>
        <w:t xml:space="preserve">c phục vụ cho ăn uống và </w:t>
      </w:r>
      <w:r w:rsidRPr="009351E7">
        <w:rPr>
          <w:rFonts w:ascii="Arial" w:hAnsi="Arial" w:cs="Arial"/>
          <w:spacing w:val="-2"/>
          <w:sz w:val="24"/>
          <w:szCs w:val="24"/>
        </w:rPr>
        <w:t>c</w:t>
      </w:r>
      <w:r w:rsidRPr="009351E7">
        <w:rPr>
          <w:rFonts w:ascii="Arial" w:hAnsi="Arial" w:cs="Arial"/>
          <w:spacing w:val="-2"/>
          <w:sz w:val="24"/>
          <w:szCs w:val="24"/>
          <w:lang w:val="vi-VN"/>
        </w:rPr>
        <w:t>h</w:t>
      </w:r>
      <w:r w:rsidRPr="009351E7">
        <w:rPr>
          <w:rFonts w:ascii="Arial" w:hAnsi="Arial" w:cs="Arial"/>
          <w:spacing w:val="-2"/>
          <w:sz w:val="24"/>
          <w:szCs w:val="24"/>
        </w:rPr>
        <w:t>ấ</w:t>
      </w:r>
      <w:r w:rsidRPr="009351E7">
        <w:rPr>
          <w:rFonts w:ascii="Arial" w:hAnsi="Arial" w:cs="Arial"/>
          <w:spacing w:val="-2"/>
          <w:sz w:val="24"/>
          <w:szCs w:val="24"/>
          <w:lang w:val="vi-VN"/>
        </w:rPr>
        <w:t xml:space="preserve">t lượng nước phục vụ cho sinh hoạt phải </w:t>
      </w:r>
      <w:r w:rsidRPr="009351E7">
        <w:rPr>
          <w:rFonts w:ascii="Arial" w:hAnsi="Arial" w:cs="Arial"/>
          <w:spacing w:val="-2"/>
          <w:sz w:val="24"/>
          <w:szCs w:val="24"/>
        </w:rPr>
        <w:t>bảo đảm</w:t>
      </w:r>
      <w:r w:rsidRPr="009351E7">
        <w:rPr>
          <w:rFonts w:ascii="Arial" w:hAnsi="Arial" w:cs="Arial"/>
          <w:spacing w:val="-2"/>
          <w:sz w:val="24"/>
          <w:szCs w:val="24"/>
          <w:lang w:val="vi-VN"/>
        </w:rPr>
        <w:t xml:space="preserve"> đáp ứng đầy đ</w:t>
      </w:r>
      <w:r w:rsidRPr="009351E7">
        <w:rPr>
          <w:rFonts w:ascii="Arial" w:hAnsi="Arial" w:cs="Arial"/>
          <w:spacing w:val="-2"/>
          <w:sz w:val="24"/>
          <w:szCs w:val="24"/>
        </w:rPr>
        <w:t>ủ</w:t>
      </w:r>
      <w:r w:rsidRPr="009351E7">
        <w:rPr>
          <w:rFonts w:ascii="Arial" w:hAnsi="Arial" w:cs="Arial"/>
          <w:spacing w:val="-2"/>
          <w:sz w:val="24"/>
          <w:szCs w:val="24"/>
          <w:lang w:val="vi-VN"/>
        </w:rPr>
        <w:t xml:space="preserve"> các chỉ tiêu chất lượng theo quy định tại QCVN 01-1:2018/BYT</w:t>
      </w:r>
      <w:r w:rsidRPr="009351E7">
        <w:rPr>
          <w:rFonts w:ascii="Arial" w:hAnsi="Arial" w:cs="Arial"/>
          <w:spacing w:val="-2"/>
          <w:sz w:val="24"/>
          <w:szCs w:val="24"/>
        </w:rPr>
        <w:t>;</w:t>
      </w:r>
    </w:p>
    <w:p w14:paraId="2860E146"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c) </w:t>
      </w:r>
      <w:r w:rsidRPr="009351E7">
        <w:rPr>
          <w:rFonts w:ascii="Arial" w:hAnsi="Arial" w:cs="Arial"/>
          <w:color w:val="000000"/>
          <w:sz w:val="24"/>
          <w:szCs w:val="24"/>
          <w:lang w:val="vi-VN"/>
        </w:rPr>
        <w:t>Hệ thống thoát nước c</w:t>
      </w:r>
      <w:r w:rsidRPr="009351E7">
        <w:rPr>
          <w:rFonts w:ascii="Arial" w:hAnsi="Arial" w:cs="Arial"/>
          <w:color w:val="000000"/>
          <w:sz w:val="24"/>
          <w:szCs w:val="24"/>
        </w:rPr>
        <w:t>ủ</w:t>
      </w:r>
      <w:r w:rsidRPr="009351E7">
        <w:rPr>
          <w:rFonts w:ascii="Arial" w:hAnsi="Arial" w:cs="Arial"/>
          <w:color w:val="000000"/>
          <w:sz w:val="24"/>
          <w:szCs w:val="24"/>
          <w:lang w:val="vi-VN"/>
        </w:rPr>
        <w:t>a </w:t>
      </w:r>
      <w:r w:rsidRPr="009351E7">
        <w:rPr>
          <w:rFonts w:ascii="Arial" w:hAnsi="Arial" w:cs="Arial"/>
          <w:color w:val="000000"/>
          <w:sz w:val="24"/>
          <w:szCs w:val="24"/>
        </w:rPr>
        <w:t>tr</w:t>
      </w:r>
      <w:r w:rsidRPr="009351E7">
        <w:rPr>
          <w:rFonts w:ascii="Arial" w:hAnsi="Arial" w:cs="Arial"/>
          <w:color w:val="000000"/>
          <w:sz w:val="24"/>
          <w:szCs w:val="24"/>
          <w:lang w:val="vi-VN"/>
        </w:rPr>
        <w:t>ạm dừng nghỉ bao gồm hệ thống thoát nước thải và hệ thống thoát nước mưa và đấu nối với hệ thống thoát nước tại địa phương;</w:t>
      </w:r>
    </w:p>
    <w:p w14:paraId="27AEFEC4"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d) </w:t>
      </w:r>
      <w:r w:rsidRPr="009351E7">
        <w:rPr>
          <w:rFonts w:ascii="Arial" w:hAnsi="Arial" w:cs="Arial"/>
          <w:color w:val="000000"/>
          <w:sz w:val="24"/>
          <w:szCs w:val="24"/>
          <w:lang w:val="vi-VN"/>
        </w:rPr>
        <w:t>Hệ thống thoát nước phải đảm bảo không để ứ đọng nước làm gián đoạn hoạt động của trạm dừng nghỉ.</w:t>
      </w:r>
    </w:p>
    <w:p w14:paraId="7F7071DA"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b/>
          <w:bCs/>
          <w:color w:val="000000"/>
          <w:sz w:val="24"/>
          <w:szCs w:val="24"/>
        </w:rPr>
        <w:t>2.4. </w:t>
      </w:r>
      <w:r w:rsidRPr="009351E7">
        <w:rPr>
          <w:rFonts w:ascii="Arial" w:hAnsi="Arial" w:cs="Arial"/>
          <w:b/>
          <w:bCs/>
          <w:color w:val="000000"/>
          <w:sz w:val="24"/>
          <w:szCs w:val="24"/>
          <w:lang w:val="vi-VN"/>
        </w:rPr>
        <w:t>Quy định về phòng chống cháy nổ, vệ sinh môi trường</w:t>
      </w:r>
    </w:p>
    <w:p w14:paraId="17CCB16F"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a) </w:t>
      </w:r>
      <w:r w:rsidRPr="009351E7">
        <w:rPr>
          <w:rFonts w:ascii="Arial" w:hAnsi="Arial" w:cs="Arial"/>
          <w:color w:val="000000"/>
          <w:sz w:val="24"/>
          <w:szCs w:val="24"/>
          <w:lang w:val="vi-VN"/>
        </w:rPr>
        <w:t>Trạm dừng nghỉ phải có hệ thống công tr</w:t>
      </w:r>
      <w:r w:rsidRPr="009351E7">
        <w:rPr>
          <w:rFonts w:ascii="Arial" w:hAnsi="Arial" w:cs="Arial"/>
          <w:color w:val="000000"/>
          <w:sz w:val="24"/>
          <w:szCs w:val="24"/>
        </w:rPr>
        <w:t>ì</w:t>
      </w:r>
      <w:r w:rsidRPr="009351E7">
        <w:rPr>
          <w:rFonts w:ascii="Arial" w:hAnsi="Arial" w:cs="Arial"/>
          <w:color w:val="000000"/>
          <w:sz w:val="24"/>
          <w:szCs w:val="24"/>
          <w:lang w:val="vi-VN"/>
        </w:rPr>
        <w:t>nh thu gom, xử lý nước thải tập trung theo quy định; có hệ thống tiêu thoát nước mưa;</w:t>
      </w:r>
    </w:p>
    <w:p w14:paraId="22BF9EE8"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b) </w:t>
      </w:r>
      <w:r w:rsidRPr="009351E7">
        <w:rPr>
          <w:rFonts w:ascii="Arial" w:hAnsi="Arial" w:cs="Arial"/>
          <w:color w:val="000000"/>
          <w:sz w:val="24"/>
          <w:szCs w:val="24"/>
          <w:lang w:val="vi-VN"/>
        </w:rPr>
        <w:t>Có đủ thiết bị, phương tiện và lực lượng lao động thu gom ch</w:t>
      </w:r>
      <w:r w:rsidRPr="009351E7">
        <w:rPr>
          <w:rFonts w:ascii="Arial" w:hAnsi="Arial" w:cs="Arial"/>
          <w:color w:val="000000"/>
          <w:sz w:val="24"/>
          <w:szCs w:val="24"/>
        </w:rPr>
        <w:t>ấ</w:t>
      </w:r>
      <w:r w:rsidRPr="009351E7">
        <w:rPr>
          <w:rFonts w:ascii="Arial" w:hAnsi="Arial" w:cs="Arial"/>
          <w:color w:val="000000"/>
          <w:sz w:val="24"/>
          <w:szCs w:val="24"/>
          <w:lang w:val="vi-VN"/>
        </w:rPr>
        <w:t>t thải, làm vệ sinh môi trường trong phạm vi quản lý;</w:t>
      </w:r>
    </w:p>
    <w:p w14:paraId="2C3FEADF"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c) </w:t>
      </w:r>
      <w:r w:rsidRPr="009351E7">
        <w:rPr>
          <w:rFonts w:ascii="Arial" w:hAnsi="Arial" w:cs="Arial"/>
          <w:color w:val="000000"/>
          <w:sz w:val="24"/>
          <w:szCs w:val="24"/>
          <w:lang w:val="vi-VN"/>
        </w:rPr>
        <w:t>Bố trí đủ thùng rác tại tất cả các khu vực để đảm bảo vệ sinh môi trường;</w:t>
      </w:r>
    </w:p>
    <w:p w14:paraId="2B223685" w14:textId="77777777" w:rsidR="0092333A" w:rsidRPr="009351E7" w:rsidRDefault="0092333A" w:rsidP="009351E7">
      <w:pPr>
        <w:spacing w:before="120" w:after="120" w:line="240" w:lineRule="auto"/>
        <w:ind w:firstLine="709"/>
        <w:jc w:val="both"/>
        <w:rPr>
          <w:rFonts w:ascii="Arial" w:hAnsi="Arial" w:cs="Arial"/>
          <w:spacing w:val="-2"/>
          <w:sz w:val="24"/>
          <w:szCs w:val="24"/>
        </w:rPr>
      </w:pPr>
      <w:r w:rsidRPr="009351E7">
        <w:rPr>
          <w:rFonts w:ascii="Arial" w:hAnsi="Arial" w:cs="Arial"/>
          <w:spacing w:val="-2"/>
          <w:sz w:val="24"/>
          <w:szCs w:val="24"/>
        </w:rPr>
        <w:t xml:space="preserve">d) </w:t>
      </w:r>
      <w:r w:rsidRPr="009351E7">
        <w:rPr>
          <w:rFonts w:ascii="Arial" w:hAnsi="Arial" w:cs="Arial"/>
          <w:spacing w:val="-2"/>
          <w:sz w:val="24"/>
          <w:szCs w:val="24"/>
          <w:lang w:val="vi-VN"/>
        </w:rPr>
        <w:t>Đối với trạm dừng nghỉ có xưởng bảo dưỡng, s</w:t>
      </w:r>
      <w:r w:rsidRPr="009351E7">
        <w:rPr>
          <w:rFonts w:ascii="Arial" w:hAnsi="Arial" w:cs="Arial"/>
          <w:spacing w:val="-2"/>
          <w:sz w:val="24"/>
          <w:szCs w:val="24"/>
        </w:rPr>
        <w:t>ử</w:t>
      </w:r>
      <w:r w:rsidRPr="009351E7">
        <w:rPr>
          <w:rFonts w:ascii="Arial" w:hAnsi="Arial" w:cs="Arial"/>
          <w:spacing w:val="-2"/>
          <w:sz w:val="24"/>
          <w:szCs w:val="24"/>
          <w:lang w:val="vi-VN"/>
        </w:rPr>
        <w:t xml:space="preserve">a chữa phải có hệ thống thu gom, lưu giữ, xử lý chất thải nguy hại theo quy định tại Thông tư </w:t>
      </w:r>
      <w:r w:rsidRPr="009351E7">
        <w:rPr>
          <w:rFonts w:ascii="Arial" w:hAnsi="Arial" w:cs="Arial"/>
          <w:spacing w:val="-2"/>
          <w:sz w:val="24"/>
          <w:szCs w:val="24"/>
        </w:rPr>
        <w:t>số 02/2022</w:t>
      </w:r>
      <w:r w:rsidRPr="009351E7">
        <w:rPr>
          <w:rFonts w:ascii="Arial" w:hAnsi="Arial" w:cs="Arial"/>
          <w:spacing w:val="-2"/>
          <w:sz w:val="24"/>
          <w:szCs w:val="24"/>
          <w:lang w:val="vi-VN"/>
        </w:rPr>
        <w:t xml:space="preserve">/TT-BTNMT ngày </w:t>
      </w:r>
      <w:r w:rsidRPr="009351E7">
        <w:rPr>
          <w:rFonts w:ascii="Arial" w:hAnsi="Arial" w:cs="Arial"/>
          <w:spacing w:val="-2"/>
          <w:sz w:val="24"/>
          <w:szCs w:val="24"/>
        </w:rPr>
        <w:t>10</w:t>
      </w:r>
      <w:r w:rsidRPr="009351E7">
        <w:rPr>
          <w:rFonts w:ascii="Arial" w:hAnsi="Arial" w:cs="Arial"/>
          <w:spacing w:val="-2"/>
          <w:sz w:val="24"/>
          <w:szCs w:val="24"/>
          <w:lang w:val="vi-VN"/>
        </w:rPr>
        <w:t>/</w:t>
      </w:r>
      <w:r w:rsidRPr="009351E7">
        <w:rPr>
          <w:rFonts w:ascii="Arial" w:hAnsi="Arial" w:cs="Arial"/>
          <w:spacing w:val="-2"/>
          <w:sz w:val="24"/>
          <w:szCs w:val="24"/>
        </w:rPr>
        <w:t>01</w:t>
      </w:r>
      <w:r w:rsidRPr="009351E7">
        <w:rPr>
          <w:rFonts w:ascii="Arial" w:hAnsi="Arial" w:cs="Arial"/>
          <w:spacing w:val="-2"/>
          <w:sz w:val="24"/>
          <w:szCs w:val="24"/>
          <w:lang w:val="vi-VN"/>
        </w:rPr>
        <w:t>/20</w:t>
      </w:r>
      <w:r w:rsidRPr="009351E7">
        <w:rPr>
          <w:rFonts w:ascii="Arial" w:hAnsi="Arial" w:cs="Arial"/>
          <w:spacing w:val="-2"/>
          <w:sz w:val="24"/>
          <w:szCs w:val="24"/>
        </w:rPr>
        <w:t>22 của Bộ trưởng Bộ Tài nguyên và Môi trường</w:t>
      </w:r>
      <w:r w:rsidRPr="009351E7">
        <w:rPr>
          <w:rFonts w:ascii="Arial" w:hAnsi="Arial" w:cs="Arial"/>
          <w:spacing w:val="-2"/>
          <w:sz w:val="24"/>
          <w:szCs w:val="24"/>
          <w:lang w:val="vi-VN"/>
        </w:rPr>
        <w:t xml:space="preserve"> </w:t>
      </w:r>
      <w:r w:rsidRPr="009351E7">
        <w:rPr>
          <w:rFonts w:ascii="Arial" w:hAnsi="Arial" w:cs="Arial"/>
          <w:spacing w:val="-2"/>
          <w:sz w:val="24"/>
          <w:szCs w:val="24"/>
        </w:rPr>
        <w:t>quy định chi tiết thi hành một số điều của Luật Bảo vệ môi trường</w:t>
      </w:r>
      <w:r w:rsidRPr="009351E7">
        <w:rPr>
          <w:rFonts w:ascii="Arial" w:hAnsi="Arial" w:cs="Arial"/>
          <w:spacing w:val="-2"/>
          <w:sz w:val="24"/>
          <w:szCs w:val="24"/>
          <w:lang w:val="vi-VN"/>
        </w:rPr>
        <w:t>. Có biện pháp giảm thiểu bụi khí thải, hạn chế tiếng ồn, phát sáng, phát nhiệt ảnh</w:t>
      </w:r>
      <w:r w:rsidRPr="009351E7">
        <w:rPr>
          <w:rFonts w:ascii="Arial" w:hAnsi="Arial" w:cs="Arial"/>
          <w:spacing w:val="-2"/>
          <w:sz w:val="24"/>
          <w:szCs w:val="24"/>
        </w:rPr>
        <w:t xml:space="preserve"> </w:t>
      </w:r>
      <w:r w:rsidRPr="009351E7">
        <w:rPr>
          <w:rFonts w:ascii="Arial" w:hAnsi="Arial" w:cs="Arial"/>
          <w:spacing w:val="-2"/>
          <w:sz w:val="24"/>
          <w:szCs w:val="24"/>
          <w:lang w:val="vi-VN"/>
        </w:rPr>
        <w:t>hưởng đến môi trường xung quanh theo quy định tại QCXDVN 05:2008/BXD</w:t>
      </w:r>
      <w:r w:rsidRPr="009351E7">
        <w:rPr>
          <w:rFonts w:ascii="Arial" w:hAnsi="Arial" w:cs="Arial"/>
          <w:spacing w:val="-2"/>
          <w:sz w:val="24"/>
          <w:szCs w:val="24"/>
        </w:rPr>
        <w:t>;</w:t>
      </w:r>
    </w:p>
    <w:p w14:paraId="5A92470F" w14:textId="77777777" w:rsidR="0092333A" w:rsidRPr="009351E7" w:rsidRDefault="0092333A" w:rsidP="009351E7">
      <w:pPr>
        <w:spacing w:before="120" w:after="120" w:line="240" w:lineRule="auto"/>
        <w:ind w:firstLine="709"/>
        <w:jc w:val="both"/>
        <w:rPr>
          <w:rFonts w:ascii="Arial" w:hAnsi="Arial" w:cs="Arial"/>
          <w:spacing w:val="-2"/>
          <w:sz w:val="24"/>
          <w:szCs w:val="24"/>
        </w:rPr>
      </w:pPr>
      <w:r w:rsidRPr="009351E7">
        <w:rPr>
          <w:rFonts w:ascii="Arial" w:hAnsi="Arial" w:cs="Arial"/>
          <w:spacing w:val="-2"/>
          <w:sz w:val="24"/>
          <w:szCs w:val="24"/>
        </w:rPr>
        <w:t>đ) Trạm dừng nghỉ phải được xây dựng và lắp đặt các trang thiết bị phòng chống cháy nổ theo đúng các quy định tại QCVN 06:2022/BXD.</w:t>
      </w:r>
    </w:p>
    <w:p w14:paraId="38BCF3E0"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lastRenderedPageBreak/>
        <w:t>e) </w:t>
      </w:r>
      <w:r w:rsidRPr="009351E7">
        <w:rPr>
          <w:rFonts w:ascii="Arial" w:hAnsi="Arial" w:cs="Arial"/>
          <w:color w:val="000000"/>
          <w:sz w:val="24"/>
          <w:szCs w:val="24"/>
          <w:lang w:val="vi-VN"/>
        </w:rPr>
        <w:t>Niêm yết quy định về giữ gìn vệ sinh trong khu vực trạm dừng nghỉ.</w:t>
      </w:r>
    </w:p>
    <w:p w14:paraId="43E4A1A8"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bookmarkStart w:id="5" w:name="muc_3"/>
      <w:r w:rsidRPr="009351E7">
        <w:rPr>
          <w:rFonts w:ascii="Arial" w:hAnsi="Arial" w:cs="Arial"/>
          <w:b/>
          <w:bCs/>
          <w:color w:val="000000"/>
          <w:sz w:val="24"/>
          <w:szCs w:val="24"/>
        </w:rPr>
        <w:t>III. QUY ĐỊNH VỀ QUẢN LÝ</w:t>
      </w:r>
      <w:bookmarkEnd w:id="5"/>
    </w:p>
    <w:p w14:paraId="351A763C" w14:textId="77777777" w:rsidR="0092333A" w:rsidRPr="009351E7" w:rsidRDefault="0092333A" w:rsidP="009351E7">
      <w:pPr>
        <w:shd w:val="clear" w:color="auto" w:fill="FFFFFF"/>
        <w:spacing w:before="120" w:after="120" w:line="240" w:lineRule="auto"/>
        <w:ind w:firstLine="709"/>
        <w:jc w:val="both"/>
        <w:rPr>
          <w:rFonts w:ascii="Arial" w:hAnsi="Arial" w:cs="Arial"/>
          <w:b/>
          <w:bCs/>
          <w:color w:val="000000"/>
          <w:sz w:val="24"/>
          <w:szCs w:val="24"/>
          <w:lang w:val="vi-VN"/>
        </w:rPr>
      </w:pPr>
      <w:r w:rsidRPr="009351E7">
        <w:rPr>
          <w:rFonts w:ascii="Arial" w:hAnsi="Arial" w:cs="Arial"/>
          <w:b/>
          <w:bCs/>
          <w:color w:val="000000"/>
          <w:sz w:val="24"/>
          <w:szCs w:val="24"/>
        </w:rPr>
        <w:t>3.1. </w:t>
      </w:r>
      <w:r w:rsidRPr="009351E7">
        <w:rPr>
          <w:rFonts w:ascii="Arial" w:hAnsi="Arial" w:cs="Arial"/>
          <w:b/>
          <w:bCs/>
          <w:color w:val="000000"/>
          <w:sz w:val="24"/>
          <w:szCs w:val="24"/>
          <w:lang w:val="vi-VN"/>
        </w:rPr>
        <w:t>Trách nhiệm quản lý nhà nước</w:t>
      </w:r>
    </w:p>
    <w:p w14:paraId="5336AB38" w14:textId="2D06971C" w:rsidR="0092333A" w:rsidRPr="009351E7" w:rsidRDefault="0092333A" w:rsidP="009351E7">
      <w:pPr>
        <w:spacing w:before="120" w:after="120" w:line="240" w:lineRule="auto"/>
        <w:ind w:firstLine="709"/>
        <w:jc w:val="both"/>
        <w:rPr>
          <w:rFonts w:ascii="Arial" w:hAnsi="Arial" w:cs="Arial"/>
          <w:bCs/>
          <w:iCs/>
          <w:sz w:val="24"/>
          <w:szCs w:val="24"/>
          <w:lang w:val="vi-VN"/>
        </w:rPr>
      </w:pPr>
      <w:r w:rsidRPr="009351E7">
        <w:rPr>
          <w:rFonts w:ascii="Arial" w:hAnsi="Arial" w:cs="Arial"/>
          <w:bCs/>
          <w:iCs/>
          <w:sz w:val="24"/>
          <w:szCs w:val="24"/>
        </w:rPr>
        <w:t>3.</w:t>
      </w:r>
      <w:r w:rsidR="00B048A4" w:rsidRPr="009351E7">
        <w:rPr>
          <w:rFonts w:ascii="Arial" w:hAnsi="Arial" w:cs="Arial"/>
          <w:bCs/>
          <w:iCs/>
          <w:sz w:val="24"/>
          <w:szCs w:val="24"/>
          <w:lang w:val="vi-VN"/>
        </w:rPr>
        <w:t>1</w:t>
      </w:r>
      <w:r w:rsidRPr="009351E7">
        <w:rPr>
          <w:rFonts w:ascii="Arial" w:hAnsi="Arial" w:cs="Arial"/>
          <w:bCs/>
          <w:iCs/>
          <w:sz w:val="24"/>
          <w:szCs w:val="24"/>
        </w:rPr>
        <w:t>.1. </w:t>
      </w:r>
      <w:r w:rsidRPr="009351E7">
        <w:rPr>
          <w:rFonts w:ascii="Arial" w:hAnsi="Arial" w:cs="Arial"/>
          <w:bCs/>
          <w:iCs/>
          <w:sz w:val="24"/>
          <w:szCs w:val="24"/>
          <w:lang w:val="vi-VN"/>
        </w:rPr>
        <w:t xml:space="preserve">Trách nhiệm của </w:t>
      </w:r>
      <w:r w:rsidRPr="009351E7">
        <w:rPr>
          <w:rFonts w:ascii="Arial" w:hAnsi="Arial" w:cs="Arial"/>
          <w:bCs/>
          <w:iCs/>
          <w:sz w:val="24"/>
          <w:szCs w:val="24"/>
        </w:rPr>
        <w:t>C</w:t>
      </w:r>
      <w:r w:rsidRPr="009351E7">
        <w:rPr>
          <w:rFonts w:ascii="Arial" w:hAnsi="Arial" w:cs="Arial"/>
          <w:bCs/>
          <w:iCs/>
          <w:sz w:val="24"/>
          <w:szCs w:val="24"/>
          <w:lang w:val="vi-VN"/>
        </w:rPr>
        <w:t>ục Đường bộ Việt Nam</w:t>
      </w:r>
    </w:p>
    <w:p w14:paraId="735371DC" w14:textId="5A65558A" w:rsidR="0092333A" w:rsidRPr="009351E7" w:rsidRDefault="0092333A" w:rsidP="009351E7">
      <w:pPr>
        <w:spacing w:before="120" w:after="120" w:line="240" w:lineRule="auto"/>
        <w:ind w:firstLine="709"/>
        <w:jc w:val="both"/>
        <w:rPr>
          <w:rFonts w:ascii="Arial" w:hAnsi="Arial" w:cs="Arial"/>
          <w:bCs/>
          <w:iCs/>
          <w:sz w:val="24"/>
          <w:szCs w:val="24"/>
        </w:rPr>
      </w:pPr>
      <w:r w:rsidRPr="009351E7">
        <w:rPr>
          <w:rFonts w:ascii="Arial" w:hAnsi="Arial" w:cs="Arial"/>
          <w:bCs/>
          <w:iCs/>
          <w:sz w:val="24"/>
          <w:szCs w:val="24"/>
        </w:rPr>
        <w:t>Tổ chức triển khai Quy chuẩn này trên các tuyến quốc lộ thuộc phạm vi quản lý, trừ quy định tại điểm 3.</w:t>
      </w:r>
      <w:r w:rsidR="00EF1CE1" w:rsidRPr="009351E7">
        <w:rPr>
          <w:rFonts w:ascii="Arial" w:hAnsi="Arial" w:cs="Arial"/>
          <w:bCs/>
          <w:iCs/>
          <w:sz w:val="24"/>
          <w:szCs w:val="24"/>
        </w:rPr>
        <w:t>1</w:t>
      </w:r>
      <w:r w:rsidRPr="009351E7">
        <w:rPr>
          <w:rFonts w:ascii="Arial" w:hAnsi="Arial" w:cs="Arial"/>
          <w:bCs/>
          <w:iCs/>
          <w:sz w:val="24"/>
          <w:szCs w:val="24"/>
        </w:rPr>
        <w:t>.2 của Quy chuẩn này.</w:t>
      </w:r>
    </w:p>
    <w:p w14:paraId="6344020D" w14:textId="5846B46B" w:rsidR="0092333A" w:rsidRPr="009351E7" w:rsidRDefault="0092333A" w:rsidP="009351E7">
      <w:pPr>
        <w:spacing w:before="120" w:after="120" w:line="240" w:lineRule="auto"/>
        <w:ind w:firstLine="709"/>
        <w:jc w:val="both"/>
        <w:rPr>
          <w:rFonts w:ascii="Arial" w:hAnsi="Arial" w:cs="Arial"/>
          <w:bCs/>
          <w:iCs/>
          <w:sz w:val="24"/>
          <w:szCs w:val="24"/>
          <w:lang w:val="vi-VN"/>
        </w:rPr>
      </w:pPr>
      <w:r w:rsidRPr="009351E7">
        <w:rPr>
          <w:rFonts w:ascii="Arial" w:hAnsi="Arial" w:cs="Arial"/>
          <w:bCs/>
          <w:iCs/>
          <w:sz w:val="24"/>
          <w:szCs w:val="24"/>
        </w:rPr>
        <w:t>3.</w:t>
      </w:r>
      <w:r w:rsidR="00B048A4" w:rsidRPr="009351E7">
        <w:rPr>
          <w:rFonts w:ascii="Arial" w:hAnsi="Arial" w:cs="Arial"/>
          <w:bCs/>
          <w:iCs/>
          <w:sz w:val="24"/>
          <w:szCs w:val="24"/>
          <w:lang w:val="vi-VN"/>
        </w:rPr>
        <w:t>1</w:t>
      </w:r>
      <w:r w:rsidRPr="009351E7">
        <w:rPr>
          <w:rFonts w:ascii="Arial" w:hAnsi="Arial" w:cs="Arial"/>
          <w:bCs/>
          <w:iCs/>
          <w:sz w:val="24"/>
          <w:szCs w:val="24"/>
        </w:rPr>
        <w:t>.</w:t>
      </w:r>
      <w:r w:rsidRPr="009351E7">
        <w:rPr>
          <w:rFonts w:ascii="Arial" w:hAnsi="Arial" w:cs="Arial"/>
          <w:bCs/>
          <w:iCs/>
          <w:sz w:val="24"/>
          <w:szCs w:val="24"/>
          <w:lang w:val="vi-VN"/>
        </w:rPr>
        <w:t>2</w:t>
      </w:r>
      <w:r w:rsidRPr="009351E7">
        <w:rPr>
          <w:rFonts w:ascii="Arial" w:hAnsi="Arial" w:cs="Arial"/>
          <w:bCs/>
          <w:iCs/>
          <w:sz w:val="24"/>
          <w:szCs w:val="24"/>
        </w:rPr>
        <w:t xml:space="preserve">. </w:t>
      </w:r>
      <w:r w:rsidRPr="009351E7">
        <w:rPr>
          <w:rFonts w:ascii="Arial" w:hAnsi="Arial" w:cs="Arial"/>
          <w:bCs/>
          <w:iCs/>
          <w:sz w:val="24"/>
          <w:szCs w:val="24"/>
          <w:lang w:val="vi-VN"/>
        </w:rPr>
        <w:t xml:space="preserve">Trách nhiệm của </w:t>
      </w:r>
      <w:r w:rsidRPr="009351E7">
        <w:rPr>
          <w:rFonts w:ascii="Arial" w:hAnsi="Arial" w:cs="Arial"/>
          <w:bCs/>
          <w:iCs/>
          <w:sz w:val="24"/>
          <w:szCs w:val="24"/>
        </w:rPr>
        <w:t>C</w:t>
      </w:r>
      <w:r w:rsidRPr="009351E7">
        <w:rPr>
          <w:rFonts w:ascii="Arial" w:hAnsi="Arial" w:cs="Arial"/>
          <w:bCs/>
          <w:iCs/>
          <w:sz w:val="24"/>
          <w:szCs w:val="24"/>
          <w:lang w:val="vi-VN"/>
        </w:rPr>
        <w:t xml:space="preserve">ục Đường </w:t>
      </w:r>
      <w:r w:rsidRPr="009351E7">
        <w:rPr>
          <w:rFonts w:ascii="Arial" w:hAnsi="Arial" w:cs="Arial"/>
          <w:bCs/>
          <w:iCs/>
          <w:sz w:val="24"/>
          <w:szCs w:val="24"/>
        </w:rPr>
        <w:t>cao tốc</w:t>
      </w:r>
      <w:r w:rsidRPr="009351E7">
        <w:rPr>
          <w:rFonts w:ascii="Arial" w:hAnsi="Arial" w:cs="Arial"/>
          <w:bCs/>
          <w:iCs/>
          <w:sz w:val="24"/>
          <w:szCs w:val="24"/>
          <w:lang w:val="vi-VN"/>
        </w:rPr>
        <w:t xml:space="preserve"> Việt Nam</w:t>
      </w:r>
    </w:p>
    <w:p w14:paraId="430F93C0" w14:textId="2AAEE3B7" w:rsidR="0092333A" w:rsidRPr="009351E7" w:rsidRDefault="0092333A" w:rsidP="009351E7">
      <w:pPr>
        <w:spacing w:before="120" w:after="120" w:line="240" w:lineRule="auto"/>
        <w:ind w:firstLine="709"/>
        <w:jc w:val="both"/>
        <w:rPr>
          <w:rFonts w:ascii="Arial" w:hAnsi="Arial" w:cs="Arial"/>
          <w:bCs/>
          <w:iCs/>
          <w:sz w:val="24"/>
          <w:szCs w:val="24"/>
        </w:rPr>
      </w:pPr>
      <w:r w:rsidRPr="009351E7">
        <w:rPr>
          <w:rFonts w:ascii="Arial" w:hAnsi="Arial" w:cs="Arial"/>
          <w:bCs/>
          <w:iCs/>
          <w:sz w:val="24"/>
          <w:szCs w:val="24"/>
        </w:rPr>
        <w:t>Tổ chức triển khai Quy chuẩn này trên các tuyến cao tốc thuộc phạm vi quản lý, trừ quy định tại điểm 3.</w:t>
      </w:r>
      <w:r w:rsidR="00EF1CE1" w:rsidRPr="009351E7">
        <w:rPr>
          <w:rFonts w:ascii="Arial" w:hAnsi="Arial" w:cs="Arial"/>
          <w:bCs/>
          <w:iCs/>
          <w:sz w:val="24"/>
          <w:szCs w:val="24"/>
        </w:rPr>
        <w:t>1</w:t>
      </w:r>
      <w:r w:rsidRPr="009351E7">
        <w:rPr>
          <w:rFonts w:ascii="Arial" w:hAnsi="Arial" w:cs="Arial"/>
          <w:bCs/>
          <w:iCs/>
          <w:sz w:val="24"/>
          <w:szCs w:val="24"/>
        </w:rPr>
        <w:t>.1 của Quy chuẩn này.</w:t>
      </w:r>
    </w:p>
    <w:p w14:paraId="47A3FD39" w14:textId="0BCA8F1B" w:rsidR="0092333A" w:rsidRPr="009351E7" w:rsidRDefault="0092333A" w:rsidP="009351E7">
      <w:pPr>
        <w:spacing w:before="120" w:after="120" w:line="240" w:lineRule="auto"/>
        <w:ind w:firstLine="709"/>
        <w:jc w:val="both"/>
        <w:rPr>
          <w:rFonts w:ascii="Arial" w:hAnsi="Arial" w:cs="Arial"/>
          <w:bCs/>
          <w:iCs/>
          <w:sz w:val="24"/>
          <w:szCs w:val="24"/>
        </w:rPr>
      </w:pPr>
      <w:r w:rsidRPr="009351E7">
        <w:rPr>
          <w:rFonts w:ascii="Arial" w:hAnsi="Arial" w:cs="Arial"/>
          <w:bCs/>
          <w:iCs/>
          <w:sz w:val="24"/>
          <w:szCs w:val="24"/>
        </w:rPr>
        <w:t>3.</w:t>
      </w:r>
      <w:r w:rsidR="00B048A4" w:rsidRPr="009351E7">
        <w:rPr>
          <w:rFonts w:ascii="Arial" w:hAnsi="Arial" w:cs="Arial"/>
          <w:bCs/>
          <w:iCs/>
          <w:sz w:val="24"/>
          <w:szCs w:val="24"/>
          <w:lang w:val="vi-VN"/>
        </w:rPr>
        <w:t>1</w:t>
      </w:r>
      <w:r w:rsidRPr="009351E7">
        <w:rPr>
          <w:rFonts w:ascii="Arial" w:hAnsi="Arial" w:cs="Arial"/>
          <w:bCs/>
          <w:iCs/>
          <w:sz w:val="24"/>
          <w:szCs w:val="24"/>
        </w:rPr>
        <w:t>.</w:t>
      </w:r>
      <w:r w:rsidRPr="009351E7">
        <w:rPr>
          <w:rFonts w:ascii="Arial" w:hAnsi="Arial" w:cs="Arial"/>
          <w:bCs/>
          <w:iCs/>
          <w:sz w:val="24"/>
          <w:szCs w:val="24"/>
          <w:lang w:val="vi-VN"/>
        </w:rPr>
        <w:t>3</w:t>
      </w:r>
      <w:r w:rsidRPr="009351E7">
        <w:rPr>
          <w:rFonts w:ascii="Arial" w:hAnsi="Arial" w:cs="Arial"/>
          <w:bCs/>
          <w:iCs/>
          <w:sz w:val="24"/>
          <w:szCs w:val="24"/>
        </w:rPr>
        <w:t>. Trách nhiệm của Ủy ban nhân dân các tỉnh, thành phố trực thuộc Trung ương</w:t>
      </w:r>
    </w:p>
    <w:p w14:paraId="793650B1" w14:textId="0AD9E32D" w:rsidR="0092333A" w:rsidRPr="009351E7" w:rsidRDefault="0092333A" w:rsidP="009351E7">
      <w:pPr>
        <w:spacing w:before="120" w:after="120" w:line="240" w:lineRule="auto"/>
        <w:ind w:firstLine="709"/>
        <w:jc w:val="both"/>
        <w:rPr>
          <w:rFonts w:ascii="Arial" w:hAnsi="Arial" w:cs="Arial"/>
          <w:b/>
          <w:bCs/>
          <w:spacing w:val="5"/>
          <w:sz w:val="24"/>
          <w:szCs w:val="24"/>
          <w:lang w:val="es-ES"/>
        </w:rPr>
      </w:pPr>
      <w:r w:rsidRPr="009351E7">
        <w:rPr>
          <w:rFonts w:ascii="Arial" w:hAnsi="Arial" w:cs="Arial"/>
          <w:bCs/>
          <w:spacing w:val="5"/>
          <w:sz w:val="24"/>
          <w:szCs w:val="24"/>
          <w:lang w:val="vi-VN"/>
        </w:rPr>
        <w:t xml:space="preserve">Tổ chức </w:t>
      </w:r>
      <w:r w:rsidRPr="009351E7">
        <w:rPr>
          <w:rFonts w:ascii="Arial" w:hAnsi="Arial" w:cs="Arial"/>
          <w:bCs/>
          <w:spacing w:val="5"/>
          <w:sz w:val="24"/>
          <w:szCs w:val="24"/>
        </w:rPr>
        <w:t>triển khai Quy chuẩn này</w:t>
      </w:r>
      <w:r w:rsidRPr="009351E7">
        <w:rPr>
          <w:rFonts w:ascii="Arial" w:hAnsi="Arial" w:cs="Arial"/>
          <w:bCs/>
          <w:spacing w:val="5"/>
          <w:sz w:val="24"/>
          <w:szCs w:val="24"/>
          <w:lang w:val="vi-VN"/>
        </w:rPr>
        <w:t xml:space="preserve"> trên địa bàn thuộc địa phương quản lý</w:t>
      </w:r>
      <w:r w:rsidRPr="009351E7">
        <w:rPr>
          <w:rFonts w:ascii="Arial" w:hAnsi="Arial" w:cs="Arial"/>
          <w:bCs/>
          <w:spacing w:val="5"/>
          <w:sz w:val="24"/>
          <w:szCs w:val="24"/>
        </w:rPr>
        <w:t xml:space="preserve"> (trừ những tuyến quốc lộ, cao tốc thuộc thẩm quyền quản lý của cơ quan quy định tại điểm 3.</w:t>
      </w:r>
      <w:r w:rsidR="00B048A4" w:rsidRPr="009351E7">
        <w:rPr>
          <w:rFonts w:ascii="Arial" w:hAnsi="Arial" w:cs="Arial"/>
          <w:bCs/>
          <w:spacing w:val="5"/>
          <w:sz w:val="24"/>
          <w:szCs w:val="24"/>
          <w:lang w:val="vi-VN"/>
        </w:rPr>
        <w:t>1</w:t>
      </w:r>
      <w:r w:rsidRPr="009351E7">
        <w:rPr>
          <w:rFonts w:ascii="Arial" w:hAnsi="Arial" w:cs="Arial"/>
          <w:bCs/>
          <w:spacing w:val="5"/>
          <w:sz w:val="24"/>
          <w:szCs w:val="24"/>
        </w:rPr>
        <w:t>.1 và điểm 3.</w:t>
      </w:r>
      <w:r w:rsidR="00B048A4" w:rsidRPr="009351E7">
        <w:rPr>
          <w:rFonts w:ascii="Arial" w:hAnsi="Arial" w:cs="Arial"/>
          <w:bCs/>
          <w:spacing w:val="5"/>
          <w:sz w:val="24"/>
          <w:szCs w:val="24"/>
          <w:lang w:val="vi-VN"/>
        </w:rPr>
        <w:t>1</w:t>
      </w:r>
      <w:r w:rsidRPr="009351E7">
        <w:rPr>
          <w:rFonts w:ascii="Arial" w:hAnsi="Arial" w:cs="Arial"/>
          <w:bCs/>
          <w:spacing w:val="5"/>
          <w:sz w:val="24"/>
          <w:szCs w:val="24"/>
        </w:rPr>
        <w:t xml:space="preserve">.2 </w:t>
      </w:r>
      <w:r w:rsidR="00B048A4" w:rsidRPr="009351E7">
        <w:rPr>
          <w:rFonts w:ascii="Arial" w:hAnsi="Arial" w:cs="Arial"/>
          <w:bCs/>
          <w:spacing w:val="5"/>
          <w:sz w:val="24"/>
          <w:szCs w:val="24"/>
        </w:rPr>
        <w:t>Điều</w:t>
      </w:r>
      <w:r w:rsidRPr="009351E7">
        <w:rPr>
          <w:rFonts w:ascii="Arial" w:hAnsi="Arial" w:cs="Arial"/>
          <w:bCs/>
          <w:spacing w:val="5"/>
          <w:sz w:val="24"/>
          <w:szCs w:val="24"/>
        </w:rPr>
        <w:t xml:space="preserve"> 3.</w:t>
      </w:r>
      <w:r w:rsidR="00B048A4" w:rsidRPr="009351E7">
        <w:rPr>
          <w:rFonts w:ascii="Arial" w:hAnsi="Arial" w:cs="Arial"/>
          <w:bCs/>
          <w:spacing w:val="5"/>
          <w:sz w:val="24"/>
          <w:szCs w:val="24"/>
          <w:lang w:val="vi-VN"/>
        </w:rPr>
        <w:t>1</w:t>
      </w:r>
      <w:r w:rsidRPr="009351E7">
        <w:rPr>
          <w:rFonts w:ascii="Arial" w:hAnsi="Arial" w:cs="Arial"/>
          <w:bCs/>
          <w:spacing w:val="5"/>
          <w:sz w:val="24"/>
          <w:szCs w:val="24"/>
        </w:rPr>
        <w:t xml:space="preserve"> Quy chuẩn này)</w:t>
      </w:r>
      <w:r w:rsidRPr="009351E7">
        <w:rPr>
          <w:rFonts w:ascii="Arial" w:hAnsi="Arial" w:cs="Arial"/>
          <w:bCs/>
          <w:spacing w:val="5"/>
          <w:sz w:val="24"/>
          <w:szCs w:val="24"/>
          <w:lang w:val="vi-VN"/>
        </w:rPr>
        <w:t>.</w:t>
      </w:r>
    </w:p>
    <w:p w14:paraId="33C2801A" w14:textId="698C3E8E"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b/>
          <w:bCs/>
          <w:color w:val="000000"/>
          <w:sz w:val="24"/>
          <w:szCs w:val="24"/>
        </w:rPr>
        <w:t>3.</w:t>
      </w:r>
      <w:r w:rsidR="00B048A4" w:rsidRPr="009351E7">
        <w:rPr>
          <w:rFonts w:ascii="Arial" w:hAnsi="Arial" w:cs="Arial"/>
          <w:b/>
          <w:bCs/>
          <w:color w:val="000000"/>
          <w:sz w:val="24"/>
          <w:szCs w:val="24"/>
          <w:lang w:val="vi-VN"/>
        </w:rPr>
        <w:t>2</w:t>
      </w:r>
      <w:r w:rsidRPr="009351E7">
        <w:rPr>
          <w:rFonts w:ascii="Arial" w:hAnsi="Arial" w:cs="Arial"/>
          <w:b/>
          <w:bCs/>
          <w:color w:val="000000"/>
          <w:sz w:val="24"/>
          <w:szCs w:val="24"/>
        </w:rPr>
        <w:t>. </w:t>
      </w:r>
      <w:r w:rsidRPr="009351E7">
        <w:rPr>
          <w:rFonts w:ascii="Arial" w:hAnsi="Arial" w:cs="Arial"/>
          <w:b/>
          <w:bCs/>
          <w:color w:val="000000"/>
          <w:sz w:val="24"/>
          <w:szCs w:val="24"/>
          <w:lang w:val="vi-VN"/>
        </w:rPr>
        <w:t>Trách nhiệm của chủ đầu tư, đơn vị khai thác và người sử dụng trạm dừng nghỉ</w:t>
      </w:r>
    </w:p>
    <w:p w14:paraId="47B92B34" w14:textId="33B0423C"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3.</w:t>
      </w:r>
      <w:r w:rsidR="00B048A4" w:rsidRPr="009351E7">
        <w:rPr>
          <w:rFonts w:ascii="Arial" w:hAnsi="Arial" w:cs="Arial"/>
          <w:color w:val="000000"/>
          <w:sz w:val="24"/>
          <w:szCs w:val="24"/>
          <w:lang w:val="vi-VN"/>
        </w:rPr>
        <w:t>2</w:t>
      </w:r>
      <w:r w:rsidRPr="009351E7">
        <w:rPr>
          <w:rFonts w:ascii="Arial" w:hAnsi="Arial" w:cs="Arial"/>
          <w:color w:val="000000"/>
          <w:sz w:val="24"/>
          <w:szCs w:val="24"/>
        </w:rPr>
        <w:t>.1. </w:t>
      </w:r>
      <w:r w:rsidRPr="009351E7">
        <w:rPr>
          <w:rFonts w:ascii="Arial" w:hAnsi="Arial" w:cs="Arial"/>
          <w:color w:val="000000"/>
          <w:sz w:val="24"/>
          <w:szCs w:val="24"/>
          <w:lang w:val="vi-VN"/>
        </w:rPr>
        <w:t>Trách nhiệm của chủ đầu tư</w:t>
      </w:r>
    </w:p>
    <w:p w14:paraId="25BB47DA" w14:textId="603990BB" w:rsidR="0092333A" w:rsidRPr="009351E7" w:rsidRDefault="0092333A" w:rsidP="009351E7">
      <w:pPr>
        <w:spacing w:before="120" w:after="120" w:line="240" w:lineRule="auto"/>
        <w:ind w:firstLine="709"/>
        <w:jc w:val="both"/>
        <w:rPr>
          <w:rFonts w:ascii="Arial" w:hAnsi="Arial" w:cs="Arial"/>
          <w:bCs/>
          <w:sz w:val="24"/>
          <w:szCs w:val="24"/>
          <w:lang w:val="vi-VN"/>
        </w:rPr>
      </w:pPr>
      <w:r w:rsidRPr="009351E7">
        <w:rPr>
          <w:rFonts w:ascii="Arial" w:hAnsi="Arial" w:cs="Arial"/>
          <w:bCs/>
          <w:sz w:val="24"/>
          <w:szCs w:val="24"/>
        </w:rPr>
        <w:t xml:space="preserve">a) </w:t>
      </w:r>
      <w:r w:rsidRPr="009351E7">
        <w:rPr>
          <w:rFonts w:ascii="Arial" w:hAnsi="Arial" w:cs="Arial"/>
          <w:bCs/>
          <w:sz w:val="24"/>
          <w:szCs w:val="24"/>
          <w:lang w:val="vi-VN"/>
        </w:rPr>
        <w:t>Đ</w:t>
      </w:r>
      <w:r w:rsidRPr="009351E7">
        <w:rPr>
          <w:rFonts w:ascii="Arial" w:hAnsi="Arial" w:cs="Arial"/>
          <w:bCs/>
          <w:sz w:val="24"/>
          <w:szCs w:val="24"/>
          <w:lang w:val="vi-VN" w:bidi="en-US"/>
        </w:rPr>
        <w:t>ầ</w:t>
      </w:r>
      <w:r w:rsidRPr="009351E7">
        <w:rPr>
          <w:rFonts w:ascii="Arial" w:hAnsi="Arial" w:cs="Arial"/>
          <w:bCs/>
          <w:sz w:val="24"/>
          <w:szCs w:val="24"/>
          <w:lang w:val="vi-VN"/>
        </w:rPr>
        <w:t>u tư xây dựng trạm dừng nghỉ phù hợp với Quy hoạch kết cấu hạ tầng giao thông đường bộ đ</w:t>
      </w:r>
      <w:r w:rsidRPr="009351E7">
        <w:rPr>
          <w:rFonts w:ascii="Arial" w:hAnsi="Arial" w:cs="Arial"/>
          <w:bCs/>
          <w:sz w:val="24"/>
          <w:szCs w:val="24"/>
          <w:lang w:val="vi-VN" w:bidi="en-US"/>
        </w:rPr>
        <w:t>ã</w:t>
      </w:r>
      <w:r w:rsidRPr="009351E7">
        <w:rPr>
          <w:rFonts w:ascii="Arial" w:hAnsi="Arial" w:cs="Arial"/>
          <w:bCs/>
          <w:sz w:val="24"/>
          <w:szCs w:val="24"/>
          <w:lang w:val="vi-VN"/>
        </w:rPr>
        <w:t xml:space="preserve"> được phê duyệt và các quy định của Quy chu</w:t>
      </w:r>
      <w:r w:rsidRPr="009351E7">
        <w:rPr>
          <w:rFonts w:ascii="Arial" w:hAnsi="Arial" w:cs="Arial"/>
          <w:bCs/>
          <w:sz w:val="24"/>
          <w:szCs w:val="24"/>
          <w:lang w:val="vi-VN" w:bidi="en-US"/>
        </w:rPr>
        <w:t>ẩ</w:t>
      </w:r>
      <w:r w:rsidRPr="009351E7">
        <w:rPr>
          <w:rFonts w:ascii="Arial" w:hAnsi="Arial" w:cs="Arial"/>
          <w:bCs/>
          <w:sz w:val="24"/>
          <w:szCs w:val="24"/>
          <w:lang w:val="vi-VN"/>
        </w:rPr>
        <w:t>n này</w:t>
      </w:r>
      <w:r w:rsidR="008272F1" w:rsidRPr="009351E7">
        <w:rPr>
          <w:rFonts w:ascii="Arial" w:hAnsi="Arial" w:cs="Arial"/>
          <w:bCs/>
          <w:sz w:val="24"/>
          <w:szCs w:val="24"/>
          <w:lang w:val="vi-VN"/>
        </w:rPr>
        <w:t>;</w:t>
      </w:r>
    </w:p>
    <w:p w14:paraId="352B1248" w14:textId="337DAD70" w:rsidR="008272F1" w:rsidRPr="009351E7" w:rsidRDefault="0092333A" w:rsidP="009351E7">
      <w:pPr>
        <w:shd w:val="clear" w:color="auto" w:fill="FFFFFF"/>
        <w:spacing w:before="120" w:after="120" w:line="240" w:lineRule="auto"/>
        <w:ind w:firstLine="709"/>
        <w:jc w:val="both"/>
        <w:rPr>
          <w:rFonts w:ascii="Arial" w:hAnsi="Arial" w:cs="Arial"/>
          <w:color w:val="000000"/>
          <w:sz w:val="24"/>
          <w:szCs w:val="24"/>
          <w:highlight w:val="yellow"/>
        </w:rPr>
      </w:pPr>
      <w:r w:rsidRPr="009351E7">
        <w:rPr>
          <w:rFonts w:ascii="Arial" w:hAnsi="Arial" w:cs="Arial"/>
          <w:color w:val="000000"/>
          <w:sz w:val="24"/>
          <w:szCs w:val="24"/>
        </w:rPr>
        <w:t>b) </w:t>
      </w:r>
      <w:r w:rsidRPr="009351E7">
        <w:rPr>
          <w:rFonts w:ascii="Arial" w:hAnsi="Arial" w:cs="Arial"/>
          <w:color w:val="000000"/>
          <w:sz w:val="24"/>
          <w:szCs w:val="24"/>
          <w:lang w:val="vi-VN"/>
        </w:rPr>
        <w:t>Đầu tư xây dựng trạm dừng nghỉ phải tuân thủ trình tự quản lý đầu tư xây dựng và các quy định liên quan khác c</w:t>
      </w:r>
      <w:r w:rsidRPr="009351E7">
        <w:rPr>
          <w:rFonts w:ascii="Arial" w:hAnsi="Arial" w:cs="Arial"/>
          <w:color w:val="000000"/>
          <w:sz w:val="24"/>
          <w:szCs w:val="24"/>
        </w:rPr>
        <w:t>ủ</w:t>
      </w:r>
      <w:r w:rsidRPr="009351E7">
        <w:rPr>
          <w:rFonts w:ascii="Arial" w:hAnsi="Arial" w:cs="Arial"/>
          <w:color w:val="000000"/>
          <w:sz w:val="24"/>
          <w:szCs w:val="24"/>
          <w:lang w:val="vi-VN"/>
        </w:rPr>
        <w:t>a pháp luật; bảo đảm tiến độ, chất lượng công trình, bảo vệ môi trường</w:t>
      </w:r>
      <w:r w:rsidR="0042294E" w:rsidRPr="009351E7">
        <w:rPr>
          <w:rFonts w:ascii="Arial" w:hAnsi="Arial" w:cs="Arial"/>
          <w:color w:val="000000"/>
          <w:sz w:val="24"/>
          <w:szCs w:val="24"/>
        </w:rPr>
        <w:t>.</w:t>
      </w:r>
    </w:p>
    <w:p w14:paraId="178389B0" w14:textId="223381E0"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3.</w:t>
      </w:r>
      <w:r w:rsidR="00B048A4" w:rsidRPr="009351E7">
        <w:rPr>
          <w:rFonts w:ascii="Arial" w:hAnsi="Arial" w:cs="Arial"/>
          <w:color w:val="000000"/>
          <w:sz w:val="24"/>
          <w:szCs w:val="24"/>
          <w:lang w:val="vi-VN"/>
        </w:rPr>
        <w:t>2</w:t>
      </w:r>
      <w:r w:rsidRPr="009351E7">
        <w:rPr>
          <w:rFonts w:ascii="Arial" w:hAnsi="Arial" w:cs="Arial"/>
          <w:color w:val="000000"/>
          <w:sz w:val="24"/>
          <w:szCs w:val="24"/>
        </w:rPr>
        <w:t>.2. </w:t>
      </w:r>
      <w:r w:rsidRPr="009351E7">
        <w:rPr>
          <w:rFonts w:ascii="Arial" w:hAnsi="Arial" w:cs="Arial"/>
          <w:color w:val="000000"/>
          <w:sz w:val="24"/>
          <w:szCs w:val="24"/>
          <w:lang w:val="vi-VN"/>
        </w:rPr>
        <w:t>Trách nhiệm của đơn vị khai thác trạm dừng nghỉ</w:t>
      </w:r>
    </w:p>
    <w:p w14:paraId="2C45E168"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a) </w:t>
      </w:r>
      <w:r w:rsidRPr="009351E7">
        <w:rPr>
          <w:rFonts w:ascii="Arial" w:hAnsi="Arial" w:cs="Arial"/>
          <w:color w:val="000000"/>
          <w:sz w:val="24"/>
          <w:szCs w:val="24"/>
          <w:lang w:val="vi-VN"/>
        </w:rPr>
        <w:t>Bảo đảm an ninh trật tự, an toàn xã hội, phòng chống cháy nổ tại trạm dừng nghỉ;</w:t>
      </w:r>
    </w:p>
    <w:p w14:paraId="0FE51CAA"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b) </w:t>
      </w:r>
      <w:r w:rsidRPr="009351E7">
        <w:rPr>
          <w:rFonts w:ascii="Arial" w:hAnsi="Arial" w:cs="Arial"/>
          <w:color w:val="000000"/>
          <w:sz w:val="24"/>
          <w:szCs w:val="24"/>
          <w:lang w:val="vi-VN"/>
        </w:rPr>
        <w:t>Bảo đ</w:t>
      </w:r>
      <w:r w:rsidRPr="009351E7">
        <w:rPr>
          <w:rFonts w:ascii="Arial" w:hAnsi="Arial" w:cs="Arial"/>
          <w:color w:val="000000"/>
          <w:sz w:val="24"/>
          <w:szCs w:val="24"/>
        </w:rPr>
        <w:t>ả</w:t>
      </w:r>
      <w:r w:rsidRPr="009351E7">
        <w:rPr>
          <w:rFonts w:ascii="Arial" w:hAnsi="Arial" w:cs="Arial"/>
          <w:color w:val="000000"/>
          <w:sz w:val="24"/>
          <w:szCs w:val="24"/>
          <w:lang w:val="vi-VN"/>
        </w:rPr>
        <w:t>m an toàn vệ sinh thực phẩm, vệ sinh môi trường tại trạm dừng nghỉ;</w:t>
      </w:r>
    </w:p>
    <w:p w14:paraId="63895CFA"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c) </w:t>
      </w:r>
      <w:r w:rsidRPr="009351E7">
        <w:rPr>
          <w:rFonts w:ascii="Arial" w:hAnsi="Arial" w:cs="Arial"/>
          <w:color w:val="000000"/>
          <w:sz w:val="24"/>
          <w:szCs w:val="24"/>
          <w:lang w:val="vi-VN"/>
        </w:rPr>
        <w:t>Cung cấp các dịch vụ miễn phí tại mọi thời điểm cho người có nhu c</w:t>
      </w:r>
      <w:r w:rsidRPr="009351E7">
        <w:rPr>
          <w:rFonts w:ascii="Arial" w:hAnsi="Arial" w:cs="Arial"/>
          <w:color w:val="000000"/>
          <w:sz w:val="24"/>
          <w:szCs w:val="24"/>
        </w:rPr>
        <w:t>ầ</w:t>
      </w:r>
      <w:r w:rsidRPr="009351E7">
        <w:rPr>
          <w:rFonts w:ascii="Arial" w:hAnsi="Arial" w:cs="Arial"/>
          <w:color w:val="000000"/>
          <w:sz w:val="24"/>
          <w:szCs w:val="24"/>
          <w:lang w:val="vi-VN"/>
        </w:rPr>
        <w:t>u sử dụng theo quy định tại điểm 2.2.1 của Quy chuẩn này;</w:t>
      </w:r>
    </w:p>
    <w:p w14:paraId="27C0DE01"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d) </w:t>
      </w:r>
      <w:r w:rsidRPr="009351E7">
        <w:rPr>
          <w:rFonts w:ascii="Arial" w:hAnsi="Arial" w:cs="Arial"/>
          <w:color w:val="000000"/>
          <w:sz w:val="24"/>
          <w:szCs w:val="24"/>
          <w:lang w:val="vi-VN"/>
        </w:rPr>
        <w:t>Thường xuyên bảo dưỡng, sửa chữa, bổ sung trang thiết bị, cơ s</w:t>
      </w:r>
      <w:r w:rsidRPr="009351E7">
        <w:rPr>
          <w:rFonts w:ascii="Arial" w:hAnsi="Arial" w:cs="Arial"/>
          <w:color w:val="000000"/>
          <w:sz w:val="24"/>
          <w:szCs w:val="24"/>
        </w:rPr>
        <w:t>ở</w:t>
      </w:r>
      <w:r w:rsidRPr="009351E7">
        <w:rPr>
          <w:rFonts w:ascii="Arial" w:hAnsi="Arial" w:cs="Arial"/>
          <w:color w:val="000000"/>
          <w:sz w:val="24"/>
          <w:szCs w:val="24"/>
          <w:lang w:val="vi-VN"/>
        </w:rPr>
        <w:t> vật chất; ph</w:t>
      </w:r>
      <w:r w:rsidRPr="009351E7">
        <w:rPr>
          <w:rFonts w:ascii="Arial" w:hAnsi="Arial" w:cs="Arial"/>
          <w:color w:val="000000"/>
          <w:sz w:val="24"/>
          <w:szCs w:val="24"/>
        </w:rPr>
        <w:t>ổ</w:t>
      </w:r>
      <w:r w:rsidRPr="009351E7">
        <w:rPr>
          <w:rFonts w:ascii="Arial" w:hAnsi="Arial" w:cs="Arial"/>
          <w:color w:val="000000"/>
          <w:sz w:val="24"/>
          <w:szCs w:val="24"/>
          <w:lang w:val="vi-VN"/>
        </w:rPr>
        <w:t> biến, tuyên truyền pháp luật, nâng cao trình độ chuyên m</w:t>
      </w:r>
      <w:r w:rsidRPr="009351E7">
        <w:rPr>
          <w:rFonts w:ascii="Arial" w:hAnsi="Arial" w:cs="Arial"/>
          <w:color w:val="000000"/>
          <w:sz w:val="24"/>
          <w:szCs w:val="24"/>
        </w:rPr>
        <w:t>ô</w:t>
      </w:r>
      <w:r w:rsidRPr="009351E7">
        <w:rPr>
          <w:rFonts w:ascii="Arial" w:hAnsi="Arial" w:cs="Arial"/>
          <w:color w:val="000000"/>
          <w:sz w:val="24"/>
          <w:szCs w:val="24"/>
          <w:lang w:val="vi-VN"/>
        </w:rPr>
        <w:t>n, nghiệp vụ cho người lao động nh</w:t>
      </w:r>
      <w:r w:rsidRPr="009351E7">
        <w:rPr>
          <w:rFonts w:ascii="Arial" w:hAnsi="Arial" w:cs="Arial"/>
          <w:color w:val="000000"/>
          <w:sz w:val="24"/>
          <w:szCs w:val="24"/>
        </w:rPr>
        <w:t>ằ</w:t>
      </w:r>
      <w:r w:rsidRPr="009351E7">
        <w:rPr>
          <w:rFonts w:ascii="Arial" w:hAnsi="Arial" w:cs="Arial"/>
          <w:color w:val="000000"/>
          <w:sz w:val="24"/>
          <w:szCs w:val="24"/>
          <w:lang w:val="vi-VN"/>
        </w:rPr>
        <w:t>m duy trì và nâng cao chất lượng phục vụ của trạm dừng nghỉ, thực hiện nghiêm túc các quy định của nh</w:t>
      </w:r>
      <w:r w:rsidRPr="009351E7">
        <w:rPr>
          <w:rFonts w:ascii="Arial" w:hAnsi="Arial" w:cs="Arial"/>
          <w:color w:val="000000"/>
          <w:sz w:val="24"/>
          <w:szCs w:val="24"/>
        </w:rPr>
        <w:t>à nước </w:t>
      </w:r>
      <w:r w:rsidRPr="009351E7">
        <w:rPr>
          <w:rFonts w:ascii="Arial" w:hAnsi="Arial" w:cs="Arial"/>
          <w:color w:val="000000"/>
          <w:sz w:val="24"/>
          <w:szCs w:val="24"/>
          <w:lang w:val="vi-VN"/>
        </w:rPr>
        <w:t>v</w:t>
      </w:r>
      <w:r w:rsidRPr="009351E7">
        <w:rPr>
          <w:rFonts w:ascii="Arial" w:hAnsi="Arial" w:cs="Arial"/>
          <w:color w:val="000000"/>
          <w:sz w:val="24"/>
          <w:szCs w:val="24"/>
        </w:rPr>
        <w:t>ề</w:t>
      </w:r>
      <w:r w:rsidRPr="009351E7">
        <w:rPr>
          <w:rFonts w:ascii="Arial" w:hAnsi="Arial" w:cs="Arial"/>
          <w:color w:val="000000"/>
          <w:sz w:val="24"/>
          <w:szCs w:val="24"/>
          <w:lang w:val="vi-VN"/>
        </w:rPr>
        <w:t> trạm dừng nghỉ;</w:t>
      </w:r>
    </w:p>
    <w:p w14:paraId="2D119785"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lang w:val="vi-VN"/>
        </w:rPr>
        <w:t>đ) Niêm yết giá hàng hóa, dịch vụ kinh doanh tại trạm dừng nghỉ theo quy định; niêm yết nội quy của trạm dừng nghỉ;</w:t>
      </w:r>
    </w:p>
    <w:p w14:paraId="16EE83EA" w14:textId="3CB674F8"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lang w:val="vi-VN"/>
        </w:rPr>
      </w:pPr>
      <w:r w:rsidRPr="009351E7">
        <w:rPr>
          <w:rFonts w:ascii="Arial" w:hAnsi="Arial" w:cs="Arial"/>
          <w:color w:val="000000"/>
          <w:sz w:val="24"/>
          <w:szCs w:val="24"/>
        </w:rPr>
        <w:t>e) </w:t>
      </w:r>
      <w:r w:rsidRPr="009351E7">
        <w:rPr>
          <w:rFonts w:ascii="Arial" w:hAnsi="Arial" w:cs="Arial"/>
          <w:color w:val="000000"/>
          <w:sz w:val="24"/>
          <w:szCs w:val="24"/>
          <w:lang w:val="vi-VN"/>
        </w:rPr>
        <w:t>Chịu sự quản lý, thanh tra, kiểm tra của các cơ quan quản lý nhà nước có thẩm quyền</w:t>
      </w:r>
      <w:r w:rsidR="008272F1" w:rsidRPr="009351E7">
        <w:rPr>
          <w:rFonts w:ascii="Arial" w:hAnsi="Arial" w:cs="Arial"/>
          <w:color w:val="000000"/>
          <w:sz w:val="24"/>
          <w:szCs w:val="24"/>
          <w:lang w:val="vi-VN"/>
        </w:rPr>
        <w:t>.</w:t>
      </w:r>
    </w:p>
    <w:p w14:paraId="57475D22" w14:textId="7A31694F"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lang w:val="vi-VN"/>
        </w:rPr>
        <w:t>3.</w:t>
      </w:r>
      <w:r w:rsidR="00B048A4" w:rsidRPr="009351E7">
        <w:rPr>
          <w:rFonts w:ascii="Arial" w:hAnsi="Arial" w:cs="Arial"/>
          <w:color w:val="000000"/>
          <w:sz w:val="24"/>
          <w:szCs w:val="24"/>
          <w:lang w:val="vi-VN"/>
        </w:rPr>
        <w:t>2</w:t>
      </w:r>
      <w:r w:rsidRPr="009351E7">
        <w:rPr>
          <w:rFonts w:ascii="Arial" w:hAnsi="Arial" w:cs="Arial"/>
          <w:color w:val="000000"/>
          <w:sz w:val="24"/>
          <w:szCs w:val="24"/>
          <w:lang w:val="vi-VN"/>
        </w:rPr>
        <w:t>.3</w:t>
      </w:r>
      <w:r w:rsidRPr="009351E7">
        <w:rPr>
          <w:rFonts w:ascii="Arial" w:hAnsi="Arial" w:cs="Arial"/>
          <w:color w:val="000000"/>
          <w:sz w:val="24"/>
          <w:szCs w:val="24"/>
        </w:rPr>
        <w:t>.</w:t>
      </w:r>
      <w:r w:rsidRPr="009351E7">
        <w:rPr>
          <w:rFonts w:ascii="Arial" w:hAnsi="Arial" w:cs="Arial"/>
          <w:color w:val="000000"/>
          <w:sz w:val="24"/>
          <w:szCs w:val="24"/>
          <w:lang w:val="vi-VN"/>
        </w:rPr>
        <w:t> Trách nhiệm của người sử dụng trạm dừng nghỉ</w:t>
      </w:r>
    </w:p>
    <w:p w14:paraId="67CCB2DF"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a) </w:t>
      </w:r>
      <w:r w:rsidRPr="009351E7">
        <w:rPr>
          <w:rFonts w:ascii="Arial" w:hAnsi="Arial" w:cs="Arial"/>
          <w:color w:val="000000"/>
          <w:sz w:val="24"/>
          <w:szCs w:val="24"/>
          <w:lang w:val="vi-VN"/>
        </w:rPr>
        <w:t>Giữ gìn an ninh trật tự, vệ sinh môi trường, phòng chống cháy nổ trong khu vực trạm dừng nghỉ;</w:t>
      </w:r>
    </w:p>
    <w:p w14:paraId="32F706D4" w14:textId="2D54B3DC"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lang w:val="vi-VN"/>
        </w:rPr>
      </w:pPr>
      <w:r w:rsidRPr="009351E7">
        <w:rPr>
          <w:rFonts w:ascii="Arial" w:hAnsi="Arial" w:cs="Arial"/>
          <w:color w:val="000000"/>
          <w:sz w:val="24"/>
          <w:szCs w:val="24"/>
        </w:rPr>
        <w:t>b) </w:t>
      </w:r>
      <w:r w:rsidRPr="009351E7">
        <w:rPr>
          <w:rFonts w:ascii="Arial" w:hAnsi="Arial" w:cs="Arial"/>
          <w:color w:val="000000"/>
          <w:sz w:val="24"/>
          <w:szCs w:val="24"/>
          <w:lang w:val="vi-VN"/>
        </w:rPr>
        <w:t>Chấp hành nội quy, quy định và hướng dẫn của nhân viên tại trạm dừng nghỉ</w:t>
      </w:r>
      <w:r w:rsidR="00E67849" w:rsidRPr="009351E7">
        <w:rPr>
          <w:rFonts w:ascii="Arial" w:hAnsi="Arial" w:cs="Arial"/>
          <w:color w:val="000000"/>
          <w:sz w:val="24"/>
          <w:szCs w:val="24"/>
          <w:lang w:val="vi-VN"/>
        </w:rPr>
        <w:t>;</w:t>
      </w:r>
    </w:p>
    <w:p w14:paraId="49CDC97C" w14:textId="77777777"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bookmarkStart w:id="6" w:name="muc_4"/>
      <w:r w:rsidRPr="009351E7">
        <w:rPr>
          <w:rFonts w:ascii="Arial" w:hAnsi="Arial" w:cs="Arial"/>
          <w:b/>
          <w:bCs/>
          <w:color w:val="000000"/>
          <w:sz w:val="24"/>
          <w:szCs w:val="24"/>
        </w:rPr>
        <w:t>IV. TỔ CHỨC THỰC HIỆN</w:t>
      </w:r>
      <w:bookmarkEnd w:id="6"/>
    </w:p>
    <w:p w14:paraId="74AC76BE" w14:textId="0F678F8F"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lastRenderedPageBreak/>
        <w:t>4.1. </w:t>
      </w:r>
      <w:r w:rsidRPr="009351E7">
        <w:rPr>
          <w:rFonts w:ascii="Arial" w:hAnsi="Arial" w:cs="Arial"/>
          <w:color w:val="000000"/>
          <w:sz w:val="24"/>
          <w:szCs w:val="24"/>
          <w:lang w:val="vi-VN"/>
        </w:rPr>
        <w:t xml:space="preserve">Trong quá trình áp dụng Quy chuẩn này, nếu có khó khăn vướng mắc, </w:t>
      </w:r>
      <w:r w:rsidRPr="009351E7">
        <w:rPr>
          <w:rFonts w:ascii="Arial" w:hAnsi="Arial" w:cs="Arial"/>
          <w:color w:val="000000"/>
          <w:sz w:val="24"/>
          <w:szCs w:val="24"/>
        </w:rPr>
        <w:t>C</w:t>
      </w:r>
      <w:r w:rsidRPr="009351E7">
        <w:rPr>
          <w:rFonts w:ascii="Arial" w:hAnsi="Arial" w:cs="Arial"/>
          <w:color w:val="000000"/>
          <w:sz w:val="24"/>
          <w:szCs w:val="24"/>
          <w:lang w:val="vi-VN"/>
        </w:rPr>
        <w:t>ục Đường bộ Việt Nam tổng hợp và kiến nghị Bộ Giao th</w:t>
      </w:r>
      <w:r w:rsidRPr="009351E7">
        <w:rPr>
          <w:rFonts w:ascii="Arial" w:hAnsi="Arial" w:cs="Arial"/>
          <w:color w:val="000000"/>
          <w:sz w:val="24"/>
          <w:szCs w:val="24"/>
        </w:rPr>
        <w:t>ô</w:t>
      </w:r>
      <w:r w:rsidRPr="009351E7">
        <w:rPr>
          <w:rFonts w:ascii="Arial" w:hAnsi="Arial" w:cs="Arial"/>
          <w:color w:val="000000"/>
          <w:sz w:val="24"/>
          <w:szCs w:val="24"/>
          <w:lang w:val="vi-VN"/>
        </w:rPr>
        <w:t>ng vận tải sửa đổi, bổ sung.</w:t>
      </w:r>
    </w:p>
    <w:p w14:paraId="17543AC1" w14:textId="43881F93" w:rsidR="0092333A" w:rsidRPr="009351E7" w:rsidRDefault="0092333A" w:rsidP="009351E7">
      <w:pPr>
        <w:shd w:val="clear" w:color="auto" w:fill="FFFFFF"/>
        <w:spacing w:before="120" w:after="120" w:line="240" w:lineRule="auto"/>
        <w:ind w:firstLine="709"/>
        <w:jc w:val="both"/>
        <w:rPr>
          <w:rFonts w:ascii="Arial" w:hAnsi="Arial" w:cs="Arial"/>
          <w:color w:val="000000"/>
          <w:sz w:val="24"/>
          <w:szCs w:val="24"/>
        </w:rPr>
      </w:pPr>
      <w:r w:rsidRPr="009351E7">
        <w:rPr>
          <w:rFonts w:ascii="Arial" w:hAnsi="Arial" w:cs="Arial"/>
          <w:color w:val="000000"/>
          <w:sz w:val="24"/>
          <w:szCs w:val="24"/>
        </w:rPr>
        <w:t>4.</w:t>
      </w:r>
      <w:r w:rsidR="004A28D4" w:rsidRPr="009351E7">
        <w:rPr>
          <w:rFonts w:ascii="Arial" w:hAnsi="Arial" w:cs="Arial"/>
          <w:color w:val="000000"/>
          <w:sz w:val="24"/>
          <w:szCs w:val="24"/>
          <w:lang w:val="vi-VN"/>
        </w:rPr>
        <w:t>2</w:t>
      </w:r>
      <w:r w:rsidRPr="009351E7">
        <w:rPr>
          <w:rFonts w:ascii="Arial" w:hAnsi="Arial" w:cs="Arial"/>
          <w:color w:val="000000"/>
          <w:sz w:val="24"/>
          <w:szCs w:val="24"/>
        </w:rPr>
        <w:t>. </w:t>
      </w:r>
      <w:r w:rsidRPr="009351E7">
        <w:rPr>
          <w:rFonts w:ascii="Arial" w:hAnsi="Arial" w:cs="Arial"/>
          <w:color w:val="000000"/>
          <w:sz w:val="24"/>
          <w:szCs w:val="24"/>
          <w:lang w:val="vi-VN"/>
        </w:rPr>
        <w:t>Trường hợp các tiêu chuẩn, quy chuẩn, văn b</w:t>
      </w:r>
      <w:r w:rsidRPr="009351E7">
        <w:rPr>
          <w:rFonts w:ascii="Arial" w:hAnsi="Arial" w:cs="Arial"/>
          <w:color w:val="000000"/>
          <w:sz w:val="24"/>
          <w:szCs w:val="24"/>
        </w:rPr>
        <w:t>ả</w:t>
      </w:r>
      <w:r w:rsidRPr="009351E7">
        <w:rPr>
          <w:rFonts w:ascii="Arial" w:hAnsi="Arial" w:cs="Arial"/>
          <w:color w:val="000000"/>
          <w:sz w:val="24"/>
          <w:szCs w:val="24"/>
          <w:lang w:val="vi-VN"/>
        </w:rPr>
        <w:t>n quy phạm pháp luật được viện dẫn trong Quy chuẩn này có sự thay đổi, bổ sung hoặc được thay thế thì áp dụng theo vản bản mới.</w:t>
      </w:r>
      <w:r w:rsidR="00712C15" w:rsidRPr="009351E7">
        <w:rPr>
          <w:rFonts w:ascii="Arial" w:hAnsi="Arial" w:cs="Arial"/>
          <w:color w:val="000000"/>
          <w:sz w:val="24"/>
          <w:szCs w:val="24"/>
          <w:lang w:val="vi-VN"/>
        </w:rPr>
        <w:t>/.</w:t>
      </w:r>
    </w:p>
    <w:bookmarkEnd w:id="0"/>
    <w:bookmarkEnd w:id="1"/>
    <w:p w14:paraId="7ED25CC5" w14:textId="77777777" w:rsidR="00E65950" w:rsidRPr="009351E7" w:rsidRDefault="00E65950" w:rsidP="006F7085">
      <w:pPr>
        <w:pStyle w:val="Heading1"/>
        <w:ind w:left="142"/>
        <w:jc w:val="left"/>
        <w:rPr>
          <w:rFonts w:cs="Arial"/>
          <w:bCs/>
          <w:sz w:val="24"/>
          <w:szCs w:val="24"/>
        </w:rPr>
      </w:pPr>
    </w:p>
    <w:sectPr w:rsidR="00E65950" w:rsidRPr="009351E7" w:rsidSect="00725298">
      <w:headerReference w:type="default" r:id="rId9"/>
      <w:footerReference w:type="default" r:id="rId10"/>
      <w:footerReference w:type="first" r:id="rId11"/>
      <w:pgSz w:w="11907" w:h="16840" w:code="9"/>
      <w:pgMar w:top="1134" w:right="1134" w:bottom="1134" w:left="1701" w:header="720" w:footer="21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07ADB" w14:textId="77777777" w:rsidR="003C4C9B" w:rsidRDefault="003C4C9B">
      <w:pPr>
        <w:spacing w:after="0" w:line="240" w:lineRule="auto"/>
      </w:pPr>
      <w:r>
        <w:separator/>
      </w:r>
    </w:p>
  </w:endnote>
  <w:endnote w:type="continuationSeparator" w:id="0">
    <w:p w14:paraId="3F1D09EF" w14:textId="77777777" w:rsidR="003C4C9B" w:rsidRDefault="003C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roman"/>
    <w:notTrueType/>
    <w:pitch w:val="default"/>
  </w:font>
  <w:font w:name="ArialMT">
    <w:altName w:val="Microsoft YaHe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769656"/>
      <w:docPartObj>
        <w:docPartGallery w:val="Page Numbers (Bottom of Page)"/>
        <w:docPartUnique/>
      </w:docPartObj>
    </w:sdtPr>
    <w:sdtEndPr>
      <w:rPr>
        <w:noProof/>
      </w:rPr>
    </w:sdtEndPr>
    <w:sdtContent>
      <w:p w14:paraId="52D1C76B" w14:textId="5F890CD4" w:rsidR="00606BAA" w:rsidRDefault="00606BAA">
        <w:pPr>
          <w:pStyle w:val="Footer"/>
          <w:jc w:val="center"/>
        </w:pPr>
        <w:r>
          <w:fldChar w:fldCharType="begin"/>
        </w:r>
        <w:r>
          <w:instrText xml:space="preserve"> PAGE   \* MERGEFORMAT </w:instrText>
        </w:r>
        <w:r>
          <w:fldChar w:fldCharType="separate"/>
        </w:r>
        <w:r w:rsidR="007B336C">
          <w:rPr>
            <w:noProof/>
          </w:rPr>
          <w:t>8</w:t>
        </w:r>
        <w:r>
          <w:rPr>
            <w:noProof/>
          </w:rPr>
          <w:fldChar w:fldCharType="end"/>
        </w:r>
      </w:p>
    </w:sdtContent>
  </w:sdt>
  <w:p w14:paraId="6F4D6976" w14:textId="59B2E1EA" w:rsidR="00606BAA" w:rsidRPr="00260004" w:rsidRDefault="00606BAA" w:rsidP="00260004">
    <w:pPr>
      <w:pStyle w:val="Footer"/>
      <w:jc w:val="center"/>
      <w:rPr>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8E227" w14:textId="77777777" w:rsidR="00606BAA" w:rsidRDefault="00606BAA" w:rsidP="00CC47AC">
    <w:pPr>
      <w:pStyle w:val="Footer"/>
      <w:ind w:right="2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6F16C" w14:textId="77777777" w:rsidR="003C4C9B" w:rsidRDefault="003C4C9B">
      <w:pPr>
        <w:spacing w:after="0" w:line="240" w:lineRule="auto"/>
      </w:pPr>
      <w:r>
        <w:separator/>
      </w:r>
    </w:p>
  </w:footnote>
  <w:footnote w:type="continuationSeparator" w:id="0">
    <w:p w14:paraId="1B61000F" w14:textId="77777777" w:rsidR="003C4C9B" w:rsidRDefault="003C4C9B">
      <w:pPr>
        <w:spacing w:after="0" w:line="240" w:lineRule="auto"/>
      </w:pPr>
      <w:r>
        <w:continuationSeparator/>
      </w:r>
    </w:p>
  </w:footnote>
  <w:footnote w:id="1">
    <w:p w14:paraId="61DA2E62" w14:textId="7A5B0CBD" w:rsidR="009857B1" w:rsidRDefault="009857B1">
      <w:pPr>
        <w:pStyle w:val="FootnoteText"/>
      </w:pPr>
      <w:r>
        <w:rPr>
          <w:rStyle w:val="FootnoteReference"/>
        </w:rPr>
        <w:footnoteRef/>
      </w:r>
      <w:r>
        <w:t xml:space="preserve"> </w:t>
      </w:r>
      <w:r w:rsidRPr="009857B1">
        <w:rPr>
          <w:rFonts w:ascii="Times New Roman" w:hAnsi="Times New Roman"/>
        </w:rPr>
        <w:t xml:space="preserve">Nội dung này sẽ cập nhật khi có </w:t>
      </w:r>
      <w:r>
        <w:rPr>
          <w:rFonts w:ascii="Times New Roman" w:hAnsi="Times New Roman"/>
        </w:rPr>
        <w:t>VBQPPL</w:t>
      </w:r>
      <w:r w:rsidRPr="009857B1">
        <w:rPr>
          <w:rFonts w:ascii="Times New Roman" w:hAnsi="Times New Roman"/>
        </w:rPr>
        <w:t xml:space="preserve"> mới theo Luật Đường bộ 2024.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59E9A" w14:textId="482FF240" w:rsidR="00606BAA" w:rsidRPr="007A1B1F" w:rsidRDefault="00606BAA" w:rsidP="00A32CCD">
    <w:pPr>
      <w:pStyle w:val="Header"/>
      <w:jc w:val="right"/>
      <w:rPr>
        <w:sz w:val="24"/>
        <w:szCs w:val="24"/>
      </w:rPr>
    </w:pPr>
    <w:r w:rsidRPr="007A1B1F">
      <w:rPr>
        <w:rFonts w:cs="Arial"/>
        <w:b/>
        <w:sz w:val="24"/>
        <w:szCs w:val="24"/>
      </w:rPr>
      <w:t xml:space="preserve">QCVN </w:t>
    </w:r>
    <w:r w:rsidR="009351E7">
      <w:rPr>
        <w:rFonts w:cs="Arial"/>
        <w:b/>
        <w:sz w:val="24"/>
        <w:szCs w:val="24"/>
      </w:rPr>
      <w:t>43</w:t>
    </w:r>
    <w:r w:rsidRPr="007A1B1F">
      <w:rPr>
        <w:rFonts w:cs="Arial"/>
        <w:b/>
        <w:sz w:val="24"/>
        <w:szCs w:val="24"/>
      </w:rPr>
      <w:t>:20</w:t>
    </w:r>
    <w:r>
      <w:rPr>
        <w:rFonts w:cs="Arial"/>
        <w:b/>
        <w:sz w:val="24"/>
        <w:szCs w:val="24"/>
        <w:lang w:val="vi-VN"/>
      </w:rPr>
      <w:t>24</w:t>
    </w:r>
    <w:r w:rsidRPr="007A1B1F">
      <w:rPr>
        <w:rFonts w:cs="Arial"/>
        <w:b/>
        <w:sz w:val="24"/>
        <w:szCs w:val="24"/>
      </w:rPr>
      <w:t>/BGTVT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35F4"/>
    <w:multiLevelType w:val="hybridMultilevel"/>
    <w:tmpl w:val="6A7A4CE8"/>
    <w:lvl w:ilvl="0" w:tplc="231C5094">
      <w:start w:val="1"/>
      <w:numFmt w:val="bullet"/>
      <w:pStyle w:val="vao-v"/>
      <w:lvlText w:val="–"/>
      <w:lvlJc w:val="left"/>
      <w:pPr>
        <w:tabs>
          <w:tab w:val="num" w:pos="360"/>
        </w:tabs>
        <w:ind w:left="340" w:hanging="340"/>
      </w:pPr>
      <w:rPr>
        <w:rFonts w:ascii="Arial" w:hAnsi="Arial" w:hint="default"/>
        <w:sz w:val="22"/>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Times New Roman" w:hAnsi="Times New Roman" w:hint="default"/>
      </w:rPr>
    </w:lvl>
    <w:lvl w:ilvl="3" w:tplc="04090001" w:tentative="1">
      <w:start w:val="1"/>
      <w:numFmt w:val="bullet"/>
      <w:lvlText w:val=""/>
      <w:lvlJc w:val="left"/>
      <w:pPr>
        <w:tabs>
          <w:tab w:val="num" w:pos="2596"/>
        </w:tabs>
        <w:ind w:left="2596" w:hanging="360"/>
      </w:pPr>
      <w:rPr>
        <w:rFonts w:ascii="Times New Roman" w:hAnsi="Times New Roman"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Times New Roman" w:hAnsi="Times New Roman" w:hint="default"/>
      </w:rPr>
    </w:lvl>
    <w:lvl w:ilvl="6" w:tplc="04090001" w:tentative="1">
      <w:start w:val="1"/>
      <w:numFmt w:val="bullet"/>
      <w:lvlText w:val=""/>
      <w:lvlJc w:val="left"/>
      <w:pPr>
        <w:tabs>
          <w:tab w:val="num" w:pos="4756"/>
        </w:tabs>
        <w:ind w:left="4756" w:hanging="360"/>
      </w:pPr>
      <w:rPr>
        <w:rFonts w:ascii="Times New Roman" w:hAnsi="Times New Roman"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Times New Roman" w:hAnsi="Times New Roman" w:hint="default"/>
      </w:rPr>
    </w:lvl>
  </w:abstractNum>
  <w:abstractNum w:abstractNumId="1" w15:restartNumberingAfterBreak="0">
    <w:nsid w:val="0E2A1ACF"/>
    <w:multiLevelType w:val="hybridMultilevel"/>
    <w:tmpl w:val="545A6900"/>
    <w:lvl w:ilvl="0" w:tplc="2DB6F3BE">
      <w:start w:val="3"/>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 w15:restartNumberingAfterBreak="0">
    <w:nsid w:val="162A0407"/>
    <w:multiLevelType w:val="hybridMultilevel"/>
    <w:tmpl w:val="E4AAD108"/>
    <w:lvl w:ilvl="0" w:tplc="73668A16">
      <w:start w:val="5"/>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92C5B89"/>
    <w:multiLevelType w:val="hybridMultilevel"/>
    <w:tmpl w:val="2DDA859A"/>
    <w:lvl w:ilvl="0" w:tplc="333AA590">
      <w:start w:val="4"/>
      <w:numFmt w:val="bullet"/>
      <w:lvlText w:val="-"/>
      <w:lvlJc w:val="left"/>
      <w:pPr>
        <w:ind w:left="927" w:hanging="360"/>
      </w:pPr>
      <w:rPr>
        <w:rFonts w:ascii="Calibri" w:eastAsia="Times New Roman" w:hAnsi="Calibri" w:cs="Calibri"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293B7F37"/>
    <w:multiLevelType w:val="hybridMultilevel"/>
    <w:tmpl w:val="7EC0FA6A"/>
    <w:lvl w:ilvl="0" w:tplc="F83C9E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BBE56DA"/>
    <w:multiLevelType w:val="hybridMultilevel"/>
    <w:tmpl w:val="187EE83E"/>
    <w:lvl w:ilvl="0" w:tplc="632E76D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5103C"/>
    <w:multiLevelType w:val="hybridMultilevel"/>
    <w:tmpl w:val="2F6CB474"/>
    <w:lvl w:ilvl="0" w:tplc="0358C04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FF01DF1"/>
    <w:multiLevelType w:val="multilevel"/>
    <w:tmpl w:val="43E0686A"/>
    <w:lvl w:ilvl="0">
      <w:start w:val="4"/>
      <w:numFmt w:val="decimal"/>
      <w:pStyle w:val="Heading3"/>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numFmt w:val="none"/>
      <w:lvlText w:val=""/>
      <w:lvlJc w:val="left"/>
      <w:pPr>
        <w:tabs>
          <w:tab w:val="num" w:pos="360"/>
        </w:tabs>
      </w:pPr>
      <w:rPr>
        <w:rFonts w:cs="Times New Roman"/>
      </w:rPr>
    </w:lvl>
    <w:lvl w:ilvl="5">
      <w:start w:val="1"/>
      <w:numFmt w:val="decimal"/>
      <w:lvlText w:val="%1.%2.%3.%4.%5.%6"/>
      <w:lvlJc w:val="left"/>
      <w:pPr>
        <w:tabs>
          <w:tab w:val="num" w:pos="1080"/>
        </w:tabs>
        <w:ind w:left="1080" w:hanging="1080"/>
      </w:pPr>
      <w:rPr>
        <w:rFonts w:cs="Times New Roman" w:hint="default"/>
      </w:rPr>
    </w:lvl>
    <w:lvl w:ilvl="6">
      <w:numFmt w:val="none"/>
      <w:lvlText w:val=""/>
      <w:lvlJc w:val="left"/>
      <w:pPr>
        <w:tabs>
          <w:tab w:val="num" w:pos="360"/>
        </w:tabs>
      </w:pPr>
      <w:rPr>
        <w:rFonts w:cs="Times New Roman"/>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36D72CE"/>
    <w:multiLevelType w:val="hybridMultilevel"/>
    <w:tmpl w:val="913E73F8"/>
    <w:lvl w:ilvl="0" w:tplc="C12A05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5915C6F"/>
    <w:multiLevelType w:val="hybridMultilevel"/>
    <w:tmpl w:val="29FC1736"/>
    <w:lvl w:ilvl="0" w:tplc="A318537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58D943B0"/>
    <w:multiLevelType w:val="hybridMultilevel"/>
    <w:tmpl w:val="D9067C12"/>
    <w:lvl w:ilvl="0" w:tplc="0D0A94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5275019"/>
    <w:multiLevelType w:val="hybridMultilevel"/>
    <w:tmpl w:val="43F810AA"/>
    <w:lvl w:ilvl="0" w:tplc="744AC9E8">
      <w:start w:val="3"/>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66BC0040"/>
    <w:multiLevelType w:val="hybridMultilevel"/>
    <w:tmpl w:val="57803DB0"/>
    <w:lvl w:ilvl="0" w:tplc="3B1C0A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BC20640"/>
    <w:multiLevelType w:val="hybridMultilevel"/>
    <w:tmpl w:val="BB788DFE"/>
    <w:lvl w:ilvl="0" w:tplc="F2949D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0"/>
  </w:num>
  <w:num w:numId="3">
    <w:abstractNumId w:val="10"/>
  </w:num>
  <w:num w:numId="4">
    <w:abstractNumId w:val="12"/>
  </w:num>
  <w:num w:numId="5">
    <w:abstractNumId w:val="1"/>
  </w:num>
  <w:num w:numId="6">
    <w:abstractNumId w:val="6"/>
  </w:num>
  <w:num w:numId="7">
    <w:abstractNumId w:val="9"/>
  </w:num>
  <w:num w:numId="8">
    <w:abstractNumId w:val="2"/>
  </w:num>
  <w:num w:numId="9">
    <w:abstractNumId w:val="4"/>
  </w:num>
  <w:num w:numId="10">
    <w:abstractNumId w:val="13"/>
  </w:num>
  <w:num w:numId="11">
    <w:abstractNumId w:val="5"/>
  </w:num>
  <w:num w:numId="12">
    <w:abstractNumId w:val="3"/>
  </w:num>
  <w:num w:numId="13">
    <w:abstractNumId w:val="11"/>
  </w:num>
  <w:num w:numId="1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38"/>
    <w:rsid w:val="00000603"/>
    <w:rsid w:val="00000EC7"/>
    <w:rsid w:val="00001489"/>
    <w:rsid w:val="00002074"/>
    <w:rsid w:val="00002B6C"/>
    <w:rsid w:val="00002DFF"/>
    <w:rsid w:val="00003533"/>
    <w:rsid w:val="000037B6"/>
    <w:rsid w:val="000037D5"/>
    <w:rsid w:val="00004452"/>
    <w:rsid w:val="000048F7"/>
    <w:rsid w:val="00005E08"/>
    <w:rsid w:val="00006113"/>
    <w:rsid w:val="000061DE"/>
    <w:rsid w:val="00006211"/>
    <w:rsid w:val="00010E57"/>
    <w:rsid w:val="0001149A"/>
    <w:rsid w:val="00011764"/>
    <w:rsid w:val="0001181D"/>
    <w:rsid w:val="00011B60"/>
    <w:rsid w:val="00011E04"/>
    <w:rsid w:val="00011E25"/>
    <w:rsid w:val="00011ED8"/>
    <w:rsid w:val="00012D41"/>
    <w:rsid w:val="00013851"/>
    <w:rsid w:val="0001388A"/>
    <w:rsid w:val="000138EC"/>
    <w:rsid w:val="00013A3C"/>
    <w:rsid w:val="00013CB2"/>
    <w:rsid w:val="00013D67"/>
    <w:rsid w:val="00014201"/>
    <w:rsid w:val="00014A62"/>
    <w:rsid w:val="00014C6D"/>
    <w:rsid w:val="000151B8"/>
    <w:rsid w:val="00015F5E"/>
    <w:rsid w:val="00016D0E"/>
    <w:rsid w:val="00017DE0"/>
    <w:rsid w:val="00017E32"/>
    <w:rsid w:val="0002051C"/>
    <w:rsid w:val="00020F4A"/>
    <w:rsid w:val="00021C21"/>
    <w:rsid w:val="000231F5"/>
    <w:rsid w:val="000250C0"/>
    <w:rsid w:val="000252F1"/>
    <w:rsid w:val="00025760"/>
    <w:rsid w:val="00027015"/>
    <w:rsid w:val="00027238"/>
    <w:rsid w:val="00027711"/>
    <w:rsid w:val="00027AC3"/>
    <w:rsid w:val="00030C4C"/>
    <w:rsid w:val="00030F88"/>
    <w:rsid w:val="0003137F"/>
    <w:rsid w:val="000318ED"/>
    <w:rsid w:val="00031E3B"/>
    <w:rsid w:val="00032588"/>
    <w:rsid w:val="0003310A"/>
    <w:rsid w:val="000335FF"/>
    <w:rsid w:val="00033C2D"/>
    <w:rsid w:val="00034918"/>
    <w:rsid w:val="00035079"/>
    <w:rsid w:val="0003517C"/>
    <w:rsid w:val="00035BE6"/>
    <w:rsid w:val="00035D06"/>
    <w:rsid w:val="00036639"/>
    <w:rsid w:val="00036D74"/>
    <w:rsid w:val="00036D80"/>
    <w:rsid w:val="0003707E"/>
    <w:rsid w:val="00037236"/>
    <w:rsid w:val="000378B8"/>
    <w:rsid w:val="000379B5"/>
    <w:rsid w:val="00037AA5"/>
    <w:rsid w:val="0004064C"/>
    <w:rsid w:val="000408C0"/>
    <w:rsid w:val="00042AF5"/>
    <w:rsid w:val="00042D2E"/>
    <w:rsid w:val="00043676"/>
    <w:rsid w:val="00043A92"/>
    <w:rsid w:val="000448B8"/>
    <w:rsid w:val="00044FD9"/>
    <w:rsid w:val="00046349"/>
    <w:rsid w:val="00046714"/>
    <w:rsid w:val="00046CDD"/>
    <w:rsid w:val="00046D58"/>
    <w:rsid w:val="00047926"/>
    <w:rsid w:val="00047CCA"/>
    <w:rsid w:val="0005095D"/>
    <w:rsid w:val="000517CB"/>
    <w:rsid w:val="000517FD"/>
    <w:rsid w:val="00052542"/>
    <w:rsid w:val="000532DA"/>
    <w:rsid w:val="00053B47"/>
    <w:rsid w:val="00054A5F"/>
    <w:rsid w:val="000551B2"/>
    <w:rsid w:val="00055392"/>
    <w:rsid w:val="000559A4"/>
    <w:rsid w:val="00055F2B"/>
    <w:rsid w:val="0005700E"/>
    <w:rsid w:val="0006037F"/>
    <w:rsid w:val="00060672"/>
    <w:rsid w:val="00060A29"/>
    <w:rsid w:val="00060BAA"/>
    <w:rsid w:val="000612F6"/>
    <w:rsid w:val="00061586"/>
    <w:rsid w:val="00061ACB"/>
    <w:rsid w:val="00061B77"/>
    <w:rsid w:val="00061BEC"/>
    <w:rsid w:val="000622A2"/>
    <w:rsid w:val="0006261E"/>
    <w:rsid w:val="00062B35"/>
    <w:rsid w:val="00063403"/>
    <w:rsid w:val="00063DB9"/>
    <w:rsid w:val="00065AB6"/>
    <w:rsid w:val="00065B61"/>
    <w:rsid w:val="000667D2"/>
    <w:rsid w:val="00067C78"/>
    <w:rsid w:val="000702EE"/>
    <w:rsid w:val="0007056F"/>
    <w:rsid w:val="00070700"/>
    <w:rsid w:val="0007073E"/>
    <w:rsid w:val="00070A6C"/>
    <w:rsid w:val="00070E0F"/>
    <w:rsid w:val="00070FC0"/>
    <w:rsid w:val="00071127"/>
    <w:rsid w:val="000711BC"/>
    <w:rsid w:val="00071831"/>
    <w:rsid w:val="0007215F"/>
    <w:rsid w:val="00072D0F"/>
    <w:rsid w:val="0007302D"/>
    <w:rsid w:val="000733BE"/>
    <w:rsid w:val="000734B5"/>
    <w:rsid w:val="00073693"/>
    <w:rsid w:val="00073D22"/>
    <w:rsid w:val="00073E41"/>
    <w:rsid w:val="00073F97"/>
    <w:rsid w:val="000740A2"/>
    <w:rsid w:val="0007488E"/>
    <w:rsid w:val="00074C15"/>
    <w:rsid w:val="00075DDA"/>
    <w:rsid w:val="0007619D"/>
    <w:rsid w:val="00076BC1"/>
    <w:rsid w:val="00076C13"/>
    <w:rsid w:val="00076CE2"/>
    <w:rsid w:val="00076FF4"/>
    <w:rsid w:val="000776D1"/>
    <w:rsid w:val="000801ED"/>
    <w:rsid w:val="0008115C"/>
    <w:rsid w:val="00083AED"/>
    <w:rsid w:val="000847A7"/>
    <w:rsid w:val="00084F9C"/>
    <w:rsid w:val="00086D03"/>
    <w:rsid w:val="00087516"/>
    <w:rsid w:val="00087B52"/>
    <w:rsid w:val="00090FBF"/>
    <w:rsid w:val="00091336"/>
    <w:rsid w:val="000913CD"/>
    <w:rsid w:val="000918A3"/>
    <w:rsid w:val="00091B00"/>
    <w:rsid w:val="00093575"/>
    <w:rsid w:val="00093B26"/>
    <w:rsid w:val="00093DF8"/>
    <w:rsid w:val="000941ED"/>
    <w:rsid w:val="000951B6"/>
    <w:rsid w:val="000952D4"/>
    <w:rsid w:val="0009553A"/>
    <w:rsid w:val="00095DA4"/>
    <w:rsid w:val="000960D4"/>
    <w:rsid w:val="000962F0"/>
    <w:rsid w:val="00096AA1"/>
    <w:rsid w:val="00096B10"/>
    <w:rsid w:val="00097258"/>
    <w:rsid w:val="000979EA"/>
    <w:rsid w:val="00097ACD"/>
    <w:rsid w:val="000A0014"/>
    <w:rsid w:val="000A0592"/>
    <w:rsid w:val="000A0610"/>
    <w:rsid w:val="000A07BB"/>
    <w:rsid w:val="000A0A3E"/>
    <w:rsid w:val="000A0A43"/>
    <w:rsid w:val="000A0C24"/>
    <w:rsid w:val="000A0F6E"/>
    <w:rsid w:val="000A104D"/>
    <w:rsid w:val="000A153F"/>
    <w:rsid w:val="000A216D"/>
    <w:rsid w:val="000A3113"/>
    <w:rsid w:val="000A3513"/>
    <w:rsid w:val="000A3C32"/>
    <w:rsid w:val="000A3D05"/>
    <w:rsid w:val="000A3EBF"/>
    <w:rsid w:val="000A4239"/>
    <w:rsid w:val="000A4A71"/>
    <w:rsid w:val="000A5066"/>
    <w:rsid w:val="000A560C"/>
    <w:rsid w:val="000A5C41"/>
    <w:rsid w:val="000A654E"/>
    <w:rsid w:val="000A691C"/>
    <w:rsid w:val="000A6D6F"/>
    <w:rsid w:val="000A7AB4"/>
    <w:rsid w:val="000B06FD"/>
    <w:rsid w:val="000B09E5"/>
    <w:rsid w:val="000B0C8E"/>
    <w:rsid w:val="000B0FDB"/>
    <w:rsid w:val="000B11CD"/>
    <w:rsid w:val="000B2411"/>
    <w:rsid w:val="000B3D61"/>
    <w:rsid w:val="000B5208"/>
    <w:rsid w:val="000B5C56"/>
    <w:rsid w:val="000B6B07"/>
    <w:rsid w:val="000B7A62"/>
    <w:rsid w:val="000C0343"/>
    <w:rsid w:val="000C11F5"/>
    <w:rsid w:val="000C1352"/>
    <w:rsid w:val="000C13C2"/>
    <w:rsid w:val="000C163C"/>
    <w:rsid w:val="000C1821"/>
    <w:rsid w:val="000C1B94"/>
    <w:rsid w:val="000C2AE5"/>
    <w:rsid w:val="000C2F5C"/>
    <w:rsid w:val="000C35BA"/>
    <w:rsid w:val="000C377C"/>
    <w:rsid w:val="000C3810"/>
    <w:rsid w:val="000C3925"/>
    <w:rsid w:val="000C3C3D"/>
    <w:rsid w:val="000C3F34"/>
    <w:rsid w:val="000C48D5"/>
    <w:rsid w:val="000C4C98"/>
    <w:rsid w:val="000C51F2"/>
    <w:rsid w:val="000C53F8"/>
    <w:rsid w:val="000C5A62"/>
    <w:rsid w:val="000C5C6D"/>
    <w:rsid w:val="000C6786"/>
    <w:rsid w:val="000C6ADE"/>
    <w:rsid w:val="000C6D05"/>
    <w:rsid w:val="000C6E7D"/>
    <w:rsid w:val="000C705B"/>
    <w:rsid w:val="000C7A0C"/>
    <w:rsid w:val="000C7E2A"/>
    <w:rsid w:val="000D008C"/>
    <w:rsid w:val="000D0C6F"/>
    <w:rsid w:val="000D0CA5"/>
    <w:rsid w:val="000D104A"/>
    <w:rsid w:val="000D1A45"/>
    <w:rsid w:val="000D2090"/>
    <w:rsid w:val="000D2496"/>
    <w:rsid w:val="000D28DD"/>
    <w:rsid w:val="000D3A8B"/>
    <w:rsid w:val="000D3AA8"/>
    <w:rsid w:val="000D3B30"/>
    <w:rsid w:val="000D4C62"/>
    <w:rsid w:val="000D5708"/>
    <w:rsid w:val="000D5F80"/>
    <w:rsid w:val="000D61A7"/>
    <w:rsid w:val="000D6517"/>
    <w:rsid w:val="000D6CA3"/>
    <w:rsid w:val="000D7DCD"/>
    <w:rsid w:val="000D7E81"/>
    <w:rsid w:val="000E00CC"/>
    <w:rsid w:val="000E00DF"/>
    <w:rsid w:val="000E013B"/>
    <w:rsid w:val="000E0146"/>
    <w:rsid w:val="000E028B"/>
    <w:rsid w:val="000E04F8"/>
    <w:rsid w:val="000E1091"/>
    <w:rsid w:val="000E19D1"/>
    <w:rsid w:val="000E1A0A"/>
    <w:rsid w:val="000E1B34"/>
    <w:rsid w:val="000E2184"/>
    <w:rsid w:val="000E2221"/>
    <w:rsid w:val="000E2410"/>
    <w:rsid w:val="000E250C"/>
    <w:rsid w:val="000E28C8"/>
    <w:rsid w:val="000E2B10"/>
    <w:rsid w:val="000E3475"/>
    <w:rsid w:val="000E34DA"/>
    <w:rsid w:val="000E3A07"/>
    <w:rsid w:val="000E4732"/>
    <w:rsid w:val="000E4822"/>
    <w:rsid w:val="000E4BC2"/>
    <w:rsid w:val="000E56C4"/>
    <w:rsid w:val="000E58F6"/>
    <w:rsid w:val="000E60DF"/>
    <w:rsid w:val="000E6BD2"/>
    <w:rsid w:val="000E79C0"/>
    <w:rsid w:val="000F1CD3"/>
    <w:rsid w:val="000F2399"/>
    <w:rsid w:val="000F3D95"/>
    <w:rsid w:val="000F4613"/>
    <w:rsid w:val="000F4F51"/>
    <w:rsid w:val="000F615F"/>
    <w:rsid w:val="000F62EA"/>
    <w:rsid w:val="000F63F6"/>
    <w:rsid w:val="000F6DD6"/>
    <w:rsid w:val="000F7552"/>
    <w:rsid w:val="000F7734"/>
    <w:rsid w:val="000F79E1"/>
    <w:rsid w:val="000F7B35"/>
    <w:rsid w:val="00101440"/>
    <w:rsid w:val="001019D2"/>
    <w:rsid w:val="00101FC1"/>
    <w:rsid w:val="001022EF"/>
    <w:rsid w:val="00102E85"/>
    <w:rsid w:val="00103730"/>
    <w:rsid w:val="00103989"/>
    <w:rsid w:val="0010402B"/>
    <w:rsid w:val="001043B1"/>
    <w:rsid w:val="00105536"/>
    <w:rsid w:val="00105573"/>
    <w:rsid w:val="00105669"/>
    <w:rsid w:val="0010612F"/>
    <w:rsid w:val="001068D7"/>
    <w:rsid w:val="00106C18"/>
    <w:rsid w:val="00106E3A"/>
    <w:rsid w:val="00106F6E"/>
    <w:rsid w:val="00110039"/>
    <w:rsid w:val="00110072"/>
    <w:rsid w:val="00110353"/>
    <w:rsid w:val="00110C0D"/>
    <w:rsid w:val="00110C72"/>
    <w:rsid w:val="001114C6"/>
    <w:rsid w:val="00111AC0"/>
    <w:rsid w:val="00111D46"/>
    <w:rsid w:val="00111EE5"/>
    <w:rsid w:val="0011364A"/>
    <w:rsid w:val="00113FAB"/>
    <w:rsid w:val="00113FBA"/>
    <w:rsid w:val="0011448C"/>
    <w:rsid w:val="001149AD"/>
    <w:rsid w:val="00114BB0"/>
    <w:rsid w:val="00114CFA"/>
    <w:rsid w:val="00115BFD"/>
    <w:rsid w:val="00115C30"/>
    <w:rsid w:val="00116E97"/>
    <w:rsid w:val="00116EB0"/>
    <w:rsid w:val="001177E0"/>
    <w:rsid w:val="00117EC4"/>
    <w:rsid w:val="00120006"/>
    <w:rsid w:val="0012045F"/>
    <w:rsid w:val="001206C9"/>
    <w:rsid w:val="001212A2"/>
    <w:rsid w:val="001220EE"/>
    <w:rsid w:val="0012231F"/>
    <w:rsid w:val="001226B6"/>
    <w:rsid w:val="00122CBF"/>
    <w:rsid w:val="00122D16"/>
    <w:rsid w:val="00123344"/>
    <w:rsid w:val="00124218"/>
    <w:rsid w:val="00124E51"/>
    <w:rsid w:val="00125CA2"/>
    <w:rsid w:val="00125D00"/>
    <w:rsid w:val="00125F28"/>
    <w:rsid w:val="00126020"/>
    <w:rsid w:val="001273E0"/>
    <w:rsid w:val="00127BD1"/>
    <w:rsid w:val="00127BE3"/>
    <w:rsid w:val="00130133"/>
    <w:rsid w:val="001301EE"/>
    <w:rsid w:val="0013040D"/>
    <w:rsid w:val="001319A8"/>
    <w:rsid w:val="00131B23"/>
    <w:rsid w:val="00132CA4"/>
    <w:rsid w:val="00133856"/>
    <w:rsid w:val="00134470"/>
    <w:rsid w:val="00135A41"/>
    <w:rsid w:val="00136065"/>
    <w:rsid w:val="00137883"/>
    <w:rsid w:val="00137B44"/>
    <w:rsid w:val="00137FE7"/>
    <w:rsid w:val="00140C6C"/>
    <w:rsid w:val="00140DB5"/>
    <w:rsid w:val="0014108C"/>
    <w:rsid w:val="00141C22"/>
    <w:rsid w:val="00141DBF"/>
    <w:rsid w:val="00141FDC"/>
    <w:rsid w:val="0014226B"/>
    <w:rsid w:val="001422EA"/>
    <w:rsid w:val="00142482"/>
    <w:rsid w:val="00142C67"/>
    <w:rsid w:val="00143622"/>
    <w:rsid w:val="001439A9"/>
    <w:rsid w:val="001459F0"/>
    <w:rsid w:val="00145AE5"/>
    <w:rsid w:val="00145CBA"/>
    <w:rsid w:val="00150F3F"/>
    <w:rsid w:val="001512D3"/>
    <w:rsid w:val="00151340"/>
    <w:rsid w:val="00151CA1"/>
    <w:rsid w:val="0015200A"/>
    <w:rsid w:val="0015204F"/>
    <w:rsid w:val="001525DF"/>
    <w:rsid w:val="00152692"/>
    <w:rsid w:val="001533A1"/>
    <w:rsid w:val="00153B5C"/>
    <w:rsid w:val="00153D1A"/>
    <w:rsid w:val="00154817"/>
    <w:rsid w:val="001549A8"/>
    <w:rsid w:val="00154AC1"/>
    <w:rsid w:val="00155138"/>
    <w:rsid w:val="001552F5"/>
    <w:rsid w:val="00155599"/>
    <w:rsid w:val="00155B7D"/>
    <w:rsid w:val="00155C35"/>
    <w:rsid w:val="00155EAF"/>
    <w:rsid w:val="001562BE"/>
    <w:rsid w:val="00156A62"/>
    <w:rsid w:val="00156D54"/>
    <w:rsid w:val="001571A6"/>
    <w:rsid w:val="0015756D"/>
    <w:rsid w:val="00157BA4"/>
    <w:rsid w:val="00157D2C"/>
    <w:rsid w:val="00160687"/>
    <w:rsid w:val="00160B12"/>
    <w:rsid w:val="00160DF9"/>
    <w:rsid w:val="001618A1"/>
    <w:rsid w:val="00161985"/>
    <w:rsid w:val="00161FF7"/>
    <w:rsid w:val="00162AC2"/>
    <w:rsid w:val="00163305"/>
    <w:rsid w:val="00163FFF"/>
    <w:rsid w:val="001642BC"/>
    <w:rsid w:val="001644B9"/>
    <w:rsid w:val="00166004"/>
    <w:rsid w:val="001663BA"/>
    <w:rsid w:val="00166B3D"/>
    <w:rsid w:val="0016763A"/>
    <w:rsid w:val="0017058A"/>
    <w:rsid w:val="001706A2"/>
    <w:rsid w:val="00170A11"/>
    <w:rsid w:val="00170DCC"/>
    <w:rsid w:val="00170DEC"/>
    <w:rsid w:val="00171332"/>
    <w:rsid w:val="001713DB"/>
    <w:rsid w:val="00171919"/>
    <w:rsid w:val="00171EB3"/>
    <w:rsid w:val="00172349"/>
    <w:rsid w:val="001725A8"/>
    <w:rsid w:val="00172C1C"/>
    <w:rsid w:val="00173711"/>
    <w:rsid w:val="001741D2"/>
    <w:rsid w:val="00174346"/>
    <w:rsid w:val="0017461E"/>
    <w:rsid w:val="0017469F"/>
    <w:rsid w:val="00174B23"/>
    <w:rsid w:val="00174F07"/>
    <w:rsid w:val="00175648"/>
    <w:rsid w:val="001756BB"/>
    <w:rsid w:val="001762E1"/>
    <w:rsid w:val="0017649C"/>
    <w:rsid w:val="00176E79"/>
    <w:rsid w:val="001807F9"/>
    <w:rsid w:val="00180971"/>
    <w:rsid w:val="00180AD0"/>
    <w:rsid w:val="00181052"/>
    <w:rsid w:val="001827D7"/>
    <w:rsid w:val="00182963"/>
    <w:rsid w:val="00182A8E"/>
    <w:rsid w:val="00182A94"/>
    <w:rsid w:val="001838B4"/>
    <w:rsid w:val="00184CC5"/>
    <w:rsid w:val="0018532F"/>
    <w:rsid w:val="00185A95"/>
    <w:rsid w:val="00185D25"/>
    <w:rsid w:val="00187339"/>
    <w:rsid w:val="00187759"/>
    <w:rsid w:val="00187A04"/>
    <w:rsid w:val="00187CD0"/>
    <w:rsid w:val="00190FCA"/>
    <w:rsid w:val="00191280"/>
    <w:rsid w:val="001919F3"/>
    <w:rsid w:val="00192A4C"/>
    <w:rsid w:val="00193C60"/>
    <w:rsid w:val="0019437D"/>
    <w:rsid w:val="001947A3"/>
    <w:rsid w:val="00195291"/>
    <w:rsid w:val="00195D60"/>
    <w:rsid w:val="00195F6A"/>
    <w:rsid w:val="001961F8"/>
    <w:rsid w:val="0019747A"/>
    <w:rsid w:val="001A02C2"/>
    <w:rsid w:val="001A05E4"/>
    <w:rsid w:val="001A2EB7"/>
    <w:rsid w:val="001A3BDB"/>
    <w:rsid w:val="001A3CF4"/>
    <w:rsid w:val="001A3FC9"/>
    <w:rsid w:val="001A497B"/>
    <w:rsid w:val="001A4990"/>
    <w:rsid w:val="001A4D4D"/>
    <w:rsid w:val="001A5645"/>
    <w:rsid w:val="001A5BD1"/>
    <w:rsid w:val="001A5E81"/>
    <w:rsid w:val="001A6EF5"/>
    <w:rsid w:val="001A7B4C"/>
    <w:rsid w:val="001B0160"/>
    <w:rsid w:val="001B084F"/>
    <w:rsid w:val="001B1D15"/>
    <w:rsid w:val="001B1E3B"/>
    <w:rsid w:val="001B3894"/>
    <w:rsid w:val="001B3C44"/>
    <w:rsid w:val="001B48C6"/>
    <w:rsid w:val="001B4CA5"/>
    <w:rsid w:val="001B5143"/>
    <w:rsid w:val="001B55A6"/>
    <w:rsid w:val="001B6B3D"/>
    <w:rsid w:val="001B6D98"/>
    <w:rsid w:val="001C06FC"/>
    <w:rsid w:val="001C0B80"/>
    <w:rsid w:val="001C13B5"/>
    <w:rsid w:val="001C14B9"/>
    <w:rsid w:val="001C328A"/>
    <w:rsid w:val="001C35FD"/>
    <w:rsid w:val="001C3857"/>
    <w:rsid w:val="001C392D"/>
    <w:rsid w:val="001C3B6C"/>
    <w:rsid w:val="001C3F7D"/>
    <w:rsid w:val="001C41C2"/>
    <w:rsid w:val="001C4C03"/>
    <w:rsid w:val="001C5005"/>
    <w:rsid w:val="001C54CA"/>
    <w:rsid w:val="001C636B"/>
    <w:rsid w:val="001C651F"/>
    <w:rsid w:val="001C6952"/>
    <w:rsid w:val="001C73F2"/>
    <w:rsid w:val="001C784F"/>
    <w:rsid w:val="001D0860"/>
    <w:rsid w:val="001D0D3F"/>
    <w:rsid w:val="001D0EB3"/>
    <w:rsid w:val="001D0F78"/>
    <w:rsid w:val="001D1C4C"/>
    <w:rsid w:val="001D1D59"/>
    <w:rsid w:val="001D1D80"/>
    <w:rsid w:val="001D1DD5"/>
    <w:rsid w:val="001D21AD"/>
    <w:rsid w:val="001D21BF"/>
    <w:rsid w:val="001D24E0"/>
    <w:rsid w:val="001D2702"/>
    <w:rsid w:val="001D2744"/>
    <w:rsid w:val="001D277B"/>
    <w:rsid w:val="001D27B6"/>
    <w:rsid w:val="001D2957"/>
    <w:rsid w:val="001D2EC4"/>
    <w:rsid w:val="001D38D2"/>
    <w:rsid w:val="001D3D8E"/>
    <w:rsid w:val="001D4464"/>
    <w:rsid w:val="001D4484"/>
    <w:rsid w:val="001D4C9A"/>
    <w:rsid w:val="001D4ED3"/>
    <w:rsid w:val="001D518F"/>
    <w:rsid w:val="001D51CB"/>
    <w:rsid w:val="001D54BE"/>
    <w:rsid w:val="001D5E58"/>
    <w:rsid w:val="001D6168"/>
    <w:rsid w:val="001D62AD"/>
    <w:rsid w:val="001D6FC8"/>
    <w:rsid w:val="001E06F1"/>
    <w:rsid w:val="001E0F3E"/>
    <w:rsid w:val="001E15BC"/>
    <w:rsid w:val="001E1DC1"/>
    <w:rsid w:val="001E2B9C"/>
    <w:rsid w:val="001E3837"/>
    <w:rsid w:val="001E39BD"/>
    <w:rsid w:val="001E4012"/>
    <w:rsid w:val="001E4147"/>
    <w:rsid w:val="001E45F7"/>
    <w:rsid w:val="001E48A1"/>
    <w:rsid w:val="001E4BC0"/>
    <w:rsid w:val="001E4C3D"/>
    <w:rsid w:val="001E5010"/>
    <w:rsid w:val="001E691B"/>
    <w:rsid w:val="001E6A0D"/>
    <w:rsid w:val="001E6E3A"/>
    <w:rsid w:val="001E79C9"/>
    <w:rsid w:val="001F0482"/>
    <w:rsid w:val="001F1D6A"/>
    <w:rsid w:val="001F3FDE"/>
    <w:rsid w:val="001F42E9"/>
    <w:rsid w:val="001F4358"/>
    <w:rsid w:val="001F4DEE"/>
    <w:rsid w:val="001F5026"/>
    <w:rsid w:val="001F53EB"/>
    <w:rsid w:val="001F685B"/>
    <w:rsid w:val="001F6AFF"/>
    <w:rsid w:val="001F6BBB"/>
    <w:rsid w:val="001F7118"/>
    <w:rsid w:val="00200E67"/>
    <w:rsid w:val="00200EB2"/>
    <w:rsid w:val="002012EF"/>
    <w:rsid w:val="00201B18"/>
    <w:rsid w:val="00201EE2"/>
    <w:rsid w:val="00201F4C"/>
    <w:rsid w:val="00201FA0"/>
    <w:rsid w:val="00203149"/>
    <w:rsid w:val="002035CC"/>
    <w:rsid w:val="00203AEF"/>
    <w:rsid w:val="00204BBA"/>
    <w:rsid w:val="002053FC"/>
    <w:rsid w:val="0020574F"/>
    <w:rsid w:val="00205F12"/>
    <w:rsid w:val="0020619E"/>
    <w:rsid w:val="002065B6"/>
    <w:rsid w:val="00206905"/>
    <w:rsid w:val="002069C9"/>
    <w:rsid w:val="00207290"/>
    <w:rsid w:val="00207387"/>
    <w:rsid w:val="00210960"/>
    <w:rsid w:val="00210A44"/>
    <w:rsid w:val="00210D84"/>
    <w:rsid w:val="00212001"/>
    <w:rsid w:val="00212264"/>
    <w:rsid w:val="0021253E"/>
    <w:rsid w:val="00214A1F"/>
    <w:rsid w:val="00214BE8"/>
    <w:rsid w:val="0021520A"/>
    <w:rsid w:val="0021534F"/>
    <w:rsid w:val="0021554E"/>
    <w:rsid w:val="00215744"/>
    <w:rsid w:val="002160E8"/>
    <w:rsid w:val="00216298"/>
    <w:rsid w:val="002163F7"/>
    <w:rsid w:val="00216899"/>
    <w:rsid w:val="002170B1"/>
    <w:rsid w:val="00217270"/>
    <w:rsid w:val="00220840"/>
    <w:rsid w:val="00220D30"/>
    <w:rsid w:val="00220D67"/>
    <w:rsid w:val="00220F51"/>
    <w:rsid w:val="002220ED"/>
    <w:rsid w:val="00223419"/>
    <w:rsid w:val="002235E8"/>
    <w:rsid w:val="002250A1"/>
    <w:rsid w:val="002250DF"/>
    <w:rsid w:val="002253EF"/>
    <w:rsid w:val="00226060"/>
    <w:rsid w:val="00226500"/>
    <w:rsid w:val="00226BA1"/>
    <w:rsid w:val="00226C36"/>
    <w:rsid w:val="00226FFE"/>
    <w:rsid w:val="002272B0"/>
    <w:rsid w:val="002275FB"/>
    <w:rsid w:val="00227A84"/>
    <w:rsid w:val="00227BAF"/>
    <w:rsid w:val="0023095B"/>
    <w:rsid w:val="00230A06"/>
    <w:rsid w:val="00231DC2"/>
    <w:rsid w:val="00232B3B"/>
    <w:rsid w:val="002336E1"/>
    <w:rsid w:val="00233EF6"/>
    <w:rsid w:val="002342A4"/>
    <w:rsid w:val="002346CE"/>
    <w:rsid w:val="00234891"/>
    <w:rsid w:val="00234B7A"/>
    <w:rsid w:val="00234D97"/>
    <w:rsid w:val="00234F3C"/>
    <w:rsid w:val="002355B9"/>
    <w:rsid w:val="002355D6"/>
    <w:rsid w:val="002359DE"/>
    <w:rsid w:val="00235F7F"/>
    <w:rsid w:val="00236243"/>
    <w:rsid w:val="002376FB"/>
    <w:rsid w:val="00237979"/>
    <w:rsid w:val="00237EBF"/>
    <w:rsid w:val="00240305"/>
    <w:rsid w:val="002415C2"/>
    <w:rsid w:val="00241D05"/>
    <w:rsid w:val="00241E01"/>
    <w:rsid w:val="00242F6B"/>
    <w:rsid w:val="00243004"/>
    <w:rsid w:val="002439C3"/>
    <w:rsid w:val="00243A68"/>
    <w:rsid w:val="002449F6"/>
    <w:rsid w:val="0024529C"/>
    <w:rsid w:val="0024598C"/>
    <w:rsid w:val="002462DD"/>
    <w:rsid w:val="00246982"/>
    <w:rsid w:val="00246CD7"/>
    <w:rsid w:val="00247A79"/>
    <w:rsid w:val="0025067C"/>
    <w:rsid w:val="00250D0B"/>
    <w:rsid w:val="00251620"/>
    <w:rsid w:val="00251696"/>
    <w:rsid w:val="00251D8B"/>
    <w:rsid w:val="00251FDF"/>
    <w:rsid w:val="002527A5"/>
    <w:rsid w:val="00252C43"/>
    <w:rsid w:val="00252C7D"/>
    <w:rsid w:val="00252FFD"/>
    <w:rsid w:val="0025336B"/>
    <w:rsid w:val="00254420"/>
    <w:rsid w:val="0025473A"/>
    <w:rsid w:val="002547D3"/>
    <w:rsid w:val="00254B5A"/>
    <w:rsid w:val="00254F6F"/>
    <w:rsid w:val="0025535F"/>
    <w:rsid w:val="0025598A"/>
    <w:rsid w:val="0025651C"/>
    <w:rsid w:val="00256909"/>
    <w:rsid w:val="00256C15"/>
    <w:rsid w:val="002578BB"/>
    <w:rsid w:val="00257ABF"/>
    <w:rsid w:val="00257E0C"/>
    <w:rsid w:val="00257EA8"/>
    <w:rsid w:val="00257FFE"/>
    <w:rsid w:val="00260004"/>
    <w:rsid w:val="0026039C"/>
    <w:rsid w:val="00260890"/>
    <w:rsid w:val="00260BA5"/>
    <w:rsid w:val="00260C5E"/>
    <w:rsid w:val="00260F63"/>
    <w:rsid w:val="00261589"/>
    <w:rsid w:val="00261790"/>
    <w:rsid w:val="002621FA"/>
    <w:rsid w:val="002634C8"/>
    <w:rsid w:val="002638C2"/>
    <w:rsid w:val="00263EC4"/>
    <w:rsid w:val="00264BA4"/>
    <w:rsid w:val="002665DC"/>
    <w:rsid w:val="00266645"/>
    <w:rsid w:val="00266D4D"/>
    <w:rsid w:val="0026762B"/>
    <w:rsid w:val="002703BE"/>
    <w:rsid w:val="00270E35"/>
    <w:rsid w:val="0027124F"/>
    <w:rsid w:val="00271F7F"/>
    <w:rsid w:val="00272803"/>
    <w:rsid w:val="00272FDC"/>
    <w:rsid w:val="00273926"/>
    <w:rsid w:val="00273A1B"/>
    <w:rsid w:val="002742EF"/>
    <w:rsid w:val="0027456E"/>
    <w:rsid w:val="00274E85"/>
    <w:rsid w:val="00275299"/>
    <w:rsid w:val="00275854"/>
    <w:rsid w:val="00275C18"/>
    <w:rsid w:val="00275DA7"/>
    <w:rsid w:val="00276879"/>
    <w:rsid w:val="00276E86"/>
    <w:rsid w:val="00276F19"/>
    <w:rsid w:val="00277B3B"/>
    <w:rsid w:val="00277F91"/>
    <w:rsid w:val="0028005F"/>
    <w:rsid w:val="0028011A"/>
    <w:rsid w:val="002801B8"/>
    <w:rsid w:val="00280348"/>
    <w:rsid w:val="0028052B"/>
    <w:rsid w:val="002809B3"/>
    <w:rsid w:val="00281F95"/>
    <w:rsid w:val="00282326"/>
    <w:rsid w:val="00282A9A"/>
    <w:rsid w:val="00283377"/>
    <w:rsid w:val="002833B1"/>
    <w:rsid w:val="0028371C"/>
    <w:rsid w:val="00283FC6"/>
    <w:rsid w:val="00284894"/>
    <w:rsid w:val="00284B42"/>
    <w:rsid w:val="00284FA9"/>
    <w:rsid w:val="00285027"/>
    <w:rsid w:val="002853D4"/>
    <w:rsid w:val="002854A1"/>
    <w:rsid w:val="00285FEA"/>
    <w:rsid w:val="00286FB5"/>
    <w:rsid w:val="0028790D"/>
    <w:rsid w:val="00287CD4"/>
    <w:rsid w:val="0029017A"/>
    <w:rsid w:val="0029066D"/>
    <w:rsid w:val="00290B24"/>
    <w:rsid w:val="0029140C"/>
    <w:rsid w:val="0029165C"/>
    <w:rsid w:val="002930AB"/>
    <w:rsid w:val="00293A46"/>
    <w:rsid w:val="00293EA8"/>
    <w:rsid w:val="002947DD"/>
    <w:rsid w:val="002948D9"/>
    <w:rsid w:val="0029535C"/>
    <w:rsid w:val="0029541C"/>
    <w:rsid w:val="00295C88"/>
    <w:rsid w:val="002962A8"/>
    <w:rsid w:val="00296EEE"/>
    <w:rsid w:val="002977D9"/>
    <w:rsid w:val="0029795F"/>
    <w:rsid w:val="002A02F3"/>
    <w:rsid w:val="002A04E6"/>
    <w:rsid w:val="002A1245"/>
    <w:rsid w:val="002A17FA"/>
    <w:rsid w:val="002A32BC"/>
    <w:rsid w:val="002A361C"/>
    <w:rsid w:val="002A3714"/>
    <w:rsid w:val="002A3A98"/>
    <w:rsid w:val="002A3B3B"/>
    <w:rsid w:val="002A47B9"/>
    <w:rsid w:val="002A4DF0"/>
    <w:rsid w:val="002A5490"/>
    <w:rsid w:val="002A5DD4"/>
    <w:rsid w:val="002A6044"/>
    <w:rsid w:val="002A635F"/>
    <w:rsid w:val="002A6CC9"/>
    <w:rsid w:val="002A78AF"/>
    <w:rsid w:val="002A79D9"/>
    <w:rsid w:val="002A7E15"/>
    <w:rsid w:val="002A7EDA"/>
    <w:rsid w:val="002B0122"/>
    <w:rsid w:val="002B0D95"/>
    <w:rsid w:val="002B0D98"/>
    <w:rsid w:val="002B1166"/>
    <w:rsid w:val="002B1398"/>
    <w:rsid w:val="002B1501"/>
    <w:rsid w:val="002B1546"/>
    <w:rsid w:val="002B164F"/>
    <w:rsid w:val="002B2738"/>
    <w:rsid w:val="002B3614"/>
    <w:rsid w:val="002B3D07"/>
    <w:rsid w:val="002B3E09"/>
    <w:rsid w:val="002B44ED"/>
    <w:rsid w:val="002B45DF"/>
    <w:rsid w:val="002B4894"/>
    <w:rsid w:val="002B4C26"/>
    <w:rsid w:val="002B5D49"/>
    <w:rsid w:val="002B652F"/>
    <w:rsid w:val="002B6A1A"/>
    <w:rsid w:val="002B700F"/>
    <w:rsid w:val="002B72FE"/>
    <w:rsid w:val="002B7BD0"/>
    <w:rsid w:val="002C0348"/>
    <w:rsid w:val="002C0532"/>
    <w:rsid w:val="002C0760"/>
    <w:rsid w:val="002C0A16"/>
    <w:rsid w:val="002C1F8D"/>
    <w:rsid w:val="002C25A6"/>
    <w:rsid w:val="002C2B5D"/>
    <w:rsid w:val="002C3BC2"/>
    <w:rsid w:val="002C4113"/>
    <w:rsid w:val="002C43B7"/>
    <w:rsid w:val="002C65DE"/>
    <w:rsid w:val="002C66EC"/>
    <w:rsid w:val="002C6BE6"/>
    <w:rsid w:val="002C71E4"/>
    <w:rsid w:val="002C7215"/>
    <w:rsid w:val="002C7218"/>
    <w:rsid w:val="002C754E"/>
    <w:rsid w:val="002C75B0"/>
    <w:rsid w:val="002C76F7"/>
    <w:rsid w:val="002C77F6"/>
    <w:rsid w:val="002C7C38"/>
    <w:rsid w:val="002D0129"/>
    <w:rsid w:val="002D04B4"/>
    <w:rsid w:val="002D090E"/>
    <w:rsid w:val="002D09B8"/>
    <w:rsid w:val="002D0FC4"/>
    <w:rsid w:val="002D1F2C"/>
    <w:rsid w:val="002D22A5"/>
    <w:rsid w:val="002D266C"/>
    <w:rsid w:val="002D2C31"/>
    <w:rsid w:val="002D340B"/>
    <w:rsid w:val="002D3ABA"/>
    <w:rsid w:val="002D3C84"/>
    <w:rsid w:val="002D49F9"/>
    <w:rsid w:val="002D4AC0"/>
    <w:rsid w:val="002D4F25"/>
    <w:rsid w:val="002D5518"/>
    <w:rsid w:val="002D6F9C"/>
    <w:rsid w:val="002D7607"/>
    <w:rsid w:val="002D763C"/>
    <w:rsid w:val="002D7F36"/>
    <w:rsid w:val="002E0398"/>
    <w:rsid w:val="002E04DB"/>
    <w:rsid w:val="002E11E8"/>
    <w:rsid w:val="002E1380"/>
    <w:rsid w:val="002E144E"/>
    <w:rsid w:val="002E29C4"/>
    <w:rsid w:val="002E2D99"/>
    <w:rsid w:val="002E3052"/>
    <w:rsid w:val="002E41DA"/>
    <w:rsid w:val="002E4BD5"/>
    <w:rsid w:val="002E4BFC"/>
    <w:rsid w:val="002E52FE"/>
    <w:rsid w:val="002E545C"/>
    <w:rsid w:val="002E5804"/>
    <w:rsid w:val="002E5C2F"/>
    <w:rsid w:val="002E5E4D"/>
    <w:rsid w:val="002E66BF"/>
    <w:rsid w:val="002E67F0"/>
    <w:rsid w:val="002E6814"/>
    <w:rsid w:val="002E683B"/>
    <w:rsid w:val="002E7769"/>
    <w:rsid w:val="002E79D3"/>
    <w:rsid w:val="002E7ED7"/>
    <w:rsid w:val="002F09DE"/>
    <w:rsid w:val="002F0EB2"/>
    <w:rsid w:val="002F1140"/>
    <w:rsid w:val="002F1DC3"/>
    <w:rsid w:val="002F1F09"/>
    <w:rsid w:val="002F1F55"/>
    <w:rsid w:val="002F24B8"/>
    <w:rsid w:val="002F29DA"/>
    <w:rsid w:val="002F3570"/>
    <w:rsid w:val="002F3C0E"/>
    <w:rsid w:val="002F4E1F"/>
    <w:rsid w:val="002F5146"/>
    <w:rsid w:val="002F5DAF"/>
    <w:rsid w:val="002F61C5"/>
    <w:rsid w:val="002F7855"/>
    <w:rsid w:val="0030083F"/>
    <w:rsid w:val="00301977"/>
    <w:rsid w:val="00301A97"/>
    <w:rsid w:val="00301AE9"/>
    <w:rsid w:val="00301C85"/>
    <w:rsid w:val="003024DC"/>
    <w:rsid w:val="003028D6"/>
    <w:rsid w:val="00302C08"/>
    <w:rsid w:val="00302D32"/>
    <w:rsid w:val="0030327F"/>
    <w:rsid w:val="0030384C"/>
    <w:rsid w:val="003039FD"/>
    <w:rsid w:val="00303C29"/>
    <w:rsid w:val="00303C71"/>
    <w:rsid w:val="00304112"/>
    <w:rsid w:val="003046D3"/>
    <w:rsid w:val="003051A7"/>
    <w:rsid w:val="00305308"/>
    <w:rsid w:val="00305F7F"/>
    <w:rsid w:val="003061DF"/>
    <w:rsid w:val="0030721E"/>
    <w:rsid w:val="00307A6C"/>
    <w:rsid w:val="00307B59"/>
    <w:rsid w:val="0031071C"/>
    <w:rsid w:val="0031258C"/>
    <w:rsid w:val="00312789"/>
    <w:rsid w:val="00314C49"/>
    <w:rsid w:val="00314DF7"/>
    <w:rsid w:val="00315984"/>
    <w:rsid w:val="00316097"/>
    <w:rsid w:val="003164C2"/>
    <w:rsid w:val="00316A0B"/>
    <w:rsid w:val="00317E49"/>
    <w:rsid w:val="003205AF"/>
    <w:rsid w:val="003206A8"/>
    <w:rsid w:val="003209BB"/>
    <w:rsid w:val="0032227B"/>
    <w:rsid w:val="00323E54"/>
    <w:rsid w:val="00324486"/>
    <w:rsid w:val="003246DA"/>
    <w:rsid w:val="003255FB"/>
    <w:rsid w:val="0032564C"/>
    <w:rsid w:val="003258E2"/>
    <w:rsid w:val="003262B2"/>
    <w:rsid w:val="00327A6A"/>
    <w:rsid w:val="00327FEB"/>
    <w:rsid w:val="003315CC"/>
    <w:rsid w:val="003318AF"/>
    <w:rsid w:val="00332431"/>
    <w:rsid w:val="00332FA1"/>
    <w:rsid w:val="0033309C"/>
    <w:rsid w:val="00333A7D"/>
    <w:rsid w:val="003341CB"/>
    <w:rsid w:val="00334211"/>
    <w:rsid w:val="0033433E"/>
    <w:rsid w:val="003351AF"/>
    <w:rsid w:val="00336517"/>
    <w:rsid w:val="00336EC4"/>
    <w:rsid w:val="003372BF"/>
    <w:rsid w:val="003374A7"/>
    <w:rsid w:val="00337E95"/>
    <w:rsid w:val="00340130"/>
    <w:rsid w:val="003401DE"/>
    <w:rsid w:val="00340288"/>
    <w:rsid w:val="00340911"/>
    <w:rsid w:val="00340D4B"/>
    <w:rsid w:val="00340F30"/>
    <w:rsid w:val="003415DA"/>
    <w:rsid w:val="00341A96"/>
    <w:rsid w:val="00341D77"/>
    <w:rsid w:val="00342D03"/>
    <w:rsid w:val="00342E5B"/>
    <w:rsid w:val="00343FD7"/>
    <w:rsid w:val="00344455"/>
    <w:rsid w:val="00344579"/>
    <w:rsid w:val="00344993"/>
    <w:rsid w:val="0034507E"/>
    <w:rsid w:val="00345AB2"/>
    <w:rsid w:val="00346055"/>
    <w:rsid w:val="00346092"/>
    <w:rsid w:val="0034668E"/>
    <w:rsid w:val="00347614"/>
    <w:rsid w:val="00347B13"/>
    <w:rsid w:val="00347E7D"/>
    <w:rsid w:val="00347F27"/>
    <w:rsid w:val="003504F3"/>
    <w:rsid w:val="00350BB9"/>
    <w:rsid w:val="00351003"/>
    <w:rsid w:val="00351113"/>
    <w:rsid w:val="003512DB"/>
    <w:rsid w:val="003512F1"/>
    <w:rsid w:val="003515B1"/>
    <w:rsid w:val="003522B4"/>
    <w:rsid w:val="003528A2"/>
    <w:rsid w:val="00353FDB"/>
    <w:rsid w:val="00354910"/>
    <w:rsid w:val="00354974"/>
    <w:rsid w:val="003549BF"/>
    <w:rsid w:val="00355378"/>
    <w:rsid w:val="003554DC"/>
    <w:rsid w:val="003554FE"/>
    <w:rsid w:val="003555EE"/>
    <w:rsid w:val="00357E63"/>
    <w:rsid w:val="003600FB"/>
    <w:rsid w:val="00360212"/>
    <w:rsid w:val="0036037F"/>
    <w:rsid w:val="00360547"/>
    <w:rsid w:val="003607B5"/>
    <w:rsid w:val="003609E7"/>
    <w:rsid w:val="00360A3A"/>
    <w:rsid w:val="00360B58"/>
    <w:rsid w:val="00361D9E"/>
    <w:rsid w:val="003620BC"/>
    <w:rsid w:val="00362178"/>
    <w:rsid w:val="003623C8"/>
    <w:rsid w:val="00362491"/>
    <w:rsid w:val="003628E3"/>
    <w:rsid w:val="00363560"/>
    <w:rsid w:val="00363E3C"/>
    <w:rsid w:val="00363F4F"/>
    <w:rsid w:val="0036404A"/>
    <w:rsid w:val="003644A9"/>
    <w:rsid w:val="00364C8C"/>
    <w:rsid w:val="00365987"/>
    <w:rsid w:val="00365CDA"/>
    <w:rsid w:val="00365E61"/>
    <w:rsid w:val="003668CE"/>
    <w:rsid w:val="00366933"/>
    <w:rsid w:val="00366A37"/>
    <w:rsid w:val="00366D7E"/>
    <w:rsid w:val="003675DA"/>
    <w:rsid w:val="00367DC6"/>
    <w:rsid w:val="00367E7D"/>
    <w:rsid w:val="00370518"/>
    <w:rsid w:val="0037054C"/>
    <w:rsid w:val="00370853"/>
    <w:rsid w:val="00372184"/>
    <w:rsid w:val="00372D80"/>
    <w:rsid w:val="0037326C"/>
    <w:rsid w:val="003734C1"/>
    <w:rsid w:val="00373ABB"/>
    <w:rsid w:val="0037501D"/>
    <w:rsid w:val="00375154"/>
    <w:rsid w:val="00375399"/>
    <w:rsid w:val="00375625"/>
    <w:rsid w:val="00376265"/>
    <w:rsid w:val="003763CF"/>
    <w:rsid w:val="00376D94"/>
    <w:rsid w:val="00377B82"/>
    <w:rsid w:val="00377FBC"/>
    <w:rsid w:val="00380207"/>
    <w:rsid w:val="00380258"/>
    <w:rsid w:val="00380CDD"/>
    <w:rsid w:val="00381079"/>
    <w:rsid w:val="003810B2"/>
    <w:rsid w:val="00381254"/>
    <w:rsid w:val="00381FA5"/>
    <w:rsid w:val="003828D5"/>
    <w:rsid w:val="00383693"/>
    <w:rsid w:val="0038389C"/>
    <w:rsid w:val="00383DB0"/>
    <w:rsid w:val="00384357"/>
    <w:rsid w:val="0038460C"/>
    <w:rsid w:val="00384DE4"/>
    <w:rsid w:val="00385389"/>
    <w:rsid w:val="00385741"/>
    <w:rsid w:val="00386986"/>
    <w:rsid w:val="00387354"/>
    <w:rsid w:val="003878A1"/>
    <w:rsid w:val="00387D96"/>
    <w:rsid w:val="00387F75"/>
    <w:rsid w:val="0039127B"/>
    <w:rsid w:val="003917FD"/>
    <w:rsid w:val="003933B0"/>
    <w:rsid w:val="00393A45"/>
    <w:rsid w:val="00394243"/>
    <w:rsid w:val="00394A74"/>
    <w:rsid w:val="00395525"/>
    <w:rsid w:val="00395833"/>
    <w:rsid w:val="0039598E"/>
    <w:rsid w:val="00395A14"/>
    <w:rsid w:val="00395EC1"/>
    <w:rsid w:val="0039683A"/>
    <w:rsid w:val="00396940"/>
    <w:rsid w:val="00396D31"/>
    <w:rsid w:val="003971DC"/>
    <w:rsid w:val="003A037D"/>
    <w:rsid w:val="003A043B"/>
    <w:rsid w:val="003A0AE3"/>
    <w:rsid w:val="003A23F4"/>
    <w:rsid w:val="003A2775"/>
    <w:rsid w:val="003A2DEB"/>
    <w:rsid w:val="003A3B0F"/>
    <w:rsid w:val="003A3C88"/>
    <w:rsid w:val="003A40F4"/>
    <w:rsid w:val="003A4719"/>
    <w:rsid w:val="003A5570"/>
    <w:rsid w:val="003A5BCA"/>
    <w:rsid w:val="003A5D19"/>
    <w:rsid w:val="003A65EC"/>
    <w:rsid w:val="003A71B1"/>
    <w:rsid w:val="003A7611"/>
    <w:rsid w:val="003B003F"/>
    <w:rsid w:val="003B024C"/>
    <w:rsid w:val="003B097D"/>
    <w:rsid w:val="003B146A"/>
    <w:rsid w:val="003B1DBA"/>
    <w:rsid w:val="003B1FAB"/>
    <w:rsid w:val="003B24D5"/>
    <w:rsid w:val="003B2D44"/>
    <w:rsid w:val="003B31A6"/>
    <w:rsid w:val="003B3BE1"/>
    <w:rsid w:val="003B45D1"/>
    <w:rsid w:val="003B4B6A"/>
    <w:rsid w:val="003B4C4D"/>
    <w:rsid w:val="003B5B21"/>
    <w:rsid w:val="003B62AF"/>
    <w:rsid w:val="003B6658"/>
    <w:rsid w:val="003B75C9"/>
    <w:rsid w:val="003B79FC"/>
    <w:rsid w:val="003B7D8A"/>
    <w:rsid w:val="003C067E"/>
    <w:rsid w:val="003C0922"/>
    <w:rsid w:val="003C0D15"/>
    <w:rsid w:val="003C111E"/>
    <w:rsid w:val="003C116F"/>
    <w:rsid w:val="003C1A3C"/>
    <w:rsid w:val="003C1B1C"/>
    <w:rsid w:val="003C22D3"/>
    <w:rsid w:val="003C29A6"/>
    <w:rsid w:val="003C3DBC"/>
    <w:rsid w:val="003C3EE4"/>
    <w:rsid w:val="003C4C9B"/>
    <w:rsid w:val="003C4FE4"/>
    <w:rsid w:val="003C510D"/>
    <w:rsid w:val="003C5CA9"/>
    <w:rsid w:val="003C648A"/>
    <w:rsid w:val="003C6B36"/>
    <w:rsid w:val="003C6F6E"/>
    <w:rsid w:val="003C7EB7"/>
    <w:rsid w:val="003D092A"/>
    <w:rsid w:val="003D0B17"/>
    <w:rsid w:val="003D0E98"/>
    <w:rsid w:val="003D1565"/>
    <w:rsid w:val="003D15F4"/>
    <w:rsid w:val="003D1AA8"/>
    <w:rsid w:val="003D2439"/>
    <w:rsid w:val="003D2987"/>
    <w:rsid w:val="003D2A53"/>
    <w:rsid w:val="003D304E"/>
    <w:rsid w:val="003D34EB"/>
    <w:rsid w:val="003D3BB0"/>
    <w:rsid w:val="003D3BCD"/>
    <w:rsid w:val="003D4751"/>
    <w:rsid w:val="003D5C35"/>
    <w:rsid w:val="003D5D16"/>
    <w:rsid w:val="003D6102"/>
    <w:rsid w:val="003D69AB"/>
    <w:rsid w:val="003D6EDC"/>
    <w:rsid w:val="003D6F3E"/>
    <w:rsid w:val="003D7140"/>
    <w:rsid w:val="003D7487"/>
    <w:rsid w:val="003D7BC8"/>
    <w:rsid w:val="003E0652"/>
    <w:rsid w:val="003E1190"/>
    <w:rsid w:val="003E11A6"/>
    <w:rsid w:val="003E149C"/>
    <w:rsid w:val="003E2032"/>
    <w:rsid w:val="003E22D4"/>
    <w:rsid w:val="003E290C"/>
    <w:rsid w:val="003E2F39"/>
    <w:rsid w:val="003E2F60"/>
    <w:rsid w:val="003E3026"/>
    <w:rsid w:val="003E31A9"/>
    <w:rsid w:val="003E37FD"/>
    <w:rsid w:val="003E42D7"/>
    <w:rsid w:val="003E464D"/>
    <w:rsid w:val="003E5161"/>
    <w:rsid w:val="003E5A29"/>
    <w:rsid w:val="003E5ACD"/>
    <w:rsid w:val="003E6234"/>
    <w:rsid w:val="003E659A"/>
    <w:rsid w:val="003E77ED"/>
    <w:rsid w:val="003E7948"/>
    <w:rsid w:val="003F0346"/>
    <w:rsid w:val="003F0660"/>
    <w:rsid w:val="003F0C25"/>
    <w:rsid w:val="003F1851"/>
    <w:rsid w:val="003F1BFB"/>
    <w:rsid w:val="003F2179"/>
    <w:rsid w:val="003F260D"/>
    <w:rsid w:val="003F2F49"/>
    <w:rsid w:val="003F382D"/>
    <w:rsid w:val="003F436E"/>
    <w:rsid w:val="003F4BF8"/>
    <w:rsid w:val="003F50D4"/>
    <w:rsid w:val="003F517A"/>
    <w:rsid w:val="003F5D21"/>
    <w:rsid w:val="003F6535"/>
    <w:rsid w:val="003F730A"/>
    <w:rsid w:val="003F79BF"/>
    <w:rsid w:val="003F7C6A"/>
    <w:rsid w:val="003F7D02"/>
    <w:rsid w:val="004004C4"/>
    <w:rsid w:val="004017A5"/>
    <w:rsid w:val="004017B7"/>
    <w:rsid w:val="00401A2F"/>
    <w:rsid w:val="00402251"/>
    <w:rsid w:val="00402386"/>
    <w:rsid w:val="0040244D"/>
    <w:rsid w:val="00402828"/>
    <w:rsid w:val="004029B5"/>
    <w:rsid w:val="00403199"/>
    <w:rsid w:val="004039B8"/>
    <w:rsid w:val="00403E70"/>
    <w:rsid w:val="00404839"/>
    <w:rsid w:val="00404A3D"/>
    <w:rsid w:val="00404FE7"/>
    <w:rsid w:val="00405F09"/>
    <w:rsid w:val="004066EA"/>
    <w:rsid w:val="00406844"/>
    <w:rsid w:val="004079E0"/>
    <w:rsid w:val="0041076E"/>
    <w:rsid w:val="00411178"/>
    <w:rsid w:val="00412191"/>
    <w:rsid w:val="00412CF1"/>
    <w:rsid w:val="00412EBE"/>
    <w:rsid w:val="004142D6"/>
    <w:rsid w:val="0041471D"/>
    <w:rsid w:val="00414B5A"/>
    <w:rsid w:val="004153E5"/>
    <w:rsid w:val="00415827"/>
    <w:rsid w:val="00415D3A"/>
    <w:rsid w:val="00417C5D"/>
    <w:rsid w:val="00417FA7"/>
    <w:rsid w:val="00420466"/>
    <w:rsid w:val="0042064A"/>
    <w:rsid w:val="00420A61"/>
    <w:rsid w:val="00420C54"/>
    <w:rsid w:val="0042116A"/>
    <w:rsid w:val="00422352"/>
    <w:rsid w:val="0042294E"/>
    <w:rsid w:val="00424038"/>
    <w:rsid w:val="004241FF"/>
    <w:rsid w:val="004244D1"/>
    <w:rsid w:val="00424E2E"/>
    <w:rsid w:val="00425444"/>
    <w:rsid w:val="00426530"/>
    <w:rsid w:val="00426FC0"/>
    <w:rsid w:val="00427145"/>
    <w:rsid w:val="00427EFC"/>
    <w:rsid w:val="00431B2E"/>
    <w:rsid w:val="00432329"/>
    <w:rsid w:val="004327DD"/>
    <w:rsid w:val="00432813"/>
    <w:rsid w:val="00432DA4"/>
    <w:rsid w:val="00432ECD"/>
    <w:rsid w:val="00433706"/>
    <w:rsid w:val="0043399E"/>
    <w:rsid w:val="00433BE9"/>
    <w:rsid w:val="00433C08"/>
    <w:rsid w:val="00433EC8"/>
    <w:rsid w:val="004345A7"/>
    <w:rsid w:val="00434FB9"/>
    <w:rsid w:val="004353B8"/>
    <w:rsid w:val="0043541D"/>
    <w:rsid w:val="00437179"/>
    <w:rsid w:val="00437710"/>
    <w:rsid w:val="0043776E"/>
    <w:rsid w:val="004403D0"/>
    <w:rsid w:val="00440608"/>
    <w:rsid w:val="0044096F"/>
    <w:rsid w:val="004416C9"/>
    <w:rsid w:val="00441876"/>
    <w:rsid w:val="004419AE"/>
    <w:rsid w:val="00441A1F"/>
    <w:rsid w:val="00441FF2"/>
    <w:rsid w:val="00442B85"/>
    <w:rsid w:val="004431BE"/>
    <w:rsid w:val="004432A1"/>
    <w:rsid w:val="0044362E"/>
    <w:rsid w:val="00443FAA"/>
    <w:rsid w:val="00443FC1"/>
    <w:rsid w:val="00444068"/>
    <w:rsid w:val="004444CD"/>
    <w:rsid w:val="00445302"/>
    <w:rsid w:val="0044577D"/>
    <w:rsid w:val="00445D13"/>
    <w:rsid w:val="00446581"/>
    <w:rsid w:val="00447256"/>
    <w:rsid w:val="0044745E"/>
    <w:rsid w:val="00450A88"/>
    <w:rsid w:val="00450B3A"/>
    <w:rsid w:val="00450BF6"/>
    <w:rsid w:val="00451159"/>
    <w:rsid w:val="0045159E"/>
    <w:rsid w:val="004516AD"/>
    <w:rsid w:val="00451B6F"/>
    <w:rsid w:val="004520EA"/>
    <w:rsid w:val="00452623"/>
    <w:rsid w:val="004535DC"/>
    <w:rsid w:val="00453871"/>
    <w:rsid w:val="00453EB8"/>
    <w:rsid w:val="00454012"/>
    <w:rsid w:val="004540DF"/>
    <w:rsid w:val="00454A17"/>
    <w:rsid w:val="00454B7F"/>
    <w:rsid w:val="0045569B"/>
    <w:rsid w:val="00455B1A"/>
    <w:rsid w:val="00455C75"/>
    <w:rsid w:val="0046046C"/>
    <w:rsid w:val="00460947"/>
    <w:rsid w:val="00460E0C"/>
    <w:rsid w:val="00461206"/>
    <w:rsid w:val="00461487"/>
    <w:rsid w:val="004618C7"/>
    <w:rsid w:val="00461A7C"/>
    <w:rsid w:val="00462301"/>
    <w:rsid w:val="0046235A"/>
    <w:rsid w:val="004623D3"/>
    <w:rsid w:val="00464588"/>
    <w:rsid w:val="00464E48"/>
    <w:rsid w:val="00465D6A"/>
    <w:rsid w:val="00466435"/>
    <w:rsid w:val="004675CC"/>
    <w:rsid w:val="00467716"/>
    <w:rsid w:val="00467892"/>
    <w:rsid w:val="00467AFB"/>
    <w:rsid w:val="00467BD5"/>
    <w:rsid w:val="0047044D"/>
    <w:rsid w:val="004704F7"/>
    <w:rsid w:val="00470976"/>
    <w:rsid w:val="00471536"/>
    <w:rsid w:val="00473555"/>
    <w:rsid w:val="004742D3"/>
    <w:rsid w:val="00474AE5"/>
    <w:rsid w:val="00474DC6"/>
    <w:rsid w:val="0047542B"/>
    <w:rsid w:val="004761EF"/>
    <w:rsid w:val="004762AB"/>
    <w:rsid w:val="0047638E"/>
    <w:rsid w:val="0047653C"/>
    <w:rsid w:val="00476CF6"/>
    <w:rsid w:val="00476E50"/>
    <w:rsid w:val="0047717C"/>
    <w:rsid w:val="004771A7"/>
    <w:rsid w:val="004775D5"/>
    <w:rsid w:val="00477E64"/>
    <w:rsid w:val="0048099A"/>
    <w:rsid w:val="00480C73"/>
    <w:rsid w:val="00480E45"/>
    <w:rsid w:val="004815F5"/>
    <w:rsid w:val="00482755"/>
    <w:rsid w:val="00483019"/>
    <w:rsid w:val="00483B56"/>
    <w:rsid w:val="00483BAF"/>
    <w:rsid w:val="00483DE3"/>
    <w:rsid w:val="0048470C"/>
    <w:rsid w:val="0048497F"/>
    <w:rsid w:val="00484CCE"/>
    <w:rsid w:val="004862B0"/>
    <w:rsid w:val="00486654"/>
    <w:rsid w:val="00486AAB"/>
    <w:rsid w:val="00486CFF"/>
    <w:rsid w:val="00487386"/>
    <w:rsid w:val="00487817"/>
    <w:rsid w:val="004879B6"/>
    <w:rsid w:val="00487BC0"/>
    <w:rsid w:val="00487EB5"/>
    <w:rsid w:val="00490250"/>
    <w:rsid w:val="00491A3B"/>
    <w:rsid w:val="00491B4A"/>
    <w:rsid w:val="00491C87"/>
    <w:rsid w:val="0049257E"/>
    <w:rsid w:val="004927E9"/>
    <w:rsid w:val="004932FB"/>
    <w:rsid w:val="00493514"/>
    <w:rsid w:val="004939C3"/>
    <w:rsid w:val="0049417A"/>
    <w:rsid w:val="00494827"/>
    <w:rsid w:val="0049488C"/>
    <w:rsid w:val="004959D6"/>
    <w:rsid w:val="004963F8"/>
    <w:rsid w:val="004967DF"/>
    <w:rsid w:val="004977E4"/>
    <w:rsid w:val="00497A09"/>
    <w:rsid w:val="00497EBA"/>
    <w:rsid w:val="004A0962"/>
    <w:rsid w:val="004A1CD6"/>
    <w:rsid w:val="004A28D4"/>
    <w:rsid w:val="004A4673"/>
    <w:rsid w:val="004A47DE"/>
    <w:rsid w:val="004A5AFC"/>
    <w:rsid w:val="004A5B04"/>
    <w:rsid w:val="004A7159"/>
    <w:rsid w:val="004A721A"/>
    <w:rsid w:val="004A799E"/>
    <w:rsid w:val="004A7CF0"/>
    <w:rsid w:val="004B04C0"/>
    <w:rsid w:val="004B0504"/>
    <w:rsid w:val="004B06AE"/>
    <w:rsid w:val="004B09A1"/>
    <w:rsid w:val="004B0A2E"/>
    <w:rsid w:val="004B11CD"/>
    <w:rsid w:val="004B13EB"/>
    <w:rsid w:val="004B354A"/>
    <w:rsid w:val="004B37B3"/>
    <w:rsid w:val="004B3F8F"/>
    <w:rsid w:val="004B4145"/>
    <w:rsid w:val="004B6257"/>
    <w:rsid w:val="004B63CD"/>
    <w:rsid w:val="004B6420"/>
    <w:rsid w:val="004B6EE3"/>
    <w:rsid w:val="004B71D7"/>
    <w:rsid w:val="004B72E1"/>
    <w:rsid w:val="004B7410"/>
    <w:rsid w:val="004B7C4B"/>
    <w:rsid w:val="004B7CAF"/>
    <w:rsid w:val="004C0487"/>
    <w:rsid w:val="004C0ABC"/>
    <w:rsid w:val="004C0BF0"/>
    <w:rsid w:val="004C1F5C"/>
    <w:rsid w:val="004C246B"/>
    <w:rsid w:val="004C2B77"/>
    <w:rsid w:val="004C2E76"/>
    <w:rsid w:val="004C3AD2"/>
    <w:rsid w:val="004C40ED"/>
    <w:rsid w:val="004C417C"/>
    <w:rsid w:val="004C44EA"/>
    <w:rsid w:val="004C4D5F"/>
    <w:rsid w:val="004C51B4"/>
    <w:rsid w:val="004C55F4"/>
    <w:rsid w:val="004C5D75"/>
    <w:rsid w:val="004C5DE5"/>
    <w:rsid w:val="004C638A"/>
    <w:rsid w:val="004C6C44"/>
    <w:rsid w:val="004C7709"/>
    <w:rsid w:val="004C77DA"/>
    <w:rsid w:val="004C7980"/>
    <w:rsid w:val="004C7A35"/>
    <w:rsid w:val="004D0872"/>
    <w:rsid w:val="004D0B81"/>
    <w:rsid w:val="004D10A9"/>
    <w:rsid w:val="004D130C"/>
    <w:rsid w:val="004D13F7"/>
    <w:rsid w:val="004D151C"/>
    <w:rsid w:val="004D25CC"/>
    <w:rsid w:val="004D2CD2"/>
    <w:rsid w:val="004D362B"/>
    <w:rsid w:val="004D3729"/>
    <w:rsid w:val="004D37C1"/>
    <w:rsid w:val="004D4B1D"/>
    <w:rsid w:val="004D4DBC"/>
    <w:rsid w:val="004D4F05"/>
    <w:rsid w:val="004D4F13"/>
    <w:rsid w:val="004D5054"/>
    <w:rsid w:val="004D5216"/>
    <w:rsid w:val="004D6AC8"/>
    <w:rsid w:val="004D6DF8"/>
    <w:rsid w:val="004D6EA7"/>
    <w:rsid w:val="004D6FFE"/>
    <w:rsid w:val="004D7B33"/>
    <w:rsid w:val="004E0463"/>
    <w:rsid w:val="004E076C"/>
    <w:rsid w:val="004E10D7"/>
    <w:rsid w:val="004E17B4"/>
    <w:rsid w:val="004E1C06"/>
    <w:rsid w:val="004E1ED2"/>
    <w:rsid w:val="004E23CA"/>
    <w:rsid w:val="004E37ED"/>
    <w:rsid w:val="004E3F28"/>
    <w:rsid w:val="004E4120"/>
    <w:rsid w:val="004E4570"/>
    <w:rsid w:val="004E46C2"/>
    <w:rsid w:val="004E4E15"/>
    <w:rsid w:val="004E5541"/>
    <w:rsid w:val="004E55F9"/>
    <w:rsid w:val="004E5CD0"/>
    <w:rsid w:val="004E5E8B"/>
    <w:rsid w:val="004E67B3"/>
    <w:rsid w:val="004E770A"/>
    <w:rsid w:val="004E779A"/>
    <w:rsid w:val="004E7DBA"/>
    <w:rsid w:val="004E7DD1"/>
    <w:rsid w:val="004F011E"/>
    <w:rsid w:val="004F0140"/>
    <w:rsid w:val="004F02B7"/>
    <w:rsid w:val="004F0D5A"/>
    <w:rsid w:val="004F17EA"/>
    <w:rsid w:val="004F1972"/>
    <w:rsid w:val="004F1FDA"/>
    <w:rsid w:val="004F2939"/>
    <w:rsid w:val="004F29DE"/>
    <w:rsid w:val="004F3A68"/>
    <w:rsid w:val="004F465B"/>
    <w:rsid w:val="004F469A"/>
    <w:rsid w:val="004F4817"/>
    <w:rsid w:val="004F4ECC"/>
    <w:rsid w:val="004F5F23"/>
    <w:rsid w:val="004F5F3C"/>
    <w:rsid w:val="004F6111"/>
    <w:rsid w:val="004F6B18"/>
    <w:rsid w:val="004F799F"/>
    <w:rsid w:val="00500B5C"/>
    <w:rsid w:val="005016AE"/>
    <w:rsid w:val="00501757"/>
    <w:rsid w:val="00501D8E"/>
    <w:rsid w:val="005025F0"/>
    <w:rsid w:val="00502AFD"/>
    <w:rsid w:val="00502C60"/>
    <w:rsid w:val="005033DC"/>
    <w:rsid w:val="00503D59"/>
    <w:rsid w:val="00503DC6"/>
    <w:rsid w:val="005045A6"/>
    <w:rsid w:val="00504D1A"/>
    <w:rsid w:val="00504D31"/>
    <w:rsid w:val="00505C29"/>
    <w:rsid w:val="00506142"/>
    <w:rsid w:val="00506340"/>
    <w:rsid w:val="005063D1"/>
    <w:rsid w:val="005073F5"/>
    <w:rsid w:val="0050742E"/>
    <w:rsid w:val="00507897"/>
    <w:rsid w:val="0050793F"/>
    <w:rsid w:val="00510031"/>
    <w:rsid w:val="005104E1"/>
    <w:rsid w:val="00510D69"/>
    <w:rsid w:val="00510FEC"/>
    <w:rsid w:val="00511A63"/>
    <w:rsid w:val="00511C93"/>
    <w:rsid w:val="00512592"/>
    <w:rsid w:val="0051262B"/>
    <w:rsid w:val="00512AA6"/>
    <w:rsid w:val="0051305D"/>
    <w:rsid w:val="0051321F"/>
    <w:rsid w:val="00513403"/>
    <w:rsid w:val="0051429B"/>
    <w:rsid w:val="00514426"/>
    <w:rsid w:val="005152D5"/>
    <w:rsid w:val="00515878"/>
    <w:rsid w:val="00515FCB"/>
    <w:rsid w:val="005164F7"/>
    <w:rsid w:val="005167AD"/>
    <w:rsid w:val="00517699"/>
    <w:rsid w:val="00517789"/>
    <w:rsid w:val="0051791B"/>
    <w:rsid w:val="00521221"/>
    <w:rsid w:val="00521667"/>
    <w:rsid w:val="005226E2"/>
    <w:rsid w:val="00522BCD"/>
    <w:rsid w:val="00523635"/>
    <w:rsid w:val="00523A67"/>
    <w:rsid w:val="00523CA4"/>
    <w:rsid w:val="00524154"/>
    <w:rsid w:val="00524352"/>
    <w:rsid w:val="00524837"/>
    <w:rsid w:val="00524861"/>
    <w:rsid w:val="00524BED"/>
    <w:rsid w:val="00524FA1"/>
    <w:rsid w:val="00525201"/>
    <w:rsid w:val="0052591B"/>
    <w:rsid w:val="005260D9"/>
    <w:rsid w:val="0052664F"/>
    <w:rsid w:val="00526A2E"/>
    <w:rsid w:val="00530297"/>
    <w:rsid w:val="0053106C"/>
    <w:rsid w:val="00531A3B"/>
    <w:rsid w:val="00532531"/>
    <w:rsid w:val="00532895"/>
    <w:rsid w:val="005328BF"/>
    <w:rsid w:val="00533812"/>
    <w:rsid w:val="00534287"/>
    <w:rsid w:val="00534D9F"/>
    <w:rsid w:val="00534F3C"/>
    <w:rsid w:val="005353FF"/>
    <w:rsid w:val="00537151"/>
    <w:rsid w:val="00537E14"/>
    <w:rsid w:val="0054100D"/>
    <w:rsid w:val="00541512"/>
    <w:rsid w:val="00541DE2"/>
    <w:rsid w:val="005420CF"/>
    <w:rsid w:val="00542420"/>
    <w:rsid w:val="005438E3"/>
    <w:rsid w:val="00543A67"/>
    <w:rsid w:val="00543F04"/>
    <w:rsid w:val="005446AA"/>
    <w:rsid w:val="00544DAF"/>
    <w:rsid w:val="00545465"/>
    <w:rsid w:val="005454D3"/>
    <w:rsid w:val="005456D7"/>
    <w:rsid w:val="00545E01"/>
    <w:rsid w:val="00546175"/>
    <w:rsid w:val="0054631C"/>
    <w:rsid w:val="005464F0"/>
    <w:rsid w:val="00546562"/>
    <w:rsid w:val="00546A5B"/>
    <w:rsid w:val="00546B93"/>
    <w:rsid w:val="00546DE7"/>
    <w:rsid w:val="005473DF"/>
    <w:rsid w:val="00547805"/>
    <w:rsid w:val="00547945"/>
    <w:rsid w:val="005500DB"/>
    <w:rsid w:val="00550D33"/>
    <w:rsid w:val="005524BC"/>
    <w:rsid w:val="00552786"/>
    <w:rsid w:val="00553808"/>
    <w:rsid w:val="00553AC2"/>
    <w:rsid w:val="00554E9F"/>
    <w:rsid w:val="0055566C"/>
    <w:rsid w:val="0055566D"/>
    <w:rsid w:val="005556D0"/>
    <w:rsid w:val="005558EC"/>
    <w:rsid w:val="00556CC1"/>
    <w:rsid w:val="00556F7D"/>
    <w:rsid w:val="0055734F"/>
    <w:rsid w:val="0055765B"/>
    <w:rsid w:val="00560B57"/>
    <w:rsid w:val="00560D60"/>
    <w:rsid w:val="00560EFB"/>
    <w:rsid w:val="00561639"/>
    <w:rsid w:val="0056182D"/>
    <w:rsid w:val="005619CA"/>
    <w:rsid w:val="00561ABB"/>
    <w:rsid w:val="0056224F"/>
    <w:rsid w:val="00563383"/>
    <w:rsid w:val="005633B3"/>
    <w:rsid w:val="005653D6"/>
    <w:rsid w:val="00566EAA"/>
    <w:rsid w:val="00566FD9"/>
    <w:rsid w:val="005679ED"/>
    <w:rsid w:val="00567DA1"/>
    <w:rsid w:val="005705C7"/>
    <w:rsid w:val="00570AE2"/>
    <w:rsid w:val="005711B9"/>
    <w:rsid w:val="005711F4"/>
    <w:rsid w:val="005725BC"/>
    <w:rsid w:val="00572CDA"/>
    <w:rsid w:val="005730EE"/>
    <w:rsid w:val="005732B5"/>
    <w:rsid w:val="00573F48"/>
    <w:rsid w:val="00574320"/>
    <w:rsid w:val="0057442F"/>
    <w:rsid w:val="00574690"/>
    <w:rsid w:val="0057529C"/>
    <w:rsid w:val="00575E5A"/>
    <w:rsid w:val="00577095"/>
    <w:rsid w:val="0057729B"/>
    <w:rsid w:val="00577377"/>
    <w:rsid w:val="00577822"/>
    <w:rsid w:val="00581074"/>
    <w:rsid w:val="00582E28"/>
    <w:rsid w:val="00582FED"/>
    <w:rsid w:val="00583EE3"/>
    <w:rsid w:val="005840AE"/>
    <w:rsid w:val="00584485"/>
    <w:rsid w:val="00584589"/>
    <w:rsid w:val="00584DEC"/>
    <w:rsid w:val="00584FDF"/>
    <w:rsid w:val="0058545F"/>
    <w:rsid w:val="005865E9"/>
    <w:rsid w:val="00586EB3"/>
    <w:rsid w:val="00587F38"/>
    <w:rsid w:val="005904D2"/>
    <w:rsid w:val="00590919"/>
    <w:rsid w:val="005909DB"/>
    <w:rsid w:val="00590A43"/>
    <w:rsid w:val="00590CD2"/>
    <w:rsid w:val="00591229"/>
    <w:rsid w:val="005916C6"/>
    <w:rsid w:val="005917AF"/>
    <w:rsid w:val="00591D65"/>
    <w:rsid w:val="00592CA8"/>
    <w:rsid w:val="00593477"/>
    <w:rsid w:val="00594D87"/>
    <w:rsid w:val="0059514F"/>
    <w:rsid w:val="005958FD"/>
    <w:rsid w:val="0059603D"/>
    <w:rsid w:val="00596079"/>
    <w:rsid w:val="00596A54"/>
    <w:rsid w:val="005974F6"/>
    <w:rsid w:val="00597D94"/>
    <w:rsid w:val="005A018D"/>
    <w:rsid w:val="005A0786"/>
    <w:rsid w:val="005A0966"/>
    <w:rsid w:val="005A0D21"/>
    <w:rsid w:val="005A1AAB"/>
    <w:rsid w:val="005A2254"/>
    <w:rsid w:val="005A23BA"/>
    <w:rsid w:val="005A2A53"/>
    <w:rsid w:val="005A30F3"/>
    <w:rsid w:val="005A39A9"/>
    <w:rsid w:val="005A3B81"/>
    <w:rsid w:val="005A4135"/>
    <w:rsid w:val="005A457B"/>
    <w:rsid w:val="005A531B"/>
    <w:rsid w:val="005A5588"/>
    <w:rsid w:val="005A5A16"/>
    <w:rsid w:val="005A60D7"/>
    <w:rsid w:val="005A64EB"/>
    <w:rsid w:val="005A6E3A"/>
    <w:rsid w:val="005A6EB7"/>
    <w:rsid w:val="005A72C2"/>
    <w:rsid w:val="005B0467"/>
    <w:rsid w:val="005B0912"/>
    <w:rsid w:val="005B1090"/>
    <w:rsid w:val="005B1219"/>
    <w:rsid w:val="005B2A72"/>
    <w:rsid w:val="005B362E"/>
    <w:rsid w:val="005B40C8"/>
    <w:rsid w:val="005B41AE"/>
    <w:rsid w:val="005B43A3"/>
    <w:rsid w:val="005B4DC8"/>
    <w:rsid w:val="005B4F32"/>
    <w:rsid w:val="005B5108"/>
    <w:rsid w:val="005B516B"/>
    <w:rsid w:val="005B5776"/>
    <w:rsid w:val="005B71FE"/>
    <w:rsid w:val="005B73D0"/>
    <w:rsid w:val="005B74E2"/>
    <w:rsid w:val="005B75BA"/>
    <w:rsid w:val="005B7CBD"/>
    <w:rsid w:val="005B7CF1"/>
    <w:rsid w:val="005B7D3B"/>
    <w:rsid w:val="005B7DC9"/>
    <w:rsid w:val="005C039F"/>
    <w:rsid w:val="005C094A"/>
    <w:rsid w:val="005C15C1"/>
    <w:rsid w:val="005C16C9"/>
    <w:rsid w:val="005C1C30"/>
    <w:rsid w:val="005C1CF5"/>
    <w:rsid w:val="005C1E5F"/>
    <w:rsid w:val="005C2435"/>
    <w:rsid w:val="005C3C64"/>
    <w:rsid w:val="005C3F74"/>
    <w:rsid w:val="005C4777"/>
    <w:rsid w:val="005C49A9"/>
    <w:rsid w:val="005C49BF"/>
    <w:rsid w:val="005C4C29"/>
    <w:rsid w:val="005C51EA"/>
    <w:rsid w:val="005C5308"/>
    <w:rsid w:val="005C5D9C"/>
    <w:rsid w:val="005C6B03"/>
    <w:rsid w:val="005C6E01"/>
    <w:rsid w:val="005C7365"/>
    <w:rsid w:val="005C784D"/>
    <w:rsid w:val="005D0665"/>
    <w:rsid w:val="005D1D87"/>
    <w:rsid w:val="005D2399"/>
    <w:rsid w:val="005D2977"/>
    <w:rsid w:val="005D485C"/>
    <w:rsid w:val="005D495B"/>
    <w:rsid w:val="005D497D"/>
    <w:rsid w:val="005D5FB3"/>
    <w:rsid w:val="005D63C3"/>
    <w:rsid w:val="005D678E"/>
    <w:rsid w:val="005D788E"/>
    <w:rsid w:val="005E0F96"/>
    <w:rsid w:val="005E1D78"/>
    <w:rsid w:val="005E2A36"/>
    <w:rsid w:val="005E3DEA"/>
    <w:rsid w:val="005E4AC2"/>
    <w:rsid w:val="005E4D22"/>
    <w:rsid w:val="005E503E"/>
    <w:rsid w:val="005E5772"/>
    <w:rsid w:val="005E6152"/>
    <w:rsid w:val="005E6378"/>
    <w:rsid w:val="005E64B8"/>
    <w:rsid w:val="005E695E"/>
    <w:rsid w:val="005E6A5F"/>
    <w:rsid w:val="005E6DFF"/>
    <w:rsid w:val="005E7403"/>
    <w:rsid w:val="005F024D"/>
    <w:rsid w:val="005F0331"/>
    <w:rsid w:val="005F0C14"/>
    <w:rsid w:val="005F11C6"/>
    <w:rsid w:val="005F1922"/>
    <w:rsid w:val="005F2483"/>
    <w:rsid w:val="005F2647"/>
    <w:rsid w:val="005F27DF"/>
    <w:rsid w:val="005F2888"/>
    <w:rsid w:val="005F2893"/>
    <w:rsid w:val="005F2C77"/>
    <w:rsid w:val="005F2F87"/>
    <w:rsid w:val="005F3320"/>
    <w:rsid w:val="005F33B0"/>
    <w:rsid w:val="005F46F3"/>
    <w:rsid w:val="005F4A6B"/>
    <w:rsid w:val="005F4EA8"/>
    <w:rsid w:val="005F5965"/>
    <w:rsid w:val="005F672A"/>
    <w:rsid w:val="005F6801"/>
    <w:rsid w:val="005F6B1C"/>
    <w:rsid w:val="005F6D7B"/>
    <w:rsid w:val="005F6DA7"/>
    <w:rsid w:val="005F7137"/>
    <w:rsid w:val="005F78EC"/>
    <w:rsid w:val="006001F8"/>
    <w:rsid w:val="006003E1"/>
    <w:rsid w:val="00600451"/>
    <w:rsid w:val="00600E2D"/>
    <w:rsid w:val="00601868"/>
    <w:rsid w:val="00601DA4"/>
    <w:rsid w:val="00602B55"/>
    <w:rsid w:val="006033E6"/>
    <w:rsid w:val="006037BB"/>
    <w:rsid w:val="00603E36"/>
    <w:rsid w:val="00603EAA"/>
    <w:rsid w:val="00603F66"/>
    <w:rsid w:val="006040AF"/>
    <w:rsid w:val="00604BE3"/>
    <w:rsid w:val="00604E7D"/>
    <w:rsid w:val="006053D9"/>
    <w:rsid w:val="00605842"/>
    <w:rsid w:val="00605A8C"/>
    <w:rsid w:val="006064AC"/>
    <w:rsid w:val="00606B51"/>
    <w:rsid w:val="00606BAA"/>
    <w:rsid w:val="00606CA3"/>
    <w:rsid w:val="00607C4B"/>
    <w:rsid w:val="00607D1B"/>
    <w:rsid w:val="00607D9C"/>
    <w:rsid w:val="00610335"/>
    <w:rsid w:val="0061068C"/>
    <w:rsid w:val="00610A73"/>
    <w:rsid w:val="00610C71"/>
    <w:rsid w:val="006113EC"/>
    <w:rsid w:val="006117DD"/>
    <w:rsid w:val="00612863"/>
    <w:rsid w:val="00612CE7"/>
    <w:rsid w:val="0061324B"/>
    <w:rsid w:val="0061390E"/>
    <w:rsid w:val="00613BCA"/>
    <w:rsid w:val="00613F10"/>
    <w:rsid w:val="00614145"/>
    <w:rsid w:val="00614735"/>
    <w:rsid w:val="00614D5D"/>
    <w:rsid w:val="006150D7"/>
    <w:rsid w:val="0061556E"/>
    <w:rsid w:val="00615822"/>
    <w:rsid w:val="006173F0"/>
    <w:rsid w:val="00617D73"/>
    <w:rsid w:val="00620033"/>
    <w:rsid w:val="00620C71"/>
    <w:rsid w:val="00620DFF"/>
    <w:rsid w:val="006213D5"/>
    <w:rsid w:val="00621595"/>
    <w:rsid w:val="00621B87"/>
    <w:rsid w:val="00622D0E"/>
    <w:rsid w:val="00623388"/>
    <w:rsid w:val="006234F6"/>
    <w:rsid w:val="00624127"/>
    <w:rsid w:val="00624668"/>
    <w:rsid w:val="00625B66"/>
    <w:rsid w:val="0062637A"/>
    <w:rsid w:val="0062640C"/>
    <w:rsid w:val="00626832"/>
    <w:rsid w:val="00626B3B"/>
    <w:rsid w:val="006271C1"/>
    <w:rsid w:val="006275E7"/>
    <w:rsid w:val="00627816"/>
    <w:rsid w:val="00627E62"/>
    <w:rsid w:val="00627EA1"/>
    <w:rsid w:val="00630309"/>
    <w:rsid w:val="00630386"/>
    <w:rsid w:val="00631AE4"/>
    <w:rsid w:val="00631B94"/>
    <w:rsid w:val="00631D1D"/>
    <w:rsid w:val="00631E9C"/>
    <w:rsid w:val="00632110"/>
    <w:rsid w:val="006329B4"/>
    <w:rsid w:val="006333EE"/>
    <w:rsid w:val="0063351B"/>
    <w:rsid w:val="00633564"/>
    <w:rsid w:val="006335CD"/>
    <w:rsid w:val="00633D0B"/>
    <w:rsid w:val="0063413F"/>
    <w:rsid w:val="00634837"/>
    <w:rsid w:val="00634AE6"/>
    <w:rsid w:val="00635468"/>
    <w:rsid w:val="00635E3E"/>
    <w:rsid w:val="006361B4"/>
    <w:rsid w:val="00636F4F"/>
    <w:rsid w:val="006371FB"/>
    <w:rsid w:val="00637B8D"/>
    <w:rsid w:val="00640196"/>
    <w:rsid w:val="006405FF"/>
    <w:rsid w:val="00640A87"/>
    <w:rsid w:val="006417B5"/>
    <w:rsid w:val="006417E3"/>
    <w:rsid w:val="00641A92"/>
    <w:rsid w:val="00641C9A"/>
    <w:rsid w:val="0064255C"/>
    <w:rsid w:val="00642BB9"/>
    <w:rsid w:val="00642F29"/>
    <w:rsid w:val="0064340E"/>
    <w:rsid w:val="00643672"/>
    <w:rsid w:val="00643732"/>
    <w:rsid w:val="00643EAC"/>
    <w:rsid w:val="00644310"/>
    <w:rsid w:val="00644484"/>
    <w:rsid w:val="00645278"/>
    <w:rsid w:val="00645A95"/>
    <w:rsid w:val="00645D90"/>
    <w:rsid w:val="00646235"/>
    <w:rsid w:val="006464B7"/>
    <w:rsid w:val="006464BB"/>
    <w:rsid w:val="0064659F"/>
    <w:rsid w:val="00647018"/>
    <w:rsid w:val="0064796F"/>
    <w:rsid w:val="00647AA8"/>
    <w:rsid w:val="00647CFE"/>
    <w:rsid w:val="0065021D"/>
    <w:rsid w:val="0065238D"/>
    <w:rsid w:val="00652EB1"/>
    <w:rsid w:val="00653062"/>
    <w:rsid w:val="00653593"/>
    <w:rsid w:val="00653794"/>
    <w:rsid w:val="006544A2"/>
    <w:rsid w:val="00654998"/>
    <w:rsid w:val="00655FC6"/>
    <w:rsid w:val="00656380"/>
    <w:rsid w:val="006567B4"/>
    <w:rsid w:val="00656DA0"/>
    <w:rsid w:val="00657AFF"/>
    <w:rsid w:val="006607EE"/>
    <w:rsid w:val="00660B58"/>
    <w:rsid w:val="0066173E"/>
    <w:rsid w:val="00663001"/>
    <w:rsid w:val="00663347"/>
    <w:rsid w:val="006635F4"/>
    <w:rsid w:val="0066389A"/>
    <w:rsid w:val="00663D7F"/>
    <w:rsid w:val="00663E02"/>
    <w:rsid w:val="00664264"/>
    <w:rsid w:val="00664368"/>
    <w:rsid w:val="0066445D"/>
    <w:rsid w:val="00664C8F"/>
    <w:rsid w:val="00664F26"/>
    <w:rsid w:val="006666AF"/>
    <w:rsid w:val="00666CD5"/>
    <w:rsid w:val="0066726A"/>
    <w:rsid w:val="00667E1D"/>
    <w:rsid w:val="00667E82"/>
    <w:rsid w:val="0067007D"/>
    <w:rsid w:val="00670639"/>
    <w:rsid w:val="00670691"/>
    <w:rsid w:val="00671BED"/>
    <w:rsid w:val="00672253"/>
    <w:rsid w:val="00672D1D"/>
    <w:rsid w:val="0067332B"/>
    <w:rsid w:val="00673553"/>
    <w:rsid w:val="006735D2"/>
    <w:rsid w:val="00673A1C"/>
    <w:rsid w:val="0067404F"/>
    <w:rsid w:val="00674516"/>
    <w:rsid w:val="006746FA"/>
    <w:rsid w:val="00674B49"/>
    <w:rsid w:val="00674EE2"/>
    <w:rsid w:val="00675B4D"/>
    <w:rsid w:val="00675DD6"/>
    <w:rsid w:val="00676A74"/>
    <w:rsid w:val="00676B03"/>
    <w:rsid w:val="00676D83"/>
    <w:rsid w:val="00677489"/>
    <w:rsid w:val="0068065F"/>
    <w:rsid w:val="006807FD"/>
    <w:rsid w:val="006809A5"/>
    <w:rsid w:val="00680E98"/>
    <w:rsid w:val="006812AD"/>
    <w:rsid w:val="006812C8"/>
    <w:rsid w:val="006812CC"/>
    <w:rsid w:val="0068191F"/>
    <w:rsid w:val="00681D1A"/>
    <w:rsid w:val="00682A49"/>
    <w:rsid w:val="00683232"/>
    <w:rsid w:val="006832B7"/>
    <w:rsid w:val="0068331A"/>
    <w:rsid w:val="0068343C"/>
    <w:rsid w:val="006835BD"/>
    <w:rsid w:val="006848EC"/>
    <w:rsid w:val="00684CD7"/>
    <w:rsid w:val="00685791"/>
    <w:rsid w:val="00685CB1"/>
    <w:rsid w:val="00685FFD"/>
    <w:rsid w:val="006865AC"/>
    <w:rsid w:val="006872FC"/>
    <w:rsid w:val="0069033B"/>
    <w:rsid w:val="006908BC"/>
    <w:rsid w:val="006915FA"/>
    <w:rsid w:val="00691D81"/>
    <w:rsid w:val="00692112"/>
    <w:rsid w:val="0069214E"/>
    <w:rsid w:val="006921DF"/>
    <w:rsid w:val="00692475"/>
    <w:rsid w:val="00692BC8"/>
    <w:rsid w:val="00693141"/>
    <w:rsid w:val="0069378E"/>
    <w:rsid w:val="0069384C"/>
    <w:rsid w:val="00693AE2"/>
    <w:rsid w:val="00693C35"/>
    <w:rsid w:val="00693DDE"/>
    <w:rsid w:val="00693E81"/>
    <w:rsid w:val="006940E3"/>
    <w:rsid w:val="00694CBE"/>
    <w:rsid w:val="006954BA"/>
    <w:rsid w:val="00695A80"/>
    <w:rsid w:val="006963BF"/>
    <w:rsid w:val="006970E4"/>
    <w:rsid w:val="006972DE"/>
    <w:rsid w:val="00697614"/>
    <w:rsid w:val="0069799C"/>
    <w:rsid w:val="00697A48"/>
    <w:rsid w:val="00697D2F"/>
    <w:rsid w:val="00697F5B"/>
    <w:rsid w:val="006A092C"/>
    <w:rsid w:val="006A0ACB"/>
    <w:rsid w:val="006A0F96"/>
    <w:rsid w:val="006A26A6"/>
    <w:rsid w:val="006A28AC"/>
    <w:rsid w:val="006A3DAE"/>
    <w:rsid w:val="006A448F"/>
    <w:rsid w:val="006A49FD"/>
    <w:rsid w:val="006A54FE"/>
    <w:rsid w:val="006A5573"/>
    <w:rsid w:val="006A5BC8"/>
    <w:rsid w:val="006A6CEB"/>
    <w:rsid w:val="006A7262"/>
    <w:rsid w:val="006A7CD3"/>
    <w:rsid w:val="006B033C"/>
    <w:rsid w:val="006B0BD2"/>
    <w:rsid w:val="006B0DAC"/>
    <w:rsid w:val="006B1216"/>
    <w:rsid w:val="006B1536"/>
    <w:rsid w:val="006B1C5B"/>
    <w:rsid w:val="006B1FA6"/>
    <w:rsid w:val="006B25F4"/>
    <w:rsid w:val="006B2686"/>
    <w:rsid w:val="006B29DC"/>
    <w:rsid w:val="006B3198"/>
    <w:rsid w:val="006B34F9"/>
    <w:rsid w:val="006B36A0"/>
    <w:rsid w:val="006B39B6"/>
    <w:rsid w:val="006B4065"/>
    <w:rsid w:val="006B4E59"/>
    <w:rsid w:val="006B5125"/>
    <w:rsid w:val="006B600C"/>
    <w:rsid w:val="006B6996"/>
    <w:rsid w:val="006B6D23"/>
    <w:rsid w:val="006B6E51"/>
    <w:rsid w:val="006B7701"/>
    <w:rsid w:val="006C010D"/>
    <w:rsid w:val="006C0692"/>
    <w:rsid w:val="006C0E5A"/>
    <w:rsid w:val="006C103A"/>
    <w:rsid w:val="006C1B35"/>
    <w:rsid w:val="006C2C1E"/>
    <w:rsid w:val="006C306A"/>
    <w:rsid w:val="006C3C78"/>
    <w:rsid w:val="006C3D0D"/>
    <w:rsid w:val="006C3FED"/>
    <w:rsid w:val="006C4176"/>
    <w:rsid w:val="006C42A3"/>
    <w:rsid w:val="006C4484"/>
    <w:rsid w:val="006C65C0"/>
    <w:rsid w:val="006C6F1F"/>
    <w:rsid w:val="006C7149"/>
    <w:rsid w:val="006C79CB"/>
    <w:rsid w:val="006D022C"/>
    <w:rsid w:val="006D056F"/>
    <w:rsid w:val="006D06D0"/>
    <w:rsid w:val="006D0A7B"/>
    <w:rsid w:val="006D0E92"/>
    <w:rsid w:val="006D0FF1"/>
    <w:rsid w:val="006D1761"/>
    <w:rsid w:val="006D1A22"/>
    <w:rsid w:val="006D34FC"/>
    <w:rsid w:val="006D356B"/>
    <w:rsid w:val="006D3C28"/>
    <w:rsid w:val="006D3CFA"/>
    <w:rsid w:val="006D3EDD"/>
    <w:rsid w:val="006D4135"/>
    <w:rsid w:val="006D49F6"/>
    <w:rsid w:val="006D5843"/>
    <w:rsid w:val="006D6105"/>
    <w:rsid w:val="006D659A"/>
    <w:rsid w:val="006D66DA"/>
    <w:rsid w:val="006D6974"/>
    <w:rsid w:val="006D6F59"/>
    <w:rsid w:val="006D71B0"/>
    <w:rsid w:val="006D7314"/>
    <w:rsid w:val="006D73AD"/>
    <w:rsid w:val="006E0B23"/>
    <w:rsid w:val="006E0D3E"/>
    <w:rsid w:val="006E0EA1"/>
    <w:rsid w:val="006E17DA"/>
    <w:rsid w:val="006E1B76"/>
    <w:rsid w:val="006E1D2E"/>
    <w:rsid w:val="006E223D"/>
    <w:rsid w:val="006E2F8C"/>
    <w:rsid w:val="006E3169"/>
    <w:rsid w:val="006E351B"/>
    <w:rsid w:val="006E3A59"/>
    <w:rsid w:val="006E50E1"/>
    <w:rsid w:val="006E56EA"/>
    <w:rsid w:val="006E5C1F"/>
    <w:rsid w:val="006E5CB0"/>
    <w:rsid w:val="006E64E5"/>
    <w:rsid w:val="006E68E7"/>
    <w:rsid w:val="006E6E7A"/>
    <w:rsid w:val="006E7BBD"/>
    <w:rsid w:val="006F00CD"/>
    <w:rsid w:val="006F01F2"/>
    <w:rsid w:val="006F05DA"/>
    <w:rsid w:val="006F0F71"/>
    <w:rsid w:val="006F13F6"/>
    <w:rsid w:val="006F1775"/>
    <w:rsid w:val="006F1802"/>
    <w:rsid w:val="006F2022"/>
    <w:rsid w:val="006F2394"/>
    <w:rsid w:val="006F2633"/>
    <w:rsid w:val="006F26E6"/>
    <w:rsid w:val="006F28DC"/>
    <w:rsid w:val="006F2AFE"/>
    <w:rsid w:val="006F3459"/>
    <w:rsid w:val="006F41B0"/>
    <w:rsid w:val="006F5408"/>
    <w:rsid w:val="006F59C2"/>
    <w:rsid w:val="006F5DDC"/>
    <w:rsid w:val="006F6E31"/>
    <w:rsid w:val="006F7085"/>
    <w:rsid w:val="006F75F9"/>
    <w:rsid w:val="006F7791"/>
    <w:rsid w:val="00700316"/>
    <w:rsid w:val="00700BB3"/>
    <w:rsid w:val="00700BD3"/>
    <w:rsid w:val="00700CC2"/>
    <w:rsid w:val="00701488"/>
    <w:rsid w:val="0070160B"/>
    <w:rsid w:val="00701F4B"/>
    <w:rsid w:val="00702E94"/>
    <w:rsid w:val="00704822"/>
    <w:rsid w:val="00704935"/>
    <w:rsid w:val="00704E0E"/>
    <w:rsid w:val="00705370"/>
    <w:rsid w:val="00705E5F"/>
    <w:rsid w:val="00706CEB"/>
    <w:rsid w:val="007073E3"/>
    <w:rsid w:val="00707842"/>
    <w:rsid w:val="00707A46"/>
    <w:rsid w:val="00710A6F"/>
    <w:rsid w:val="0071103F"/>
    <w:rsid w:val="007116B5"/>
    <w:rsid w:val="00711933"/>
    <w:rsid w:val="00712985"/>
    <w:rsid w:val="00712BB4"/>
    <w:rsid w:val="00712C15"/>
    <w:rsid w:val="00712EC8"/>
    <w:rsid w:val="007133FE"/>
    <w:rsid w:val="00713719"/>
    <w:rsid w:val="00713921"/>
    <w:rsid w:val="00715C1D"/>
    <w:rsid w:val="007161EB"/>
    <w:rsid w:val="00716258"/>
    <w:rsid w:val="00716B45"/>
    <w:rsid w:val="00716B82"/>
    <w:rsid w:val="0071740D"/>
    <w:rsid w:val="00717F2B"/>
    <w:rsid w:val="0072036D"/>
    <w:rsid w:val="007206BF"/>
    <w:rsid w:val="0072081A"/>
    <w:rsid w:val="0072089F"/>
    <w:rsid w:val="00721940"/>
    <w:rsid w:val="00721CA4"/>
    <w:rsid w:val="00722AEF"/>
    <w:rsid w:val="007231C8"/>
    <w:rsid w:val="007233A1"/>
    <w:rsid w:val="007237CB"/>
    <w:rsid w:val="007237EE"/>
    <w:rsid w:val="0072389E"/>
    <w:rsid w:val="00723FC0"/>
    <w:rsid w:val="00724294"/>
    <w:rsid w:val="0072431C"/>
    <w:rsid w:val="0072454B"/>
    <w:rsid w:val="00724861"/>
    <w:rsid w:val="007248CF"/>
    <w:rsid w:val="00724B1F"/>
    <w:rsid w:val="00725154"/>
    <w:rsid w:val="00725298"/>
    <w:rsid w:val="00725870"/>
    <w:rsid w:val="00725B87"/>
    <w:rsid w:val="00725F67"/>
    <w:rsid w:val="007264E3"/>
    <w:rsid w:val="00727013"/>
    <w:rsid w:val="0072777F"/>
    <w:rsid w:val="00727B53"/>
    <w:rsid w:val="00727C38"/>
    <w:rsid w:val="007301F9"/>
    <w:rsid w:val="00730BC0"/>
    <w:rsid w:val="00730FEA"/>
    <w:rsid w:val="00731935"/>
    <w:rsid w:val="00731D69"/>
    <w:rsid w:val="00732652"/>
    <w:rsid w:val="00732BE2"/>
    <w:rsid w:val="00732CD9"/>
    <w:rsid w:val="00732D81"/>
    <w:rsid w:val="00733DC9"/>
    <w:rsid w:val="00733FD6"/>
    <w:rsid w:val="00734016"/>
    <w:rsid w:val="007341D8"/>
    <w:rsid w:val="00734529"/>
    <w:rsid w:val="00734813"/>
    <w:rsid w:val="00734A0B"/>
    <w:rsid w:val="007361B5"/>
    <w:rsid w:val="0073639F"/>
    <w:rsid w:val="0073664B"/>
    <w:rsid w:val="00736657"/>
    <w:rsid w:val="00736A9D"/>
    <w:rsid w:val="00736AFB"/>
    <w:rsid w:val="007370E4"/>
    <w:rsid w:val="00737C19"/>
    <w:rsid w:val="0074028E"/>
    <w:rsid w:val="00740AA1"/>
    <w:rsid w:val="00740AF6"/>
    <w:rsid w:val="0074101D"/>
    <w:rsid w:val="00741471"/>
    <w:rsid w:val="007419D2"/>
    <w:rsid w:val="00741E4E"/>
    <w:rsid w:val="00742AE3"/>
    <w:rsid w:val="00742B2D"/>
    <w:rsid w:val="00742FA7"/>
    <w:rsid w:val="0074339F"/>
    <w:rsid w:val="00743C59"/>
    <w:rsid w:val="007444FB"/>
    <w:rsid w:val="0074457A"/>
    <w:rsid w:val="00744586"/>
    <w:rsid w:val="00744ACC"/>
    <w:rsid w:val="00744F4F"/>
    <w:rsid w:val="00745524"/>
    <w:rsid w:val="007458FE"/>
    <w:rsid w:val="0074598D"/>
    <w:rsid w:val="00745F9A"/>
    <w:rsid w:val="0074628B"/>
    <w:rsid w:val="007465D0"/>
    <w:rsid w:val="00746628"/>
    <w:rsid w:val="00746F5A"/>
    <w:rsid w:val="00747368"/>
    <w:rsid w:val="00747D46"/>
    <w:rsid w:val="00747F4C"/>
    <w:rsid w:val="00750087"/>
    <w:rsid w:val="0075033A"/>
    <w:rsid w:val="00750741"/>
    <w:rsid w:val="00750ED3"/>
    <w:rsid w:val="007515AD"/>
    <w:rsid w:val="00751C2D"/>
    <w:rsid w:val="00752242"/>
    <w:rsid w:val="00752292"/>
    <w:rsid w:val="0075279D"/>
    <w:rsid w:val="00752B70"/>
    <w:rsid w:val="007532C4"/>
    <w:rsid w:val="00753BEB"/>
    <w:rsid w:val="007548CB"/>
    <w:rsid w:val="00755281"/>
    <w:rsid w:val="0075532D"/>
    <w:rsid w:val="007555C0"/>
    <w:rsid w:val="00756A1C"/>
    <w:rsid w:val="00756D7F"/>
    <w:rsid w:val="00757480"/>
    <w:rsid w:val="007575A8"/>
    <w:rsid w:val="007576F0"/>
    <w:rsid w:val="0076020E"/>
    <w:rsid w:val="00760487"/>
    <w:rsid w:val="00761406"/>
    <w:rsid w:val="007614F6"/>
    <w:rsid w:val="00762535"/>
    <w:rsid w:val="0076253F"/>
    <w:rsid w:val="007625E3"/>
    <w:rsid w:val="00762879"/>
    <w:rsid w:val="007640D3"/>
    <w:rsid w:val="00764488"/>
    <w:rsid w:val="007646D8"/>
    <w:rsid w:val="0076472D"/>
    <w:rsid w:val="00764873"/>
    <w:rsid w:val="00765257"/>
    <w:rsid w:val="0076537B"/>
    <w:rsid w:val="00765655"/>
    <w:rsid w:val="00765AB0"/>
    <w:rsid w:val="007661E1"/>
    <w:rsid w:val="00770310"/>
    <w:rsid w:val="0077044F"/>
    <w:rsid w:val="007706D5"/>
    <w:rsid w:val="00771DD6"/>
    <w:rsid w:val="00772256"/>
    <w:rsid w:val="00772324"/>
    <w:rsid w:val="00772AEC"/>
    <w:rsid w:val="00772D07"/>
    <w:rsid w:val="007739C0"/>
    <w:rsid w:val="00774AD7"/>
    <w:rsid w:val="00774B78"/>
    <w:rsid w:val="00775086"/>
    <w:rsid w:val="007751CF"/>
    <w:rsid w:val="00775508"/>
    <w:rsid w:val="00775A6A"/>
    <w:rsid w:val="007760A6"/>
    <w:rsid w:val="0077742D"/>
    <w:rsid w:val="00777707"/>
    <w:rsid w:val="00777DD8"/>
    <w:rsid w:val="00777DFB"/>
    <w:rsid w:val="007802B9"/>
    <w:rsid w:val="0078031A"/>
    <w:rsid w:val="00780FFC"/>
    <w:rsid w:val="0078193A"/>
    <w:rsid w:val="00781B7D"/>
    <w:rsid w:val="00781C27"/>
    <w:rsid w:val="00781DDE"/>
    <w:rsid w:val="007829AF"/>
    <w:rsid w:val="00783745"/>
    <w:rsid w:val="00783FBA"/>
    <w:rsid w:val="007843E8"/>
    <w:rsid w:val="00784ACA"/>
    <w:rsid w:val="00784EB0"/>
    <w:rsid w:val="00784ECB"/>
    <w:rsid w:val="0078708C"/>
    <w:rsid w:val="00787802"/>
    <w:rsid w:val="00790E18"/>
    <w:rsid w:val="007917F1"/>
    <w:rsid w:val="007918E0"/>
    <w:rsid w:val="007927D1"/>
    <w:rsid w:val="00792876"/>
    <w:rsid w:val="00792A52"/>
    <w:rsid w:val="007932DF"/>
    <w:rsid w:val="00793A3A"/>
    <w:rsid w:val="00793E27"/>
    <w:rsid w:val="007954AC"/>
    <w:rsid w:val="00796936"/>
    <w:rsid w:val="00796F68"/>
    <w:rsid w:val="00796FD9"/>
    <w:rsid w:val="007974FD"/>
    <w:rsid w:val="00797C02"/>
    <w:rsid w:val="007A012D"/>
    <w:rsid w:val="007A0939"/>
    <w:rsid w:val="007A1263"/>
    <w:rsid w:val="007A14B8"/>
    <w:rsid w:val="007A1B1F"/>
    <w:rsid w:val="007A23AA"/>
    <w:rsid w:val="007A26B5"/>
    <w:rsid w:val="007A30C9"/>
    <w:rsid w:val="007A40F0"/>
    <w:rsid w:val="007A433E"/>
    <w:rsid w:val="007A4536"/>
    <w:rsid w:val="007A4D53"/>
    <w:rsid w:val="007A4FB2"/>
    <w:rsid w:val="007A71F8"/>
    <w:rsid w:val="007A795A"/>
    <w:rsid w:val="007B0668"/>
    <w:rsid w:val="007B06DA"/>
    <w:rsid w:val="007B08FC"/>
    <w:rsid w:val="007B0A58"/>
    <w:rsid w:val="007B1297"/>
    <w:rsid w:val="007B19E8"/>
    <w:rsid w:val="007B1E38"/>
    <w:rsid w:val="007B1FAF"/>
    <w:rsid w:val="007B2E69"/>
    <w:rsid w:val="007B336C"/>
    <w:rsid w:val="007B3D0C"/>
    <w:rsid w:val="007B3D6F"/>
    <w:rsid w:val="007B449D"/>
    <w:rsid w:val="007B5014"/>
    <w:rsid w:val="007B541E"/>
    <w:rsid w:val="007B54B4"/>
    <w:rsid w:val="007B5A9D"/>
    <w:rsid w:val="007B5BC3"/>
    <w:rsid w:val="007B65E9"/>
    <w:rsid w:val="007B6D21"/>
    <w:rsid w:val="007C0022"/>
    <w:rsid w:val="007C0DC5"/>
    <w:rsid w:val="007C0DF0"/>
    <w:rsid w:val="007C1779"/>
    <w:rsid w:val="007C1C40"/>
    <w:rsid w:val="007C1C68"/>
    <w:rsid w:val="007C2456"/>
    <w:rsid w:val="007C24C0"/>
    <w:rsid w:val="007C2ABB"/>
    <w:rsid w:val="007C3EE8"/>
    <w:rsid w:val="007C43DE"/>
    <w:rsid w:val="007C54DE"/>
    <w:rsid w:val="007C65AA"/>
    <w:rsid w:val="007C68B8"/>
    <w:rsid w:val="007C70BB"/>
    <w:rsid w:val="007C745B"/>
    <w:rsid w:val="007C761B"/>
    <w:rsid w:val="007C7EDE"/>
    <w:rsid w:val="007D0A9F"/>
    <w:rsid w:val="007D0B58"/>
    <w:rsid w:val="007D1986"/>
    <w:rsid w:val="007D2DF9"/>
    <w:rsid w:val="007D45A4"/>
    <w:rsid w:val="007D4E56"/>
    <w:rsid w:val="007D4E6C"/>
    <w:rsid w:val="007D6172"/>
    <w:rsid w:val="007D62E0"/>
    <w:rsid w:val="007D6982"/>
    <w:rsid w:val="007D758E"/>
    <w:rsid w:val="007E004A"/>
    <w:rsid w:val="007E10C5"/>
    <w:rsid w:val="007E191C"/>
    <w:rsid w:val="007E1AD2"/>
    <w:rsid w:val="007E2930"/>
    <w:rsid w:val="007E2B7C"/>
    <w:rsid w:val="007E31FF"/>
    <w:rsid w:val="007E4AAA"/>
    <w:rsid w:val="007E576A"/>
    <w:rsid w:val="007E5988"/>
    <w:rsid w:val="007E61F0"/>
    <w:rsid w:val="007E6422"/>
    <w:rsid w:val="007E64D8"/>
    <w:rsid w:val="007E6514"/>
    <w:rsid w:val="007E65DA"/>
    <w:rsid w:val="007E68B4"/>
    <w:rsid w:val="007E7946"/>
    <w:rsid w:val="007E7A0B"/>
    <w:rsid w:val="007E7C01"/>
    <w:rsid w:val="007F0463"/>
    <w:rsid w:val="007F13CB"/>
    <w:rsid w:val="007F1C0D"/>
    <w:rsid w:val="007F1DA0"/>
    <w:rsid w:val="007F212F"/>
    <w:rsid w:val="007F2397"/>
    <w:rsid w:val="007F239C"/>
    <w:rsid w:val="007F47D2"/>
    <w:rsid w:val="007F490C"/>
    <w:rsid w:val="007F518D"/>
    <w:rsid w:val="007F646B"/>
    <w:rsid w:val="007F6830"/>
    <w:rsid w:val="007F779C"/>
    <w:rsid w:val="007F7E98"/>
    <w:rsid w:val="00800E1A"/>
    <w:rsid w:val="0080154F"/>
    <w:rsid w:val="00802D2D"/>
    <w:rsid w:val="00803613"/>
    <w:rsid w:val="0080439F"/>
    <w:rsid w:val="00804604"/>
    <w:rsid w:val="0080507E"/>
    <w:rsid w:val="008052F9"/>
    <w:rsid w:val="008058C3"/>
    <w:rsid w:val="00805FF2"/>
    <w:rsid w:val="0080603F"/>
    <w:rsid w:val="0080627A"/>
    <w:rsid w:val="00806931"/>
    <w:rsid w:val="008074F0"/>
    <w:rsid w:val="00807522"/>
    <w:rsid w:val="00807A73"/>
    <w:rsid w:val="008103F5"/>
    <w:rsid w:val="00811A03"/>
    <w:rsid w:val="00811D9D"/>
    <w:rsid w:val="00811EA3"/>
    <w:rsid w:val="008123BF"/>
    <w:rsid w:val="008125DE"/>
    <w:rsid w:val="0081379E"/>
    <w:rsid w:val="00813A16"/>
    <w:rsid w:val="00813C88"/>
    <w:rsid w:val="008151A2"/>
    <w:rsid w:val="00815543"/>
    <w:rsid w:val="0081680E"/>
    <w:rsid w:val="00816BB8"/>
    <w:rsid w:val="00817077"/>
    <w:rsid w:val="00817322"/>
    <w:rsid w:val="0081735C"/>
    <w:rsid w:val="00820507"/>
    <w:rsid w:val="00820769"/>
    <w:rsid w:val="00820921"/>
    <w:rsid w:val="00820999"/>
    <w:rsid w:val="00820C55"/>
    <w:rsid w:val="00820F1A"/>
    <w:rsid w:val="00821546"/>
    <w:rsid w:val="0082242A"/>
    <w:rsid w:val="008237BB"/>
    <w:rsid w:val="00823F66"/>
    <w:rsid w:val="00824453"/>
    <w:rsid w:val="008256E9"/>
    <w:rsid w:val="00825BA5"/>
    <w:rsid w:val="00826C19"/>
    <w:rsid w:val="008272F1"/>
    <w:rsid w:val="0082759D"/>
    <w:rsid w:val="00827C06"/>
    <w:rsid w:val="0083050F"/>
    <w:rsid w:val="008306CE"/>
    <w:rsid w:val="00830EEF"/>
    <w:rsid w:val="00831299"/>
    <w:rsid w:val="008312F0"/>
    <w:rsid w:val="008312F9"/>
    <w:rsid w:val="008315C2"/>
    <w:rsid w:val="0083181A"/>
    <w:rsid w:val="00831CF8"/>
    <w:rsid w:val="00832D30"/>
    <w:rsid w:val="00832D55"/>
    <w:rsid w:val="00833579"/>
    <w:rsid w:val="00833CFC"/>
    <w:rsid w:val="00834038"/>
    <w:rsid w:val="008340B6"/>
    <w:rsid w:val="00834488"/>
    <w:rsid w:val="00834A1C"/>
    <w:rsid w:val="00835C5D"/>
    <w:rsid w:val="00836CED"/>
    <w:rsid w:val="00836E62"/>
    <w:rsid w:val="00836E8E"/>
    <w:rsid w:val="00836EA0"/>
    <w:rsid w:val="00837464"/>
    <w:rsid w:val="008377D6"/>
    <w:rsid w:val="00837967"/>
    <w:rsid w:val="00837AFD"/>
    <w:rsid w:val="00840EB3"/>
    <w:rsid w:val="00841924"/>
    <w:rsid w:val="00841D38"/>
    <w:rsid w:val="00842C3E"/>
    <w:rsid w:val="008430BB"/>
    <w:rsid w:val="00843426"/>
    <w:rsid w:val="00843560"/>
    <w:rsid w:val="0084475E"/>
    <w:rsid w:val="00845309"/>
    <w:rsid w:val="008454AA"/>
    <w:rsid w:val="008455E5"/>
    <w:rsid w:val="0084579B"/>
    <w:rsid w:val="00845C65"/>
    <w:rsid w:val="00845E12"/>
    <w:rsid w:val="008467F1"/>
    <w:rsid w:val="00846C4B"/>
    <w:rsid w:val="00846C6C"/>
    <w:rsid w:val="00846FBA"/>
    <w:rsid w:val="0084701F"/>
    <w:rsid w:val="008472AB"/>
    <w:rsid w:val="00847475"/>
    <w:rsid w:val="008477E3"/>
    <w:rsid w:val="00847A7B"/>
    <w:rsid w:val="00850300"/>
    <w:rsid w:val="00851D7E"/>
    <w:rsid w:val="00852994"/>
    <w:rsid w:val="00853090"/>
    <w:rsid w:val="008533F9"/>
    <w:rsid w:val="008535A1"/>
    <w:rsid w:val="008536BF"/>
    <w:rsid w:val="00853F6F"/>
    <w:rsid w:val="00854454"/>
    <w:rsid w:val="0085445D"/>
    <w:rsid w:val="00854C8A"/>
    <w:rsid w:val="008550B6"/>
    <w:rsid w:val="00855BB3"/>
    <w:rsid w:val="0085632E"/>
    <w:rsid w:val="00857D3C"/>
    <w:rsid w:val="00857DCE"/>
    <w:rsid w:val="00857DCF"/>
    <w:rsid w:val="00857DE9"/>
    <w:rsid w:val="00860CE3"/>
    <w:rsid w:val="008610C6"/>
    <w:rsid w:val="00861601"/>
    <w:rsid w:val="0086181F"/>
    <w:rsid w:val="00861CD3"/>
    <w:rsid w:val="00861EF2"/>
    <w:rsid w:val="00861FA1"/>
    <w:rsid w:val="0086201F"/>
    <w:rsid w:val="008620DF"/>
    <w:rsid w:val="00862518"/>
    <w:rsid w:val="0086325C"/>
    <w:rsid w:val="0086349D"/>
    <w:rsid w:val="0086354D"/>
    <w:rsid w:val="008637C8"/>
    <w:rsid w:val="00864469"/>
    <w:rsid w:val="00865137"/>
    <w:rsid w:val="00865DA5"/>
    <w:rsid w:val="00865E54"/>
    <w:rsid w:val="00867ADB"/>
    <w:rsid w:val="008715C4"/>
    <w:rsid w:val="00871DDA"/>
    <w:rsid w:val="00871ECD"/>
    <w:rsid w:val="00872BEC"/>
    <w:rsid w:val="00872DA7"/>
    <w:rsid w:val="00874353"/>
    <w:rsid w:val="008751F6"/>
    <w:rsid w:val="00875CA5"/>
    <w:rsid w:val="00875FC4"/>
    <w:rsid w:val="008763FA"/>
    <w:rsid w:val="00876480"/>
    <w:rsid w:val="008767FA"/>
    <w:rsid w:val="008768BF"/>
    <w:rsid w:val="00877803"/>
    <w:rsid w:val="008778E3"/>
    <w:rsid w:val="00877E1B"/>
    <w:rsid w:val="00877ECF"/>
    <w:rsid w:val="008802FE"/>
    <w:rsid w:val="00880341"/>
    <w:rsid w:val="008811CA"/>
    <w:rsid w:val="00881C88"/>
    <w:rsid w:val="00882EBC"/>
    <w:rsid w:val="00883C7B"/>
    <w:rsid w:val="0088459A"/>
    <w:rsid w:val="00884784"/>
    <w:rsid w:val="008848AC"/>
    <w:rsid w:val="008849B3"/>
    <w:rsid w:val="008849CA"/>
    <w:rsid w:val="00884CB6"/>
    <w:rsid w:val="00885132"/>
    <w:rsid w:val="008853A6"/>
    <w:rsid w:val="008863C8"/>
    <w:rsid w:val="0088658A"/>
    <w:rsid w:val="00886653"/>
    <w:rsid w:val="00887141"/>
    <w:rsid w:val="00887C15"/>
    <w:rsid w:val="008908A0"/>
    <w:rsid w:val="00890EE1"/>
    <w:rsid w:val="00891505"/>
    <w:rsid w:val="00891631"/>
    <w:rsid w:val="0089187A"/>
    <w:rsid w:val="0089248D"/>
    <w:rsid w:val="00892D64"/>
    <w:rsid w:val="008938D8"/>
    <w:rsid w:val="00893FC8"/>
    <w:rsid w:val="008943D9"/>
    <w:rsid w:val="008948E9"/>
    <w:rsid w:val="00895616"/>
    <w:rsid w:val="00895B4F"/>
    <w:rsid w:val="00895B51"/>
    <w:rsid w:val="00896149"/>
    <w:rsid w:val="008967DB"/>
    <w:rsid w:val="00896AFA"/>
    <w:rsid w:val="0089709E"/>
    <w:rsid w:val="008970EB"/>
    <w:rsid w:val="00897967"/>
    <w:rsid w:val="00897C94"/>
    <w:rsid w:val="00897FEB"/>
    <w:rsid w:val="008A0AB2"/>
    <w:rsid w:val="008A22B7"/>
    <w:rsid w:val="008A2A5B"/>
    <w:rsid w:val="008A30CA"/>
    <w:rsid w:val="008A313A"/>
    <w:rsid w:val="008A3224"/>
    <w:rsid w:val="008A33FE"/>
    <w:rsid w:val="008A4437"/>
    <w:rsid w:val="008A490B"/>
    <w:rsid w:val="008A4E78"/>
    <w:rsid w:val="008A5D67"/>
    <w:rsid w:val="008A622A"/>
    <w:rsid w:val="008A63B1"/>
    <w:rsid w:val="008A6BF8"/>
    <w:rsid w:val="008A6D73"/>
    <w:rsid w:val="008A7580"/>
    <w:rsid w:val="008B0676"/>
    <w:rsid w:val="008B0877"/>
    <w:rsid w:val="008B08E6"/>
    <w:rsid w:val="008B10A0"/>
    <w:rsid w:val="008B10AC"/>
    <w:rsid w:val="008B179C"/>
    <w:rsid w:val="008B1F4C"/>
    <w:rsid w:val="008B206E"/>
    <w:rsid w:val="008B21A8"/>
    <w:rsid w:val="008B25F0"/>
    <w:rsid w:val="008B2879"/>
    <w:rsid w:val="008B2A47"/>
    <w:rsid w:val="008B2C6F"/>
    <w:rsid w:val="008B2E1C"/>
    <w:rsid w:val="008B379E"/>
    <w:rsid w:val="008B452E"/>
    <w:rsid w:val="008B586C"/>
    <w:rsid w:val="008B5AA2"/>
    <w:rsid w:val="008B5AC7"/>
    <w:rsid w:val="008B604E"/>
    <w:rsid w:val="008B61B1"/>
    <w:rsid w:val="008B6384"/>
    <w:rsid w:val="008B66BF"/>
    <w:rsid w:val="008B6713"/>
    <w:rsid w:val="008B67AB"/>
    <w:rsid w:val="008B7043"/>
    <w:rsid w:val="008B79D2"/>
    <w:rsid w:val="008C05D5"/>
    <w:rsid w:val="008C0655"/>
    <w:rsid w:val="008C0C70"/>
    <w:rsid w:val="008C172A"/>
    <w:rsid w:val="008C1D74"/>
    <w:rsid w:val="008C250A"/>
    <w:rsid w:val="008C2DCB"/>
    <w:rsid w:val="008C2E89"/>
    <w:rsid w:val="008C324C"/>
    <w:rsid w:val="008C361A"/>
    <w:rsid w:val="008C3F6A"/>
    <w:rsid w:val="008C409F"/>
    <w:rsid w:val="008C4C79"/>
    <w:rsid w:val="008C509E"/>
    <w:rsid w:val="008C570F"/>
    <w:rsid w:val="008C69E1"/>
    <w:rsid w:val="008C6E3A"/>
    <w:rsid w:val="008C73EB"/>
    <w:rsid w:val="008D0600"/>
    <w:rsid w:val="008D16DB"/>
    <w:rsid w:val="008D17FB"/>
    <w:rsid w:val="008D19BF"/>
    <w:rsid w:val="008D1D75"/>
    <w:rsid w:val="008D2088"/>
    <w:rsid w:val="008D289E"/>
    <w:rsid w:val="008D2B66"/>
    <w:rsid w:val="008D3114"/>
    <w:rsid w:val="008D33EF"/>
    <w:rsid w:val="008D3B0C"/>
    <w:rsid w:val="008D3E40"/>
    <w:rsid w:val="008D49DB"/>
    <w:rsid w:val="008D59DB"/>
    <w:rsid w:val="008D60C8"/>
    <w:rsid w:val="008D6368"/>
    <w:rsid w:val="008D636F"/>
    <w:rsid w:val="008D6693"/>
    <w:rsid w:val="008D6859"/>
    <w:rsid w:val="008D69EB"/>
    <w:rsid w:val="008D6BB2"/>
    <w:rsid w:val="008D723A"/>
    <w:rsid w:val="008D7D64"/>
    <w:rsid w:val="008E06E1"/>
    <w:rsid w:val="008E0829"/>
    <w:rsid w:val="008E15AF"/>
    <w:rsid w:val="008E1A6B"/>
    <w:rsid w:val="008E1B5A"/>
    <w:rsid w:val="008E1D88"/>
    <w:rsid w:val="008E2E83"/>
    <w:rsid w:val="008E3565"/>
    <w:rsid w:val="008E375B"/>
    <w:rsid w:val="008E41C0"/>
    <w:rsid w:val="008E4CAB"/>
    <w:rsid w:val="008E4CCC"/>
    <w:rsid w:val="008E4FC7"/>
    <w:rsid w:val="008E50C2"/>
    <w:rsid w:val="008E5730"/>
    <w:rsid w:val="008E5B15"/>
    <w:rsid w:val="008E5D2D"/>
    <w:rsid w:val="008E5DC4"/>
    <w:rsid w:val="008E5DCC"/>
    <w:rsid w:val="008E64D4"/>
    <w:rsid w:val="008E6D07"/>
    <w:rsid w:val="008E6DC1"/>
    <w:rsid w:val="008E7365"/>
    <w:rsid w:val="008E76D4"/>
    <w:rsid w:val="008E7C7D"/>
    <w:rsid w:val="008F05A7"/>
    <w:rsid w:val="008F092A"/>
    <w:rsid w:val="008F0A3B"/>
    <w:rsid w:val="008F0EBD"/>
    <w:rsid w:val="008F1170"/>
    <w:rsid w:val="008F134F"/>
    <w:rsid w:val="008F1722"/>
    <w:rsid w:val="008F1AC5"/>
    <w:rsid w:val="008F1E6C"/>
    <w:rsid w:val="008F2234"/>
    <w:rsid w:val="008F2B72"/>
    <w:rsid w:val="008F2DBE"/>
    <w:rsid w:val="008F47AD"/>
    <w:rsid w:val="008F4ACB"/>
    <w:rsid w:val="008F50F9"/>
    <w:rsid w:val="008F58C0"/>
    <w:rsid w:val="008F595D"/>
    <w:rsid w:val="008F5C7B"/>
    <w:rsid w:val="008F63B3"/>
    <w:rsid w:val="008F729D"/>
    <w:rsid w:val="008F733A"/>
    <w:rsid w:val="008F79DB"/>
    <w:rsid w:val="0090024A"/>
    <w:rsid w:val="00900860"/>
    <w:rsid w:val="00900B7E"/>
    <w:rsid w:val="00900BDF"/>
    <w:rsid w:val="00901261"/>
    <w:rsid w:val="009014B1"/>
    <w:rsid w:val="009019EA"/>
    <w:rsid w:val="009020F3"/>
    <w:rsid w:val="0090235F"/>
    <w:rsid w:val="00902A3B"/>
    <w:rsid w:val="00902A47"/>
    <w:rsid w:val="009030F6"/>
    <w:rsid w:val="00903693"/>
    <w:rsid w:val="009037E7"/>
    <w:rsid w:val="00903DBB"/>
    <w:rsid w:val="0090488D"/>
    <w:rsid w:val="00904D82"/>
    <w:rsid w:val="00904E14"/>
    <w:rsid w:val="009066A3"/>
    <w:rsid w:val="00906978"/>
    <w:rsid w:val="009069C2"/>
    <w:rsid w:val="009069D9"/>
    <w:rsid w:val="00906B65"/>
    <w:rsid w:val="00907080"/>
    <w:rsid w:val="00907320"/>
    <w:rsid w:val="00907620"/>
    <w:rsid w:val="00907817"/>
    <w:rsid w:val="00907898"/>
    <w:rsid w:val="00907BE9"/>
    <w:rsid w:val="00907E13"/>
    <w:rsid w:val="009105A2"/>
    <w:rsid w:val="00910640"/>
    <w:rsid w:val="009106AF"/>
    <w:rsid w:val="009106FE"/>
    <w:rsid w:val="009109E2"/>
    <w:rsid w:val="00911E74"/>
    <w:rsid w:val="009131E0"/>
    <w:rsid w:val="0091372C"/>
    <w:rsid w:val="00914359"/>
    <w:rsid w:val="00914747"/>
    <w:rsid w:val="0091484E"/>
    <w:rsid w:val="009152BB"/>
    <w:rsid w:val="009157BF"/>
    <w:rsid w:val="00915A1A"/>
    <w:rsid w:val="00915E0D"/>
    <w:rsid w:val="00915F2F"/>
    <w:rsid w:val="009161B1"/>
    <w:rsid w:val="00916489"/>
    <w:rsid w:val="00916A8C"/>
    <w:rsid w:val="00916BB8"/>
    <w:rsid w:val="00917F95"/>
    <w:rsid w:val="009201F9"/>
    <w:rsid w:val="009202D5"/>
    <w:rsid w:val="0092055D"/>
    <w:rsid w:val="00920916"/>
    <w:rsid w:val="00921CD4"/>
    <w:rsid w:val="0092333A"/>
    <w:rsid w:val="00923545"/>
    <w:rsid w:val="00923935"/>
    <w:rsid w:val="00923C20"/>
    <w:rsid w:val="00923C5C"/>
    <w:rsid w:val="009242C3"/>
    <w:rsid w:val="009243C3"/>
    <w:rsid w:val="00924565"/>
    <w:rsid w:val="00924E58"/>
    <w:rsid w:val="0092513F"/>
    <w:rsid w:val="009252D4"/>
    <w:rsid w:val="009253D5"/>
    <w:rsid w:val="0092541B"/>
    <w:rsid w:val="00925862"/>
    <w:rsid w:val="00925B92"/>
    <w:rsid w:val="009265CC"/>
    <w:rsid w:val="00926716"/>
    <w:rsid w:val="00926E2C"/>
    <w:rsid w:val="00927B24"/>
    <w:rsid w:val="00927B6E"/>
    <w:rsid w:val="0093106F"/>
    <w:rsid w:val="009311F2"/>
    <w:rsid w:val="00931346"/>
    <w:rsid w:val="00931AD9"/>
    <w:rsid w:val="00931EE3"/>
    <w:rsid w:val="00932956"/>
    <w:rsid w:val="0093302D"/>
    <w:rsid w:val="009330B2"/>
    <w:rsid w:val="009330DA"/>
    <w:rsid w:val="00933A03"/>
    <w:rsid w:val="00934473"/>
    <w:rsid w:val="009346C4"/>
    <w:rsid w:val="009348C3"/>
    <w:rsid w:val="00934D37"/>
    <w:rsid w:val="009351E7"/>
    <w:rsid w:val="00935532"/>
    <w:rsid w:val="00935907"/>
    <w:rsid w:val="009359AF"/>
    <w:rsid w:val="009362C0"/>
    <w:rsid w:val="0093631E"/>
    <w:rsid w:val="0093722D"/>
    <w:rsid w:val="009372FC"/>
    <w:rsid w:val="009379CF"/>
    <w:rsid w:val="00937A70"/>
    <w:rsid w:val="00937BCE"/>
    <w:rsid w:val="0094014C"/>
    <w:rsid w:val="009408C6"/>
    <w:rsid w:val="00940B3D"/>
    <w:rsid w:val="00940E84"/>
    <w:rsid w:val="009414F2"/>
    <w:rsid w:val="009416CD"/>
    <w:rsid w:val="00941901"/>
    <w:rsid w:val="00942182"/>
    <w:rsid w:val="0094276C"/>
    <w:rsid w:val="00942921"/>
    <w:rsid w:val="00942950"/>
    <w:rsid w:val="00943904"/>
    <w:rsid w:val="00944150"/>
    <w:rsid w:val="00944178"/>
    <w:rsid w:val="00944C28"/>
    <w:rsid w:val="00944DD8"/>
    <w:rsid w:val="00945AA4"/>
    <w:rsid w:val="00946331"/>
    <w:rsid w:val="00946D64"/>
    <w:rsid w:val="009476D7"/>
    <w:rsid w:val="00947DCD"/>
    <w:rsid w:val="009502C9"/>
    <w:rsid w:val="00951411"/>
    <w:rsid w:val="00951D24"/>
    <w:rsid w:val="00951F83"/>
    <w:rsid w:val="009520C0"/>
    <w:rsid w:val="0095288B"/>
    <w:rsid w:val="00953139"/>
    <w:rsid w:val="00953BDC"/>
    <w:rsid w:val="00953F75"/>
    <w:rsid w:val="009542DB"/>
    <w:rsid w:val="0095430F"/>
    <w:rsid w:val="00954338"/>
    <w:rsid w:val="00954621"/>
    <w:rsid w:val="0095466F"/>
    <w:rsid w:val="009562A8"/>
    <w:rsid w:val="00956D18"/>
    <w:rsid w:val="00957200"/>
    <w:rsid w:val="00957E8A"/>
    <w:rsid w:val="009601B4"/>
    <w:rsid w:val="00960954"/>
    <w:rsid w:val="00960B0C"/>
    <w:rsid w:val="00961DFA"/>
    <w:rsid w:val="00961F70"/>
    <w:rsid w:val="0096265D"/>
    <w:rsid w:val="009638C4"/>
    <w:rsid w:val="00963D5F"/>
    <w:rsid w:val="0096472F"/>
    <w:rsid w:val="00964784"/>
    <w:rsid w:val="009648C9"/>
    <w:rsid w:val="00965A8B"/>
    <w:rsid w:val="00966B35"/>
    <w:rsid w:val="00967205"/>
    <w:rsid w:val="00967CA6"/>
    <w:rsid w:val="00967DA2"/>
    <w:rsid w:val="009718CC"/>
    <w:rsid w:val="009719C7"/>
    <w:rsid w:val="009730D4"/>
    <w:rsid w:val="00973B39"/>
    <w:rsid w:val="00974263"/>
    <w:rsid w:val="009743CA"/>
    <w:rsid w:val="00974A10"/>
    <w:rsid w:val="00975B1A"/>
    <w:rsid w:val="00975B3A"/>
    <w:rsid w:val="00976496"/>
    <w:rsid w:val="00976886"/>
    <w:rsid w:val="00976D62"/>
    <w:rsid w:val="00977860"/>
    <w:rsid w:val="0097786E"/>
    <w:rsid w:val="009800BF"/>
    <w:rsid w:val="00980276"/>
    <w:rsid w:val="0098155B"/>
    <w:rsid w:val="00981895"/>
    <w:rsid w:val="009819C7"/>
    <w:rsid w:val="00981FC4"/>
    <w:rsid w:val="0098275E"/>
    <w:rsid w:val="009857B1"/>
    <w:rsid w:val="009863E6"/>
    <w:rsid w:val="00986943"/>
    <w:rsid w:val="0098709C"/>
    <w:rsid w:val="00987CEA"/>
    <w:rsid w:val="009904B7"/>
    <w:rsid w:val="0099132D"/>
    <w:rsid w:val="00991A15"/>
    <w:rsid w:val="00991EF1"/>
    <w:rsid w:val="00992170"/>
    <w:rsid w:val="009922F6"/>
    <w:rsid w:val="00992426"/>
    <w:rsid w:val="00992739"/>
    <w:rsid w:val="00992884"/>
    <w:rsid w:val="00992F54"/>
    <w:rsid w:val="00992F5D"/>
    <w:rsid w:val="00993337"/>
    <w:rsid w:val="00993A98"/>
    <w:rsid w:val="009943D4"/>
    <w:rsid w:val="00994609"/>
    <w:rsid w:val="00994EF2"/>
    <w:rsid w:val="00995212"/>
    <w:rsid w:val="0099555F"/>
    <w:rsid w:val="009959F6"/>
    <w:rsid w:val="00995FDC"/>
    <w:rsid w:val="009967D4"/>
    <w:rsid w:val="00996D88"/>
    <w:rsid w:val="00997426"/>
    <w:rsid w:val="00997645"/>
    <w:rsid w:val="00997D92"/>
    <w:rsid w:val="00997FE8"/>
    <w:rsid w:val="009A0036"/>
    <w:rsid w:val="009A026F"/>
    <w:rsid w:val="009A05BD"/>
    <w:rsid w:val="009A2BEB"/>
    <w:rsid w:val="009A328B"/>
    <w:rsid w:val="009A4034"/>
    <w:rsid w:val="009A44F9"/>
    <w:rsid w:val="009A48D3"/>
    <w:rsid w:val="009A60C8"/>
    <w:rsid w:val="009A62CC"/>
    <w:rsid w:val="009A6310"/>
    <w:rsid w:val="009A65CA"/>
    <w:rsid w:val="009A69BF"/>
    <w:rsid w:val="009A7DC9"/>
    <w:rsid w:val="009A7DE3"/>
    <w:rsid w:val="009B1022"/>
    <w:rsid w:val="009B1CFB"/>
    <w:rsid w:val="009B1E8B"/>
    <w:rsid w:val="009B264F"/>
    <w:rsid w:val="009B4EAC"/>
    <w:rsid w:val="009B5138"/>
    <w:rsid w:val="009B548D"/>
    <w:rsid w:val="009B5A1D"/>
    <w:rsid w:val="009B5EBC"/>
    <w:rsid w:val="009B63FA"/>
    <w:rsid w:val="009B6BC2"/>
    <w:rsid w:val="009B6D02"/>
    <w:rsid w:val="009B6E7C"/>
    <w:rsid w:val="009B6E7F"/>
    <w:rsid w:val="009B7120"/>
    <w:rsid w:val="009B7380"/>
    <w:rsid w:val="009B7821"/>
    <w:rsid w:val="009C0DF2"/>
    <w:rsid w:val="009C0ED9"/>
    <w:rsid w:val="009C1177"/>
    <w:rsid w:val="009C12FF"/>
    <w:rsid w:val="009C2181"/>
    <w:rsid w:val="009C31B8"/>
    <w:rsid w:val="009C36B6"/>
    <w:rsid w:val="009C6182"/>
    <w:rsid w:val="009C61C6"/>
    <w:rsid w:val="009C632D"/>
    <w:rsid w:val="009D013E"/>
    <w:rsid w:val="009D01E3"/>
    <w:rsid w:val="009D0923"/>
    <w:rsid w:val="009D0A03"/>
    <w:rsid w:val="009D0D81"/>
    <w:rsid w:val="009D0F89"/>
    <w:rsid w:val="009D2105"/>
    <w:rsid w:val="009D23CB"/>
    <w:rsid w:val="009D24B8"/>
    <w:rsid w:val="009D268B"/>
    <w:rsid w:val="009D26BB"/>
    <w:rsid w:val="009D29FF"/>
    <w:rsid w:val="009D2D02"/>
    <w:rsid w:val="009D314E"/>
    <w:rsid w:val="009D386A"/>
    <w:rsid w:val="009D3C94"/>
    <w:rsid w:val="009D3CE8"/>
    <w:rsid w:val="009D4853"/>
    <w:rsid w:val="009D4BF3"/>
    <w:rsid w:val="009D544B"/>
    <w:rsid w:val="009D56E8"/>
    <w:rsid w:val="009D5C34"/>
    <w:rsid w:val="009D5DC2"/>
    <w:rsid w:val="009D608E"/>
    <w:rsid w:val="009D72E3"/>
    <w:rsid w:val="009D74A0"/>
    <w:rsid w:val="009E02F8"/>
    <w:rsid w:val="009E0A5A"/>
    <w:rsid w:val="009E13BD"/>
    <w:rsid w:val="009E2906"/>
    <w:rsid w:val="009E32F9"/>
    <w:rsid w:val="009E35DB"/>
    <w:rsid w:val="009E3731"/>
    <w:rsid w:val="009E3BD0"/>
    <w:rsid w:val="009E49FD"/>
    <w:rsid w:val="009E4F2C"/>
    <w:rsid w:val="009E53D5"/>
    <w:rsid w:val="009E65A1"/>
    <w:rsid w:val="009E6EBF"/>
    <w:rsid w:val="009E7917"/>
    <w:rsid w:val="009E7E2F"/>
    <w:rsid w:val="009F098F"/>
    <w:rsid w:val="009F0A8E"/>
    <w:rsid w:val="009F0E6C"/>
    <w:rsid w:val="009F0FBA"/>
    <w:rsid w:val="009F2C04"/>
    <w:rsid w:val="009F32DC"/>
    <w:rsid w:val="009F3BE4"/>
    <w:rsid w:val="009F3C20"/>
    <w:rsid w:val="009F4864"/>
    <w:rsid w:val="009F4988"/>
    <w:rsid w:val="009F498D"/>
    <w:rsid w:val="009F4A13"/>
    <w:rsid w:val="009F55EB"/>
    <w:rsid w:val="009F56A2"/>
    <w:rsid w:val="009F7239"/>
    <w:rsid w:val="009F72C0"/>
    <w:rsid w:val="009F7432"/>
    <w:rsid w:val="009F75AE"/>
    <w:rsid w:val="009F766C"/>
    <w:rsid w:val="009F7BD7"/>
    <w:rsid w:val="00A01C9D"/>
    <w:rsid w:val="00A021AC"/>
    <w:rsid w:val="00A02221"/>
    <w:rsid w:val="00A02C9C"/>
    <w:rsid w:val="00A02E9A"/>
    <w:rsid w:val="00A03560"/>
    <w:rsid w:val="00A05218"/>
    <w:rsid w:val="00A053E0"/>
    <w:rsid w:val="00A067D9"/>
    <w:rsid w:val="00A06D38"/>
    <w:rsid w:val="00A07226"/>
    <w:rsid w:val="00A0795A"/>
    <w:rsid w:val="00A07AFE"/>
    <w:rsid w:val="00A100EF"/>
    <w:rsid w:val="00A104ED"/>
    <w:rsid w:val="00A10738"/>
    <w:rsid w:val="00A11848"/>
    <w:rsid w:val="00A11895"/>
    <w:rsid w:val="00A11C4F"/>
    <w:rsid w:val="00A1204C"/>
    <w:rsid w:val="00A12291"/>
    <w:rsid w:val="00A12704"/>
    <w:rsid w:val="00A12A72"/>
    <w:rsid w:val="00A13D77"/>
    <w:rsid w:val="00A1419E"/>
    <w:rsid w:val="00A1611C"/>
    <w:rsid w:val="00A167AE"/>
    <w:rsid w:val="00A169B9"/>
    <w:rsid w:val="00A20CFC"/>
    <w:rsid w:val="00A20E3B"/>
    <w:rsid w:val="00A21479"/>
    <w:rsid w:val="00A216CB"/>
    <w:rsid w:val="00A216CD"/>
    <w:rsid w:val="00A21883"/>
    <w:rsid w:val="00A22227"/>
    <w:rsid w:val="00A223FA"/>
    <w:rsid w:val="00A228E3"/>
    <w:rsid w:val="00A22DA8"/>
    <w:rsid w:val="00A23058"/>
    <w:rsid w:val="00A238AB"/>
    <w:rsid w:val="00A2481A"/>
    <w:rsid w:val="00A24E2F"/>
    <w:rsid w:val="00A259BB"/>
    <w:rsid w:val="00A259CE"/>
    <w:rsid w:val="00A2601D"/>
    <w:rsid w:val="00A26936"/>
    <w:rsid w:val="00A272D0"/>
    <w:rsid w:val="00A2746A"/>
    <w:rsid w:val="00A27B5C"/>
    <w:rsid w:val="00A304FA"/>
    <w:rsid w:val="00A30984"/>
    <w:rsid w:val="00A30CAB"/>
    <w:rsid w:val="00A3243F"/>
    <w:rsid w:val="00A32A39"/>
    <w:rsid w:val="00A32CCD"/>
    <w:rsid w:val="00A32E40"/>
    <w:rsid w:val="00A32E8A"/>
    <w:rsid w:val="00A32F1D"/>
    <w:rsid w:val="00A3324A"/>
    <w:rsid w:val="00A33790"/>
    <w:rsid w:val="00A33DA1"/>
    <w:rsid w:val="00A341BF"/>
    <w:rsid w:val="00A345B6"/>
    <w:rsid w:val="00A3477B"/>
    <w:rsid w:val="00A348CA"/>
    <w:rsid w:val="00A35002"/>
    <w:rsid w:val="00A357E1"/>
    <w:rsid w:val="00A36AB8"/>
    <w:rsid w:val="00A36D0E"/>
    <w:rsid w:val="00A37FAC"/>
    <w:rsid w:val="00A402F1"/>
    <w:rsid w:val="00A40A8B"/>
    <w:rsid w:val="00A40F2C"/>
    <w:rsid w:val="00A41057"/>
    <w:rsid w:val="00A41229"/>
    <w:rsid w:val="00A41FB7"/>
    <w:rsid w:val="00A421DE"/>
    <w:rsid w:val="00A43169"/>
    <w:rsid w:val="00A43DAD"/>
    <w:rsid w:val="00A447A8"/>
    <w:rsid w:val="00A448F3"/>
    <w:rsid w:val="00A44973"/>
    <w:rsid w:val="00A44B0E"/>
    <w:rsid w:val="00A44EFB"/>
    <w:rsid w:val="00A45D95"/>
    <w:rsid w:val="00A460DD"/>
    <w:rsid w:val="00A4693B"/>
    <w:rsid w:val="00A4697D"/>
    <w:rsid w:val="00A46F9D"/>
    <w:rsid w:val="00A4747F"/>
    <w:rsid w:val="00A47A0B"/>
    <w:rsid w:val="00A47CDA"/>
    <w:rsid w:val="00A503DC"/>
    <w:rsid w:val="00A506DF"/>
    <w:rsid w:val="00A50DAC"/>
    <w:rsid w:val="00A51735"/>
    <w:rsid w:val="00A52498"/>
    <w:rsid w:val="00A527C5"/>
    <w:rsid w:val="00A53F64"/>
    <w:rsid w:val="00A54646"/>
    <w:rsid w:val="00A55276"/>
    <w:rsid w:val="00A55A00"/>
    <w:rsid w:val="00A55E24"/>
    <w:rsid w:val="00A5640C"/>
    <w:rsid w:val="00A5736C"/>
    <w:rsid w:val="00A60D7F"/>
    <w:rsid w:val="00A60EC2"/>
    <w:rsid w:val="00A60F45"/>
    <w:rsid w:val="00A616AA"/>
    <w:rsid w:val="00A61AB0"/>
    <w:rsid w:val="00A62B28"/>
    <w:rsid w:val="00A63B1A"/>
    <w:rsid w:val="00A64A40"/>
    <w:rsid w:val="00A650E1"/>
    <w:rsid w:val="00A653CE"/>
    <w:rsid w:val="00A65636"/>
    <w:rsid w:val="00A665B1"/>
    <w:rsid w:val="00A666A3"/>
    <w:rsid w:val="00A67A13"/>
    <w:rsid w:val="00A70F3D"/>
    <w:rsid w:val="00A71EA5"/>
    <w:rsid w:val="00A7264E"/>
    <w:rsid w:val="00A72AF5"/>
    <w:rsid w:val="00A72F2B"/>
    <w:rsid w:val="00A737F4"/>
    <w:rsid w:val="00A73B54"/>
    <w:rsid w:val="00A73D24"/>
    <w:rsid w:val="00A73D3C"/>
    <w:rsid w:val="00A73EF3"/>
    <w:rsid w:val="00A7456C"/>
    <w:rsid w:val="00A74B11"/>
    <w:rsid w:val="00A7501D"/>
    <w:rsid w:val="00A754C9"/>
    <w:rsid w:val="00A75684"/>
    <w:rsid w:val="00A75E59"/>
    <w:rsid w:val="00A760B0"/>
    <w:rsid w:val="00A761AC"/>
    <w:rsid w:val="00A764B7"/>
    <w:rsid w:val="00A7679B"/>
    <w:rsid w:val="00A7695B"/>
    <w:rsid w:val="00A77503"/>
    <w:rsid w:val="00A77BD6"/>
    <w:rsid w:val="00A80F01"/>
    <w:rsid w:val="00A81E68"/>
    <w:rsid w:val="00A82D3C"/>
    <w:rsid w:val="00A82DC9"/>
    <w:rsid w:val="00A83FA7"/>
    <w:rsid w:val="00A84043"/>
    <w:rsid w:val="00A84B46"/>
    <w:rsid w:val="00A84EC9"/>
    <w:rsid w:val="00A8505B"/>
    <w:rsid w:val="00A852B7"/>
    <w:rsid w:val="00A863DD"/>
    <w:rsid w:val="00A86663"/>
    <w:rsid w:val="00A868C1"/>
    <w:rsid w:val="00A86D6D"/>
    <w:rsid w:val="00A86EB9"/>
    <w:rsid w:val="00A87215"/>
    <w:rsid w:val="00A87287"/>
    <w:rsid w:val="00A87386"/>
    <w:rsid w:val="00A87F38"/>
    <w:rsid w:val="00A90049"/>
    <w:rsid w:val="00A909E8"/>
    <w:rsid w:val="00A90BFC"/>
    <w:rsid w:val="00A90DDD"/>
    <w:rsid w:val="00A9122E"/>
    <w:rsid w:val="00A920BE"/>
    <w:rsid w:val="00A93EAE"/>
    <w:rsid w:val="00A9431E"/>
    <w:rsid w:val="00A945C0"/>
    <w:rsid w:val="00A94C04"/>
    <w:rsid w:val="00A95E92"/>
    <w:rsid w:val="00A966AB"/>
    <w:rsid w:val="00A967B5"/>
    <w:rsid w:val="00A97C3B"/>
    <w:rsid w:val="00A97CD5"/>
    <w:rsid w:val="00A97E32"/>
    <w:rsid w:val="00AA02CD"/>
    <w:rsid w:val="00AA0646"/>
    <w:rsid w:val="00AA0B27"/>
    <w:rsid w:val="00AA0BD1"/>
    <w:rsid w:val="00AA17EA"/>
    <w:rsid w:val="00AA1B23"/>
    <w:rsid w:val="00AA2233"/>
    <w:rsid w:val="00AA2C2E"/>
    <w:rsid w:val="00AA2DC7"/>
    <w:rsid w:val="00AA34A4"/>
    <w:rsid w:val="00AA360A"/>
    <w:rsid w:val="00AA375F"/>
    <w:rsid w:val="00AA4117"/>
    <w:rsid w:val="00AA4486"/>
    <w:rsid w:val="00AA4493"/>
    <w:rsid w:val="00AA4F6F"/>
    <w:rsid w:val="00AA5486"/>
    <w:rsid w:val="00AA5736"/>
    <w:rsid w:val="00AA5DDD"/>
    <w:rsid w:val="00AA5E3D"/>
    <w:rsid w:val="00AA5E42"/>
    <w:rsid w:val="00AA6671"/>
    <w:rsid w:val="00AA6E8E"/>
    <w:rsid w:val="00AA793A"/>
    <w:rsid w:val="00AA7B3A"/>
    <w:rsid w:val="00AB0CC4"/>
    <w:rsid w:val="00AB0CDD"/>
    <w:rsid w:val="00AB11BC"/>
    <w:rsid w:val="00AB1B99"/>
    <w:rsid w:val="00AB2043"/>
    <w:rsid w:val="00AB2A52"/>
    <w:rsid w:val="00AB2AF0"/>
    <w:rsid w:val="00AB2BA9"/>
    <w:rsid w:val="00AB2CED"/>
    <w:rsid w:val="00AB3DFA"/>
    <w:rsid w:val="00AB46C8"/>
    <w:rsid w:val="00AB47CE"/>
    <w:rsid w:val="00AB4E62"/>
    <w:rsid w:val="00AB56D2"/>
    <w:rsid w:val="00AB5A6A"/>
    <w:rsid w:val="00AB633E"/>
    <w:rsid w:val="00AB67FB"/>
    <w:rsid w:val="00AB69F1"/>
    <w:rsid w:val="00AB6FEC"/>
    <w:rsid w:val="00AB761E"/>
    <w:rsid w:val="00AC015F"/>
    <w:rsid w:val="00AC01E6"/>
    <w:rsid w:val="00AC0612"/>
    <w:rsid w:val="00AC0EE4"/>
    <w:rsid w:val="00AC1890"/>
    <w:rsid w:val="00AC1BFD"/>
    <w:rsid w:val="00AC2093"/>
    <w:rsid w:val="00AC25D1"/>
    <w:rsid w:val="00AC2C20"/>
    <w:rsid w:val="00AC3078"/>
    <w:rsid w:val="00AC37AF"/>
    <w:rsid w:val="00AC4372"/>
    <w:rsid w:val="00AC495C"/>
    <w:rsid w:val="00AC5470"/>
    <w:rsid w:val="00AC5C6F"/>
    <w:rsid w:val="00AC65F2"/>
    <w:rsid w:val="00AC7352"/>
    <w:rsid w:val="00AC783B"/>
    <w:rsid w:val="00AC7A31"/>
    <w:rsid w:val="00AC7C0C"/>
    <w:rsid w:val="00AD063F"/>
    <w:rsid w:val="00AD0D1F"/>
    <w:rsid w:val="00AD1407"/>
    <w:rsid w:val="00AD170F"/>
    <w:rsid w:val="00AD1E24"/>
    <w:rsid w:val="00AD2384"/>
    <w:rsid w:val="00AD248B"/>
    <w:rsid w:val="00AD26A9"/>
    <w:rsid w:val="00AD2DCC"/>
    <w:rsid w:val="00AD34EC"/>
    <w:rsid w:val="00AD3940"/>
    <w:rsid w:val="00AD3CE8"/>
    <w:rsid w:val="00AD3FD2"/>
    <w:rsid w:val="00AD4090"/>
    <w:rsid w:val="00AD5D98"/>
    <w:rsid w:val="00AD6260"/>
    <w:rsid w:val="00AD6DB5"/>
    <w:rsid w:val="00AD708D"/>
    <w:rsid w:val="00AD73AB"/>
    <w:rsid w:val="00AD759C"/>
    <w:rsid w:val="00AE0047"/>
    <w:rsid w:val="00AE009C"/>
    <w:rsid w:val="00AE036D"/>
    <w:rsid w:val="00AE0488"/>
    <w:rsid w:val="00AE0603"/>
    <w:rsid w:val="00AE17E5"/>
    <w:rsid w:val="00AE2AC7"/>
    <w:rsid w:val="00AE399C"/>
    <w:rsid w:val="00AE4EE9"/>
    <w:rsid w:val="00AE54B7"/>
    <w:rsid w:val="00AE5FF0"/>
    <w:rsid w:val="00AE6163"/>
    <w:rsid w:val="00AE636F"/>
    <w:rsid w:val="00AE691A"/>
    <w:rsid w:val="00AE6A76"/>
    <w:rsid w:val="00AE6BED"/>
    <w:rsid w:val="00AE715C"/>
    <w:rsid w:val="00AF00DD"/>
    <w:rsid w:val="00AF083B"/>
    <w:rsid w:val="00AF09D5"/>
    <w:rsid w:val="00AF0C64"/>
    <w:rsid w:val="00AF12EA"/>
    <w:rsid w:val="00AF1831"/>
    <w:rsid w:val="00AF1AD0"/>
    <w:rsid w:val="00AF1B90"/>
    <w:rsid w:val="00AF1C44"/>
    <w:rsid w:val="00AF2452"/>
    <w:rsid w:val="00AF25D5"/>
    <w:rsid w:val="00AF2934"/>
    <w:rsid w:val="00AF294F"/>
    <w:rsid w:val="00AF430F"/>
    <w:rsid w:val="00AF4A15"/>
    <w:rsid w:val="00AF4E12"/>
    <w:rsid w:val="00AF5497"/>
    <w:rsid w:val="00AF599F"/>
    <w:rsid w:val="00AF5B62"/>
    <w:rsid w:val="00AF6AB6"/>
    <w:rsid w:val="00AF6C22"/>
    <w:rsid w:val="00AF6CE7"/>
    <w:rsid w:val="00AF6E62"/>
    <w:rsid w:val="00AF7082"/>
    <w:rsid w:val="00AF713D"/>
    <w:rsid w:val="00AF7790"/>
    <w:rsid w:val="00AF7E2C"/>
    <w:rsid w:val="00B0043A"/>
    <w:rsid w:val="00B00D0C"/>
    <w:rsid w:val="00B00F78"/>
    <w:rsid w:val="00B01395"/>
    <w:rsid w:val="00B015A1"/>
    <w:rsid w:val="00B01E39"/>
    <w:rsid w:val="00B02036"/>
    <w:rsid w:val="00B0218F"/>
    <w:rsid w:val="00B023C4"/>
    <w:rsid w:val="00B02A3D"/>
    <w:rsid w:val="00B030BF"/>
    <w:rsid w:val="00B048A4"/>
    <w:rsid w:val="00B04914"/>
    <w:rsid w:val="00B04AFB"/>
    <w:rsid w:val="00B04F10"/>
    <w:rsid w:val="00B0506E"/>
    <w:rsid w:val="00B0521D"/>
    <w:rsid w:val="00B07250"/>
    <w:rsid w:val="00B07AE7"/>
    <w:rsid w:val="00B07B53"/>
    <w:rsid w:val="00B07EE2"/>
    <w:rsid w:val="00B109F0"/>
    <w:rsid w:val="00B1115A"/>
    <w:rsid w:val="00B11585"/>
    <w:rsid w:val="00B11A85"/>
    <w:rsid w:val="00B136F5"/>
    <w:rsid w:val="00B14100"/>
    <w:rsid w:val="00B1499D"/>
    <w:rsid w:val="00B151B1"/>
    <w:rsid w:val="00B15C14"/>
    <w:rsid w:val="00B16691"/>
    <w:rsid w:val="00B1671B"/>
    <w:rsid w:val="00B171E0"/>
    <w:rsid w:val="00B1726D"/>
    <w:rsid w:val="00B177D7"/>
    <w:rsid w:val="00B17943"/>
    <w:rsid w:val="00B17D11"/>
    <w:rsid w:val="00B204C5"/>
    <w:rsid w:val="00B2060D"/>
    <w:rsid w:val="00B206E2"/>
    <w:rsid w:val="00B20756"/>
    <w:rsid w:val="00B21E0E"/>
    <w:rsid w:val="00B226CB"/>
    <w:rsid w:val="00B2354F"/>
    <w:rsid w:val="00B23C5B"/>
    <w:rsid w:val="00B24079"/>
    <w:rsid w:val="00B242BB"/>
    <w:rsid w:val="00B2520E"/>
    <w:rsid w:val="00B25821"/>
    <w:rsid w:val="00B25DFF"/>
    <w:rsid w:val="00B260DE"/>
    <w:rsid w:val="00B2639D"/>
    <w:rsid w:val="00B271BB"/>
    <w:rsid w:val="00B2735D"/>
    <w:rsid w:val="00B3052F"/>
    <w:rsid w:val="00B30587"/>
    <w:rsid w:val="00B30A21"/>
    <w:rsid w:val="00B30C57"/>
    <w:rsid w:val="00B30D89"/>
    <w:rsid w:val="00B3264F"/>
    <w:rsid w:val="00B32F01"/>
    <w:rsid w:val="00B330FD"/>
    <w:rsid w:val="00B33123"/>
    <w:rsid w:val="00B33A83"/>
    <w:rsid w:val="00B33B4E"/>
    <w:rsid w:val="00B3466C"/>
    <w:rsid w:val="00B34A87"/>
    <w:rsid w:val="00B34EFD"/>
    <w:rsid w:val="00B35A63"/>
    <w:rsid w:val="00B35ADB"/>
    <w:rsid w:val="00B36D49"/>
    <w:rsid w:val="00B36F1A"/>
    <w:rsid w:val="00B37638"/>
    <w:rsid w:val="00B405B3"/>
    <w:rsid w:val="00B40617"/>
    <w:rsid w:val="00B4118C"/>
    <w:rsid w:val="00B4155A"/>
    <w:rsid w:val="00B4195C"/>
    <w:rsid w:val="00B41B93"/>
    <w:rsid w:val="00B4249E"/>
    <w:rsid w:val="00B4260B"/>
    <w:rsid w:val="00B427E0"/>
    <w:rsid w:val="00B42BE1"/>
    <w:rsid w:val="00B43308"/>
    <w:rsid w:val="00B433AA"/>
    <w:rsid w:val="00B43700"/>
    <w:rsid w:val="00B4521C"/>
    <w:rsid w:val="00B455CC"/>
    <w:rsid w:val="00B45643"/>
    <w:rsid w:val="00B45683"/>
    <w:rsid w:val="00B45748"/>
    <w:rsid w:val="00B46E65"/>
    <w:rsid w:val="00B470F6"/>
    <w:rsid w:val="00B47672"/>
    <w:rsid w:val="00B47829"/>
    <w:rsid w:val="00B4795C"/>
    <w:rsid w:val="00B47D6A"/>
    <w:rsid w:val="00B5042E"/>
    <w:rsid w:val="00B50489"/>
    <w:rsid w:val="00B50C00"/>
    <w:rsid w:val="00B51238"/>
    <w:rsid w:val="00B5127A"/>
    <w:rsid w:val="00B517CA"/>
    <w:rsid w:val="00B52406"/>
    <w:rsid w:val="00B5258F"/>
    <w:rsid w:val="00B52969"/>
    <w:rsid w:val="00B52FE1"/>
    <w:rsid w:val="00B53DEC"/>
    <w:rsid w:val="00B544B2"/>
    <w:rsid w:val="00B54BC8"/>
    <w:rsid w:val="00B5535C"/>
    <w:rsid w:val="00B55B22"/>
    <w:rsid w:val="00B55DC4"/>
    <w:rsid w:val="00B55EA7"/>
    <w:rsid w:val="00B56122"/>
    <w:rsid w:val="00B56298"/>
    <w:rsid w:val="00B566E1"/>
    <w:rsid w:val="00B570DF"/>
    <w:rsid w:val="00B573E9"/>
    <w:rsid w:val="00B57D6A"/>
    <w:rsid w:val="00B6010A"/>
    <w:rsid w:val="00B608C9"/>
    <w:rsid w:val="00B611C0"/>
    <w:rsid w:val="00B61518"/>
    <w:rsid w:val="00B61C0A"/>
    <w:rsid w:val="00B61F47"/>
    <w:rsid w:val="00B627ED"/>
    <w:rsid w:val="00B62C97"/>
    <w:rsid w:val="00B63225"/>
    <w:rsid w:val="00B639A7"/>
    <w:rsid w:val="00B63F54"/>
    <w:rsid w:val="00B641E9"/>
    <w:rsid w:val="00B64E52"/>
    <w:rsid w:val="00B658D2"/>
    <w:rsid w:val="00B663BF"/>
    <w:rsid w:val="00B66539"/>
    <w:rsid w:val="00B66B10"/>
    <w:rsid w:val="00B67631"/>
    <w:rsid w:val="00B679AF"/>
    <w:rsid w:val="00B67DBB"/>
    <w:rsid w:val="00B67DEE"/>
    <w:rsid w:val="00B70032"/>
    <w:rsid w:val="00B700C4"/>
    <w:rsid w:val="00B705BB"/>
    <w:rsid w:val="00B70934"/>
    <w:rsid w:val="00B70B56"/>
    <w:rsid w:val="00B70CA8"/>
    <w:rsid w:val="00B727B1"/>
    <w:rsid w:val="00B728D3"/>
    <w:rsid w:val="00B72EF8"/>
    <w:rsid w:val="00B7345C"/>
    <w:rsid w:val="00B73D19"/>
    <w:rsid w:val="00B73DF1"/>
    <w:rsid w:val="00B73F17"/>
    <w:rsid w:val="00B74384"/>
    <w:rsid w:val="00B7442D"/>
    <w:rsid w:val="00B74B2D"/>
    <w:rsid w:val="00B7536C"/>
    <w:rsid w:val="00B75376"/>
    <w:rsid w:val="00B75BE8"/>
    <w:rsid w:val="00B76284"/>
    <w:rsid w:val="00B763C5"/>
    <w:rsid w:val="00B765D9"/>
    <w:rsid w:val="00B77259"/>
    <w:rsid w:val="00B774AA"/>
    <w:rsid w:val="00B774FC"/>
    <w:rsid w:val="00B77CF3"/>
    <w:rsid w:val="00B77EA8"/>
    <w:rsid w:val="00B80485"/>
    <w:rsid w:val="00B80528"/>
    <w:rsid w:val="00B809F1"/>
    <w:rsid w:val="00B80B60"/>
    <w:rsid w:val="00B81B45"/>
    <w:rsid w:val="00B82317"/>
    <w:rsid w:val="00B82E77"/>
    <w:rsid w:val="00B8330C"/>
    <w:rsid w:val="00B837A3"/>
    <w:rsid w:val="00B8382F"/>
    <w:rsid w:val="00B84023"/>
    <w:rsid w:val="00B843D5"/>
    <w:rsid w:val="00B8440D"/>
    <w:rsid w:val="00B84795"/>
    <w:rsid w:val="00B84DFB"/>
    <w:rsid w:val="00B85450"/>
    <w:rsid w:val="00B86B87"/>
    <w:rsid w:val="00B86FE0"/>
    <w:rsid w:val="00B87080"/>
    <w:rsid w:val="00B87BE9"/>
    <w:rsid w:val="00B908B8"/>
    <w:rsid w:val="00B91641"/>
    <w:rsid w:val="00B91FDC"/>
    <w:rsid w:val="00B925D8"/>
    <w:rsid w:val="00B92A11"/>
    <w:rsid w:val="00B92E5A"/>
    <w:rsid w:val="00B92FCF"/>
    <w:rsid w:val="00B93397"/>
    <w:rsid w:val="00B94F52"/>
    <w:rsid w:val="00B9572F"/>
    <w:rsid w:val="00B95B37"/>
    <w:rsid w:val="00B95B45"/>
    <w:rsid w:val="00B95C80"/>
    <w:rsid w:val="00B96098"/>
    <w:rsid w:val="00B960B6"/>
    <w:rsid w:val="00B96380"/>
    <w:rsid w:val="00B97A1B"/>
    <w:rsid w:val="00B97BB2"/>
    <w:rsid w:val="00BA16A0"/>
    <w:rsid w:val="00BA184E"/>
    <w:rsid w:val="00BA1B7F"/>
    <w:rsid w:val="00BA1F40"/>
    <w:rsid w:val="00BA22FF"/>
    <w:rsid w:val="00BA3268"/>
    <w:rsid w:val="00BA4598"/>
    <w:rsid w:val="00BA4C59"/>
    <w:rsid w:val="00BA4DD5"/>
    <w:rsid w:val="00BA4F54"/>
    <w:rsid w:val="00BA5172"/>
    <w:rsid w:val="00BA53C2"/>
    <w:rsid w:val="00BA5AA8"/>
    <w:rsid w:val="00BA60D8"/>
    <w:rsid w:val="00BA6331"/>
    <w:rsid w:val="00BA6499"/>
    <w:rsid w:val="00BA68F5"/>
    <w:rsid w:val="00BA77C9"/>
    <w:rsid w:val="00BA7B2B"/>
    <w:rsid w:val="00BB0EEE"/>
    <w:rsid w:val="00BB0FB8"/>
    <w:rsid w:val="00BB155B"/>
    <w:rsid w:val="00BB1602"/>
    <w:rsid w:val="00BB2363"/>
    <w:rsid w:val="00BB25DB"/>
    <w:rsid w:val="00BB26F7"/>
    <w:rsid w:val="00BB2B72"/>
    <w:rsid w:val="00BB3175"/>
    <w:rsid w:val="00BB3E7A"/>
    <w:rsid w:val="00BB430A"/>
    <w:rsid w:val="00BB4EB9"/>
    <w:rsid w:val="00BB539D"/>
    <w:rsid w:val="00BB6898"/>
    <w:rsid w:val="00BB6C2E"/>
    <w:rsid w:val="00BB761C"/>
    <w:rsid w:val="00BB76C1"/>
    <w:rsid w:val="00BC033E"/>
    <w:rsid w:val="00BC04CC"/>
    <w:rsid w:val="00BC0882"/>
    <w:rsid w:val="00BC0B3B"/>
    <w:rsid w:val="00BC0ED1"/>
    <w:rsid w:val="00BC0F2E"/>
    <w:rsid w:val="00BC158D"/>
    <w:rsid w:val="00BC1661"/>
    <w:rsid w:val="00BC1A98"/>
    <w:rsid w:val="00BC1E85"/>
    <w:rsid w:val="00BC2067"/>
    <w:rsid w:val="00BC20F2"/>
    <w:rsid w:val="00BC2E18"/>
    <w:rsid w:val="00BC2FD6"/>
    <w:rsid w:val="00BC35C6"/>
    <w:rsid w:val="00BC3667"/>
    <w:rsid w:val="00BC3894"/>
    <w:rsid w:val="00BC3B0D"/>
    <w:rsid w:val="00BC3DFC"/>
    <w:rsid w:val="00BC45DC"/>
    <w:rsid w:val="00BC4DDF"/>
    <w:rsid w:val="00BC4FB0"/>
    <w:rsid w:val="00BC5E25"/>
    <w:rsid w:val="00BC6120"/>
    <w:rsid w:val="00BC67CF"/>
    <w:rsid w:val="00BC68D4"/>
    <w:rsid w:val="00BC6CFA"/>
    <w:rsid w:val="00BC6E56"/>
    <w:rsid w:val="00BC7D68"/>
    <w:rsid w:val="00BD00B0"/>
    <w:rsid w:val="00BD0579"/>
    <w:rsid w:val="00BD0AC1"/>
    <w:rsid w:val="00BD1EC0"/>
    <w:rsid w:val="00BD23A2"/>
    <w:rsid w:val="00BD25ED"/>
    <w:rsid w:val="00BD2EC9"/>
    <w:rsid w:val="00BD32EF"/>
    <w:rsid w:val="00BD379C"/>
    <w:rsid w:val="00BD42DD"/>
    <w:rsid w:val="00BD43CF"/>
    <w:rsid w:val="00BD4D79"/>
    <w:rsid w:val="00BD50B4"/>
    <w:rsid w:val="00BD51DE"/>
    <w:rsid w:val="00BD58D1"/>
    <w:rsid w:val="00BD5C80"/>
    <w:rsid w:val="00BD5D09"/>
    <w:rsid w:val="00BD61C6"/>
    <w:rsid w:val="00BD6771"/>
    <w:rsid w:val="00BD6B45"/>
    <w:rsid w:val="00BE02E5"/>
    <w:rsid w:val="00BE0871"/>
    <w:rsid w:val="00BE09F2"/>
    <w:rsid w:val="00BE0D80"/>
    <w:rsid w:val="00BE144C"/>
    <w:rsid w:val="00BE216C"/>
    <w:rsid w:val="00BE2730"/>
    <w:rsid w:val="00BE2BFF"/>
    <w:rsid w:val="00BE3ADD"/>
    <w:rsid w:val="00BE3BCB"/>
    <w:rsid w:val="00BE462E"/>
    <w:rsid w:val="00BE4C4E"/>
    <w:rsid w:val="00BE4CAE"/>
    <w:rsid w:val="00BE54FD"/>
    <w:rsid w:val="00BE587E"/>
    <w:rsid w:val="00BE5C23"/>
    <w:rsid w:val="00BE66D5"/>
    <w:rsid w:val="00BE6D39"/>
    <w:rsid w:val="00BE71E1"/>
    <w:rsid w:val="00BE764C"/>
    <w:rsid w:val="00BF1D9E"/>
    <w:rsid w:val="00BF207F"/>
    <w:rsid w:val="00BF27DB"/>
    <w:rsid w:val="00BF291B"/>
    <w:rsid w:val="00BF2CFB"/>
    <w:rsid w:val="00BF30E2"/>
    <w:rsid w:val="00BF3213"/>
    <w:rsid w:val="00BF3230"/>
    <w:rsid w:val="00BF3546"/>
    <w:rsid w:val="00BF49DD"/>
    <w:rsid w:val="00BF4C0F"/>
    <w:rsid w:val="00BF4D2F"/>
    <w:rsid w:val="00BF4F39"/>
    <w:rsid w:val="00BF5923"/>
    <w:rsid w:val="00BF651F"/>
    <w:rsid w:val="00BF6557"/>
    <w:rsid w:val="00BF65CA"/>
    <w:rsid w:val="00BF7233"/>
    <w:rsid w:val="00BF77D8"/>
    <w:rsid w:val="00C000B7"/>
    <w:rsid w:val="00C001C7"/>
    <w:rsid w:val="00C00CB9"/>
    <w:rsid w:val="00C01DC7"/>
    <w:rsid w:val="00C020F7"/>
    <w:rsid w:val="00C0219A"/>
    <w:rsid w:val="00C02A61"/>
    <w:rsid w:val="00C03172"/>
    <w:rsid w:val="00C03244"/>
    <w:rsid w:val="00C035D7"/>
    <w:rsid w:val="00C03807"/>
    <w:rsid w:val="00C03D0E"/>
    <w:rsid w:val="00C0441F"/>
    <w:rsid w:val="00C05AB0"/>
    <w:rsid w:val="00C05BDE"/>
    <w:rsid w:val="00C060A6"/>
    <w:rsid w:val="00C060C3"/>
    <w:rsid w:val="00C061A9"/>
    <w:rsid w:val="00C0710C"/>
    <w:rsid w:val="00C10134"/>
    <w:rsid w:val="00C10A4F"/>
    <w:rsid w:val="00C10BF3"/>
    <w:rsid w:val="00C10F9E"/>
    <w:rsid w:val="00C117CD"/>
    <w:rsid w:val="00C11A1A"/>
    <w:rsid w:val="00C11BB5"/>
    <w:rsid w:val="00C12553"/>
    <w:rsid w:val="00C127E9"/>
    <w:rsid w:val="00C12F79"/>
    <w:rsid w:val="00C138B3"/>
    <w:rsid w:val="00C1453D"/>
    <w:rsid w:val="00C14685"/>
    <w:rsid w:val="00C15190"/>
    <w:rsid w:val="00C1564D"/>
    <w:rsid w:val="00C1602C"/>
    <w:rsid w:val="00C171AA"/>
    <w:rsid w:val="00C174FF"/>
    <w:rsid w:val="00C17A05"/>
    <w:rsid w:val="00C2052B"/>
    <w:rsid w:val="00C206A8"/>
    <w:rsid w:val="00C22137"/>
    <w:rsid w:val="00C222FD"/>
    <w:rsid w:val="00C2279F"/>
    <w:rsid w:val="00C232D5"/>
    <w:rsid w:val="00C23664"/>
    <w:rsid w:val="00C23CEB"/>
    <w:rsid w:val="00C245D6"/>
    <w:rsid w:val="00C2467A"/>
    <w:rsid w:val="00C24BFC"/>
    <w:rsid w:val="00C24C4F"/>
    <w:rsid w:val="00C24CC7"/>
    <w:rsid w:val="00C255F8"/>
    <w:rsid w:val="00C25799"/>
    <w:rsid w:val="00C25973"/>
    <w:rsid w:val="00C25BFD"/>
    <w:rsid w:val="00C26056"/>
    <w:rsid w:val="00C269B8"/>
    <w:rsid w:val="00C26B5A"/>
    <w:rsid w:val="00C26C4E"/>
    <w:rsid w:val="00C270BE"/>
    <w:rsid w:val="00C2740D"/>
    <w:rsid w:val="00C27CE3"/>
    <w:rsid w:val="00C302D5"/>
    <w:rsid w:val="00C31787"/>
    <w:rsid w:val="00C32FE3"/>
    <w:rsid w:val="00C33074"/>
    <w:rsid w:val="00C3318B"/>
    <w:rsid w:val="00C3385D"/>
    <w:rsid w:val="00C33CEF"/>
    <w:rsid w:val="00C33E65"/>
    <w:rsid w:val="00C3486B"/>
    <w:rsid w:val="00C34A79"/>
    <w:rsid w:val="00C34C47"/>
    <w:rsid w:val="00C34FDB"/>
    <w:rsid w:val="00C35654"/>
    <w:rsid w:val="00C359B7"/>
    <w:rsid w:val="00C35EDD"/>
    <w:rsid w:val="00C3671E"/>
    <w:rsid w:val="00C36834"/>
    <w:rsid w:val="00C36D70"/>
    <w:rsid w:val="00C3749B"/>
    <w:rsid w:val="00C3769D"/>
    <w:rsid w:val="00C378AE"/>
    <w:rsid w:val="00C401D8"/>
    <w:rsid w:val="00C4035A"/>
    <w:rsid w:val="00C40B48"/>
    <w:rsid w:val="00C40C1A"/>
    <w:rsid w:val="00C40FA4"/>
    <w:rsid w:val="00C41D46"/>
    <w:rsid w:val="00C426D4"/>
    <w:rsid w:val="00C42895"/>
    <w:rsid w:val="00C43292"/>
    <w:rsid w:val="00C438DE"/>
    <w:rsid w:val="00C439AA"/>
    <w:rsid w:val="00C43B1A"/>
    <w:rsid w:val="00C43B5D"/>
    <w:rsid w:val="00C44647"/>
    <w:rsid w:val="00C46B09"/>
    <w:rsid w:val="00C46EF7"/>
    <w:rsid w:val="00C47531"/>
    <w:rsid w:val="00C47A4F"/>
    <w:rsid w:val="00C5004D"/>
    <w:rsid w:val="00C50145"/>
    <w:rsid w:val="00C50A46"/>
    <w:rsid w:val="00C50BD9"/>
    <w:rsid w:val="00C50CEA"/>
    <w:rsid w:val="00C535FF"/>
    <w:rsid w:val="00C53D09"/>
    <w:rsid w:val="00C54A76"/>
    <w:rsid w:val="00C55A8E"/>
    <w:rsid w:val="00C55FF5"/>
    <w:rsid w:val="00C567D9"/>
    <w:rsid w:val="00C56D9A"/>
    <w:rsid w:val="00C56DAA"/>
    <w:rsid w:val="00C56FBE"/>
    <w:rsid w:val="00C57186"/>
    <w:rsid w:val="00C573BD"/>
    <w:rsid w:val="00C57741"/>
    <w:rsid w:val="00C57885"/>
    <w:rsid w:val="00C57995"/>
    <w:rsid w:val="00C57AD5"/>
    <w:rsid w:val="00C602D6"/>
    <w:rsid w:val="00C605E4"/>
    <w:rsid w:val="00C6173E"/>
    <w:rsid w:val="00C618C8"/>
    <w:rsid w:val="00C61BA8"/>
    <w:rsid w:val="00C61FDD"/>
    <w:rsid w:val="00C628A3"/>
    <w:rsid w:val="00C63925"/>
    <w:rsid w:val="00C639A5"/>
    <w:rsid w:val="00C643AF"/>
    <w:rsid w:val="00C6461E"/>
    <w:rsid w:val="00C64965"/>
    <w:rsid w:val="00C64A63"/>
    <w:rsid w:val="00C64CAC"/>
    <w:rsid w:val="00C65244"/>
    <w:rsid w:val="00C656D4"/>
    <w:rsid w:val="00C66AE8"/>
    <w:rsid w:val="00C66BB5"/>
    <w:rsid w:val="00C671D8"/>
    <w:rsid w:val="00C67937"/>
    <w:rsid w:val="00C67BC2"/>
    <w:rsid w:val="00C702B2"/>
    <w:rsid w:val="00C705EE"/>
    <w:rsid w:val="00C70647"/>
    <w:rsid w:val="00C7066B"/>
    <w:rsid w:val="00C712E4"/>
    <w:rsid w:val="00C71A12"/>
    <w:rsid w:val="00C71EA4"/>
    <w:rsid w:val="00C721CE"/>
    <w:rsid w:val="00C728C2"/>
    <w:rsid w:val="00C72BC2"/>
    <w:rsid w:val="00C72E55"/>
    <w:rsid w:val="00C734BA"/>
    <w:rsid w:val="00C7360C"/>
    <w:rsid w:val="00C737F7"/>
    <w:rsid w:val="00C73CD8"/>
    <w:rsid w:val="00C74244"/>
    <w:rsid w:val="00C74365"/>
    <w:rsid w:val="00C74C4B"/>
    <w:rsid w:val="00C761AC"/>
    <w:rsid w:val="00C767A4"/>
    <w:rsid w:val="00C7690F"/>
    <w:rsid w:val="00C77066"/>
    <w:rsid w:val="00C776E2"/>
    <w:rsid w:val="00C776E8"/>
    <w:rsid w:val="00C80494"/>
    <w:rsid w:val="00C80888"/>
    <w:rsid w:val="00C80A68"/>
    <w:rsid w:val="00C8145B"/>
    <w:rsid w:val="00C825C6"/>
    <w:rsid w:val="00C8278E"/>
    <w:rsid w:val="00C82F2C"/>
    <w:rsid w:val="00C82F5A"/>
    <w:rsid w:val="00C8367A"/>
    <w:rsid w:val="00C8381A"/>
    <w:rsid w:val="00C839B1"/>
    <w:rsid w:val="00C83BEC"/>
    <w:rsid w:val="00C8452E"/>
    <w:rsid w:val="00C84F0A"/>
    <w:rsid w:val="00C857F3"/>
    <w:rsid w:val="00C85C14"/>
    <w:rsid w:val="00C85CF2"/>
    <w:rsid w:val="00C86255"/>
    <w:rsid w:val="00C87D2A"/>
    <w:rsid w:val="00C87EC7"/>
    <w:rsid w:val="00C87F6C"/>
    <w:rsid w:val="00C90384"/>
    <w:rsid w:val="00C91E7B"/>
    <w:rsid w:val="00C92187"/>
    <w:rsid w:val="00C92C23"/>
    <w:rsid w:val="00C938D4"/>
    <w:rsid w:val="00C93CA2"/>
    <w:rsid w:val="00C93D68"/>
    <w:rsid w:val="00C94A1D"/>
    <w:rsid w:val="00C94E33"/>
    <w:rsid w:val="00C95652"/>
    <w:rsid w:val="00C9570A"/>
    <w:rsid w:val="00C95A78"/>
    <w:rsid w:val="00C9613E"/>
    <w:rsid w:val="00C979F6"/>
    <w:rsid w:val="00C97AA7"/>
    <w:rsid w:val="00CA0458"/>
    <w:rsid w:val="00CA0EA1"/>
    <w:rsid w:val="00CA16DC"/>
    <w:rsid w:val="00CA181A"/>
    <w:rsid w:val="00CA1F9B"/>
    <w:rsid w:val="00CA2866"/>
    <w:rsid w:val="00CA2B03"/>
    <w:rsid w:val="00CA2B14"/>
    <w:rsid w:val="00CA2B4B"/>
    <w:rsid w:val="00CA3273"/>
    <w:rsid w:val="00CA36FD"/>
    <w:rsid w:val="00CA3FF5"/>
    <w:rsid w:val="00CA40E2"/>
    <w:rsid w:val="00CA439B"/>
    <w:rsid w:val="00CA46E1"/>
    <w:rsid w:val="00CA4BD4"/>
    <w:rsid w:val="00CA52AB"/>
    <w:rsid w:val="00CA687C"/>
    <w:rsid w:val="00CA69AC"/>
    <w:rsid w:val="00CA6CF7"/>
    <w:rsid w:val="00CA74D7"/>
    <w:rsid w:val="00CA7A2A"/>
    <w:rsid w:val="00CA7A87"/>
    <w:rsid w:val="00CB0601"/>
    <w:rsid w:val="00CB072B"/>
    <w:rsid w:val="00CB07DD"/>
    <w:rsid w:val="00CB0BF1"/>
    <w:rsid w:val="00CB0C84"/>
    <w:rsid w:val="00CB181F"/>
    <w:rsid w:val="00CB1FE1"/>
    <w:rsid w:val="00CB265C"/>
    <w:rsid w:val="00CB3DDC"/>
    <w:rsid w:val="00CB41FD"/>
    <w:rsid w:val="00CB420C"/>
    <w:rsid w:val="00CB4303"/>
    <w:rsid w:val="00CB4AEC"/>
    <w:rsid w:val="00CB53A5"/>
    <w:rsid w:val="00CB573F"/>
    <w:rsid w:val="00CB580A"/>
    <w:rsid w:val="00CB683F"/>
    <w:rsid w:val="00CB68E6"/>
    <w:rsid w:val="00CB75C4"/>
    <w:rsid w:val="00CB78F7"/>
    <w:rsid w:val="00CB7C52"/>
    <w:rsid w:val="00CC0F9B"/>
    <w:rsid w:val="00CC101A"/>
    <w:rsid w:val="00CC219A"/>
    <w:rsid w:val="00CC27C7"/>
    <w:rsid w:val="00CC2B9D"/>
    <w:rsid w:val="00CC2BFB"/>
    <w:rsid w:val="00CC300B"/>
    <w:rsid w:val="00CC3C04"/>
    <w:rsid w:val="00CC47AC"/>
    <w:rsid w:val="00CC55C5"/>
    <w:rsid w:val="00CC5D15"/>
    <w:rsid w:val="00CC6D92"/>
    <w:rsid w:val="00CC7032"/>
    <w:rsid w:val="00CC749C"/>
    <w:rsid w:val="00CC7AC6"/>
    <w:rsid w:val="00CC7E5A"/>
    <w:rsid w:val="00CD0087"/>
    <w:rsid w:val="00CD0312"/>
    <w:rsid w:val="00CD04BF"/>
    <w:rsid w:val="00CD059B"/>
    <w:rsid w:val="00CD0993"/>
    <w:rsid w:val="00CD1041"/>
    <w:rsid w:val="00CD1467"/>
    <w:rsid w:val="00CD19EA"/>
    <w:rsid w:val="00CD1CB9"/>
    <w:rsid w:val="00CD22E2"/>
    <w:rsid w:val="00CD27A2"/>
    <w:rsid w:val="00CD2C55"/>
    <w:rsid w:val="00CD3313"/>
    <w:rsid w:val="00CD383C"/>
    <w:rsid w:val="00CD3D8B"/>
    <w:rsid w:val="00CD409C"/>
    <w:rsid w:val="00CD4129"/>
    <w:rsid w:val="00CD4861"/>
    <w:rsid w:val="00CD6AFE"/>
    <w:rsid w:val="00CD6B50"/>
    <w:rsid w:val="00CD6D2A"/>
    <w:rsid w:val="00CD7A86"/>
    <w:rsid w:val="00CE0699"/>
    <w:rsid w:val="00CE0BF6"/>
    <w:rsid w:val="00CE0D82"/>
    <w:rsid w:val="00CE1708"/>
    <w:rsid w:val="00CE1EC2"/>
    <w:rsid w:val="00CE21C0"/>
    <w:rsid w:val="00CE28CA"/>
    <w:rsid w:val="00CE2954"/>
    <w:rsid w:val="00CE2A70"/>
    <w:rsid w:val="00CE2BBE"/>
    <w:rsid w:val="00CE2DB4"/>
    <w:rsid w:val="00CE2E9E"/>
    <w:rsid w:val="00CE350F"/>
    <w:rsid w:val="00CE358B"/>
    <w:rsid w:val="00CE381E"/>
    <w:rsid w:val="00CE40E0"/>
    <w:rsid w:val="00CE4189"/>
    <w:rsid w:val="00CE4219"/>
    <w:rsid w:val="00CE43AD"/>
    <w:rsid w:val="00CE490F"/>
    <w:rsid w:val="00CE4BB1"/>
    <w:rsid w:val="00CE4E36"/>
    <w:rsid w:val="00CE5FFF"/>
    <w:rsid w:val="00CE652A"/>
    <w:rsid w:val="00CE6BFA"/>
    <w:rsid w:val="00CE6DF0"/>
    <w:rsid w:val="00CE74F1"/>
    <w:rsid w:val="00CE7937"/>
    <w:rsid w:val="00CF04EB"/>
    <w:rsid w:val="00CF084C"/>
    <w:rsid w:val="00CF0A7A"/>
    <w:rsid w:val="00CF0C71"/>
    <w:rsid w:val="00CF0E91"/>
    <w:rsid w:val="00CF0F10"/>
    <w:rsid w:val="00CF0FE1"/>
    <w:rsid w:val="00CF1365"/>
    <w:rsid w:val="00CF14E3"/>
    <w:rsid w:val="00CF1DCA"/>
    <w:rsid w:val="00CF20D5"/>
    <w:rsid w:val="00CF21BC"/>
    <w:rsid w:val="00CF2544"/>
    <w:rsid w:val="00CF2689"/>
    <w:rsid w:val="00CF33F1"/>
    <w:rsid w:val="00CF3791"/>
    <w:rsid w:val="00CF47E1"/>
    <w:rsid w:val="00CF4A38"/>
    <w:rsid w:val="00CF4FE1"/>
    <w:rsid w:val="00CF504A"/>
    <w:rsid w:val="00CF562D"/>
    <w:rsid w:val="00CF6860"/>
    <w:rsid w:val="00CF6B31"/>
    <w:rsid w:val="00CF71A0"/>
    <w:rsid w:val="00CF775D"/>
    <w:rsid w:val="00D00569"/>
    <w:rsid w:val="00D008D3"/>
    <w:rsid w:val="00D01619"/>
    <w:rsid w:val="00D019E9"/>
    <w:rsid w:val="00D02613"/>
    <w:rsid w:val="00D02812"/>
    <w:rsid w:val="00D02863"/>
    <w:rsid w:val="00D02EB7"/>
    <w:rsid w:val="00D037A7"/>
    <w:rsid w:val="00D03A5C"/>
    <w:rsid w:val="00D04000"/>
    <w:rsid w:val="00D0400F"/>
    <w:rsid w:val="00D04836"/>
    <w:rsid w:val="00D04C72"/>
    <w:rsid w:val="00D05AF0"/>
    <w:rsid w:val="00D0603C"/>
    <w:rsid w:val="00D0622C"/>
    <w:rsid w:val="00D0641B"/>
    <w:rsid w:val="00D07093"/>
    <w:rsid w:val="00D0739E"/>
    <w:rsid w:val="00D0748D"/>
    <w:rsid w:val="00D074DB"/>
    <w:rsid w:val="00D07653"/>
    <w:rsid w:val="00D077E4"/>
    <w:rsid w:val="00D0794B"/>
    <w:rsid w:val="00D07C14"/>
    <w:rsid w:val="00D07E13"/>
    <w:rsid w:val="00D10027"/>
    <w:rsid w:val="00D10308"/>
    <w:rsid w:val="00D10624"/>
    <w:rsid w:val="00D106AB"/>
    <w:rsid w:val="00D10E89"/>
    <w:rsid w:val="00D10FC7"/>
    <w:rsid w:val="00D1127C"/>
    <w:rsid w:val="00D12405"/>
    <w:rsid w:val="00D12A4F"/>
    <w:rsid w:val="00D12B46"/>
    <w:rsid w:val="00D12F50"/>
    <w:rsid w:val="00D13700"/>
    <w:rsid w:val="00D13F20"/>
    <w:rsid w:val="00D152E7"/>
    <w:rsid w:val="00D15AB4"/>
    <w:rsid w:val="00D16963"/>
    <w:rsid w:val="00D174D0"/>
    <w:rsid w:val="00D201AF"/>
    <w:rsid w:val="00D2061F"/>
    <w:rsid w:val="00D20B78"/>
    <w:rsid w:val="00D21413"/>
    <w:rsid w:val="00D21618"/>
    <w:rsid w:val="00D22E35"/>
    <w:rsid w:val="00D2304B"/>
    <w:rsid w:val="00D23C39"/>
    <w:rsid w:val="00D253E7"/>
    <w:rsid w:val="00D25750"/>
    <w:rsid w:val="00D26763"/>
    <w:rsid w:val="00D268EB"/>
    <w:rsid w:val="00D26AC6"/>
    <w:rsid w:val="00D26F24"/>
    <w:rsid w:val="00D2701C"/>
    <w:rsid w:val="00D278CB"/>
    <w:rsid w:val="00D279BD"/>
    <w:rsid w:val="00D27A1C"/>
    <w:rsid w:val="00D27BA1"/>
    <w:rsid w:val="00D27F38"/>
    <w:rsid w:val="00D30520"/>
    <w:rsid w:val="00D307E0"/>
    <w:rsid w:val="00D30C64"/>
    <w:rsid w:val="00D313A7"/>
    <w:rsid w:val="00D31C39"/>
    <w:rsid w:val="00D32789"/>
    <w:rsid w:val="00D328D1"/>
    <w:rsid w:val="00D32981"/>
    <w:rsid w:val="00D33127"/>
    <w:rsid w:val="00D33368"/>
    <w:rsid w:val="00D33B09"/>
    <w:rsid w:val="00D34002"/>
    <w:rsid w:val="00D354D3"/>
    <w:rsid w:val="00D357B1"/>
    <w:rsid w:val="00D359A4"/>
    <w:rsid w:val="00D35B3A"/>
    <w:rsid w:val="00D35E10"/>
    <w:rsid w:val="00D365F1"/>
    <w:rsid w:val="00D36BAB"/>
    <w:rsid w:val="00D37252"/>
    <w:rsid w:val="00D403D5"/>
    <w:rsid w:val="00D4115B"/>
    <w:rsid w:val="00D41172"/>
    <w:rsid w:val="00D412E2"/>
    <w:rsid w:val="00D4158A"/>
    <w:rsid w:val="00D41679"/>
    <w:rsid w:val="00D41AB3"/>
    <w:rsid w:val="00D423DF"/>
    <w:rsid w:val="00D424C8"/>
    <w:rsid w:val="00D42897"/>
    <w:rsid w:val="00D42DCD"/>
    <w:rsid w:val="00D42F69"/>
    <w:rsid w:val="00D432E3"/>
    <w:rsid w:val="00D43F70"/>
    <w:rsid w:val="00D464D0"/>
    <w:rsid w:val="00D46D80"/>
    <w:rsid w:val="00D46EFB"/>
    <w:rsid w:val="00D47310"/>
    <w:rsid w:val="00D47730"/>
    <w:rsid w:val="00D47736"/>
    <w:rsid w:val="00D4776E"/>
    <w:rsid w:val="00D47E9D"/>
    <w:rsid w:val="00D51272"/>
    <w:rsid w:val="00D5131E"/>
    <w:rsid w:val="00D513D9"/>
    <w:rsid w:val="00D51D4F"/>
    <w:rsid w:val="00D51E71"/>
    <w:rsid w:val="00D51ED5"/>
    <w:rsid w:val="00D52011"/>
    <w:rsid w:val="00D52724"/>
    <w:rsid w:val="00D52CB2"/>
    <w:rsid w:val="00D531ED"/>
    <w:rsid w:val="00D53485"/>
    <w:rsid w:val="00D53722"/>
    <w:rsid w:val="00D5438C"/>
    <w:rsid w:val="00D543B3"/>
    <w:rsid w:val="00D55338"/>
    <w:rsid w:val="00D560DD"/>
    <w:rsid w:val="00D56679"/>
    <w:rsid w:val="00D56C5D"/>
    <w:rsid w:val="00D5780B"/>
    <w:rsid w:val="00D57A3E"/>
    <w:rsid w:val="00D57EEA"/>
    <w:rsid w:val="00D602D7"/>
    <w:rsid w:val="00D605C0"/>
    <w:rsid w:val="00D608BE"/>
    <w:rsid w:val="00D617CB"/>
    <w:rsid w:val="00D61D8F"/>
    <w:rsid w:val="00D61EA0"/>
    <w:rsid w:val="00D61EF3"/>
    <w:rsid w:val="00D62523"/>
    <w:rsid w:val="00D62BE9"/>
    <w:rsid w:val="00D62E56"/>
    <w:rsid w:val="00D62ECB"/>
    <w:rsid w:val="00D630CA"/>
    <w:rsid w:val="00D63818"/>
    <w:rsid w:val="00D63C73"/>
    <w:rsid w:val="00D6492C"/>
    <w:rsid w:val="00D6557A"/>
    <w:rsid w:val="00D6576F"/>
    <w:rsid w:val="00D66024"/>
    <w:rsid w:val="00D660CC"/>
    <w:rsid w:val="00D662CE"/>
    <w:rsid w:val="00D66778"/>
    <w:rsid w:val="00D706B9"/>
    <w:rsid w:val="00D70BA1"/>
    <w:rsid w:val="00D70DBC"/>
    <w:rsid w:val="00D71338"/>
    <w:rsid w:val="00D713CE"/>
    <w:rsid w:val="00D71572"/>
    <w:rsid w:val="00D71EC4"/>
    <w:rsid w:val="00D7203C"/>
    <w:rsid w:val="00D7220C"/>
    <w:rsid w:val="00D72686"/>
    <w:rsid w:val="00D738EF"/>
    <w:rsid w:val="00D74182"/>
    <w:rsid w:val="00D743FD"/>
    <w:rsid w:val="00D74F9C"/>
    <w:rsid w:val="00D751DE"/>
    <w:rsid w:val="00D757B4"/>
    <w:rsid w:val="00D75A54"/>
    <w:rsid w:val="00D75B91"/>
    <w:rsid w:val="00D76379"/>
    <w:rsid w:val="00D766D7"/>
    <w:rsid w:val="00D77114"/>
    <w:rsid w:val="00D77478"/>
    <w:rsid w:val="00D77511"/>
    <w:rsid w:val="00D77565"/>
    <w:rsid w:val="00D779B0"/>
    <w:rsid w:val="00D77ADE"/>
    <w:rsid w:val="00D80431"/>
    <w:rsid w:val="00D8105F"/>
    <w:rsid w:val="00D814A3"/>
    <w:rsid w:val="00D81FA5"/>
    <w:rsid w:val="00D81FE7"/>
    <w:rsid w:val="00D82FBA"/>
    <w:rsid w:val="00D8300C"/>
    <w:rsid w:val="00D83216"/>
    <w:rsid w:val="00D835DF"/>
    <w:rsid w:val="00D83FF3"/>
    <w:rsid w:val="00D84DCF"/>
    <w:rsid w:val="00D85456"/>
    <w:rsid w:val="00D855A7"/>
    <w:rsid w:val="00D857E6"/>
    <w:rsid w:val="00D869C5"/>
    <w:rsid w:val="00D875AA"/>
    <w:rsid w:val="00D90D49"/>
    <w:rsid w:val="00D911EE"/>
    <w:rsid w:val="00D91CC6"/>
    <w:rsid w:val="00D91CFE"/>
    <w:rsid w:val="00D92490"/>
    <w:rsid w:val="00D928ED"/>
    <w:rsid w:val="00D92D0A"/>
    <w:rsid w:val="00D930B3"/>
    <w:rsid w:val="00D931A8"/>
    <w:rsid w:val="00D93225"/>
    <w:rsid w:val="00D936CA"/>
    <w:rsid w:val="00D93A48"/>
    <w:rsid w:val="00D93BE0"/>
    <w:rsid w:val="00D93C83"/>
    <w:rsid w:val="00D94034"/>
    <w:rsid w:val="00D94AFB"/>
    <w:rsid w:val="00D95C8A"/>
    <w:rsid w:val="00D962EB"/>
    <w:rsid w:val="00D96400"/>
    <w:rsid w:val="00D96441"/>
    <w:rsid w:val="00D96678"/>
    <w:rsid w:val="00D97073"/>
    <w:rsid w:val="00D97E40"/>
    <w:rsid w:val="00DA00F3"/>
    <w:rsid w:val="00DA0518"/>
    <w:rsid w:val="00DA061D"/>
    <w:rsid w:val="00DA21D6"/>
    <w:rsid w:val="00DA2A1B"/>
    <w:rsid w:val="00DA2C7C"/>
    <w:rsid w:val="00DA3924"/>
    <w:rsid w:val="00DA39C4"/>
    <w:rsid w:val="00DA3EFC"/>
    <w:rsid w:val="00DA4363"/>
    <w:rsid w:val="00DA4403"/>
    <w:rsid w:val="00DA4620"/>
    <w:rsid w:val="00DA4817"/>
    <w:rsid w:val="00DA5004"/>
    <w:rsid w:val="00DA536E"/>
    <w:rsid w:val="00DA53BB"/>
    <w:rsid w:val="00DA546A"/>
    <w:rsid w:val="00DA64D4"/>
    <w:rsid w:val="00DA677B"/>
    <w:rsid w:val="00DA6840"/>
    <w:rsid w:val="00DA7805"/>
    <w:rsid w:val="00DA7C8D"/>
    <w:rsid w:val="00DB04ED"/>
    <w:rsid w:val="00DB0B9F"/>
    <w:rsid w:val="00DB0DDD"/>
    <w:rsid w:val="00DB0E42"/>
    <w:rsid w:val="00DB1666"/>
    <w:rsid w:val="00DB1835"/>
    <w:rsid w:val="00DB19F5"/>
    <w:rsid w:val="00DB1CE3"/>
    <w:rsid w:val="00DB1F47"/>
    <w:rsid w:val="00DB304E"/>
    <w:rsid w:val="00DB3059"/>
    <w:rsid w:val="00DB3208"/>
    <w:rsid w:val="00DB34B7"/>
    <w:rsid w:val="00DB3651"/>
    <w:rsid w:val="00DB38C8"/>
    <w:rsid w:val="00DB3B7F"/>
    <w:rsid w:val="00DB4811"/>
    <w:rsid w:val="00DB4FF1"/>
    <w:rsid w:val="00DB51B6"/>
    <w:rsid w:val="00DB577D"/>
    <w:rsid w:val="00DB5F1C"/>
    <w:rsid w:val="00DB6487"/>
    <w:rsid w:val="00DB664F"/>
    <w:rsid w:val="00DB688B"/>
    <w:rsid w:val="00DB6DC8"/>
    <w:rsid w:val="00DB7326"/>
    <w:rsid w:val="00DB73FC"/>
    <w:rsid w:val="00DC0159"/>
    <w:rsid w:val="00DC02A8"/>
    <w:rsid w:val="00DC0505"/>
    <w:rsid w:val="00DC0BA9"/>
    <w:rsid w:val="00DC0CBB"/>
    <w:rsid w:val="00DC13F2"/>
    <w:rsid w:val="00DC2D95"/>
    <w:rsid w:val="00DC2F79"/>
    <w:rsid w:val="00DC3374"/>
    <w:rsid w:val="00DC38C1"/>
    <w:rsid w:val="00DC38FF"/>
    <w:rsid w:val="00DC3FC8"/>
    <w:rsid w:val="00DC464A"/>
    <w:rsid w:val="00DC67B6"/>
    <w:rsid w:val="00DC6BA3"/>
    <w:rsid w:val="00DC6F75"/>
    <w:rsid w:val="00DC75B8"/>
    <w:rsid w:val="00DC78A4"/>
    <w:rsid w:val="00DC7D15"/>
    <w:rsid w:val="00DC7E4E"/>
    <w:rsid w:val="00DD038F"/>
    <w:rsid w:val="00DD1316"/>
    <w:rsid w:val="00DD1440"/>
    <w:rsid w:val="00DD15C5"/>
    <w:rsid w:val="00DD1737"/>
    <w:rsid w:val="00DD277C"/>
    <w:rsid w:val="00DD2A52"/>
    <w:rsid w:val="00DD2AF2"/>
    <w:rsid w:val="00DD30A4"/>
    <w:rsid w:val="00DD30BC"/>
    <w:rsid w:val="00DD3D33"/>
    <w:rsid w:val="00DD3E1A"/>
    <w:rsid w:val="00DD420B"/>
    <w:rsid w:val="00DD481A"/>
    <w:rsid w:val="00DD54B8"/>
    <w:rsid w:val="00DD566F"/>
    <w:rsid w:val="00DD5C7F"/>
    <w:rsid w:val="00DD6AA8"/>
    <w:rsid w:val="00DD6C5D"/>
    <w:rsid w:val="00DD7396"/>
    <w:rsid w:val="00DD7947"/>
    <w:rsid w:val="00DD7CBE"/>
    <w:rsid w:val="00DE021C"/>
    <w:rsid w:val="00DE0D16"/>
    <w:rsid w:val="00DE13BE"/>
    <w:rsid w:val="00DE1D53"/>
    <w:rsid w:val="00DE1F1D"/>
    <w:rsid w:val="00DE3708"/>
    <w:rsid w:val="00DE3CAB"/>
    <w:rsid w:val="00DE50C2"/>
    <w:rsid w:val="00DE566E"/>
    <w:rsid w:val="00DE5768"/>
    <w:rsid w:val="00DE5B74"/>
    <w:rsid w:val="00DE5F3E"/>
    <w:rsid w:val="00DE61F4"/>
    <w:rsid w:val="00DE6258"/>
    <w:rsid w:val="00DE68B2"/>
    <w:rsid w:val="00DE6FF6"/>
    <w:rsid w:val="00DF0339"/>
    <w:rsid w:val="00DF049A"/>
    <w:rsid w:val="00DF07D2"/>
    <w:rsid w:val="00DF0828"/>
    <w:rsid w:val="00DF1D10"/>
    <w:rsid w:val="00DF1D72"/>
    <w:rsid w:val="00DF33E9"/>
    <w:rsid w:val="00DF3669"/>
    <w:rsid w:val="00DF3843"/>
    <w:rsid w:val="00DF3C13"/>
    <w:rsid w:val="00DF4201"/>
    <w:rsid w:val="00DF48FE"/>
    <w:rsid w:val="00DF4C34"/>
    <w:rsid w:val="00DF4E01"/>
    <w:rsid w:val="00DF50EF"/>
    <w:rsid w:val="00DF522F"/>
    <w:rsid w:val="00DF61F3"/>
    <w:rsid w:val="00DF640C"/>
    <w:rsid w:val="00DF64ED"/>
    <w:rsid w:val="00DF6CF7"/>
    <w:rsid w:val="00DF71E3"/>
    <w:rsid w:val="00DF7368"/>
    <w:rsid w:val="00DF7AA4"/>
    <w:rsid w:val="00E00188"/>
    <w:rsid w:val="00E00326"/>
    <w:rsid w:val="00E009FD"/>
    <w:rsid w:val="00E00C34"/>
    <w:rsid w:val="00E00C6A"/>
    <w:rsid w:val="00E00FC1"/>
    <w:rsid w:val="00E010A3"/>
    <w:rsid w:val="00E012DD"/>
    <w:rsid w:val="00E017DA"/>
    <w:rsid w:val="00E0213B"/>
    <w:rsid w:val="00E023D9"/>
    <w:rsid w:val="00E026D4"/>
    <w:rsid w:val="00E02772"/>
    <w:rsid w:val="00E02D9A"/>
    <w:rsid w:val="00E03170"/>
    <w:rsid w:val="00E03418"/>
    <w:rsid w:val="00E0377E"/>
    <w:rsid w:val="00E037D4"/>
    <w:rsid w:val="00E03F44"/>
    <w:rsid w:val="00E04D85"/>
    <w:rsid w:val="00E05360"/>
    <w:rsid w:val="00E065EA"/>
    <w:rsid w:val="00E06C2D"/>
    <w:rsid w:val="00E07219"/>
    <w:rsid w:val="00E076C1"/>
    <w:rsid w:val="00E07A51"/>
    <w:rsid w:val="00E102FD"/>
    <w:rsid w:val="00E10E12"/>
    <w:rsid w:val="00E11389"/>
    <w:rsid w:val="00E11B27"/>
    <w:rsid w:val="00E13324"/>
    <w:rsid w:val="00E13485"/>
    <w:rsid w:val="00E141C2"/>
    <w:rsid w:val="00E15084"/>
    <w:rsid w:val="00E16948"/>
    <w:rsid w:val="00E16A65"/>
    <w:rsid w:val="00E16E83"/>
    <w:rsid w:val="00E17883"/>
    <w:rsid w:val="00E17983"/>
    <w:rsid w:val="00E17BF2"/>
    <w:rsid w:val="00E21524"/>
    <w:rsid w:val="00E21A10"/>
    <w:rsid w:val="00E21B93"/>
    <w:rsid w:val="00E221C9"/>
    <w:rsid w:val="00E226D0"/>
    <w:rsid w:val="00E23540"/>
    <w:rsid w:val="00E23AED"/>
    <w:rsid w:val="00E2401E"/>
    <w:rsid w:val="00E2444D"/>
    <w:rsid w:val="00E24817"/>
    <w:rsid w:val="00E25512"/>
    <w:rsid w:val="00E27DBD"/>
    <w:rsid w:val="00E27E16"/>
    <w:rsid w:val="00E303BD"/>
    <w:rsid w:val="00E3091E"/>
    <w:rsid w:val="00E30E98"/>
    <w:rsid w:val="00E316CD"/>
    <w:rsid w:val="00E318EA"/>
    <w:rsid w:val="00E31C74"/>
    <w:rsid w:val="00E31DB2"/>
    <w:rsid w:val="00E323E0"/>
    <w:rsid w:val="00E32D17"/>
    <w:rsid w:val="00E32ECB"/>
    <w:rsid w:val="00E334D4"/>
    <w:rsid w:val="00E35573"/>
    <w:rsid w:val="00E35591"/>
    <w:rsid w:val="00E3583A"/>
    <w:rsid w:val="00E35FCD"/>
    <w:rsid w:val="00E3687D"/>
    <w:rsid w:val="00E3695D"/>
    <w:rsid w:val="00E36E3C"/>
    <w:rsid w:val="00E375FC"/>
    <w:rsid w:val="00E3796D"/>
    <w:rsid w:val="00E402CC"/>
    <w:rsid w:val="00E405E5"/>
    <w:rsid w:val="00E40A11"/>
    <w:rsid w:val="00E40BC8"/>
    <w:rsid w:val="00E40C0C"/>
    <w:rsid w:val="00E412C7"/>
    <w:rsid w:val="00E41329"/>
    <w:rsid w:val="00E4147B"/>
    <w:rsid w:val="00E418A3"/>
    <w:rsid w:val="00E41E48"/>
    <w:rsid w:val="00E41EF9"/>
    <w:rsid w:val="00E4261D"/>
    <w:rsid w:val="00E42ED8"/>
    <w:rsid w:val="00E4322E"/>
    <w:rsid w:val="00E43754"/>
    <w:rsid w:val="00E43BAD"/>
    <w:rsid w:val="00E43BCD"/>
    <w:rsid w:val="00E44714"/>
    <w:rsid w:val="00E44A97"/>
    <w:rsid w:val="00E44C37"/>
    <w:rsid w:val="00E44E1C"/>
    <w:rsid w:val="00E45C53"/>
    <w:rsid w:val="00E462A2"/>
    <w:rsid w:val="00E46DE5"/>
    <w:rsid w:val="00E4774A"/>
    <w:rsid w:val="00E47F1F"/>
    <w:rsid w:val="00E50C80"/>
    <w:rsid w:val="00E50E5E"/>
    <w:rsid w:val="00E50EC1"/>
    <w:rsid w:val="00E51A85"/>
    <w:rsid w:val="00E52549"/>
    <w:rsid w:val="00E5306D"/>
    <w:rsid w:val="00E535A1"/>
    <w:rsid w:val="00E53854"/>
    <w:rsid w:val="00E53BEC"/>
    <w:rsid w:val="00E53E47"/>
    <w:rsid w:val="00E543D2"/>
    <w:rsid w:val="00E54583"/>
    <w:rsid w:val="00E54F08"/>
    <w:rsid w:val="00E54F99"/>
    <w:rsid w:val="00E55AF6"/>
    <w:rsid w:val="00E5609E"/>
    <w:rsid w:val="00E56AC6"/>
    <w:rsid w:val="00E57727"/>
    <w:rsid w:val="00E57EB3"/>
    <w:rsid w:val="00E57EC1"/>
    <w:rsid w:val="00E6016A"/>
    <w:rsid w:val="00E60692"/>
    <w:rsid w:val="00E60BFB"/>
    <w:rsid w:val="00E610B9"/>
    <w:rsid w:val="00E61ACF"/>
    <w:rsid w:val="00E61B2F"/>
    <w:rsid w:val="00E62000"/>
    <w:rsid w:val="00E626EF"/>
    <w:rsid w:val="00E62DF2"/>
    <w:rsid w:val="00E632B1"/>
    <w:rsid w:val="00E63F95"/>
    <w:rsid w:val="00E647EF"/>
    <w:rsid w:val="00E65950"/>
    <w:rsid w:val="00E65D2F"/>
    <w:rsid w:val="00E65ED7"/>
    <w:rsid w:val="00E67849"/>
    <w:rsid w:val="00E67EA1"/>
    <w:rsid w:val="00E67F96"/>
    <w:rsid w:val="00E700C0"/>
    <w:rsid w:val="00E701BE"/>
    <w:rsid w:val="00E703E0"/>
    <w:rsid w:val="00E71156"/>
    <w:rsid w:val="00E71A5E"/>
    <w:rsid w:val="00E728C1"/>
    <w:rsid w:val="00E7337B"/>
    <w:rsid w:val="00E736E6"/>
    <w:rsid w:val="00E73D56"/>
    <w:rsid w:val="00E73E3C"/>
    <w:rsid w:val="00E741A3"/>
    <w:rsid w:val="00E7499E"/>
    <w:rsid w:val="00E74E8F"/>
    <w:rsid w:val="00E75856"/>
    <w:rsid w:val="00E76496"/>
    <w:rsid w:val="00E7669C"/>
    <w:rsid w:val="00E76C65"/>
    <w:rsid w:val="00E7762B"/>
    <w:rsid w:val="00E77688"/>
    <w:rsid w:val="00E80571"/>
    <w:rsid w:val="00E80924"/>
    <w:rsid w:val="00E81337"/>
    <w:rsid w:val="00E81AD0"/>
    <w:rsid w:val="00E81D17"/>
    <w:rsid w:val="00E82DC7"/>
    <w:rsid w:val="00E83D9D"/>
    <w:rsid w:val="00E8468B"/>
    <w:rsid w:val="00E84ACE"/>
    <w:rsid w:val="00E84B86"/>
    <w:rsid w:val="00E84BAE"/>
    <w:rsid w:val="00E84C64"/>
    <w:rsid w:val="00E866B1"/>
    <w:rsid w:val="00E87217"/>
    <w:rsid w:val="00E87497"/>
    <w:rsid w:val="00E876EB"/>
    <w:rsid w:val="00E87A7C"/>
    <w:rsid w:val="00E87DAB"/>
    <w:rsid w:val="00E87F49"/>
    <w:rsid w:val="00E9010C"/>
    <w:rsid w:val="00E9044D"/>
    <w:rsid w:val="00E91679"/>
    <w:rsid w:val="00E91722"/>
    <w:rsid w:val="00E92A7D"/>
    <w:rsid w:val="00E92B2A"/>
    <w:rsid w:val="00E92FEC"/>
    <w:rsid w:val="00E93642"/>
    <w:rsid w:val="00E936AE"/>
    <w:rsid w:val="00E936E4"/>
    <w:rsid w:val="00E93814"/>
    <w:rsid w:val="00E940B9"/>
    <w:rsid w:val="00E94AAF"/>
    <w:rsid w:val="00E9513F"/>
    <w:rsid w:val="00E952E8"/>
    <w:rsid w:val="00E95BAE"/>
    <w:rsid w:val="00E96083"/>
    <w:rsid w:val="00E96156"/>
    <w:rsid w:val="00E96706"/>
    <w:rsid w:val="00E96C21"/>
    <w:rsid w:val="00E97987"/>
    <w:rsid w:val="00E97D94"/>
    <w:rsid w:val="00EA06FE"/>
    <w:rsid w:val="00EA0A65"/>
    <w:rsid w:val="00EA0C35"/>
    <w:rsid w:val="00EA142F"/>
    <w:rsid w:val="00EA1D89"/>
    <w:rsid w:val="00EA2029"/>
    <w:rsid w:val="00EA22DD"/>
    <w:rsid w:val="00EA2E5C"/>
    <w:rsid w:val="00EA385A"/>
    <w:rsid w:val="00EA3B14"/>
    <w:rsid w:val="00EA4824"/>
    <w:rsid w:val="00EA6FCF"/>
    <w:rsid w:val="00EB0005"/>
    <w:rsid w:val="00EB02E1"/>
    <w:rsid w:val="00EB0669"/>
    <w:rsid w:val="00EB0D64"/>
    <w:rsid w:val="00EB12BD"/>
    <w:rsid w:val="00EB189A"/>
    <w:rsid w:val="00EB1C25"/>
    <w:rsid w:val="00EB2353"/>
    <w:rsid w:val="00EB266A"/>
    <w:rsid w:val="00EB2B5B"/>
    <w:rsid w:val="00EB328F"/>
    <w:rsid w:val="00EB33FC"/>
    <w:rsid w:val="00EB3704"/>
    <w:rsid w:val="00EB4049"/>
    <w:rsid w:val="00EB4B42"/>
    <w:rsid w:val="00EB50E8"/>
    <w:rsid w:val="00EB515B"/>
    <w:rsid w:val="00EB54F8"/>
    <w:rsid w:val="00EB6664"/>
    <w:rsid w:val="00EB73EC"/>
    <w:rsid w:val="00EB79A0"/>
    <w:rsid w:val="00EB7BCB"/>
    <w:rsid w:val="00EC000D"/>
    <w:rsid w:val="00EC0CC7"/>
    <w:rsid w:val="00EC2547"/>
    <w:rsid w:val="00EC2AC1"/>
    <w:rsid w:val="00EC2F40"/>
    <w:rsid w:val="00EC3D3A"/>
    <w:rsid w:val="00EC411D"/>
    <w:rsid w:val="00EC45F5"/>
    <w:rsid w:val="00EC4863"/>
    <w:rsid w:val="00EC4B2F"/>
    <w:rsid w:val="00EC4B80"/>
    <w:rsid w:val="00EC52D3"/>
    <w:rsid w:val="00EC5EA5"/>
    <w:rsid w:val="00EC6478"/>
    <w:rsid w:val="00EC6E00"/>
    <w:rsid w:val="00EC7870"/>
    <w:rsid w:val="00EC7B7C"/>
    <w:rsid w:val="00EC7BFA"/>
    <w:rsid w:val="00ED031C"/>
    <w:rsid w:val="00ED0428"/>
    <w:rsid w:val="00ED161E"/>
    <w:rsid w:val="00ED191C"/>
    <w:rsid w:val="00ED1AC8"/>
    <w:rsid w:val="00ED24FC"/>
    <w:rsid w:val="00ED2C4E"/>
    <w:rsid w:val="00ED2D41"/>
    <w:rsid w:val="00ED2FCE"/>
    <w:rsid w:val="00ED3986"/>
    <w:rsid w:val="00ED58E6"/>
    <w:rsid w:val="00ED6B0F"/>
    <w:rsid w:val="00ED6EF0"/>
    <w:rsid w:val="00EE0034"/>
    <w:rsid w:val="00EE089C"/>
    <w:rsid w:val="00EE099B"/>
    <w:rsid w:val="00EE0C75"/>
    <w:rsid w:val="00EE0FC7"/>
    <w:rsid w:val="00EE1127"/>
    <w:rsid w:val="00EE1300"/>
    <w:rsid w:val="00EE1356"/>
    <w:rsid w:val="00EE18B8"/>
    <w:rsid w:val="00EE1B8E"/>
    <w:rsid w:val="00EE1F2E"/>
    <w:rsid w:val="00EE2030"/>
    <w:rsid w:val="00EE2670"/>
    <w:rsid w:val="00EE2CE2"/>
    <w:rsid w:val="00EE3180"/>
    <w:rsid w:val="00EE5348"/>
    <w:rsid w:val="00EE5A83"/>
    <w:rsid w:val="00EE61CB"/>
    <w:rsid w:val="00EE79F3"/>
    <w:rsid w:val="00EE7D90"/>
    <w:rsid w:val="00EF0502"/>
    <w:rsid w:val="00EF06DB"/>
    <w:rsid w:val="00EF0C50"/>
    <w:rsid w:val="00EF0EFC"/>
    <w:rsid w:val="00EF10B5"/>
    <w:rsid w:val="00EF1CE1"/>
    <w:rsid w:val="00EF1D16"/>
    <w:rsid w:val="00EF2524"/>
    <w:rsid w:val="00EF2C8F"/>
    <w:rsid w:val="00EF39C0"/>
    <w:rsid w:val="00EF418F"/>
    <w:rsid w:val="00EF41D7"/>
    <w:rsid w:val="00EF47E6"/>
    <w:rsid w:val="00EF4B51"/>
    <w:rsid w:val="00EF4D17"/>
    <w:rsid w:val="00EF5A6F"/>
    <w:rsid w:val="00EF5A79"/>
    <w:rsid w:val="00EF64DA"/>
    <w:rsid w:val="00EF65E5"/>
    <w:rsid w:val="00EF66E4"/>
    <w:rsid w:val="00EF7377"/>
    <w:rsid w:val="00EF78D6"/>
    <w:rsid w:val="00EF7DC7"/>
    <w:rsid w:val="00EF7F5E"/>
    <w:rsid w:val="00F011A1"/>
    <w:rsid w:val="00F0144B"/>
    <w:rsid w:val="00F01620"/>
    <w:rsid w:val="00F01E58"/>
    <w:rsid w:val="00F0311C"/>
    <w:rsid w:val="00F03313"/>
    <w:rsid w:val="00F0337D"/>
    <w:rsid w:val="00F035E4"/>
    <w:rsid w:val="00F039A5"/>
    <w:rsid w:val="00F03F5F"/>
    <w:rsid w:val="00F0434A"/>
    <w:rsid w:val="00F0511A"/>
    <w:rsid w:val="00F06175"/>
    <w:rsid w:val="00F06349"/>
    <w:rsid w:val="00F07C82"/>
    <w:rsid w:val="00F103B1"/>
    <w:rsid w:val="00F10FBC"/>
    <w:rsid w:val="00F112C1"/>
    <w:rsid w:val="00F11B4B"/>
    <w:rsid w:val="00F11BBC"/>
    <w:rsid w:val="00F11E8F"/>
    <w:rsid w:val="00F1216D"/>
    <w:rsid w:val="00F12D01"/>
    <w:rsid w:val="00F13515"/>
    <w:rsid w:val="00F13918"/>
    <w:rsid w:val="00F13FDC"/>
    <w:rsid w:val="00F158C4"/>
    <w:rsid w:val="00F15966"/>
    <w:rsid w:val="00F15B28"/>
    <w:rsid w:val="00F171CD"/>
    <w:rsid w:val="00F17220"/>
    <w:rsid w:val="00F17221"/>
    <w:rsid w:val="00F17D7F"/>
    <w:rsid w:val="00F21FA7"/>
    <w:rsid w:val="00F221E8"/>
    <w:rsid w:val="00F22452"/>
    <w:rsid w:val="00F228DB"/>
    <w:rsid w:val="00F236B2"/>
    <w:rsid w:val="00F23EA1"/>
    <w:rsid w:val="00F23FF0"/>
    <w:rsid w:val="00F24361"/>
    <w:rsid w:val="00F24A4C"/>
    <w:rsid w:val="00F24EE6"/>
    <w:rsid w:val="00F25056"/>
    <w:rsid w:val="00F258EE"/>
    <w:rsid w:val="00F2640D"/>
    <w:rsid w:val="00F26FA5"/>
    <w:rsid w:val="00F27424"/>
    <w:rsid w:val="00F27441"/>
    <w:rsid w:val="00F278B3"/>
    <w:rsid w:val="00F27AC9"/>
    <w:rsid w:val="00F30EA3"/>
    <w:rsid w:val="00F3101C"/>
    <w:rsid w:val="00F31139"/>
    <w:rsid w:val="00F31219"/>
    <w:rsid w:val="00F31E6A"/>
    <w:rsid w:val="00F32030"/>
    <w:rsid w:val="00F3209D"/>
    <w:rsid w:val="00F327CE"/>
    <w:rsid w:val="00F33178"/>
    <w:rsid w:val="00F337F7"/>
    <w:rsid w:val="00F34646"/>
    <w:rsid w:val="00F35E57"/>
    <w:rsid w:val="00F35E7D"/>
    <w:rsid w:val="00F37C00"/>
    <w:rsid w:val="00F37F89"/>
    <w:rsid w:val="00F40951"/>
    <w:rsid w:val="00F42621"/>
    <w:rsid w:val="00F426A0"/>
    <w:rsid w:val="00F42F13"/>
    <w:rsid w:val="00F430A3"/>
    <w:rsid w:val="00F434A2"/>
    <w:rsid w:val="00F43554"/>
    <w:rsid w:val="00F436C7"/>
    <w:rsid w:val="00F441D9"/>
    <w:rsid w:val="00F447F7"/>
    <w:rsid w:val="00F44C8F"/>
    <w:rsid w:val="00F457AF"/>
    <w:rsid w:val="00F45A12"/>
    <w:rsid w:val="00F46171"/>
    <w:rsid w:val="00F46232"/>
    <w:rsid w:val="00F469F5"/>
    <w:rsid w:val="00F46D1C"/>
    <w:rsid w:val="00F46F7F"/>
    <w:rsid w:val="00F46FF6"/>
    <w:rsid w:val="00F476A8"/>
    <w:rsid w:val="00F47A59"/>
    <w:rsid w:val="00F50DBB"/>
    <w:rsid w:val="00F5100E"/>
    <w:rsid w:val="00F51017"/>
    <w:rsid w:val="00F51C8E"/>
    <w:rsid w:val="00F51CA2"/>
    <w:rsid w:val="00F51E23"/>
    <w:rsid w:val="00F523A0"/>
    <w:rsid w:val="00F52751"/>
    <w:rsid w:val="00F52910"/>
    <w:rsid w:val="00F53905"/>
    <w:rsid w:val="00F53C05"/>
    <w:rsid w:val="00F53C6C"/>
    <w:rsid w:val="00F53EB4"/>
    <w:rsid w:val="00F54801"/>
    <w:rsid w:val="00F5493D"/>
    <w:rsid w:val="00F54B19"/>
    <w:rsid w:val="00F54CD7"/>
    <w:rsid w:val="00F54E67"/>
    <w:rsid w:val="00F56180"/>
    <w:rsid w:val="00F57782"/>
    <w:rsid w:val="00F57C51"/>
    <w:rsid w:val="00F607D4"/>
    <w:rsid w:val="00F60DAF"/>
    <w:rsid w:val="00F612BE"/>
    <w:rsid w:val="00F61938"/>
    <w:rsid w:val="00F61AA7"/>
    <w:rsid w:val="00F61E34"/>
    <w:rsid w:val="00F6210C"/>
    <w:rsid w:val="00F62AB6"/>
    <w:rsid w:val="00F63585"/>
    <w:rsid w:val="00F6376A"/>
    <w:rsid w:val="00F63C2F"/>
    <w:rsid w:val="00F63F34"/>
    <w:rsid w:val="00F64D6C"/>
    <w:rsid w:val="00F64DC7"/>
    <w:rsid w:val="00F65142"/>
    <w:rsid w:val="00F666DE"/>
    <w:rsid w:val="00F675FB"/>
    <w:rsid w:val="00F6761A"/>
    <w:rsid w:val="00F67F4A"/>
    <w:rsid w:val="00F70577"/>
    <w:rsid w:val="00F70A1B"/>
    <w:rsid w:val="00F70B30"/>
    <w:rsid w:val="00F730DC"/>
    <w:rsid w:val="00F73D58"/>
    <w:rsid w:val="00F75319"/>
    <w:rsid w:val="00F754FC"/>
    <w:rsid w:val="00F7608F"/>
    <w:rsid w:val="00F76182"/>
    <w:rsid w:val="00F7692B"/>
    <w:rsid w:val="00F76BF0"/>
    <w:rsid w:val="00F76D33"/>
    <w:rsid w:val="00F77167"/>
    <w:rsid w:val="00F7719F"/>
    <w:rsid w:val="00F777E9"/>
    <w:rsid w:val="00F80CF8"/>
    <w:rsid w:val="00F80DC8"/>
    <w:rsid w:val="00F81454"/>
    <w:rsid w:val="00F819F9"/>
    <w:rsid w:val="00F8205B"/>
    <w:rsid w:val="00F835F1"/>
    <w:rsid w:val="00F84920"/>
    <w:rsid w:val="00F84AB3"/>
    <w:rsid w:val="00F84E5E"/>
    <w:rsid w:val="00F84E6C"/>
    <w:rsid w:val="00F8554A"/>
    <w:rsid w:val="00F85A3A"/>
    <w:rsid w:val="00F86225"/>
    <w:rsid w:val="00F86B2D"/>
    <w:rsid w:val="00F87BB2"/>
    <w:rsid w:val="00F87C9F"/>
    <w:rsid w:val="00F90071"/>
    <w:rsid w:val="00F90739"/>
    <w:rsid w:val="00F90FD0"/>
    <w:rsid w:val="00F91266"/>
    <w:rsid w:val="00F91DED"/>
    <w:rsid w:val="00F93340"/>
    <w:rsid w:val="00F93B95"/>
    <w:rsid w:val="00F94731"/>
    <w:rsid w:val="00F94848"/>
    <w:rsid w:val="00F94AD9"/>
    <w:rsid w:val="00F94E62"/>
    <w:rsid w:val="00F974F4"/>
    <w:rsid w:val="00F97BA7"/>
    <w:rsid w:val="00FA0041"/>
    <w:rsid w:val="00FA0171"/>
    <w:rsid w:val="00FA03C3"/>
    <w:rsid w:val="00FA0B6B"/>
    <w:rsid w:val="00FA114A"/>
    <w:rsid w:val="00FA15BC"/>
    <w:rsid w:val="00FA1724"/>
    <w:rsid w:val="00FA1B47"/>
    <w:rsid w:val="00FA258F"/>
    <w:rsid w:val="00FA2DEC"/>
    <w:rsid w:val="00FA3356"/>
    <w:rsid w:val="00FA3B0A"/>
    <w:rsid w:val="00FA3EA6"/>
    <w:rsid w:val="00FA4676"/>
    <w:rsid w:val="00FA4714"/>
    <w:rsid w:val="00FA4C53"/>
    <w:rsid w:val="00FA4D49"/>
    <w:rsid w:val="00FA5058"/>
    <w:rsid w:val="00FA5100"/>
    <w:rsid w:val="00FA587B"/>
    <w:rsid w:val="00FA5934"/>
    <w:rsid w:val="00FA5AD0"/>
    <w:rsid w:val="00FA5EBB"/>
    <w:rsid w:val="00FA61F9"/>
    <w:rsid w:val="00FA69EA"/>
    <w:rsid w:val="00FA7377"/>
    <w:rsid w:val="00FA7A35"/>
    <w:rsid w:val="00FA7EC1"/>
    <w:rsid w:val="00FB09BA"/>
    <w:rsid w:val="00FB0A72"/>
    <w:rsid w:val="00FB0EA1"/>
    <w:rsid w:val="00FB0F32"/>
    <w:rsid w:val="00FB1559"/>
    <w:rsid w:val="00FB1E24"/>
    <w:rsid w:val="00FB268E"/>
    <w:rsid w:val="00FB28CD"/>
    <w:rsid w:val="00FB3620"/>
    <w:rsid w:val="00FB3C6C"/>
    <w:rsid w:val="00FB3D6C"/>
    <w:rsid w:val="00FB3DF7"/>
    <w:rsid w:val="00FB417E"/>
    <w:rsid w:val="00FB45D1"/>
    <w:rsid w:val="00FB52FC"/>
    <w:rsid w:val="00FB5CAF"/>
    <w:rsid w:val="00FB5D48"/>
    <w:rsid w:val="00FB65AD"/>
    <w:rsid w:val="00FB66DF"/>
    <w:rsid w:val="00FB6D5B"/>
    <w:rsid w:val="00FB6D6B"/>
    <w:rsid w:val="00FB75CD"/>
    <w:rsid w:val="00FB7B8E"/>
    <w:rsid w:val="00FC058F"/>
    <w:rsid w:val="00FC09D5"/>
    <w:rsid w:val="00FC100B"/>
    <w:rsid w:val="00FC137B"/>
    <w:rsid w:val="00FC1E30"/>
    <w:rsid w:val="00FC2672"/>
    <w:rsid w:val="00FC38FE"/>
    <w:rsid w:val="00FC3DBA"/>
    <w:rsid w:val="00FC5524"/>
    <w:rsid w:val="00FC5D33"/>
    <w:rsid w:val="00FC5E67"/>
    <w:rsid w:val="00FC728E"/>
    <w:rsid w:val="00FC738C"/>
    <w:rsid w:val="00FC7521"/>
    <w:rsid w:val="00FC7736"/>
    <w:rsid w:val="00FC7AB8"/>
    <w:rsid w:val="00FD042E"/>
    <w:rsid w:val="00FD0515"/>
    <w:rsid w:val="00FD0931"/>
    <w:rsid w:val="00FD1C76"/>
    <w:rsid w:val="00FD1E00"/>
    <w:rsid w:val="00FD1F65"/>
    <w:rsid w:val="00FD224F"/>
    <w:rsid w:val="00FD37C4"/>
    <w:rsid w:val="00FD51A9"/>
    <w:rsid w:val="00FD5894"/>
    <w:rsid w:val="00FD58BA"/>
    <w:rsid w:val="00FD59CB"/>
    <w:rsid w:val="00FD6528"/>
    <w:rsid w:val="00FD6E30"/>
    <w:rsid w:val="00FD70C7"/>
    <w:rsid w:val="00FD7146"/>
    <w:rsid w:val="00FD7D4E"/>
    <w:rsid w:val="00FE1802"/>
    <w:rsid w:val="00FE181A"/>
    <w:rsid w:val="00FE340C"/>
    <w:rsid w:val="00FE3867"/>
    <w:rsid w:val="00FE3E8C"/>
    <w:rsid w:val="00FE445C"/>
    <w:rsid w:val="00FE543B"/>
    <w:rsid w:val="00FE5534"/>
    <w:rsid w:val="00FE5D64"/>
    <w:rsid w:val="00FE5EFE"/>
    <w:rsid w:val="00FE6068"/>
    <w:rsid w:val="00FE71D3"/>
    <w:rsid w:val="00FE72DF"/>
    <w:rsid w:val="00FE7B3E"/>
    <w:rsid w:val="00FF0169"/>
    <w:rsid w:val="00FF0696"/>
    <w:rsid w:val="00FF0C9C"/>
    <w:rsid w:val="00FF0FCF"/>
    <w:rsid w:val="00FF0FFB"/>
    <w:rsid w:val="00FF1C23"/>
    <w:rsid w:val="00FF22FC"/>
    <w:rsid w:val="00FF2708"/>
    <w:rsid w:val="00FF35D8"/>
    <w:rsid w:val="00FF3698"/>
    <w:rsid w:val="00FF3E01"/>
    <w:rsid w:val="00FF3E1C"/>
    <w:rsid w:val="00FF4694"/>
    <w:rsid w:val="00FF49C3"/>
    <w:rsid w:val="00FF4D29"/>
    <w:rsid w:val="00FF4D45"/>
    <w:rsid w:val="00FF546F"/>
    <w:rsid w:val="00FF5EF4"/>
    <w:rsid w:val="00FF623B"/>
    <w:rsid w:val="00FF76DD"/>
    <w:rsid w:val="00FF7858"/>
    <w:rsid w:val="00FF7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EF29B6"/>
  <w15:docId w15:val="{97BE743A-768B-4E6F-BEE5-A8D08F69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CF4A38"/>
    <w:pPr>
      <w:keepNext/>
      <w:spacing w:after="0" w:line="360" w:lineRule="auto"/>
      <w:jc w:val="center"/>
      <w:outlineLvl w:val="0"/>
    </w:pPr>
    <w:rPr>
      <w:rFonts w:ascii="Arial" w:hAnsi="Arial"/>
      <w:b/>
      <w:spacing w:val="5"/>
      <w:szCs w:val="20"/>
    </w:rPr>
  </w:style>
  <w:style w:type="paragraph" w:styleId="Heading2">
    <w:name w:val="heading 2"/>
    <w:basedOn w:val="Normal"/>
    <w:next w:val="Normal"/>
    <w:link w:val="Heading2Char"/>
    <w:uiPriority w:val="9"/>
    <w:qFormat/>
    <w:rsid w:val="00CF4A38"/>
    <w:pPr>
      <w:keepNext/>
      <w:spacing w:before="120" w:after="0" w:line="360" w:lineRule="auto"/>
      <w:jc w:val="right"/>
      <w:outlineLvl w:val="1"/>
    </w:pPr>
    <w:rPr>
      <w:rFonts w:ascii="Arial" w:hAnsi="Arial"/>
      <w:b/>
      <w:bCs/>
      <w:spacing w:val="5"/>
      <w:szCs w:val="20"/>
    </w:rPr>
  </w:style>
  <w:style w:type="paragraph" w:styleId="Heading3">
    <w:name w:val="heading 3"/>
    <w:basedOn w:val="Normal"/>
    <w:next w:val="Normal"/>
    <w:link w:val="Heading3Char"/>
    <w:uiPriority w:val="9"/>
    <w:qFormat/>
    <w:rsid w:val="00CF4A38"/>
    <w:pPr>
      <w:keepNext/>
      <w:numPr>
        <w:numId w:val="1"/>
      </w:numPr>
      <w:spacing w:before="120" w:after="120" w:line="240" w:lineRule="auto"/>
      <w:ind w:left="418" w:hanging="418"/>
      <w:jc w:val="both"/>
      <w:outlineLvl w:val="2"/>
    </w:pPr>
    <w:rPr>
      <w:rFonts w:ascii="Times New Roman" w:hAnsi="Times New Roman"/>
      <w:b/>
      <w:bCs/>
      <w:sz w:val="24"/>
      <w:szCs w:val="24"/>
    </w:rPr>
  </w:style>
  <w:style w:type="paragraph" w:styleId="Heading4">
    <w:name w:val="heading 4"/>
    <w:basedOn w:val="Normal"/>
    <w:next w:val="Normal"/>
    <w:link w:val="Heading4Char"/>
    <w:uiPriority w:val="9"/>
    <w:qFormat/>
    <w:rsid w:val="00CF4A38"/>
    <w:pPr>
      <w:keepNext/>
      <w:spacing w:before="120" w:after="0" w:line="360" w:lineRule="auto"/>
      <w:jc w:val="both"/>
      <w:outlineLvl w:val="3"/>
    </w:pPr>
    <w:rPr>
      <w:rFonts w:ascii="Arial" w:hAnsi="Arial"/>
      <w:b/>
      <w:sz w:val="32"/>
      <w:szCs w:val="20"/>
    </w:rPr>
  </w:style>
  <w:style w:type="paragraph" w:styleId="Heading5">
    <w:name w:val="heading 5"/>
    <w:basedOn w:val="Normal"/>
    <w:next w:val="Normal"/>
    <w:link w:val="Heading5Char"/>
    <w:uiPriority w:val="9"/>
    <w:qFormat/>
    <w:rsid w:val="00CF4A38"/>
    <w:pPr>
      <w:keepNext/>
      <w:spacing w:after="0" w:line="240" w:lineRule="auto"/>
      <w:ind w:firstLine="1080"/>
      <w:jc w:val="center"/>
      <w:outlineLvl w:val="4"/>
    </w:pPr>
    <w:rPr>
      <w:rFonts w:ascii="Times New Roman" w:hAnsi="Times New Roman"/>
      <w:b/>
      <w:i/>
      <w:sz w:val="28"/>
      <w:szCs w:val="24"/>
    </w:rPr>
  </w:style>
  <w:style w:type="paragraph" w:styleId="Heading6">
    <w:name w:val="heading 6"/>
    <w:basedOn w:val="Normal"/>
    <w:next w:val="Normal"/>
    <w:link w:val="Heading6Char"/>
    <w:uiPriority w:val="9"/>
    <w:qFormat/>
    <w:rsid w:val="00CF4A38"/>
    <w:pPr>
      <w:keepNext/>
      <w:spacing w:after="0" w:line="240" w:lineRule="auto"/>
      <w:outlineLvl w:val="5"/>
    </w:pPr>
    <w:rPr>
      <w:rFonts w:ascii="Times New Roman" w:hAnsi="Times New Roman"/>
      <w:b/>
      <w:bCs/>
      <w:sz w:val="44"/>
      <w:szCs w:val="44"/>
      <w:lang w:bidi="th-TH"/>
    </w:rPr>
  </w:style>
  <w:style w:type="paragraph" w:styleId="Heading7">
    <w:name w:val="heading 7"/>
    <w:basedOn w:val="Normal"/>
    <w:next w:val="Normal"/>
    <w:link w:val="Heading7Char"/>
    <w:uiPriority w:val="9"/>
    <w:qFormat/>
    <w:rsid w:val="00CF4A38"/>
    <w:pPr>
      <w:keepNext/>
      <w:spacing w:before="600" w:after="240" w:line="360" w:lineRule="auto"/>
      <w:ind w:left="709" w:firstLine="11"/>
      <w:jc w:val="center"/>
      <w:outlineLvl w:val="6"/>
    </w:pPr>
    <w:rPr>
      <w:rFonts w:ascii="Arial" w:hAnsi="Arial"/>
      <w:b/>
      <w:sz w:val="24"/>
      <w:szCs w:val="24"/>
      <w:lang w:val="it-IT"/>
    </w:rPr>
  </w:style>
  <w:style w:type="paragraph" w:styleId="Heading8">
    <w:name w:val="heading 8"/>
    <w:basedOn w:val="Normal"/>
    <w:next w:val="Normal"/>
    <w:link w:val="Heading8Char"/>
    <w:uiPriority w:val="9"/>
    <w:qFormat/>
    <w:rsid w:val="00CF4A38"/>
    <w:pPr>
      <w:keepNext/>
      <w:spacing w:after="0" w:line="240" w:lineRule="auto"/>
      <w:jc w:val="center"/>
      <w:outlineLvl w:val="7"/>
    </w:pPr>
    <w:rPr>
      <w:rFonts w:ascii="Times New Roman" w:hAnsi="Times New Roman"/>
      <w:sz w:val="24"/>
      <w:szCs w:val="24"/>
      <w:lang w:bidi="th-TH"/>
    </w:rPr>
  </w:style>
  <w:style w:type="paragraph" w:styleId="Heading9">
    <w:name w:val="heading 9"/>
    <w:basedOn w:val="Normal"/>
    <w:next w:val="Normal"/>
    <w:link w:val="Heading9Char"/>
    <w:uiPriority w:val="9"/>
    <w:qFormat/>
    <w:rsid w:val="00CF4A38"/>
    <w:pPr>
      <w:keepNext/>
      <w:spacing w:after="0" w:line="240" w:lineRule="auto"/>
      <w:outlineLvl w:val="8"/>
    </w:pPr>
    <w:rPr>
      <w:rFonts w:ascii="Times New Roman" w:hAnsi="Times New Roman"/>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F4A38"/>
    <w:rPr>
      <w:rFonts w:ascii="Arial" w:hAnsi="Arial"/>
      <w:b/>
      <w:spacing w:val="5"/>
      <w:sz w:val="20"/>
    </w:rPr>
  </w:style>
  <w:style w:type="character" w:customStyle="1" w:styleId="Heading2Char">
    <w:name w:val="Heading 2 Char"/>
    <w:basedOn w:val="DefaultParagraphFont"/>
    <w:link w:val="Heading2"/>
    <w:uiPriority w:val="9"/>
    <w:locked/>
    <w:rsid w:val="00CF4A38"/>
    <w:rPr>
      <w:rFonts w:ascii="Arial" w:hAnsi="Arial"/>
      <w:b/>
      <w:spacing w:val="5"/>
      <w:sz w:val="20"/>
    </w:rPr>
  </w:style>
  <w:style w:type="character" w:customStyle="1" w:styleId="Heading3Char">
    <w:name w:val="Heading 3 Char"/>
    <w:basedOn w:val="DefaultParagraphFont"/>
    <w:link w:val="Heading3"/>
    <w:uiPriority w:val="9"/>
    <w:locked/>
    <w:rsid w:val="00CF4A38"/>
    <w:rPr>
      <w:rFonts w:ascii="Times New Roman" w:hAnsi="Times New Roman"/>
      <w:b/>
      <w:bCs/>
    </w:rPr>
  </w:style>
  <w:style w:type="character" w:customStyle="1" w:styleId="Heading4Char">
    <w:name w:val="Heading 4 Char"/>
    <w:basedOn w:val="DefaultParagraphFont"/>
    <w:link w:val="Heading4"/>
    <w:uiPriority w:val="9"/>
    <w:locked/>
    <w:rsid w:val="00CF4A38"/>
    <w:rPr>
      <w:rFonts w:ascii="Arial" w:hAnsi="Arial"/>
      <w:b/>
      <w:sz w:val="20"/>
    </w:rPr>
  </w:style>
  <w:style w:type="character" w:customStyle="1" w:styleId="Heading5Char">
    <w:name w:val="Heading 5 Char"/>
    <w:basedOn w:val="DefaultParagraphFont"/>
    <w:link w:val="Heading5"/>
    <w:uiPriority w:val="9"/>
    <w:locked/>
    <w:rsid w:val="00CF4A38"/>
    <w:rPr>
      <w:rFonts w:ascii="Times New Roman" w:hAnsi="Times New Roman"/>
      <w:b/>
      <w:i/>
      <w:sz w:val="24"/>
    </w:rPr>
  </w:style>
  <w:style w:type="character" w:customStyle="1" w:styleId="Heading6Char">
    <w:name w:val="Heading 6 Char"/>
    <w:basedOn w:val="DefaultParagraphFont"/>
    <w:link w:val="Heading6"/>
    <w:uiPriority w:val="9"/>
    <w:locked/>
    <w:rsid w:val="00CF4A38"/>
    <w:rPr>
      <w:rFonts w:ascii="Times New Roman" w:hAnsi="Times New Roman"/>
      <w:b/>
      <w:sz w:val="44"/>
    </w:rPr>
  </w:style>
  <w:style w:type="character" w:customStyle="1" w:styleId="Heading7Char">
    <w:name w:val="Heading 7 Char"/>
    <w:basedOn w:val="DefaultParagraphFont"/>
    <w:link w:val="Heading7"/>
    <w:uiPriority w:val="9"/>
    <w:locked/>
    <w:rsid w:val="00CF4A38"/>
    <w:rPr>
      <w:rFonts w:ascii="Arial" w:hAnsi="Arial"/>
      <w:b/>
      <w:sz w:val="24"/>
      <w:lang w:val="it-IT" w:eastAsia="x-none"/>
    </w:rPr>
  </w:style>
  <w:style w:type="character" w:customStyle="1" w:styleId="Heading8Char">
    <w:name w:val="Heading 8 Char"/>
    <w:basedOn w:val="DefaultParagraphFont"/>
    <w:link w:val="Heading8"/>
    <w:uiPriority w:val="9"/>
    <w:locked/>
    <w:rsid w:val="00CF4A38"/>
    <w:rPr>
      <w:rFonts w:ascii="Times New Roman" w:hAnsi="Times New Roman"/>
      <w:sz w:val="24"/>
    </w:rPr>
  </w:style>
  <w:style w:type="character" w:customStyle="1" w:styleId="Heading9Char">
    <w:name w:val="Heading 9 Char"/>
    <w:basedOn w:val="DefaultParagraphFont"/>
    <w:link w:val="Heading9"/>
    <w:uiPriority w:val="9"/>
    <w:locked/>
    <w:rsid w:val="00CF4A38"/>
    <w:rPr>
      <w:rFonts w:ascii="Times New Roman" w:hAnsi="Times New Roman"/>
      <w:sz w:val="24"/>
    </w:rPr>
  </w:style>
  <w:style w:type="paragraph" w:styleId="FootnoteText">
    <w:name w:val="footnote text"/>
    <w:aliases w:val="5_G"/>
    <w:basedOn w:val="Normal"/>
    <w:link w:val="FootnoteTextChar"/>
    <w:uiPriority w:val="99"/>
    <w:rsid w:val="00CF4A38"/>
    <w:pPr>
      <w:spacing w:before="120" w:after="0" w:line="360" w:lineRule="auto"/>
      <w:jc w:val="both"/>
    </w:pPr>
    <w:rPr>
      <w:rFonts w:ascii="Arial" w:hAnsi="Arial"/>
      <w:spacing w:val="5"/>
      <w:sz w:val="20"/>
      <w:szCs w:val="20"/>
    </w:rPr>
  </w:style>
  <w:style w:type="character" w:customStyle="1" w:styleId="FootnoteTextChar">
    <w:name w:val="Footnote Text Char"/>
    <w:aliases w:val="5_G Char"/>
    <w:basedOn w:val="DefaultParagraphFont"/>
    <w:link w:val="FootnoteText"/>
    <w:uiPriority w:val="99"/>
    <w:locked/>
    <w:rsid w:val="00CF4A38"/>
    <w:rPr>
      <w:rFonts w:ascii="Arial" w:hAnsi="Arial"/>
      <w:spacing w:val="5"/>
      <w:sz w:val="20"/>
    </w:rPr>
  </w:style>
  <w:style w:type="character" w:styleId="FootnoteReference">
    <w:name w:val="footnote reference"/>
    <w:aliases w:val="4_G,(Footnote Reference)"/>
    <w:basedOn w:val="DefaultParagraphFont"/>
    <w:uiPriority w:val="99"/>
    <w:rsid w:val="00CF4A38"/>
    <w:rPr>
      <w:vertAlign w:val="superscript"/>
    </w:rPr>
  </w:style>
  <w:style w:type="paragraph" w:customStyle="1" w:styleId="1">
    <w:name w:val="1"/>
    <w:basedOn w:val="Normal"/>
    <w:rsid w:val="00CF4A38"/>
    <w:pPr>
      <w:spacing w:before="600" w:after="120" w:line="360" w:lineRule="auto"/>
      <w:jc w:val="both"/>
    </w:pPr>
    <w:rPr>
      <w:rFonts w:ascii="Arial" w:hAnsi="Arial"/>
      <w:b/>
      <w:spacing w:val="5"/>
      <w:sz w:val="24"/>
      <w:szCs w:val="20"/>
      <w:lang w:val="en-GB"/>
    </w:rPr>
  </w:style>
  <w:style w:type="paragraph" w:customStyle="1" w:styleId="t-anh-A">
    <w:name w:val="t-anh-A"/>
    <w:basedOn w:val="Normal"/>
    <w:rsid w:val="00CF4A38"/>
    <w:pPr>
      <w:spacing w:before="360" w:after="240" w:line="360" w:lineRule="atLeast"/>
    </w:pPr>
    <w:rPr>
      <w:rFonts w:ascii="Arial" w:hAnsi="Arial"/>
      <w:i/>
      <w:spacing w:val="5"/>
      <w:sz w:val="24"/>
      <w:szCs w:val="20"/>
      <w:lang w:val="en-GB"/>
    </w:rPr>
  </w:style>
  <w:style w:type="paragraph" w:customStyle="1" w:styleId="2">
    <w:name w:val="2"/>
    <w:basedOn w:val="Normal"/>
    <w:rsid w:val="00CF4A38"/>
    <w:pPr>
      <w:spacing w:before="240" w:after="0" w:line="360" w:lineRule="auto"/>
      <w:jc w:val="both"/>
    </w:pPr>
    <w:rPr>
      <w:rFonts w:ascii="Arial" w:hAnsi="Arial"/>
      <w:b/>
      <w:spacing w:val="5"/>
      <w:szCs w:val="20"/>
      <w:lang w:val="en-GB"/>
    </w:rPr>
  </w:style>
  <w:style w:type="paragraph" w:customStyle="1" w:styleId="chuthich-E">
    <w:name w:val="chuthich-E"/>
    <w:basedOn w:val="Normal"/>
    <w:rsid w:val="00CF4A38"/>
    <w:pPr>
      <w:spacing w:before="120" w:after="240" w:line="288" w:lineRule="exact"/>
      <w:ind w:left="284"/>
      <w:jc w:val="both"/>
    </w:pPr>
    <w:rPr>
      <w:rFonts w:ascii="Arial" w:hAnsi="Arial"/>
      <w:spacing w:val="5"/>
      <w:sz w:val="20"/>
      <w:szCs w:val="20"/>
      <w:lang w:val="en-GB"/>
    </w:rPr>
  </w:style>
  <w:style w:type="paragraph" w:customStyle="1" w:styleId="titTCVN-F">
    <w:name w:val="titTCVN-F"/>
    <w:basedOn w:val="Normal"/>
    <w:rsid w:val="00CF4A38"/>
    <w:pPr>
      <w:pBdr>
        <w:top w:val="single" w:sz="18" w:space="5" w:color="auto"/>
        <w:bottom w:val="single" w:sz="18" w:space="5" w:color="auto"/>
      </w:pBdr>
      <w:tabs>
        <w:tab w:val="right" w:pos="10093"/>
      </w:tabs>
      <w:spacing w:before="120" w:after="0" w:line="240" w:lineRule="auto"/>
      <w:jc w:val="both"/>
    </w:pPr>
    <w:rPr>
      <w:rFonts w:ascii="Arial" w:hAnsi="Arial"/>
      <w:b/>
      <w:spacing w:val="5"/>
      <w:sz w:val="28"/>
      <w:szCs w:val="20"/>
      <w:lang w:val="en-GB"/>
    </w:rPr>
  </w:style>
  <w:style w:type="paragraph" w:customStyle="1" w:styleId="ten-18-C">
    <w:name w:val="ten-18-C"/>
    <w:basedOn w:val="Normal"/>
    <w:rsid w:val="00CF4A38"/>
    <w:pPr>
      <w:spacing w:before="960" w:after="0" w:line="480" w:lineRule="atLeast"/>
    </w:pPr>
    <w:rPr>
      <w:rFonts w:ascii="Arial" w:hAnsi="Arial"/>
      <w:b/>
      <w:spacing w:val="5"/>
      <w:sz w:val="32"/>
      <w:szCs w:val="20"/>
      <w:lang w:val="en-GB"/>
    </w:rPr>
  </w:style>
  <w:style w:type="paragraph" w:customStyle="1" w:styleId="phuluc-P">
    <w:name w:val="phuluc-P"/>
    <w:basedOn w:val="Normal"/>
    <w:rsid w:val="00CF4A38"/>
    <w:pPr>
      <w:pageBreakBefore/>
      <w:spacing w:after="0" w:line="360" w:lineRule="auto"/>
      <w:jc w:val="center"/>
    </w:pPr>
    <w:rPr>
      <w:rFonts w:ascii="Arial" w:hAnsi="Arial"/>
      <w:b/>
      <w:spacing w:val="5"/>
      <w:sz w:val="24"/>
      <w:szCs w:val="20"/>
      <w:lang w:val="en-GB"/>
    </w:rPr>
  </w:style>
  <w:style w:type="paragraph" w:customStyle="1" w:styleId="center-G">
    <w:name w:val="center-G"/>
    <w:basedOn w:val="phuluc-P"/>
    <w:rsid w:val="00CF4A38"/>
    <w:pPr>
      <w:pageBreakBefore w:val="0"/>
      <w:spacing w:before="120"/>
    </w:pPr>
    <w:rPr>
      <w:b w:val="0"/>
      <w:sz w:val="22"/>
    </w:rPr>
  </w:style>
  <w:style w:type="paragraph" w:customStyle="1" w:styleId="tenphuluc-H">
    <w:name w:val="tenphuluc-H"/>
    <w:basedOn w:val="Normal"/>
    <w:rsid w:val="00CF4A38"/>
    <w:pPr>
      <w:spacing w:before="240" w:after="0" w:line="360" w:lineRule="auto"/>
      <w:jc w:val="center"/>
    </w:pPr>
    <w:rPr>
      <w:rFonts w:ascii="Arial" w:hAnsi="Arial"/>
      <w:b/>
      <w:spacing w:val="5"/>
      <w:sz w:val="26"/>
      <w:szCs w:val="20"/>
      <w:lang w:val="en-GB"/>
    </w:rPr>
  </w:style>
  <w:style w:type="paragraph" w:styleId="Footer">
    <w:name w:val="footer"/>
    <w:basedOn w:val="Normal"/>
    <w:link w:val="FooterChar"/>
    <w:uiPriority w:val="99"/>
    <w:rsid w:val="00CF4A38"/>
    <w:pPr>
      <w:tabs>
        <w:tab w:val="center" w:pos="4320"/>
        <w:tab w:val="right" w:pos="8640"/>
      </w:tabs>
      <w:spacing w:before="120" w:after="0" w:line="360" w:lineRule="auto"/>
      <w:jc w:val="both"/>
    </w:pPr>
    <w:rPr>
      <w:rFonts w:ascii="Arial" w:hAnsi="Arial"/>
      <w:spacing w:val="5"/>
      <w:szCs w:val="20"/>
    </w:rPr>
  </w:style>
  <w:style w:type="character" w:customStyle="1" w:styleId="FooterChar">
    <w:name w:val="Footer Char"/>
    <w:basedOn w:val="DefaultParagraphFont"/>
    <w:link w:val="Footer"/>
    <w:uiPriority w:val="99"/>
    <w:locked/>
    <w:rsid w:val="00CF4A38"/>
    <w:rPr>
      <w:rFonts w:ascii="Arial" w:hAnsi="Arial"/>
      <w:spacing w:val="5"/>
      <w:sz w:val="20"/>
    </w:rPr>
  </w:style>
  <w:style w:type="paragraph" w:customStyle="1" w:styleId="3">
    <w:name w:val="3"/>
    <w:basedOn w:val="2"/>
    <w:rsid w:val="00CF4A38"/>
    <w:pPr>
      <w:spacing w:after="60"/>
    </w:pPr>
    <w:rPr>
      <w:b w:val="0"/>
    </w:rPr>
  </w:style>
  <w:style w:type="paragraph" w:customStyle="1" w:styleId="tenbang-k">
    <w:name w:val="tenbang-k"/>
    <w:basedOn w:val="3"/>
    <w:rsid w:val="00CF4A38"/>
    <w:pPr>
      <w:jc w:val="center"/>
    </w:pPr>
    <w:rPr>
      <w:b/>
    </w:rPr>
  </w:style>
  <w:style w:type="paragraph" w:customStyle="1" w:styleId="vao-v">
    <w:name w:val="vao-v"/>
    <w:basedOn w:val="Normal"/>
    <w:rsid w:val="00CF4A38"/>
    <w:pPr>
      <w:numPr>
        <w:numId w:val="2"/>
      </w:numPr>
      <w:spacing w:before="120" w:after="0" w:line="360" w:lineRule="auto"/>
      <w:jc w:val="both"/>
    </w:pPr>
    <w:rPr>
      <w:rFonts w:ascii="Arial" w:hAnsi="Arial"/>
      <w:spacing w:val="5"/>
      <w:szCs w:val="20"/>
    </w:rPr>
  </w:style>
  <w:style w:type="paragraph" w:customStyle="1" w:styleId="lui-L">
    <w:name w:val="lui-L"/>
    <w:basedOn w:val="vao-v"/>
    <w:rsid w:val="00CF4A38"/>
    <w:pPr>
      <w:tabs>
        <w:tab w:val="left" w:pos="709"/>
      </w:tabs>
    </w:pPr>
  </w:style>
  <w:style w:type="character" w:styleId="PageNumber">
    <w:name w:val="page number"/>
    <w:basedOn w:val="DefaultParagraphFont"/>
    <w:uiPriority w:val="99"/>
    <w:rsid w:val="00CF4A38"/>
  </w:style>
  <w:style w:type="paragraph" w:styleId="Header">
    <w:name w:val="header"/>
    <w:basedOn w:val="Normal"/>
    <w:link w:val="HeaderChar"/>
    <w:uiPriority w:val="99"/>
    <w:rsid w:val="00CF4A38"/>
    <w:pPr>
      <w:tabs>
        <w:tab w:val="center" w:pos="4320"/>
        <w:tab w:val="right" w:pos="8640"/>
      </w:tabs>
      <w:spacing w:before="120" w:after="0" w:line="360" w:lineRule="auto"/>
      <w:jc w:val="both"/>
    </w:pPr>
    <w:rPr>
      <w:rFonts w:ascii="Arial" w:hAnsi="Arial"/>
      <w:spacing w:val="5"/>
      <w:szCs w:val="20"/>
    </w:rPr>
  </w:style>
  <w:style w:type="character" w:customStyle="1" w:styleId="HeaderChar">
    <w:name w:val="Header Char"/>
    <w:basedOn w:val="DefaultParagraphFont"/>
    <w:link w:val="Header"/>
    <w:uiPriority w:val="99"/>
    <w:locked/>
    <w:rsid w:val="00CF4A38"/>
    <w:rPr>
      <w:rFonts w:ascii="Arial" w:hAnsi="Arial"/>
      <w:spacing w:val="5"/>
      <w:sz w:val="20"/>
    </w:rPr>
  </w:style>
  <w:style w:type="paragraph" w:customStyle="1" w:styleId="soTCVN-T">
    <w:name w:val="soTCVN-T"/>
    <w:basedOn w:val="Normal"/>
    <w:rsid w:val="00CF4A38"/>
    <w:pPr>
      <w:spacing w:before="2400" w:after="0" w:line="240" w:lineRule="auto"/>
      <w:jc w:val="center"/>
    </w:pPr>
    <w:rPr>
      <w:rFonts w:ascii="Arial" w:hAnsi="Arial"/>
      <w:b/>
      <w:sz w:val="36"/>
      <w:szCs w:val="20"/>
    </w:rPr>
  </w:style>
  <w:style w:type="paragraph" w:customStyle="1" w:styleId="HANOI-O">
    <w:name w:val="HANOI-O"/>
    <w:basedOn w:val="Heading1"/>
    <w:rsid w:val="00CF4A38"/>
    <w:pPr>
      <w:keepNext w:val="0"/>
    </w:pPr>
    <w:rPr>
      <w:kern w:val="28"/>
      <w:sz w:val="24"/>
    </w:rPr>
  </w:style>
  <w:style w:type="paragraph" w:customStyle="1" w:styleId="Anh-bia-W">
    <w:name w:val="Anh-bia-W"/>
    <w:basedOn w:val="Normal"/>
    <w:rsid w:val="00CF4A38"/>
    <w:pPr>
      <w:spacing w:before="360" w:after="240" w:line="360" w:lineRule="atLeast"/>
      <w:jc w:val="center"/>
    </w:pPr>
    <w:rPr>
      <w:rFonts w:ascii="Arial" w:hAnsi="Arial"/>
      <w:b/>
      <w:i/>
      <w:spacing w:val="5"/>
      <w:sz w:val="24"/>
      <w:szCs w:val="20"/>
    </w:rPr>
  </w:style>
  <w:style w:type="paragraph" w:customStyle="1" w:styleId="TCVN">
    <w:name w:val="TCVN"/>
    <w:basedOn w:val="Normal"/>
    <w:rsid w:val="00CF4A38"/>
    <w:pPr>
      <w:pageBreakBefore/>
      <w:spacing w:after="0" w:line="240" w:lineRule="auto"/>
      <w:jc w:val="both"/>
    </w:pPr>
    <w:rPr>
      <w:rFonts w:ascii="Arial" w:hAnsi="Arial"/>
      <w:b/>
      <w:spacing w:val="5"/>
      <w:sz w:val="48"/>
      <w:szCs w:val="20"/>
    </w:rPr>
  </w:style>
  <w:style w:type="paragraph" w:styleId="BodyTextIndent">
    <w:name w:val="Body Text Indent"/>
    <w:basedOn w:val="Normal"/>
    <w:link w:val="BodyTextIndentChar"/>
    <w:uiPriority w:val="99"/>
    <w:rsid w:val="00CF4A38"/>
    <w:pPr>
      <w:spacing w:before="120" w:after="0" w:line="360" w:lineRule="auto"/>
      <w:ind w:left="426" w:hanging="426"/>
      <w:jc w:val="both"/>
    </w:pPr>
    <w:rPr>
      <w:rFonts w:ascii="Arial" w:hAnsi="Arial"/>
      <w:spacing w:val="5"/>
      <w:szCs w:val="20"/>
    </w:rPr>
  </w:style>
  <w:style w:type="character" w:customStyle="1" w:styleId="BodyTextIndentChar">
    <w:name w:val="Body Text Indent Char"/>
    <w:basedOn w:val="DefaultParagraphFont"/>
    <w:link w:val="BodyTextIndent"/>
    <w:uiPriority w:val="99"/>
    <w:locked/>
    <w:rsid w:val="00CF4A38"/>
    <w:rPr>
      <w:rFonts w:ascii="Arial" w:hAnsi="Arial"/>
      <w:spacing w:val="5"/>
      <w:sz w:val="20"/>
    </w:rPr>
  </w:style>
  <w:style w:type="paragraph" w:styleId="BodyTextIndent2">
    <w:name w:val="Body Text Indent 2"/>
    <w:basedOn w:val="Normal"/>
    <w:link w:val="BodyTextIndent2Char"/>
    <w:uiPriority w:val="99"/>
    <w:rsid w:val="00CF4A38"/>
    <w:pPr>
      <w:spacing w:before="360" w:after="0" w:line="360" w:lineRule="auto"/>
      <w:ind w:left="425" w:hanging="425"/>
      <w:jc w:val="both"/>
    </w:pPr>
    <w:rPr>
      <w:rFonts w:ascii="Arial" w:hAnsi="Arial"/>
      <w:spacing w:val="5"/>
      <w:szCs w:val="20"/>
    </w:rPr>
  </w:style>
  <w:style w:type="character" w:customStyle="1" w:styleId="BodyTextIndent2Char">
    <w:name w:val="Body Text Indent 2 Char"/>
    <w:basedOn w:val="DefaultParagraphFont"/>
    <w:link w:val="BodyTextIndent2"/>
    <w:uiPriority w:val="99"/>
    <w:locked/>
    <w:rsid w:val="00CF4A38"/>
    <w:rPr>
      <w:rFonts w:ascii="Arial" w:hAnsi="Arial"/>
      <w:spacing w:val="5"/>
      <w:sz w:val="20"/>
    </w:rPr>
  </w:style>
  <w:style w:type="paragraph" w:styleId="BodyTextIndent3">
    <w:name w:val="Body Text Indent 3"/>
    <w:basedOn w:val="Normal"/>
    <w:link w:val="BodyTextIndent3Char"/>
    <w:uiPriority w:val="99"/>
    <w:rsid w:val="00CF4A38"/>
    <w:pPr>
      <w:spacing w:before="120" w:after="0" w:line="360" w:lineRule="auto"/>
      <w:ind w:left="1080"/>
      <w:jc w:val="both"/>
    </w:pPr>
    <w:rPr>
      <w:rFonts w:ascii="Arial" w:hAnsi="Arial"/>
      <w:spacing w:val="5"/>
      <w:szCs w:val="20"/>
    </w:rPr>
  </w:style>
  <w:style w:type="character" w:customStyle="1" w:styleId="BodyTextIndent3Char">
    <w:name w:val="Body Text Indent 3 Char"/>
    <w:basedOn w:val="DefaultParagraphFont"/>
    <w:link w:val="BodyTextIndent3"/>
    <w:uiPriority w:val="99"/>
    <w:locked/>
    <w:rsid w:val="00CF4A38"/>
    <w:rPr>
      <w:rFonts w:ascii="Arial" w:hAnsi="Arial"/>
      <w:spacing w:val="5"/>
      <w:sz w:val="20"/>
    </w:rPr>
  </w:style>
  <w:style w:type="paragraph" w:styleId="BodyText">
    <w:name w:val="Body Text"/>
    <w:basedOn w:val="Normal"/>
    <w:link w:val="BodyTextChar"/>
    <w:uiPriority w:val="99"/>
    <w:rsid w:val="00CF4A38"/>
    <w:pPr>
      <w:spacing w:before="120" w:after="120" w:line="360" w:lineRule="auto"/>
      <w:jc w:val="both"/>
    </w:pPr>
    <w:rPr>
      <w:rFonts w:ascii="Arial" w:hAnsi="Arial"/>
      <w:spacing w:val="5"/>
      <w:szCs w:val="20"/>
    </w:rPr>
  </w:style>
  <w:style w:type="character" w:customStyle="1" w:styleId="BodyTextChar">
    <w:name w:val="Body Text Char"/>
    <w:basedOn w:val="DefaultParagraphFont"/>
    <w:link w:val="BodyText"/>
    <w:uiPriority w:val="99"/>
    <w:locked/>
    <w:rsid w:val="00CF4A38"/>
    <w:rPr>
      <w:rFonts w:ascii="Arial" w:hAnsi="Arial"/>
      <w:spacing w:val="5"/>
      <w:sz w:val="20"/>
    </w:rPr>
  </w:style>
  <w:style w:type="paragraph" w:styleId="BodyText2">
    <w:name w:val="Body Text 2"/>
    <w:basedOn w:val="Normal"/>
    <w:link w:val="BodyText2Char"/>
    <w:uiPriority w:val="99"/>
    <w:rsid w:val="00CF4A38"/>
    <w:pPr>
      <w:spacing w:before="120" w:after="0" w:line="240" w:lineRule="auto"/>
      <w:jc w:val="both"/>
    </w:pPr>
    <w:rPr>
      <w:rFonts w:ascii="Arial" w:hAnsi="Arial"/>
      <w:spacing w:val="5"/>
      <w:sz w:val="20"/>
      <w:szCs w:val="20"/>
    </w:rPr>
  </w:style>
  <w:style w:type="character" w:customStyle="1" w:styleId="BodyText2Char">
    <w:name w:val="Body Text 2 Char"/>
    <w:basedOn w:val="DefaultParagraphFont"/>
    <w:link w:val="BodyText2"/>
    <w:uiPriority w:val="99"/>
    <w:locked/>
    <w:rsid w:val="00CF4A38"/>
    <w:rPr>
      <w:rFonts w:ascii="Arial" w:hAnsi="Arial"/>
      <w:spacing w:val="5"/>
      <w:sz w:val="20"/>
    </w:rPr>
  </w:style>
  <w:style w:type="paragraph" w:customStyle="1" w:styleId="thuatnguQ">
    <w:name w:val="thuatngu_Q"/>
    <w:basedOn w:val="Normal"/>
    <w:rsid w:val="00CF4A38"/>
    <w:pPr>
      <w:spacing w:after="0" w:line="360" w:lineRule="auto"/>
      <w:jc w:val="both"/>
    </w:pPr>
    <w:rPr>
      <w:rFonts w:ascii="Arial" w:hAnsi="Arial"/>
      <w:b/>
      <w:bCs/>
      <w:spacing w:val="5"/>
      <w:szCs w:val="20"/>
    </w:rPr>
  </w:style>
  <w:style w:type="paragraph" w:customStyle="1" w:styleId="n-chuongten">
    <w:name w:val="n-chuongten"/>
    <w:basedOn w:val="Normal"/>
    <w:autoRedefine/>
    <w:rsid w:val="00CF4A38"/>
    <w:pPr>
      <w:keepNext/>
      <w:widowControl w:val="0"/>
      <w:spacing w:before="120" w:after="120" w:line="240" w:lineRule="auto"/>
      <w:jc w:val="center"/>
    </w:pPr>
    <w:rPr>
      <w:rFonts w:ascii="Arial" w:hAnsi="Arial" w:cs="Arial"/>
      <w:b/>
      <w:color w:val="000000"/>
      <w:sz w:val="26"/>
      <w:szCs w:val="26"/>
    </w:rPr>
  </w:style>
  <w:style w:type="paragraph" w:customStyle="1" w:styleId="dinhnghiaJ">
    <w:name w:val="dinhnghia_J"/>
    <w:basedOn w:val="Normal"/>
    <w:rsid w:val="00CF4A38"/>
    <w:pPr>
      <w:spacing w:after="0" w:line="360" w:lineRule="auto"/>
      <w:jc w:val="both"/>
    </w:pPr>
    <w:rPr>
      <w:rFonts w:ascii="Arial" w:hAnsi="Arial"/>
      <w:bCs/>
      <w:spacing w:val="5"/>
      <w:szCs w:val="20"/>
    </w:rPr>
  </w:style>
  <w:style w:type="paragraph" w:customStyle="1" w:styleId="ndieund">
    <w:name w:val="ndieund"/>
    <w:basedOn w:val="Normal"/>
    <w:rsid w:val="00CF4A38"/>
    <w:pPr>
      <w:spacing w:after="120" w:line="240" w:lineRule="auto"/>
      <w:ind w:firstLine="720"/>
      <w:jc w:val="both"/>
    </w:pPr>
    <w:rPr>
      <w:rFonts w:ascii="Times New Roman" w:hAnsi="Times New Roman"/>
      <w:sz w:val="28"/>
      <w:szCs w:val="24"/>
    </w:rPr>
  </w:style>
  <w:style w:type="paragraph" w:styleId="BodyText3">
    <w:name w:val="Body Text 3"/>
    <w:basedOn w:val="Normal"/>
    <w:link w:val="BodyText3Char"/>
    <w:uiPriority w:val="99"/>
    <w:rsid w:val="00CF4A38"/>
    <w:pPr>
      <w:spacing w:after="0" w:line="360" w:lineRule="auto"/>
      <w:jc w:val="both"/>
    </w:pPr>
    <w:rPr>
      <w:rFonts w:ascii="Arial" w:hAnsi="Arial"/>
      <w:spacing w:val="4"/>
      <w:sz w:val="24"/>
      <w:szCs w:val="24"/>
      <w:lang w:val="fr-FR"/>
    </w:rPr>
  </w:style>
  <w:style w:type="character" w:customStyle="1" w:styleId="BodyText3Char">
    <w:name w:val="Body Text 3 Char"/>
    <w:basedOn w:val="DefaultParagraphFont"/>
    <w:link w:val="BodyText3"/>
    <w:uiPriority w:val="99"/>
    <w:locked/>
    <w:rsid w:val="00CF4A38"/>
    <w:rPr>
      <w:rFonts w:ascii="Arial" w:hAnsi="Arial"/>
      <w:spacing w:val="4"/>
      <w:sz w:val="24"/>
      <w:lang w:val="fr-FR" w:eastAsia="x-none"/>
    </w:rPr>
  </w:style>
  <w:style w:type="paragraph" w:customStyle="1" w:styleId="CM16">
    <w:name w:val="CM16"/>
    <w:basedOn w:val="Normal"/>
    <w:next w:val="Normal"/>
    <w:rsid w:val="00CF4A38"/>
    <w:pPr>
      <w:widowControl w:val="0"/>
      <w:autoSpaceDE w:val="0"/>
      <w:autoSpaceDN w:val="0"/>
      <w:adjustRightInd w:val="0"/>
      <w:spacing w:after="358" w:line="240" w:lineRule="auto"/>
    </w:pPr>
    <w:rPr>
      <w:rFonts w:ascii="Times New Roman" w:hAnsi="Times New Roman"/>
      <w:sz w:val="24"/>
      <w:szCs w:val="24"/>
    </w:rPr>
  </w:style>
  <w:style w:type="paragraph" w:customStyle="1" w:styleId="a">
    <w:name w:val="a"/>
    <w:basedOn w:val="BodyTextIndent3"/>
    <w:autoRedefine/>
    <w:rsid w:val="00CF4A38"/>
    <w:pPr>
      <w:keepNext/>
      <w:widowControl w:val="0"/>
      <w:spacing w:before="360" w:after="120" w:line="240" w:lineRule="auto"/>
      <w:ind w:left="0"/>
    </w:pPr>
    <w:rPr>
      <w:rFonts w:cs="Arial"/>
      <w:b/>
      <w:bCs/>
      <w:color w:val="000000"/>
      <w:sz w:val="24"/>
      <w:szCs w:val="24"/>
    </w:rPr>
  </w:style>
  <w:style w:type="paragraph" w:styleId="BalloonText">
    <w:name w:val="Balloon Text"/>
    <w:basedOn w:val="Normal"/>
    <w:link w:val="BalloonTextChar"/>
    <w:uiPriority w:val="99"/>
    <w:semiHidden/>
    <w:rsid w:val="00CF4A38"/>
    <w:pPr>
      <w:spacing w:before="120" w:after="0" w:line="360" w:lineRule="auto"/>
      <w:jc w:val="both"/>
    </w:pPr>
    <w:rPr>
      <w:rFonts w:ascii="Tahoma" w:hAnsi="Tahoma" w:cs="Tahoma"/>
      <w:spacing w:val="5"/>
      <w:sz w:val="16"/>
      <w:szCs w:val="16"/>
    </w:rPr>
  </w:style>
  <w:style w:type="character" w:customStyle="1" w:styleId="BalloonTextChar">
    <w:name w:val="Balloon Text Char"/>
    <w:basedOn w:val="DefaultParagraphFont"/>
    <w:link w:val="BalloonText"/>
    <w:uiPriority w:val="99"/>
    <w:semiHidden/>
    <w:locked/>
    <w:rsid w:val="00CF4A38"/>
    <w:rPr>
      <w:rFonts w:ascii="Tahoma" w:hAnsi="Tahoma"/>
      <w:spacing w:val="5"/>
      <w:sz w:val="16"/>
    </w:rPr>
  </w:style>
  <w:style w:type="paragraph" w:customStyle="1" w:styleId="Stylevao-vArial12ptBlack">
    <w:name w:val="Style vao-v + Arial 12 pt Black"/>
    <w:basedOn w:val="vao-v"/>
    <w:autoRedefine/>
    <w:rsid w:val="00CF4A38"/>
    <w:rPr>
      <w:color w:val="000000"/>
      <w:spacing w:val="4"/>
      <w:sz w:val="24"/>
    </w:rPr>
  </w:style>
  <w:style w:type="character" w:customStyle="1" w:styleId="vao-vChar">
    <w:name w:val="vao-v Char"/>
    <w:rsid w:val="00CF4A38"/>
    <w:rPr>
      <w:rFonts w:ascii="Arial" w:hAnsi="Arial"/>
      <w:spacing w:val="5"/>
      <w:sz w:val="22"/>
      <w:lang w:val="en-US" w:eastAsia="en-US"/>
    </w:rPr>
  </w:style>
  <w:style w:type="character" w:customStyle="1" w:styleId="Stylevao-vArial12ptBlackChar">
    <w:name w:val="Style vao-v + Arial 12 pt Black Char"/>
    <w:rsid w:val="00CF4A38"/>
    <w:rPr>
      <w:rFonts w:ascii="Arial" w:hAnsi="Arial"/>
      <w:color w:val="000000"/>
      <w:spacing w:val="4"/>
      <w:sz w:val="24"/>
      <w:lang w:val="en-US" w:eastAsia="en-US"/>
    </w:rPr>
  </w:style>
  <w:style w:type="paragraph" w:customStyle="1" w:styleId="StyleArial12ptBlackFirstline127cmRight005cm">
    <w:name w:val="Style Arial 12 pt Black First line:  1.27 cm Right:  0.05 cm"/>
    <w:basedOn w:val="Normal"/>
    <w:autoRedefine/>
    <w:rsid w:val="00CF4A38"/>
    <w:pPr>
      <w:spacing w:before="120" w:after="0" w:line="360" w:lineRule="auto"/>
      <w:ind w:right="28" w:firstLine="720"/>
      <w:jc w:val="both"/>
    </w:pPr>
    <w:rPr>
      <w:rFonts w:ascii="Arial" w:hAnsi="Arial"/>
      <w:color w:val="000000"/>
      <w:spacing w:val="-2"/>
      <w:sz w:val="24"/>
      <w:szCs w:val="24"/>
      <w:lang w:val="fr-FR"/>
    </w:rPr>
  </w:style>
  <w:style w:type="table" w:styleId="TableGrid">
    <w:name w:val="Table Grid"/>
    <w:basedOn w:val="TableNormal"/>
    <w:rsid w:val="00CF4A38"/>
    <w:pPr>
      <w:spacing w:before="120"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2">
    <w:name w:val="List Continue 2"/>
    <w:basedOn w:val="Normal"/>
    <w:uiPriority w:val="99"/>
    <w:rsid w:val="00CF4A38"/>
    <w:pPr>
      <w:spacing w:after="120" w:line="240" w:lineRule="auto"/>
      <w:ind w:left="566"/>
    </w:pPr>
    <w:rPr>
      <w:rFonts w:ascii="Times New Roman" w:hAnsi="Times New Roman"/>
      <w:sz w:val="24"/>
      <w:szCs w:val="24"/>
      <w:lang w:bidi="th-TH"/>
    </w:rPr>
  </w:style>
  <w:style w:type="paragraph" w:customStyle="1" w:styleId="k11">
    <w:name w:val="k11"/>
    <w:basedOn w:val="Normal"/>
    <w:rsid w:val="00CF4A38"/>
    <w:pPr>
      <w:spacing w:before="120" w:after="0" w:line="360" w:lineRule="auto"/>
      <w:jc w:val="both"/>
    </w:pPr>
    <w:rPr>
      <w:rFonts w:ascii="Arial" w:hAnsi="Arial"/>
      <w:lang w:bidi="th-TH"/>
    </w:rPr>
  </w:style>
  <w:style w:type="paragraph" w:styleId="List">
    <w:name w:val="List"/>
    <w:basedOn w:val="Normal"/>
    <w:uiPriority w:val="99"/>
    <w:rsid w:val="00CF4A38"/>
    <w:pPr>
      <w:spacing w:after="0" w:line="240" w:lineRule="auto"/>
      <w:ind w:left="283" w:hanging="283"/>
    </w:pPr>
    <w:rPr>
      <w:rFonts w:ascii="Times New Roman" w:hAnsi="Times New Roman"/>
      <w:sz w:val="24"/>
      <w:szCs w:val="24"/>
      <w:lang w:bidi="th-TH"/>
    </w:rPr>
  </w:style>
  <w:style w:type="character" w:styleId="Emphasis">
    <w:name w:val="Emphasis"/>
    <w:basedOn w:val="DefaultParagraphFont"/>
    <w:uiPriority w:val="20"/>
    <w:qFormat/>
    <w:rsid w:val="00CF4A38"/>
    <w:rPr>
      <w:i/>
    </w:rPr>
  </w:style>
  <w:style w:type="paragraph" w:styleId="List2">
    <w:name w:val="List 2"/>
    <w:basedOn w:val="Normal"/>
    <w:uiPriority w:val="99"/>
    <w:rsid w:val="00CF4A38"/>
    <w:pPr>
      <w:spacing w:after="0" w:line="240" w:lineRule="auto"/>
      <w:ind w:left="566" w:hanging="283"/>
    </w:pPr>
    <w:rPr>
      <w:rFonts w:ascii="Times New Roman" w:hAnsi="Times New Roman"/>
      <w:sz w:val="24"/>
      <w:szCs w:val="24"/>
      <w:lang w:bidi="th-TH"/>
    </w:rPr>
  </w:style>
  <w:style w:type="paragraph" w:styleId="List3">
    <w:name w:val="List 3"/>
    <w:basedOn w:val="Normal"/>
    <w:uiPriority w:val="99"/>
    <w:rsid w:val="00CF4A38"/>
    <w:pPr>
      <w:spacing w:after="0" w:line="240" w:lineRule="auto"/>
      <w:ind w:left="849" w:hanging="283"/>
    </w:pPr>
    <w:rPr>
      <w:rFonts w:ascii="Times New Roman" w:hAnsi="Times New Roman"/>
      <w:sz w:val="24"/>
      <w:szCs w:val="24"/>
      <w:lang w:bidi="th-TH"/>
    </w:rPr>
  </w:style>
  <w:style w:type="paragraph" w:styleId="List4">
    <w:name w:val="List 4"/>
    <w:basedOn w:val="Normal"/>
    <w:uiPriority w:val="99"/>
    <w:rsid w:val="00CF4A38"/>
    <w:pPr>
      <w:spacing w:after="0" w:line="240" w:lineRule="auto"/>
      <w:ind w:left="1132" w:hanging="283"/>
    </w:pPr>
    <w:rPr>
      <w:rFonts w:ascii="Times New Roman" w:hAnsi="Times New Roman"/>
      <w:sz w:val="24"/>
      <w:szCs w:val="24"/>
      <w:lang w:bidi="th-TH"/>
    </w:rPr>
  </w:style>
  <w:style w:type="paragraph" w:styleId="List5">
    <w:name w:val="List 5"/>
    <w:basedOn w:val="Normal"/>
    <w:uiPriority w:val="99"/>
    <w:rsid w:val="00CF4A38"/>
    <w:pPr>
      <w:spacing w:after="0" w:line="240" w:lineRule="auto"/>
      <w:ind w:left="1415" w:hanging="283"/>
    </w:pPr>
    <w:rPr>
      <w:rFonts w:ascii="Times New Roman" w:hAnsi="Times New Roman"/>
      <w:sz w:val="24"/>
      <w:szCs w:val="24"/>
      <w:lang w:bidi="th-TH"/>
    </w:rPr>
  </w:style>
  <w:style w:type="paragraph" w:styleId="Salutation">
    <w:name w:val="Salutation"/>
    <w:basedOn w:val="Normal"/>
    <w:next w:val="Normal"/>
    <w:link w:val="SalutationChar"/>
    <w:uiPriority w:val="99"/>
    <w:rsid w:val="00CF4A38"/>
    <w:pPr>
      <w:spacing w:after="0" w:line="240" w:lineRule="auto"/>
    </w:pPr>
    <w:rPr>
      <w:rFonts w:ascii="Times New Roman" w:hAnsi="Times New Roman"/>
      <w:sz w:val="24"/>
      <w:szCs w:val="24"/>
      <w:lang w:bidi="th-TH"/>
    </w:rPr>
  </w:style>
  <w:style w:type="character" w:customStyle="1" w:styleId="SalutationChar">
    <w:name w:val="Salutation Char"/>
    <w:basedOn w:val="DefaultParagraphFont"/>
    <w:link w:val="Salutation"/>
    <w:uiPriority w:val="99"/>
    <w:locked/>
    <w:rsid w:val="00CF4A38"/>
    <w:rPr>
      <w:rFonts w:ascii="Times New Roman" w:hAnsi="Times New Roman"/>
      <w:sz w:val="24"/>
    </w:rPr>
  </w:style>
  <w:style w:type="paragraph" w:styleId="ListContinue">
    <w:name w:val="List Continue"/>
    <w:basedOn w:val="Normal"/>
    <w:uiPriority w:val="99"/>
    <w:rsid w:val="00CF4A38"/>
    <w:pPr>
      <w:spacing w:after="120" w:line="240" w:lineRule="auto"/>
      <w:ind w:left="283"/>
    </w:pPr>
    <w:rPr>
      <w:rFonts w:ascii="Times New Roman" w:hAnsi="Times New Roman"/>
      <w:sz w:val="24"/>
      <w:szCs w:val="24"/>
      <w:lang w:bidi="th-TH"/>
    </w:rPr>
  </w:style>
  <w:style w:type="paragraph" w:styleId="ListContinue3">
    <w:name w:val="List Continue 3"/>
    <w:basedOn w:val="Normal"/>
    <w:uiPriority w:val="99"/>
    <w:rsid w:val="00CF4A38"/>
    <w:pPr>
      <w:spacing w:after="120" w:line="240" w:lineRule="auto"/>
      <w:ind w:left="849"/>
    </w:pPr>
    <w:rPr>
      <w:rFonts w:ascii="Times New Roman" w:hAnsi="Times New Roman"/>
      <w:sz w:val="24"/>
      <w:szCs w:val="24"/>
      <w:lang w:bidi="th-TH"/>
    </w:rPr>
  </w:style>
  <w:style w:type="paragraph" w:styleId="ListContinue4">
    <w:name w:val="List Continue 4"/>
    <w:basedOn w:val="Normal"/>
    <w:uiPriority w:val="99"/>
    <w:rsid w:val="00CF4A38"/>
    <w:pPr>
      <w:spacing w:after="120" w:line="240" w:lineRule="auto"/>
      <w:ind w:left="1132"/>
    </w:pPr>
    <w:rPr>
      <w:rFonts w:ascii="Times New Roman" w:hAnsi="Times New Roman"/>
      <w:sz w:val="24"/>
      <w:szCs w:val="24"/>
      <w:lang w:bidi="th-TH"/>
    </w:rPr>
  </w:style>
  <w:style w:type="paragraph" w:styleId="ListContinue5">
    <w:name w:val="List Continue 5"/>
    <w:basedOn w:val="Normal"/>
    <w:uiPriority w:val="99"/>
    <w:rsid w:val="00CF4A38"/>
    <w:pPr>
      <w:spacing w:after="120" w:line="240" w:lineRule="auto"/>
      <w:ind w:left="1415"/>
    </w:pPr>
    <w:rPr>
      <w:rFonts w:ascii="Times New Roman" w:hAnsi="Times New Roman"/>
      <w:sz w:val="24"/>
      <w:szCs w:val="24"/>
      <w:lang w:bidi="th-TH"/>
    </w:rPr>
  </w:style>
  <w:style w:type="paragraph" w:styleId="Title">
    <w:name w:val="Title"/>
    <w:basedOn w:val="Normal"/>
    <w:link w:val="TitleChar"/>
    <w:uiPriority w:val="10"/>
    <w:qFormat/>
    <w:rsid w:val="00CF4A38"/>
    <w:pPr>
      <w:spacing w:before="60" w:after="60" w:line="180" w:lineRule="atLeast"/>
      <w:jc w:val="center"/>
    </w:pPr>
    <w:rPr>
      <w:rFonts w:ascii="Arial" w:hAnsi="Arial"/>
      <w:b/>
      <w:bCs/>
      <w:sz w:val="28"/>
      <w:szCs w:val="28"/>
      <w:lang w:bidi="th-TH"/>
    </w:rPr>
  </w:style>
  <w:style w:type="character" w:customStyle="1" w:styleId="TitleChar">
    <w:name w:val="Title Char"/>
    <w:basedOn w:val="DefaultParagraphFont"/>
    <w:link w:val="Title"/>
    <w:uiPriority w:val="10"/>
    <w:locked/>
    <w:rsid w:val="00CF4A38"/>
    <w:rPr>
      <w:rFonts w:ascii="Arial" w:hAnsi="Arial"/>
      <w:b/>
      <w:sz w:val="28"/>
    </w:rPr>
  </w:style>
  <w:style w:type="paragraph" w:styleId="Subtitle">
    <w:name w:val="Subtitle"/>
    <w:basedOn w:val="Normal"/>
    <w:link w:val="SubtitleChar"/>
    <w:uiPriority w:val="11"/>
    <w:qFormat/>
    <w:rsid w:val="00CF4A38"/>
    <w:pPr>
      <w:spacing w:before="240" w:after="0" w:line="240" w:lineRule="auto"/>
      <w:jc w:val="center"/>
    </w:pPr>
    <w:rPr>
      <w:rFonts w:ascii="Arial" w:hAnsi="Arial"/>
      <w:b/>
      <w:bCs/>
      <w:sz w:val="24"/>
      <w:szCs w:val="24"/>
      <w:lang w:bidi="th-TH"/>
    </w:rPr>
  </w:style>
  <w:style w:type="character" w:customStyle="1" w:styleId="SubtitleChar">
    <w:name w:val="Subtitle Char"/>
    <w:basedOn w:val="DefaultParagraphFont"/>
    <w:link w:val="Subtitle"/>
    <w:uiPriority w:val="11"/>
    <w:locked/>
    <w:rsid w:val="00CF4A38"/>
    <w:rPr>
      <w:rFonts w:ascii="Arial" w:hAnsi="Arial"/>
      <w:b/>
      <w:sz w:val="24"/>
    </w:rPr>
  </w:style>
  <w:style w:type="character" w:customStyle="1" w:styleId="technicalprogrammeprojectlist-content1">
    <w:name w:val="technicalprogrammeprojectlist-content1"/>
    <w:rsid w:val="00CF4A38"/>
    <w:rPr>
      <w:rFonts w:ascii="Verdana" w:hAnsi="Verdana"/>
      <w:color w:val="002597"/>
      <w:sz w:val="24"/>
    </w:rPr>
  </w:style>
  <w:style w:type="paragraph" w:customStyle="1" w:styleId="k12">
    <w:name w:val="k12"/>
    <w:basedOn w:val="Normal"/>
    <w:rsid w:val="00CF4A38"/>
    <w:pPr>
      <w:spacing w:before="240" w:after="0" w:line="360" w:lineRule="auto"/>
      <w:jc w:val="both"/>
    </w:pPr>
    <w:rPr>
      <w:rFonts w:ascii="Arial" w:hAnsi="Arial"/>
      <w:b/>
      <w:bCs/>
      <w:sz w:val="24"/>
      <w:szCs w:val="24"/>
      <w:lang w:val="en-GB" w:bidi="th-TH"/>
    </w:rPr>
  </w:style>
  <w:style w:type="paragraph" w:customStyle="1" w:styleId="k11b">
    <w:name w:val="k11b"/>
    <w:basedOn w:val="Normal"/>
    <w:rsid w:val="00CF4A38"/>
    <w:pPr>
      <w:spacing w:before="240" w:after="0" w:line="360" w:lineRule="auto"/>
      <w:jc w:val="both"/>
    </w:pPr>
    <w:rPr>
      <w:rFonts w:ascii="Arial" w:hAnsi="Arial"/>
      <w:b/>
      <w:bCs/>
      <w:lang w:bidi="th-TH"/>
    </w:rPr>
  </w:style>
  <w:style w:type="character" w:styleId="CommentReference">
    <w:name w:val="annotation reference"/>
    <w:basedOn w:val="DefaultParagraphFont"/>
    <w:uiPriority w:val="99"/>
    <w:semiHidden/>
    <w:unhideWhenUsed/>
    <w:rsid w:val="00AB0CDD"/>
    <w:rPr>
      <w:sz w:val="16"/>
    </w:rPr>
  </w:style>
  <w:style w:type="paragraph" w:styleId="CommentText">
    <w:name w:val="annotation text"/>
    <w:basedOn w:val="Normal"/>
    <w:link w:val="CommentTextChar"/>
    <w:uiPriority w:val="99"/>
    <w:semiHidden/>
    <w:unhideWhenUsed/>
    <w:rsid w:val="00AB0CDD"/>
    <w:rPr>
      <w:sz w:val="20"/>
      <w:szCs w:val="20"/>
    </w:rPr>
  </w:style>
  <w:style w:type="character" w:customStyle="1" w:styleId="CommentTextChar">
    <w:name w:val="Comment Text Char"/>
    <w:basedOn w:val="DefaultParagraphFont"/>
    <w:link w:val="CommentText"/>
    <w:uiPriority w:val="99"/>
    <w:semiHidden/>
    <w:locked/>
    <w:rsid w:val="00AB0CDD"/>
    <w:rPr>
      <w:rFonts w:cs="Times New Roman"/>
    </w:rPr>
  </w:style>
  <w:style w:type="paragraph" w:styleId="CommentSubject">
    <w:name w:val="annotation subject"/>
    <w:basedOn w:val="CommentText"/>
    <w:next w:val="CommentText"/>
    <w:link w:val="CommentSubjectChar"/>
    <w:uiPriority w:val="99"/>
    <w:semiHidden/>
    <w:unhideWhenUsed/>
    <w:rsid w:val="00AB0CDD"/>
    <w:rPr>
      <w:b/>
      <w:bCs/>
    </w:rPr>
  </w:style>
  <w:style w:type="character" w:customStyle="1" w:styleId="CommentSubjectChar">
    <w:name w:val="Comment Subject Char"/>
    <w:basedOn w:val="CommentTextChar"/>
    <w:link w:val="CommentSubject"/>
    <w:uiPriority w:val="99"/>
    <w:semiHidden/>
    <w:locked/>
    <w:rsid w:val="00AB0CDD"/>
    <w:rPr>
      <w:rFonts w:cs="Times New Roman"/>
      <w:b/>
    </w:rPr>
  </w:style>
  <w:style w:type="paragraph" w:customStyle="1" w:styleId="NormalCentered">
    <w:name w:val="Normal Centered"/>
    <w:basedOn w:val="Normal"/>
    <w:rsid w:val="009D386A"/>
    <w:pPr>
      <w:spacing w:before="120" w:after="120" w:line="240" w:lineRule="auto"/>
      <w:jc w:val="center"/>
    </w:pPr>
    <w:rPr>
      <w:rFonts w:ascii="Times New Roman" w:hAnsi="Times New Roman"/>
      <w:sz w:val="24"/>
      <w:szCs w:val="20"/>
      <w:lang w:val="en-GB"/>
    </w:rPr>
  </w:style>
  <w:style w:type="paragraph" w:customStyle="1" w:styleId="NormalLeft">
    <w:name w:val="Normal Left"/>
    <w:basedOn w:val="Normal"/>
    <w:rsid w:val="009D386A"/>
    <w:pPr>
      <w:spacing w:before="120" w:after="120" w:line="240" w:lineRule="auto"/>
    </w:pPr>
    <w:rPr>
      <w:rFonts w:ascii="Times New Roman" w:hAnsi="Times New Roman"/>
      <w:sz w:val="24"/>
      <w:szCs w:val="20"/>
      <w:lang w:val="en-GB"/>
    </w:rPr>
  </w:style>
  <w:style w:type="character" w:customStyle="1" w:styleId="SingleTxtGChar">
    <w:name w:val="_ Single Txt_G Char"/>
    <w:link w:val="SingleTxtG"/>
    <w:locked/>
    <w:rsid w:val="002E0398"/>
    <w:rPr>
      <w:rFonts w:ascii="Times New Roman" w:hAnsi="Times New Roman"/>
      <w:lang w:val="en-GB" w:eastAsia="x-none"/>
    </w:rPr>
  </w:style>
  <w:style w:type="paragraph" w:customStyle="1" w:styleId="SingleTxtG">
    <w:name w:val="_ Single Txt_G"/>
    <w:basedOn w:val="Normal"/>
    <w:link w:val="SingleTxtGChar"/>
    <w:rsid w:val="002E0398"/>
    <w:pPr>
      <w:spacing w:after="120" w:line="240" w:lineRule="auto"/>
      <w:ind w:left="1134" w:right="1134"/>
      <w:jc w:val="both"/>
    </w:pPr>
    <w:rPr>
      <w:rFonts w:ascii="Times New Roman" w:hAnsi="Times New Roman"/>
      <w:sz w:val="20"/>
      <w:szCs w:val="20"/>
      <w:lang w:val="en-GB"/>
    </w:rPr>
  </w:style>
  <w:style w:type="paragraph" w:styleId="ListParagraph">
    <w:name w:val="List Paragraph"/>
    <w:basedOn w:val="Normal"/>
    <w:uiPriority w:val="34"/>
    <w:qFormat/>
    <w:rsid w:val="00A53F64"/>
    <w:pPr>
      <w:ind w:left="720"/>
      <w:contextualSpacing/>
    </w:pPr>
  </w:style>
  <w:style w:type="paragraph" w:customStyle="1" w:styleId="Point0">
    <w:name w:val="Point 0"/>
    <w:basedOn w:val="Normal"/>
    <w:rsid w:val="002B1501"/>
    <w:pPr>
      <w:spacing w:before="120" w:after="120" w:line="240" w:lineRule="auto"/>
      <w:ind w:left="851" w:hanging="851"/>
      <w:jc w:val="both"/>
    </w:pPr>
    <w:rPr>
      <w:rFonts w:ascii="Times New Roman" w:hAnsi="Times New Roman"/>
      <w:sz w:val="24"/>
      <w:szCs w:val="20"/>
      <w:lang w:val="en-GB"/>
    </w:rPr>
  </w:style>
  <w:style w:type="paragraph" w:customStyle="1" w:styleId="Default">
    <w:name w:val="Default"/>
    <w:rsid w:val="002B1501"/>
    <w:pPr>
      <w:autoSpaceDE w:val="0"/>
      <w:autoSpaceDN w:val="0"/>
      <w:adjustRightInd w:val="0"/>
    </w:pPr>
    <w:rPr>
      <w:rFonts w:ascii="Arial" w:hAnsi="Arial" w:cs="Arial"/>
      <w:color w:val="000000"/>
    </w:rPr>
  </w:style>
  <w:style w:type="paragraph" w:customStyle="1" w:styleId="CM19">
    <w:name w:val="CM19"/>
    <w:basedOn w:val="Default"/>
    <w:next w:val="Default"/>
    <w:rsid w:val="008D723A"/>
    <w:pPr>
      <w:widowControl w:val="0"/>
      <w:spacing w:after="668"/>
    </w:pPr>
    <w:rPr>
      <w:rFonts w:ascii="Vn Arial HBold" w:hAnsi="Vn Arial HBold" w:cs="Vn Arial HBold"/>
      <w:color w:val="auto"/>
    </w:rPr>
  </w:style>
  <w:style w:type="paragraph" w:styleId="Revision">
    <w:name w:val="Revision"/>
    <w:hidden/>
    <w:uiPriority w:val="71"/>
    <w:semiHidden/>
    <w:rsid w:val="006D6F59"/>
    <w:rPr>
      <w:sz w:val="22"/>
      <w:szCs w:val="22"/>
    </w:rPr>
  </w:style>
  <w:style w:type="character" w:customStyle="1" w:styleId="tlid-translation">
    <w:name w:val="tlid-translation"/>
    <w:basedOn w:val="DefaultParagraphFont"/>
    <w:rsid w:val="008938D8"/>
    <w:rPr>
      <w:rFonts w:cs="Times New Roman"/>
    </w:rPr>
  </w:style>
  <w:style w:type="character" w:styleId="PlaceholderText">
    <w:name w:val="Placeholder Text"/>
    <w:basedOn w:val="DefaultParagraphFont"/>
    <w:uiPriority w:val="67"/>
    <w:semiHidden/>
    <w:rsid w:val="00275299"/>
    <w:rPr>
      <w:rFonts w:cs="Times New Roman"/>
      <w:color w:val="808080"/>
    </w:rPr>
  </w:style>
  <w:style w:type="paragraph" w:styleId="TOCHeading">
    <w:name w:val="TOC Heading"/>
    <w:basedOn w:val="Heading1"/>
    <w:next w:val="Normal"/>
    <w:uiPriority w:val="39"/>
    <w:unhideWhenUsed/>
    <w:qFormat/>
    <w:rsid w:val="008C409F"/>
    <w:pPr>
      <w:keepLines/>
      <w:spacing w:before="240" w:line="259" w:lineRule="auto"/>
      <w:jc w:val="left"/>
      <w:outlineLvl w:val="9"/>
    </w:pPr>
    <w:rPr>
      <w:rFonts w:asciiTheme="majorHAnsi" w:eastAsiaTheme="majorEastAsia" w:hAnsiTheme="majorHAnsi"/>
      <w:b w:val="0"/>
      <w:color w:val="365F91" w:themeColor="accent1" w:themeShade="BF"/>
      <w:spacing w:val="0"/>
      <w:sz w:val="32"/>
      <w:szCs w:val="32"/>
    </w:rPr>
  </w:style>
  <w:style w:type="paragraph" w:styleId="TOC1">
    <w:name w:val="toc 1"/>
    <w:basedOn w:val="Normal"/>
    <w:next w:val="Normal"/>
    <w:autoRedefine/>
    <w:uiPriority w:val="39"/>
    <w:unhideWhenUsed/>
    <w:rsid w:val="008C409F"/>
    <w:pPr>
      <w:spacing w:after="100"/>
    </w:pPr>
  </w:style>
  <w:style w:type="paragraph" w:styleId="TOC2">
    <w:name w:val="toc 2"/>
    <w:basedOn w:val="Normal"/>
    <w:next w:val="Normal"/>
    <w:autoRedefine/>
    <w:uiPriority w:val="39"/>
    <w:unhideWhenUsed/>
    <w:rsid w:val="008C409F"/>
    <w:pPr>
      <w:spacing w:after="100"/>
      <w:ind w:left="220"/>
    </w:pPr>
  </w:style>
  <w:style w:type="character" w:styleId="Hyperlink">
    <w:name w:val="Hyperlink"/>
    <w:basedOn w:val="DefaultParagraphFont"/>
    <w:uiPriority w:val="99"/>
    <w:unhideWhenUsed/>
    <w:rsid w:val="008C409F"/>
    <w:rPr>
      <w:rFonts w:cs="Times New Roman"/>
      <w:color w:val="0000FF" w:themeColor="hyperlink"/>
      <w:u w:val="single"/>
    </w:rPr>
  </w:style>
  <w:style w:type="paragraph" w:styleId="NormalWeb">
    <w:name w:val="Normal (Web)"/>
    <w:basedOn w:val="Normal"/>
    <w:uiPriority w:val="99"/>
    <w:rsid w:val="00C40B48"/>
    <w:pPr>
      <w:spacing w:before="100" w:beforeAutospacing="1" w:after="100" w:afterAutospacing="1" w:line="240" w:lineRule="auto"/>
    </w:pPr>
    <w:rPr>
      <w:rFonts w:ascii="Times New Roman" w:hAnsi="Times New Roman"/>
      <w:sz w:val="24"/>
      <w:szCs w:val="24"/>
      <w:lang w:eastAsia="ja-JP"/>
    </w:rPr>
  </w:style>
  <w:style w:type="character" w:customStyle="1" w:styleId="fontstyle01">
    <w:name w:val="fontstyle01"/>
    <w:basedOn w:val="DefaultParagraphFont"/>
    <w:rsid w:val="00762535"/>
    <w:rPr>
      <w:rFonts w:ascii="Arial-BoldMT" w:hAnsi="Arial-BoldMT" w:hint="default"/>
      <w:b/>
      <w:bCs/>
      <w:i w:val="0"/>
      <w:iCs w:val="0"/>
      <w:color w:val="000000"/>
      <w:sz w:val="24"/>
      <w:szCs w:val="24"/>
    </w:rPr>
  </w:style>
  <w:style w:type="character" w:customStyle="1" w:styleId="fontstyle21">
    <w:name w:val="fontstyle21"/>
    <w:basedOn w:val="DefaultParagraphFont"/>
    <w:rsid w:val="00762535"/>
    <w:rPr>
      <w:rFonts w:ascii="ArialMT" w:hAnsi="ArialMT" w:hint="default"/>
      <w:b w:val="0"/>
      <w:bCs w:val="0"/>
      <w:i w:val="0"/>
      <w:iCs w:val="0"/>
      <w:color w:val="000000"/>
      <w:sz w:val="24"/>
      <w:szCs w:val="24"/>
    </w:rPr>
  </w:style>
  <w:style w:type="character" w:customStyle="1" w:styleId="UnresolvedMention1">
    <w:name w:val="Unresolved Mention1"/>
    <w:basedOn w:val="DefaultParagraphFont"/>
    <w:uiPriority w:val="99"/>
    <w:semiHidden/>
    <w:unhideWhenUsed/>
    <w:rsid w:val="00FF0FFB"/>
    <w:rPr>
      <w:color w:val="605E5C"/>
      <w:shd w:val="clear" w:color="auto" w:fill="E1DFDD"/>
    </w:rPr>
  </w:style>
  <w:style w:type="character" w:customStyle="1" w:styleId="apple-converted-space">
    <w:name w:val="apple-converted-space"/>
    <w:basedOn w:val="DefaultParagraphFont"/>
    <w:rsid w:val="009B63FA"/>
  </w:style>
  <w:style w:type="character" w:customStyle="1" w:styleId="Khc">
    <w:name w:val="Khác_"/>
    <w:basedOn w:val="DefaultParagraphFont"/>
    <w:link w:val="Khc0"/>
    <w:rsid w:val="00B048A4"/>
    <w:rPr>
      <w:rFonts w:ascii="Arial" w:eastAsia="Arial" w:hAnsi="Arial" w:cs="Arial"/>
    </w:rPr>
  </w:style>
  <w:style w:type="paragraph" w:customStyle="1" w:styleId="Khc0">
    <w:name w:val="Khác"/>
    <w:basedOn w:val="Normal"/>
    <w:link w:val="Khc"/>
    <w:rsid w:val="00B048A4"/>
    <w:pPr>
      <w:widowControl w:val="0"/>
      <w:spacing w:after="0" w:line="314" w:lineRule="auto"/>
      <w:ind w:firstLine="400"/>
    </w:pPr>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143960">
      <w:marLeft w:val="0"/>
      <w:marRight w:val="0"/>
      <w:marTop w:val="0"/>
      <w:marBottom w:val="0"/>
      <w:divBdr>
        <w:top w:val="none" w:sz="0" w:space="0" w:color="auto"/>
        <w:left w:val="none" w:sz="0" w:space="0" w:color="auto"/>
        <w:bottom w:val="none" w:sz="0" w:space="0" w:color="auto"/>
        <w:right w:val="none" w:sz="0" w:space="0" w:color="auto"/>
      </w:divBdr>
    </w:div>
    <w:div w:id="742143962">
      <w:marLeft w:val="0"/>
      <w:marRight w:val="0"/>
      <w:marTop w:val="0"/>
      <w:marBottom w:val="0"/>
      <w:divBdr>
        <w:top w:val="none" w:sz="0" w:space="0" w:color="auto"/>
        <w:left w:val="none" w:sz="0" w:space="0" w:color="auto"/>
        <w:bottom w:val="none" w:sz="0" w:space="0" w:color="auto"/>
        <w:right w:val="none" w:sz="0" w:space="0" w:color="auto"/>
      </w:divBdr>
    </w:div>
    <w:div w:id="742143963">
      <w:marLeft w:val="0"/>
      <w:marRight w:val="0"/>
      <w:marTop w:val="0"/>
      <w:marBottom w:val="0"/>
      <w:divBdr>
        <w:top w:val="none" w:sz="0" w:space="0" w:color="auto"/>
        <w:left w:val="none" w:sz="0" w:space="0" w:color="auto"/>
        <w:bottom w:val="none" w:sz="0" w:space="0" w:color="auto"/>
        <w:right w:val="none" w:sz="0" w:space="0" w:color="auto"/>
      </w:divBdr>
      <w:divsChild>
        <w:div w:id="742143998">
          <w:marLeft w:val="0"/>
          <w:marRight w:val="0"/>
          <w:marTop w:val="0"/>
          <w:marBottom w:val="0"/>
          <w:divBdr>
            <w:top w:val="none" w:sz="0" w:space="0" w:color="auto"/>
            <w:left w:val="none" w:sz="0" w:space="0" w:color="auto"/>
            <w:bottom w:val="none" w:sz="0" w:space="0" w:color="auto"/>
            <w:right w:val="none" w:sz="0" w:space="0" w:color="auto"/>
          </w:divBdr>
          <w:divsChild>
            <w:div w:id="742143969">
              <w:marLeft w:val="0"/>
              <w:marRight w:val="0"/>
              <w:marTop w:val="0"/>
              <w:marBottom w:val="0"/>
              <w:divBdr>
                <w:top w:val="none" w:sz="0" w:space="0" w:color="auto"/>
                <w:left w:val="none" w:sz="0" w:space="0" w:color="auto"/>
                <w:bottom w:val="none" w:sz="0" w:space="0" w:color="auto"/>
                <w:right w:val="none" w:sz="0" w:space="0" w:color="auto"/>
              </w:divBdr>
              <w:divsChild>
                <w:div w:id="7421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43964">
      <w:marLeft w:val="0"/>
      <w:marRight w:val="0"/>
      <w:marTop w:val="0"/>
      <w:marBottom w:val="0"/>
      <w:divBdr>
        <w:top w:val="none" w:sz="0" w:space="0" w:color="auto"/>
        <w:left w:val="none" w:sz="0" w:space="0" w:color="auto"/>
        <w:bottom w:val="none" w:sz="0" w:space="0" w:color="auto"/>
        <w:right w:val="none" w:sz="0" w:space="0" w:color="auto"/>
      </w:divBdr>
    </w:div>
    <w:div w:id="742143966">
      <w:marLeft w:val="0"/>
      <w:marRight w:val="0"/>
      <w:marTop w:val="0"/>
      <w:marBottom w:val="0"/>
      <w:divBdr>
        <w:top w:val="none" w:sz="0" w:space="0" w:color="auto"/>
        <w:left w:val="none" w:sz="0" w:space="0" w:color="auto"/>
        <w:bottom w:val="none" w:sz="0" w:space="0" w:color="auto"/>
        <w:right w:val="none" w:sz="0" w:space="0" w:color="auto"/>
      </w:divBdr>
      <w:divsChild>
        <w:div w:id="742143972">
          <w:marLeft w:val="0"/>
          <w:marRight w:val="0"/>
          <w:marTop w:val="0"/>
          <w:marBottom w:val="0"/>
          <w:divBdr>
            <w:top w:val="none" w:sz="0" w:space="0" w:color="auto"/>
            <w:left w:val="none" w:sz="0" w:space="0" w:color="auto"/>
            <w:bottom w:val="none" w:sz="0" w:space="0" w:color="auto"/>
            <w:right w:val="none" w:sz="0" w:space="0" w:color="auto"/>
          </w:divBdr>
          <w:divsChild>
            <w:div w:id="742143994">
              <w:marLeft w:val="0"/>
              <w:marRight w:val="0"/>
              <w:marTop w:val="0"/>
              <w:marBottom w:val="0"/>
              <w:divBdr>
                <w:top w:val="none" w:sz="0" w:space="0" w:color="auto"/>
                <w:left w:val="none" w:sz="0" w:space="0" w:color="auto"/>
                <w:bottom w:val="none" w:sz="0" w:space="0" w:color="auto"/>
                <w:right w:val="none" w:sz="0" w:space="0" w:color="auto"/>
              </w:divBdr>
              <w:divsChild>
                <w:div w:id="7421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43967">
      <w:marLeft w:val="0"/>
      <w:marRight w:val="0"/>
      <w:marTop w:val="0"/>
      <w:marBottom w:val="0"/>
      <w:divBdr>
        <w:top w:val="none" w:sz="0" w:space="0" w:color="auto"/>
        <w:left w:val="none" w:sz="0" w:space="0" w:color="auto"/>
        <w:bottom w:val="none" w:sz="0" w:space="0" w:color="auto"/>
        <w:right w:val="none" w:sz="0" w:space="0" w:color="auto"/>
      </w:divBdr>
      <w:divsChild>
        <w:div w:id="742143991">
          <w:marLeft w:val="0"/>
          <w:marRight w:val="0"/>
          <w:marTop w:val="0"/>
          <w:marBottom w:val="0"/>
          <w:divBdr>
            <w:top w:val="none" w:sz="0" w:space="0" w:color="auto"/>
            <w:left w:val="none" w:sz="0" w:space="0" w:color="auto"/>
            <w:bottom w:val="none" w:sz="0" w:space="0" w:color="auto"/>
            <w:right w:val="none" w:sz="0" w:space="0" w:color="auto"/>
          </w:divBdr>
          <w:divsChild>
            <w:div w:id="742143997">
              <w:marLeft w:val="0"/>
              <w:marRight w:val="0"/>
              <w:marTop w:val="0"/>
              <w:marBottom w:val="0"/>
              <w:divBdr>
                <w:top w:val="none" w:sz="0" w:space="0" w:color="auto"/>
                <w:left w:val="none" w:sz="0" w:space="0" w:color="auto"/>
                <w:bottom w:val="none" w:sz="0" w:space="0" w:color="auto"/>
                <w:right w:val="none" w:sz="0" w:space="0" w:color="auto"/>
              </w:divBdr>
              <w:divsChild>
                <w:div w:id="7421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43971">
      <w:marLeft w:val="0"/>
      <w:marRight w:val="0"/>
      <w:marTop w:val="0"/>
      <w:marBottom w:val="0"/>
      <w:divBdr>
        <w:top w:val="none" w:sz="0" w:space="0" w:color="auto"/>
        <w:left w:val="none" w:sz="0" w:space="0" w:color="auto"/>
        <w:bottom w:val="none" w:sz="0" w:space="0" w:color="auto"/>
        <w:right w:val="none" w:sz="0" w:space="0" w:color="auto"/>
      </w:divBdr>
      <w:divsChild>
        <w:div w:id="742143965">
          <w:marLeft w:val="0"/>
          <w:marRight w:val="0"/>
          <w:marTop w:val="0"/>
          <w:marBottom w:val="0"/>
          <w:divBdr>
            <w:top w:val="none" w:sz="0" w:space="0" w:color="auto"/>
            <w:left w:val="none" w:sz="0" w:space="0" w:color="auto"/>
            <w:bottom w:val="none" w:sz="0" w:space="0" w:color="auto"/>
            <w:right w:val="none" w:sz="0" w:space="0" w:color="auto"/>
          </w:divBdr>
          <w:divsChild>
            <w:div w:id="742144001">
              <w:marLeft w:val="0"/>
              <w:marRight w:val="0"/>
              <w:marTop w:val="0"/>
              <w:marBottom w:val="0"/>
              <w:divBdr>
                <w:top w:val="none" w:sz="0" w:space="0" w:color="auto"/>
                <w:left w:val="none" w:sz="0" w:space="0" w:color="auto"/>
                <w:bottom w:val="none" w:sz="0" w:space="0" w:color="auto"/>
                <w:right w:val="none" w:sz="0" w:space="0" w:color="auto"/>
              </w:divBdr>
              <w:divsChild>
                <w:div w:id="742144000">
                  <w:marLeft w:val="0"/>
                  <w:marRight w:val="0"/>
                  <w:marTop w:val="0"/>
                  <w:marBottom w:val="0"/>
                  <w:divBdr>
                    <w:top w:val="none" w:sz="0" w:space="0" w:color="auto"/>
                    <w:left w:val="none" w:sz="0" w:space="0" w:color="auto"/>
                    <w:bottom w:val="none" w:sz="0" w:space="0" w:color="auto"/>
                    <w:right w:val="none" w:sz="0" w:space="0" w:color="auto"/>
                  </w:divBdr>
                  <w:divsChild>
                    <w:div w:id="742143976">
                      <w:marLeft w:val="0"/>
                      <w:marRight w:val="0"/>
                      <w:marTop w:val="0"/>
                      <w:marBottom w:val="0"/>
                      <w:divBdr>
                        <w:top w:val="none" w:sz="0" w:space="0" w:color="auto"/>
                        <w:left w:val="none" w:sz="0" w:space="0" w:color="auto"/>
                        <w:bottom w:val="none" w:sz="0" w:space="0" w:color="auto"/>
                        <w:right w:val="none" w:sz="0" w:space="0" w:color="auto"/>
                      </w:divBdr>
                      <w:divsChild>
                        <w:div w:id="7421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3988">
          <w:marLeft w:val="0"/>
          <w:marRight w:val="0"/>
          <w:marTop w:val="0"/>
          <w:marBottom w:val="0"/>
          <w:divBdr>
            <w:top w:val="none" w:sz="0" w:space="0" w:color="auto"/>
            <w:left w:val="none" w:sz="0" w:space="0" w:color="auto"/>
            <w:bottom w:val="none" w:sz="0" w:space="0" w:color="auto"/>
            <w:right w:val="none" w:sz="0" w:space="0" w:color="auto"/>
          </w:divBdr>
          <w:divsChild>
            <w:div w:id="742143983">
              <w:marLeft w:val="0"/>
              <w:marRight w:val="0"/>
              <w:marTop w:val="0"/>
              <w:marBottom w:val="0"/>
              <w:divBdr>
                <w:top w:val="none" w:sz="0" w:space="0" w:color="auto"/>
                <w:left w:val="none" w:sz="0" w:space="0" w:color="auto"/>
                <w:bottom w:val="none" w:sz="0" w:space="0" w:color="auto"/>
                <w:right w:val="none" w:sz="0" w:space="0" w:color="auto"/>
              </w:divBdr>
              <w:divsChild>
                <w:div w:id="742143993">
                  <w:marLeft w:val="0"/>
                  <w:marRight w:val="0"/>
                  <w:marTop w:val="0"/>
                  <w:marBottom w:val="0"/>
                  <w:divBdr>
                    <w:top w:val="none" w:sz="0" w:space="0" w:color="auto"/>
                    <w:left w:val="none" w:sz="0" w:space="0" w:color="auto"/>
                    <w:bottom w:val="none" w:sz="0" w:space="0" w:color="auto"/>
                    <w:right w:val="none" w:sz="0" w:space="0" w:color="auto"/>
                  </w:divBdr>
                  <w:divsChild>
                    <w:div w:id="742143989">
                      <w:marLeft w:val="0"/>
                      <w:marRight w:val="0"/>
                      <w:marTop w:val="0"/>
                      <w:marBottom w:val="0"/>
                      <w:divBdr>
                        <w:top w:val="none" w:sz="0" w:space="0" w:color="auto"/>
                        <w:left w:val="none" w:sz="0" w:space="0" w:color="auto"/>
                        <w:bottom w:val="none" w:sz="0" w:space="0" w:color="auto"/>
                        <w:right w:val="none" w:sz="0" w:space="0" w:color="auto"/>
                      </w:divBdr>
                      <w:divsChild>
                        <w:div w:id="742143975">
                          <w:marLeft w:val="0"/>
                          <w:marRight w:val="0"/>
                          <w:marTop w:val="0"/>
                          <w:marBottom w:val="0"/>
                          <w:divBdr>
                            <w:top w:val="none" w:sz="0" w:space="0" w:color="auto"/>
                            <w:left w:val="none" w:sz="0" w:space="0" w:color="auto"/>
                            <w:bottom w:val="none" w:sz="0" w:space="0" w:color="auto"/>
                            <w:right w:val="none" w:sz="0" w:space="0" w:color="auto"/>
                          </w:divBdr>
                          <w:divsChild>
                            <w:div w:id="742143973">
                              <w:marLeft w:val="0"/>
                              <w:marRight w:val="300"/>
                              <w:marTop w:val="180"/>
                              <w:marBottom w:val="0"/>
                              <w:divBdr>
                                <w:top w:val="none" w:sz="0" w:space="0" w:color="auto"/>
                                <w:left w:val="none" w:sz="0" w:space="0" w:color="auto"/>
                                <w:bottom w:val="none" w:sz="0" w:space="0" w:color="auto"/>
                                <w:right w:val="none" w:sz="0" w:space="0" w:color="auto"/>
                              </w:divBdr>
                              <w:divsChild>
                                <w:div w:id="74214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143974">
      <w:marLeft w:val="0"/>
      <w:marRight w:val="0"/>
      <w:marTop w:val="0"/>
      <w:marBottom w:val="0"/>
      <w:divBdr>
        <w:top w:val="none" w:sz="0" w:space="0" w:color="auto"/>
        <w:left w:val="none" w:sz="0" w:space="0" w:color="auto"/>
        <w:bottom w:val="none" w:sz="0" w:space="0" w:color="auto"/>
        <w:right w:val="none" w:sz="0" w:space="0" w:color="auto"/>
      </w:divBdr>
      <w:divsChild>
        <w:div w:id="742143982">
          <w:marLeft w:val="0"/>
          <w:marRight w:val="0"/>
          <w:marTop w:val="0"/>
          <w:marBottom w:val="0"/>
          <w:divBdr>
            <w:top w:val="none" w:sz="0" w:space="0" w:color="auto"/>
            <w:left w:val="none" w:sz="0" w:space="0" w:color="auto"/>
            <w:bottom w:val="none" w:sz="0" w:space="0" w:color="auto"/>
            <w:right w:val="none" w:sz="0" w:space="0" w:color="auto"/>
          </w:divBdr>
          <w:divsChild>
            <w:div w:id="742143970">
              <w:marLeft w:val="0"/>
              <w:marRight w:val="0"/>
              <w:marTop w:val="0"/>
              <w:marBottom w:val="0"/>
              <w:divBdr>
                <w:top w:val="none" w:sz="0" w:space="0" w:color="auto"/>
                <w:left w:val="none" w:sz="0" w:space="0" w:color="auto"/>
                <w:bottom w:val="none" w:sz="0" w:space="0" w:color="auto"/>
                <w:right w:val="none" w:sz="0" w:space="0" w:color="auto"/>
              </w:divBdr>
              <w:divsChild>
                <w:div w:id="7421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43978">
      <w:marLeft w:val="0"/>
      <w:marRight w:val="0"/>
      <w:marTop w:val="0"/>
      <w:marBottom w:val="0"/>
      <w:divBdr>
        <w:top w:val="none" w:sz="0" w:space="0" w:color="auto"/>
        <w:left w:val="none" w:sz="0" w:space="0" w:color="auto"/>
        <w:bottom w:val="none" w:sz="0" w:space="0" w:color="auto"/>
        <w:right w:val="none" w:sz="0" w:space="0" w:color="auto"/>
      </w:divBdr>
      <w:divsChild>
        <w:div w:id="742143977">
          <w:marLeft w:val="0"/>
          <w:marRight w:val="0"/>
          <w:marTop w:val="0"/>
          <w:marBottom w:val="0"/>
          <w:divBdr>
            <w:top w:val="none" w:sz="0" w:space="0" w:color="auto"/>
            <w:left w:val="none" w:sz="0" w:space="0" w:color="auto"/>
            <w:bottom w:val="none" w:sz="0" w:space="0" w:color="auto"/>
            <w:right w:val="none" w:sz="0" w:space="0" w:color="auto"/>
          </w:divBdr>
          <w:divsChild>
            <w:div w:id="742143979">
              <w:marLeft w:val="0"/>
              <w:marRight w:val="0"/>
              <w:marTop w:val="0"/>
              <w:marBottom w:val="0"/>
              <w:divBdr>
                <w:top w:val="none" w:sz="0" w:space="0" w:color="auto"/>
                <w:left w:val="none" w:sz="0" w:space="0" w:color="auto"/>
                <w:bottom w:val="none" w:sz="0" w:space="0" w:color="auto"/>
                <w:right w:val="none" w:sz="0" w:space="0" w:color="auto"/>
              </w:divBdr>
              <w:divsChild>
                <w:div w:id="74214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43984">
      <w:marLeft w:val="0"/>
      <w:marRight w:val="0"/>
      <w:marTop w:val="0"/>
      <w:marBottom w:val="0"/>
      <w:divBdr>
        <w:top w:val="none" w:sz="0" w:space="0" w:color="auto"/>
        <w:left w:val="none" w:sz="0" w:space="0" w:color="auto"/>
        <w:bottom w:val="none" w:sz="0" w:space="0" w:color="auto"/>
        <w:right w:val="none" w:sz="0" w:space="0" w:color="auto"/>
      </w:divBdr>
      <w:divsChild>
        <w:div w:id="742143990">
          <w:marLeft w:val="0"/>
          <w:marRight w:val="0"/>
          <w:marTop w:val="0"/>
          <w:marBottom w:val="0"/>
          <w:divBdr>
            <w:top w:val="none" w:sz="0" w:space="0" w:color="auto"/>
            <w:left w:val="none" w:sz="0" w:space="0" w:color="auto"/>
            <w:bottom w:val="none" w:sz="0" w:space="0" w:color="auto"/>
            <w:right w:val="none" w:sz="0" w:space="0" w:color="auto"/>
          </w:divBdr>
          <w:divsChild>
            <w:div w:id="742143999">
              <w:marLeft w:val="0"/>
              <w:marRight w:val="0"/>
              <w:marTop w:val="0"/>
              <w:marBottom w:val="0"/>
              <w:divBdr>
                <w:top w:val="none" w:sz="0" w:space="0" w:color="auto"/>
                <w:left w:val="none" w:sz="0" w:space="0" w:color="auto"/>
                <w:bottom w:val="none" w:sz="0" w:space="0" w:color="auto"/>
                <w:right w:val="none" w:sz="0" w:space="0" w:color="auto"/>
              </w:divBdr>
              <w:divsChild>
                <w:div w:id="7421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43985">
      <w:marLeft w:val="0"/>
      <w:marRight w:val="0"/>
      <w:marTop w:val="0"/>
      <w:marBottom w:val="0"/>
      <w:divBdr>
        <w:top w:val="none" w:sz="0" w:space="0" w:color="auto"/>
        <w:left w:val="none" w:sz="0" w:space="0" w:color="auto"/>
        <w:bottom w:val="none" w:sz="0" w:space="0" w:color="auto"/>
        <w:right w:val="none" w:sz="0" w:space="0" w:color="auto"/>
      </w:divBdr>
    </w:div>
    <w:div w:id="742143995">
      <w:marLeft w:val="0"/>
      <w:marRight w:val="0"/>
      <w:marTop w:val="0"/>
      <w:marBottom w:val="0"/>
      <w:divBdr>
        <w:top w:val="none" w:sz="0" w:space="0" w:color="auto"/>
        <w:left w:val="none" w:sz="0" w:space="0" w:color="auto"/>
        <w:bottom w:val="none" w:sz="0" w:space="0" w:color="auto"/>
        <w:right w:val="none" w:sz="0" w:space="0" w:color="auto"/>
      </w:divBdr>
    </w:div>
    <w:div w:id="1387142908">
      <w:bodyDiv w:val="1"/>
      <w:marLeft w:val="0"/>
      <w:marRight w:val="0"/>
      <w:marTop w:val="0"/>
      <w:marBottom w:val="0"/>
      <w:divBdr>
        <w:top w:val="none" w:sz="0" w:space="0" w:color="auto"/>
        <w:left w:val="none" w:sz="0" w:space="0" w:color="auto"/>
        <w:bottom w:val="none" w:sz="0" w:space="0" w:color="auto"/>
        <w:right w:val="none" w:sz="0" w:space="0" w:color="auto"/>
      </w:divBdr>
    </w:div>
    <w:div w:id="1818455541">
      <w:bodyDiv w:val="1"/>
      <w:marLeft w:val="0"/>
      <w:marRight w:val="0"/>
      <w:marTop w:val="0"/>
      <w:marBottom w:val="0"/>
      <w:divBdr>
        <w:top w:val="none" w:sz="0" w:space="0" w:color="auto"/>
        <w:left w:val="none" w:sz="0" w:space="0" w:color="auto"/>
        <w:bottom w:val="none" w:sz="0" w:space="0" w:color="auto"/>
        <w:right w:val="none" w:sz="0" w:space="0" w:color="auto"/>
      </w:divBdr>
    </w:div>
    <w:div w:id="1860774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40D99-5512-4625-AF7C-D5249FB1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2718</Words>
  <Characters>15496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2023-10-04T02:54:00Z</cp:lastPrinted>
  <dcterms:created xsi:type="dcterms:W3CDTF">2024-08-28T01:52:00Z</dcterms:created>
  <dcterms:modified xsi:type="dcterms:W3CDTF">2024-08-28T02:59:00Z</dcterms:modified>
</cp:coreProperties>
</file>