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2" w:type="dxa"/>
        <w:tblLook w:val="0000" w:firstRow="0" w:lastRow="0" w:firstColumn="0" w:lastColumn="0" w:noHBand="0" w:noVBand="0"/>
      </w:tblPr>
      <w:tblGrid>
        <w:gridCol w:w="3544"/>
        <w:gridCol w:w="5528"/>
      </w:tblGrid>
      <w:tr w:rsidR="00665B0A" w:rsidRPr="00996886" w14:paraId="55EB0083" w14:textId="77777777" w:rsidTr="00437CBE">
        <w:trPr>
          <w:trHeight w:val="1418"/>
        </w:trPr>
        <w:tc>
          <w:tcPr>
            <w:tcW w:w="3544" w:type="dxa"/>
          </w:tcPr>
          <w:p w14:paraId="4612CEC8" w14:textId="1A7DF9FC" w:rsidR="00665B0A" w:rsidRPr="00996886" w:rsidRDefault="00665B0A" w:rsidP="00E51852">
            <w:pPr>
              <w:spacing w:before="120" w:line="320" w:lineRule="exact"/>
              <w:jc w:val="center"/>
              <w:rPr>
                <w:b/>
                <w:bCs/>
                <w:szCs w:val="26"/>
              </w:rPr>
            </w:pPr>
            <w:r>
              <w:rPr>
                <w:b/>
                <w:bCs/>
                <w:i/>
                <w:sz w:val="28"/>
                <w:szCs w:val="28"/>
                <w:lang w:val="nl-NL"/>
              </w:rPr>
              <w:br w:type="page"/>
            </w:r>
            <w:r w:rsidRPr="00996886">
              <w:rPr>
                <w:rFonts w:ascii="Arial" w:hAnsi="Arial" w:cs="Arial"/>
                <w:sz w:val="20"/>
                <w:szCs w:val="20"/>
              </w:rPr>
              <w:t> </w:t>
            </w:r>
            <w:r w:rsidRPr="00996886">
              <w:rPr>
                <w:b/>
                <w:bCs/>
                <w:szCs w:val="26"/>
              </w:rPr>
              <w:t>BỘ GIAO THÔNG VẬN TẢI</w:t>
            </w:r>
          </w:p>
          <w:p w14:paraId="5A939A42" w14:textId="43CE2FC9" w:rsidR="00665B0A" w:rsidRPr="00996886" w:rsidRDefault="00982528" w:rsidP="00E51852">
            <w:pPr>
              <w:spacing w:before="120" w:line="320" w:lineRule="exact"/>
              <w:jc w:val="center"/>
              <w:rPr>
                <w:sz w:val="26"/>
                <w:szCs w:val="26"/>
              </w:rPr>
            </w:pPr>
            <w:r>
              <w:rPr>
                <w:noProof/>
                <w:sz w:val="26"/>
                <w:szCs w:val="26"/>
              </w:rPr>
              <mc:AlternateContent>
                <mc:Choice Requires="wps">
                  <w:drawing>
                    <wp:anchor distT="4294967294" distB="4294967294" distL="114300" distR="114300" simplePos="0" relativeHeight="251657728" behindDoc="0" locked="0" layoutInCell="1" allowOverlap="1" wp14:anchorId="0A391F12" wp14:editId="7A5C58F9">
                      <wp:simplePos x="0" y="0"/>
                      <wp:positionH relativeFrom="column">
                        <wp:posOffset>442595</wp:posOffset>
                      </wp:positionH>
                      <wp:positionV relativeFrom="paragraph">
                        <wp:posOffset>47624</wp:posOffset>
                      </wp:positionV>
                      <wp:extent cx="1280160" cy="0"/>
                      <wp:effectExtent l="0" t="0" r="0" b="0"/>
                      <wp:wrapNone/>
                      <wp:docPr id="141026504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016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EC086A0" id="Straight Connector 2"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4.85pt,3.75pt" to="135.6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"/>
                  </w:pict>
                </mc:Fallback>
              </mc:AlternateContent>
            </w:r>
          </w:p>
          <w:p w14:paraId="6B91BA61" w14:textId="77777777" w:rsidR="00665B0A" w:rsidRPr="00996886" w:rsidRDefault="00665B0A" w:rsidP="00E51852">
            <w:pPr>
              <w:spacing w:before="120" w:line="320" w:lineRule="exact"/>
              <w:jc w:val="center"/>
              <w:rPr>
                <w:sz w:val="26"/>
                <w:szCs w:val="26"/>
              </w:rPr>
            </w:pPr>
          </w:p>
          <w:p w14:paraId="58BC37A1" w14:textId="77777777" w:rsidR="00665B0A" w:rsidRPr="00996886" w:rsidRDefault="00665B0A" w:rsidP="00E51852">
            <w:pPr>
              <w:spacing w:before="120" w:line="320" w:lineRule="exact"/>
              <w:jc w:val="center"/>
              <w:rPr>
                <w:sz w:val="26"/>
                <w:szCs w:val="26"/>
              </w:rPr>
            </w:pPr>
            <w:r w:rsidRPr="00996886">
              <w:rPr>
                <w:sz w:val="26"/>
                <w:szCs w:val="26"/>
              </w:rPr>
              <w:t xml:space="preserve"> Số:        /2024/TT-BGTVT</w:t>
            </w:r>
          </w:p>
        </w:tc>
        <w:tc>
          <w:tcPr>
            <w:tcW w:w="5528" w:type="dxa"/>
          </w:tcPr>
          <w:p w14:paraId="47AEFF25" w14:textId="77777777" w:rsidR="00665B0A" w:rsidRPr="00996886" w:rsidRDefault="00665B0A" w:rsidP="00E51852">
            <w:pPr>
              <w:spacing w:before="120" w:line="320" w:lineRule="exact"/>
              <w:ind w:firstLine="34"/>
              <w:jc w:val="center"/>
              <w:rPr>
                <w:sz w:val="26"/>
                <w:szCs w:val="26"/>
              </w:rPr>
            </w:pPr>
            <w:r w:rsidRPr="00996886">
              <w:rPr>
                <w:b/>
                <w:bCs/>
                <w:szCs w:val="26"/>
              </w:rPr>
              <w:t>CỘNG HÒA XÃ HỘI CHỦ NGHĨA VIỆT NAM</w:t>
            </w:r>
          </w:p>
          <w:p w14:paraId="1F7EF840" w14:textId="77777777" w:rsidR="00665B0A" w:rsidRPr="00996886" w:rsidRDefault="00665B0A" w:rsidP="00E51852">
            <w:pPr>
              <w:spacing w:before="120" w:line="320" w:lineRule="exact"/>
              <w:ind w:firstLine="34"/>
              <w:jc w:val="center"/>
              <w:rPr>
                <w:b/>
                <w:bCs/>
                <w:sz w:val="26"/>
                <w:szCs w:val="26"/>
              </w:rPr>
            </w:pPr>
            <w:r w:rsidRPr="00996886">
              <w:rPr>
                <w:rFonts w:hint="eastAsia"/>
                <w:b/>
                <w:bCs/>
                <w:sz w:val="26"/>
                <w:szCs w:val="26"/>
              </w:rPr>
              <w:t>Đ</w:t>
            </w:r>
            <w:r w:rsidRPr="00996886">
              <w:rPr>
                <w:b/>
                <w:bCs/>
                <w:sz w:val="26"/>
                <w:szCs w:val="26"/>
              </w:rPr>
              <w:t>ộc lập - Tự do - Hạnh phúc</w:t>
            </w:r>
          </w:p>
          <w:p w14:paraId="65065F80" w14:textId="33890C31" w:rsidR="00665B0A" w:rsidRPr="00996886" w:rsidRDefault="00982528" w:rsidP="00E51852">
            <w:pPr>
              <w:spacing w:before="120" w:line="320" w:lineRule="exact"/>
              <w:ind w:firstLine="34"/>
              <w:jc w:val="center"/>
              <w:rPr>
                <w:i/>
                <w:sz w:val="26"/>
                <w:szCs w:val="26"/>
              </w:rPr>
            </w:pPr>
            <w:r>
              <w:rPr>
                <w:noProof/>
                <w:sz w:val="26"/>
                <w:szCs w:val="26"/>
              </w:rPr>
              <mc:AlternateContent>
                <mc:Choice Requires="wps">
                  <w:drawing>
                    <wp:anchor distT="4294967294" distB="4294967294" distL="114300" distR="114300" simplePos="0" relativeHeight="251658752" behindDoc="0" locked="0" layoutInCell="1" allowOverlap="1" wp14:anchorId="4C69B12E" wp14:editId="01B90F35">
                      <wp:simplePos x="0" y="0"/>
                      <wp:positionH relativeFrom="column">
                        <wp:posOffset>691515</wp:posOffset>
                      </wp:positionH>
                      <wp:positionV relativeFrom="paragraph">
                        <wp:posOffset>37464</wp:posOffset>
                      </wp:positionV>
                      <wp:extent cx="1952625" cy="0"/>
                      <wp:effectExtent l="0" t="0" r="0" b="0"/>
                      <wp:wrapNone/>
                      <wp:docPr id="1693468287"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26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A1DD06E" id="Straight Connector 1" o:spid="_x0000_s1026" style="position:absolute;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4.45pt,2.95pt" to="208.2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"/>
                  </w:pict>
                </mc:Fallback>
              </mc:AlternateContent>
            </w:r>
          </w:p>
          <w:p w14:paraId="23AD999E" w14:textId="77777777" w:rsidR="00665B0A" w:rsidRPr="00996886" w:rsidRDefault="00665B0A" w:rsidP="00313968">
            <w:pPr>
              <w:spacing w:before="120" w:line="320" w:lineRule="exact"/>
              <w:ind w:firstLine="34"/>
              <w:jc w:val="right"/>
              <w:rPr>
                <w:i/>
                <w:iCs/>
                <w:sz w:val="28"/>
                <w:szCs w:val="28"/>
              </w:rPr>
            </w:pPr>
            <w:r w:rsidRPr="00996886">
              <w:rPr>
                <w:i/>
                <w:sz w:val="28"/>
                <w:szCs w:val="28"/>
              </w:rPr>
              <w:t>Hà Nội, ngày     tháng      n</w:t>
            </w:r>
            <w:r w:rsidRPr="00996886">
              <w:rPr>
                <w:rFonts w:hint="eastAsia"/>
                <w:i/>
                <w:sz w:val="28"/>
                <w:szCs w:val="28"/>
              </w:rPr>
              <w:t>ă</w:t>
            </w:r>
            <w:r w:rsidRPr="00996886">
              <w:rPr>
                <w:i/>
                <w:sz w:val="28"/>
                <w:szCs w:val="28"/>
              </w:rPr>
              <w:t>m 2024</w:t>
            </w:r>
          </w:p>
        </w:tc>
      </w:tr>
    </w:tbl>
    <w:p w14:paraId="337F91AF" w14:textId="3A7D422F" w:rsidR="00665B0A" w:rsidRPr="00996886" w:rsidRDefault="00982528" w:rsidP="00E51852">
      <w:pPr>
        <w:shd w:val="clear" w:color="auto" w:fill="FFFFFF"/>
        <w:spacing w:before="120" w:after="120" w:line="320" w:lineRule="exact"/>
        <w:rPr>
          <w:rFonts w:ascii="Arial" w:hAnsi="Arial" w:cs="Arial"/>
          <w:sz w:val="18"/>
          <w:szCs w:val="18"/>
        </w:rPr>
      </w:pPr>
      <w:r>
        <w:rPr>
          <w:b/>
          <w:noProof/>
          <w:sz w:val="28"/>
          <w:szCs w:val="28"/>
        </w:rPr>
        <mc:AlternateContent>
          <mc:Choice Requires="wps">
            <w:drawing>
              <wp:anchor distT="0" distB="0" distL="114300" distR="114300" simplePos="0" relativeHeight="251656704" behindDoc="0" locked="0" layoutInCell="1" allowOverlap="1" wp14:anchorId="0DBF2208" wp14:editId="561A255B">
                <wp:simplePos x="0" y="0"/>
                <wp:positionH relativeFrom="column">
                  <wp:posOffset>-383530</wp:posOffset>
                </wp:positionH>
                <wp:positionV relativeFrom="paragraph">
                  <wp:posOffset>236505</wp:posOffset>
                </wp:positionV>
                <wp:extent cx="1412875" cy="354842"/>
                <wp:effectExtent l="0" t="0" r="15875" b="2667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2875" cy="354842"/>
                        </a:xfrm>
                        <a:prstGeom prst="rect">
                          <a:avLst/>
                        </a:prstGeom>
                        <a:solidFill>
                          <a:srgbClr val="FFFFFF"/>
                        </a:solidFill>
                        <a:ln w="9525">
                          <a:solidFill>
                            <a:srgbClr val="000000"/>
                          </a:solidFill>
                          <a:miter lim="800000"/>
                          <a:headEnd/>
                          <a:tailEnd/>
                        </a:ln>
                      </wps:spPr>
                      <wps:txbx>
                        <w:txbxContent>
                          <w:p w14:paraId="78894B18" w14:textId="1A1577B0" w:rsidR="00665B0A" w:rsidRPr="00026066" w:rsidRDefault="00BF236B" w:rsidP="00BF236B">
                            <w:pPr>
                              <w:jc w:val="center"/>
                              <w:rPr>
                                <w:b/>
                                <w:bCs/>
                                <w:sz w:val="28"/>
                                <w:szCs w:val="28"/>
                                <w:lang w:val="vi-VN"/>
                              </w:rPr>
                            </w:pPr>
                            <w:r>
                              <w:rPr>
                                <w:b/>
                                <w:bCs/>
                                <w:sz w:val="28"/>
                                <w:szCs w:val="28"/>
                              </w:rPr>
                              <w:t>DỰ THẢO</w:t>
                            </w:r>
                            <w:r w:rsidR="00026066">
                              <w:rPr>
                                <w:b/>
                                <w:bCs/>
                                <w:sz w:val="28"/>
                                <w:szCs w:val="28"/>
                                <w:lang w:val="vi-VN"/>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BF2208" id="Rectangle 7" o:spid="_x0000_s1026" style="position:absolute;margin-left:-30.2pt;margin-top:18.6pt;width:111.25pt;height:27.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">
                <v:textbox>
                  <w:txbxContent>
                    <w:p w14:paraId="78894B18" w14:textId="1A1577B0" w:rsidR="00665B0A" w:rsidRPr="00026066" w:rsidRDefault="00BF236B" w:rsidP="00BF236B">
                      <w:pPr>
                        <w:jc w:val="center"/>
                        <w:rPr>
                          <w:b/>
                          <w:bCs/>
                          <w:sz w:val="28"/>
                          <w:szCs w:val="28"/>
                          <w:lang w:val="vi-VN"/>
                        </w:rPr>
                      </w:pPr>
                      <w:r>
                        <w:rPr>
                          <w:b/>
                          <w:bCs/>
                          <w:sz w:val="28"/>
                          <w:szCs w:val="28"/>
                        </w:rPr>
                        <w:t>DỰ THẢO</w:t>
                      </w:r>
                      <w:r w:rsidR="00026066">
                        <w:rPr>
                          <w:b/>
                          <w:bCs/>
                          <w:sz w:val="28"/>
                          <w:szCs w:val="28"/>
                          <w:lang w:val="vi-VN"/>
                        </w:rPr>
                        <w:t xml:space="preserve"> </w:t>
                      </w:r>
                    </w:p>
                  </w:txbxContent>
                </v:textbox>
              </v:rect>
            </w:pict>
          </mc:Fallback>
        </mc:AlternateContent>
      </w:r>
    </w:p>
    <w:p w14:paraId="4D84A2B8" w14:textId="77777777" w:rsidR="00026066" w:rsidRDefault="00026066" w:rsidP="003472B0">
      <w:pPr>
        <w:shd w:val="clear" w:color="auto" w:fill="FFFFFF"/>
        <w:spacing w:before="120" w:after="80" w:line="320" w:lineRule="exact"/>
        <w:jc w:val="center"/>
        <w:rPr>
          <w:b/>
          <w:bCs/>
          <w:sz w:val="28"/>
          <w:szCs w:val="28"/>
        </w:rPr>
      </w:pPr>
      <w:bookmarkStart w:id="0" w:name="loai_1"/>
    </w:p>
    <w:p w14:paraId="41DD7B5A" w14:textId="1B23F542" w:rsidR="003472B0" w:rsidRDefault="003472B0" w:rsidP="003472B0">
      <w:pPr>
        <w:shd w:val="clear" w:color="auto" w:fill="FFFFFF"/>
        <w:spacing w:before="120" w:after="80" w:line="320" w:lineRule="exact"/>
        <w:jc w:val="center"/>
        <w:rPr>
          <w:sz w:val="28"/>
          <w:szCs w:val="28"/>
        </w:rPr>
      </w:pPr>
      <w:r>
        <w:rPr>
          <w:b/>
          <w:bCs/>
          <w:sz w:val="28"/>
          <w:szCs w:val="28"/>
        </w:rPr>
        <w:t>THÔNG TƯ</w:t>
      </w:r>
      <w:bookmarkEnd w:id="0"/>
    </w:p>
    <w:p w14:paraId="68D21292" w14:textId="27185CF1" w:rsidR="003472B0" w:rsidRDefault="003472B0" w:rsidP="003472B0">
      <w:pPr>
        <w:spacing w:before="120" w:line="320" w:lineRule="exact"/>
        <w:contextualSpacing/>
        <w:jc w:val="center"/>
        <w:rPr>
          <w:b/>
          <w:iCs/>
          <w:sz w:val="28"/>
          <w:szCs w:val="28"/>
          <w:lang w:val="nl-NL"/>
        </w:rPr>
      </w:pPr>
      <w:r>
        <w:rPr>
          <w:b/>
          <w:iCs/>
          <w:sz w:val="28"/>
          <w:szCs w:val="28"/>
          <w:lang w:val="nl-NL"/>
        </w:rPr>
        <w:t xml:space="preserve">Ban hành các Quy chuẩn kỹ thuật quốc gia về chất lượng an toàn kỹ thuật và bảo vệ môi trường, tiêu thụ năng lượng xe cơ giới, xe máy chuyên </w:t>
      </w:r>
      <w:r w:rsidR="003546C5">
        <w:rPr>
          <w:b/>
          <w:iCs/>
          <w:sz w:val="28"/>
          <w:szCs w:val="28"/>
          <w:lang w:val="nl-NL"/>
        </w:rPr>
        <w:t>dùng</w:t>
      </w:r>
      <w:r w:rsidR="003546C5">
        <w:rPr>
          <w:b/>
          <w:iCs/>
          <w:sz w:val="28"/>
          <w:szCs w:val="28"/>
          <w:lang w:val="vi-VN"/>
        </w:rPr>
        <w:t>,</w:t>
      </w:r>
      <w:r>
        <w:rPr>
          <w:b/>
          <w:iCs/>
          <w:sz w:val="28"/>
          <w:szCs w:val="28"/>
          <w:lang w:val="nl-NL"/>
        </w:rPr>
        <w:t xml:space="preserve"> phụ tùng xe cơ giới; thiết bị an toàn cho trẻ em</w:t>
      </w:r>
    </w:p>
    <w:p w14:paraId="1DB88EFA" w14:textId="77777777" w:rsidR="00026066" w:rsidRDefault="00026066" w:rsidP="003472B0">
      <w:pPr>
        <w:spacing w:before="120" w:line="320" w:lineRule="exact"/>
        <w:contextualSpacing/>
        <w:jc w:val="center"/>
        <w:rPr>
          <w:b/>
          <w:bCs/>
          <w:sz w:val="28"/>
          <w:szCs w:val="28"/>
        </w:rPr>
      </w:pPr>
    </w:p>
    <w:p w14:paraId="72E4036A" w14:textId="3E5C7610" w:rsidR="003472B0" w:rsidRDefault="003472B0" w:rsidP="002B10BE">
      <w:pPr>
        <w:shd w:val="clear" w:color="auto" w:fill="FFFFFF"/>
        <w:spacing w:before="120" w:line="340" w:lineRule="exact"/>
        <w:ind w:firstLine="720"/>
        <w:jc w:val="both"/>
        <w:rPr>
          <w:i/>
          <w:iCs/>
          <w:sz w:val="28"/>
          <w:szCs w:val="28"/>
        </w:rPr>
      </w:pPr>
      <w:r>
        <w:rPr>
          <w:i/>
          <w:iCs/>
          <w:sz w:val="28"/>
          <w:szCs w:val="28"/>
        </w:rPr>
        <w:t>Căn cứ Luật Tiêu chuẩn và quy chuẩn kỹ thuật;</w:t>
      </w:r>
    </w:p>
    <w:p w14:paraId="575F10D0" w14:textId="22D0FB69" w:rsidR="00026066" w:rsidRDefault="003472B0" w:rsidP="002B10BE">
      <w:pPr>
        <w:shd w:val="clear" w:color="auto" w:fill="FFFFFF"/>
        <w:spacing w:before="120" w:line="340" w:lineRule="exact"/>
        <w:ind w:firstLine="720"/>
        <w:jc w:val="both"/>
        <w:rPr>
          <w:i/>
          <w:iCs/>
          <w:sz w:val="28"/>
          <w:szCs w:val="28"/>
        </w:rPr>
      </w:pPr>
      <w:r>
        <w:rPr>
          <w:i/>
          <w:iCs/>
          <w:sz w:val="28"/>
          <w:szCs w:val="28"/>
        </w:rPr>
        <w:t xml:space="preserve">Căn cứ Luật Ban </w:t>
      </w:r>
      <w:r w:rsidR="008A6CDB">
        <w:rPr>
          <w:i/>
          <w:iCs/>
          <w:sz w:val="28"/>
          <w:szCs w:val="28"/>
        </w:rPr>
        <w:t>hành văn bản quy phạm pháp luật</w:t>
      </w:r>
      <w:r>
        <w:rPr>
          <w:i/>
          <w:iCs/>
          <w:sz w:val="28"/>
          <w:szCs w:val="28"/>
        </w:rPr>
        <w:t>;</w:t>
      </w:r>
      <w:r w:rsidR="00026066" w:rsidRPr="00026066">
        <w:rPr>
          <w:i/>
          <w:iCs/>
          <w:sz w:val="28"/>
          <w:szCs w:val="28"/>
        </w:rPr>
        <w:t xml:space="preserve"> </w:t>
      </w:r>
    </w:p>
    <w:p w14:paraId="3063E28F" w14:textId="75A8540F" w:rsidR="003472B0" w:rsidRDefault="00026066" w:rsidP="002B10BE">
      <w:pPr>
        <w:shd w:val="clear" w:color="auto" w:fill="FFFFFF"/>
        <w:spacing w:before="120" w:line="340" w:lineRule="exact"/>
        <w:ind w:firstLine="720"/>
        <w:jc w:val="both"/>
        <w:rPr>
          <w:i/>
          <w:iCs/>
          <w:sz w:val="28"/>
          <w:szCs w:val="28"/>
        </w:rPr>
      </w:pPr>
      <w:r>
        <w:rPr>
          <w:i/>
          <w:iCs/>
          <w:sz w:val="28"/>
          <w:szCs w:val="28"/>
        </w:rPr>
        <w:t xml:space="preserve">Căn cứ Luật Trật </w:t>
      </w:r>
      <w:r w:rsidR="008A6CDB">
        <w:rPr>
          <w:i/>
          <w:iCs/>
          <w:sz w:val="28"/>
          <w:szCs w:val="28"/>
        </w:rPr>
        <w:t>tự, an toàn giao thông đường bộ</w:t>
      </w:r>
      <w:r>
        <w:rPr>
          <w:i/>
          <w:iCs/>
          <w:sz w:val="28"/>
          <w:szCs w:val="28"/>
        </w:rPr>
        <w:t>;</w:t>
      </w:r>
    </w:p>
    <w:p w14:paraId="02F754E8" w14:textId="77777777" w:rsidR="003472B0" w:rsidRDefault="003472B0" w:rsidP="002B10BE">
      <w:pPr>
        <w:shd w:val="clear" w:color="auto" w:fill="FFFFFF"/>
        <w:spacing w:before="120" w:line="340" w:lineRule="exact"/>
        <w:ind w:firstLine="720"/>
        <w:jc w:val="both"/>
        <w:rPr>
          <w:i/>
          <w:iCs/>
          <w:sz w:val="28"/>
          <w:szCs w:val="28"/>
        </w:rPr>
      </w:pPr>
      <w:r>
        <w:rPr>
          <w:i/>
          <w:iCs/>
          <w:sz w:val="28"/>
          <w:szCs w:val="28"/>
        </w:rPr>
        <w:t>Căn cứ Nghị định số 127/2007/NĐ-CP ngày 01 tháng 08 năm 2007 và Nghị định số 78/2018/NĐ-CP ngày 16 tháng 05 năm 2018 của Chính phủ sửa đổi, bổ sung một số điều của Nghị định số 127/2007NĐ-CP quy định chi tiết thi hành một số điều Luật tiêu chuẩn và quy chuẩn kỹ thuật;</w:t>
      </w:r>
    </w:p>
    <w:p w14:paraId="6580EA4C" w14:textId="77777777" w:rsidR="003472B0" w:rsidRDefault="003472B0" w:rsidP="002B10BE">
      <w:pPr>
        <w:shd w:val="clear" w:color="auto" w:fill="FFFFFF"/>
        <w:spacing w:before="120" w:line="340" w:lineRule="exact"/>
        <w:ind w:firstLine="720"/>
        <w:jc w:val="both"/>
        <w:rPr>
          <w:i/>
          <w:iCs/>
          <w:sz w:val="28"/>
          <w:szCs w:val="28"/>
        </w:rPr>
      </w:pPr>
      <w:r>
        <w:rPr>
          <w:i/>
          <w:iCs/>
          <w:sz w:val="28"/>
          <w:szCs w:val="28"/>
        </w:rPr>
        <w:t>Căn cứ Nghị định số 56/2022/NĐ-CP ngày 24 tháng 08 năm 2022 của Chính phủ quy định chức năng, nhiệm vụ, quyền hạn và cơ cấu tổ chức của Bộ Giao thông vận tải;</w:t>
      </w:r>
    </w:p>
    <w:p w14:paraId="1DA95149" w14:textId="2E8B747B" w:rsidR="003472B0" w:rsidRDefault="003472B0" w:rsidP="002B10BE">
      <w:pPr>
        <w:shd w:val="clear" w:color="auto" w:fill="FFFFFF"/>
        <w:spacing w:before="120" w:line="340" w:lineRule="exact"/>
        <w:ind w:firstLine="720"/>
        <w:jc w:val="both"/>
        <w:rPr>
          <w:i/>
          <w:iCs/>
          <w:sz w:val="28"/>
          <w:szCs w:val="28"/>
        </w:rPr>
      </w:pPr>
      <w:r>
        <w:rPr>
          <w:i/>
          <w:iCs/>
          <w:sz w:val="28"/>
          <w:szCs w:val="28"/>
        </w:rPr>
        <w:t xml:space="preserve">Theo đề nghị của </w:t>
      </w:r>
      <w:r w:rsidR="00516CD2">
        <w:rPr>
          <w:i/>
          <w:iCs/>
          <w:sz w:val="28"/>
          <w:szCs w:val="28"/>
        </w:rPr>
        <w:t xml:space="preserve">Vụ trưởng Vụ Khoa học - Công nghệ và Môi trường và </w:t>
      </w:r>
      <w:r>
        <w:rPr>
          <w:i/>
          <w:iCs/>
          <w:sz w:val="28"/>
          <w:szCs w:val="28"/>
        </w:rPr>
        <w:t>Cục trưởng Cục Đăng kiểm Việ</w:t>
      </w:r>
      <w:r w:rsidR="00516CD2">
        <w:rPr>
          <w:i/>
          <w:iCs/>
          <w:sz w:val="28"/>
          <w:szCs w:val="28"/>
        </w:rPr>
        <w:t>t Nam;</w:t>
      </w:r>
    </w:p>
    <w:p w14:paraId="03A028AD" w14:textId="5EC930C9" w:rsidR="003472B0" w:rsidRDefault="003472B0" w:rsidP="002B10BE">
      <w:pPr>
        <w:shd w:val="clear" w:color="auto" w:fill="FFFFFF"/>
        <w:spacing w:before="120" w:line="340" w:lineRule="exact"/>
        <w:ind w:firstLine="720"/>
        <w:jc w:val="both"/>
        <w:rPr>
          <w:i/>
          <w:iCs/>
          <w:sz w:val="28"/>
          <w:szCs w:val="28"/>
        </w:rPr>
      </w:pPr>
      <w:r>
        <w:rPr>
          <w:i/>
          <w:iCs/>
          <w:sz w:val="28"/>
          <w:szCs w:val="28"/>
        </w:rPr>
        <w:t xml:space="preserve">Bộ trưởng Bộ Giao thông vận tải ban hành Thông tư ban hành </w:t>
      </w:r>
      <w:bookmarkStart w:id="1" w:name="dieu_1"/>
      <w:r>
        <w:rPr>
          <w:i/>
          <w:iCs/>
          <w:sz w:val="28"/>
          <w:szCs w:val="28"/>
        </w:rPr>
        <w:t xml:space="preserve">các Quy chuẩn kỹ thuật quốc gia về chất lượng an toàn kỹ thuật và bảo vệ môi trường, tiêu thụ năng lượng xe cơ giới, xe máy chuyên </w:t>
      </w:r>
      <w:r w:rsidR="006F4B41">
        <w:rPr>
          <w:i/>
          <w:iCs/>
          <w:sz w:val="28"/>
          <w:szCs w:val="28"/>
        </w:rPr>
        <w:t>dùng</w:t>
      </w:r>
      <w:r w:rsidR="006F4B41">
        <w:rPr>
          <w:i/>
          <w:iCs/>
          <w:sz w:val="28"/>
          <w:szCs w:val="28"/>
          <w:lang w:val="vi-VN"/>
        </w:rPr>
        <w:t>,</w:t>
      </w:r>
      <w:r>
        <w:rPr>
          <w:i/>
          <w:iCs/>
          <w:sz w:val="28"/>
          <w:szCs w:val="28"/>
        </w:rPr>
        <w:t xml:space="preserve"> phụ tùng xe cơ </w:t>
      </w:r>
      <w:r w:rsidR="006F4B41">
        <w:rPr>
          <w:i/>
          <w:iCs/>
          <w:sz w:val="28"/>
          <w:szCs w:val="28"/>
        </w:rPr>
        <w:t>giới</w:t>
      </w:r>
      <w:r w:rsidR="006F4B41">
        <w:rPr>
          <w:i/>
          <w:iCs/>
          <w:sz w:val="28"/>
          <w:szCs w:val="28"/>
          <w:lang w:val="vi-VN"/>
        </w:rPr>
        <w:t>,</w:t>
      </w:r>
      <w:r>
        <w:rPr>
          <w:i/>
          <w:iCs/>
          <w:sz w:val="28"/>
          <w:szCs w:val="28"/>
        </w:rPr>
        <w:t xml:space="preserve"> thiết bị an toàn cho trẻ em.</w:t>
      </w:r>
    </w:p>
    <w:p w14:paraId="3348F85E" w14:textId="6BD2BD5E" w:rsidR="008523CF" w:rsidRPr="008523CF" w:rsidRDefault="003472B0" w:rsidP="00026066">
      <w:pPr>
        <w:shd w:val="clear" w:color="auto" w:fill="FFFFFF"/>
        <w:spacing w:before="120" w:line="288" w:lineRule="auto"/>
        <w:ind w:firstLine="720"/>
        <w:jc w:val="both"/>
        <w:rPr>
          <w:sz w:val="28"/>
          <w:szCs w:val="28"/>
          <w:lang w:val="vi-VN"/>
        </w:rPr>
      </w:pPr>
      <w:r>
        <w:rPr>
          <w:b/>
          <w:bCs/>
          <w:sz w:val="28"/>
          <w:szCs w:val="28"/>
        </w:rPr>
        <w:t>Điều 1.</w:t>
      </w:r>
      <w:bookmarkEnd w:id="1"/>
      <w:r>
        <w:rPr>
          <w:b/>
          <w:bCs/>
          <w:sz w:val="28"/>
          <w:szCs w:val="28"/>
        </w:rPr>
        <w:t> </w:t>
      </w:r>
      <w:bookmarkStart w:id="2" w:name="dieu_1_name"/>
      <w:r w:rsidR="008523CF" w:rsidRPr="008523CF">
        <w:rPr>
          <w:sz w:val="28"/>
          <w:szCs w:val="28"/>
        </w:rPr>
        <w:t>Ban</w:t>
      </w:r>
      <w:r w:rsidR="008523CF" w:rsidRPr="008523CF">
        <w:rPr>
          <w:sz w:val="28"/>
          <w:szCs w:val="28"/>
          <w:lang w:val="vi-VN"/>
        </w:rPr>
        <w:t xml:space="preserve"> hành kèm theo Thông tư này </w:t>
      </w:r>
      <w:r w:rsidR="007E68EE">
        <w:rPr>
          <w:sz w:val="28"/>
          <w:szCs w:val="28"/>
        </w:rPr>
        <w:t>29</w:t>
      </w:r>
      <w:r w:rsidR="008523CF" w:rsidRPr="008523CF">
        <w:rPr>
          <w:sz w:val="28"/>
          <w:szCs w:val="28"/>
          <w:lang w:val="vi-VN"/>
        </w:rPr>
        <w:t xml:space="preserve"> </w:t>
      </w:r>
      <w:r w:rsidR="00056F14">
        <w:rPr>
          <w:sz w:val="28"/>
          <w:szCs w:val="28"/>
          <w:lang w:val="vi-VN"/>
        </w:rPr>
        <w:t>Q</w:t>
      </w:r>
      <w:r w:rsidR="008523CF" w:rsidRPr="008523CF">
        <w:rPr>
          <w:sz w:val="28"/>
          <w:szCs w:val="28"/>
          <w:lang w:val="vi-VN"/>
        </w:rPr>
        <w:t>uy chuẩn</w:t>
      </w:r>
      <w:r w:rsidR="00056F14">
        <w:rPr>
          <w:sz w:val="28"/>
          <w:szCs w:val="28"/>
          <w:lang w:val="vi-VN"/>
        </w:rPr>
        <w:t xml:space="preserve"> kỹ thuật quốc gia</w:t>
      </w:r>
      <w:r w:rsidR="008523CF" w:rsidRPr="008523CF">
        <w:rPr>
          <w:sz w:val="28"/>
          <w:szCs w:val="28"/>
          <w:lang w:val="vi-VN"/>
        </w:rPr>
        <w:t xml:space="preserve"> </w:t>
      </w:r>
      <w:r w:rsidR="00C878F9">
        <w:rPr>
          <w:sz w:val="28"/>
          <w:szCs w:val="28"/>
        </w:rPr>
        <w:t xml:space="preserve">nêu </w:t>
      </w:r>
      <w:r w:rsidR="007E68EE">
        <w:rPr>
          <w:sz w:val="28"/>
          <w:szCs w:val="28"/>
        </w:rPr>
        <w:t>tại Phụ lục 1, Phụ lục 2 và Phụ lục 3 của Thông tư này.</w:t>
      </w:r>
    </w:p>
    <w:p w14:paraId="7F242532" w14:textId="11E0938A" w:rsidR="009D4B98" w:rsidRPr="007E68EE" w:rsidRDefault="003472B0" w:rsidP="00026066">
      <w:pPr>
        <w:shd w:val="clear" w:color="auto" w:fill="FFFFFF"/>
        <w:spacing w:before="120" w:line="288" w:lineRule="auto"/>
        <w:ind w:firstLine="720"/>
        <w:jc w:val="both"/>
        <w:rPr>
          <w:b/>
          <w:bCs/>
          <w:sz w:val="28"/>
          <w:szCs w:val="28"/>
        </w:rPr>
      </w:pPr>
      <w:bookmarkStart w:id="3" w:name="dieu_2"/>
      <w:bookmarkEnd w:id="2"/>
      <w:r w:rsidRPr="00056F14">
        <w:rPr>
          <w:b/>
          <w:bCs/>
          <w:sz w:val="28"/>
          <w:szCs w:val="28"/>
          <w:lang w:val="vi-VN"/>
        </w:rPr>
        <w:t>Điều 2.</w:t>
      </w:r>
      <w:bookmarkEnd w:id="3"/>
      <w:r w:rsidRPr="00056F14">
        <w:rPr>
          <w:b/>
          <w:bCs/>
          <w:sz w:val="28"/>
          <w:szCs w:val="28"/>
          <w:lang w:val="vi-VN"/>
        </w:rPr>
        <w:t> </w:t>
      </w:r>
      <w:bookmarkStart w:id="4" w:name="dieu_2_name"/>
      <w:r w:rsidR="00056F14" w:rsidRPr="00056F14">
        <w:rPr>
          <w:sz w:val="28"/>
          <w:szCs w:val="28"/>
          <w:lang w:val="vi-VN"/>
        </w:rPr>
        <w:t xml:space="preserve">Hiệu lực thi </w:t>
      </w:r>
      <w:r w:rsidR="00056F14">
        <w:rPr>
          <w:sz w:val="28"/>
          <w:szCs w:val="28"/>
          <w:lang w:val="vi-VN"/>
        </w:rPr>
        <w:t>hà</w:t>
      </w:r>
      <w:r w:rsidR="00056F14" w:rsidRPr="00056F14">
        <w:rPr>
          <w:sz w:val="28"/>
          <w:szCs w:val="28"/>
          <w:lang w:val="vi-VN"/>
        </w:rPr>
        <w:t>nh</w:t>
      </w:r>
      <w:r w:rsidR="007E68EE">
        <w:rPr>
          <w:sz w:val="28"/>
          <w:szCs w:val="28"/>
        </w:rPr>
        <w:t xml:space="preserve"> và điều khoản chuyển tiếp</w:t>
      </w:r>
    </w:p>
    <w:p w14:paraId="2339DD8A" w14:textId="19A76307" w:rsidR="003472B0" w:rsidRPr="00056F14" w:rsidRDefault="00C878F9" w:rsidP="00026066">
      <w:pPr>
        <w:pStyle w:val="ListParagraph"/>
        <w:numPr>
          <w:ilvl w:val="0"/>
          <w:numId w:val="12"/>
        </w:numPr>
        <w:shd w:val="clear" w:color="auto" w:fill="FFFFFF"/>
        <w:spacing w:before="120" w:line="288" w:lineRule="auto"/>
        <w:ind w:left="0" w:firstLine="720"/>
        <w:jc w:val="both"/>
        <w:rPr>
          <w:b w:val="0"/>
          <w:sz w:val="28"/>
          <w:szCs w:val="28"/>
          <w:lang w:val="vi-VN"/>
        </w:rPr>
      </w:pPr>
      <w:r>
        <w:rPr>
          <w:b w:val="0"/>
          <w:sz w:val="28"/>
          <w:szCs w:val="28"/>
        </w:rPr>
        <w:t>Các Quy chuẩn kỹ thuật quốc gia nêu tại Phụ lục 2 của</w:t>
      </w:r>
      <w:r w:rsidR="009D4B98" w:rsidRPr="00056F14">
        <w:rPr>
          <w:b w:val="0"/>
          <w:sz w:val="28"/>
          <w:szCs w:val="28"/>
          <w:lang w:val="vi-VN"/>
        </w:rPr>
        <w:t xml:space="preserve"> </w:t>
      </w:r>
      <w:r w:rsidR="003472B0" w:rsidRPr="00056F14">
        <w:rPr>
          <w:b w:val="0"/>
          <w:sz w:val="28"/>
          <w:szCs w:val="28"/>
          <w:lang w:val="vi-VN"/>
        </w:rPr>
        <w:t>Thông tư này có hiệu lực kể từ ngày 01 tháng 01 năm 2025</w:t>
      </w:r>
      <w:r w:rsidR="007079C4" w:rsidRPr="00056F14">
        <w:rPr>
          <w:b w:val="0"/>
          <w:sz w:val="28"/>
          <w:szCs w:val="28"/>
          <w:lang w:val="vi-VN"/>
        </w:rPr>
        <w:t>;</w:t>
      </w:r>
      <w:r w:rsidR="003472B0" w:rsidRPr="00056F14">
        <w:rPr>
          <w:b w:val="0"/>
          <w:sz w:val="28"/>
          <w:szCs w:val="28"/>
          <w:lang w:val="vi-VN"/>
        </w:rPr>
        <w:t xml:space="preserve"> </w:t>
      </w:r>
      <w:r>
        <w:rPr>
          <w:b w:val="0"/>
          <w:sz w:val="28"/>
          <w:szCs w:val="28"/>
        </w:rPr>
        <w:t>Quy chuẩn kỹ thuật quốc gia nêu tại Phụ lục 1 và Phụ lục 2 kèm theo</w:t>
      </w:r>
      <w:r w:rsidR="007B5D2B" w:rsidRPr="00056F14">
        <w:rPr>
          <w:b w:val="0"/>
          <w:sz w:val="28"/>
          <w:szCs w:val="28"/>
          <w:lang w:val="vi-VN"/>
        </w:rPr>
        <w:t xml:space="preserve"> Thông tư này </w:t>
      </w:r>
      <w:r w:rsidR="009D4B98" w:rsidRPr="00056F14">
        <w:rPr>
          <w:b w:val="0"/>
          <w:sz w:val="28"/>
          <w:szCs w:val="28"/>
          <w:lang w:val="vi-VN"/>
        </w:rPr>
        <w:t>có hiệu lực kể từ ngày 01 tháng 0</w:t>
      </w:r>
      <w:r w:rsidR="00F51EBC" w:rsidRPr="00056F14">
        <w:rPr>
          <w:b w:val="0"/>
          <w:sz w:val="28"/>
          <w:szCs w:val="28"/>
          <w:lang w:val="vi-VN"/>
        </w:rPr>
        <w:t>7</w:t>
      </w:r>
      <w:r w:rsidR="009D4B98" w:rsidRPr="00056F14">
        <w:rPr>
          <w:b w:val="0"/>
          <w:sz w:val="28"/>
          <w:szCs w:val="28"/>
          <w:lang w:val="vi-VN"/>
        </w:rPr>
        <w:t xml:space="preserve"> năm</w:t>
      </w:r>
      <w:r w:rsidR="00B23C5E" w:rsidRPr="00056F14">
        <w:rPr>
          <w:b w:val="0"/>
          <w:sz w:val="28"/>
          <w:szCs w:val="28"/>
          <w:lang w:val="vi-VN"/>
        </w:rPr>
        <w:t xml:space="preserve"> 2025</w:t>
      </w:r>
      <w:r w:rsidR="007B5D2B" w:rsidRPr="00056F14">
        <w:rPr>
          <w:b w:val="0"/>
          <w:sz w:val="28"/>
          <w:szCs w:val="28"/>
          <w:lang w:val="vi-VN"/>
        </w:rPr>
        <w:t>.</w:t>
      </w:r>
    </w:p>
    <w:p w14:paraId="4EAD89EB" w14:textId="1C0F7EBE" w:rsidR="00721907" w:rsidRDefault="00721907" w:rsidP="00026066">
      <w:pPr>
        <w:pStyle w:val="ListParagraph"/>
        <w:numPr>
          <w:ilvl w:val="0"/>
          <w:numId w:val="12"/>
        </w:numPr>
        <w:shd w:val="clear" w:color="auto" w:fill="FFFFFF"/>
        <w:spacing w:before="120" w:line="288" w:lineRule="auto"/>
        <w:ind w:left="0" w:firstLine="720"/>
        <w:jc w:val="both"/>
        <w:rPr>
          <w:b w:val="0"/>
          <w:sz w:val="28"/>
          <w:szCs w:val="28"/>
        </w:rPr>
      </w:pPr>
      <w:r>
        <w:rPr>
          <w:b w:val="0"/>
          <w:sz w:val="28"/>
          <w:szCs w:val="28"/>
        </w:rPr>
        <w:t>Điều khoản chuyển tiếp</w:t>
      </w:r>
    </w:p>
    <w:p w14:paraId="197E00F7" w14:textId="7A9082EA" w:rsidR="00721907" w:rsidRDefault="00721907" w:rsidP="00026066">
      <w:pPr>
        <w:pStyle w:val="ListParagraph"/>
        <w:numPr>
          <w:ilvl w:val="0"/>
          <w:numId w:val="13"/>
        </w:numPr>
        <w:shd w:val="clear" w:color="auto" w:fill="FFFFFF"/>
        <w:spacing w:before="120" w:line="288" w:lineRule="auto"/>
        <w:ind w:left="0" w:firstLine="720"/>
        <w:jc w:val="both"/>
        <w:rPr>
          <w:b w:val="0"/>
          <w:sz w:val="28"/>
          <w:szCs w:val="28"/>
        </w:rPr>
      </w:pPr>
      <w:r>
        <w:rPr>
          <w:b w:val="0"/>
          <w:sz w:val="28"/>
          <w:szCs w:val="28"/>
        </w:rPr>
        <w:lastRenderedPageBreak/>
        <w:t>Các kiểu loại sản phẩm</w:t>
      </w:r>
      <w:r w:rsidRPr="00721907">
        <w:rPr>
          <w:b w:val="0"/>
          <w:sz w:val="28"/>
          <w:szCs w:val="28"/>
        </w:rPr>
        <w:t xml:space="preserve"> đã được thử nghiệm hoặc chứng nhận phù hợp theo QCVN </w:t>
      </w:r>
      <w:r w:rsidR="007079C4" w:rsidRPr="009D4B98">
        <w:rPr>
          <w:b w:val="0"/>
          <w:sz w:val="28"/>
          <w:szCs w:val="28"/>
        </w:rPr>
        <w:t xml:space="preserve">được quy định </w:t>
      </w:r>
      <w:r>
        <w:rPr>
          <w:b w:val="0"/>
          <w:sz w:val="28"/>
          <w:szCs w:val="28"/>
        </w:rPr>
        <w:t xml:space="preserve">tại phụ lục </w:t>
      </w:r>
      <w:r w:rsidR="00D57C3C">
        <w:rPr>
          <w:b w:val="0"/>
          <w:sz w:val="28"/>
          <w:szCs w:val="28"/>
        </w:rPr>
        <w:t>3</w:t>
      </w:r>
      <w:r>
        <w:rPr>
          <w:b w:val="0"/>
          <w:sz w:val="28"/>
          <w:szCs w:val="28"/>
        </w:rPr>
        <w:t xml:space="preserve"> của Thông tư này</w:t>
      </w:r>
      <w:r w:rsidRPr="00721907">
        <w:rPr>
          <w:b w:val="0"/>
          <w:sz w:val="28"/>
          <w:szCs w:val="28"/>
        </w:rPr>
        <w:t xml:space="preserve"> thì không phải thử nghiệm, chứng nhận lại. </w:t>
      </w:r>
      <w:r>
        <w:rPr>
          <w:b w:val="0"/>
          <w:sz w:val="28"/>
          <w:szCs w:val="28"/>
        </w:rPr>
        <w:t>Các kiểu loại sản phẩm</w:t>
      </w:r>
      <w:r w:rsidRPr="00721907">
        <w:rPr>
          <w:b w:val="0"/>
          <w:sz w:val="28"/>
          <w:szCs w:val="28"/>
        </w:rPr>
        <w:t xml:space="preserve"> </w:t>
      </w:r>
      <w:r>
        <w:rPr>
          <w:b w:val="0"/>
          <w:sz w:val="28"/>
          <w:szCs w:val="28"/>
        </w:rPr>
        <w:t>đang thực hiện thử nghiệm, chứng nhận thì tiếp tục thực hiện</w:t>
      </w:r>
      <w:r w:rsidRPr="00721907">
        <w:rPr>
          <w:b w:val="0"/>
          <w:sz w:val="28"/>
          <w:szCs w:val="28"/>
        </w:rPr>
        <w:t xml:space="preserve"> theo QCVN </w:t>
      </w:r>
      <w:r w:rsidR="007079C4" w:rsidRPr="009D4B98">
        <w:rPr>
          <w:b w:val="0"/>
          <w:sz w:val="28"/>
          <w:szCs w:val="28"/>
        </w:rPr>
        <w:t xml:space="preserve">được quy định </w:t>
      </w:r>
      <w:r>
        <w:rPr>
          <w:b w:val="0"/>
          <w:sz w:val="28"/>
          <w:szCs w:val="28"/>
        </w:rPr>
        <w:t xml:space="preserve">tại phụ lục </w:t>
      </w:r>
      <w:r w:rsidR="00D57C3C">
        <w:rPr>
          <w:b w:val="0"/>
          <w:sz w:val="28"/>
          <w:szCs w:val="28"/>
        </w:rPr>
        <w:t>3</w:t>
      </w:r>
      <w:r>
        <w:rPr>
          <w:b w:val="0"/>
          <w:sz w:val="28"/>
          <w:szCs w:val="28"/>
        </w:rPr>
        <w:t xml:space="preserve"> của Thông tư này.</w:t>
      </w:r>
    </w:p>
    <w:p w14:paraId="4EFCD1ED" w14:textId="1F0242E6" w:rsidR="00721907" w:rsidRDefault="00721907" w:rsidP="00026066">
      <w:pPr>
        <w:pStyle w:val="ListParagraph"/>
        <w:numPr>
          <w:ilvl w:val="0"/>
          <w:numId w:val="13"/>
        </w:numPr>
        <w:shd w:val="clear" w:color="auto" w:fill="FFFFFF"/>
        <w:spacing w:before="120" w:line="288" w:lineRule="auto"/>
        <w:ind w:left="0" w:firstLine="720"/>
        <w:jc w:val="both"/>
        <w:rPr>
          <w:b w:val="0"/>
          <w:sz w:val="28"/>
          <w:szCs w:val="28"/>
        </w:rPr>
      </w:pPr>
      <w:r>
        <w:rPr>
          <w:b w:val="0"/>
          <w:sz w:val="28"/>
          <w:szCs w:val="28"/>
        </w:rPr>
        <w:t>Các kiểu loại sản phẩm</w:t>
      </w:r>
      <w:r w:rsidRPr="00721907">
        <w:rPr>
          <w:b w:val="0"/>
          <w:sz w:val="28"/>
          <w:szCs w:val="28"/>
        </w:rPr>
        <w:t xml:space="preserve"> thử nghiệm</w:t>
      </w:r>
      <w:r>
        <w:rPr>
          <w:b w:val="0"/>
          <w:sz w:val="28"/>
          <w:szCs w:val="28"/>
        </w:rPr>
        <w:t>, chứng nhận</w:t>
      </w:r>
      <w:r w:rsidRPr="00721907">
        <w:rPr>
          <w:b w:val="0"/>
          <w:sz w:val="28"/>
          <w:szCs w:val="28"/>
        </w:rPr>
        <w:t xml:space="preserve"> theo QCVN </w:t>
      </w:r>
      <w:r w:rsidR="007079C4" w:rsidRPr="009D4B98">
        <w:rPr>
          <w:b w:val="0"/>
          <w:sz w:val="28"/>
          <w:szCs w:val="28"/>
        </w:rPr>
        <w:t xml:space="preserve">được quy định </w:t>
      </w:r>
      <w:r>
        <w:rPr>
          <w:b w:val="0"/>
          <w:sz w:val="28"/>
          <w:szCs w:val="28"/>
        </w:rPr>
        <w:t xml:space="preserve">tại </w:t>
      </w:r>
      <w:r w:rsidR="00242444">
        <w:rPr>
          <w:b w:val="0"/>
          <w:sz w:val="28"/>
          <w:szCs w:val="28"/>
        </w:rPr>
        <w:t>P</w:t>
      </w:r>
      <w:r>
        <w:rPr>
          <w:b w:val="0"/>
          <w:sz w:val="28"/>
          <w:szCs w:val="28"/>
        </w:rPr>
        <w:t xml:space="preserve">hụ lục </w:t>
      </w:r>
      <w:r w:rsidR="00D57C3C">
        <w:rPr>
          <w:b w:val="0"/>
          <w:sz w:val="28"/>
          <w:szCs w:val="28"/>
        </w:rPr>
        <w:t>2</w:t>
      </w:r>
      <w:r>
        <w:rPr>
          <w:b w:val="0"/>
          <w:sz w:val="28"/>
          <w:szCs w:val="28"/>
        </w:rPr>
        <w:t xml:space="preserve"> của Thông tư này</w:t>
      </w:r>
      <w:r w:rsidR="00CB2D31">
        <w:rPr>
          <w:b w:val="0"/>
          <w:sz w:val="28"/>
          <w:szCs w:val="28"/>
        </w:rPr>
        <w:t xml:space="preserve"> thực hiện theo điều khoản chuyển tiếp</w:t>
      </w:r>
      <w:r w:rsidR="007079C4" w:rsidRPr="007079C4">
        <w:rPr>
          <w:b w:val="0"/>
          <w:sz w:val="28"/>
          <w:szCs w:val="28"/>
        </w:rPr>
        <w:t xml:space="preserve"> </w:t>
      </w:r>
      <w:r w:rsidR="007079C4" w:rsidRPr="009D4B98">
        <w:rPr>
          <w:b w:val="0"/>
          <w:sz w:val="28"/>
          <w:szCs w:val="28"/>
        </w:rPr>
        <w:t>được quy định</w:t>
      </w:r>
      <w:r w:rsidR="00242444">
        <w:rPr>
          <w:b w:val="0"/>
          <w:sz w:val="28"/>
          <w:szCs w:val="28"/>
        </w:rPr>
        <w:t xml:space="preserve"> tại P</w:t>
      </w:r>
      <w:r w:rsidR="00CB2D31">
        <w:rPr>
          <w:b w:val="0"/>
          <w:sz w:val="28"/>
          <w:szCs w:val="28"/>
        </w:rPr>
        <w:t xml:space="preserve">hụ lục </w:t>
      </w:r>
      <w:r w:rsidR="00D57C3C">
        <w:rPr>
          <w:b w:val="0"/>
          <w:sz w:val="28"/>
          <w:szCs w:val="28"/>
        </w:rPr>
        <w:t>2</w:t>
      </w:r>
      <w:r w:rsidR="00D57C3C">
        <w:rPr>
          <w:b w:val="0"/>
          <w:sz w:val="28"/>
          <w:szCs w:val="28"/>
          <w:lang w:val="vi-VN"/>
        </w:rPr>
        <w:t xml:space="preserve"> </w:t>
      </w:r>
      <w:r w:rsidR="00CB2D31">
        <w:rPr>
          <w:b w:val="0"/>
          <w:sz w:val="28"/>
          <w:szCs w:val="28"/>
        </w:rPr>
        <w:t>của Thông tư này.</w:t>
      </w:r>
    </w:p>
    <w:p w14:paraId="0ACFB684" w14:textId="456F8021" w:rsidR="006619DF" w:rsidRPr="00060F68" w:rsidRDefault="006619DF" w:rsidP="00026066">
      <w:pPr>
        <w:pStyle w:val="ListParagraph"/>
        <w:numPr>
          <w:ilvl w:val="0"/>
          <w:numId w:val="13"/>
        </w:numPr>
        <w:shd w:val="clear" w:color="auto" w:fill="FFFFFF"/>
        <w:spacing w:before="120" w:line="288" w:lineRule="auto"/>
        <w:ind w:left="0" w:firstLine="720"/>
        <w:jc w:val="both"/>
        <w:rPr>
          <w:b w:val="0"/>
          <w:sz w:val="28"/>
          <w:szCs w:val="28"/>
        </w:rPr>
      </w:pPr>
      <w:r w:rsidRPr="00060F68">
        <w:rPr>
          <w:b w:val="0"/>
          <w:sz w:val="28"/>
          <w:szCs w:val="28"/>
        </w:rPr>
        <w:t>Các trường hợp</w:t>
      </w:r>
      <w:r>
        <w:rPr>
          <w:b w:val="0"/>
          <w:sz w:val="28"/>
          <w:szCs w:val="28"/>
        </w:rPr>
        <w:t xml:space="preserve"> ô tô</w:t>
      </w:r>
      <w:r w:rsidRPr="00060F68">
        <w:rPr>
          <w:b w:val="0"/>
          <w:sz w:val="28"/>
          <w:szCs w:val="28"/>
        </w:rPr>
        <w:t xml:space="preserve"> không phải thử nghiệm lại khí thải bao gồm:</w:t>
      </w:r>
    </w:p>
    <w:p w14:paraId="5D998F16" w14:textId="77777777" w:rsidR="006619DF" w:rsidRPr="006619DF" w:rsidRDefault="006619DF" w:rsidP="00026066">
      <w:pPr>
        <w:shd w:val="clear" w:color="auto" w:fill="FFFFFF"/>
        <w:spacing w:before="120" w:line="288" w:lineRule="auto"/>
        <w:ind w:firstLine="720"/>
        <w:jc w:val="both"/>
        <w:rPr>
          <w:color w:val="000000" w:themeColor="text1"/>
          <w:sz w:val="28"/>
          <w:szCs w:val="28"/>
        </w:rPr>
      </w:pPr>
      <w:r w:rsidRPr="006619DF">
        <w:rPr>
          <w:color w:val="000000" w:themeColor="text1"/>
          <w:sz w:val="28"/>
          <w:szCs w:val="28"/>
        </w:rPr>
        <w:t>- Đối với các kiểu loại xe hoặc động cơ đã được thử nghiệm về khí thải và cấp báo cáo thử nghiệm phù hợp theo QCVN 86:2015/BGTVT và sửa đổi 01:2020 QCVN 86:2015/BGTVT được tiếp tục sử dụng báo cáo thử nghiệm đã cấp để thực hiện kiểm tra, chứng nhận theo quy định tại các văn bản quy phạm pháp luật tương ứng;</w:t>
      </w:r>
    </w:p>
    <w:p w14:paraId="6713347A" w14:textId="03C79C09" w:rsidR="006619DF" w:rsidRPr="006619DF" w:rsidRDefault="006619DF" w:rsidP="00026066">
      <w:pPr>
        <w:shd w:val="clear" w:color="auto" w:fill="FFFFFF"/>
        <w:spacing w:before="120" w:line="288" w:lineRule="auto"/>
        <w:ind w:firstLine="720"/>
        <w:jc w:val="both"/>
        <w:rPr>
          <w:color w:val="000000" w:themeColor="text1"/>
          <w:sz w:val="28"/>
          <w:szCs w:val="28"/>
        </w:rPr>
      </w:pPr>
      <w:r w:rsidRPr="006619DF">
        <w:rPr>
          <w:color w:val="000000" w:themeColor="text1"/>
          <w:sz w:val="28"/>
          <w:szCs w:val="28"/>
        </w:rPr>
        <w:t>- Các kiểu loại xe ô tô hoặc động cơ xe ô tô đã được cấp Báo cáo thử</w:t>
      </w:r>
      <w:r w:rsidR="00056F14">
        <w:rPr>
          <w:color w:val="000000" w:themeColor="text1"/>
          <w:sz w:val="28"/>
          <w:szCs w:val="28"/>
          <w:lang w:val="vi-VN"/>
        </w:rPr>
        <w:t xml:space="preserve"> </w:t>
      </w:r>
      <w:r w:rsidRPr="006619DF">
        <w:rPr>
          <w:color w:val="000000" w:themeColor="text1"/>
          <w:sz w:val="28"/>
          <w:szCs w:val="28"/>
        </w:rPr>
        <w:t>nghiệm khí thải phù hợp với QCVN 109:2021/BGTVT và Sửa đổi 01:2023 QCVN 109:2021/BGTVT Quy chuẩn kỹ thuật quốc gia về khí thải mức 5 đối với xe ô tô sản xuất, lắp ráp và nhập khẩu mới;</w:t>
      </w:r>
    </w:p>
    <w:p w14:paraId="66D12554" w14:textId="74BB763D" w:rsidR="006619DF" w:rsidRPr="006619DF" w:rsidRDefault="006619DF" w:rsidP="00026066">
      <w:pPr>
        <w:shd w:val="clear" w:color="auto" w:fill="FFFFFF"/>
        <w:spacing w:before="120" w:line="288" w:lineRule="auto"/>
        <w:ind w:firstLine="720"/>
        <w:jc w:val="both"/>
        <w:rPr>
          <w:color w:val="000000" w:themeColor="text1"/>
          <w:sz w:val="28"/>
          <w:szCs w:val="28"/>
        </w:rPr>
      </w:pPr>
      <w:r w:rsidRPr="006619DF">
        <w:rPr>
          <w:color w:val="000000" w:themeColor="text1"/>
          <w:sz w:val="28"/>
          <w:szCs w:val="28"/>
        </w:rPr>
        <w:t>- Các xe ô tô được sản xuất tại Việt Nam từ xe ô tô cơ sở (từ xe ô tô sát xi hoặc từ xe ô tô hoàn chỉnh) đã được cấp phiếu kiểm tra chất lượng xuất xưởng (xe sản xuất, lắp ráp trong nước) hoặc được chứng nhận chất lượng an toàn kỹ thuật và bảo vệ môi trường xe cơ giới nhập khẩu (xe nhập khẩu).</w:t>
      </w:r>
    </w:p>
    <w:p w14:paraId="7DF4C8A7" w14:textId="77777777" w:rsidR="003472B0" w:rsidRDefault="003472B0" w:rsidP="00026066">
      <w:pPr>
        <w:shd w:val="clear" w:color="auto" w:fill="FFFFFF"/>
        <w:spacing w:before="120" w:line="288" w:lineRule="auto"/>
        <w:ind w:firstLine="720"/>
        <w:jc w:val="both"/>
        <w:rPr>
          <w:b/>
          <w:bCs/>
          <w:sz w:val="28"/>
          <w:szCs w:val="28"/>
        </w:rPr>
      </w:pPr>
      <w:bookmarkStart w:id="5" w:name="dieu_3"/>
      <w:bookmarkEnd w:id="4"/>
      <w:r>
        <w:rPr>
          <w:b/>
          <w:bCs/>
          <w:sz w:val="28"/>
          <w:szCs w:val="28"/>
        </w:rPr>
        <w:t>Điều 3.</w:t>
      </w:r>
      <w:bookmarkEnd w:id="5"/>
      <w:r>
        <w:rPr>
          <w:b/>
          <w:bCs/>
          <w:sz w:val="28"/>
          <w:szCs w:val="28"/>
          <w:lang w:val="vi-VN"/>
        </w:rPr>
        <w:t> </w:t>
      </w:r>
      <w:bookmarkStart w:id="6" w:name="dieu_3_name"/>
      <w:r>
        <w:rPr>
          <w:sz w:val="28"/>
          <w:szCs w:val="28"/>
          <w:lang w:val="vi-VN"/>
        </w:rPr>
        <w:t xml:space="preserve">Chánh Văn phòng Bộ, Chánh Thanh tra Bộ, </w:t>
      </w:r>
      <w:r>
        <w:rPr>
          <w:sz w:val="28"/>
          <w:szCs w:val="28"/>
        </w:rPr>
        <w:t xml:space="preserve">Vụ trưởng </w:t>
      </w:r>
      <w:r>
        <w:rPr>
          <w:sz w:val="28"/>
          <w:szCs w:val="28"/>
          <w:lang w:val="vi-VN"/>
        </w:rPr>
        <w:t>các Vụ</w:t>
      </w:r>
      <w:r>
        <w:rPr>
          <w:sz w:val="28"/>
          <w:szCs w:val="28"/>
        </w:rPr>
        <w:t>,</w:t>
      </w:r>
      <w:r>
        <w:rPr>
          <w:sz w:val="28"/>
          <w:szCs w:val="28"/>
          <w:lang w:val="vi-VN"/>
        </w:rPr>
        <w:t xml:space="preserve"> Cục trưởng Cục Đăng kiểm Việt Nam, </w:t>
      </w:r>
      <w:r>
        <w:rPr>
          <w:sz w:val="28"/>
          <w:szCs w:val="28"/>
        </w:rPr>
        <w:t xml:space="preserve">Giám đốc Sở Giao thông vận tải tỉnh, thành phố trực thuộc Trung ương, </w:t>
      </w:r>
      <w:r>
        <w:rPr>
          <w:sz w:val="28"/>
          <w:szCs w:val="28"/>
          <w:lang w:val="vi-VN"/>
        </w:rPr>
        <w:t>Thủ trưởng các cơ quan, đơn vị thuộc Bộ Giao thông vận tải, các tổ chức và cá nhân có liên quan chịu trách nhiệm thi hành Thông tư này./.</w:t>
      </w:r>
      <w:bookmarkEnd w:id="6"/>
    </w:p>
    <w:p w14:paraId="32C2A07C" w14:textId="77777777" w:rsidR="003472B0" w:rsidRDefault="003472B0" w:rsidP="0071066B">
      <w:pPr>
        <w:shd w:val="clear" w:color="auto" w:fill="FFFFFF"/>
        <w:spacing w:before="120"/>
        <w:ind w:firstLine="720"/>
        <w:rPr>
          <w:rFonts w:ascii="Arial" w:hAnsi="Arial" w:cs="Arial"/>
          <w:sz w:val="18"/>
          <w:szCs w:val="18"/>
          <w:lang w:val="vi-VN"/>
        </w:rPr>
      </w:pPr>
      <w:r>
        <w:rPr>
          <w:rFonts w:ascii="Arial" w:hAnsi="Arial" w:cs="Arial"/>
          <w:sz w:val="20"/>
          <w:szCs w:val="20"/>
          <w:lang w:val="vi-VN"/>
        </w:rPr>
        <w:t> </w:t>
      </w:r>
    </w:p>
    <w:tbl>
      <w:tblPr>
        <w:tblW w:w="9214" w:type="dxa"/>
        <w:tblCellSpacing w:w="0" w:type="dxa"/>
        <w:shd w:val="clear" w:color="auto" w:fill="FFFFFF"/>
        <w:tblCellMar>
          <w:left w:w="0" w:type="dxa"/>
          <w:right w:w="0" w:type="dxa"/>
        </w:tblCellMar>
        <w:tblLook w:val="04A0" w:firstRow="1" w:lastRow="0" w:firstColumn="1" w:lastColumn="0" w:noHBand="0" w:noVBand="1"/>
      </w:tblPr>
      <w:tblGrid>
        <w:gridCol w:w="5245"/>
        <w:gridCol w:w="3969"/>
      </w:tblGrid>
      <w:tr w:rsidR="003472B0" w14:paraId="25B20331" w14:textId="77777777" w:rsidTr="003472B0">
        <w:trPr>
          <w:tblCellSpacing w:w="0" w:type="dxa"/>
        </w:trPr>
        <w:tc>
          <w:tcPr>
            <w:tcW w:w="5245" w:type="dxa"/>
            <w:shd w:val="clear" w:color="auto" w:fill="FFFFFF"/>
            <w:tcMar>
              <w:top w:w="0" w:type="dxa"/>
              <w:left w:w="108" w:type="dxa"/>
              <w:bottom w:w="0" w:type="dxa"/>
              <w:right w:w="108" w:type="dxa"/>
            </w:tcMar>
            <w:hideMark/>
          </w:tcPr>
          <w:p w14:paraId="6F938B96" w14:textId="77777777" w:rsidR="003472B0" w:rsidRDefault="003472B0">
            <w:pPr>
              <w:pStyle w:val="Normal1"/>
              <w:spacing w:after="0" w:line="240" w:lineRule="auto"/>
              <w:rPr>
                <w:rFonts w:ascii="Times New Roman" w:eastAsia="Times New Roman" w:hAnsi="Times New Roman" w:cs="Times New Roman"/>
                <w:sz w:val="24"/>
                <w:szCs w:val="24"/>
              </w:rPr>
            </w:pPr>
            <w:r>
              <w:rPr>
                <w:rFonts w:ascii="Times New Roman" w:hAnsi="Times New Roman"/>
              </w:rPr>
              <w:t> </w:t>
            </w:r>
            <w:r>
              <w:rPr>
                <w:rFonts w:ascii="Times New Roman" w:eastAsia="Times New Roman" w:hAnsi="Times New Roman" w:cs="Times New Roman"/>
                <w:b/>
                <w:i/>
                <w:sz w:val="24"/>
                <w:szCs w:val="24"/>
              </w:rPr>
              <w:t>Nơi nhận:</w:t>
            </w:r>
          </w:p>
          <w:p w14:paraId="0A5EF1D5" w14:textId="77777777" w:rsidR="003472B0" w:rsidRPr="003546C5" w:rsidRDefault="003472B0">
            <w:pPr>
              <w:ind w:left="119" w:hanging="119"/>
              <w:rPr>
                <w:lang w:val="vi-VN"/>
              </w:rPr>
            </w:pPr>
            <w:r w:rsidRPr="003546C5">
              <w:rPr>
                <w:sz w:val="22"/>
                <w:szCs w:val="22"/>
                <w:lang w:val="vi-VN"/>
              </w:rPr>
              <w:t>- Văn phòng Chính phủ;</w:t>
            </w:r>
          </w:p>
          <w:p w14:paraId="77702110" w14:textId="77777777" w:rsidR="003472B0" w:rsidRPr="003546C5" w:rsidRDefault="003472B0">
            <w:pPr>
              <w:ind w:left="119" w:hanging="119"/>
              <w:rPr>
                <w:lang w:val="vi-VN"/>
              </w:rPr>
            </w:pPr>
            <w:r w:rsidRPr="003546C5">
              <w:rPr>
                <w:sz w:val="22"/>
                <w:szCs w:val="22"/>
                <w:lang w:val="vi-VN"/>
              </w:rPr>
              <w:t>- Các Bộ, cơ quan ngang Bộ;</w:t>
            </w:r>
          </w:p>
          <w:p w14:paraId="23B154DB" w14:textId="77777777" w:rsidR="003472B0" w:rsidRPr="003546C5" w:rsidRDefault="003472B0">
            <w:pPr>
              <w:ind w:left="119" w:hanging="119"/>
            </w:pPr>
            <w:r w:rsidRPr="003546C5">
              <w:rPr>
                <w:sz w:val="22"/>
                <w:szCs w:val="22"/>
              </w:rPr>
              <w:t>- Các cơ quan thuộc Chính phủ;</w:t>
            </w:r>
          </w:p>
          <w:p w14:paraId="65111AB7" w14:textId="77777777" w:rsidR="003472B0" w:rsidRPr="003546C5" w:rsidRDefault="003472B0">
            <w:pPr>
              <w:ind w:left="119" w:hanging="119"/>
            </w:pPr>
            <w:r w:rsidRPr="003546C5">
              <w:rPr>
                <w:sz w:val="22"/>
                <w:szCs w:val="22"/>
              </w:rPr>
              <w:t>- UBND các tỉnh, thành phố trực thuộc Trung ương;</w:t>
            </w:r>
          </w:p>
          <w:p w14:paraId="5C3AD16B" w14:textId="77777777" w:rsidR="003472B0" w:rsidRPr="003546C5" w:rsidRDefault="003472B0">
            <w:pPr>
              <w:ind w:left="119" w:hanging="119"/>
              <w:rPr>
                <w:sz w:val="22"/>
                <w:szCs w:val="22"/>
              </w:rPr>
            </w:pPr>
            <w:r w:rsidRPr="003546C5">
              <w:rPr>
                <w:sz w:val="22"/>
                <w:szCs w:val="22"/>
              </w:rPr>
              <w:t>- Bộ Khoa học và Công nghệ (để đăng ký);</w:t>
            </w:r>
          </w:p>
          <w:p w14:paraId="5780E823" w14:textId="77777777" w:rsidR="003472B0" w:rsidRPr="003546C5" w:rsidRDefault="003472B0">
            <w:pPr>
              <w:ind w:left="119" w:hanging="119"/>
            </w:pPr>
            <w:r w:rsidRPr="003546C5">
              <w:rPr>
                <w:sz w:val="22"/>
                <w:szCs w:val="22"/>
              </w:rPr>
              <w:t>- Các Thứ trưởng Bộ GTVT;</w:t>
            </w:r>
          </w:p>
          <w:p w14:paraId="075660A2" w14:textId="77777777" w:rsidR="003472B0" w:rsidRPr="003546C5" w:rsidRDefault="003472B0">
            <w:pPr>
              <w:ind w:left="119" w:hanging="119"/>
            </w:pPr>
            <w:r w:rsidRPr="003546C5">
              <w:rPr>
                <w:sz w:val="22"/>
                <w:szCs w:val="22"/>
              </w:rPr>
              <w:t>- Cục Kiểm tra văn bản QPPL (Bộ Tư pháp);</w:t>
            </w:r>
          </w:p>
          <w:p w14:paraId="17C5D922" w14:textId="77777777" w:rsidR="003472B0" w:rsidRPr="003546C5" w:rsidRDefault="003472B0">
            <w:pPr>
              <w:ind w:left="119" w:hanging="119"/>
            </w:pPr>
            <w:r w:rsidRPr="003546C5">
              <w:rPr>
                <w:sz w:val="22"/>
                <w:szCs w:val="22"/>
              </w:rPr>
              <w:t>- Công báo; Cổng thông tin điện tử Chính phủ;</w:t>
            </w:r>
          </w:p>
          <w:p w14:paraId="1C279C42" w14:textId="77777777" w:rsidR="003472B0" w:rsidRPr="003546C5" w:rsidRDefault="003472B0">
            <w:pPr>
              <w:ind w:left="119" w:hanging="119"/>
            </w:pPr>
            <w:r w:rsidRPr="003546C5">
              <w:rPr>
                <w:sz w:val="22"/>
                <w:szCs w:val="22"/>
              </w:rPr>
              <w:t>- Cổng thông tin điện tử Bộ GTVT;</w:t>
            </w:r>
          </w:p>
          <w:p w14:paraId="36A25E94" w14:textId="77777777" w:rsidR="003472B0" w:rsidRPr="003546C5" w:rsidRDefault="003472B0">
            <w:pPr>
              <w:ind w:left="119" w:hanging="119"/>
            </w:pPr>
            <w:r w:rsidRPr="003546C5">
              <w:rPr>
                <w:sz w:val="22"/>
                <w:szCs w:val="22"/>
              </w:rPr>
              <w:t>- Báo Giao thông, Tạp chí GTVT;</w:t>
            </w:r>
          </w:p>
          <w:p w14:paraId="0E131C00" w14:textId="607C9FE3" w:rsidR="003472B0" w:rsidRPr="003546C5" w:rsidRDefault="003472B0">
            <w:r>
              <w:rPr>
                <w:sz w:val="22"/>
                <w:szCs w:val="22"/>
                <w:lang w:val="pt-BR"/>
              </w:rPr>
              <w:t>- Lưu: VT, KHCN</w:t>
            </w:r>
            <w:r w:rsidR="00EF41BB">
              <w:rPr>
                <w:sz w:val="22"/>
                <w:szCs w:val="22"/>
                <w:lang w:val="pt-BR"/>
              </w:rPr>
              <w:t>&amp;</w:t>
            </w:r>
            <w:r>
              <w:rPr>
                <w:sz w:val="22"/>
                <w:szCs w:val="22"/>
                <w:lang w:val="pt-BR"/>
              </w:rPr>
              <w:t>MT</w:t>
            </w:r>
            <w:r w:rsidR="000F54B6">
              <w:rPr>
                <w:sz w:val="22"/>
                <w:szCs w:val="22"/>
                <w:vertAlign w:val="subscript"/>
                <w:lang w:val="pt-BR"/>
              </w:rPr>
              <w:t>(Huy</w:t>
            </w:r>
            <w:r>
              <w:rPr>
                <w:sz w:val="22"/>
                <w:szCs w:val="22"/>
                <w:vertAlign w:val="subscript"/>
                <w:lang w:val="pt-BR"/>
              </w:rPr>
              <w:t>)</w:t>
            </w:r>
            <w:r>
              <w:rPr>
                <w:sz w:val="22"/>
                <w:szCs w:val="22"/>
                <w:lang w:val="pt-BR"/>
              </w:rPr>
              <w:t>.</w:t>
            </w:r>
          </w:p>
        </w:tc>
        <w:tc>
          <w:tcPr>
            <w:tcW w:w="3969" w:type="dxa"/>
            <w:shd w:val="clear" w:color="auto" w:fill="FFFFFF"/>
          </w:tcPr>
          <w:p w14:paraId="0E25E360" w14:textId="77777777" w:rsidR="003472B0" w:rsidRPr="003546C5" w:rsidRDefault="003472B0">
            <w:pPr>
              <w:spacing w:after="120" w:line="234" w:lineRule="atLeast"/>
              <w:jc w:val="center"/>
              <w:rPr>
                <w:b/>
                <w:bCs/>
                <w:sz w:val="28"/>
                <w:szCs w:val="28"/>
              </w:rPr>
            </w:pPr>
            <w:r w:rsidRPr="003546C5">
              <w:rPr>
                <w:b/>
                <w:bCs/>
                <w:sz w:val="28"/>
                <w:szCs w:val="28"/>
              </w:rPr>
              <w:t>BỘ TRƯỞNG</w:t>
            </w:r>
          </w:p>
          <w:p w14:paraId="5E909644" w14:textId="77777777" w:rsidR="003472B0" w:rsidRPr="003546C5" w:rsidRDefault="003472B0">
            <w:pPr>
              <w:spacing w:after="120" w:line="234" w:lineRule="atLeast"/>
              <w:jc w:val="center"/>
              <w:rPr>
                <w:b/>
                <w:bCs/>
                <w:sz w:val="28"/>
                <w:szCs w:val="28"/>
              </w:rPr>
            </w:pPr>
          </w:p>
          <w:p w14:paraId="6BE197FA" w14:textId="77777777" w:rsidR="003472B0" w:rsidRPr="003546C5" w:rsidRDefault="003472B0">
            <w:pPr>
              <w:spacing w:after="120" w:line="234" w:lineRule="atLeast"/>
              <w:jc w:val="center"/>
              <w:rPr>
                <w:b/>
                <w:bCs/>
                <w:sz w:val="28"/>
                <w:szCs w:val="28"/>
              </w:rPr>
            </w:pPr>
          </w:p>
          <w:p w14:paraId="48903387" w14:textId="77777777" w:rsidR="003472B0" w:rsidRPr="003546C5" w:rsidRDefault="003472B0">
            <w:pPr>
              <w:spacing w:after="120" w:line="234" w:lineRule="atLeast"/>
              <w:jc w:val="center"/>
              <w:rPr>
                <w:b/>
                <w:bCs/>
                <w:sz w:val="28"/>
                <w:szCs w:val="28"/>
              </w:rPr>
            </w:pPr>
          </w:p>
          <w:p w14:paraId="5F15967C" w14:textId="28F30982" w:rsidR="003472B0" w:rsidRDefault="003472B0">
            <w:pPr>
              <w:spacing w:after="120" w:line="234" w:lineRule="atLeast"/>
              <w:jc w:val="center"/>
              <w:rPr>
                <w:b/>
                <w:bCs/>
                <w:sz w:val="28"/>
                <w:szCs w:val="28"/>
              </w:rPr>
            </w:pPr>
          </w:p>
          <w:p w14:paraId="0EC096B2" w14:textId="77777777" w:rsidR="000F54B6" w:rsidRPr="003546C5" w:rsidRDefault="000F54B6">
            <w:pPr>
              <w:spacing w:after="120" w:line="234" w:lineRule="atLeast"/>
              <w:jc w:val="center"/>
              <w:rPr>
                <w:b/>
                <w:bCs/>
                <w:sz w:val="28"/>
                <w:szCs w:val="28"/>
              </w:rPr>
            </w:pPr>
          </w:p>
          <w:p w14:paraId="5A3B0815" w14:textId="77777777" w:rsidR="003472B0" w:rsidRPr="003546C5" w:rsidRDefault="003472B0">
            <w:pPr>
              <w:spacing w:after="120" w:line="234" w:lineRule="atLeast"/>
              <w:jc w:val="center"/>
              <w:rPr>
                <w:b/>
                <w:bCs/>
                <w:sz w:val="28"/>
                <w:szCs w:val="28"/>
              </w:rPr>
            </w:pPr>
            <w:r w:rsidRPr="003546C5">
              <w:rPr>
                <w:b/>
                <w:bCs/>
                <w:sz w:val="28"/>
                <w:szCs w:val="28"/>
              </w:rPr>
              <w:t>Nguyễn Văn Thắng</w:t>
            </w:r>
          </w:p>
        </w:tc>
      </w:tr>
    </w:tbl>
    <w:p w14:paraId="613127CF" w14:textId="77777777" w:rsidR="00274A13" w:rsidRDefault="00274A13">
      <w:pPr>
        <w:rPr>
          <w:sz w:val="28"/>
          <w:szCs w:val="28"/>
        </w:rPr>
      </w:pPr>
    </w:p>
    <w:p w14:paraId="30C2A490" w14:textId="77777777" w:rsidR="00274A13" w:rsidRDefault="00274A13">
      <w:pPr>
        <w:rPr>
          <w:sz w:val="28"/>
          <w:szCs w:val="28"/>
        </w:rPr>
      </w:pPr>
    </w:p>
    <w:p w14:paraId="6953F4E9" w14:textId="77777777" w:rsidR="00274A13" w:rsidRDefault="00274A13">
      <w:pPr>
        <w:rPr>
          <w:sz w:val="28"/>
          <w:szCs w:val="28"/>
        </w:rPr>
        <w:sectPr w:rsidR="00274A13" w:rsidSect="005E65C7">
          <w:headerReference w:type="default" r:id="rId8"/>
          <w:pgSz w:w="11907" w:h="16840" w:code="9"/>
          <w:pgMar w:top="1134" w:right="1134" w:bottom="1134" w:left="1701" w:header="720" w:footer="720" w:gutter="0"/>
          <w:cols w:space="720"/>
          <w:noEndnote/>
          <w:titlePg/>
          <w:docGrid w:linePitch="326"/>
        </w:sectPr>
      </w:pPr>
    </w:p>
    <w:p w14:paraId="06CB8037" w14:textId="1ED09ACB" w:rsidR="004F6A4C" w:rsidRPr="004F6A4C" w:rsidRDefault="004F6A4C" w:rsidP="004F6A4C">
      <w:pPr>
        <w:jc w:val="center"/>
        <w:rPr>
          <w:b/>
          <w:sz w:val="28"/>
          <w:szCs w:val="28"/>
        </w:rPr>
      </w:pPr>
      <w:r w:rsidRPr="004F6A4C">
        <w:rPr>
          <w:b/>
          <w:sz w:val="28"/>
          <w:szCs w:val="28"/>
        </w:rPr>
        <w:t xml:space="preserve">PHỤ LỤC </w:t>
      </w:r>
      <w:r w:rsidR="008523CF">
        <w:rPr>
          <w:b/>
          <w:sz w:val="28"/>
          <w:szCs w:val="28"/>
        </w:rPr>
        <w:t>1</w:t>
      </w:r>
    </w:p>
    <w:p w14:paraId="48026312" w14:textId="77777777" w:rsidR="004F6A4C" w:rsidRPr="004F6A4C" w:rsidRDefault="004F6A4C" w:rsidP="004F6A4C">
      <w:pPr>
        <w:spacing w:before="120" w:after="120" w:line="320" w:lineRule="exact"/>
        <w:jc w:val="center"/>
        <w:rPr>
          <w:b/>
          <w:sz w:val="28"/>
          <w:szCs w:val="28"/>
        </w:rPr>
      </w:pPr>
      <w:r w:rsidRPr="004F6A4C">
        <w:rPr>
          <w:b/>
          <w:sz w:val="28"/>
          <w:szCs w:val="28"/>
        </w:rPr>
        <w:t>DANH MỤC CÁC QUY CHUẨN KỸ THUẬT QUỐC GIA</w:t>
      </w:r>
      <w:r w:rsidRPr="004F6A4C">
        <w:rPr>
          <w:b/>
          <w:sz w:val="28"/>
          <w:szCs w:val="28"/>
          <w:lang w:val="vi-VN"/>
        </w:rPr>
        <w:t xml:space="preserve"> </w:t>
      </w:r>
      <w:r w:rsidRPr="004F6A4C">
        <w:rPr>
          <w:b/>
          <w:sz w:val="28"/>
          <w:szCs w:val="28"/>
        </w:rPr>
        <w:t>BAN</w:t>
      </w:r>
      <w:r w:rsidRPr="004F6A4C">
        <w:rPr>
          <w:b/>
          <w:sz w:val="28"/>
          <w:szCs w:val="28"/>
          <w:lang w:val="vi-VN"/>
        </w:rPr>
        <w:t xml:space="preserve"> HÀNH </w:t>
      </w:r>
      <w:r w:rsidRPr="004F6A4C">
        <w:rPr>
          <w:b/>
          <w:sz w:val="28"/>
          <w:szCs w:val="28"/>
        </w:rPr>
        <w:t>MỚI</w:t>
      </w:r>
    </w:p>
    <w:p w14:paraId="1E9F8002" w14:textId="1380FB52" w:rsidR="004F6A4C" w:rsidRPr="004F6A4C" w:rsidRDefault="00EF41BB" w:rsidP="004F6A4C">
      <w:pPr>
        <w:spacing w:before="120" w:after="120" w:line="320" w:lineRule="exact"/>
        <w:jc w:val="center"/>
        <w:rPr>
          <w:i/>
          <w:sz w:val="28"/>
          <w:szCs w:val="28"/>
        </w:rPr>
      </w:pPr>
      <w:r>
        <w:rPr>
          <w:i/>
          <w:sz w:val="28"/>
          <w:szCs w:val="28"/>
        </w:rPr>
        <w:t>(Ban hành kèm theo T</w:t>
      </w:r>
      <w:bookmarkStart w:id="7" w:name="_GoBack"/>
      <w:bookmarkEnd w:id="7"/>
      <w:r w:rsidR="004F6A4C" w:rsidRPr="004F6A4C">
        <w:rPr>
          <w:i/>
          <w:sz w:val="28"/>
          <w:szCs w:val="28"/>
        </w:rPr>
        <w:t>hông tư   /2024/TT-BGTVT ngày   /  /2024)</w:t>
      </w:r>
    </w:p>
    <w:tbl>
      <w:tblPr>
        <w:tblStyle w:val="TableGrid"/>
        <w:tblW w:w="14176" w:type="dxa"/>
        <w:tblInd w:w="-34" w:type="dxa"/>
        <w:tblLayout w:type="fixed"/>
        <w:tblLook w:val="04A0" w:firstRow="1" w:lastRow="0" w:firstColumn="1" w:lastColumn="0" w:noHBand="0" w:noVBand="1"/>
      </w:tblPr>
      <w:tblGrid>
        <w:gridCol w:w="568"/>
        <w:gridCol w:w="5670"/>
        <w:gridCol w:w="2126"/>
        <w:gridCol w:w="5812"/>
      </w:tblGrid>
      <w:tr w:rsidR="004F6A4C" w:rsidRPr="004F6A4C" w14:paraId="0E780F05" w14:textId="77777777" w:rsidTr="0001166D">
        <w:tc>
          <w:tcPr>
            <w:tcW w:w="568" w:type="dxa"/>
            <w:vAlign w:val="center"/>
          </w:tcPr>
          <w:p w14:paraId="67FE97BA" w14:textId="77777777" w:rsidR="004F6A4C" w:rsidRPr="004F6A4C" w:rsidRDefault="004F6A4C" w:rsidP="004F6A4C">
            <w:pPr>
              <w:spacing w:before="120" w:after="120" w:line="320" w:lineRule="exact"/>
              <w:jc w:val="center"/>
              <w:rPr>
                <w:b/>
              </w:rPr>
            </w:pPr>
            <w:r w:rsidRPr="004F6A4C">
              <w:rPr>
                <w:b/>
              </w:rPr>
              <w:t>TT</w:t>
            </w:r>
          </w:p>
        </w:tc>
        <w:tc>
          <w:tcPr>
            <w:tcW w:w="5670" w:type="dxa"/>
            <w:vAlign w:val="center"/>
          </w:tcPr>
          <w:p w14:paraId="2D0FB3F5" w14:textId="77777777" w:rsidR="004F6A4C" w:rsidRPr="004F6A4C" w:rsidRDefault="004F6A4C" w:rsidP="004F6A4C">
            <w:pPr>
              <w:spacing w:before="120" w:after="120" w:line="320" w:lineRule="exact"/>
              <w:jc w:val="center"/>
              <w:rPr>
                <w:b/>
                <w:lang w:val="vi-VN"/>
              </w:rPr>
            </w:pPr>
            <w:r w:rsidRPr="004F6A4C">
              <w:rPr>
                <w:b/>
              </w:rPr>
              <w:t>TÊN QUY</w:t>
            </w:r>
            <w:r w:rsidRPr="004F6A4C">
              <w:rPr>
                <w:b/>
                <w:lang w:val="vi-VN"/>
              </w:rPr>
              <w:t xml:space="preserve"> CHUẨN KỸ THUẬT QUỐC GIA</w:t>
            </w:r>
          </w:p>
        </w:tc>
        <w:tc>
          <w:tcPr>
            <w:tcW w:w="2126" w:type="dxa"/>
            <w:vAlign w:val="center"/>
          </w:tcPr>
          <w:p w14:paraId="4E777B5F" w14:textId="77777777" w:rsidR="004F6A4C" w:rsidRPr="004F6A4C" w:rsidRDefault="004F6A4C" w:rsidP="004F6A4C">
            <w:pPr>
              <w:spacing w:before="120" w:after="120" w:line="320" w:lineRule="exact"/>
              <w:jc w:val="center"/>
              <w:rPr>
                <w:b/>
                <w:lang w:val="vi-VN"/>
              </w:rPr>
            </w:pPr>
            <w:r w:rsidRPr="004F6A4C">
              <w:rPr>
                <w:b/>
              </w:rPr>
              <w:t>MÃ</w:t>
            </w:r>
            <w:r w:rsidRPr="004F6A4C">
              <w:rPr>
                <w:b/>
                <w:lang w:val="vi-VN"/>
              </w:rPr>
              <w:t xml:space="preserve"> SỐ ĐĂNG KÝ</w:t>
            </w:r>
          </w:p>
        </w:tc>
        <w:tc>
          <w:tcPr>
            <w:tcW w:w="5812" w:type="dxa"/>
          </w:tcPr>
          <w:p w14:paraId="58C4BC49" w14:textId="77777777" w:rsidR="004F6A4C" w:rsidRPr="004F6A4C" w:rsidRDefault="004F6A4C" w:rsidP="004F6A4C">
            <w:r w:rsidRPr="004F6A4C">
              <w:rPr>
                <w:b/>
              </w:rPr>
              <w:t>BÃI</w:t>
            </w:r>
            <w:r w:rsidRPr="004F6A4C">
              <w:rPr>
                <w:b/>
                <w:lang w:val="vi-VN"/>
              </w:rPr>
              <w:t xml:space="preserve"> BỎ THÔNG TƯ</w:t>
            </w:r>
          </w:p>
        </w:tc>
      </w:tr>
      <w:tr w:rsidR="004F6A4C" w:rsidRPr="004F6A4C" w14:paraId="4A569B58" w14:textId="77777777" w:rsidTr="0001166D">
        <w:tc>
          <w:tcPr>
            <w:tcW w:w="568" w:type="dxa"/>
            <w:vAlign w:val="center"/>
          </w:tcPr>
          <w:p w14:paraId="2EE4E5C5" w14:textId="77777777" w:rsidR="004F6A4C" w:rsidRPr="004F6A4C" w:rsidRDefault="004F6A4C" w:rsidP="004F6A4C">
            <w:pPr>
              <w:numPr>
                <w:ilvl w:val="0"/>
                <w:numId w:val="17"/>
              </w:numPr>
              <w:spacing w:before="120" w:after="120" w:line="320" w:lineRule="exact"/>
              <w:ind w:left="0" w:firstLine="0"/>
              <w:jc w:val="center"/>
            </w:pPr>
          </w:p>
        </w:tc>
        <w:tc>
          <w:tcPr>
            <w:tcW w:w="5670" w:type="dxa"/>
            <w:vAlign w:val="center"/>
          </w:tcPr>
          <w:p w14:paraId="1E4F7DD3" w14:textId="77777777" w:rsidR="004F6A4C" w:rsidRPr="004F6A4C" w:rsidRDefault="004F6A4C" w:rsidP="004F6A4C">
            <w:pPr>
              <w:spacing w:before="120" w:after="120" w:line="320" w:lineRule="exact"/>
              <w:jc w:val="both"/>
            </w:pPr>
            <w:r w:rsidRPr="004F6A4C">
              <w:t>Quy chuẩn kỹ thuật quốc gia về xe ô tô, rơ moóc, sơ mi rơ moóc tham gia giao thông đường bộ</w:t>
            </w:r>
          </w:p>
        </w:tc>
        <w:tc>
          <w:tcPr>
            <w:tcW w:w="2126" w:type="dxa"/>
            <w:vAlign w:val="center"/>
          </w:tcPr>
          <w:p w14:paraId="6A9AD786" w14:textId="77777777" w:rsidR="004F6A4C" w:rsidRPr="004F6A4C" w:rsidRDefault="004F6A4C" w:rsidP="004F6A4C">
            <w:pPr>
              <w:spacing w:before="120" w:after="120" w:line="320" w:lineRule="exact"/>
              <w:jc w:val="center"/>
            </w:pPr>
            <w:r w:rsidRPr="004F6A4C">
              <w:rPr>
                <w:lang w:val="vi-VN"/>
              </w:rPr>
              <w:t xml:space="preserve">QCVN               </w:t>
            </w:r>
            <w:r w:rsidRPr="004F6A4C">
              <w:t>xx</w:t>
            </w:r>
            <w:r w:rsidRPr="004F6A4C">
              <w:rPr>
                <w:lang w:val="vi-VN"/>
              </w:rPr>
              <w:t>:2024/BGTVT</w:t>
            </w:r>
          </w:p>
        </w:tc>
        <w:tc>
          <w:tcPr>
            <w:tcW w:w="5812" w:type="dxa"/>
          </w:tcPr>
          <w:p w14:paraId="514B21A5" w14:textId="77777777" w:rsidR="004F6A4C" w:rsidRPr="004F6A4C" w:rsidRDefault="004F6A4C" w:rsidP="004F6A4C"/>
        </w:tc>
      </w:tr>
      <w:tr w:rsidR="004F6A4C" w:rsidRPr="004F6A4C" w14:paraId="2EA28BE7" w14:textId="77777777" w:rsidTr="0001166D">
        <w:tc>
          <w:tcPr>
            <w:tcW w:w="568" w:type="dxa"/>
            <w:vAlign w:val="center"/>
          </w:tcPr>
          <w:p w14:paraId="77926817" w14:textId="77777777" w:rsidR="004F6A4C" w:rsidRPr="004F6A4C" w:rsidRDefault="004F6A4C" w:rsidP="004F6A4C">
            <w:pPr>
              <w:numPr>
                <w:ilvl w:val="0"/>
                <w:numId w:val="17"/>
              </w:numPr>
              <w:spacing w:before="120" w:after="120" w:line="320" w:lineRule="exact"/>
              <w:ind w:left="0" w:firstLine="0"/>
              <w:jc w:val="center"/>
            </w:pPr>
          </w:p>
        </w:tc>
        <w:tc>
          <w:tcPr>
            <w:tcW w:w="5670" w:type="dxa"/>
            <w:vAlign w:val="center"/>
          </w:tcPr>
          <w:p w14:paraId="46B0347D" w14:textId="77777777" w:rsidR="004F6A4C" w:rsidRPr="004F6A4C" w:rsidRDefault="004F6A4C" w:rsidP="004F6A4C">
            <w:pPr>
              <w:spacing w:before="120" w:after="120" w:line="320" w:lineRule="exact"/>
              <w:jc w:val="both"/>
            </w:pPr>
            <w:r w:rsidRPr="004F6A4C">
              <w:rPr>
                <w:lang w:val="vi-VN" w:bidi="en-US"/>
              </w:rPr>
              <w:t>Quy chuẩn kỹ thuật quốc gia v</w:t>
            </w:r>
            <w:r w:rsidRPr="004F6A4C">
              <w:rPr>
                <w:lang w:bidi="en-US"/>
              </w:rPr>
              <w:t>ề</w:t>
            </w:r>
            <w:r w:rsidRPr="004F6A4C">
              <w:rPr>
                <w:lang w:val="vi-VN" w:bidi="en-US"/>
              </w:rPr>
              <w:t xml:space="preserve"> chất lượng an toàn kỹ thuật và bảo vệ môi trường đối với xe chở </w:t>
            </w:r>
            <w:r w:rsidRPr="004F6A4C">
              <w:rPr>
                <w:lang w:bidi="en-US"/>
              </w:rPr>
              <w:t xml:space="preserve">hàng </w:t>
            </w:r>
            <w:r w:rsidRPr="004F6A4C">
              <w:rPr>
                <w:lang w:val="vi-VN" w:bidi="en-US"/>
              </w:rPr>
              <w:t>bốn bánh có gắn động cơ</w:t>
            </w:r>
          </w:p>
        </w:tc>
        <w:tc>
          <w:tcPr>
            <w:tcW w:w="2126" w:type="dxa"/>
            <w:vAlign w:val="center"/>
          </w:tcPr>
          <w:p w14:paraId="70DA7C3E" w14:textId="77777777" w:rsidR="004F6A4C" w:rsidRPr="004F6A4C" w:rsidRDefault="004F6A4C" w:rsidP="004F6A4C">
            <w:pPr>
              <w:spacing w:before="120" w:after="120" w:line="320" w:lineRule="exact"/>
              <w:jc w:val="center"/>
            </w:pPr>
            <w:r w:rsidRPr="004F6A4C">
              <w:t>QCVN xx:2024/BGTVT</w:t>
            </w:r>
          </w:p>
        </w:tc>
        <w:tc>
          <w:tcPr>
            <w:tcW w:w="5812" w:type="dxa"/>
          </w:tcPr>
          <w:p w14:paraId="08DD58C1" w14:textId="77777777" w:rsidR="004F6A4C" w:rsidRPr="004F6A4C" w:rsidRDefault="004F6A4C" w:rsidP="004F6A4C">
            <w:r w:rsidRPr="004F6A4C">
              <w:t>Thông tư 16/2014/TT-BGTVT ngày 13/05/2014 về việc quy định về điều kiện đối với xe chở hàng bốn bánh có gắn động cơ và người điều khiển tham gia giao thông đường bộ</w:t>
            </w:r>
          </w:p>
        </w:tc>
      </w:tr>
      <w:tr w:rsidR="004F6A4C" w:rsidRPr="004F6A4C" w14:paraId="32866A65" w14:textId="77777777" w:rsidTr="0001166D">
        <w:tc>
          <w:tcPr>
            <w:tcW w:w="568" w:type="dxa"/>
            <w:vAlign w:val="center"/>
          </w:tcPr>
          <w:p w14:paraId="2CDDE1B4" w14:textId="77777777" w:rsidR="004F6A4C" w:rsidRPr="004F6A4C" w:rsidRDefault="004F6A4C" w:rsidP="004F6A4C">
            <w:pPr>
              <w:numPr>
                <w:ilvl w:val="0"/>
                <w:numId w:val="17"/>
              </w:numPr>
              <w:spacing w:before="120" w:after="120" w:line="320" w:lineRule="exact"/>
              <w:ind w:left="0" w:firstLine="0"/>
              <w:jc w:val="center"/>
            </w:pPr>
          </w:p>
        </w:tc>
        <w:tc>
          <w:tcPr>
            <w:tcW w:w="5670" w:type="dxa"/>
            <w:vAlign w:val="center"/>
          </w:tcPr>
          <w:p w14:paraId="5728867D" w14:textId="77777777" w:rsidR="004F6A4C" w:rsidRPr="004F6A4C" w:rsidRDefault="004F6A4C" w:rsidP="004F6A4C">
            <w:pPr>
              <w:spacing w:before="120" w:after="120" w:line="320" w:lineRule="exact"/>
              <w:jc w:val="both"/>
            </w:pPr>
            <w:r w:rsidRPr="004F6A4C">
              <w:rPr>
                <w:lang w:val="vi-VN" w:bidi="en-US"/>
              </w:rPr>
              <w:t>Quy chuẩn kỹ thuật quốc gia v</w:t>
            </w:r>
            <w:r w:rsidRPr="004F6A4C">
              <w:rPr>
                <w:lang w:bidi="en-US"/>
              </w:rPr>
              <w:t>ề</w:t>
            </w:r>
            <w:r w:rsidRPr="004F6A4C">
              <w:rPr>
                <w:lang w:val="vi-VN" w:bidi="en-US"/>
              </w:rPr>
              <w:t xml:space="preserve"> chất lượng an toàn kỹ thuật và bảo vệ môi trường đối với </w:t>
            </w:r>
            <w:r w:rsidRPr="004F6A4C">
              <w:rPr>
                <w:lang w:val="vi-VN"/>
              </w:rPr>
              <w:t>xe chở người bốn bánh có gắn động cơ</w:t>
            </w:r>
          </w:p>
        </w:tc>
        <w:tc>
          <w:tcPr>
            <w:tcW w:w="2126" w:type="dxa"/>
            <w:vAlign w:val="center"/>
          </w:tcPr>
          <w:p w14:paraId="48BC49EB" w14:textId="77777777" w:rsidR="004F6A4C" w:rsidRPr="004F6A4C" w:rsidRDefault="004F6A4C" w:rsidP="004F6A4C">
            <w:pPr>
              <w:spacing w:before="120" w:after="120" w:line="320" w:lineRule="exact"/>
              <w:jc w:val="center"/>
            </w:pPr>
            <w:r w:rsidRPr="004F6A4C">
              <w:t>QCVN xx:2024/BGTVT</w:t>
            </w:r>
          </w:p>
        </w:tc>
        <w:tc>
          <w:tcPr>
            <w:tcW w:w="5812" w:type="dxa"/>
          </w:tcPr>
          <w:p w14:paraId="7A6C9469" w14:textId="77777777" w:rsidR="004F6A4C" w:rsidRPr="004F6A4C" w:rsidRDefault="004F6A4C" w:rsidP="004F6A4C">
            <w:r w:rsidRPr="004F6A4C">
              <w:t>Thông tư 86/2014/TT-BGTVT ngày 31/12/2014 về việc quy định về điều kiện đối với xe chở người bốn bánh có gắn động cơ và người điều khiển tham gia giao thông trong phạm vi hạn chế</w:t>
            </w:r>
          </w:p>
        </w:tc>
      </w:tr>
      <w:tr w:rsidR="004F6A4C" w:rsidRPr="004F6A4C" w14:paraId="6FD73E8C" w14:textId="77777777" w:rsidTr="0001166D">
        <w:tc>
          <w:tcPr>
            <w:tcW w:w="568" w:type="dxa"/>
            <w:vAlign w:val="center"/>
          </w:tcPr>
          <w:p w14:paraId="69AC6E0B" w14:textId="77777777" w:rsidR="004F6A4C" w:rsidRPr="004F6A4C" w:rsidRDefault="004F6A4C" w:rsidP="004F6A4C">
            <w:pPr>
              <w:numPr>
                <w:ilvl w:val="0"/>
                <w:numId w:val="17"/>
              </w:numPr>
              <w:spacing w:before="120" w:after="120" w:line="320" w:lineRule="exact"/>
              <w:ind w:left="0" w:firstLine="0"/>
              <w:jc w:val="center"/>
            </w:pPr>
          </w:p>
        </w:tc>
        <w:tc>
          <w:tcPr>
            <w:tcW w:w="5670" w:type="dxa"/>
            <w:vAlign w:val="center"/>
          </w:tcPr>
          <w:p w14:paraId="17069588" w14:textId="77777777" w:rsidR="004F6A4C" w:rsidRPr="004F6A4C" w:rsidRDefault="004F6A4C" w:rsidP="004F6A4C">
            <w:pPr>
              <w:spacing w:before="120" w:after="120" w:line="320" w:lineRule="exact"/>
              <w:jc w:val="both"/>
              <w:rPr>
                <w:lang w:val="vi-VN" w:bidi="en-US"/>
              </w:rPr>
            </w:pPr>
            <w:r w:rsidRPr="004F6A4C">
              <w:t>Quy chuẩn kỹ thuật quốc gia về thiết bị an toàn cho trẻ em lắp lên xe cơ giới</w:t>
            </w:r>
          </w:p>
        </w:tc>
        <w:tc>
          <w:tcPr>
            <w:tcW w:w="2126" w:type="dxa"/>
            <w:vAlign w:val="center"/>
          </w:tcPr>
          <w:p w14:paraId="72A34DB5" w14:textId="77777777" w:rsidR="004F6A4C" w:rsidRPr="004F6A4C" w:rsidRDefault="004F6A4C" w:rsidP="004F6A4C">
            <w:pPr>
              <w:spacing w:before="120" w:after="120" w:line="320" w:lineRule="exact"/>
              <w:jc w:val="center"/>
            </w:pPr>
            <w:r w:rsidRPr="004F6A4C">
              <w:t>QCVN xx:2024/BGTVT</w:t>
            </w:r>
          </w:p>
        </w:tc>
        <w:tc>
          <w:tcPr>
            <w:tcW w:w="5812" w:type="dxa"/>
          </w:tcPr>
          <w:p w14:paraId="7DE907A5" w14:textId="77777777" w:rsidR="004F6A4C" w:rsidRPr="004F6A4C" w:rsidRDefault="004F6A4C" w:rsidP="004F6A4C"/>
        </w:tc>
      </w:tr>
    </w:tbl>
    <w:p w14:paraId="2F877992" w14:textId="77777777" w:rsidR="004F6A4C" w:rsidRPr="004F6A4C" w:rsidRDefault="004F6A4C" w:rsidP="004F6A4C">
      <w:pPr>
        <w:rPr>
          <w:b/>
          <w:sz w:val="28"/>
          <w:szCs w:val="28"/>
        </w:rPr>
      </w:pPr>
    </w:p>
    <w:p w14:paraId="79B7CAAB" w14:textId="77777777" w:rsidR="008523CF" w:rsidRDefault="008523CF" w:rsidP="0085410A">
      <w:pPr>
        <w:pStyle w:val="NormalWeb"/>
        <w:spacing w:before="120" w:beforeAutospacing="0" w:after="120" w:afterAutospacing="0" w:line="320" w:lineRule="exact"/>
        <w:jc w:val="center"/>
        <w:rPr>
          <w:b/>
          <w:sz w:val="28"/>
          <w:szCs w:val="28"/>
        </w:rPr>
        <w:sectPr w:rsidR="008523CF" w:rsidSect="009E7A97">
          <w:pgSz w:w="16840" w:h="11907" w:orient="landscape" w:code="9"/>
          <w:pgMar w:top="1134" w:right="1134" w:bottom="1560" w:left="1701" w:header="720" w:footer="720" w:gutter="0"/>
          <w:cols w:space="720"/>
          <w:noEndnote/>
          <w:titlePg/>
          <w:docGrid w:linePitch="326"/>
        </w:sectPr>
      </w:pPr>
    </w:p>
    <w:p w14:paraId="1AE704B9" w14:textId="5B51EBE8" w:rsidR="008523CF" w:rsidRPr="003546C5" w:rsidRDefault="008523CF" w:rsidP="008523CF">
      <w:pPr>
        <w:jc w:val="center"/>
        <w:rPr>
          <w:b/>
          <w:sz w:val="28"/>
          <w:szCs w:val="28"/>
          <w:lang w:val="vi-VN"/>
        </w:rPr>
      </w:pPr>
      <w:r w:rsidRPr="003546C5">
        <w:rPr>
          <w:b/>
          <w:sz w:val="28"/>
          <w:szCs w:val="28"/>
          <w:lang w:val="vi-VN"/>
        </w:rPr>
        <w:t xml:space="preserve">PHỤ LỤC </w:t>
      </w:r>
      <w:r>
        <w:rPr>
          <w:b/>
          <w:sz w:val="28"/>
          <w:szCs w:val="28"/>
          <w:lang w:val="vi-VN"/>
        </w:rPr>
        <w:t>2</w:t>
      </w:r>
    </w:p>
    <w:p w14:paraId="2BACF7C3" w14:textId="39EA494F" w:rsidR="008523CF" w:rsidRPr="003546C5" w:rsidRDefault="008523CF" w:rsidP="008523CF">
      <w:pPr>
        <w:pStyle w:val="NormalWeb"/>
        <w:spacing w:before="120" w:beforeAutospacing="0" w:after="120" w:afterAutospacing="0" w:line="320" w:lineRule="exact"/>
        <w:jc w:val="center"/>
        <w:rPr>
          <w:b/>
          <w:sz w:val="28"/>
          <w:szCs w:val="28"/>
          <w:lang w:val="vi-VN"/>
        </w:rPr>
      </w:pPr>
      <w:r w:rsidRPr="003546C5">
        <w:rPr>
          <w:b/>
          <w:sz w:val="28"/>
          <w:szCs w:val="28"/>
          <w:lang w:val="vi-VN"/>
        </w:rPr>
        <w:t>DANH MỤC CÁC QUY CHUẨN KỸ THUẬT QUỐC GIA THAY THẾ</w:t>
      </w:r>
      <w:r>
        <w:rPr>
          <w:b/>
          <w:sz w:val="28"/>
          <w:szCs w:val="28"/>
          <w:lang w:val="vi-VN"/>
        </w:rPr>
        <w:t xml:space="preserve"> VỚI CÁC ĐIỀU KHOẢN CHUYỂN TIẾP</w:t>
      </w:r>
    </w:p>
    <w:p w14:paraId="25A9C36A" w14:textId="0B2350D5" w:rsidR="008523CF" w:rsidRPr="00AB1222" w:rsidRDefault="00EF41BB" w:rsidP="008523CF">
      <w:pPr>
        <w:pStyle w:val="NormalWeb"/>
        <w:spacing w:before="120" w:beforeAutospacing="0" w:after="120" w:afterAutospacing="0" w:line="320" w:lineRule="exact"/>
        <w:jc w:val="center"/>
        <w:rPr>
          <w:i/>
          <w:sz w:val="28"/>
          <w:szCs w:val="28"/>
          <w:lang w:val="vi-VN"/>
        </w:rPr>
      </w:pPr>
      <w:r>
        <w:rPr>
          <w:i/>
          <w:sz w:val="28"/>
          <w:szCs w:val="28"/>
          <w:lang w:val="vi-VN"/>
        </w:rPr>
        <w:t>(Ban hành kèm theo T</w:t>
      </w:r>
      <w:r w:rsidR="008523CF" w:rsidRPr="00AB1222">
        <w:rPr>
          <w:i/>
          <w:sz w:val="28"/>
          <w:szCs w:val="28"/>
          <w:lang w:val="vi-VN"/>
        </w:rPr>
        <w:t xml:space="preserve">hông tư   /2024/TT-BGTVT ngày   </w:t>
      </w:r>
      <w:r w:rsidR="008523CF">
        <w:rPr>
          <w:i/>
          <w:sz w:val="28"/>
          <w:szCs w:val="28"/>
          <w:lang w:val="vi-VN"/>
        </w:rPr>
        <w:t xml:space="preserve"> </w:t>
      </w:r>
      <w:r w:rsidR="008523CF" w:rsidRPr="00AB1222">
        <w:rPr>
          <w:i/>
          <w:sz w:val="28"/>
          <w:szCs w:val="28"/>
          <w:lang w:val="vi-VN"/>
        </w:rPr>
        <w:t xml:space="preserve">/  </w:t>
      </w:r>
      <w:r w:rsidR="008523CF">
        <w:rPr>
          <w:i/>
          <w:sz w:val="28"/>
          <w:szCs w:val="28"/>
          <w:lang w:val="vi-VN"/>
        </w:rPr>
        <w:t xml:space="preserve">  </w:t>
      </w:r>
      <w:r w:rsidR="008523CF" w:rsidRPr="00AB1222">
        <w:rPr>
          <w:i/>
          <w:sz w:val="28"/>
          <w:szCs w:val="28"/>
          <w:lang w:val="vi-VN"/>
        </w:rPr>
        <w:t>/2024)</w:t>
      </w:r>
    </w:p>
    <w:p w14:paraId="1C23D579" w14:textId="77777777" w:rsidR="008523CF" w:rsidRDefault="008523CF" w:rsidP="008523CF">
      <w:pPr>
        <w:rPr>
          <w:b/>
          <w:sz w:val="28"/>
          <w:szCs w:val="28"/>
          <w:lang w:val="vi-VN"/>
        </w:rPr>
      </w:pPr>
    </w:p>
    <w:tbl>
      <w:tblPr>
        <w:tblStyle w:val="TableGrid"/>
        <w:tblW w:w="14318" w:type="dxa"/>
        <w:jc w:val="center"/>
        <w:tblLayout w:type="fixed"/>
        <w:tblLook w:val="04A0" w:firstRow="1" w:lastRow="0" w:firstColumn="1" w:lastColumn="0" w:noHBand="0" w:noVBand="1"/>
      </w:tblPr>
      <w:tblGrid>
        <w:gridCol w:w="568"/>
        <w:gridCol w:w="1574"/>
        <w:gridCol w:w="1984"/>
        <w:gridCol w:w="1985"/>
        <w:gridCol w:w="2551"/>
        <w:gridCol w:w="5656"/>
      </w:tblGrid>
      <w:tr w:rsidR="008523CF" w:rsidRPr="00E8741B" w14:paraId="48F761AE" w14:textId="77777777" w:rsidTr="0001166D">
        <w:trPr>
          <w:jc w:val="center"/>
        </w:trPr>
        <w:tc>
          <w:tcPr>
            <w:tcW w:w="568" w:type="dxa"/>
            <w:vAlign w:val="center"/>
          </w:tcPr>
          <w:p w14:paraId="25C14439" w14:textId="77777777" w:rsidR="008523CF" w:rsidRPr="00D5353F" w:rsidRDefault="008523CF" w:rsidP="0001166D">
            <w:pPr>
              <w:pStyle w:val="NormalWeb"/>
              <w:spacing w:before="120" w:beforeAutospacing="0" w:after="120" w:afterAutospacing="0" w:line="320" w:lineRule="exact"/>
              <w:jc w:val="center"/>
              <w:rPr>
                <w:b/>
              </w:rPr>
            </w:pPr>
            <w:r w:rsidRPr="00D5353F">
              <w:rPr>
                <w:b/>
              </w:rPr>
              <w:t>TT</w:t>
            </w:r>
          </w:p>
        </w:tc>
        <w:tc>
          <w:tcPr>
            <w:tcW w:w="1574" w:type="dxa"/>
            <w:vAlign w:val="center"/>
          </w:tcPr>
          <w:p w14:paraId="0262FA34" w14:textId="77777777" w:rsidR="008523CF" w:rsidRPr="00D5353F" w:rsidRDefault="008523CF" w:rsidP="0001166D">
            <w:pPr>
              <w:pStyle w:val="NormalWeb"/>
              <w:spacing w:before="120" w:beforeAutospacing="0" w:after="120" w:afterAutospacing="0" w:line="320" w:lineRule="exact"/>
              <w:jc w:val="center"/>
              <w:rPr>
                <w:b/>
              </w:rPr>
            </w:pPr>
            <w:r w:rsidRPr="00D5353F">
              <w:rPr>
                <w:b/>
              </w:rPr>
              <w:t>TÊN QCVN</w:t>
            </w:r>
            <w:r w:rsidRPr="00D5353F">
              <w:rPr>
                <w:b/>
                <w:lang w:val="vi-VN"/>
              </w:rPr>
              <w:t xml:space="preserve"> </w:t>
            </w:r>
          </w:p>
        </w:tc>
        <w:tc>
          <w:tcPr>
            <w:tcW w:w="1984" w:type="dxa"/>
            <w:vAlign w:val="center"/>
          </w:tcPr>
          <w:p w14:paraId="2A2558E9" w14:textId="77777777" w:rsidR="008523CF" w:rsidRPr="00D5353F" w:rsidRDefault="008523CF" w:rsidP="0001166D">
            <w:pPr>
              <w:pStyle w:val="NormalWeb"/>
              <w:spacing w:before="120" w:beforeAutospacing="0" w:after="120" w:afterAutospacing="0" w:line="320" w:lineRule="exact"/>
              <w:jc w:val="center"/>
              <w:rPr>
                <w:b/>
                <w:lang w:val="vi-VN"/>
              </w:rPr>
            </w:pPr>
            <w:r w:rsidRPr="00D5353F">
              <w:rPr>
                <w:b/>
              </w:rPr>
              <w:t>MÃ</w:t>
            </w:r>
            <w:r w:rsidRPr="00D5353F">
              <w:rPr>
                <w:b/>
                <w:lang w:val="vi-VN"/>
              </w:rPr>
              <w:t xml:space="preserve"> SỐ </w:t>
            </w:r>
            <w:r>
              <w:rPr>
                <w:b/>
                <w:lang w:val="vi-VN"/>
              </w:rPr>
              <w:t xml:space="preserve">              </w:t>
            </w:r>
            <w:r w:rsidRPr="00D5353F">
              <w:rPr>
                <w:b/>
                <w:lang w:val="vi-VN"/>
              </w:rPr>
              <w:t>ĐĂNG KÝ</w:t>
            </w:r>
          </w:p>
        </w:tc>
        <w:tc>
          <w:tcPr>
            <w:tcW w:w="1985" w:type="dxa"/>
            <w:vAlign w:val="center"/>
          </w:tcPr>
          <w:p w14:paraId="75D0A914" w14:textId="77777777" w:rsidR="008523CF" w:rsidRPr="00615935" w:rsidRDefault="008523CF" w:rsidP="0001166D">
            <w:pPr>
              <w:pStyle w:val="NormalWeb"/>
              <w:spacing w:before="120" w:beforeAutospacing="0" w:after="120" w:afterAutospacing="0" w:line="320" w:lineRule="exact"/>
              <w:jc w:val="center"/>
              <w:rPr>
                <w:b/>
                <w:lang w:val="vi-VN"/>
              </w:rPr>
            </w:pPr>
            <w:r>
              <w:rPr>
                <w:b/>
              </w:rPr>
              <w:t>THAY</w:t>
            </w:r>
            <w:r>
              <w:rPr>
                <w:b/>
                <w:lang w:val="vi-VN"/>
              </w:rPr>
              <w:t xml:space="preserve"> THẾ CHO</w:t>
            </w:r>
          </w:p>
        </w:tc>
        <w:tc>
          <w:tcPr>
            <w:tcW w:w="2551" w:type="dxa"/>
            <w:vAlign w:val="center"/>
          </w:tcPr>
          <w:p w14:paraId="60F34B37" w14:textId="77777777" w:rsidR="008523CF" w:rsidRPr="00D5353F" w:rsidRDefault="008523CF" w:rsidP="0001166D">
            <w:pPr>
              <w:pStyle w:val="NormalWeb"/>
              <w:spacing w:before="120" w:beforeAutospacing="0" w:after="120" w:afterAutospacing="0" w:line="320" w:lineRule="exact"/>
              <w:jc w:val="center"/>
              <w:rPr>
                <w:b/>
                <w:lang w:val="vi-VN"/>
              </w:rPr>
            </w:pPr>
            <w:r w:rsidRPr="00E8741B">
              <w:rPr>
                <w:b/>
                <w:lang w:val="vi-VN"/>
              </w:rPr>
              <w:t>BÃI</w:t>
            </w:r>
            <w:r w:rsidRPr="00D5353F">
              <w:rPr>
                <w:b/>
                <w:lang w:val="vi-VN"/>
              </w:rPr>
              <w:t xml:space="preserve"> BỎ THÔNG TƯ</w:t>
            </w:r>
            <w:r>
              <w:rPr>
                <w:b/>
                <w:lang w:val="vi-VN"/>
              </w:rPr>
              <w:t xml:space="preserve"> BAN HÀNH QCVN           BỊ THAY THẾ </w:t>
            </w:r>
          </w:p>
        </w:tc>
        <w:tc>
          <w:tcPr>
            <w:tcW w:w="5656" w:type="dxa"/>
            <w:vAlign w:val="center"/>
          </w:tcPr>
          <w:p w14:paraId="70996CFF" w14:textId="77777777" w:rsidR="008523CF" w:rsidRPr="00E8741B" w:rsidRDefault="008523CF" w:rsidP="0001166D">
            <w:pPr>
              <w:pStyle w:val="NormalWeb"/>
              <w:spacing w:before="120" w:beforeAutospacing="0" w:after="120" w:afterAutospacing="0" w:line="320" w:lineRule="exact"/>
              <w:jc w:val="center"/>
              <w:rPr>
                <w:b/>
                <w:lang w:val="vi-VN"/>
              </w:rPr>
            </w:pPr>
            <w:r>
              <w:rPr>
                <w:b/>
                <w:lang w:val="vi-VN"/>
              </w:rPr>
              <w:t>ĐIỀU KHOẢN CHUYỂN TIẾP</w:t>
            </w:r>
          </w:p>
        </w:tc>
      </w:tr>
      <w:tr w:rsidR="008523CF" w:rsidRPr="004207B8" w14:paraId="4B0CD1F5" w14:textId="77777777" w:rsidTr="0001166D">
        <w:trPr>
          <w:jc w:val="center"/>
        </w:trPr>
        <w:tc>
          <w:tcPr>
            <w:tcW w:w="568" w:type="dxa"/>
            <w:vAlign w:val="center"/>
          </w:tcPr>
          <w:p w14:paraId="556B318B" w14:textId="77777777" w:rsidR="008523CF" w:rsidRPr="00E8741B" w:rsidRDefault="008523CF" w:rsidP="0001166D">
            <w:pPr>
              <w:pStyle w:val="NormalWeb"/>
              <w:numPr>
                <w:ilvl w:val="0"/>
                <w:numId w:val="19"/>
              </w:numPr>
              <w:spacing w:before="120" w:beforeAutospacing="0" w:after="120" w:afterAutospacing="0" w:line="320" w:lineRule="exact"/>
              <w:jc w:val="center"/>
              <w:rPr>
                <w:lang w:val="vi-VN"/>
              </w:rPr>
            </w:pPr>
          </w:p>
        </w:tc>
        <w:tc>
          <w:tcPr>
            <w:tcW w:w="1574" w:type="dxa"/>
            <w:vAlign w:val="center"/>
          </w:tcPr>
          <w:p w14:paraId="0C587977" w14:textId="77777777" w:rsidR="008523CF" w:rsidRPr="00E8741B" w:rsidRDefault="008523CF" w:rsidP="0001166D">
            <w:pPr>
              <w:pStyle w:val="NormalWeb"/>
              <w:spacing w:before="120" w:beforeAutospacing="0" w:after="120" w:afterAutospacing="0" w:line="320" w:lineRule="exact"/>
              <w:jc w:val="both"/>
              <w:rPr>
                <w:lang w:val="vi-VN"/>
              </w:rPr>
            </w:pPr>
            <w:r w:rsidRPr="008523CF">
              <w:rPr>
                <w:lang w:val="vi-VN"/>
              </w:rPr>
              <w:t>Quy chuẩn quốc gia về chất lượng an toàn kỹ thuật và bảo vệ môi trường đối với xe ô tô</w:t>
            </w:r>
          </w:p>
        </w:tc>
        <w:tc>
          <w:tcPr>
            <w:tcW w:w="1984" w:type="dxa"/>
            <w:vAlign w:val="center"/>
          </w:tcPr>
          <w:p w14:paraId="39388726" w14:textId="77777777" w:rsidR="008523CF" w:rsidRPr="00D5353F" w:rsidRDefault="008523CF" w:rsidP="0001166D">
            <w:pPr>
              <w:pStyle w:val="NormalWeb"/>
              <w:spacing w:before="120" w:beforeAutospacing="0" w:after="120" w:afterAutospacing="0" w:line="320" w:lineRule="exact"/>
              <w:jc w:val="center"/>
            </w:pPr>
            <w:r w:rsidRPr="00682D0E">
              <w:t>QCVN 09:2024/BGTVT</w:t>
            </w:r>
          </w:p>
        </w:tc>
        <w:tc>
          <w:tcPr>
            <w:tcW w:w="1985" w:type="dxa"/>
            <w:vAlign w:val="center"/>
          </w:tcPr>
          <w:p w14:paraId="48A58A21" w14:textId="77777777" w:rsidR="008523CF" w:rsidRPr="00D5353F" w:rsidRDefault="008523CF" w:rsidP="0001166D">
            <w:pPr>
              <w:pStyle w:val="NormalWeb"/>
              <w:spacing w:before="120" w:beforeAutospacing="0" w:after="120" w:afterAutospacing="0" w:line="320" w:lineRule="exact"/>
              <w:jc w:val="center"/>
              <w:rPr>
                <w:bCs/>
                <w:iCs/>
                <w:lang w:val="nl-NL"/>
              </w:rPr>
            </w:pPr>
            <w:r w:rsidRPr="00682D0E">
              <w:t>QCVN 09:</w:t>
            </w:r>
            <w:r>
              <w:t>2015</w:t>
            </w:r>
            <w:r w:rsidRPr="00682D0E">
              <w:t>/BGTVT</w:t>
            </w:r>
          </w:p>
        </w:tc>
        <w:tc>
          <w:tcPr>
            <w:tcW w:w="2551" w:type="dxa"/>
            <w:vAlign w:val="center"/>
          </w:tcPr>
          <w:p w14:paraId="11B0FF37" w14:textId="77777777" w:rsidR="008523CF" w:rsidRPr="00615935" w:rsidRDefault="008523CF" w:rsidP="0001166D">
            <w:pPr>
              <w:pStyle w:val="NormalWeb"/>
              <w:spacing w:before="120" w:beforeAutospacing="0" w:after="120" w:afterAutospacing="0" w:line="320" w:lineRule="exact"/>
              <w:jc w:val="both"/>
              <w:rPr>
                <w:lang w:val="nl-NL"/>
              </w:rPr>
            </w:pPr>
            <w:r w:rsidRPr="00682D0E">
              <w:rPr>
                <w:bCs/>
                <w:iCs/>
                <w:lang w:val="nl-NL"/>
              </w:rPr>
              <w:t>Thông tư  87/2015/TT-BGTVT ngày 31/12/2015 Ban hành Quy chuẩn kỹ thuật quốc gia về chất lượng an toàn kỹ thuật và bảo vệ môi trường đối với xe ô tô</w:t>
            </w:r>
          </w:p>
        </w:tc>
        <w:tc>
          <w:tcPr>
            <w:tcW w:w="5656" w:type="dxa"/>
            <w:vAlign w:val="center"/>
          </w:tcPr>
          <w:p w14:paraId="4E3B91AF" w14:textId="77777777" w:rsidR="008523CF" w:rsidRPr="007A2F06" w:rsidRDefault="008523CF" w:rsidP="0001166D">
            <w:pPr>
              <w:shd w:val="clear" w:color="auto" w:fill="FFFFFF"/>
              <w:spacing w:before="120"/>
              <w:jc w:val="both"/>
              <w:rPr>
                <w:lang w:val="nl-NL"/>
              </w:rPr>
            </w:pPr>
            <w:r>
              <w:rPr>
                <w:lang w:val="nl-NL"/>
              </w:rPr>
              <w:t xml:space="preserve">- </w:t>
            </w:r>
            <w:r w:rsidRPr="007A2F06">
              <w:rPr>
                <w:lang w:val="nl-NL"/>
              </w:rPr>
              <w:t xml:space="preserve"> Các Giấy chứng nhận chất lượng an toàn kỹ thuật và bảo vệ môi trường xe cơ giới nhập khẩu (xe nhập khẩu) và các Phiếu kiểm tra chất lượng xuất xưởng (xe sản xuất, lắp ráp trong nước) đã được cấp trước ngày Thông tư này có hiệu lực vẫn có giá trị sử dụng để giải quyết các thủ tục liên quan;</w:t>
            </w:r>
          </w:p>
          <w:p w14:paraId="5E50C2F6" w14:textId="77777777" w:rsidR="008523CF" w:rsidRPr="007A2F06" w:rsidRDefault="008523CF" w:rsidP="0001166D">
            <w:pPr>
              <w:shd w:val="clear" w:color="auto" w:fill="FFFFFF"/>
              <w:spacing w:before="120"/>
              <w:jc w:val="both"/>
              <w:rPr>
                <w:lang w:val="nl-NL"/>
              </w:rPr>
            </w:pPr>
            <w:r>
              <w:rPr>
                <w:lang w:val="nl-NL"/>
              </w:rPr>
              <w:t xml:space="preserve">- </w:t>
            </w:r>
            <w:r w:rsidRPr="007A2F06">
              <w:rPr>
                <w:lang w:val="nl-NL"/>
              </w:rPr>
              <w:t xml:space="preserve"> Các Giấy chứng nhận chất lượng an toàn kỹ thuật và bảo vệ môi trường ô tô sản xuất, lắp ráp đã được cấp trước ngày Thông tư này có hiệu lực vẫn có giá trị sử dụng đến hết thời hạn ghi trên Giấy chứng nhận hoặc văn bản xác nhận hiệu lực. Riêng đối với Giấy chứng nhận mở rộng sau ngày Thông tư này có hiệu lực thì thời hạn áp dụng theo thời hạn Giấy chứng nhận gốc; </w:t>
            </w:r>
          </w:p>
          <w:p w14:paraId="5B542FC8" w14:textId="77777777" w:rsidR="008523CF" w:rsidRPr="007A2F06" w:rsidRDefault="008523CF" w:rsidP="0001166D">
            <w:pPr>
              <w:shd w:val="clear" w:color="auto" w:fill="FFFFFF"/>
              <w:spacing w:before="120"/>
              <w:jc w:val="both"/>
              <w:rPr>
                <w:lang w:val="nl-NL"/>
              </w:rPr>
            </w:pPr>
            <w:r>
              <w:rPr>
                <w:lang w:val="nl-NL"/>
              </w:rPr>
              <w:t xml:space="preserve">- </w:t>
            </w:r>
            <w:r w:rsidRPr="007A2F06">
              <w:rPr>
                <w:lang w:val="nl-NL"/>
              </w:rPr>
              <w:t>Các kiểu loại xe ô tô nhập khẩu theo quy định Thông tư 03/2018/TT-BGTVT và Thông tư 05/2020/TT-BGTVT đã được cấp Giấy chứng nhận chất lượng an toàn kỹ thuật và bảo vệ môi trường xe cơ giới nhập khẩu trước thời điểm Thông tư này có hiệu lực thì tiếp tục nhập khẩu các kiểu loại xe này đến hết thời gian quy định về chu kỳ áp dụng phương thức kiểm tra thử nghiệm xe mẫu (theo Phụ lục mẫu số 6 của Thông tư 05/2020/TT-BGTVT) nhưng tối đa không vượt quá ngày 31/12/2025;</w:t>
            </w:r>
          </w:p>
          <w:p w14:paraId="47B9F262" w14:textId="77777777" w:rsidR="008523CF" w:rsidRPr="007A2F06" w:rsidRDefault="008523CF" w:rsidP="0001166D">
            <w:pPr>
              <w:shd w:val="clear" w:color="auto" w:fill="FFFFFF"/>
              <w:spacing w:before="120"/>
              <w:jc w:val="both"/>
              <w:rPr>
                <w:lang w:val="nl-NL"/>
              </w:rPr>
            </w:pPr>
            <w:r>
              <w:rPr>
                <w:lang w:val="nl-NL"/>
              </w:rPr>
              <w:t>-</w:t>
            </w:r>
            <w:r w:rsidRPr="007A2F06">
              <w:rPr>
                <w:lang w:val="nl-NL"/>
              </w:rPr>
              <w:t xml:space="preserve"> Các kiểu loại xe ô tô nhập khẩu theo quy định Thông tư 31/2011/TT-BGTVT và Thông tư 55/2014/TT-BGTVT đã được cấp Giấy chứng nhận chất lượng an toàn kỹ thuật và bảo vệ môi trường xe cơ giới nhập khẩu trước thời điểm Thông tư này có hiệu lực thì tiếp tục nhập khẩu các kiểu loại xe này đến hết ngày 31/12/2025;</w:t>
            </w:r>
          </w:p>
          <w:p w14:paraId="43947491" w14:textId="77777777" w:rsidR="008523CF" w:rsidRPr="007A2F06" w:rsidRDefault="008523CF" w:rsidP="0001166D">
            <w:pPr>
              <w:shd w:val="clear" w:color="auto" w:fill="FFFFFF"/>
              <w:spacing w:before="120"/>
              <w:jc w:val="both"/>
              <w:rPr>
                <w:lang w:val="nl-NL"/>
              </w:rPr>
            </w:pPr>
            <w:r>
              <w:rPr>
                <w:lang w:val="nl-NL"/>
              </w:rPr>
              <w:t>-</w:t>
            </w:r>
            <w:r w:rsidRPr="007A2F06">
              <w:rPr>
                <w:lang w:val="nl-NL"/>
              </w:rPr>
              <w:t xml:space="preserve"> Các kiểu loại xe sản xuất, lắp ráp kể từ ngày Thông tư này có hiệu lực nhưng được sản xuất, lắp ráp trên cơ sở các ô tô đã được cấp Giấy chứng nhận chất lượng an toàn kỹ thuật và bảo vệ môi trường xe cơ giới nhập khẩu (xe nhập khẩu) và các Phiếu kiểm tra chất lượng xuất xưởng (xe sản xuất, lắp ráp trong nước) theo các điểm a, b, c, d điều này  hoặc trước ngày thông tư này có hiệu lực thì chỉ áp dụng QCVN 09:2024/BGTVT cho các phần thay đổi hoặc lắp ráp mới, riêng quy định về rào chắn bắt buộc áp dụng theo QCVN 09:2024/BGTVT;</w:t>
            </w:r>
          </w:p>
          <w:p w14:paraId="3148A5C9" w14:textId="77777777" w:rsidR="008523CF" w:rsidRPr="00D5353F" w:rsidRDefault="008523CF" w:rsidP="0001166D">
            <w:pPr>
              <w:pStyle w:val="NormalWeb"/>
              <w:spacing w:before="120" w:beforeAutospacing="0" w:after="120" w:afterAutospacing="0" w:line="320" w:lineRule="exact"/>
              <w:jc w:val="both"/>
              <w:rPr>
                <w:bCs/>
                <w:iCs/>
                <w:lang w:val="nl-NL"/>
              </w:rPr>
            </w:pPr>
            <w:r>
              <w:rPr>
                <w:lang w:val="nl-NL"/>
              </w:rPr>
              <w:t>-</w:t>
            </w:r>
            <w:r w:rsidRPr="007A2F06">
              <w:rPr>
                <w:lang w:val="nl-NL"/>
              </w:rPr>
              <w:t xml:space="preserve"> Các xe nhập khẩu có ngày cập cảng hoặc về đến cửa khẩu Việt Nam trước ngày Thông tư này có hiệu lực thì áp dụng QCVN 09:2015/BGTVT;</w:t>
            </w:r>
          </w:p>
        </w:tc>
      </w:tr>
      <w:tr w:rsidR="008523CF" w:rsidRPr="004207B8" w14:paraId="216E2B69" w14:textId="77777777" w:rsidTr="0001166D">
        <w:trPr>
          <w:jc w:val="center"/>
        </w:trPr>
        <w:tc>
          <w:tcPr>
            <w:tcW w:w="568" w:type="dxa"/>
            <w:vAlign w:val="center"/>
          </w:tcPr>
          <w:p w14:paraId="45DF77D9" w14:textId="77777777" w:rsidR="008523CF" w:rsidRPr="00E8741B" w:rsidRDefault="008523CF" w:rsidP="0001166D">
            <w:pPr>
              <w:pStyle w:val="NormalWeb"/>
              <w:numPr>
                <w:ilvl w:val="0"/>
                <w:numId w:val="19"/>
              </w:numPr>
              <w:spacing w:before="120" w:beforeAutospacing="0" w:after="120" w:afterAutospacing="0" w:line="320" w:lineRule="exact"/>
              <w:jc w:val="center"/>
              <w:rPr>
                <w:lang w:val="vi-VN"/>
              </w:rPr>
            </w:pPr>
          </w:p>
        </w:tc>
        <w:tc>
          <w:tcPr>
            <w:tcW w:w="1574" w:type="dxa"/>
            <w:vAlign w:val="center"/>
          </w:tcPr>
          <w:p w14:paraId="2905A37D" w14:textId="77777777" w:rsidR="008523CF" w:rsidRPr="008523CF" w:rsidRDefault="008523CF" w:rsidP="0001166D">
            <w:pPr>
              <w:pStyle w:val="NormalWeb"/>
              <w:spacing w:before="120" w:beforeAutospacing="0" w:after="120" w:afterAutospacing="0" w:line="320" w:lineRule="exact"/>
              <w:jc w:val="both"/>
              <w:rPr>
                <w:lang w:val="vi-VN"/>
              </w:rPr>
            </w:pPr>
            <w:r w:rsidRPr="008523CF">
              <w:rPr>
                <w:lang w:val="vi-VN"/>
              </w:rPr>
              <w:t>Quy chuẩn quốc gia về chất lượng an toàn kỹ thuật và bảo vệ môi trường đối với xe rơ moóc và Sơ mi rơ moóc</w:t>
            </w:r>
          </w:p>
        </w:tc>
        <w:tc>
          <w:tcPr>
            <w:tcW w:w="1984" w:type="dxa"/>
            <w:vAlign w:val="center"/>
          </w:tcPr>
          <w:p w14:paraId="585DBC37" w14:textId="77777777" w:rsidR="008523CF" w:rsidRPr="00682D0E" w:rsidRDefault="008523CF" w:rsidP="0001166D">
            <w:pPr>
              <w:pStyle w:val="NormalWeb"/>
              <w:spacing w:before="120" w:beforeAutospacing="0" w:after="120" w:afterAutospacing="0" w:line="320" w:lineRule="exact"/>
              <w:jc w:val="center"/>
            </w:pPr>
            <w:r w:rsidRPr="00682D0E">
              <w:t>QCVN 11:2024/BGTVT</w:t>
            </w:r>
          </w:p>
        </w:tc>
        <w:tc>
          <w:tcPr>
            <w:tcW w:w="1985" w:type="dxa"/>
            <w:vAlign w:val="center"/>
          </w:tcPr>
          <w:p w14:paraId="1F0A609A" w14:textId="77777777" w:rsidR="008523CF" w:rsidRPr="00682D0E" w:rsidRDefault="008523CF" w:rsidP="0001166D">
            <w:pPr>
              <w:pStyle w:val="NormalWeb"/>
              <w:spacing w:before="120" w:beforeAutospacing="0" w:after="120" w:afterAutospacing="0" w:line="320" w:lineRule="exact"/>
              <w:jc w:val="center"/>
            </w:pPr>
            <w:r w:rsidRPr="00682D0E">
              <w:t>QCVN 11:</w:t>
            </w:r>
            <w:r>
              <w:t>2015</w:t>
            </w:r>
            <w:r w:rsidRPr="00682D0E">
              <w:t>/BGTVT</w:t>
            </w:r>
          </w:p>
        </w:tc>
        <w:tc>
          <w:tcPr>
            <w:tcW w:w="2551" w:type="dxa"/>
            <w:vAlign w:val="center"/>
          </w:tcPr>
          <w:p w14:paraId="6C28A685" w14:textId="77777777" w:rsidR="008523CF" w:rsidRPr="00682D0E" w:rsidRDefault="008523CF" w:rsidP="0001166D">
            <w:pPr>
              <w:pStyle w:val="NormalWeb"/>
              <w:spacing w:before="120" w:beforeAutospacing="0" w:after="120" w:afterAutospacing="0" w:line="320" w:lineRule="exact"/>
              <w:jc w:val="both"/>
              <w:rPr>
                <w:bCs/>
                <w:iCs/>
                <w:lang w:val="nl-NL"/>
              </w:rPr>
            </w:pPr>
            <w:r w:rsidRPr="00434888">
              <w:t>Thông tư 88/2015/TT-BGTVT ngày 31/12/2015 Ban hành quy chuẩn kỹ thuật quốc gia về chất lượng an toàn kỹ thuật đối với rơ moóc và sơ mi rơ moóc</w:t>
            </w:r>
          </w:p>
        </w:tc>
        <w:tc>
          <w:tcPr>
            <w:tcW w:w="5656" w:type="dxa"/>
            <w:vAlign w:val="center"/>
          </w:tcPr>
          <w:p w14:paraId="6E892D75" w14:textId="77777777" w:rsidR="008523CF" w:rsidRPr="002D528E" w:rsidRDefault="008523CF" w:rsidP="0001166D">
            <w:pPr>
              <w:pStyle w:val="NormalWeb"/>
              <w:spacing w:before="120" w:beforeAutospacing="0" w:after="0" w:afterAutospacing="0"/>
              <w:jc w:val="both"/>
              <w:rPr>
                <w:lang w:val="nl-NL"/>
              </w:rPr>
            </w:pPr>
            <w:r w:rsidRPr="002D528E">
              <w:rPr>
                <w:lang w:val="nl-NL"/>
              </w:rPr>
              <w:t>- Các xe đã được cấp Phiếu kiểm tra chất lượng xuất xưởng hoặc Giấy chứng nhận chất lượng an toàn kỹ thuật và bảo vệ môi trường xe cơ giới nhập khẩu thì tiếp tục được thực hiện các thủ tục theo quy định;</w:t>
            </w:r>
          </w:p>
          <w:p w14:paraId="1FA1C623" w14:textId="77777777" w:rsidR="008523CF" w:rsidRPr="008523CF" w:rsidRDefault="008523CF" w:rsidP="0001166D">
            <w:pPr>
              <w:pStyle w:val="NormalWeb"/>
              <w:spacing w:before="120" w:beforeAutospacing="0" w:after="0" w:afterAutospacing="0"/>
              <w:jc w:val="both"/>
              <w:rPr>
                <w:lang w:val="nl-NL"/>
              </w:rPr>
            </w:pPr>
            <w:r w:rsidRPr="008523CF">
              <w:rPr>
                <w:lang w:val="nl-NL"/>
              </w:rPr>
              <w:t>- Các kiểu loại xe sản xuất, lắp ráp trong nước đã được cấp giấy chứng nhận chất lượng an toàn kỹ thuật và bảo vệ môi trường trước thời điểm thông tư này có hiệu lực thì áp dụng QCVN 11:2024/BGTVT kể từ ngày 01/01/2026;</w:t>
            </w:r>
          </w:p>
          <w:p w14:paraId="1C3ADE18" w14:textId="77777777" w:rsidR="008523CF" w:rsidRPr="008523CF" w:rsidRDefault="008523CF" w:rsidP="0001166D">
            <w:pPr>
              <w:pStyle w:val="NormalWeb"/>
              <w:spacing w:before="120" w:beforeAutospacing="0" w:after="0" w:afterAutospacing="0"/>
              <w:jc w:val="both"/>
              <w:rPr>
                <w:lang w:val="nl-NL"/>
              </w:rPr>
            </w:pPr>
            <w:r w:rsidRPr="008523CF">
              <w:rPr>
                <w:lang w:val="nl-NL"/>
              </w:rPr>
              <w:t xml:space="preserve">- Các xe nhập khẩu có kiểu loại cùng kiểu loại với xe đã được cấp giấy chứng nhận phù hợp với QCVN 11:2015/BGTVT trước ngày Thông tư này có hiệu lực thì áp dụng QCVN 11:2024/BGTVT kể từ ngày 01/01/2026; </w:t>
            </w:r>
          </w:p>
          <w:p w14:paraId="19670D19" w14:textId="77777777" w:rsidR="008523CF" w:rsidRDefault="008523CF" w:rsidP="0001166D">
            <w:pPr>
              <w:shd w:val="clear" w:color="auto" w:fill="FFFFFF"/>
              <w:spacing w:before="120"/>
              <w:jc w:val="both"/>
              <w:rPr>
                <w:lang w:val="nl-NL"/>
              </w:rPr>
            </w:pPr>
            <w:r w:rsidRPr="008523CF">
              <w:rPr>
                <w:lang w:val="nl-NL"/>
              </w:rPr>
              <w:t>- Các kiểu loại xe sản xuất, lắp ráp đã nộp Hồ sơ kiểm tra sản phẩm và các kiểu loại xe nhập khẩu lần đầu có ngày cập cảng hoặc về cửa khẩu Việt Nam trước ngày Thông tư này có hiệu lực thì áp dụng QCVN 11:2015/BGTVT.</w:t>
            </w:r>
          </w:p>
        </w:tc>
      </w:tr>
      <w:tr w:rsidR="008523CF" w:rsidRPr="00615935" w14:paraId="2E1205C3" w14:textId="77777777" w:rsidTr="0001166D">
        <w:trPr>
          <w:jc w:val="center"/>
        </w:trPr>
        <w:tc>
          <w:tcPr>
            <w:tcW w:w="568" w:type="dxa"/>
            <w:vAlign w:val="center"/>
          </w:tcPr>
          <w:p w14:paraId="1A841EE2" w14:textId="77777777" w:rsidR="008523CF" w:rsidRPr="00E8741B" w:rsidRDefault="008523CF" w:rsidP="0001166D">
            <w:pPr>
              <w:pStyle w:val="NormalWeb"/>
              <w:numPr>
                <w:ilvl w:val="0"/>
                <w:numId w:val="19"/>
              </w:numPr>
              <w:spacing w:before="120" w:beforeAutospacing="0" w:after="120" w:afterAutospacing="0" w:line="320" w:lineRule="exact"/>
              <w:jc w:val="center"/>
              <w:rPr>
                <w:lang w:val="vi-VN"/>
              </w:rPr>
            </w:pPr>
          </w:p>
        </w:tc>
        <w:tc>
          <w:tcPr>
            <w:tcW w:w="1574" w:type="dxa"/>
            <w:vAlign w:val="center"/>
          </w:tcPr>
          <w:p w14:paraId="59A17F5E" w14:textId="77777777" w:rsidR="008523CF" w:rsidRPr="008523CF" w:rsidRDefault="008523CF" w:rsidP="0001166D">
            <w:pPr>
              <w:pStyle w:val="NormalWeb"/>
              <w:spacing w:before="120" w:beforeAutospacing="0" w:after="120" w:afterAutospacing="0" w:line="320" w:lineRule="exact"/>
              <w:jc w:val="both"/>
              <w:rPr>
                <w:lang w:val="vi-VN"/>
              </w:rPr>
            </w:pPr>
            <w:r w:rsidRPr="008523CF">
              <w:rPr>
                <w:lang w:val="vi-VN"/>
              </w:rPr>
              <w:t>Quy chuẩn kỹ thuật quốc gia về chất lượng an toàn kỹ thuật và bảo vệ môi trường đối với xe mô tô, xe gắn máy</w:t>
            </w:r>
          </w:p>
        </w:tc>
        <w:tc>
          <w:tcPr>
            <w:tcW w:w="1984" w:type="dxa"/>
            <w:vAlign w:val="center"/>
          </w:tcPr>
          <w:p w14:paraId="23A02CFD" w14:textId="77777777" w:rsidR="008523CF" w:rsidRPr="00682D0E" w:rsidRDefault="008523CF" w:rsidP="0001166D">
            <w:pPr>
              <w:pStyle w:val="NormalWeb"/>
              <w:spacing w:before="120" w:beforeAutospacing="0" w:after="120" w:afterAutospacing="0" w:line="320" w:lineRule="exact"/>
              <w:jc w:val="center"/>
            </w:pPr>
            <w:r w:rsidRPr="00682D0E">
              <w:t>QCVN 14:20</w:t>
            </w:r>
            <w:r>
              <w:t>24</w:t>
            </w:r>
            <w:r w:rsidRPr="00682D0E">
              <w:t>/BGTVT</w:t>
            </w:r>
          </w:p>
        </w:tc>
        <w:tc>
          <w:tcPr>
            <w:tcW w:w="1985" w:type="dxa"/>
            <w:vAlign w:val="center"/>
          </w:tcPr>
          <w:p w14:paraId="52EAB8B5" w14:textId="77777777" w:rsidR="008523CF" w:rsidRPr="00682D0E" w:rsidRDefault="008523CF" w:rsidP="0001166D">
            <w:pPr>
              <w:pStyle w:val="NormalWeb"/>
              <w:spacing w:before="120" w:beforeAutospacing="0" w:after="120" w:afterAutospacing="0" w:line="320" w:lineRule="exact"/>
              <w:jc w:val="center"/>
            </w:pPr>
            <w:r w:rsidRPr="00682D0E">
              <w:t>QCVN 14:</w:t>
            </w:r>
            <w:r>
              <w:t>2015</w:t>
            </w:r>
            <w:r w:rsidRPr="00682D0E">
              <w:t>/BGTVT</w:t>
            </w:r>
          </w:p>
        </w:tc>
        <w:tc>
          <w:tcPr>
            <w:tcW w:w="2551" w:type="dxa"/>
            <w:vAlign w:val="center"/>
          </w:tcPr>
          <w:p w14:paraId="11BCC695" w14:textId="77777777" w:rsidR="008523CF" w:rsidRPr="00434888" w:rsidRDefault="008523CF" w:rsidP="0001166D">
            <w:pPr>
              <w:pStyle w:val="NormalWeb"/>
              <w:spacing w:before="120" w:beforeAutospacing="0" w:after="0" w:afterAutospacing="0"/>
              <w:jc w:val="both"/>
            </w:pPr>
            <w:r w:rsidRPr="00434888">
              <w:t>Thông tư  67/2015/TT-BGTVT ngày 06/11/2015 Ban hành quy chuẩn kỹ thuật quốc gia về chất lượng an toàn kỹ thuật và bảo vệ môi trường đối với xe mô tô, xe gắn máy</w:t>
            </w:r>
          </w:p>
        </w:tc>
        <w:tc>
          <w:tcPr>
            <w:tcW w:w="5656" w:type="dxa"/>
            <w:vAlign w:val="center"/>
          </w:tcPr>
          <w:p w14:paraId="121AF8E8" w14:textId="77777777" w:rsidR="008523CF" w:rsidRPr="00CB119E" w:rsidRDefault="008523CF" w:rsidP="0001166D">
            <w:pPr>
              <w:pStyle w:val="NormalWeb"/>
              <w:spacing w:before="120" w:beforeAutospacing="0" w:after="0" w:afterAutospacing="0"/>
              <w:jc w:val="both"/>
            </w:pPr>
            <w:r w:rsidRPr="00CB119E">
              <w:t xml:space="preserve">Đối với hồ sơ thử nghiệm được đăng ký trước ngày Thông tư này có hiệu lực thì tiếp tục thử nghiệm và chứng nhận chất lượng theo QCVN </w:t>
            </w:r>
            <w:r>
              <w:t>14</w:t>
            </w:r>
            <w:r w:rsidRPr="00CB119E">
              <w:t>:201</w:t>
            </w:r>
            <w:r>
              <w:t>5</w:t>
            </w:r>
            <w:r w:rsidRPr="00CB119E">
              <w:t xml:space="preserve">/BGTVT; </w:t>
            </w:r>
          </w:p>
          <w:p w14:paraId="2FCB874B" w14:textId="77777777" w:rsidR="008523CF" w:rsidRPr="002D528E" w:rsidRDefault="008523CF" w:rsidP="0001166D">
            <w:pPr>
              <w:pStyle w:val="NormalWeb"/>
              <w:spacing w:before="120" w:beforeAutospacing="0" w:after="0" w:afterAutospacing="0"/>
              <w:jc w:val="both"/>
              <w:rPr>
                <w:lang w:val="nl-NL"/>
              </w:rPr>
            </w:pPr>
            <w:r w:rsidRPr="00CB119E">
              <w:t xml:space="preserve">Trong thời hạn 01 năm kể từ ngày Thông tư này có hiệu lực, các sản phẩm đã được thử nghiệm hoặc chứng nhận phù hợp theo quy chuẩn QCVN </w:t>
            </w:r>
            <w:r>
              <w:t>14</w:t>
            </w:r>
            <w:r w:rsidRPr="00CB119E">
              <w:t>:201</w:t>
            </w:r>
            <w:r>
              <w:t>5</w:t>
            </w:r>
            <w:r w:rsidRPr="00CB119E">
              <w:t>/BGTVT thì không phải thử nghiệm, chứng nhận lại</w:t>
            </w:r>
            <w:r>
              <w:t>.</w:t>
            </w:r>
          </w:p>
        </w:tc>
      </w:tr>
      <w:tr w:rsidR="008523CF" w:rsidRPr="00615935" w14:paraId="4BF1236B" w14:textId="77777777" w:rsidTr="0001166D">
        <w:trPr>
          <w:jc w:val="center"/>
        </w:trPr>
        <w:tc>
          <w:tcPr>
            <w:tcW w:w="568" w:type="dxa"/>
            <w:vAlign w:val="center"/>
          </w:tcPr>
          <w:p w14:paraId="0473E88E" w14:textId="77777777" w:rsidR="008523CF" w:rsidRPr="00E8741B" w:rsidRDefault="008523CF" w:rsidP="0001166D">
            <w:pPr>
              <w:pStyle w:val="NormalWeb"/>
              <w:numPr>
                <w:ilvl w:val="0"/>
                <w:numId w:val="19"/>
              </w:numPr>
              <w:spacing w:before="120" w:beforeAutospacing="0" w:after="120" w:afterAutospacing="0" w:line="320" w:lineRule="exact"/>
              <w:jc w:val="center"/>
              <w:rPr>
                <w:lang w:val="vi-VN"/>
              </w:rPr>
            </w:pPr>
          </w:p>
        </w:tc>
        <w:tc>
          <w:tcPr>
            <w:tcW w:w="1574" w:type="dxa"/>
            <w:vAlign w:val="center"/>
          </w:tcPr>
          <w:p w14:paraId="6DAD3379" w14:textId="77777777" w:rsidR="008523CF" w:rsidRPr="002D528E" w:rsidRDefault="008523CF" w:rsidP="0001166D">
            <w:pPr>
              <w:pStyle w:val="NormalWeb"/>
              <w:spacing w:before="120" w:beforeAutospacing="0" w:after="120" w:afterAutospacing="0" w:line="320" w:lineRule="exact"/>
              <w:jc w:val="both"/>
              <w:rPr>
                <w:lang w:val="vi-VN"/>
              </w:rPr>
            </w:pPr>
            <w:r w:rsidRPr="002D528E">
              <w:rPr>
                <w:lang w:val="vi-VN"/>
              </w:rPr>
              <w:t>Quy chuẩn kỹ thuật quốc gia về lốp hơi dùng cho ô tô</w:t>
            </w:r>
          </w:p>
        </w:tc>
        <w:tc>
          <w:tcPr>
            <w:tcW w:w="1984" w:type="dxa"/>
            <w:vAlign w:val="center"/>
          </w:tcPr>
          <w:p w14:paraId="289CA963" w14:textId="77777777" w:rsidR="008523CF" w:rsidRPr="00682D0E" w:rsidRDefault="008523CF" w:rsidP="0001166D">
            <w:pPr>
              <w:pStyle w:val="NormalWeb"/>
              <w:spacing w:before="120" w:beforeAutospacing="0" w:after="120" w:afterAutospacing="0" w:line="320" w:lineRule="exact"/>
              <w:jc w:val="center"/>
            </w:pPr>
            <w:r w:rsidRPr="00682D0E">
              <w:t>QCVN 34:2024/BGTVT</w:t>
            </w:r>
          </w:p>
        </w:tc>
        <w:tc>
          <w:tcPr>
            <w:tcW w:w="1985" w:type="dxa"/>
            <w:vAlign w:val="center"/>
          </w:tcPr>
          <w:p w14:paraId="1D1AFB55" w14:textId="77777777" w:rsidR="008523CF" w:rsidRPr="00682D0E" w:rsidRDefault="008523CF" w:rsidP="0001166D">
            <w:pPr>
              <w:pStyle w:val="NormalWeb"/>
              <w:spacing w:before="120" w:beforeAutospacing="0" w:after="120" w:afterAutospacing="0" w:line="320" w:lineRule="exact"/>
              <w:jc w:val="center"/>
            </w:pPr>
            <w:r w:rsidRPr="00682D0E">
              <w:t>QCVN 34:</w:t>
            </w:r>
            <w:r>
              <w:t>2017</w:t>
            </w:r>
            <w:r w:rsidRPr="00682D0E">
              <w:t>/BGTVT</w:t>
            </w:r>
          </w:p>
        </w:tc>
        <w:tc>
          <w:tcPr>
            <w:tcW w:w="2551" w:type="dxa"/>
            <w:vAlign w:val="center"/>
          </w:tcPr>
          <w:p w14:paraId="2F28A07B" w14:textId="5E272A99" w:rsidR="008523CF" w:rsidRPr="00434888" w:rsidRDefault="008523CF" w:rsidP="0001166D">
            <w:pPr>
              <w:pStyle w:val="NormalWeb"/>
              <w:spacing w:before="120" w:beforeAutospacing="0" w:after="0" w:afterAutospacing="0"/>
              <w:jc w:val="both"/>
            </w:pPr>
            <w:r>
              <w:t xml:space="preserve">Khoản </w:t>
            </w:r>
            <w:r w:rsidR="00286309">
              <w:t>2</w:t>
            </w:r>
            <w:r>
              <w:t xml:space="preserve"> Điều 1 </w:t>
            </w:r>
            <w:r w:rsidRPr="00434888">
              <w:t>Thông tư 31/2017/TT-BGTVT ngày 22/09/2017 Ban hành Quy chuẩn kỹ thuật quốc gia về kính an toàn của xe ô tô, Quy chuẩn kỹ thuật quốc gia về lốp hơi dùng cho ô tô, Quy chuẩn kỹ thuật quốc gia về đặc tính quang học đèn chiếu sáng phía trước của phương tiện giao thông cơ giới đường bộ</w:t>
            </w:r>
          </w:p>
        </w:tc>
        <w:tc>
          <w:tcPr>
            <w:tcW w:w="5656" w:type="dxa"/>
            <w:vAlign w:val="center"/>
          </w:tcPr>
          <w:p w14:paraId="44A155CA" w14:textId="77777777" w:rsidR="008523CF" w:rsidRPr="00CB119E" w:rsidRDefault="008523CF" w:rsidP="0001166D">
            <w:pPr>
              <w:pStyle w:val="NormalWeb"/>
              <w:spacing w:before="120" w:beforeAutospacing="0" w:after="0" w:afterAutospacing="0"/>
              <w:jc w:val="both"/>
            </w:pPr>
            <w:r w:rsidRPr="00CB119E">
              <w:t>Đối với hồ sơ thử nghiệm được đăng ký trước ngày Thông tư này có hiệu lực thì tiếp tục thử nghiệm và chứng nhận chất lượng theo QCVN 34:2017/BGTVT;</w:t>
            </w:r>
          </w:p>
          <w:p w14:paraId="7C650EAE" w14:textId="77777777" w:rsidR="008523CF" w:rsidRPr="00CB119E" w:rsidRDefault="008523CF" w:rsidP="0001166D">
            <w:pPr>
              <w:pStyle w:val="NormalWeb"/>
              <w:spacing w:before="120" w:beforeAutospacing="0" w:after="0" w:afterAutospacing="0"/>
              <w:jc w:val="both"/>
            </w:pPr>
            <w:r w:rsidRPr="00CB119E">
              <w:t>Đối với những kiểu loại sản phẩm đã được thử nghiệm hoặc chứng nhận theo QCVN 34:2017/BGTVT mà báo cáo thử nghiệm hoặc giấy chứng nhận còn hiệu lực thì không phải thử nghiệm, chứng nhận lại</w:t>
            </w:r>
            <w:r>
              <w:t>.</w:t>
            </w:r>
          </w:p>
        </w:tc>
      </w:tr>
      <w:tr w:rsidR="008523CF" w:rsidRPr="00615935" w14:paraId="149C0CE4" w14:textId="77777777" w:rsidTr="0001166D">
        <w:trPr>
          <w:jc w:val="center"/>
        </w:trPr>
        <w:tc>
          <w:tcPr>
            <w:tcW w:w="568" w:type="dxa"/>
            <w:vAlign w:val="center"/>
          </w:tcPr>
          <w:p w14:paraId="7CE8A399" w14:textId="77777777" w:rsidR="008523CF" w:rsidRPr="00E8741B" w:rsidRDefault="008523CF" w:rsidP="0001166D">
            <w:pPr>
              <w:pStyle w:val="NormalWeb"/>
              <w:numPr>
                <w:ilvl w:val="0"/>
                <w:numId w:val="19"/>
              </w:numPr>
              <w:spacing w:before="120" w:beforeAutospacing="0" w:after="120" w:afterAutospacing="0" w:line="320" w:lineRule="exact"/>
              <w:jc w:val="center"/>
              <w:rPr>
                <w:lang w:val="vi-VN"/>
              </w:rPr>
            </w:pPr>
          </w:p>
        </w:tc>
        <w:tc>
          <w:tcPr>
            <w:tcW w:w="1574" w:type="dxa"/>
            <w:vAlign w:val="center"/>
          </w:tcPr>
          <w:p w14:paraId="03D91BB9" w14:textId="77777777" w:rsidR="008523CF" w:rsidRPr="002D528E" w:rsidRDefault="008523CF" w:rsidP="0001166D">
            <w:pPr>
              <w:pStyle w:val="NormalWeb"/>
              <w:spacing w:before="120" w:beforeAutospacing="0" w:after="120" w:afterAutospacing="0" w:line="320" w:lineRule="exact"/>
              <w:jc w:val="both"/>
              <w:rPr>
                <w:lang w:val="vi-VN"/>
              </w:rPr>
            </w:pPr>
            <w:r w:rsidRPr="008523CF">
              <w:rPr>
                <w:lang w:val="vi-VN"/>
              </w:rPr>
              <w:t>Quy chuẩn kỹ thuật quốc gia về lốp hơi xe mô tô, xe gắn máy</w:t>
            </w:r>
          </w:p>
        </w:tc>
        <w:tc>
          <w:tcPr>
            <w:tcW w:w="1984" w:type="dxa"/>
            <w:vAlign w:val="center"/>
          </w:tcPr>
          <w:p w14:paraId="3B09347E" w14:textId="77777777" w:rsidR="008523CF" w:rsidRPr="00682D0E" w:rsidRDefault="008523CF" w:rsidP="0001166D">
            <w:pPr>
              <w:pStyle w:val="NormalWeb"/>
              <w:spacing w:before="120" w:beforeAutospacing="0" w:after="120" w:afterAutospacing="0" w:line="320" w:lineRule="exact"/>
              <w:jc w:val="center"/>
            </w:pPr>
            <w:r w:rsidRPr="00682D0E">
              <w:t>QCVN 36:2024/BGTVT</w:t>
            </w:r>
          </w:p>
        </w:tc>
        <w:tc>
          <w:tcPr>
            <w:tcW w:w="1985" w:type="dxa"/>
            <w:vAlign w:val="center"/>
          </w:tcPr>
          <w:p w14:paraId="6B2F86A9" w14:textId="77777777" w:rsidR="008523CF" w:rsidRPr="00682D0E" w:rsidRDefault="008523CF" w:rsidP="0001166D">
            <w:pPr>
              <w:pStyle w:val="NormalWeb"/>
              <w:spacing w:before="120" w:beforeAutospacing="0" w:after="120" w:afterAutospacing="0" w:line="320" w:lineRule="exact"/>
              <w:jc w:val="center"/>
            </w:pPr>
            <w:r w:rsidRPr="00682D0E">
              <w:t>QCVN 36:</w:t>
            </w:r>
            <w:r>
              <w:t>2010</w:t>
            </w:r>
            <w:r w:rsidRPr="00682D0E">
              <w:t>/BGTVT</w:t>
            </w:r>
          </w:p>
        </w:tc>
        <w:tc>
          <w:tcPr>
            <w:tcW w:w="2551" w:type="dxa"/>
            <w:vAlign w:val="center"/>
          </w:tcPr>
          <w:p w14:paraId="194DE6C6" w14:textId="77777777" w:rsidR="008523CF" w:rsidRDefault="008523CF" w:rsidP="0001166D">
            <w:pPr>
              <w:pStyle w:val="NormalWeb"/>
              <w:spacing w:before="120" w:beforeAutospacing="0" w:after="0" w:afterAutospacing="0"/>
              <w:jc w:val="both"/>
            </w:pPr>
            <w:r>
              <w:t xml:space="preserve">Khoản 2 Điều 1 </w:t>
            </w:r>
            <w:r w:rsidRPr="00682D0E">
              <w:t>Thông tư 39/2010/TT-BGTVT ngày 31/12/2010 Về việc ban hành 03 quy chuẩn kỹ thuật quốc gia về phụ tùng phương tiện giao thông cơ giới đường bộ</w:t>
            </w:r>
          </w:p>
        </w:tc>
        <w:tc>
          <w:tcPr>
            <w:tcW w:w="5656" w:type="dxa"/>
            <w:vAlign w:val="center"/>
          </w:tcPr>
          <w:p w14:paraId="5C9B0AA0" w14:textId="77777777" w:rsidR="008523CF" w:rsidRPr="00CB119E" w:rsidRDefault="008523CF" w:rsidP="0001166D">
            <w:pPr>
              <w:pStyle w:val="NormalWeb"/>
              <w:spacing w:before="120" w:beforeAutospacing="0" w:after="0" w:afterAutospacing="0"/>
              <w:jc w:val="both"/>
            </w:pPr>
            <w:r w:rsidRPr="00CB119E">
              <w:t xml:space="preserve">Đối với hồ sơ thử nghiệm được đăng ký trước ngày Thông tư này có hiệu lực thì tiếp tục thử nghiệm và chứng nhận chất lượng theo QCVN 36:2010/BGTVT; </w:t>
            </w:r>
          </w:p>
          <w:p w14:paraId="42F38E04" w14:textId="77777777" w:rsidR="008523CF" w:rsidRPr="00CB119E" w:rsidRDefault="008523CF" w:rsidP="0001166D">
            <w:pPr>
              <w:pStyle w:val="NormalWeb"/>
              <w:spacing w:before="120" w:beforeAutospacing="0" w:after="0" w:afterAutospacing="0"/>
              <w:jc w:val="both"/>
            </w:pPr>
            <w:r w:rsidRPr="00CB119E">
              <w:t>Trong thời hạn 01 năm kể từ ngày Thông tư này có hiệu lực, các sản phẩm đã được thử nghiệm hoặc chứng nhận phù hợp theo quy chuẩn QCVN 36:2010/BGTVT thì không phải thử nghiệm, chứng nhận lại</w:t>
            </w:r>
            <w:r>
              <w:t>.</w:t>
            </w:r>
          </w:p>
        </w:tc>
      </w:tr>
    </w:tbl>
    <w:p w14:paraId="41A74DB6" w14:textId="77777777" w:rsidR="008523CF" w:rsidRPr="006D17E6" w:rsidRDefault="008523CF" w:rsidP="008523CF">
      <w:pPr>
        <w:rPr>
          <w:b/>
          <w:sz w:val="28"/>
          <w:szCs w:val="28"/>
          <w:lang w:val="nl-NL"/>
        </w:rPr>
      </w:pPr>
    </w:p>
    <w:p w14:paraId="4A5D1283" w14:textId="77777777" w:rsidR="008523CF" w:rsidRPr="00AB1222" w:rsidRDefault="008523CF" w:rsidP="008523CF">
      <w:pPr>
        <w:rPr>
          <w:b/>
          <w:sz w:val="28"/>
          <w:szCs w:val="28"/>
          <w:lang w:val="vi-VN"/>
        </w:rPr>
      </w:pPr>
    </w:p>
    <w:p w14:paraId="0003CC5E" w14:textId="6F9C0BCC" w:rsidR="004F6A4C" w:rsidRDefault="008523CF" w:rsidP="008523CF">
      <w:pPr>
        <w:pStyle w:val="NormalWeb"/>
        <w:spacing w:before="120" w:beforeAutospacing="0" w:after="120" w:afterAutospacing="0" w:line="320" w:lineRule="exact"/>
        <w:jc w:val="center"/>
        <w:rPr>
          <w:b/>
          <w:sz w:val="28"/>
          <w:szCs w:val="28"/>
        </w:rPr>
        <w:sectPr w:rsidR="004F6A4C" w:rsidSect="009E7A97">
          <w:pgSz w:w="16840" w:h="11907" w:orient="landscape" w:code="9"/>
          <w:pgMar w:top="1134" w:right="1134" w:bottom="1560" w:left="1701" w:header="720" w:footer="720" w:gutter="0"/>
          <w:cols w:space="720"/>
          <w:noEndnote/>
          <w:titlePg/>
          <w:docGrid w:linePitch="326"/>
        </w:sectPr>
      </w:pPr>
      <w:r>
        <w:rPr>
          <w:b/>
          <w:sz w:val="28"/>
          <w:szCs w:val="28"/>
        </w:rPr>
        <w:br w:type="page"/>
      </w:r>
    </w:p>
    <w:p w14:paraId="63DB4F5B" w14:textId="6B9C4404" w:rsidR="0085410A" w:rsidRDefault="0085410A" w:rsidP="0085410A">
      <w:pPr>
        <w:pStyle w:val="NormalWeb"/>
        <w:spacing w:before="120" w:beforeAutospacing="0" w:after="120" w:afterAutospacing="0" w:line="320" w:lineRule="exact"/>
        <w:jc w:val="center"/>
        <w:rPr>
          <w:b/>
          <w:sz w:val="28"/>
          <w:szCs w:val="28"/>
        </w:rPr>
      </w:pPr>
      <w:r w:rsidRPr="006D64D5">
        <w:rPr>
          <w:b/>
          <w:sz w:val="28"/>
          <w:szCs w:val="28"/>
        </w:rPr>
        <w:t xml:space="preserve">PHỤ LỤC </w:t>
      </w:r>
      <w:r w:rsidR="00CF18A1">
        <w:rPr>
          <w:b/>
          <w:sz w:val="28"/>
          <w:szCs w:val="28"/>
        </w:rPr>
        <w:t>3</w:t>
      </w:r>
    </w:p>
    <w:p w14:paraId="6F804613" w14:textId="2218F189" w:rsidR="0085410A" w:rsidRDefault="0085410A" w:rsidP="00667F6B">
      <w:pPr>
        <w:pStyle w:val="NormalWeb"/>
        <w:spacing w:before="120" w:beforeAutospacing="0" w:after="120" w:afterAutospacing="0" w:line="320" w:lineRule="exact"/>
        <w:ind w:left="-284"/>
        <w:jc w:val="center"/>
        <w:rPr>
          <w:b/>
          <w:sz w:val="28"/>
          <w:szCs w:val="28"/>
        </w:rPr>
      </w:pPr>
      <w:r>
        <w:rPr>
          <w:b/>
          <w:sz w:val="28"/>
          <w:szCs w:val="28"/>
        </w:rPr>
        <w:t>DANH MỤC CÁC Q</w:t>
      </w:r>
      <w:r w:rsidR="00DB4A23">
        <w:rPr>
          <w:b/>
          <w:sz w:val="28"/>
          <w:szCs w:val="28"/>
        </w:rPr>
        <w:t>UY CHUẨN KỸ THUẬT QUỐC GIA</w:t>
      </w:r>
      <w:r w:rsidR="00A2406A">
        <w:rPr>
          <w:b/>
          <w:sz w:val="28"/>
          <w:szCs w:val="28"/>
          <w:lang w:val="vi-VN"/>
        </w:rPr>
        <w:t xml:space="preserve"> ĐƯỢC</w:t>
      </w:r>
      <w:r w:rsidR="004207B8">
        <w:rPr>
          <w:b/>
          <w:sz w:val="28"/>
          <w:szCs w:val="28"/>
          <w:lang w:val="vi-VN"/>
        </w:rPr>
        <w:t xml:space="preserve"> </w:t>
      </w:r>
      <w:r w:rsidR="00A2406A">
        <w:rPr>
          <w:b/>
          <w:sz w:val="28"/>
          <w:szCs w:val="28"/>
          <w:lang w:val="vi-VN"/>
        </w:rPr>
        <w:t>BAN</w:t>
      </w:r>
      <w:r w:rsidR="00E92DC4">
        <w:rPr>
          <w:b/>
          <w:sz w:val="28"/>
          <w:szCs w:val="28"/>
          <w:lang w:val="vi-VN"/>
        </w:rPr>
        <w:t xml:space="preserve"> HÀNH</w:t>
      </w:r>
      <w:r w:rsidR="00A2406A">
        <w:rPr>
          <w:b/>
          <w:sz w:val="28"/>
          <w:szCs w:val="28"/>
          <w:lang w:val="vi-VN"/>
        </w:rPr>
        <w:t xml:space="preserve"> </w:t>
      </w:r>
      <w:r w:rsidR="007E5B14">
        <w:rPr>
          <w:b/>
          <w:sz w:val="28"/>
          <w:szCs w:val="28"/>
          <w:lang w:val="vi-VN"/>
        </w:rPr>
        <w:t>THAY THẾ</w:t>
      </w:r>
      <w:r w:rsidR="00A2406A">
        <w:rPr>
          <w:b/>
          <w:sz w:val="28"/>
          <w:szCs w:val="28"/>
          <w:lang w:val="vi-VN"/>
        </w:rPr>
        <w:t xml:space="preserve"> </w:t>
      </w:r>
      <w:r w:rsidR="005E1CDD">
        <w:rPr>
          <w:b/>
          <w:sz w:val="28"/>
          <w:szCs w:val="28"/>
          <w:lang w:val="vi-VN"/>
        </w:rPr>
        <w:t xml:space="preserve">                                             </w:t>
      </w:r>
      <w:r w:rsidR="00A2406A">
        <w:rPr>
          <w:b/>
          <w:sz w:val="28"/>
          <w:szCs w:val="28"/>
          <w:lang w:val="vi-VN"/>
        </w:rPr>
        <w:t>NHƯNG KHÔNG THAY</w:t>
      </w:r>
      <w:r w:rsidR="00E92DC4">
        <w:rPr>
          <w:b/>
          <w:sz w:val="28"/>
          <w:szCs w:val="28"/>
          <w:lang w:val="vi-VN"/>
        </w:rPr>
        <w:t xml:space="preserve"> ĐỔI NỘI DUNG</w:t>
      </w:r>
      <w:r w:rsidR="00A2406A">
        <w:rPr>
          <w:b/>
          <w:sz w:val="28"/>
          <w:szCs w:val="28"/>
          <w:lang w:val="vi-VN"/>
        </w:rPr>
        <w:t xml:space="preserve"> QUY CHUẨN</w:t>
      </w:r>
      <w:r w:rsidR="00130DDF">
        <w:rPr>
          <w:b/>
          <w:sz w:val="28"/>
          <w:szCs w:val="28"/>
          <w:lang w:val="vi-VN"/>
        </w:rPr>
        <w:t xml:space="preserve"> ĐƯỢC THAY THẾ</w:t>
      </w:r>
    </w:p>
    <w:p w14:paraId="270D35F3" w14:textId="210D248C" w:rsidR="0085410A" w:rsidRPr="00C46363" w:rsidRDefault="0085410A" w:rsidP="0085410A">
      <w:pPr>
        <w:pStyle w:val="NormalWeb"/>
        <w:spacing w:before="120" w:beforeAutospacing="0" w:after="120" w:afterAutospacing="0" w:line="320" w:lineRule="exact"/>
        <w:jc w:val="center"/>
        <w:rPr>
          <w:i/>
          <w:sz w:val="28"/>
          <w:szCs w:val="28"/>
        </w:rPr>
      </w:pPr>
      <w:r w:rsidRPr="00C46363">
        <w:rPr>
          <w:i/>
          <w:sz w:val="28"/>
          <w:szCs w:val="28"/>
        </w:rPr>
        <w:t>(</w:t>
      </w:r>
      <w:r>
        <w:rPr>
          <w:i/>
          <w:sz w:val="28"/>
          <w:szCs w:val="28"/>
        </w:rPr>
        <w:t>B</w:t>
      </w:r>
      <w:r w:rsidR="00EF41BB">
        <w:rPr>
          <w:i/>
          <w:sz w:val="28"/>
          <w:szCs w:val="28"/>
        </w:rPr>
        <w:t>an hành kèm theo T</w:t>
      </w:r>
      <w:r w:rsidRPr="00C46363">
        <w:rPr>
          <w:i/>
          <w:sz w:val="28"/>
          <w:szCs w:val="28"/>
        </w:rPr>
        <w:t xml:space="preserve">hông tư   </w:t>
      </w:r>
      <w:r w:rsidR="00EF41BB">
        <w:rPr>
          <w:i/>
          <w:sz w:val="28"/>
          <w:szCs w:val="28"/>
        </w:rPr>
        <w:t xml:space="preserve">   </w:t>
      </w:r>
      <w:r w:rsidRPr="00C46363">
        <w:rPr>
          <w:i/>
          <w:sz w:val="28"/>
          <w:szCs w:val="28"/>
        </w:rPr>
        <w:t xml:space="preserve">/2024/TT-BGTVT ngày </w:t>
      </w:r>
      <w:r w:rsidR="00934B46">
        <w:rPr>
          <w:i/>
          <w:sz w:val="28"/>
          <w:szCs w:val="28"/>
          <w:lang w:val="vi-VN"/>
        </w:rPr>
        <w:t xml:space="preserve"> </w:t>
      </w:r>
      <w:r w:rsidRPr="00C46363">
        <w:rPr>
          <w:i/>
          <w:sz w:val="28"/>
          <w:szCs w:val="28"/>
        </w:rPr>
        <w:t xml:space="preserve">  / </w:t>
      </w:r>
      <w:r w:rsidR="00934B46">
        <w:rPr>
          <w:i/>
          <w:sz w:val="28"/>
          <w:szCs w:val="28"/>
          <w:lang w:val="vi-VN"/>
        </w:rPr>
        <w:t xml:space="preserve">  </w:t>
      </w:r>
      <w:r w:rsidRPr="00C46363">
        <w:rPr>
          <w:i/>
          <w:sz w:val="28"/>
          <w:szCs w:val="28"/>
        </w:rPr>
        <w:t xml:space="preserve"> /2024)</w:t>
      </w:r>
    </w:p>
    <w:tbl>
      <w:tblPr>
        <w:tblStyle w:val="TableGrid"/>
        <w:tblW w:w="14318" w:type="dxa"/>
        <w:tblInd w:w="-176" w:type="dxa"/>
        <w:tblLayout w:type="fixed"/>
        <w:tblLook w:val="04A0" w:firstRow="1" w:lastRow="0" w:firstColumn="1" w:lastColumn="0" w:noHBand="0" w:noVBand="1"/>
      </w:tblPr>
      <w:tblGrid>
        <w:gridCol w:w="568"/>
        <w:gridCol w:w="3118"/>
        <w:gridCol w:w="2410"/>
        <w:gridCol w:w="2693"/>
        <w:gridCol w:w="5529"/>
      </w:tblGrid>
      <w:tr w:rsidR="00615935" w:rsidRPr="004207B8" w14:paraId="0B13E1FB" w14:textId="77777777" w:rsidTr="00E8741B">
        <w:tc>
          <w:tcPr>
            <w:tcW w:w="568" w:type="dxa"/>
            <w:vAlign w:val="center"/>
          </w:tcPr>
          <w:p w14:paraId="42DC3251" w14:textId="77777777" w:rsidR="00615935" w:rsidRPr="00D5353F" w:rsidRDefault="00615935" w:rsidP="00615935">
            <w:pPr>
              <w:pStyle w:val="NormalWeb"/>
              <w:spacing w:before="120" w:beforeAutospacing="0" w:after="120" w:afterAutospacing="0" w:line="320" w:lineRule="exact"/>
              <w:jc w:val="center"/>
              <w:rPr>
                <w:b/>
              </w:rPr>
            </w:pPr>
            <w:bookmarkStart w:id="8" w:name="_Hlk176983776"/>
            <w:r w:rsidRPr="00D5353F">
              <w:rPr>
                <w:b/>
              </w:rPr>
              <w:t>TT</w:t>
            </w:r>
          </w:p>
        </w:tc>
        <w:tc>
          <w:tcPr>
            <w:tcW w:w="3118" w:type="dxa"/>
            <w:vAlign w:val="center"/>
          </w:tcPr>
          <w:p w14:paraId="04425835" w14:textId="5E2AE79C" w:rsidR="00615935" w:rsidRPr="00D5353F" w:rsidRDefault="00615935" w:rsidP="00615935">
            <w:pPr>
              <w:pStyle w:val="NormalWeb"/>
              <w:spacing w:before="120" w:beforeAutospacing="0" w:after="120" w:afterAutospacing="0" w:line="320" w:lineRule="exact"/>
              <w:jc w:val="center"/>
              <w:rPr>
                <w:b/>
              </w:rPr>
            </w:pPr>
            <w:r w:rsidRPr="00D5353F">
              <w:rPr>
                <w:b/>
              </w:rPr>
              <w:t>TÊN QCVN</w:t>
            </w:r>
            <w:r w:rsidRPr="00D5353F">
              <w:rPr>
                <w:b/>
                <w:lang w:val="vi-VN"/>
              </w:rPr>
              <w:t xml:space="preserve"> </w:t>
            </w:r>
          </w:p>
        </w:tc>
        <w:tc>
          <w:tcPr>
            <w:tcW w:w="2410" w:type="dxa"/>
            <w:vAlign w:val="center"/>
          </w:tcPr>
          <w:p w14:paraId="0E5DF494" w14:textId="7BB1B519" w:rsidR="00615935" w:rsidRPr="00D5353F" w:rsidRDefault="00615935" w:rsidP="00615935">
            <w:pPr>
              <w:pStyle w:val="NormalWeb"/>
              <w:spacing w:before="120" w:beforeAutospacing="0" w:after="120" w:afterAutospacing="0" w:line="320" w:lineRule="exact"/>
              <w:jc w:val="center"/>
              <w:rPr>
                <w:b/>
                <w:lang w:val="vi-VN"/>
              </w:rPr>
            </w:pPr>
            <w:r w:rsidRPr="00D5353F">
              <w:rPr>
                <w:b/>
              </w:rPr>
              <w:t>MÃ</w:t>
            </w:r>
            <w:r w:rsidRPr="00D5353F">
              <w:rPr>
                <w:b/>
                <w:lang w:val="vi-VN"/>
              </w:rPr>
              <w:t xml:space="preserve"> SỐ ĐĂNG KÝ</w:t>
            </w:r>
          </w:p>
        </w:tc>
        <w:tc>
          <w:tcPr>
            <w:tcW w:w="2693" w:type="dxa"/>
            <w:vAlign w:val="center"/>
          </w:tcPr>
          <w:p w14:paraId="6B7774D6" w14:textId="391733B5" w:rsidR="00615935" w:rsidRPr="00615935" w:rsidRDefault="00615935" w:rsidP="00615935">
            <w:pPr>
              <w:pStyle w:val="NormalWeb"/>
              <w:spacing w:before="120" w:beforeAutospacing="0" w:after="120" w:afterAutospacing="0" w:line="320" w:lineRule="exact"/>
              <w:jc w:val="center"/>
              <w:rPr>
                <w:b/>
                <w:lang w:val="vi-VN"/>
              </w:rPr>
            </w:pPr>
            <w:r>
              <w:rPr>
                <w:b/>
              </w:rPr>
              <w:t>THAY</w:t>
            </w:r>
            <w:r>
              <w:rPr>
                <w:b/>
                <w:lang w:val="vi-VN"/>
              </w:rPr>
              <w:t xml:space="preserve"> THẾ CHO</w:t>
            </w:r>
          </w:p>
        </w:tc>
        <w:tc>
          <w:tcPr>
            <w:tcW w:w="5529" w:type="dxa"/>
            <w:vAlign w:val="center"/>
          </w:tcPr>
          <w:p w14:paraId="0C23DB2A" w14:textId="12156434" w:rsidR="00615935" w:rsidRPr="00D5353F" w:rsidRDefault="00615935" w:rsidP="00615935">
            <w:pPr>
              <w:pStyle w:val="NormalWeb"/>
              <w:spacing w:before="120" w:beforeAutospacing="0" w:after="120" w:afterAutospacing="0" w:line="320" w:lineRule="exact"/>
              <w:jc w:val="center"/>
              <w:rPr>
                <w:b/>
                <w:lang w:val="vi-VN"/>
              </w:rPr>
            </w:pPr>
            <w:r w:rsidRPr="00E8741B">
              <w:rPr>
                <w:b/>
                <w:lang w:val="vi-VN"/>
              </w:rPr>
              <w:t>BÃI</w:t>
            </w:r>
            <w:r w:rsidRPr="00D5353F">
              <w:rPr>
                <w:b/>
                <w:lang w:val="vi-VN"/>
              </w:rPr>
              <w:t xml:space="preserve"> BỎ THÔNG TƯ</w:t>
            </w:r>
            <w:r w:rsidR="00E8741B">
              <w:rPr>
                <w:b/>
                <w:lang w:val="vi-VN"/>
              </w:rPr>
              <w:t xml:space="preserve"> BAN HÀNH                          QCVN BỊ THAY THẾ </w:t>
            </w:r>
          </w:p>
        </w:tc>
      </w:tr>
      <w:tr w:rsidR="00615935" w:rsidRPr="004207B8" w14:paraId="4495B082" w14:textId="77777777" w:rsidTr="00E8741B">
        <w:tc>
          <w:tcPr>
            <w:tcW w:w="568" w:type="dxa"/>
            <w:vAlign w:val="center"/>
          </w:tcPr>
          <w:p w14:paraId="666933DC" w14:textId="77777777" w:rsidR="00615935" w:rsidRPr="00E8741B" w:rsidRDefault="00615935" w:rsidP="00615935">
            <w:pPr>
              <w:pStyle w:val="NormalWeb"/>
              <w:numPr>
                <w:ilvl w:val="0"/>
                <w:numId w:val="7"/>
              </w:numPr>
              <w:spacing w:before="120" w:beforeAutospacing="0" w:after="120" w:afterAutospacing="0" w:line="320" w:lineRule="exact"/>
              <w:ind w:left="0" w:firstLine="0"/>
              <w:jc w:val="center"/>
              <w:rPr>
                <w:lang w:val="vi-VN"/>
              </w:rPr>
            </w:pPr>
          </w:p>
        </w:tc>
        <w:tc>
          <w:tcPr>
            <w:tcW w:w="3118" w:type="dxa"/>
            <w:vAlign w:val="center"/>
          </w:tcPr>
          <w:p w14:paraId="01404EC9" w14:textId="2F044548" w:rsidR="00615935" w:rsidRPr="00E8741B" w:rsidRDefault="00615935" w:rsidP="00615935">
            <w:pPr>
              <w:pStyle w:val="NormalWeb"/>
              <w:spacing w:before="120" w:beforeAutospacing="0" w:after="120" w:afterAutospacing="0" w:line="320" w:lineRule="exact"/>
              <w:jc w:val="both"/>
              <w:rPr>
                <w:lang w:val="vi-VN"/>
              </w:rPr>
            </w:pPr>
            <w:r w:rsidRPr="00E8741B">
              <w:rPr>
                <w:lang w:val="vi-VN"/>
              </w:rPr>
              <w:t xml:space="preserve">Quy </w:t>
            </w:r>
            <w:r w:rsidRPr="00D5353F">
              <w:rPr>
                <w:lang w:val="vi-VN"/>
              </w:rPr>
              <w:t>chuẩn kỹ thuật quốc gia về khí thải xe mô tô,</w:t>
            </w:r>
            <w:r w:rsidRPr="00E8741B">
              <w:rPr>
                <w:lang w:val="vi-VN"/>
              </w:rPr>
              <w:t xml:space="preserve"> xe gắn máy sản xuất, lắp ráp và nhập khẩu mới</w:t>
            </w:r>
          </w:p>
        </w:tc>
        <w:tc>
          <w:tcPr>
            <w:tcW w:w="2410" w:type="dxa"/>
            <w:vAlign w:val="center"/>
          </w:tcPr>
          <w:p w14:paraId="5C2D78D0" w14:textId="40622F7A" w:rsidR="00615935" w:rsidRPr="00D5353F" w:rsidRDefault="00615935" w:rsidP="00615935">
            <w:pPr>
              <w:pStyle w:val="NormalWeb"/>
              <w:spacing w:before="120" w:beforeAutospacing="0" w:after="120" w:afterAutospacing="0" w:line="320" w:lineRule="exact"/>
              <w:jc w:val="center"/>
            </w:pPr>
            <w:r w:rsidRPr="00D5353F">
              <w:rPr>
                <w:lang w:val="vi-VN"/>
              </w:rPr>
              <w:t xml:space="preserve">QCVN 04: </w:t>
            </w:r>
            <w:r>
              <w:rPr>
                <w:lang w:val="vi-VN"/>
              </w:rPr>
              <w:t>2024</w:t>
            </w:r>
            <w:r w:rsidRPr="00D5353F">
              <w:rPr>
                <w:lang w:val="vi-VN"/>
              </w:rPr>
              <w:t>/BGTVT</w:t>
            </w:r>
          </w:p>
        </w:tc>
        <w:tc>
          <w:tcPr>
            <w:tcW w:w="2693" w:type="dxa"/>
            <w:vAlign w:val="center"/>
          </w:tcPr>
          <w:p w14:paraId="715C9F43" w14:textId="268DA1D6" w:rsidR="00615935" w:rsidRPr="00D5353F" w:rsidRDefault="00615935" w:rsidP="00615935">
            <w:pPr>
              <w:pStyle w:val="NormalWeb"/>
              <w:spacing w:before="120" w:beforeAutospacing="0" w:after="120" w:afterAutospacing="0" w:line="320" w:lineRule="exact"/>
              <w:jc w:val="both"/>
              <w:rPr>
                <w:bCs/>
                <w:iCs/>
                <w:lang w:val="nl-NL"/>
              </w:rPr>
            </w:pPr>
            <w:r w:rsidRPr="00D5353F">
              <w:rPr>
                <w:lang w:val="vi-VN"/>
              </w:rPr>
              <w:t>QCVN 04: 2009/BGTVT</w:t>
            </w:r>
          </w:p>
        </w:tc>
        <w:tc>
          <w:tcPr>
            <w:tcW w:w="5529" w:type="dxa"/>
            <w:vAlign w:val="center"/>
          </w:tcPr>
          <w:p w14:paraId="6DEF9C37" w14:textId="361C28F9" w:rsidR="00615935" w:rsidRPr="00615935" w:rsidRDefault="00615935" w:rsidP="00615935">
            <w:pPr>
              <w:pStyle w:val="NormalWeb"/>
              <w:spacing w:before="120" w:beforeAutospacing="0" w:after="120" w:afterAutospacing="0" w:line="320" w:lineRule="exact"/>
              <w:jc w:val="both"/>
              <w:rPr>
                <w:lang w:val="nl-NL"/>
              </w:rPr>
            </w:pPr>
            <w:r w:rsidRPr="00D5353F">
              <w:rPr>
                <w:bCs/>
                <w:iCs/>
                <w:lang w:val="nl-NL"/>
              </w:rPr>
              <w:t xml:space="preserve">Thông tư  30/2009/TT-BGTVT ngày 19/11/2009 Quy định quy chuẩn kỹ thuật quốc gia về khí thải xe mô tô, xe gắn máy sản xuất, lắp ráp và nhập khẩu mới </w:t>
            </w:r>
          </w:p>
        </w:tc>
      </w:tr>
      <w:tr w:rsidR="00615935" w:rsidRPr="004207B8" w14:paraId="26A05001" w14:textId="77777777" w:rsidTr="00E8741B">
        <w:tc>
          <w:tcPr>
            <w:tcW w:w="568" w:type="dxa"/>
            <w:vAlign w:val="center"/>
          </w:tcPr>
          <w:p w14:paraId="3DA14F55" w14:textId="77777777" w:rsidR="00615935" w:rsidRPr="00615935" w:rsidRDefault="00615935" w:rsidP="00615935">
            <w:pPr>
              <w:pStyle w:val="NormalWeb"/>
              <w:numPr>
                <w:ilvl w:val="0"/>
                <w:numId w:val="7"/>
              </w:numPr>
              <w:spacing w:before="120" w:beforeAutospacing="0" w:after="120" w:afterAutospacing="0" w:line="320" w:lineRule="exact"/>
              <w:ind w:left="0" w:firstLine="0"/>
              <w:jc w:val="center"/>
              <w:rPr>
                <w:lang w:val="nl-NL"/>
              </w:rPr>
            </w:pPr>
          </w:p>
        </w:tc>
        <w:tc>
          <w:tcPr>
            <w:tcW w:w="3118" w:type="dxa"/>
            <w:vAlign w:val="center"/>
          </w:tcPr>
          <w:p w14:paraId="3799AEEE" w14:textId="51E2AD6D" w:rsidR="00615935" w:rsidRPr="00615935" w:rsidRDefault="00615935" w:rsidP="00615935">
            <w:pPr>
              <w:pStyle w:val="NormalWeb"/>
              <w:spacing w:before="120" w:beforeAutospacing="0" w:after="120" w:afterAutospacing="0" w:line="320" w:lineRule="exact"/>
              <w:jc w:val="both"/>
              <w:rPr>
                <w:lang w:val="nl-NL"/>
              </w:rPr>
            </w:pPr>
            <w:r w:rsidRPr="00615935">
              <w:rPr>
                <w:lang w:val="nl-NL"/>
              </w:rPr>
              <w:t>Quy chuẩn kỹ thuật quốc gia</w:t>
            </w:r>
            <w:r w:rsidRPr="00D5353F">
              <w:rPr>
                <w:lang w:val="vi-VN"/>
              </w:rPr>
              <w:t xml:space="preserve"> </w:t>
            </w:r>
            <w:r w:rsidRPr="00615935">
              <w:rPr>
                <w:color w:val="000000"/>
                <w:lang w:val="nl-NL"/>
              </w:rPr>
              <w:t>về khí thải mức 3 đối với</w:t>
            </w:r>
            <w:r w:rsidRPr="00615935">
              <w:rPr>
                <w:lang w:val="nl-NL"/>
              </w:rPr>
              <w:t xml:space="preserve"> xe mô tô hai bánh sản xuất, lắp ráp và nhập khẩu mới</w:t>
            </w:r>
          </w:p>
        </w:tc>
        <w:tc>
          <w:tcPr>
            <w:tcW w:w="2410" w:type="dxa"/>
            <w:vAlign w:val="center"/>
          </w:tcPr>
          <w:p w14:paraId="1983A57E" w14:textId="26ABF0D9" w:rsidR="00615935" w:rsidRPr="00D5353F" w:rsidRDefault="00615935" w:rsidP="00615935">
            <w:pPr>
              <w:pStyle w:val="NormalWeb"/>
              <w:spacing w:before="120" w:beforeAutospacing="0" w:after="120" w:afterAutospacing="0" w:line="320" w:lineRule="exact"/>
              <w:jc w:val="center"/>
            </w:pPr>
            <w:r w:rsidRPr="00D5353F">
              <w:t xml:space="preserve">QCVN </w:t>
            </w:r>
            <w:r w:rsidRPr="00D5353F">
              <w:rPr>
                <w:color w:val="000000"/>
              </w:rPr>
              <w:t>77:</w:t>
            </w:r>
            <w:r>
              <w:rPr>
                <w:color w:val="000000"/>
              </w:rPr>
              <w:t>202</w:t>
            </w:r>
            <w:r w:rsidRPr="00D5353F">
              <w:rPr>
                <w:color w:val="000000"/>
              </w:rPr>
              <w:t>4/BGTVT</w:t>
            </w:r>
          </w:p>
        </w:tc>
        <w:tc>
          <w:tcPr>
            <w:tcW w:w="2693" w:type="dxa"/>
            <w:vAlign w:val="center"/>
          </w:tcPr>
          <w:p w14:paraId="74A8C304" w14:textId="22864465" w:rsidR="00615935" w:rsidRPr="00D5353F" w:rsidRDefault="00615935" w:rsidP="00615935">
            <w:pPr>
              <w:tabs>
                <w:tab w:val="left" w:pos="993"/>
              </w:tabs>
              <w:spacing w:before="120" w:line="340" w:lineRule="exact"/>
              <w:jc w:val="both"/>
              <w:rPr>
                <w:bCs/>
                <w:iCs/>
                <w:lang w:val="nl-NL"/>
              </w:rPr>
            </w:pPr>
            <w:r w:rsidRPr="00D5353F">
              <w:t xml:space="preserve">QCVN </w:t>
            </w:r>
            <w:r w:rsidRPr="00D5353F">
              <w:rPr>
                <w:color w:val="000000"/>
              </w:rPr>
              <w:t>77:2014/BGTVT</w:t>
            </w:r>
          </w:p>
        </w:tc>
        <w:tc>
          <w:tcPr>
            <w:tcW w:w="5529" w:type="dxa"/>
            <w:vAlign w:val="center"/>
          </w:tcPr>
          <w:p w14:paraId="3BBAB21F" w14:textId="37348395" w:rsidR="00615935" w:rsidRPr="00D5353F" w:rsidRDefault="00615935" w:rsidP="00615935">
            <w:pPr>
              <w:tabs>
                <w:tab w:val="left" w:pos="993"/>
              </w:tabs>
              <w:spacing w:before="120" w:line="340" w:lineRule="exact"/>
              <w:jc w:val="both"/>
              <w:rPr>
                <w:bCs/>
                <w:iCs/>
                <w:lang w:val="nl-NL"/>
              </w:rPr>
            </w:pPr>
            <w:r w:rsidRPr="00D5353F">
              <w:rPr>
                <w:bCs/>
                <w:iCs/>
                <w:lang w:val="nl-NL"/>
              </w:rPr>
              <w:t xml:space="preserve">Thông tư  45/2014/TT-BGTVT ngày 03/10/2014 </w:t>
            </w:r>
            <w:r w:rsidRPr="00D5353F">
              <w:rPr>
                <w:iCs/>
                <w:lang w:val="nl-NL"/>
              </w:rPr>
              <w:t xml:space="preserve">Ban hành Quy chuẩn kỹ thuật quốc gia về khí thải mức 3 đối với xe mô tô hai bánh sản xuất, lắp ráp và nhập </w:t>
            </w:r>
            <w:r w:rsidRPr="00D5353F">
              <w:rPr>
                <w:bCs/>
                <w:iCs/>
                <w:lang w:val="nl-NL"/>
              </w:rPr>
              <w:t>khẩu mới</w:t>
            </w:r>
          </w:p>
          <w:p w14:paraId="007CB943" w14:textId="77777777" w:rsidR="00615935" w:rsidRPr="00615935" w:rsidRDefault="00615935" w:rsidP="00615935">
            <w:pPr>
              <w:pStyle w:val="NormalWeb"/>
              <w:spacing w:before="120" w:beforeAutospacing="0" w:after="120" w:afterAutospacing="0" w:line="320" w:lineRule="exact"/>
              <w:jc w:val="both"/>
              <w:rPr>
                <w:lang w:val="nl-NL"/>
              </w:rPr>
            </w:pPr>
          </w:p>
        </w:tc>
      </w:tr>
      <w:tr w:rsidR="00615935" w:rsidRPr="004207B8" w14:paraId="1A74CC61" w14:textId="77777777" w:rsidTr="00E8741B">
        <w:tc>
          <w:tcPr>
            <w:tcW w:w="568" w:type="dxa"/>
            <w:vMerge w:val="restart"/>
            <w:vAlign w:val="center"/>
          </w:tcPr>
          <w:p w14:paraId="6F2A0C3B" w14:textId="77777777" w:rsidR="00615935" w:rsidRPr="00615935" w:rsidRDefault="00615935" w:rsidP="00615935">
            <w:pPr>
              <w:pStyle w:val="NormalWeb"/>
              <w:numPr>
                <w:ilvl w:val="0"/>
                <w:numId w:val="7"/>
              </w:numPr>
              <w:spacing w:before="120" w:beforeAutospacing="0" w:after="120" w:afterAutospacing="0" w:line="320" w:lineRule="exact"/>
              <w:ind w:left="0" w:firstLine="0"/>
              <w:jc w:val="center"/>
              <w:rPr>
                <w:lang w:val="nl-NL"/>
              </w:rPr>
            </w:pPr>
          </w:p>
        </w:tc>
        <w:tc>
          <w:tcPr>
            <w:tcW w:w="3118" w:type="dxa"/>
            <w:vMerge w:val="restart"/>
            <w:vAlign w:val="center"/>
          </w:tcPr>
          <w:p w14:paraId="3633C3E1" w14:textId="00241960" w:rsidR="00615935" w:rsidRPr="009E7A97" w:rsidRDefault="00615935" w:rsidP="00615935">
            <w:pPr>
              <w:pStyle w:val="NormalWeb"/>
              <w:spacing w:before="120" w:beforeAutospacing="0" w:after="120" w:afterAutospacing="0" w:line="320" w:lineRule="exact"/>
              <w:jc w:val="both"/>
              <w:rPr>
                <w:lang w:val="vi-VN"/>
              </w:rPr>
            </w:pPr>
            <w:r w:rsidRPr="009E7A97">
              <w:rPr>
                <w:lang w:val="vi-VN"/>
              </w:rPr>
              <w:t>Quy chuẩn kỹ thuật quốc gia về khí thải mức 4 đối với xe ô tô sản xuất, lắp ráp và nhập khẩu mới</w:t>
            </w:r>
          </w:p>
        </w:tc>
        <w:tc>
          <w:tcPr>
            <w:tcW w:w="2410" w:type="dxa"/>
            <w:vMerge w:val="restart"/>
            <w:vAlign w:val="center"/>
          </w:tcPr>
          <w:p w14:paraId="75314DB2" w14:textId="4EE5C460" w:rsidR="00615935" w:rsidRPr="009E7A97" w:rsidRDefault="00615935" w:rsidP="00615935">
            <w:pPr>
              <w:pStyle w:val="NormalWeb"/>
              <w:spacing w:before="120" w:beforeAutospacing="0" w:after="120" w:afterAutospacing="0" w:line="320" w:lineRule="exact"/>
              <w:jc w:val="center"/>
              <w:rPr>
                <w:lang w:val="vi-VN"/>
              </w:rPr>
            </w:pPr>
            <w:r w:rsidRPr="009E7A97">
              <w:rPr>
                <w:lang w:val="vi-VN"/>
              </w:rPr>
              <w:t>QCVN 86:2024/BGTVT</w:t>
            </w:r>
          </w:p>
        </w:tc>
        <w:tc>
          <w:tcPr>
            <w:tcW w:w="2693" w:type="dxa"/>
            <w:vAlign w:val="center"/>
          </w:tcPr>
          <w:p w14:paraId="74070592" w14:textId="13FA8C45" w:rsidR="00615935" w:rsidRPr="009E7A97" w:rsidRDefault="00615935" w:rsidP="00615935">
            <w:pPr>
              <w:pStyle w:val="NormalWeb"/>
              <w:spacing w:before="120" w:beforeAutospacing="0" w:after="120" w:afterAutospacing="0" w:line="320" w:lineRule="exact"/>
              <w:jc w:val="both"/>
              <w:rPr>
                <w:bCs/>
                <w:iCs/>
                <w:lang w:val="nl-NL"/>
              </w:rPr>
            </w:pPr>
            <w:r w:rsidRPr="009E7A97">
              <w:rPr>
                <w:lang w:val="vi-VN"/>
              </w:rPr>
              <w:t>QCVN 86:2015/BGTVT</w:t>
            </w:r>
          </w:p>
        </w:tc>
        <w:tc>
          <w:tcPr>
            <w:tcW w:w="5529" w:type="dxa"/>
            <w:vAlign w:val="center"/>
          </w:tcPr>
          <w:p w14:paraId="06D4B58C" w14:textId="1A02AF2D" w:rsidR="00615935" w:rsidRPr="009E7A97" w:rsidRDefault="00615935" w:rsidP="00615935">
            <w:pPr>
              <w:pStyle w:val="NormalWeb"/>
              <w:spacing w:before="120" w:beforeAutospacing="0" w:after="120" w:afterAutospacing="0" w:line="320" w:lineRule="exact"/>
              <w:jc w:val="both"/>
              <w:rPr>
                <w:lang w:val="vi-VN"/>
              </w:rPr>
            </w:pPr>
            <w:r w:rsidRPr="009E7A97">
              <w:rPr>
                <w:bCs/>
                <w:iCs/>
                <w:lang w:val="nl-NL"/>
              </w:rPr>
              <w:t>Thông tư  86/2015/TT-BGTVT ngày 24/07/2015 Ban hành Quy chuẩn kỹ thuật quốc gia về khí thải mức 4 đối với xe ô tô sản xuất, lắp ráp và nhập khẩu mới</w:t>
            </w:r>
          </w:p>
        </w:tc>
      </w:tr>
      <w:tr w:rsidR="00615935" w:rsidRPr="009E7A97" w14:paraId="30F7ED01" w14:textId="77777777" w:rsidTr="00E8741B">
        <w:tc>
          <w:tcPr>
            <w:tcW w:w="568" w:type="dxa"/>
            <w:vMerge/>
            <w:vAlign w:val="center"/>
          </w:tcPr>
          <w:p w14:paraId="0DD16D8C" w14:textId="77777777" w:rsidR="00615935" w:rsidRPr="009E7A97" w:rsidRDefault="00615935" w:rsidP="00615935">
            <w:pPr>
              <w:pStyle w:val="NormalWeb"/>
              <w:numPr>
                <w:ilvl w:val="0"/>
                <w:numId w:val="7"/>
              </w:numPr>
              <w:spacing w:before="120" w:beforeAutospacing="0" w:after="120" w:afterAutospacing="0" w:line="320" w:lineRule="exact"/>
              <w:ind w:left="0" w:firstLine="0"/>
              <w:jc w:val="center"/>
              <w:rPr>
                <w:lang w:val="vi-VN"/>
              </w:rPr>
            </w:pPr>
          </w:p>
        </w:tc>
        <w:tc>
          <w:tcPr>
            <w:tcW w:w="3118" w:type="dxa"/>
            <w:vMerge/>
            <w:vAlign w:val="center"/>
          </w:tcPr>
          <w:p w14:paraId="2293A6C0" w14:textId="4EBF71C6" w:rsidR="00615935" w:rsidRPr="009E7A97" w:rsidRDefault="00615935" w:rsidP="00615935">
            <w:pPr>
              <w:pStyle w:val="NormalWeb"/>
              <w:spacing w:before="120" w:beforeAutospacing="0" w:after="120" w:afterAutospacing="0" w:line="320" w:lineRule="exact"/>
              <w:jc w:val="both"/>
              <w:rPr>
                <w:lang w:val="vi-VN"/>
              </w:rPr>
            </w:pPr>
          </w:p>
        </w:tc>
        <w:tc>
          <w:tcPr>
            <w:tcW w:w="2410" w:type="dxa"/>
            <w:vMerge/>
            <w:vAlign w:val="center"/>
          </w:tcPr>
          <w:p w14:paraId="1F95EB22" w14:textId="5FAB6E9D" w:rsidR="00615935" w:rsidRPr="009E7A97" w:rsidRDefault="00615935" w:rsidP="00615935">
            <w:pPr>
              <w:pStyle w:val="NormalWeb"/>
              <w:spacing w:before="120" w:beforeAutospacing="0" w:after="120" w:afterAutospacing="0" w:line="320" w:lineRule="exact"/>
              <w:jc w:val="center"/>
              <w:rPr>
                <w:lang w:val="vi-VN"/>
              </w:rPr>
            </w:pPr>
          </w:p>
        </w:tc>
        <w:tc>
          <w:tcPr>
            <w:tcW w:w="2693" w:type="dxa"/>
            <w:vAlign w:val="center"/>
          </w:tcPr>
          <w:p w14:paraId="3B288DA6" w14:textId="0DE3E1AD" w:rsidR="00615935" w:rsidRPr="009E7A97" w:rsidRDefault="00615935" w:rsidP="00615935">
            <w:pPr>
              <w:pStyle w:val="NormalWeb"/>
              <w:spacing w:before="120" w:beforeAutospacing="0" w:after="120" w:afterAutospacing="0" w:line="320" w:lineRule="exact"/>
              <w:jc w:val="both"/>
            </w:pPr>
            <w:r w:rsidRPr="009E7A97">
              <w:rPr>
                <w:lang w:val="vi-VN"/>
              </w:rPr>
              <w:t>Sửa đổi 01:2020 QCVN 86:2015/BGTVT</w:t>
            </w:r>
          </w:p>
        </w:tc>
        <w:tc>
          <w:tcPr>
            <w:tcW w:w="5529" w:type="dxa"/>
            <w:vAlign w:val="center"/>
          </w:tcPr>
          <w:p w14:paraId="4058288A" w14:textId="14F94DC0" w:rsidR="00615935" w:rsidRPr="009E7A97" w:rsidRDefault="00E43A03" w:rsidP="00615935">
            <w:pPr>
              <w:pStyle w:val="NormalWeb"/>
              <w:spacing w:before="120" w:beforeAutospacing="0" w:after="120" w:afterAutospacing="0" w:line="320" w:lineRule="exact"/>
              <w:jc w:val="both"/>
              <w:rPr>
                <w:lang w:val="vi-VN"/>
              </w:rPr>
            </w:pPr>
            <w:hyperlink r:id="rId9" w:history="1">
              <w:r w:rsidR="00615935" w:rsidRPr="009E7A97">
                <w:rPr>
                  <w:lang w:val="vi-VN"/>
                </w:rPr>
                <w:t>Thông tư 33/2020/TT-BGTVT ngày 23/12/2020 Ban hành sửa đổi 01:2020 QCVN 86:2015/BGTVT quy chuẩn kỹ thuật quốc gia về khí thải mức 4 đối với xe ô tô sản xuất, lắp ráp và nhập khẩu mới</w:t>
              </w:r>
            </w:hyperlink>
          </w:p>
        </w:tc>
      </w:tr>
      <w:tr w:rsidR="00E8741B" w:rsidRPr="004207B8" w14:paraId="754549F6" w14:textId="77777777" w:rsidTr="00E8741B">
        <w:tc>
          <w:tcPr>
            <w:tcW w:w="568" w:type="dxa"/>
            <w:vMerge w:val="restart"/>
            <w:vAlign w:val="center"/>
          </w:tcPr>
          <w:p w14:paraId="324BFFCE" w14:textId="77777777" w:rsidR="00E8741B" w:rsidRPr="009E7A97" w:rsidRDefault="00E8741B" w:rsidP="00615935">
            <w:pPr>
              <w:pStyle w:val="NormalWeb"/>
              <w:numPr>
                <w:ilvl w:val="0"/>
                <w:numId w:val="7"/>
              </w:numPr>
              <w:spacing w:before="120" w:beforeAutospacing="0" w:after="120" w:afterAutospacing="0" w:line="320" w:lineRule="exact"/>
              <w:ind w:left="0" w:firstLine="0"/>
              <w:jc w:val="center"/>
              <w:rPr>
                <w:lang w:val="vi-VN"/>
              </w:rPr>
            </w:pPr>
          </w:p>
        </w:tc>
        <w:tc>
          <w:tcPr>
            <w:tcW w:w="3118" w:type="dxa"/>
            <w:vMerge w:val="restart"/>
            <w:vAlign w:val="center"/>
          </w:tcPr>
          <w:p w14:paraId="3473AD60" w14:textId="6F297F6C" w:rsidR="00E8741B" w:rsidRPr="009E7A97" w:rsidRDefault="00E8741B" w:rsidP="00E8741B">
            <w:pPr>
              <w:pStyle w:val="NormalWeb"/>
              <w:spacing w:before="120" w:beforeAutospacing="0" w:after="120" w:afterAutospacing="0" w:line="320" w:lineRule="exact"/>
              <w:jc w:val="both"/>
              <w:rPr>
                <w:lang w:val="vi-VN"/>
              </w:rPr>
            </w:pPr>
            <w:r w:rsidRPr="009E7A97">
              <w:rPr>
                <w:lang w:val="vi-VN"/>
              </w:rPr>
              <w:t>Quy chuẩn kỹ thuật quốc gia về khí thải mức 5 đối với xe ô tô sản xuất, lắp ráp và nhập khẩu mới</w:t>
            </w:r>
          </w:p>
        </w:tc>
        <w:tc>
          <w:tcPr>
            <w:tcW w:w="2410" w:type="dxa"/>
            <w:vMerge w:val="restart"/>
            <w:vAlign w:val="center"/>
          </w:tcPr>
          <w:p w14:paraId="459139ED" w14:textId="42868D86" w:rsidR="00E8741B" w:rsidRPr="009E7A97" w:rsidRDefault="00E8741B" w:rsidP="00615935">
            <w:pPr>
              <w:pStyle w:val="NormalWeb"/>
              <w:spacing w:before="120" w:beforeAutospacing="0" w:after="120" w:afterAutospacing="0" w:line="320" w:lineRule="exact"/>
              <w:jc w:val="center"/>
              <w:rPr>
                <w:lang w:val="vi-VN"/>
              </w:rPr>
            </w:pPr>
            <w:r w:rsidRPr="009E7A97">
              <w:rPr>
                <w:lang w:val="vi-VN"/>
              </w:rPr>
              <w:t>QCVN 109:2021/BGTVT</w:t>
            </w:r>
          </w:p>
        </w:tc>
        <w:tc>
          <w:tcPr>
            <w:tcW w:w="2693" w:type="dxa"/>
            <w:vAlign w:val="center"/>
          </w:tcPr>
          <w:p w14:paraId="0082CF1B" w14:textId="7A555C92" w:rsidR="00E8741B" w:rsidRPr="009E7A97" w:rsidRDefault="00E8741B" w:rsidP="00615935">
            <w:pPr>
              <w:pStyle w:val="NormalWeb"/>
              <w:spacing w:before="120" w:beforeAutospacing="0" w:after="120" w:afterAutospacing="0" w:line="320" w:lineRule="exact"/>
              <w:jc w:val="both"/>
              <w:rPr>
                <w:lang w:val="vi-VN"/>
              </w:rPr>
            </w:pPr>
            <w:r w:rsidRPr="009E7A97">
              <w:rPr>
                <w:lang w:val="vi-VN"/>
              </w:rPr>
              <w:t>QCVN 109:2021/BGTVT</w:t>
            </w:r>
          </w:p>
        </w:tc>
        <w:tc>
          <w:tcPr>
            <w:tcW w:w="5529" w:type="dxa"/>
            <w:vAlign w:val="center"/>
          </w:tcPr>
          <w:p w14:paraId="63909D28" w14:textId="2C1D70F2" w:rsidR="00E8741B" w:rsidRPr="009E7A97" w:rsidRDefault="00E8741B" w:rsidP="00615935">
            <w:pPr>
              <w:pStyle w:val="NormalWeb"/>
              <w:spacing w:before="120" w:beforeAutospacing="0" w:after="120" w:afterAutospacing="0" w:line="320" w:lineRule="exact"/>
              <w:jc w:val="both"/>
              <w:rPr>
                <w:lang w:val="vi-VN"/>
              </w:rPr>
            </w:pPr>
            <w:r w:rsidRPr="009E7A97">
              <w:rPr>
                <w:lang w:val="vi-VN"/>
              </w:rPr>
              <w:t>Thông tư  06/2021/TT-BGTVT ngày 06/04/2021 Ban hành quy chuẩn kỹ thuật quốc gia về khí thải mức 5 đối với xe ô tô sản xuất, lắp ráp và nhập khẩu mới</w:t>
            </w:r>
          </w:p>
        </w:tc>
      </w:tr>
      <w:bookmarkEnd w:id="8"/>
      <w:tr w:rsidR="00E8741B" w:rsidRPr="004207B8" w14:paraId="74FE840D" w14:textId="77777777" w:rsidTr="00E8741B">
        <w:tc>
          <w:tcPr>
            <w:tcW w:w="568" w:type="dxa"/>
            <w:vMerge/>
            <w:vAlign w:val="center"/>
          </w:tcPr>
          <w:p w14:paraId="7E334DBC" w14:textId="77777777" w:rsidR="00E8741B" w:rsidRPr="009E7A97" w:rsidRDefault="00E8741B" w:rsidP="00615935">
            <w:pPr>
              <w:pStyle w:val="NormalWeb"/>
              <w:numPr>
                <w:ilvl w:val="0"/>
                <w:numId w:val="7"/>
              </w:numPr>
              <w:spacing w:before="120" w:beforeAutospacing="0" w:after="120" w:afterAutospacing="0" w:line="320" w:lineRule="exact"/>
              <w:ind w:left="0" w:firstLine="0"/>
              <w:jc w:val="center"/>
              <w:rPr>
                <w:lang w:val="nl-NL"/>
              </w:rPr>
            </w:pPr>
          </w:p>
        </w:tc>
        <w:tc>
          <w:tcPr>
            <w:tcW w:w="3118" w:type="dxa"/>
            <w:vMerge/>
            <w:vAlign w:val="center"/>
          </w:tcPr>
          <w:p w14:paraId="7348C3C9" w14:textId="33C5ACCA" w:rsidR="00E8741B" w:rsidRPr="009E7A97" w:rsidRDefault="00E8741B" w:rsidP="00615935">
            <w:pPr>
              <w:pStyle w:val="NormalWeb"/>
              <w:spacing w:before="120" w:beforeAutospacing="0" w:after="120" w:afterAutospacing="0" w:line="320" w:lineRule="exact"/>
              <w:jc w:val="both"/>
              <w:rPr>
                <w:lang w:val="vi-VN"/>
              </w:rPr>
            </w:pPr>
          </w:p>
        </w:tc>
        <w:tc>
          <w:tcPr>
            <w:tcW w:w="2410" w:type="dxa"/>
            <w:vMerge/>
            <w:vAlign w:val="center"/>
          </w:tcPr>
          <w:p w14:paraId="5EAF5529" w14:textId="152C0966" w:rsidR="00E8741B" w:rsidRPr="009E7A97" w:rsidRDefault="00E8741B" w:rsidP="00615935">
            <w:pPr>
              <w:pStyle w:val="NormalWeb"/>
              <w:spacing w:before="120" w:beforeAutospacing="0" w:after="120" w:afterAutospacing="0" w:line="320" w:lineRule="exact"/>
              <w:jc w:val="center"/>
              <w:rPr>
                <w:lang w:val="vi-VN"/>
              </w:rPr>
            </w:pPr>
          </w:p>
        </w:tc>
        <w:tc>
          <w:tcPr>
            <w:tcW w:w="2693" w:type="dxa"/>
            <w:vAlign w:val="center"/>
          </w:tcPr>
          <w:p w14:paraId="558F5104" w14:textId="37CD4C1E" w:rsidR="00E8741B" w:rsidRPr="009E7A97" w:rsidRDefault="00E8741B" w:rsidP="00615935">
            <w:pPr>
              <w:pStyle w:val="NormalWeb"/>
              <w:spacing w:before="120" w:beforeAutospacing="0" w:after="120" w:afterAutospacing="0" w:line="320" w:lineRule="exact"/>
              <w:jc w:val="both"/>
              <w:rPr>
                <w:lang w:val="vi-VN"/>
              </w:rPr>
            </w:pPr>
            <w:r w:rsidRPr="009E7A97">
              <w:rPr>
                <w:lang w:val="vi-VN"/>
              </w:rPr>
              <w:t>Sửa đổi 01:2023 QCVN 109:2021/BGTVT</w:t>
            </w:r>
          </w:p>
        </w:tc>
        <w:tc>
          <w:tcPr>
            <w:tcW w:w="5529" w:type="dxa"/>
            <w:vAlign w:val="center"/>
          </w:tcPr>
          <w:p w14:paraId="5133A6B2" w14:textId="66EAB785" w:rsidR="00E8741B" w:rsidRPr="009E7A97" w:rsidRDefault="00E8741B" w:rsidP="00615935">
            <w:pPr>
              <w:pStyle w:val="NormalWeb"/>
              <w:spacing w:before="120" w:beforeAutospacing="0" w:after="120" w:afterAutospacing="0" w:line="320" w:lineRule="exact"/>
              <w:jc w:val="both"/>
              <w:rPr>
                <w:lang w:val="vi-VN"/>
              </w:rPr>
            </w:pPr>
            <w:r w:rsidRPr="009E7A97">
              <w:rPr>
                <w:lang w:val="vi-VN"/>
              </w:rPr>
              <w:t>Thông tư  36/2023/TT-BGTVT ngày 13/12/2023 Ban hành sửa đổi 01:2023 QCVN 109:2021/BGTVT Quy chuẩn kỹ thuật quốc gia về khí thải mức 5 đối với xe ô tô sản xuất, lắp ráp và nhập khẩu mới</w:t>
            </w:r>
          </w:p>
        </w:tc>
      </w:tr>
      <w:tr w:rsidR="00615935" w:rsidRPr="004207B8" w14:paraId="5DF3B7BA" w14:textId="77777777" w:rsidTr="00E8741B">
        <w:tc>
          <w:tcPr>
            <w:tcW w:w="568" w:type="dxa"/>
            <w:vAlign w:val="center"/>
          </w:tcPr>
          <w:p w14:paraId="3840FF3A" w14:textId="77777777" w:rsidR="00615935" w:rsidRPr="009E7A97" w:rsidRDefault="00615935" w:rsidP="00615935">
            <w:pPr>
              <w:pStyle w:val="NormalWeb"/>
              <w:numPr>
                <w:ilvl w:val="0"/>
                <w:numId w:val="7"/>
              </w:numPr>
              <w:spacing w:before="120" w:beforeAutospacing="0" w:after="120" w:afterAutospacing="0" w:line="320" w:lineRule="exact"/>
              <w:ind w:left="0" w:firstLine="0"/>
              <w:jc w:val="center"/>
              <w:rPr>
                <w:lang w:val="nl-NL"/>
              </w:rPr>
            </w:pPr>
          </w:p>
        </w:tc>
        <w:tc>
          <w:tcPr>
            <w:tcW w:w="3118" w:type="dxa"/>
            <w:vAlign w:val="center"/>
          </w:tcPr>
          <w:p w14:paraId="5F49C0C1" w14:textId="77777777" w:rsidR="00615935" w:rsidRPr="009E7A97" w:rsidRDefault="00615935" w:rsidP="00615935">
            <w:pPr>
              <w:jc w:val="both"/>
              <w:rPr>
                <w:lang w:val="nl-NL"/>
              </w:rPr>
            </w:pPr>
            <w:r w:rsidRPr="009E7A97">
              <w:rPr>
                <w:lang w:val="nl-NL"/>
              </w:rPr>
              <w:t>Quy chuẩn kỹ thuật quốc gia về chất lượng an toàn kỹ thuật và bảo vệ môi trường đối với ô tô khách thành phố</w:t>
            </w:r>
          </w:p>
          <w:p w14:paraId="42D44713" w14:textId="77777777" w:rsidR="00615935" w:rsidRPr="009E7A97" w:rsidRDefault="00615935" w:rsidP="00615935">
            <w:pPr>
              <w:jc w:val="both"/>
              <w:rPr>
                <w:lang w:val="nl-NL"/>
              </w:rPr>
            </w:pPr>
          </w:p>
        </w:tc>
        <w:tc>
          <w:tcPr>
            <w:tcW w:w="2410" w:type="dxa"/>
            <w:vAlign w:val="center"/>
          </w:tcPr>
          <w:p w14:paraId="0AA61AD5" w14:textId="7CD26C2E" w:rsidR="00615935" w:rsidRPr="009E7A97" w:rsidRDefault="00615935" w:rsidP="00615935">
            <w:pPr>
              <w:jc w:val="center"/>
            </w:pPr>
            <w:r w:rsidRPr="009E7A97">
              <w:t>QCVN 10:2024/BGTVT</w:t>
            </w:r>
          </w:p>
        </w:tc>
        <w:tc>
          <w:tcPr>
            <w:tcW w:w="2693" w:type="dxa"/>
            <w:vAlign w:val="center"/>
          </w:tcPr>
          <w:p w14:paraId="21909D5D" w14:textId="59EDF722" w:rsidR="00615935" w:rsidRPr="009E7A97" w:rsidRDefault="00615935" w:rsidP="00615935">
            <w:pPr>
              <w:jc w:val="both"/>
              <w:rPr>
                <w:bCs/>
                <w:iCs/>
                <w:lang w:val="nl-NL"/>
              </w:rPr>
            </w:pPr>
            <w:r w:rsidRPr="009E7A97">
              <w:t>QCVN 10:2015/BGTVT</w:t>
            </w:r>
          </w:p>
        </w:tc>
        <w:tc>
          <w:tcPr>
            <w:tcW w:w="5529" w:type="dxa"/>
            <w:vAlign w:val="center"/>
          </w:tcPr>
          <w:p w14:paraId="4031F649" w14:textId="0A8EC10C" w:rsidR="00615935" w:rsidRPr="00615935" w:rsidRDefault="00615935" w:rsidP="00615935">
            <w:pPr>
              <w:jc w:val="both"/>
              <w:rPr>
                <w:lang w:val="nl-NL"/>
              </w:rPr>
            </w:pPr>
            <w:r w:rsidRPr="009E7A97">
              <w:rPr>
                <w:bCs/>
                <w:iCs/>
                <w:lang w:val="nl-NL"/>
              </w:rPr>
              <w:t>Thông tư  90/2015/TT-BGTVT ngày 31/12/2015 Ban hành Quy chuẩn kỹ thuật quốc gia về chất lượng an toàn kỹ thuật và bảo vệ môi trường đối với ô tô khách thành phố</w:t>
            </w:r>
          </w:p>
        </w:tc>
      </w:tr>
      <w:tr w:rsidR="00615935" w:rsidRPr="00D5353F" w14:paraId="2896EC19" w14:textId="77777777" w:rsidTr="00E8741B">
        <w:tc>
          <w:tcPr>
            <w:tcW w:w="568" w:type="dxa"/>
            <w:vAlign w:val="center"/>
          </w:tcPr>
          <w:p w14:paraId="69DC4E68" w14:textId="77777777" w:rsidR="00615935" w:rsidRPr="00615935" w:rsidRDefault="00615935" w:rsidP="00615935">
            <w:pPr>
              <w:pStyle w:val="NormalWeb"/>
              <w:numPr>
                <w:ilvl w:val="0"/>
                <w:numId w:val="7"/>
              </w:numPr>
              <w:spacing w:before="120" w:beforeAutospacing="0" w:after="120" w:afterAutospacing="0" w:line="320" w:lineRule="exact"/>
              <w:ind w:left="0" w:firstLine="0"/>
              <w:jc w:val="center"/>
              <w:rPr>
                <w:lang w:val="nl-NL"/>
              </w:rPr>
            </w:pPr>
          </w:p>
        </w:tc>
        <w:tc>
          <w:tcPr>
            <w:tcW w:w="3118" w:type="dxa"/>
            <w:vAlign w:val="center"/>
          </w:tcPr>
          <w:p w14:paraId="2242600C" w14:textId="2B748EA5" w:rsidR="00615935" w:rsidRPr="00615935" w:rsidRDefault="00615935" w:rsidP="00615935">
            <w:pPr>
              <w:jc w:val="both"/>
              <w:rPr>
                <w:lang w:val="nl-NL"/>
              </w:rPr>
            </w:pPr>
            <w:r w:rsidRPr="00615935">
              <w:rPr>
                <w:lang w:val="nl-NL"/>
              </w:rPr>
              <w:t>Quy chuẩn kỹ thuật quốc gia về chất lượng an toàn kỹ thuật đối với ô tô khách thành phố để người khuyết tật tiếp cận sử dụng</w:t>
            </w:r>
          </w:p>
        </w:tc>
        <w:tc>
          <w:tcPr>
            <w:tcW w:w="2410" w:type="dxa"/>
            <w:vAlign w:val="center"/>
          </w:tcPr>
          <w:p w14:paraId="363130BF" w14:textId="36EEFF91" w:rsidR="00615935" w:rsidRPr="00D5353F" w:rsidRDefault="00615935" w:rsidP="00615935">
            <w:pPr>
              <w:jc w:val="center"/>
            </w:pPr>
            <w:r w:rsidRPr="00D5353F">
              <w:t>QCVN 82:</w:t>
            </w:r>
            <w:r>
              <w:t>2024</w:t>
            </w:r>
            <w:r w:rsidRPr="00D5353F">
              <w:t>/BGTVT</w:t>
            </w:r>
          </w:p>
        </w:tc>
        <w:tc>
          <w:tcPr>
            <w:tcW w:w="2693" w:type="dxa"/>
            <w:vAlign w:val="center"/>
          </w:tcPr>
          <w:p w14:paraId="7AA456FD" w14:textId="192EC432" w:rsidR="00615935" w:rsidRPr="00D5353F" w:rsidRDefault="00615935" w:rsidP="00615935">
            <w:pPr>
              <w:jc w:val="both"/>
            </w:pPr>
            <w:r w:rsidRPr="00D5353F">
              <w:t>QCVN 82:2019/BGTVT</w:t>
            </w:r>
          </w:p>
        </w:tc>
        <w:tc>
          <w:tcPr>
            <w:tcW w:w="5529" w:type="dxa"/>
            <w:vAlign w:val="center"/>
          </w:tcPr>
          <w:p w14:paraId="2367F260" w14:textId="5BFFAD33" w:rsidR="00615935" w:rsidRPr="00D5353F" w:rsidRDefault="00615935" w:rsidP="00615935">
            <w:pPr>
              <w:jc w:val="both"/>
            </w:pPr>
            <w:r w:rsidRPr="00D5353F">
              <w:t xml:space="preserve">Khoản 5 Điều 1 </w:t>
            </w:r>
            <w:r w:rsidRPr="00D5353F">
              <w:rPr>
                <w:bCs/>
                <w:iCs/>
                <w:lang w:val="nl-NL"/>
              </w:rPr>
              <w:t>Thông tư 26/2019/TT-BGTVT ngày 01/08/2019 Ban hành quy chuẩn kỹ thuật quốc gia về ô tô khách thành phố để người khuyết tật tiếp cận, sử dụng và 05 quy chuẩn kỹ thuật quốc gia về phụ tùng, linh kiện ô tô, mô tô, xe gắn máy</w:t>
            </w:r>
          </w:p>
        </w:tc>
      </w:tr>
      <w:tr w:rsidR="00615935" w:rsidRPr="004207B8" w14:paraId="3213CB16" w14:textId="77777777" w:rsidTr="00E8741B">
        <w:tc>
          <w:tcPr>
            <w:tcW w:w="568" w:type="dxa"/>
            <w:vAlign w:val="center"/>
          </w:tcPr>
          <w:p w14:paraId="60CB78C2" w14:textId="77777777" w:rsidR="00615935" w:rsidRPr="00D5353F" w:rsidRDefault="00615935" w:rsidP="00615935">
            <w:pPr>
              <w:pStyle w:val="NormalWeb"/>
              <w:numPr>
                <w:ilvl w:val="0"/>
                <w:numId w:val="7"/>
              </w:numPr>
              <w:spacing w:before="120" w:beforeAutospacing="0" w:after="120" w:afterAutospacing="0" w:line="320" w:lineRule="exact"/>
              <w:ind w:left="0" w:firstLine="0"/>
              <w:jc w:val="center"/>
            </w:pPr>
          </w:p>
        </w:tc>
        <w:tc>
          <w:tcPr>
            <w:tcW w:w="3118" w:type="dxa"/>
            <w:vAlign w:val="center"/>
          </w:tcPr>
          <w:p w14:paraId="3172D8A0" w14:textId="31912450" w:rsidR="00615935" w:rsidRPr="00D5353F" w:rsidRDefault="00615935" w:rsidP="00615935">
            <w:pPr>
              <w:pStyle w:val="NormalWeb"/>
              <w:spacing w:before="120" w:beforeAutospacing="0" w:after="120" w:afterAutospacing="0" w:line="320" w:lineRule="exact"/>
              <w:jc w:val="both"/>
              <w:rPr>
                <w:color w:val="000000" w:themeColor="text1"/>
              </w:rPr>
            </w:pPr>
            <w:r w:rsidRPr="00D5353F">
              <w:rPr>
                <w:color w:val="000000" w:themeColor="text1"/>
              </w:rPr>
              <w:t>Quy chuẩn kỹ thuật quốc gia về chất lượng an toàn kỹ thuật và bảo vệ môi trường đối với xe máy chuyên dùng</w:t>
            </w:r>
          </w:p>
        </w:tc>
        <w:bookmarkStart w:id="9" w:name="tvpllink_rqybseewbw"/>
        <w:tc>
          <w:tcPr>
            <w:tcW w:w="2410" w:type="dxa"/>
            <w:vAlign w:val="center"/>
          </w:tcPr>
          <w:p w14:paraId="25B3C637" w14:textId="3C2A428A" w:rsidR="00615935" w:rsidRPr="00D5353F" w:rsidRDefault="00615935" w:rsidP="00615935">
            <w:pPr>
              <w:pStyle w:val="NormalWeb"/>
              <w:spacing w:before="120" w:beforeAutospacing="0" w:after="120" w:afterAutospacing="0" w:line="320" w:lineRule="exact"/>
              <w:jc w:val="center"/>
              <w:rPr>
                <w:color w:val="000000" w:themeColor="text1"/>
              </w:rPr>
            </w:pPr>
            <w:r w:rsidRPr="00D5353F">
              <w:rPr>
                <w:color w:val="000000" w:themeColor="text1"/>
              </w:rPr>
              <w:fldChar w:fldCharType="begin"/>
            </w:r>
            <w:r w:rsidRPr="00D5353F">
              <w:rPr>
                <w:color w:val="000000" w:themeColor="text1"/>
              </w:rPr>
              <w:instrText>HYPERLINK "https://thuvienphapluat.vn/TCVN/Giao-thong/QCVN-13-2011-BGTVT-chat-luong-an-toan-ky-thuat-bao-ve-moi-truong-doi-voi-xe-may-904001.aspx" \t "_blank"</w:instrText>
            </w:r>
            <w:r w:rsidRPr="00D5353F">
              <w:rPr>
                <w:color w:val="000000" w:themeColor="text1"/>
              </w:rPr>
              <w:fldChar w:fldCharType="separate"/>
            </w:r>
            <w:r w:rsidRPr="00D5353F">
              <w:rPr>
                <w:color w:val="000000" w:themeColor="text1"/>
              </w:rPr>
              <w:t>QCVN 13:</w:t>
            </w:r>
            <w:r>
              <w:rPr>
                <w:color w:val="000000" w:themeColor="text1"/>
              </w:rPr>
              <w:t>2024</w:t>
            </w:r>
            <w:r w:rsidRPr="00D5353F">
              <w:rPr>
                <w:color w:val="000000" w:themeColor="text1"/>
              </w:rPr>
              <w:t>/BGTV</w:t>
            </w:r>
            <w:r w:rsidRPr="00D5353F">
              <w:rPr>
                <w:color w:val="000000" w:themeColor="text1"/>
              </w:rPr>
              <w:fldChar w:fldCharType="end"/>
            </w:r>
            <w:bookmarkEnd w:id="9"/>
            <w:r w:rsidRPr="00D5353F">
              <w:rPr>
                <w:color w:val="000000" w:themeColor="text1"/>
              </w:rPr>
              <w:t>T</w:t>
            </w:r>
          </w:p>
        </w:tc>
        <w:tc>
          <w:tcPr>
            <w:tcW w:w="2693" w:type="dxa"/>
            <w:vAlign w:val="center"/>
          </w:tcPr>
          <w:p w14:paraId="1788A97D" w14:textId="32297AC5" w:rsidR="00615935" w:rsidRPr="00D5353F" w:rsidRDefault="00E43A03" w:rsidP="00615935">
            <w:pPr>
              <w:pStyle w:val="NormalWeb"/>
              <w:spacing w:before="120" w:beforeAutospacing="0" w:after="120" w:afterAutospacing="0" w:line="320" w:lineRule="exact"/>
              <w:jc w:val="both"/>
              <w:rPr>
                <w:bCs/>
                <w:iCs/>
                <w:lang w:val="nl-NL"/>
              </w:rPr>
            </w:pPr>
            <w:hyperlink r:id="rId10" w:tgtFrame="_blank" w:history="1">
              <w:r w:rsidR="00615935" w:rsidRPr="00D5353F">
                <w:rPr>
                  <w:color w:val="000000" w:themeColor="text1"/>
                </w:rPr>
                <w:t>QCVN 13:2023/BGTV</w:t>
              </w:r>
            </w:hyperlink>
            <w:r w:rsidR="00615935" w:rsidRPr="00D5353F">
              <w:rPr>
                <w:color w:val="000000" w:themeColor="text1"/>
              </w:rPr>
              <w:t>T</w:t>
            </w:r>
          </w:p>
        </w:tc>
        <w:tc>
          <w:tcPr>
            <w:tcW w:w="5529" w:type="dxa"/>
            <w:vAlign w:val="center"/>
          </w:tcPr>
          <w:p w14:paraId="253D1C09" w14:textId="79A3AF4A" w:rsidR="00615935" w:rsidRPr="00615935" w:rsidRDefault="00615935" w:rsidP="00615935">
            <w:pPr>
              <w:pStyle w:val="NormalWeb"/>
              <w:spacing w:before="120" w:beforeAutospacing="0" w:after="120" w:afterAutospacing="0" w:line="320" w:lineRule="exact"/>
              <w:jc w:val="both"/>
              <w:rPr>
                <w:color w:val="000000" w:themeColor="text1"/>
                <w:lang w:val="nl-NL"/>
              </w:rPr>
            </w:pPr>
            <w:r w:rsidRPr="00D5353F">
              <w:rPr>
                <w:bCs/>
                <w:iCs/>
                <w:lang w:val="nl-NL"/>
              </w:rPr>
              <w:t>Thông tư  45/2023/TT-BGTVT ngày 29/12/2023 ban hành quy chuẩn kỹ thuật quốc gia về chất lượng an toàn kỹ thuật và bảo vệ môi trường đối với xe máy chuyên dùng</w:t>
            </w:r>
          </w:p>
        </w:tc>
      </w:tr>
      <w:tr w:rsidR="00615935" w:rsidRPr="00D5353F" w14:paraId="0C88907F" w14:textId="77777777" w:rsidTr="00E8741B">
        <w:tc>
          <w:tcPr>
            <w:tcW w:w="568" w:type="dxa"/>
            <w:vAlign w:val="center"/>
          </w:tcPr>
          <w:p w14:paraId="16434EAF" w14:textId="77777777" w:rsidR="00615935" w:rsidRPr="00615935" w:rsidRDefault="00615935" w:rsidP="00615935">
            <w:pPr>
              <w:pStyle w:val="NormalWeb"/>
              <w:numPr>
                <w:ilvl w:val="0"/>
                <w:numId w:val="7"/>
              </w:numPr>
              <w:spacing w:before="120" w:beforeAutospacing="0" w:after="120" w:afterAutospacing="0" w:line="320" w:lineRule="exact"/>
              <w:ind w:left="0" w:firstLine="0"/>
              <w:jc w:val="center"/>
              <w:rPr>
                <w:lang w:val="nl-NL"/>
              </w:rPr>
            </w:pPr>
          </w:p>
        </w:tc>
        <w:tc>
          <w:tcPr>
            <w:tcW w:w="3118" w:type="dxa"/>
            <w:vAlign w:val="center"/>
          </w:tcPr>
          <w:p w14:paraId="16FF1983" w14:textId="282AD8C5" w:rsidR="00615935" w:rsidRPr="00E8741B" w:rsidRDefault="00615935" w:rsidP="00615935">
            <w:pPr>
              <w:pStyle w:val="NormalWeb"/>
              <w:spacing w:before="120" w:beforeAutospacing="0" w:after="120" w:afterAutospacing="0" w:line="320" w:lineRule="exact"/>
              <w:jc w:val="both"/>
              <w:rPr>
                <w:lang w:val="nl-NL"/>
              </w:rPr>
            </w:pPr>
            <w:r w:rsidRPr="00E8741B">
              <w:rPr>
                <w:lang w:val="nl-NL"/>
              </w:rPr>
              <w:t>Quy chuẩn kỹ thuật quốc gia về đèn chiếu sáng phía trước của phương tiện giao thông cơ giới đường bộ</w:t>
            </w:r>
          </w:p>
        </w:tc>
        <w:tc>
          <w:tcPr>
            <w:tcW w:w="2410" w:type="dxa"/>
            <w:vAlign w:val="center"/>
          </w:tcPr>
          <w:p w14:paraId="6D1D55B6" w14:textId="051C281C" w:rsidR="00615935" w:rsidRPr="00D5353F" w:rsidRDefault="00615935" w:rsidP="00615935">
            <w:pPr>
              <w:pStyle w:val="NormalWeb"/>
              <w:spacing w:before="120" w:beforeAutospacing="0" w:after="120" w:afterAutospacing="0" w:line="320" w:lineRule="exact"/>
              <w:jc w:val="center"/>
            </w:pPr>
            <w:r w:rsidRPr="00D5353F">
              <w:t>QCVN 35:2024/BGTVT</w:t>
            </w:r>
          </w:p>
        </w:tc>
        <w:tc>
          <w:tcPr>
            <w:tcW w:w="2693" w:type="dxa"/>
            <w:vAlign w:val="center"/>
          </w:tcPr>
          <w:p w14:paraId="7F6159A6" w14:textId="7C57B1C7" w:rsidR="00615935" w:rsidRPr="00D5353F" w:rsidRDefault="00615935" w:rsidP="00615935">
            <w:pPr>
              <w:pStyle w:val="NormalWeb"/>
              <w:spacing w:before="120" w:beforeAutospacing="0" w:after="120" w:afterAutospacing="0" w:line="320" w:lineRule="exact"/>
              <w:jc w:val="both"/>
            </w:pPr>
            <w:r w:rsidRPr="00D5353F">
              <w:t>QCVN 35:2024/BGTVT</w:t>
            </w:r>
          </w:p>
        </w:tc>
        <w:tc>
          <w:tcPr>
            <w:tcW w:w="5529" w:type="dxa"/>
            <w:vAlign w:val="center"/>
          </w:tcPr>
          <w:p w14:paraId="646010F3" w14:textId="1CBFA673" w:rsidR="00615935" w:rsidRPr="00D5353F" w:rsidRDefault="00E43A03" w:rsidP="00615935">
            <w:pPr>
              <w:pStyle w:val="NormalWeb"/>
              <w:spacing w:before="120" w:beforeAutospacing="0" w:after="120" w:afterAutospacing="0" w:line="320" w:lineRule="exact"/>
              <w:jc w:val="both"/>
            </w:pPr>
            <w:hyperlink r:id="rId11" w:tgtFrame="_blank" w:history="1">
              <w:r w:rsidR="00615935" w:rsidRPr="00D5353F">
                <w:t>Thông tư 07/2024/TT-BGTVT</w:t>
              </w:r>
            </w:hyperlink>
            <w:r w:rsidR="00615935" w:rsidRPr="00D5353F">
              <w:rPr>
                <w:bCs/>
                <w:iCs/>
                <w:lang w:val="nl-NL"/>
              </w:rPr>
              <w:t xml:space="preserve"> Ngày 31/03/2024 ban hành Quy chuẩn kỹ thuật quốc gia về đèn chiếu sáng phía trước của phương tiện giao thông cơ giới đường bộ</w:t>
            </w:r>
          </w:p>
        </w:tc>
      </w:tr>
      <w:tr w:rsidR="00615935" w:rsidRPr="004207B8" w14:paraId="5C2AE516" w14:textId="77777777" w:rsidTr="00E8741B">
        <w:tc>
          <w:tcPr>
            <w:tcW w:w="568" w:type="dxa"/>
            <w:vAlign w:val="center"/>
          </w:tcPr>
          <w:p w14:paraId="6E1C09BD" w14:textId="77777777" w:rsidR="00615935" w:rsidRPr="00D5353F" w:rsidRDefault="00615935" w:rsidP="00615935">
            <w:pPr>
              <w:pStyle w:val="NormalWeb"/>
              <w:numPr>
                <w:ilvl w:val="0"/>
                <w:numId w:val="7"/>
              </w:numPr>
              <w:spacing w:before="120" w:beforeAutospacing="0" w:after="120" w:afterAutospacing="0" w:line="320" w:lineRule="exact"/>
              <w:ind w:left="0" w:firstLine="0"/>
              <w:jc w:val="center"/>
            </w:pPr>
          </w:p>
        </w:tc>
        <w:tc>
          <w:tcPr>
            <w:tcW w:w="3118" w:type="dxa"/>
            <w:vAlign w:val="center"/>
          </w:tcPr>
          <w:p w14:paraId="4231A140" w14:textId="0ECAD0E4" w:rsidR="00615935" w:rsidRPr="00D5353F" w:rsidRDefault="00615935" w:rsidP="00615935">
            <w:pPr>
              <w:pStyle w:val="NormalWeb"/>
              <w:spacing w:before="120" w:beforeAutospacing="0" w:after="120" w:afterAutospacing="0" w:line="320" w:lineRule="exact"/>
              <w:jc w:val="both"/>
            </w:pPr>
            <w:r w:rsidRPr="00D5353F">
              <w:t>Quy chuẩn kỹ thuật quốc gia về gương dùng cho xe ô tô</w:t>
            </w:r>
          </w:p>
        </w:tc>
        <w:tc>
          <w:tcPr>
            <w:tcW w:w="2410" w:type="dxa"/>
            <w:vAlign w:val="center"/>
          </w:tcPr>
          <w:p w14:paraId="393BCCB6" w14:textId="12534CCD" w:rsidR="00615935" w:rsidRPr="00D5353F" w:rsidRDefault="00615935" w:rsidP="00615935">
            <w:pPr>
              <w:pStyle w:val="NormalWeb"/>
              <w:spacing w:before="120" w:beforeAutospacing="0" w:after="120" w:afterAutospacing="0" w:line="320" w:lineRule="exact"/>
              <w:jc w:val="center"/>
            </w:pPr>
            <w:r w:rsidRPr="00D5353F">
              <w:t>QCVN 33:</w:t>
            </w:r>
            <w:r>
              <w:t>2024</w:t>
            </w:r>
            <w:r w:rsidRPr="00D5353F">
              <w:t>/BGTVT</w:t>
            </w:r>
          </w:p>
        </w:tc>
        <w:tc>
          <w:tcPr>
            <w:tcW w:w="2693" w:type="dxa"/>
            <w:vAlign w:val="center"/>
          </w:tcPr>
          <w:p w14:paraId="5D61BA81" w14:textId="4B4C13CE" w:rsidR="00615935" w:rsidRPr="00D5353F" w:rsidRDefault="00615935" w:rsidP="00615935">
            <w:pPr>
              <w:pStyle w:val="NormalWeb"/>
              <w:spacing w:before="120" w:beforeAutospacing="0" w:after="120" w:afterAutospacing="0" w:line="320" w:lineRule="exact"/>
              <w:jc w:val="both"/>
              <w:rPr>
                <w:bCs/>
                <w:iCs/>
                <w:lang w:val="nl-NL"/>
              </w:rPr>
            </w:pPr>
            <w:r w:rsidRPr="008F44BC">
              <w:rPr>
                <w:lang w:val="nl-NL"/>
              </w:rPr>
              <w:t>QCVN 33:2019/BGTVT và Sửa đổi 01 : 2024 QCVN 33:2019/BGTVT</w:t>
            </w:r>
          </w:p>
        </w:tc>
        <w:tc>
          <w:tcPr>
            <w:tcW w:w="5529" w:type="dxa"/>
            <w:vAlign w:val="center"/>
          </w:tcPr>
          <w:p w14:paraId="26F51855" w14:textId="357ED297" w:rsidR="00615935" w:rsidRPr="00D5353F" w:rsidRDefault="00615935" w:rsidP="00615935">
            <w:pPr>
              <w:pStyle w:val="NormalWeb"/>
              <w:spacing w:before="120" w:beforeAutospacing="0" w:after="120" w:afterAutospacing="0" w:line="320" w:lineRule="exact"/>
              <w:jc w:val="both"/>
              <w:rPr>
                <w:bCs/>
                <w:iCs/>
                <w:lang w:val="nl-NL"/>
              </w:rPr>
            </w:pPr>
            <w:r w:rsidRPr="00D5353F">
              <w:rPr>
                <w:bCs/>
                <w:iCs/>
                <w:lang w:val="nl-NL"/>
              </w:rPr>
              <w:t xml:space="preserve">Khoản 1 Điều 1 Thông tư 26/2019/TT-BGTVT ngày 01/08/2019 Ban hành Quy chuẩn kỹ thuật quốc gia về ô tô khách thành phố để người khuyết tật tiếp cận, sử dụng và 05 Quy chuẩn kỹ thuật quốc gia về phụ tùng, linh kiện ô tô, mô tô, xe gắn máy; </w:t>
            </w:r>
          </w:p>
          <w:p w14:paraId="6E122D88" w14:textId="23B334DF" w:rsidR="00615935" w:rsidRPr="008F44BC" w:rsidRDefault="00615935" w:rsidP="00615935">
            <w:pPr>
              <w:pStyle w:val="NormalWeb"/>
              <w:spacing w:before="120" w:beforeAutospacing="0" w:after="120" w:afterAutospacing="0" w:line="320" w:lineRule="exact"/>
              <w:jc w:val="both"/>
              <w:rPr>
                <w:lang w:val="nl-NL"/>
              </w:rPr>
            </w:pPr>
            <w:r w:rsidRPr="00D5353F">
              <w:rPr>
                <w:bCs/>
                <w:iCs/>
                <w:lang w:val="nl-NL"/>
              </w:rPr>
              <w:t>Thông tư 19/2024/TT-BGTVT ngày 03/06/2024 ban hành sửa đổi 01:2024 QCVN 33:2019/BGTVT quy chuẩn kỹ thuật quốc gia về gương dùng cho xe ô tô</w:t>
            </w:r>
          </w:p>
        </w:tc>
      </w:tr>
      <w:tr w:rsidR="00615935" w:rsidRPr="00D5353F" w14:paraId="2708E691" w14:textId="77777777" w:rsidTr="00E8741B">
        <w:tc>
          <w:tcPr>
            <w:tcW w:w="568" w:type="dxa"/>
            <w:vAlign w:val="center"/>
          </w:tcPr>
          <w:p w14:paraId="74A36C68" w14:textId="77777777" w:rsidR="00615935" w:rsidRPr="00D5353F" w:rsidRDefault="00615935" w:rsidP="00615935">
            <w:pPr>
              <w:pStyle w:val="NormalWeb"/>
              <w:numPr>
                <w:ilvl w:val="0"/>
                <w:numId w:val="7"/>
              </w:numPr>
              <w:spacing w:before="120" w:beforeAutospacing="0" w:after="120" w:afterAutospacing="0" w:line="320" w:lineRule="exact"/>
              <w:ind w:left="0" w:firstLine="0"/>
              <w:jc w:val="center"/>
              <w:rPr>
                <w:lang w:val="nl-NL"/>
              </w:rPr>
            </w:pPr>
          </w:p>
        </w:tc>
        <w:tc>
          <w:tcPr>
            <w:tcW w:w="3118" w:type="dxa"/>
            <w:vAlign w:val="center"/>
          </w:tcPr>
          <w:p w14:paraId="4B9F39A5" w14:textId="15BC6DB5" w:rsidR="00615935" w:rsidRPr="008F44BC" w:rsidRDefault="00615935" w:rsidP="00615935">
            <w:pPr>
              <w:pStyle w:val="NormalWeb"/>
              <w:spacing w:before="120" w:beforeAutospacing="0" w:after="120" w:afterAutospacing="0" w:line="320" w:lineRule="exact"/>
              <w:jc w:val="both"/>
              <w:rPr>
                <w:lang w:val="nl-NL"/>
              </w:rPr>
            </w:pPr>
            <w:r w:rsidRPr="008F44BC">
              <w:rPr>
                <w:lang w:val="nl-NL"/>
              </w:rPr>
              <w:t>Quy chuẩn kỹ thuật quốc gia về kính an toàn của xe ô tô</w:t>
            </w:r>
          </w:p>
        </w:tc>
        <w:tc>
          <w:tcPr>
            <w:tcW w:w="2410" w:type="dxa"/>
            <w:vAlign w:val="center"/>
          </w:tcPr>
          <w:p w14:paraId="5A25E05C" w14:textId="54D0532B" w:rsidR="00615935" w:rsidRPr="00D5353F" w:rsidRDefault="00615935" w:rsidP="00615935">
            <w:pPr>
              <w:pStyle w:val="NormalWeb"/>
              <w:spacing w:before="120" w:beforeAutospacing="0" w:after="120" w:afterAutospacing="0" w:line="320" w:lineRule="exact"/>
              <w:jc w:val="center"/>
            </w:pPr>
            <w:r w:rsidRPr="00D5353F">
              <w:t>QCVN 32:</w:t>
            </w:r>
            <w:r>
              <w:t>2024</w:t>
            </w:r>
            <w:r w:rsidRPr="00D5353F">
              <w:t>/BGTVT</w:t>
            </w:r>
          </w:p>
        </w:tc>
        <w:tc>
          <w:tcPr>
            <w:tcW w:w="2693" w:type="dxa"/>
            <w:vAlign w:val="center"/>
          </w:tcPr>
          <w:p w14:paraId="4D1717D6" w14:textId="40A0B10F" w:rsidR="00615935" w:rsidRPr="00D5353F" w:rsidRDefault="00615935" w:rsidP="00615935">
            <w:pPr>
              <w:pStyle w:val="NormalWeb"/>
              <w:spacing w:before="120" w:beforeAutospacing="0" w:after="120" w:afterAutospacing="0" w:line="320" w:lineRule="exact"/>
              <w:jc w:val="both"/>
            </w:pPr>
            <w:r w:rsidRPr="00D5353F">
              <w:t>QCVN 32:2017/BGTVT</w:t>
            </w:r>
          </w:p>
        </w:tc>
        <w:tc>
          <w:tcPr>
            <w:tcW w:w="5529" w:type="dxa"/>
            <w:vAlign w:val="center"/>
          </w:tcPr>
          <w:p w14:paraId="4AB5A5DD" w14:textId="40EC8780" w:rsidR="00615935" w:rsidRPr="00D5353F" w:rsidRDefault="00615935" w:rsidP="00615935">
            <w:pPr>
              <w:pStyle w:val="NormalWeb"/>
              <w:spacing w:before="120" w:beforeAutospacing="0" w:after="120" w:afterAutospacing="0" w:line="320" w:lineRule="exact"/>
              <w:jc w:val="both"/>
            </w:pPr>
            <w:r w:rsidRPr="00D5353F">
              <w:t xml:space="preserve">Khoản 1 Điều 1 </w:t>
            </w:r>
            <w:r w:rsidRPr="00D5353F">
              <w:rPr>
                <w:bCs/>
                <w:iCs/>
                <w:lang w:val="nl-NL"/>
              </w:rPr>
              <w:t>Thông tư 31/2017/TT-BGTVT ngày 22/09/2017 Ban hành Quy chuẩn kỹ thuật quốc gia về kính an toàn của xe ô tô, Quy chuẩn kỹ thuật quốc gia về lốp hơi dùng cho ô tô, Quy chuẩn kỹ thuật quốc gia về đặc tính quang học đèn chiếu sáng phía trước của phương tiện giao thông cơ giới đường bộ</w:t>
            </w:r>
          </w:p>
        </w:tc>
      </w:tr>
      <w:tr w:rsidR="00615935" w:rsidRPr="00D5353F" w14:paraId="706E092B" w14:textId="77777777" w:rsidTr="00E8741B">
        <w:tc>
          <w:tcPr>
            <w:tcW w:w="568" w:type="dxa"/>
            <w:vAlign w:val="center"/>
          </w:tcPr>
          <w:p w14:paraId="1B8213FB" w14:textId="77777777" w:rsidR="00615935" w:rsidRPr="00D5353F" w:rsidRDefault="00615935" w:rsidP="00615935">
            <w:pPr>
              <w:pStyle w:val="NormalWeb"/>
              <w:numPr>
                <w:ilvl w:val="0"/>
                <w:numId w:val="7"/>
              </w:numPr>
              <w:spacing w:before="120" w:beforeAutospacing="0" w:after="120" w:afterAutospacing="0" w:line="320" w:lineRule="exact"/>
              <w:ind w:left="0" w:firstLine="0"/>
              <w:jc w:val="center"/>
            </w:pPr>
          </w:p>
        </w:tc>
        <w:tc>
          <w:tcPr>
            <w:tcW w:w="3118" w:type="dxa"/>
            <w:vAlign w:val="center"/>
          </w:tcPr>
          <w:p w14:paraId="12A0A2B3" w14:textId="78C9790A" w:rsidR="00615935" w:rsidRPr="00D5353F" w:rsidRDefault="00615935" w:rsidP="00615935">
            <w:pPr>
              <w:pStyle w:val="NormalWeb"/>
              <w:spacing w:before="120" w:beforeAutospacing="0" w:after="120" w:afterAutospacing="0" w:line="320" w:lineRule="exact"/>
              <w:jc w:val="both"/>
            </w:pPr>
            <w:r w:rsidRPr="00D5353F">
              <w:t>Quy chuẩn kỹ thuật quốc gia kết cấu an toàn chống cháy của xe cơ giới</w:t>
            </w:r>
          </w:p>
        </w:tc>
        <w:tc>
          <w:tcPr>
            <w:tcW w:w="2410" w:type="dxa"/>
            <w:vAlign w:val="center"/>
          </w:tcPr>
          <w:p w14:paraId="33466A37" w14:textId="33340C10" w:rsidR="00615935" w:rsidRPr="00D5353F" w:rsidRDefault="00615935" w:rsidP="00615935">
            <w:pPr>
              <w:pStyle w:val="NormalWeb"/>
              <w:spacing w:before="120" w:beforeAutospacing="0" w:after="120" w:afterAutospacing="0" w:line="320" w:lineRule="exact"/>
              <w:jc w:val="center"/>
            </w:pPr>
            <w:r w:rsidRPr="00D5353F">
              <w:t>QCVN 52:</w:t>
            </w:r>
            <w:r>
              <w:t>2024</w:t>
            </w:r>
            <w:r w:rsidRPr="00D5353F">
              <w:t>/BGTVT</w:t>
            </w:r>
          </w:p>
        </w:tc>
        <w:tc>
          <w:tcPr>
            <w:tcW w:w="2693" w:type="dxa"/>
            <w:vAlign w:val="center"/>
          </w:tcPr>
          <w:p w14:paraId="250593DE" w14:textId="6FB56383" w:rsidR="00615935" w:rsidRPr="00D5353F" w:rsidRDefault="00615935" w:rsidP="00615935">
            <w:pPr>
              <w:pStyle w:val="NormalWeb"/>
              <w:spacing w:before="120" w:beforeAutospacing="0" w:after="120" w:afterAutospacing="0" w:line="320" w:lineRule="exact"/>
              <w:jc w:val="both"/>
            </w:pPr>
            <w:r w:rsidRPr="00D5353F">
              <w:t>QCVN 52:2019/BGTVT</w:t>
            </w:r>
          </w:p>
        </w:tc>
        <w:tc>
          <w:tcPr>
            <w:tcW w:w="5529" w:type="dxa"/>
            <w:vAlign w:val="center"/>
          </w:tcPr>
          <w:p w14:paraId="0147196F" w14:textId="29546078" w:rsidR="00615935" w:rsidRPr="00D5353F" w:rsidRDefault="00615935" w:rsidP="00615935">
            <w:pPr>
              <w:pStyle w:val="NormalWeb"/>
              <w:spacing w:before="120" w:beforeAutospacing="0" w:after="120" w:afterAutospacing="0" w:line="320" w:lineRule="exact"/>
              <w:jc w:val="both"/>
            </w:pPr>
            <w:r w:rsidRPr="00D5353F">
              <w:t>Khoản 3 Điều 1 Thông tư 26/2019/TT-BGTVT ngày 01/08/2019 Ban hành Quy chuẩn kỹ thuật quốc gia về ô tô khách thành phố để người khuyết tật tiếp cận, sử dụng và 05 Quy chuẩn kỹ thuật quốc gia về phụ tùng, linh kiện ô tô, mô tô, xe gắn máy</w:t>
            </w:r>
          </w:p>
        </w:tc>
      </w:tr>
      <w:tr w:rsidR="00615935" w:rsidRPr="00D5353F" w14:paraId="0BFA543B" w14:textId="77777777" w:rsidTr="00E8741B">
        <w:tc>
          <w:tcPr>
            <w:tcW w:w="568" w:type="dxa"/>
            <w:vAlign w:val="center"/>
          </w:tcPr>
          <w:p w14:paraId="4862B327" w14:textId="77777777" w:rsidR="00615935" w:rsidRPr="00D5353F" w:rsidRDefault="00615935" w:rsidP="00615935">
            <w:pPr>
              <w:pStyle w:val="NormalWeb"/>
              <w:numPr>
                <w:ilvl w:val="0"/>
                <w:numId w:val="7"/>
              </w:numPr>
              <w:spacing w:before="120" w:beforeAutospacing="0" w:after="120" w:afterAutospacing="0" w:line="320" w:lineRule="exact"/>
              <w:ind w:left="0" w:firstLine="0"/>
              <w:jc w:val="center"/>
            </w:pPr>
          </w:p>
        </w:tc>
        <w:tc>
          <w:tcPr>
            <w:tcW w:w="3118" w:type="dxa"/>
            <w:vAlign w:val="center"/>
          </w:tcPr>
          <w:p w14:paraId="3969ECC2" w14:textId="64356EFD" w:rsidR="00615935" w:rsidRPr="00D5353F" w:rsidRDefault="00615935" w:rsidP="00615935">
            <w:pPr>
              <w:pStyle w:val="NormalWeb"/>
              <w:spacing w:before="120" w:beforeAutospacing="0" w:after="120" w:afterAutospacing="0" w:line="320" w:lineRule="exact"/>
              <w:jc w:val="both"/>
            </w:pPr>
            <w:r w:rsidRPr="00D5353F">
              <w:t>Quy chuẩn kỹ thuật quốc gia yêu cầu an toàn chống cháy của vật liệu sử dụng trong kết cấu nội thất xe cơ giới</w:t>
            </w:r>
          </w:p>
        </w:tc>
        <w:tc>
          <w:tcPr>
            <w:tcW w:w="2410" w:type="dxa"/>
            <w:vAlign w:val="center"/>
          </w:tcPr>
          <w:p w14:paraId="48EEB5F4" w14:textId="2BE03669" w:rsidR="00615935" w:rsidRPr="00D5353F" w:rsidRDefault="00615935" w:rsidP="00615935">
            <w:pPr>
              <w:pStyle w:val="NormalWeb"/>
              <w:spacing w:before="120" w:beforeAutospacing="0" w:after="120" w:afterAutospacing="0" w:line="320" w:lineRule="exact"/>
              <w:jc w:val="center"/>
            </w:pPr>
            <w:r w:rsidRPr="00D5353F">
              <w:t>QCVN 53:</w:t>
            </w:r>
            <w:r>
              <w:t>2024</w:t>
            </w:r>
            <w:r w:rsidRPr="00D5353F">
              <w:t>/BGTVT</w:t>
            </w:r>
          </w:p>
        </w:tc>
        <w:tc>
          <w:tcPr>
            <w:tcW w:w="2693" w:type="dxa"/>
            <w:vAlign w:val="center"/>
          </w:tcPr>
          <w:p w14:paraId="59E43202" w14:textId="1CB79B58" w:rsidR="00615935" w:rsidRPr="00D5353F" w:rsidRDefault="00615935" w:rsidP="00615935">
            <w:pPr>
              <w:pStyle w:val="NormalWeb"/>
              <w:spacing w:before="120" w:beforeAutospacing="0" w:after="120" w:afterAutospacing="0" w:line="320" w:lineRule="exact"/>
              <w:jc w:val="both"/>
            </w:pPr>
            <w:r w:rsidRPr="00D5353F">
              <w:t>QCVN 53:2019/BGTVT</w:t>
            </w:r>
          </w:p>
        </w:tc>
        <w:tc>
          <w:tcPr>
            <w:tcW w:w="5529" w:type="dxa"/>
            <w:vAlign w:val="center"/>
          </w:tcPr>
          <w:p w14:paraId="5D851623" w14:textId="7DF923ED" w:rsidR="00615935" w:rsidRPr="00D5353F" w:rsidRDefault="00615935" w:rsidP="00615935">
            <w:pPr>
              <w:pStyle w:val="NormalWeb"/>
              <w:spacing w:before="120" w:beforeAutospacing="0" w:after="120" w:afterAutospacing="0" w:line="320" w:lineRule="exact"/>
              <w:jc w:val="both"/>
            </w:pPr>
            <w:r w:rsidRPr="00D5353F">
              <w:t>Khoản 4 Điều 1 Thông tư 26/2019/TT-BGTVT ngày 01/08/2019 Ban hành Quy chuẩn kỹ thuật quốc gia về ô tô khách thành phố để người khuyết tật tiếp cận, sử dụng và 05 Quy chuẩn kỹ thuật quốc gia về phụ tùng, linh kiện ô tô, mô tô, xe gắn máy</w:t>
            </w:r>
          </w:p>
        </w:tc>
      </w:tr>
      <w:tr w:rsidR="00615935" w:rsidRPr="004207B8" w14:paraId="0275642C" w14:textId="77777777" w:rsidTr="00E8741B">
        <w:tc>
          <w:tcPr>
            <w:tcW w:w="568" w:type="dxa"/>
            <w:vAlign w:val="center"/>
          </w:tcPr>
          <w:p w14:paraId="1D7E1A27" w14:textId="77777777" w:rsidR="00615935" w:rsidRPr="00D5353F" w:rsidRDefault="00615935" w:rsidP="00615935">
            <w:pPr>
              <w:pStyle w:val="NormalWeb"/>
              <w:numPr>
                <w:ilvl w:val="0"/>
                <w:numId w:val="7"/>
              </w:numPr>
              <w:spacing w:before="120" w:beforeAutospacing="0" w:after="120" w:afterAutospacing="0" w:line="320" w:lineRule="exact"/>
              <w:ind w:left="0" w:firstLine="0"/>
              <w:jc w:val="center"/>
            </w:pPr>
          </w:p>
        </w:tc>
        <w:tc>
          <w:tcPr>
            <w:tcW w:w="3118" w:type="dxa"/>
            <w:vAlign w:val="center"/>
          </w:tcPr>
          <w:p w14:paraId="55221FCC" w14:textId="70EFD193" w:rsidR="00615935" w:rsidRPr="00D5353F" w:rsidRDefault="00615935" w:rsidP="00615935">
            <w:pPr>
              <w:pStyle w:val="NormalWeb"/>
              <w:spacing w:before="120" w:beforeAutospacing="0" w:after="120" w:afterAutospacing="0" w:line="320" w:lineRule="exact"/>
              <w:jc w:val="both"/>
            </w:pPr>
            <w:r w:rsidRPr="00D5353F">
              <w:t>Quy chuẩn kỹ thuật quốc gia về vành hợp kim nhẹ dùng cho xe ô tô</w:t>
            </w:r>
          </w:p>
        </w:tc>
        <w:tc>
          <w:tcPr>
            <w:tcW w:w="2410" w:type="dxa"/>
            <w:vAlign w:val="center"/>
          </w:tcPr>
          <w:p w14:paraId="78353864" w14:textId="2B797BE8" w:rsidR="00615935" w:rsidRPr="00D5353F" w:rsidRDefault="00615935" w:rsidP="00615935">
            <w:pPr>
              <w:pStyle w:val="NormalWeb"/>
              <w:spacing w:before="120" w:beforeAutospacing="0" w:after="120" w:afterAutospacing="0" w:line="320" w:lineRule="exact"/>
              <w:jc w:val="center"/>
            </w:pPr>
            <w:r w:rsidRPr="00D5353F">
              <w:t>QCVN 78:</w:t>
            </w:r>
            <w:r>
              <w:t>2024</w:t>
            </w:r>
            <w:r w:rsidRPr="00D5353F">
              <w:t>/BGTVT</w:t>
            </w:r>
          </w:p>
        </w:tc>
        <w:tc>
          <w:tcPr>
            <w:tcW w:w="2693" w:type="dxa"/>
            <w:vAlign w:val="center"/>
          </w:tcPr>
          <w:p w14:paraId="6D08B202" w14:textId="4ACF3118" w:rsidR="00615935" w:rsidRPr="00D5353F" w:rsidRDefault="00615935" w:rsidP="00615935">
            <w:pPr>
              <w:pStyle w:val="NormalWeb"/>
              <w:spacing w:before="120" w:beforeAutospacing="0" w:after="120" w:afterAutospacing="0" w:line="320" w:lineRule="exact"/>
              <w:jc w:val="both"/>
              <w:rPr>
                <w:bCs/>
                <w:iCs/>
                <w:lang w:val="nl-NL"/>
              </w:rPr>
            </w:pPr>
            <w:r w:rsidRPr="00D5353F">
              <w:t>QCVN 78:2014/BGTVT</w:t>
            </w:r>
          </w:p>
        </w:tc>
        <w:tc>
          <w:tcPr>
            <w:tcW w:w="5529" w:type="dxa"/>
            <w:vAlign w:val="center"/>
          </w:tcPr>
          <w:p w14:paraId="5D5F001D" w14:textId="37BD1CDA" w:rsidR="00615935" w:rsidRPr="00615935" w:rsidRDefault="00615935" w:rsidP="00615935">
            <w:pPr>
              <w:pStyle w:val="NormalWeb"/>
              <w:spacing w:before="120" w:beforeAutospacing="0" w:after="120" w:afterAutospacing="0" w:line="320" w:lineRule="exact"/>
              <w:jc w:val="both"/>
              <w:rPr>
                <w:lang w:val="nl-NL"/>
              </w:rPr>
            </w:pPr>
            <w:r w:rsidRPr="00D5353F">
              <w:rPr>
                <w:bCs/>
                <w:iCs/>
                <w:lang w:val="nl-NL"/>
              </w:rPr>
              <w:t>Thông tư 25/2014/TT-BGTVT ngày 03/07/2014 Ban hành Quy chuẩn kỹ thuật quốc gia về vành hợp kim nhẹ dùng cho xe ô tô</w:t>
            </w:r>
          </w:p>
        </w:tc>
      </w:tr>
      <w:tr w:rsidR="00615935" w:rsidRPr="00D5353F" w14:paraId="79F999A7" w14:textId="77777777" w:rsidTr="00E8741B">
        <w:tc>
          <w:tcPr>
            <w:tcW w:w="568" w:type="dxa"/>
            <w:vAlign w:val="center"/>
          </w:tcPr>
          <w:p w14:paraId="6C90A00F" w14:textId="77777777" w:rsidR="00615935" w:rsidRPr="00615935" w:rsidRDefault="00615935" w:rsidP="00615935">
            <w:pPr>
              <w:pStyle w:val="NormalWeb"/>
              <w:numPr>
                <w:ilvl w:val="0"/>
                <w:numId w:val="7"/>
              </w:numPr>
              <w:spacing w:before="120" w:beforeAutospacing="0" w:after="120" w:afterAutospacing="0" w:line="320" w:lineRule="exact"/>
              <w:ind w:left="0" w:firstLine="0"/>
              <w:jc w:val="center"/>
              <w:rPr>
                <w:lang w:val="nl-NL"/>
              </w:rPr>
            </w:pPr>
          </w:p>
        </w:tc>
        <w:tc>
          <w:tcPr>
            <w:tcW w:w="3118" w:type="dxa"/>
            <w:vAlign w:val="center"/>
          </w:tcPr>
          <w:p w14:paraId="59190688" w14:textId="3B47E34C" w:rsidR="00615935" w:rsidRPr="00E8741B" w:rsidRDefault="00615935" w:rsidP="00615935">
            <w:pPr>
              <w:pStyle w:val="NormalWeb"/>
              <w:spacing w:before="120" w:beforeAutospacing="0" w:after="120" w:afterAutospacing="0" w:line="320" w:lineRule="exact"/>
              <w:jc w:val="both"/>
              <w:rPr>
                <w:lang w:val="nl-NL"/>
              </w:rPr>
            </w:pPr>
            <w:r w:rsidRPr="00E8741B">
              <w:rPr>
                <w:lang w:val="nl-NL"/>
              </w:rPr>
              <w:t>Quy chuẩn kỹ thuật quốc gia về động cơ xe mô tô, xe gắn máy</w:t>
            </w:r>
          </w:p>
        </w:tc>
        <w:tc>
          <w:tcPr>
            <w:tcW w:w="2410" w:type="dxa"/>
            <w:vAlign w:val="center"/>
          </w:tcPr>
          <w:p w14:paraId="2692AAEF" w14:textId="39C5C2B7" w:rsidR="00615935" w:rsidRPr="00D5353F" w:rsidRDefault="00615935" w:rsidP="00615935">
            <w:pPr>
              <w:pStyle w:val="NormalWeb"/>
              <w:spacing w:before="120" w:beforeAutospacing="0" w:after="120" w:afterAutospacing="0" w:line="320" w:lineRule="exact"/>
              <w:jc w:val="center"/>
            </w:pPr>
            <w:r w:rsidRPr="00D5353F">
              <w:t>QCVN 37:</w:t>
            </w:r>
            <w:r>
              <w:t>2024</w:t>
            </w:r>
            <w:r w:rsidRPr="00D5353F">
              <w:t>/BGTVT</w:t>
            </w:r>
          </w:p>
        </w:tc>
        <w:tc>
          <w:tcPr>
            <w:tcW w:w="2693" w:type="dxa"/>
            <w:vAlign w:val="center"/>
          </w:tcPr>
          <w:p w14:paraId="65B8DB32" w14:textId="099B536B" w:rsidR="00615935" w:rsidRPr="00D5353F" w:rsidRDefault="00615935" w:rsidP="00615935">
            <w:pPr>
              <w:pStyle w:val="NormalWeb"/>
              <w:spacing w:before="120" w:beforeAutospacing="0" w:after="120" w:afterAutospacing="0" w:line="320" w:lineRule="exact"/>
              <w:jc w:val="both"/>
            </w:pPr>
            <w:r w:rsidRPr="00D5353F">
              <w:t>QCVN 37:2010/BGTVT</w:t>
            </w:r>
          </w:p>
        </w:tc>
        <w:tc>
          <w:tcPr>
            <w:tcW w:w="5529" w:type="dxa"/>
            <w:vAlign w:val="center"/>
          </w:tcPr>
          <w:p w14:paraId="068CD273" w14:textId="42F5AB49" w:rsidR="00615935" w:rsidRPr="00D5353F" w:rsidRDefault="00615935" w:rsidP="00615935">
            <w:pPr>
              <w:pStyle w:val="NormalWeb"/>
              <w:spacing w:before="120" w:beforeAutospacing="0" w:after="120" w:afterAutospacing="0" w:line="320" w:lineRule="exact"/>
              <w:jc w:val="both"/>
            </w:pPr>
            <w:r w:rsidRPr="00D5353F">
              <w:t>Khoản 3 Điều 1 Thông tư 39/2010/TT-BGTVT ngày 31/12/2010 Về việc ban hành 03 quy chuẩn kỹ thuật quốc gia về phụ tùng phương tiện giao thông cơ giới đường bộ</w:t>
            </w:r>
          </w:p>
        </w:tc>
      </w:tr>
      <w:tr w:rsidR="00615935" w:rsidRPr="004207B8" w14:paraId="6952F564" w14:textId="77777777" w:rsidTr="00E8741B">
        <w:tc>
          <w:tcPr>
            <w:tcW w:w="568" w:type="dxa"/>
            <w:vAlign w:val="center"/>
          </w:tcPr>
          <w:p w14:paraId="778892A7" w14:textId="77777777" w:rsidR="00615935" w:rsidRPr="00D5353F" w:rsidRDefault="00615935" w:rsidP="00615935">
            <w:pPr>
              <w:pStyle w:val="NormalWeb"/>
              <w:numPr>
                <w:ilvl w:val="0"/>
                <w:numId w:val="7"/>
              </w:numPr>
              <w:spacing w:before="120" w:beforeAutospacing="0" w:after="120" w:afterAutospacing="0" w:line="320" w:lineRule="exact"/>
              <w:ind w:left="0" w:firstLine="0"/>
              <w:jc w:val="center"/>
            </w:pPr>
          </w:p>
        </w:tc>
        <w:tc>
          <w:tcPr>
            <w:tcW w:w="3118" w:type="dxa"/>
            <w:vAlign w:val="center"/>
          </w:tcPr>
          <w:p w14:paraId="5CB9FCF6" w14:textId="4FE7ADDB" w:rsidR="00615935" w:rsidRPr="009E7A97" w:rsidRDefault="00615935" w:rsidP="00615935">
            <w:pPr>
              <w:pStyle w:val="NormalWeb"/>
              <w:spacing w:before="120" w:beforeAutospacing="0" w:after="120" w:afterAutospacing="0" w:line="320" w:lineRule="exact"/>
              <w:jc w:val="both"/>
            </w:pPr>
            <w:r w:rsidRPr="009E7A97">
              <w:t>Quy chuẩn kỹ thuật quốc gia về khung xe mô tô, xe gắn máy</w:t>
            </w:r>
          </w:p>
        </w:tc>
        <w:tc>
          <w:tcPr>
            <w:tcW w:w="2410" w:type="dxa"/>
            <w:vAlign w:val="center"/>
          </w:tcPr>
          <w:p w14:paraId="7398C72D" w14:textId="6F0A97E5" w:rsidR="00615935" w:rsidRPr="009E7A97" w:rsidRDefault="00615935" w:rsidP="00615935">
            <w:pPr>
              <w:pStyle w:val="NormalWeb"/>
              <w:spacing w:before="120" w:beforeAutospacing="0" w:after="120" w:afterAutospacing="0" w:line="320" w:lineRule="exact"/>
              <w:jc w:val="center"/>
            </w:pPr>
            <w:r w:rsidRPr="009E7A97">
              <w:t>QCVN 30:2024/BGTVT</w:t>
            </w:r>
          </w:p>
        </w:tc>
        <w:tc>
          <w:tcPr>
            <w:tcW w:w="2693" w:type="dxa"/>
            <w:vAlign w:val="center"/>
          </w:tcPr>
          <w:p w14:paraId="26EFD612" w14:textId="26DBE05A" w:rsidR="00615935" w:rsidRPr="009E7A97" w:rsidRDefault="00615935" w:rsidP="00615935">
            <w:pPr>
              <w:pStyle w:val="NormalWeb"/>
              <w:spacing w:before="120" w:beforeAutospacing="0" w:after="120" w:afterAutospacing="0" w:line="320" w:lineRule="exact"/>
              <w:jc w:val="both"/>
              <w:rPr>
                <w:bCs/>
                <w:iCs/>
                <w:lang w:val="nl-NL"/>
              </w:rPr>
            </w:pPr>
            <w:r w:rsidRPr="009E7A97">
              <w:t>QCVN 30:2024/BGTVT</w:t>
            </w:r>
          </w:p>
        </w:tc>
        <w:tc>
          <w:tcPr>
            <w:tcW w:w="5529" w:type="dxa"/>
            <w:vAlign w:val="center"/>
          </w:tcPr>
          <w:p w14:paraId="107DDEA6" w14:textId="00967414" w:rsidR="00615935" w:rsidRPr="009E7A97" w:rsidRDefault="00615935" w:rsidP="00615935">
            <w:pPr>
              <w:pStyle w:val="NormalWeb"/>
              <w:spacing w:before="120" w:beforeAutospacing="0" w:after="120" w:afterAutospacing="0" w:line="320" w:lineRule="exact"/>
              <w:jc w:val="both"/>
              <w:rPr>
                <w:lang w:val="nl-NL"/>
              </w:rPr>
            </w:pPr>
            <w:r w:rsidRPr="009E7A97">
              <w:rPr>
                <w:bCs/>
                <w:iCs/>
                <w:lang w:val="nl-NL"/>
              </w:rPr>
              <w:t>Thông tư 20/2024/TT-BGTVT ngày 03/06/2024 Ban hành Quy chuẩn kỹ thuật quốc gia về khung xe mô tô, xe gắn máy</w:t>
            </w:r>
          </w:p>
        </w:tc>
      </w:tr>
      <w:tr w:rsidR="00615935" w:rsidRPr="00D5353F" w14:paraId="78EBE2F6" w14:textId="77777777" w:rsidTr="00E8741B">
        <w:tc>
          <w:tcPr>
            <w:tcW w:w="568" w:type="dxa"/>
            <w:vAlign w:val="center"/>
          </w:tcPr>
          <w:p w14:paraId="2E9CF511" w14:textId="77777777" w:rsidR="00615935" w:rsidRPr="00615935" w:rsidRDefault="00615935" w:rsidP="00615935">
            <w:pPr>
              <w:pStyle w:val="NormalWeb"/>
              <w:numPr>
                <w:ilvl w:val="0"/>
                <w:numId w:val="7"/>
              </w:numPr>
              <w:spacing w:before="120" w:beforeAutospacing="0" w:after="120" w:afterAutospacing="0" w:line="320" w:lineRule="exact"/>
              <w:ind w:left="0" w:firstLine="0"/>
              <w:jc w:val="center"/>
              <w:rPr>
                <w:lang w:val="nl-NL"/>
              </w:rPr>
            </w:pPr>
          </w:p>
        </w:tc>
        <w:tc>
          <w:tcPr>
            <w:tcW w:w="3118" w:type="dxa"/>
            <w:vAlign w:val="center"/>
          </w:tcPr>
          <w:p w14:paraId="7296756D" w14:textId="06057CD5" w:rsidR="00615935" w:rsidRPr="00E8741B" w:rsidRDefault="00615935" w:rsidP="00615935">
            <w:pPr>
              <w:pStyle w:val="NormalWeb"/>
              <w:spacing w:before="120" w:beforeAutospacing="0" w:after="120" w:afterAutospacing="0" w:line="320" w:lineRule="exact"/>
              <w:jc w:val="both"/>
              <w:rPr>
                <w:lang w:val="nl-NL"/>
              </w:rPr>
            </w:pPr>
            <w:r w:rsidRPr="00E8741B">
              <w:rPr>
                <w:lang w:val="nl-NL"/>
              </w:rPr>
              <w:t>Quy chuẩn kỹ thuật quốc gia về gương chiếu hậu xe mô tô, xe gắn máy</w:t>
            </w:r>
          </w:p>
        </w:tc>
        <w:tc>
          <w:tcPr>
            <w:tcW w:w="2410" w:type="dxa"/>
            <w:vAlign w:val="center"/>
          </w:tcPr>
          <w:p w14:paraId="088867E5" w14:textId="02E40AD7" w:rsidR="00615935" w:rsidRPr="00D5353F" w:rsidRDefault="00615935" w:rsidP="00615935">
            <w:pPr>
              <w:pStyle w:val="NormalWeb"/>
              <w:spacing w:before="120" w:beforeAutospacing="0" w:after="120" w:afterAutospacing="0" w:line="320" w:lineRule="exact"/>
              <w:jc w:val="center"/>
            </w:pPr>
            <w:r w:rsidRPr="00D5353F">
              <w:t>QCVN 28:</w:t>
            </w:r>
            <w:r>
              <w:t>2024</w:t>
            </w:r>
            <w:r w:rsidRPr="00D5353F">
              <w:t>/BGTVT</w:t>
            </w:r>
          </w:p>
        </w:tc>
        <w:tc>
          <w:tcPr>
            <w:tcW w:w="2693" w:type="dxa"/>
            <w:vAlign w:val="center"/>
          </w:tcPr>
          <w:p w14:paraId="53D88DC6" w14:textId="5C3AA42D" w:rsidR="00615935" w:rsidRPr="00D5353F" w:rsidRDefault="00615935" w:rsidP="00615935">
            <w:pPr>
              <w:pStyle w:val="NormalWeb"/>
              <w:spacing w:before="120" w:beforeAutospacing="0" w:after="120" w:afterAutospacing="0" w:line="320" w:lineRule="exact"/>
              <w:jc w:val="both"/>
            </w:pPr>
            <w:r w:rsidRPr="00D5353F">
              <w:t>QCVN 28:2010/BGTVT</w:t>
            </w:r>
          </w:p>
        </w:tc>
        <w:tc>
          <w:tcPr>
            <w:tcW w:w="5529" w:type="dxa"/>
            <w:vAlign w:val="center"/>
          </w:tcPr>
          <w:p w14:paraId="44557CE5" w14:textId="43454799" w:rsidR="00615935" w:rsidRPr="00D5353F" w:rsidRDefault="00615935" w:rsidP="00615935">
            <w:pPr>
              <w:pStyle w:val="NormalWeb"/>
              <w:spacing w:before="120" w:beforeAutospacing="0" w:after="120" w:afterAutospacing="0" w:line="320" w:lineRule="exact"/>
              <w:jc w:val="both"/>
            </w:pPr>
            <w:r w:rsidRPr="00D5353F">
              <w:t>Khoản 2 Điều 1 Thông tư 36/2010/TT-BGTVT ngày 01/12/2010 Về việc ban hành 04 Quy chuẩn kỹ thuật quốc gia về phụ tùng xe mô tô, xe gắn máy</w:t>
            </w:r>
          </w:p>
        </w:tc>
      </w:tr>
      <w:tr w:rsidR="00615935" w:rsidRPr="004207B8" w14:paraId="0901CA6B" w14:textId="77777777" w:rsidTr="00E8741B">
        <w:tc>
          <w:tcPr>
            <w:tcW w:w="568" w:type="dxa"/>
            <w:vAlign w:val="center"/>
          </w:tcPr>
          <w:p w14:paraId="0C6EED75" w14:textId="77777777" w:rsidR="00615935" w:rsidRPr="00D5353F" w:rsidRDefault="00615935" w:rsidP="00615935">
            <w:pPr>
              <w:pStyle w:val="NormalWeb"/>
              <w:numPr>
                <w:ilvl w:val="0"/>
                <w:numId w:val="7"/>
              </w:numPr>
              <w:spacing w:before="120" w:beforeAutospacing="0" w:after="120" w:afterAutospacing="0" w:line="320" w:lineRule="exact"/>
              <w:ind w:left="0" w:firstLine="0"/>
              <w:jc w:val="center"/>
            </w:pPr>
          </w:p>
        </w:tc>
        <w:tc>
          <w:tcPr>
            <w:tcW w:w="3118" w:type="dxa"/>
            <w:vAlign w:val="center"/>
          </w:tcPr>
          <w:p w14:paraId="7C7B4686" w14:textId="1B92BBCA" w:rsidR="00615935" w:rsidRPr="00D5353F" w:rsidRDefault="00615935" w:rsidP="00615935">
            <w:pPr>
              <w:pStyle w:val="NormalWeb"/>
              <w:spacing w:before="120" w:beforeAutospacing="0" w:after="120" w:afterAutospacing="0" w:line="320" w:lineRule="exact"/>
              <w:jc w:val="both"/>
            </w:pPr>
            <w:r w:rsidRPr="00D5353F">
              <w:t>Quy chuẩn kỹ thuật quốc gia về yêu cầu kỹ thuật và phương pháp thử vành bánh xe mô tô, xe gắn máy</w:t>
            </w:r>
          </w:p>
        </w:tc>
        <w:tc>
          <w:tcPr>
            <w:tcW w:w="2410" w:type="dxa"/>
            <w:vAlign w:val="center"/>
          </w:tcPr>
          <w:p w14:paraId="74C17611" w14:textId="42C9117E" w:rsidR="00615935" w:rsidRPr="00D5353F" w:rsidRDefault="00615935" w:rsidP="00615935">
            <w:pPr>
              <w:pStyle w:val="NormalWeb"/>
              <w:spacing w:before="120" w:beforeAutospacing="0" w:after="120" w:afterAutospacing="0" w:line="320" w:lineRule="exact"/>
              <w:jc w:val="center"/>
            </w:pPr>
            <w:r w:rsidRPr="00D5353F">
              <w:t>QCVN 113:</w:t>
            </w:r>
            <w:r>
              <w:t>2024</w:t>
            </w:r>
            <w:r w:rsidRPr="00D5353F">
              <w:t>/BGTVT</w:t>
            </w:r>
          </w:p>
        </w:tc>
        <w:tc>
          <w:tcPr>
            <w:tcW w:w="2693" w:type="dxa"/>
            <w:vAlign w:val="center"/>
          </w:tcPr>
          <w:p w14:paraId="3F9923FE" w14:textId="50B93720" w:rsidR="00615935" w:rsidRPr="00D5353F" w:rsidRDefault="00615935" w:rsidP="00615935">
            <w:pPr>
              <w:pStyle w:val="NormalWeb"/>
              <w:spacing w:before="120" w:beforeAutospacing="0" w:after="120" w:afterAutospacing="0" w:line="320" w:lineRule="exact"/>
              <w:jc w:val="both"/>
              <w:rPr>
                <w:bCs/>
                <w:iCs/>
                <w:lang w:val="nl-NL"/>
              </w:rPr>
            </w:pPr>
            <w:r w:rsidRPr="00D5353F">
              <w:t>QCVN 113:2023/BGTVT</w:t>
            </w:r>
          </w:p>
        </w:tc>
        <w:tc>
          <w:tcPr>
            <w:tcW w:w="5529" w:type="dxa"/>
            <w:vAlign w:val="center"/>
          </w:tcPr>
          <w:p w14:paraId="45619FBC" w14:textId="1E550B24" w:rsidR="00615935" w:rsidRPr="00615935" w:rsidRDefault="00615935" w:rsidP="00615935">
            <w:pPr>
              <w:pStyle w:val="NormalWeb"/>
              <w:spacing w:before="120" w:beforeAutospacing="0" w:after="120" w:afterAutospacing="0" w:line="320" w:lineRule="exact"/>
              <w:jc w:val="both"/>
              <w:rPr>
                <w:lang w:val="nl-NL"/>
              </w:rPr>
            </w:pPr>
            <w:r w:rsidRPr="00D5353F">
              <w:rPr>
                <w:bCs/>
                <w:iCs/>
                <w:lang w:val="nl-NL"/>
              </w:rPr>
              <w:t>Thông tư 46/2023/TT-BGTVT ngày 29/12/2023 Ban hành quy chuẩn kỹ thuật quốc gia về yêu cầu kỹ thuật và phương pháp thử vành bánh xe mô tô, xe gắn máy</w:t>
            </w:r>
          </w:p>
        </w:tc>
      </w:tr>
      <w:tr w:rsidR="00615935" w:rsidRPr="00D5353F" w14:paraId="6C093950" w14:textId="77777777" w:rsidTr="00E8741B">
        <w:tc>
          <w:tcPr>
            <w:tcW w:w="568" w:type="dxa"/>
            <w:vAlign w:val="center"/>
          </w:tcPr>
          <w:p w14:paraId="24BF13DC" w14:textId="77777777" w:rsidR="00615935" w:rsidRPr="00615935" w:rsidRDefault="00615935" w:rsidP="00615935">
            <w:pPr>
              <w:pStyle w:val="NormalWeb"/>
              <w:numPr>
                <w:ilvl w:val="0"/>
                <w:numId w:val="7"/>
              </w:numPr>
              <w:spacing w:before="120" w:beforeAutospacing="0" w:after="120" w:afterAutospacing="0" w:line="320" w:lineRule="exact"/>
              <w:ind w:left="0" w:firstLine="0"/>
              <w:jc w:val="center"/>
              <w:rPr>
                <w:lang w:val="nl-NL"/>
              </w:rPr>
            </w:pPr>
          </w:p>
        </w:tc>
        <w:tc>
          <w:tcPr>
            <w:tcW w:w="3118" w:type="dxa"/>
            <w:vAlign w:val="center"/>
          </w:tcPr>
          <w:p w14:paraId="2FB477C7" w14:textId="673B0800" w:rsidR="00615935" w:rsidRPr="00E8741B" w:rsidRDefault="00615935" w:rsidP="00615935">
            <w:pPr>
              <w:pStyle w:val="NormalWeb"/>
              <w:spacing w:before="120" w:beforeAutospacing="0" w:after="120" w:afterAutospacing="0" w:line="320" w:lineRule="exact"/>
              <w:jc w:val="both"/>
              <w:rPr>
                <w:lang w:val="nl-NL"/>
              </w:rPr>
            </w:pPr>
            <w:r w:rsidRPr="00E8741B">
              <w:rPr>
                <w:lang w:val="nl-NL"/>
              </w:rPr>
              <w:t>Quy chuẩn kỹ thuật quốc gia về ắc quy chì dùng trên xe mô tô, xe gắn máy</w:t>
            </w:r>
          </w:p>
        </w:tc>
        <w:tc>
          <w:tcPr>
            <w:tcW w:w="2410" w:type="dxa"/>
            <w:vAlign w:val="center"/>
          </w:tcPr>
          <w:p w14:paraId="7262F79D" w14:textId="7A5AD84C" w:rsidR="00615935" w:rsidRPr="00D5353F" w:rsidRDefault="00615935" w:rsidP="00615935">
            <w:pPr>
              <w:pStyle w:val="NormalWeb"/>
              <w:spacing w:before="120" w:beforeAutospacing="0" w:after="120" w:afterAutospacing="0" w:line="320" w:lineRule="exact"/>
              <w:jc w:val="center"/>
            </w:pPr>
            <w:r w:rsidRPr="00D5353F">
              <w:t>QCVN 47:</w:t>
            </w:r>
            <w:r>
              <w:t>2024</w:t>
            </w:r>
            <w:r w:rsidRPr="00D5353F">
              <w:t>/BGTVT</w:t>
            </w:r>
          </w:p>
        </w:tc>
        <w:tc>
          <w:tcPr>
            <w:tcW w:w="2693" w:type="dxa"/>
            <w:vAlign w:val="center"/>
          </w:tcPr>
          <w:p w14:paraId="79D932C0" w14:textId="6C84AC3A" w:rsidR="00615935" w:rsidRPr="00D5353F" w:rsidRDefault="00615935" w:rsidP="00615935">
            <w:pPr>
              <w:pStyle w:val="NormalWeb"/>
              <w:spacing w:before="120" w:beforeAutospacing="0" w:after="120" w:afterAutospacing="0" w:line="320" w:lineRule="exact"/>
              <w:jc w:val="both"/>
            </w:pPr>
            <w:r w:rsidRPr="00D5353F">
              <w:t>QCVN 47:2019/BGTVT</w:t>
            </w:r>
          </w:p>
        </w:tc>
        <w:tc>
          <w:tcPr>
            <w:tcW w:w="5529" w:type="dxa"/>
            <w:vAlign w:val="center"/>
          </w:tcPr>
          <w:p w14:paraId="491ACFD4" w14:textId="6417A31B" w:rsidR="00615935" w:rsidRPr="00D5353F" w:rsidRDefault="00615935" w:rsidP="00615935">
            <w:pPr>
              <w:pStyle w:val="NormalWeb"/>
              <w:spacing w:before="120" w:beforeAutospacing="0" w:after="120" w:afterAutospacing="0" w:line="320" w:lineRule="exact"/>
              <w:jc w:val="both"/>
            </w:pPr>
            <w:r w:rsidRPr="00D5353F">
              <w:t>Khoản 2 Điều 1 Thông tư 26/2019/TT-BGTVT ngày 01/08/2019 Ban hành Quy chuẩn kỹ thuật quốc gia về ô tô khách thành phố để người khuyết tật tiếp cận, sử dụng và 05 Quy chuẩn kỹ thuật quốc gia về phụ tùng, linh kiện ô tô, mô tô, xe gắn máy</w:t>
            </w:r>
          </w:p>
        </w:tc>
      </w:tr>
      <w:tr w:rsidR="00615935" w:rsidRPr="00D5353F" w14:paraId="43292B3A" w14:textId="77777777" w:rsidTr="00E8741B">
        <w:tc>
          <w:tcPr>
            <w:tcW w:w="568" w:type="dxa"/>
            <w:vAlign w:val="center"/>
          </w:tcPr>
          <w:p w14:paraId="38E89079" w14:textId="77777777" w:rsidR="00615935" w:rsidRPr="00D5353F" w:rsidRDefault="00615935" w:rsidP="00615935">
            <w:pPr>
              <w:pStyle w:val="NormalWeb"/>
              <w:numPr>
                <w:ilvl w:val="0"/>
                <w:numId w:val="7"/>
              </w:numPr>
              <w:spacing w:before="120" w:beforeAutospacing="0" w:after="120" w:afterAutospacing="0" w:line="320" w:lineRule="exact"/>
              <w:ind w:left="0" w:firstLine="0"/>
              <w:jc w:val="center"/>
            </w:pPr>
          </w:p>
        </w:tc>
        <w:tc>
          <w:tcPr>
            <w:tcW w:w="3118" w:type="dxa"/>
            <w:vAlign w:val="center"/>
          </w:tcPr>
          <w:p w14:paraId="45C49A90" w14:textId="5EAEDD1D" w:rsidR="00615935" w:rsidRPr="00D5353F" w:rsidRDefault="00615935" w:rsidP="00615935">
            <w:pPr>
              <w:pStyle w:val="NormalWeb"/>
              <w:spacing w:before="120" w:beforeAutospacing="0" w:after="120" w:afterAutospacing="0" w:line="320" w:lineRule="exact"/>
              <w:jc w:val="both"/>
            </w:pPr>
            <w:r w:rsidRPr="00D5353F">
              <w:t>Quy chuẩn kỹ thuật quốc gia về động cơ sử dụng cho xe mô tô, xe gắn máy điện</w:t>
            </w:r>
          </w:p>
        </w:tc>
        <w:tc>
          <w:tcPr>
            <w:tcW w:w="2410" w:type="dxa"/>
            <w:vAlign w:val="center"/>
          </w:tcPr>
          <w:p w14:paraId="38484424" w14:textId="78D8BD40" w:rsidR="00615935" w:rsidRPr="00D5353F" w:rsidRDefault="00615935" w:rsidP="00615935">
            <w:pPr>
              <w:pStyle w:val="NormalWeb"/>
              <w:spacing w:before="120" w:beforeAutospacing="0" w:after="120" w:afterAutospacing="0" w:line="320" w:lineRule="exact"/>
              <w:jc w:val="center"/>
            </w:pPr>
            <w:r w:rsidRPr="00D5353F">
              <w:t>QCVN 90:</w:t>
            </w:r>
            <w:r>
              <w:t>2024</w:t>
            </w:r>
            <w:r w:rsidRPr="00D5353F">
              <w:t>/BGTVT</w:t>
            </w:r>
          </w:p>
        </w:tc>
        <w:tc>
          <w:tcPr>
            <w:tcW w:w="2693" w:type="dxa"/>
            <w:vAlign w:val="center"/>
          </w:tcPr>
          <w:p w14:paraId="7E7A13F6" w14:textId="38D01299" w:rsidR="00615935" w:rsidRPr="00D5353F" w:rsidRDefault="00615935" w:rsidP="00615935">
            <w:pPr>
              <w:pStyle w:val="NormalWeb"/>
              <w:spacing w:before="120" w:beforeAutospacing="0" w:after="120" w:afterAutospacing="0" w:line="320" w:lineRule="exact"/>
              <w:jc w:val="both"/>
            </w:pPr>
            <w:r w:rsidRPr="00D5353F">
              <w:t>QCVN 90:2019/BGTVT</w:t>
            </w:r>
          </w:p>
        </w:tc>
        <w:tc>
          <w:tcPr>
            <w:tcW w:w="5529" w:type="dxa"/>
            <w:vAlign w:val="center"/>
          </w:tcPr>
          <w:p w14:paraId="502505F7" w14:textId="0791C688" w:rsidR="00615935" w:rsidRPr="00D5353F" w:rsidRDefault="00615935" w:rsidP="00615935">
            <w:pPr>
              <w:pStyle w:val="NormalWeb"/>
              <w:spacing w:before="120" w:beforeAutospacing="0" w:after="120" w:afterAutospacing="0" w:line="320" w:lineRule="exact"/>
              <w:jc w:val="both"/>
            </w:pPr>
            <w:r w:rsidRPr="00D5353F">
              <w:t>Khoản 3 Điều 1 Thông tư 45/2019/TT-BGTVT ngày 11/11/2019 Ban hành 03 Quy chuẩn kỹ thuật quốc gia về ắc quy, động cơ sử dụng cho xe đạp điện và động cơ sử dụng cho xe mô tô,  xe gắn máy điện</w:t>
            </w:r>
          </w:p>
        </w:tc>
      </w:tr>
      <w:tr w:rsidR="00615935" w:rsidRPr="00D5353F" w14:paraId="146098D8" w14:textId="77777777" w:rsidTr="00E8741B">
        <w:tc>
          <w:tcPr>
            <w:tcW w:w="568" w:type="dxa"/>
            <w:vAlign w:val="center"/>
          </w:tcPr>
          <w:p w14:paraId="1D6C24AB" w14:textId="77777777" w:rsidR="00615935" w:rsidRPr="00D5353F" w:rsidRDefault="00615935" w:rsidP="00615935">
            <w:pPr>
              <w:pStyle w:val="NormalWeb"/>
              <w:numPr>
                <w:ilvl w:val="0"/>
                <w:numId w:val="7"/>
              </w:numPr>
              <w:spacing w:before="120" w:beforeAutospacing="0" w:after="120" w:afterAutospacing="0" w:line="320" w:lineRule="exact"/>
              <w:ind w:left="0" w:firstLine="0"/>
              <w:jc w:val="center"/>
            </w:pPr>
          </w:p>
        </w:tc>
        <w:tc>
          <w:tcPr>
            <w:tcW w:w="3118" w:type="dxa"/>
            <w:vAlign w:val="center"/>
          </w:tcPr>
          <w:p w14:paraId="54605E1D" w14:textId="756577B3" w:rsidR="00615935" w:rsidRPr="00D5353F" w:rsidRDefault="00615935" w:rsidP="00615935">
            <w:pPr>
              <w:pStyle w:val="NormalWeb"/>
              <w:spacing w:before="120" w:beforeAutospacing="0" w:after="120" w:afterAutospacing="0" w:line="320" w:lineRule="exact"/>
              <w:jc w:val="both"/>
              <w:rPr>
                <w:color w:val="000000"/>
              </w:rPr>
            </w:pPr>
            <w:r w:rsidRPr="00D5353F">
              <w:rPr>
                <w:color w:val="000000"/>
              </w:rPr>
              <w:t>Quy chuẩn kỹ thuật quốc gia về ắc quy sử dụng cho xe mô tô, xe gắn máy điện</w:t>
            </w:r>
          </w:p>
        </w:tc>
        <w:tc>
          <w:tcPr>
            <w:tcW w:w="2410" w:type="dxa"/>
            <w:vAlign w:val="center"/>
          </w:tcPr>
          <w:p w14:paraId="5DF4407A" w14:textId="3630FB37" w:rsidR="00615935" w:rsidRPr="00D5353F" w:rsidRDefault="00615935" w:rsidP="00615935">
            <w:pPr>
              <w:pStyle w:val="NormalWeb"/>
              <w:spacing w:before="120" w:beforeAutospacing="0" w:after="120" w:afterAutospacing="0" w:line="320" w:lineRule="exact"/>
              <w:jc w:val="center"/>
              <w:rPr>
                <w:color w:val="000000"/>
              </w:rPr>
            </w:pPr>
            <w:r w:rsidRPr="00D5353F">
              <w:rPr>
                <w:color w:val="000000"/>
              </w:rPr>
              <w:t>QCVN 91:</w:t>
            </w:r>
            <w:r>
              <w:rPr>
                <w:color w:val="000000"/>
              </w:rPr>
              <w:t>2024</w:t>
            </w:r>
            <w:r w:rsidRPr="00D5353F">
              <w:rPr>
                <w:color w:val="000000"/>
              </w:rPr>
              <w:t>/BGTVT</w:t>
            </w:r>
          </w:p>
        </w:tc>
        <w:tc>
          <w:tcPr>
            <w:tcW w:w="2693" w:type="dxa"/>
            <w:vAlign w:val="center"/>
          </w:tcPr>
          <w:p w14:paraId="3A263B45" w14:textId="21665638" w:rsidR="00615935" w:rsidRPr="00D5353F" w:rsidRDefault="00615935" w:rsidP="00615935">
            <w:pPr>
              <w:pStyle w:val="NormalWeb"/>
              <w:spacing w:before="120" w:beforeAutospacing="0" w:after="120" w:afterAutospacing="0" w:line="320" w:lineRule="exact"/>
              <w:jc w:val="both"/>
            </w:pPr>
            <w:r w:rsidRPr="00D5353F">
              <w:rPr>
                <w:color w:val="000000"/>
              </w:rPr>
              <w:t>QCVN 91:2019/BGTVT</w:t>
            </w:r>
          </w:p>
        </w:tc>
        <w:tc>
          <w:tcPr>
            <w:tcW w:w="5529" w:type="dxa"/>
            <w:vAlign w:val="center"/>
          </w:tcPr>
          <w:p w14:paraId="47B7A50F" w14:textId="091307FD" w:rsidR="00615935" w:rsidRPr="00D5353F" w:rsidRDefault="00615935" w:rsidP="00615935">
            <w:pPr>
              <w:pStyle w:val="NormalWeb"/>
              <w:spacing w:before="120" w:beforeAutospacing="0" w:after="120" w:afterAutospacing="0" w:line="320" w:lineRule="exact"/>
              <w:jc w:val="both"/>
              <w:rPr>
                <w:color w:val="000000"/>
              </w:rPr>
            </w:pPr>
            <w:r w:rsidRPr="00D5353F">
              <w:t xml:space="preserve">Khoản 6 Điều 1 </w:t>
            </w:r>
            <w:r w:rsidRPr="00D5353F">
              <w:rPr>
                <w:color w:val="000000"/>
              </w:rPr>
              <w:t>Thông tư 26/2019/TT-BGTVT ngày 01/08/2019 B</w:t>
            </w:r>
            <w:r w:rsidRPr="00D5353F">
              <w:rPr>
                <w:bCs/>
              </w:rPr>
              <w:t>an hành Quy chuẩn kỹ thuật quốc gia về ô tô khách thành phố để người khuyết tật tiếp cận, sử dụng và 05 Quy chuẩn kỹ thuật quốc gia về phụ tùng, linh kiện ô tô, mô tô, xe gắn máy</w:t>
            </w:r>
          </w:p>
        </w:tc>
      </w:tr>
    </w:tbl>
    <w:p w14:paraId="623C71C6" w14:textId="6DA39ABA" w:rsidR="0085410A" w:rsidRPr="00D5353F" w:rsidRDefault="0085410A" w:rsidP="0085410A">
      <w:pPr>
        <w:rPr>
          <w:sz w:val="28"/>
          <w:szCs w:val="28"/>
        </w:rPr>
      </w:pPr>
    </w:p>
    <w:p w14:paraId="6B8EA49A" w14:textId="77777777" w:rsidR="0015487F" w:rsidRPr="001E3879" w:rsidRDefault="0015487F" w:rsidP="001E3879">
      <w:pPr>
        <w:jc w:val="center"/>
        <w:rPr>
          <w:b/>
          <w:strike/>
          <w:sz w:val="28"/>
          <w:szCs w:val="28"/>
          <w:lang w:val="vi-VN"/>
        </w:rPr>
      </w:pPr>
    </w:p>
    <w:sectPr w:rsidR="0015487F" w:rsidRPr="001E3879" w:rsidSect="009E7A97">
      <w:pgSz w:w="16840" w:h="11907" w:orient="landscape" w:code="9"/>
      <w:pgMar w:top="1134" w:right="1134" w:bottom="1560" w:left="1701"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EDD471" w14:textId="77777777" w:rsidR="00E43A03" w:rsidRDefault="00E43A03" w:rsidP="000E4C74">
      <w:r>
        <w:separator/>
      </w:r>
    </w:p>
  </w:endnote>
  <w:endnote w:type="continuationSeparator" w:id="0">
    <w:p w14:paraId="342178D5" w14:textId="77777777" w:rsidR="00E43A03" w:rsidRDefault="00E43A03" w:rsidP="000E4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Italic">
    <w:altName w:val="Times New Roman"/>
    <w:charset w:val="00"/>
    <w:family w:val="auto"/>
    <w:pitch w:val="variable"/>
    <w:sig w:usb0="00000000" w:usb1="00000000" w:usb2="00000000"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Vn Arial HBold">
    <w:altName w:val="Times New Roman"/>
    <w:panose1 w:val="00000000000000000000"/>
    <w:charset w:val="00"/>
    <w:family w:val="auto"/>
    <w:notTrueType/>
    <w:pitch w:val="default"/>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MS UI 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4CCB8F" w14:textId="77777777" w:rsidR="00E43A03" w:rsidRDefault="00E43A03" w:rsidP="000E4C74">
      <w:r>
        <w:separator/>
      </w:r>
    </w:p>
  </w:footnote>
  <w:footnote w:type="continuationSeparator" w:id="0">
    <w:p w14:paraId="55B500A8" w14:textId="77777777" w:rsidR="00E43A03" w:rsidRDefault="00E43A03" w:rsidP="000E4C7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07A2FE" w14:textId="6087193D" w:rsidR="00D77C37" w:rsidRPr="00C3444E" w:rsidRDefault="00D77C37">
    <w:pPr>
      <w:pStyle w:val="Header"/>
      <w:jc w:val="center"/>
      <w:rPr>
        <w:sz w:val="26"/>
        <w:szCs w:val="26"/>
      </w:rPr>
    </w:pPr>
    <w:r w:rsidRPr="00C3444E">
      <w:rPr>
        <w:sz w:val="26"/>
        <w:szCs w:val="26"/>
      </w:rPr>
      <w:fldChar w:fldCharType="begin"/>
    </w:r>
    <w:r w:rsidRPr="00C3444E">
      <w:rPr>
        <w:sz w:val="26"/>
        <w:szCs w:val="26"/>
      </w:rPr>
      <w:instrText xml:space="preserve"> PAGE   \* MERGEFORMAT </w:instrText>
    </w:r>
    <w:r w:rsidRPr="00C3444E">
      <w:rPr>
        <w:sz w:val="26"/>
        <w:szCs w:val="26"/>
      </w:rPr>
      <w:fldChar w:fldCharType="separate"/>
    </w:r>
    <w:r w:rsidR="00EF41BB">
      <w:rPr>
        <w:noProof/>
        <w:sz w:val="26"/>
        <w:szCs w:val="26"/>
      </w:rPr>
      <w:t>13</w:t>
    </w:r>
    <w:r w:rsidRPr="00C3444E">
      <w:rPr>
        <w:noProof/>
        <w:sz w:val="26"/>
        <w:szCs w:val="26"/>
      </w:rPr>
      <w:fldChar w:fldCharType="end"/>
    </w:r>
  </w:p>
  <w:p w14:paraId="5A04DC03" w14:textId="77777777" w:rsidR="00D77C37" w:rsidRDefault="00D77C3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84A68"/>
    <w:multiLevelType w:val="hybridMultilevel"/>
    <w:tmpl w:val="F23A34EC"/>
    <w:lvl w:ilvl="0" w:tplc="7728A60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12E509DE"/>
    <w:multiLevelType w:val="hybridMultilevel"/>
    <w:tmpl w:val="B8320CBE"/>
    <w:lvl w:ilvl="0" w:tplc="0974204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209769AF"/>
    <w:multiLevelType w:val="hybridMultilevel"/>
    <w:tmpl w:val="77B86778"/>
    <w:lvl w:ilvl="0" w:tplc="0409000F">
      <w:start w:val="1"/>
      <w:numFmt w:val="decimal"/>
      <w:lvlText w:val="%1."/>
      <w:lvlJc w:val="left"/>
      <w:pPr>
        <w:ind w:left="927" w:hanging="360"/>
      </w:pPr>
      <w:rPr>
        <w:rFont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27593F46"/>
    <w:multiLevelType w:val="hybridMultilevel"/>
    <w:tmpl w:val="2A20772C"/>
    <w:lvl w:ilvl="0" w:tplc="AC9C642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2B3F49C6"/>
    <w:multiLevelType w:val="singleLevel"/>
    <w:tmpl w:val="82A8E700"/>
    <w:lvl w:ilvl="0">
      <w:start w:val="1"/>
      <w:numFmt w:val="lowerRoman"/>
      <w:pStyle w:val="Rom2"/>
      <w:lvlText w:val="%1)"/>
      <w:lvlJc w:val="right"/>
      <w:pPr>
        <w:tabs>
          <w:tab w:val="num" w:pos="927"/>
        </w:tabs>
        <w:ind w:left="567" w:firstLine="0"/>
      </w:pPr>
    </w:lvl>
  </w:abstractNum>
  <w:abstractNum w:abstractNumId="5" w15:restartNumberingAfterBreak="0">
    <w:nsid w:val="2C417940"/>
    <w:multiLevelType w:val="hybridMultilevel"/>
    <w:tmpl w:val="B8029EF2"/>
    <w:lvl w:ilvl="0" w:tplc="5138533E">
      <w:start w:val="1"/>
      <w:numFmt w:val="decimal"/>
      <w:lvlText w:val="%1."/>
      <w:lvlJc w:val="left"/>
      <w:pPr>
        <w:ind w:left="927" w:hanging="360"/>
      </w:pPr>
      <w:rPr>
        <w:rFonts w:ascii="Times New Roman" w:eastAsia="Times New Roman" w:hAnsi="Times New Roman" w:cs="Times New Roman"/>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3CB061AB"/>
    <w:multiLevelType w:val="singleLevel"/>
    <w:tmpl w:val="1C1E1026"/>
    <w:lvl w:ilvl="0">
      <w:start w:val="1"/>
      <w:numFmt w:val="decimal"/>
      <w:pStyle w:val="ParaNo"/>
      <w:lvlText w:val="%1."/>
      <w:lvlJc w:val="left"/>
      <w:pPr>
        <w:tabs>
          <w:tab w:val="num" w:pos="360"/>
        </w:tabs>
        <w:ind w:left="-1" w:firstLine="1"/>
      </w:pPr>
      <w:rPr>
        <w:rFonts w:hint="default"/>
      </w:rPr>
    </w:lvl>
  </w:abstractNum>
  <w:abstractNum w:abstractNumId="7" w15:restartNumberingAfterBreak="0">
    <w:nsid w:val="3E8B2308"/>
    <w:multiLevelType w:val="hybridMultilevel"/>
    <w:tmpl w:val="9E56D72E"/>
    <w:lvl w:ilvl="0" w:tplc="82C66D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9944D4"/>
    <w:multiLevelType w:val="hybridMultilevel"/>
    <w:tmpl w:val="2AAC5F82"/>
    <w:lvl w:ilvl="0" w:tplc="599C3EA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4AE275C0"/>
    <w:multiLevelType w:val="hybridMultilevel"/>
    <w:tmpl w:val="D5F6D9C4"/>
    <w:lvl w:ilvl="0" w:tplc="459CDB2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7B1D7E"/>
    <w:multiLevelType w:val="hybridMultilevel"/>
    <w:tmpl w:val="51442834"/>
    <w:lvl w:ilvl="0" w:tplc="6C1CEE3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51D118DB"/>
    <w:multiLevelType w:val="hybridMultilevel"/>
    <w:tmpl w:val="9E56D72E"/>
    <w:lvl w:ilvl="0" w:tplc="82C66D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E9316E"/>
    <w:multiLevelType w:val="hybridMultilevel"/>
    <w:tmpl w:val="9E56D72E"/>
    <w:lvl w:ilvl="0" w:tplc="82C66D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623614"/>
    <w:multiLevelType w:val="hybridMultilevel"/>
    <w:tmpl w:val="7026C41A"/>
    <w:lvl w:ilvl="0" w:tplc="2A7EB05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994867"/>
    <w:multiLevelType w:val="hybridMultilevel"/>
    <w:tmpl w:val="9E56D72E"/>
    <w:lvl w:ilvl="0" w:tplc="82C66DB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0A5EED"/>
    <w:multiLevelType w:val="hybridMultilevel"/>
    <w:tmpl w:val="9E56D72E"/>
    <w:lvl w:ilvl="0" w:tplc="82C66D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6760E62"/>
    <w:multiLevelType w:val="hybridMultilevel"/>
    <w:tmpl w:val="9E56D72E"/>
    <w:lvl w:ilvl="0" w:tplc="82C66DB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6A6F54"/>
    <w:multiLevelType w:val="hybridMultilevel"/>
    <w:tmpl w:val="75DAA61C"/>
    <w:lvl w:ilvl="0" w:tplc="509CEA70">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8" w15:restartNumberingAfterBreak="0">
    <w:nsid w:val="7CF349BD"/>
    <w:multiLevelType w:val="singleLevel"/>
    <w:tmpl w:val="DCB8FA36"/>
    <w:lvl w:ilvl="0">
      <w:start w:val="1"/>
      <w:numFmt w:val="lowerRoman"/>
      <w:pStyle w:val="Rom1"/>
      <w:lvlText w:val="%1)"/>
      <w:lvlJc w:val="right"/>
      <w:pPr>
        <w:tabs>
          <w:tab w:val="num" w:pos="504"/>
        </w:tabs>
        <w:ind w:left="504" w:hanging="216"/>
      </w:pPr>
    </w:lvl>
  </w:abstractNum>
  <w:num w:numId="1">
    <w:abstractNumId w:val="6"/>
  </w:num>
  <w:num w:numId="2">
    <w:abstractNumId w:val="18"/>
  </w:num>
  <w:num w:numId="3">
    <w:abstractNumId w:val="4"/>
  </w:num>
  <w:num w:numId="4">
    <w:abstractNumId w:val="8"/>
  </w:num>
  <w:num w:numId="5">
    <w:abstractNumId w:val="3"/>
  </w:num>
  <w:num w:numId="6">
    <w:abstractNumId w:val="17"/>
  </w:num>
  <w:num w:numId="7">
    <w:abstractNumId w:val="14"/>
  </w:num>
  <w:num w:numId="8">
    <w:abstractNumId w:val="2"/>
  </w:num>
  <w:num w:numId="9">
    <w:abstractNumId w:val="13"/>
  </w:num>
  <w:num w:numId="10">
    <w:abstractNumId w:val="5"/>
  </w:num>
  <w:num w:numId="11">
    <w:abstractNumId w:val="1"/>
  </w:num>
  <w:num w:numId="12">
    <w:abstractNumId w:val="10"/>
  </w:num>
  <w:num w:numId="13">
    <w:abstractNumId w:val="0"/>
  </w:num>
  <w:num w:numId="14">
    <w:abstractNumId w:val="11"/>
  </w:num>
  <w:num w:numId="15">
    <w:abstractNumId w:val="12"/>
  </w:num>
  <w:num w:numId="16">
    <w:abstractNumId w:val="7"/>
  </w:num>
  <w:num w:numId="17">
    <w:abstractNumId w:val="15"/>
  </w:num>
  <w:num w:numId="18">
    <w:abstractNumId w:val="9"/>
  </w:num>
  <w:num w:numId="19">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7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E31"/>
    <w:rsid w:val="000002C4"/>
    <w:rsid w:val="000033A4"/>
    <w:rsid w:val="0000798F"/>
    <w:rsid w:val="00007B96"/>
    <w:rsid w:val="00011287"/>
    <w:rsid w:val="00012164"/>
    <w:rsid w:val="00012FAC"/>
    <w:rsid w:val="00014C3E"/>
    <w:rsid w:val="000153C0"/>
    <w:rsid w:val="0002167F"/>
    <w:rsid w:val="000217EA"/>
    <w:rsid w:val="0002203E"/>
    <w:rsid w:val="00022A0B"/>
    <w:rsid w:val="00026066"/>
    <w:rsid w:val="00030E6F"/>
    <w:rsid w:val="00034C97"/>
    <w:rsid w:val="0003794D"/>
    <w:rsid w:val="000431F7"/>
    <w:rsid w:val="00043E15"/>
    <w:rsid w:val="00046FD2"/>
    <w:rsid w:val="00056F14"/>
    <w:rsid w:val="0005732F"/>
    <w:rsid w:val="00061DB1"/>
    <w:rsid w:val="0006212F"/>
    <w:rsid w:val="00062EE7"/>
    <w:rsid w:val="000638F8"/>
    <w:rsid w:val="000715A1"/>
    <w:rsid w:val="00071FB3"/>
    <w:rsid w:val="0007319C"/>
    <w:rsid w:val="0007475F"/>
    <w:rsid w:val="00074FB6"/>
    <w:rsid w:val="000751FC"/>
    <w:rsid w:val="00075370"/>
    <w:rsid w:val="00077084"/>
    <w:rsid w:val="000800D1"/>
    <w:rsid w:val="000817DC"/>
    <w:rsid w:val="00082226"/>
    <w:rsid w:val="00086F47"/>
    <w:rsid w:val="00087C30"/>
    <w:rsid w:val="00092991"/>
    <w:rsid w:val="00092B9B"/>
    <w:rsid w:val="00096FA0"/>
    <w:rsid w:val="00097882"/>
    <w:rsid w:val="000A2FDA"/>
    <w:rsid w:val="000A66E6"/>
    <w:rsid w:val="000B222F"/>
    <w:rsid w:val="000B3580"/>
    <w:rsid w:val="000B38CC"/>
    <w:rsid w:val="000B54BB"/>
    <w:rsid w:val="000B5FC8"/>
    <w:rsid w:val="000B7878"/>
    <w:rsid w:val="000C3F9F"/>
    <w:rsid w:val="000C5E07"/>
    <w:rsid w:val="000D026B"/>
    <w:rsid w:val="000D34F9"/>
    <w:rsid w:val="000E157B"/>
    <w:rsid w:val="000E293B"/>
    <w:rsid w:val="000E2CB8"/>
    <w:rsid w:val="000E38C7"/>
    <w:rsid w:val="000E4C74"/>
    <w:rsid w:val="000E7818"/>
    <w:rsid w:val="000F0B5C"/>
    <w:rsid w:val="000F3A96"/>
    <w:rsid w:val="000F50F1"/>
    <w:rsid w:val="000F54B6"/>
    <w:rsid w:val="001006E9"/>
    <w:rsid w:val="00103233"/>
    <w:rsid w:val="00103574"/>
    <w:rsid w:val="00103DD0"/>
    <w:rsid w:val="001053DC"/>
    <w:rsid w:val="00105738"/>
    <w:rsid w:val="00106E99"/>
    <w:rsid w:val="0011288C"/>
    <w:rsid w:val="00113712"/>
    <w:rsid w:val="00113E6C"/>
    <w:rsid w:val="001160F9"/>
    <w:rsid w:val="00116A47"/>
    <w:rsid w:val="001235FA"/>
    <w:rsid w:val="00123A34"/>
    <w:rsid w:val="001252FC"/>
    <w:rsid w:val="00127FA4"/>
    <w:rsid w:val="00130DDF"/>
    <w:rsid w:val="00131553"/>
    <w:rsid w:val="0013235E"/>
    <w:rsid w:val="001375AA"/>
    <w:rsid w:val="001416C7"/>
    <w:rsid w:val="00142D99"/>
    <w:rsid w:val="0015487F"/>
    <w:rsid w:val="001572E8"/>
    <w:rsid w:val="00160B30"/>
    <w:rsid w:val="00166E14"/>
    <w:rsid w:val="00166E34"/>
    <w:rsid w:val="00167457"/>
    <w:rsid w:val="00171283"/>
    <w:rsid w:val="00182007"/>
    <w:rsid w:val="0018506F"/>
    <w:rsid w:val="00186058"/>
    <w:rsid w:val="00186991"/>
    <w:rsid w:val="00190CD8"/>
    <w:rsid w:val="00191624"/>
    <w:rsid w:val="001917C3"/>
    <w:rsid w:val="00191F39"/>
    <w:rsid w:val="00193FC7"/>
    <w:rsid w:val="0019639A"/>
    <w:rsid w:val="001A18DF"/>
    <w:rsid w:val="001A6206"/>
    <w:rsid w:val="001A6469"/>
    <w:rsid w:val="001A78E3"/>
    <w:rsid w:val="001B4E3B"/>
    <w:rsid w:val="001B6EE9"/>
    <w:rsid w:val="001B74B9"/>
    <w:rsid w:val="001B79D4"/>
    <w:rsid w:val="001C15C3"/>
    <w:rsid w:val="001C6FA1"/>
    <w:rsid w:val="001C7561"/>
    <w:rsid w:val="001D79E7"/>
    <w:rsid w:val="001E1F16"/>
    <w:rsid w:val="001E3879"/>
    <w:rsid w:val="001E3DEA"/>
    <w:rsid w:val="001E7B76"/>
    <w:rsid w:val="001F03B3"/>
    <w:rsid w:val="001F14EE"/>
    <w:rsid w:val="001F3817"/>
    <w:rsid w:val="001F3841"/>
    <w:rsid w:val="001F3B3E"/>
    <w:rsid w:val="001F400E"/>
    <w:rsid w:val="001F4024"/>
    <w:rsid w:val="001F55EB"/>
    <w:rsid w:val="001F6202"/>
    <w:rsid w:val="00202686"/>
    <w:rsid w:val="00203E39"/>
    <w:rsid w:val="00206435"/>
    <w:rsid w:val="00206C4C"/>
    <w:rsid w:val="00206CAD"/>
    <w:rsid w:val="00212FA9"/>
    <w:rsid w:val="002135CE"/>
    <w:rsid w:val="002177E4"/>
    <w:rsid w:val="00217E4E"/>
    <w:rsid w:val="002206E6"/>
    <w:rsid w:val="00222E9F"/>
    <w:rsid w:val="00222FA1"/>
    <w:rsid w:val="00223604"/>
    <w:rsid w:val="00223EE1"/>
    <w:rsid w:val="00232DA8"/>
    <w:rsid w:val="0023399F"/>
    <w:rsid w:val="002339C2"/>
    <w:rsid w:val="00235405"/>
    <w:rsid w:val="002355BE"/>
    <w:rsid w:val="00242444"/>
    <w:rsid w:val="00242C21"/>
    <w:rsid w:val="00243CA0"/>
    <w:rsid w:val="0024405F"/>
    <w:rsid w:val="0024576D"/>
    <w:rsid w:val="00245ACE"/>
    <w:rsid w:val="00251091"/>
    <w:rsid w:val="0025252B"/>
    <w:rsid w:val="002535FC"/>
    <w:rsid w:val="00255A2B"/>
    <w:rsid w:val="00262E64"/>
    <w:rsid w:val="0026389F"/>
    <w:rsid w:val="00263F27"/>
    <w:rsid w:val="00265A18"/>
    <w:rsid w:val="00266862"/>
    <w:rsid w:val="002717DB"/>
    <w:rsid w:val="0027353A"/>
    <w:rsid w:val="00273779"/>
    <w:rsid w:val="002747B0"/>
    <w:rsid w:val="00274A13"/>
    <w:rsid w:val="00274CF7"/>
    <w:rsid w:val="0027756D"/>
    <w:rsid w:val="002814AE"/>
    <w:rsid w:val="00282BD5"/>
    <w:rsid w:val="00283456"/>
    <w:rsid w:val="00285244"/>
    <w:rsid w:val="00285C3D"/>
    <w:rsid w:val="00285C44"/>
    <w:rsid w:val="00286309"/>
    <w:rsid w:val="00290376"/>
    <w:rsid w:val="0029081F"/>
    <w:rsid w:val="00292ED5"/>
    <w:rsid w:val="00296920"/>
    <w:rsid w:val="002978EF"/>
    <w:rsid w:val="002A01F0"/>
    <w:rsid w:val="002A5498"/>
    <w:rsid w:val="002B10BE"/>
    <w:rsid w:val="002B3C1D"/>
    <w:rsid w:val="002B6259"/>
    <w:rsid w:val="002B677A"/>
    <w:rsid w:val="002C17F3"/>
    <w:rsid w:val="002C2543"/>
    <w:rsid w:val="002C2A48"/>
    <w:rsid w:val="002C408C"/>
    <w:rsid w:val="002C4C99"/>
    <w:rsid w:val="002D4976"/>
    <w:rsid w:val="002D4A4A"/>
    <w:rsid w:val="002D4BCF"/>
    <w:rsid w:val="002D528E"/>
    <w:rsid w:val="002D7A5F"/>
    <w:rsid w:val="002E37A8"/>
    <w:rsid w:val="002E6F72"/>
    <w:rsid w:val="002F1725"/>
    <w:rsid w:val="002F48FB"/>
    <w:rsid w:val="002F4BB6"/>
    <w:rsid w:val="002F6330"/>
    <w:rsid w:val="002F65CB"/>
    <w:rsid w:val="00301B6A"/>
    <w:rsid w:val="00304A01"/>
    <w:rsid w:val="00305C59"/>
    <w:rsid w:val="00306E62"/>
    <w:rsid w:val="00311EED"/>
    <w:rsid w:val="00313968"/>
    <w:rsid w:val="0031539B"/>
    <w:rsid w:val="00316210"/>
    <w:rsid w:val="00316578"/>
    <w:rsid w:val="0031668B"/>
    <w:rsid w:val="003205A6"/>
    <w:rsid w:val="00322270"/>
    <w:rsid w:val="00324301"/>
    <w:rsid w:val="003275A3"/>
    <w:rsid w:val="00335179"/>
    <w:rsid w:val="00336571"/>
    <w:rsid w:val="00342082"/>
    <w:rsid w:val="003472B0"/>
    <w:rsid w:val="00352F8A"/>
    <w:rsid w:val="003546C5"/>
    <w:rsid w:val="00356B8E"/>
    <w:rsid w:val="003578D7"/>
    <w:rsid w:val="00360626"/>
    <w:rsid w:val="003607B7"/>
    <w:rsid w:val="00360CFF"/>
    <w:rsid w:val="0036121F"/>
    <w:rsid w:val="003631A9"/>
    <w:rsid w:val="0036413C"/>
    <w:rsid w:val="0036708B"/>
    <w:rsid w:val="00372444"/>
    <w:rsid w:val="003726F3"/>
    <w:rsid w:val="00373F11"/>
    <w:rsid w:val="0037461F"/>
    <w:rsid w:val="00374D2A"/>
    <w:rsid w:val="00375A07"/>
    <w:rsid w:val="003768DF"/>
    <w:rsid w:val="00376C6C"/>
    <w:rsid w:val="00377604"/>
    <w:rsid w:val="0038256A"/>
    <w:rsid w:val="003909FC"/>
    <w:rsid w:val="00391E6D"/>
    <w:rsid w:val="003923D7"/>
    <w:rsid w:val="00397991"/>
    <w:rsid w:val="003A1730"/>
    <w:rsid w:val="003A41D5"/>
    <w:rsid w:val="003A439E"/>
    <w:rsid w:val="003A4C71"/>
    <w:rsid w:val="003A6F20"/>
    <w:rsid w:val="003B009A"/>
    <w:rsid w:val="003B1B99"/>
    <w:rsid w:val="003B6EE0"/>
    <w:rsid w:val="003C27A3"/>
    <w:rsid w:val="003D162D"/>
    <w:rsid w:val="003E120D"/>
    <w:rsid w:val="003E457B"/>
    <w:rsid w:val="003E4938"/>
    <w:rsid w:val="003E4EF5"/>
    <w:rsid w:val="003F032D"/>
    <w:rsid w:val="003F1737"/>
    <w:rsid w:val="003F35D8"/>
    <w:rsid w:val="003F4A7C"/>
    <w:rsid w:val="003F72FC"/>
    <w:rsid w:val="0040146A"/>
    <w:rsid w:val="004036C0"/>
    <w:rsid w:val="00403A07"/>
    <w:rsid w:val="00405589"/>
    <w:rsid w:val="00406922"/>
    <w:rsid w:val="00407B4B"/>
    <w:rsid w:val="00410249"/>
    <w:rsid w:val="00410E9D"/>
    <w:rsid w:val="0041219C"/>
    <w:rsid w:val="00413EA3"/>
    <w:rsid w:val="0041517F"/>
    <w:rsid w:val="00416052"/>
    <w:rsid w:val="004179B3"/>
    <w:rsid w:val="004207B8"/>
    <w:rsid w:val="00420D8C"/>
    <w:rsid w:val="0042151C"/>
    <w:rsid w:val="004215E2"/>
    <w:rsid w:val="00424225"/>
    <w:rsid w:val="004252A4"/>
    <w:rsid w:val="004343AC"/>
    <w:rsid w:val="00434888"/>
    <w:rsid w:val="004401CA"/>
    <w:rsid w:val="004402FF"/>
    <w:rsid w:val="00440F01"/>
    <w:rsid w:val="00441B32"/>
    <w:rsid w:val="0044235E"/>
    <w:rsid w:val="004427A0"/>
    <w:rsid w:val="004441BE"/>
    <w:rsid w:val="0045081F"/>
    <w:rsid w:val="00453C53"/>
    <w:rsid w:val="00454052"/>
    <w:rsid w:val="004540B1"/>
    <w:rsid w:val="004557DF"/>
    <w:rsid w:val="00455D37"/>
    <w:rsid w:val="004652E3"/>
    <w:rsid w:val="0046578B"/>
    <w:rsid w:val="00467639"/>
    <w:rsid w:val="00474746"/>
    <w:rsid w:val="00474E3C"/>
    <w:rsid w:val="00475B79"/>
    <w:rsid w:val="004825E6"/>
    <w:rsid w:val="00495995"/>
    <w:rsid w:val="00496216"/>
    <w:rsid w:val="004A11AC"/>
    <w:rsid w:val="004A1F59"/>
    <w:rsid w:val="004A27F1"/>
    <w:rsid w:val="004A2E92"/>
    <w:rsid w:val="004A539D"/>
    <w:rsid w:val="004B0268"/>
    <w:rsid w:val="004B3448"/>
    <w:rsid w:val="004B6AEE"/>
    <w:rsid w:val="004B722C"/>
    <w:rsid w:val="004C07E1"/>
    <w:rsid w:val="004C1F74"/>
    <w:rsid w:val="004C23BB"/>
    <w:rsid w:val="004C34A2"/>
    <w:rsid w:val="004C5188"/>
    <w:rsid w:val="004D08EC"/>
    <w:rsid w:val="004D1308"/>
    <w:rsid w:val="004D4534"/>
    <w:rsid w:val="004D49C9"/>
    <w:rsid w:val="004E0C55"/>
    <w:rsid w:val="004E2963"/>
    <w:rsid w:val="004E364E"/>
    <w:rsid w:val="004E50DF"/>
    <w:rsid w:val="004E5650"/>
    <w:rsid w:val="004E679B"/>
    <w:rsid w:val="004F0541"/>
    <w:rsid w:val="004F1686"/>
    <w:rsid w:val="004F4A04"/>
    <w:rsid w:val="004F5E42"/>
    <w:rsid w:val="004F6A4C"/>
    <w:rsid w:val="004F6E9C"/>
    <w:rsid w:val="004F7470"/>
    <w:rsid w:val="004F7529"/>
    <w:rsid w:val="004F7AF2"/>
    <w:rsid w:val="0050155E"/>
    <w:rsid w:val="00502899"/>
    <w:rsid w:val="00505EAA"/>
    <w:rsid w:val="00506784"/>
    <w:rsid w:val="005117FA"/>
    <w:rsid w:val="00512850"/>
    <w:rsid w:val="00512FAB"/>
    <w:rsid w:val="005131B7"/>
    <w:rsid w:val="00516CD2"/>
    <w:rsid w:val="00517A4F"/>
    <w:rsid w:val="005207C8"/>
    <w:rsid w:val="005209A0"/>
    <w:rsid w:val="00524049"/>
    <w:rsid w:val="005260C1"/>
    <w:rsid w:val="00526B5F"/>
    <w:rsid w:val="00530ABB"/>
    <w:rsid w:val="00530EEF"/>
    <w:rsid w:val="005321ED"/>
    <w:rsid w:val="005330B9"/>
    <w:rsid w:val="00537B7A"/>
    <w:rsid w:val="005519D3"/>
    <w:rsid w:val="00554A72"/>
    <w:rsid w:val="00554EC0"/>
    <w:rsid w:val="00556D96"/>
    <w:rsid w:val="00557EED"/>
    <w:rsid w:val="00563B22"/>
    <w:rsid w:val="00564593"/>
    <w:rsid w:val="005651AC"/>
    <w:rsid w:val="005655E4"/>
    <w:rsid w:val="00565CDC"/>
    <w:rsid w:val="00570B06"/>
    <w:rsid w:val="005713F2"/>
    <w:rsid w:val="0057616D"/>
    <w:rsid w:val="00582A6C"/>
    <w:rsid w:val="00584D53"/>
    <w:rsid w:val="0058639A"/>
    <w:rsid w:val="00590048"/>
    <w:rsid w:val="005914FA"/>
    <w:rsid w:val="00597FA4"/>
    <w:rsid w:val="005A10E7"/>
    <w:rsid w:val="005A4E5F"/>
    <w:rsid w:val="005A58D6"/>
    <w:rsid w:val="005A6926"/>
    <w:rsid w:val="005B1EF8"/>
    <w:rsid w:val="005C0F85"/>
    <w:rsid w:val="005C165E"/>
    <w:rsid w:val="005C55B6"/>
    <w:rsid w:val="005C5B82"/>
    <w:rsid w:val="005C7A8A"/>
    <w:rsid w:val="005D3C75"/>
    <w:rsid w:val="005D47C3"/>
    <w:rsid w:val="005D6639"/>
    <w:rsid w:val="005E1CDD"/>
    <w:rsid w:val="005E48FE"/>
    <w:rsid w:val="005E5659"/>
    <w:rsid w:val="005E65C7"/>
    <w:rsid w:val="005E6EF6"/>
    <w:rsid w:val="005E7D9F"/>
    <w:rsid w:val="005F0F4D"/>
    <w:rsid w:val="005F286E"/>
    <w:rsid w:val="005F4DEA"/>
    <w:rsid w:val="005F56D3"/>
    <w:rsid w:val="005F64DF"/>
    <w:rsid w:val="005F7A0B"/>
    <w:rsid w:val="00602B1B"/>
    <w:rsid w:val="00603781"/>
    <w:rsid w:val="00604E87"/>
    <w:rsid w:val="00605C7D"/>
    <w:rsid w:val="00605DB2"/>
    <w:rsid w:val="006065C3"/>
    <w:rsid w:val="00607ED1"/>
    <w:rsid w:val="0061010C"/>
    <w:rsid w:val="006139FE"/>
    <w:rsid w:val="0061534E"/>
    <w:rsid w:val="00615935"/>
    <w:rsid w:val="0061789D"/>
    <w:rsid w:val="00617AE3"/>
    <w:rsid w:val="006211E0"/>
    <w:rsid w:val="00624EC6"/>
    <w:rsid w:val="00627502"/>
    <w:rsid w:val="00627ECA"/>
    <w:rsid w:val="006318D1"/>
    <w:rsid w:val="00631F08"/>
    <w:rsid w:val="00633E0B"/>
    <w:rsid w:val="00636CE1"/>
    <w:rsid w:val="006376F4"/>
    <w:rsid w:val="0064374C"/>
    <w:rsid w:val="0064386A"/>
    <w:rsid w:val="00643EF1"/>
    <w:rsid w:val="00643F38"/>
    <w:rsid w:val="006463A1"/>
    <w:rsid w:val="006559C7"/>
    <w:rsid w:val="00656740"/>
    <w:rsid w:val="006619DF"/>
    <w:rsid w:val="006636F8"/>
    <w:rsid w:val="00664FDA"/>
    <w:rsid w:val="00665B0A"/>
    <w:rsid w:val="00667CAA"/>
    <w:rsid w:val="00667F6B"/>
    <w:rsid w:val="006737BD"/>
    <w:rsid w:val="006771EC"/>
    <w:rsid w:val="00681EF1"/>
    <w:rsid w:val="006845CE"/>
    <w:rsid w:val="00686B26"/>
    <w:rsid w:val="00686F62"/>
    <w:rsid w:val="00694E7D"/>
    <w:rsid w:val="0069613C"/>
    <w:rsid w:val="00697FE6"/>
    <w:rsid w:val="006A427B"/>
    <w:rsid w:val="006A5C24"/>
    <w:rsid w:val="006A7FFB"/>
    <w:rsid w:val="006B09B8"/>
    <w:rsid w:val="006B20A7"/>
    <w:rsid w:val="006B3B8E"/>
    <w:rsid w:val="006B4A0B"/>
    <w:rsid w:val="006B4BDD"/>
    <w:rsid w:val="006C2849"/>
    <w:rsid w:val="006C5376"/>
    <w:rsid w:val="006D17E6"/>
    <w:rsid w:val="006D19C3"/>
    <w:rsid w:val="006D1CCA"/>
    <w:rsid w:val="006D3102"/>
    <w:rsid w:val="006D399F"/>
    <w:rsid w:val="006E35E9"/>
    <w:rsid w:val="006E4CBB"/>
    <w:rsid w:val="006E59C0"/>
    <w:rsid w:val="006F089D"/>
    <w:rsid w:val="006F3757"/>
    <w:rsid w:val="006F4B41"/>
    <w:rsid w:val="006F52CB"/>
    <w:rsid w:val="006F66D4"/>
    <w:rsid w:val="00701772"/>
    <w:rsid w:val="00702946"/>
    <w:rsid w:val="00704D37"/>
    <w:rsid w:val="007052E7"/>
    <w:rsid w:val="007079C4"/>
    <w:rsid w:val="0071066B"/>
    <w:rsid w:val="00711AFC"/>
    <w:rsid w:val="00711E33"/>
    <w:rsid w:val="00712A22"/>
    <w:rsid w:val="00714086"/>
    <w:rsid w:val="00721907"/>
    <w:rsid w:val="00721F0E"/>
    <w:rsid w:val="00726FE8"/>
    <w:rsid w:val="0073003D"/>
    <w:rsid w:val="007303B0"/>
    <w:rsid w:val="007366D9"/>
    <w:rsid w:val="0074017F"/>
    <w:rsid w:val="00741DC2"/>
    <w:rsid w:val="00742672"/>
    <w:rsid w:val="00743806"/>
    <w:rsid w:val="00747759"/>
    <w:rsid w:val="00747E1A"/>
    <w:rsid w:val="00754178"/>
    <w:rsid w:val="007549CA"/>
    <w:rsid w:val="0075784E"/>
    <w:rsid w:val="00757917"/>
    <w:rsid w:val="00757D85"/>
    <w:rsid w:val="00760744"/>
    <w:rsid w:val="007626F2"/>
    <w:rsid w:val="00764069"/>
    <w:rsid w:val="00764752"/>
    <w:rsid w:val="00764AB4"/>
    <w:rsid w:val="00767C66"/>
    <w:rsid w:val="007714CE"/>
    <w:rsid w:val="00772C66"/>
    <w:rsid w:val="00772EF0"/>
    <w:rsid w:val="00773477"/>
    <w:rsid w:val="00773CB2"/>
    <w:rsid w:val="00773F12"/>
    <w:rsid w:val="0077531C"/>
    <w:rsid w:val="00776030"/>
    <w:rsid w:val="00777148"/>
    <w:rsid w:val="00777A62"/>
    <w:rsid w:val="00777F0E"/>
    <w:rsid w:val="00780DCC"/>
    <w:rsid w:val="00780DEC"/>
    <w:rsid w:val="00781218"/>
    <w:rsid w:val="00782665"/>
    <w:rsid w:val="007835A4"/>
    <w:rsid w:val="00786FC3"/>
    <w:rsid w:val="00790512"/>
    <w:rsid w:val="00792AAE"/>
    <w:rsid w:val="00792EFB"/>
    <w:rsid w:val="0079579E"/>
    <w:rsid w:val="00796B4C"/>
    <w:rsid w:val="00797793"/>
    <w:rsid w:val="007A1EA8"/>
    <w:rsid w:val="007A39B9"/>
    <w:rsid w:val="007A4ED6"/>
    <w:rsid w:val="007A5595"/>
    <w:rsid w:val="007A580D"/>
    <w:rsid w:val="007A671B"/>
    <w:rsid w:val="007A6B80"/>
    <w:rsid w:val="007A6C1E"/>
    <w:rsid w:val="007B225C"/>
    <w:rsid w:val="007B27BF"/>
    <w:rsid w:val="007B328F"/>
    <w:rsid w:val="007B5D2B"/>
    <w:rsid w:val="007C533B"/>
    <w:rsid w:val="007C5853"/>
    <w:rsid w:val="007C5B73"/>
    <w:rsid w:val="007D0F9A"/>
    <w:rsid w:val="007D3B66"/>
    <w:rsid w:val="007D604B"/>
    <w:rsid w:val="007D60F7"/>
    <w:rsid w:val="007D6167"/>
    <w:rsid w:val="007D7243"/>
    <w:rsid w:val="007D7CA2"/>
    <w:rsid w:val="007D7F9E"/>
    <w:rsid w:val="007E1E4A"/>
    <w:rsid w:val="007E3F06"/>
    <w:rsid w:val="007E5B14"/>
    <w:rsid w:val="007E68EE"/>
    <w:rsid w:val="007E695A"/>
    <w:rsid w:val="007E6A83"/>
    <w:rsid w:val="007E6F40"/>
    <w:rsid w:val="007E70B2"/>
    <w:rsid w:val="007F324A"/>
    <w:rsid w:val="007F3B9C"/>
    <w:rsid w:val="007F5A6C"/>
    <w:rsid w:val="007F71ED"/>
    <w:rsid w:val="007F7A99"/>
    <w:rsid w:val="00801BEF"/>
    <w:rsid w:val="008023B4"/>
    <w:rsid w:val="008046E9"/>
    <w:rsid w:val="008050E4"/>
    <w:rsid w:val="0081489A"/>
    <w:rsid w:val="008231E2"/>
    <w:rsid w:val="00825CC9"/>
    <w:rsid w:val="008273C2"/>
    <w:rsid w:val="00827A00"/>
    <w:rsid w:val="0083001D"/>
    <w:rsid w:val="00830AF5"/>
    <w:rsid w:val="0083108E"/>
    <w:rsid w:val="00832ADA"/>
    <w:rsid w:val="00832CCA"/>
    <w:rsid w:val="008345DF"/>
    <w:rsid w:val="00840ECE"/>
    <w:rsid w:val="00842E31"/>
    <w:rsid w:val="00843995"/>
    <w:rsid w:val="00843F02"/>
    <w:rsid w:val="008460E3"/>
    <w:rsid w:val="00846F96"/>
    <w:rsid w:val="008501A8"/>
    <w:rsid w:val="0085184F"/>
    <w:rsid w:val="00851F71"/>
    <w:rsid w:val="00852070"/>
    <w:rsid w:val="008523CF"/>
    <w:rsid w:val="0085289A"/>
    <w:rsid w:val="0085410A"/>
    <w:rsid w:val="008545E7"/>
    <w:rsid w:val="008557CD"/>
    <w:rsid w:val="0085720E"/>
    <w:rsid w:val="008579BA"/>
    <w:rsid w:val="00863230"/>
    <w:rsid w:val="00863848"/>
    <w:rsid w:val="00864E47"/>
    <w:rsid w:val="00866118"/>
    <w:rsid w:val="00867B86"/>
    <w:rsid w:val="00871476"/>
    <w:rsid w:val="00871EBC"/>
    <w:rsid w:val="0087212D"/>
    <w:rsid w:val="008721CA"/>
    <w:rsid w:val="008739BA"/>
    <w:rsid w:val="00876A9D"/>
    <w:rsid w:val="00880AA0"/>
    <w:rsid w:val="0088393B"/>
    <w:rsid w:val="00884817"/>
    <w:rsid w:val="00887632"/>
    <w:rsid w:val="00890061"/>
    <w:rsid w:val="008934A6"/>
    <w:rsid w:val="00895821"/>
    <w:rsid w:val="008A0969"/>
    <w:rsid w:val="008A0D07"/>
    <w:rsid w:val="008A10E1"/>
    <w:rsid w:val="008A184B"/>
    <w:rsid w:val="008A3DD9"/>
    <w:rsid w:val="008A4469"/>
    <w:rsid w:val="008A6CDB"/>
    <w:rsid w:val="008B1999"/>
    <w:rsid w:val="008B2723"/>
    <w:rsid w:val="008B2E29"/>
    <w:rsid w:val="008C2908"/>
    <w:rsid w:val="008C33A3"/>
    <w:rsid w:val="008C51D8"/>
    <w:rsid w:val="008C5592"/>
    <w:rsid w:val="008C79A7"/>
    <w:rsid w:val="008D1488"/>
    <w:rsid w:val="008D148C"/>
    <w:rsid w:val="008D1C2E"/>
    <w:rsid w:val="008D1CB2"/>
    <w:rsid w:val="008D5EE6"/>
    <w:rsid w:val="008E0425"/>
    <w:rsid w:val="008E09B5"/>
    <w:rsid w:val="008E256C"/>
    <w:rsid w:val="008E35D7"/>
    <w:rsid w:val="008E53BD"/>
    <w:rsid w:val="008E721D"/>
    <w:rsid w:val="008E75FE"/>
    <w:rsid w:val="008F0897"/>
    <w:rsid w:val="008F44BC"/>
    <w:rsid w:val="008F4796"/>
    <w:rsid w:val="008F5071"/>
    <w:rsid w:val="009034A6"/>
    <w:rsid w:val="00903958"/>
    <w:rsid w:val="009059AA"/>
    <w:rsid w:val="00913E0D"/>
    <w:rsid w:val="00916707"/>
    <w:rsid w:val="009205CE"/>
    <w:rsid w:val="009213ED"/>
    <w:rsid w:val="0092441F"/>
    <w:rsid w:val="00924490"/>
    <w:rsid w:val="00925379"/>
    <w:rsid w:val="00931C81"/>
    <w:rsid w:val="00934B46"/>
    <w:rsid w:val="00934BE4"/>
    <w:rsid w:val="00935E3D"/>
    <w:rsid w:val="0093602A"/>
    <w:rsid w:val="009360AA"/>
    <w:rsid w:val="009375C4"/>
    <w:rsid w:val="009401C4"/>
    <w:rsid w:val="00941667"/>
    <w:rsid w:val="00941CAE"/>
    <w:rsid w:val="00942964"/>
    <w:rsid w:val="0094320E"/>
    <w:rsid w:val="0094343A"/>
    <w:rsid w:val="0094461B"/>
    <w:rsid w:val="00944B95"/>
    <w:rsid w:val="0094594D"/>
    <w:rsid w:val="0095213F"/>
    <w:rsid w:val="009525D0"/>
    <w:rsid w:val="0095381E"/>
    <w:rsid w:val="009553B6"/>
    <w:rsid w:val="0095706B"/>
    <w:rsid w:val="009601CC"/>
    <w:rsid w:val="00962EBF"/>
    <w:rsid w:val="00964F7E"/>
    <w:rsid w:val="00970349"/>
    <w:rsid w:val="009708E7"/>
    <w:rsid w:val="00972014"/>
    <w:rsid w:val="0097328F"/>
    <w:rsid w:val="00981502"/>
    <w:rsid w:val="00982528"/>
    <w:rsid w:val="00990587"/>
    <w:rsid w:val="00996136"/>
    <w:rsid w:val="009A012D"/>
    <w:rsid w:val="009A0CAB"/>
    <w:rsid w:val="009A4F82"/>
    <w:rsid w:val="009A6730"/>
    <w:rsid w:val="009A77A8"/>
    <w:rsid w:val="009B0CC4"/>
    <w:rsid w:val="009B12BA"/>
    <w:rsid w:val="009B4E8E"/>
    <w:rsid w:val="009B5E65"/>
    <w:rsid w:val="009B68E1"/>
    <w:rsid w:val="009B6A65"/>
    <w:rsid w:val="009C1AF5"/>
    <w:rsid w:val="009C2150"/>
    <w:rsid w:val="009C6DF0"/>
    <w:rsid w:val="009C7198"/>
    <w:rsid w:val="009D1DCE"/>
    <w:rsid w:val="009D3586"/>
    <w:rsid w:val="009D4766"/>
    <w:rsid w:val="009D4B98"/>
    <w:rsid w:val="009E1473"/>
    <w:rsid w:val="009E267E"/>
    <w:rsid w:val="009E26E3"/>
    <w:rsid w:val="009E35D5"/>
    <w:rsid w:val="009E6C97"/>
    <w:rsid w:val="009E7A97"/>
    <w:rsid w:val="009F152C"/>
    <w:rsid w:val="009F1E71"/>
    <w:rsid w:val="009F2968"/>
    <w:rsid w:val="009F2CC6"/>
    <w:rsid w:val="009F5F6A"/>
    <w:rsid w:val="009F65F4"/>
    <w:rsid w:val="00A0153A"/>
    <w:rsid w:val="00A0267F"/>
    <w:rsid w:val="00A11AC4"/>
    <w:rsid w:val="00A12722"/>
    <w:rsid w:val="00A141B0"/>
    <w:rsid w:val="00A20A48"/>
    <w:rsid w:val="00A2406A"/>
    <w:rsid w:val="00A26686"/>
    <w:rsid w:val="00A30F60"/>
    <w:rsid w:val="00A30FB1"/>
    <w:rsid w:val="00A321B0"/>
    <w:rsid w:val="00A352C4"/>
    <w:rsid w:val="00A42057"/>
    <w:rsid w:val="00A433A1"/>
    <w:rsid w:val="00A501E2"/>
    <w:rsid w:val="00A507FC"/>
    <w:rsid w:val="00A51A0A"/>
    <w:rsid w:val="00A547FA"/>
    <w:rsid w:val="00A60969"/>
    <w:rsid w:val="00A6126B"/>
    <w:rsid w:val="00A65DD1"/>
    <w:rsid w:val="00A662AD"/>
    <w:rsid w:val="00A67076"/>
    <w:rsid w:val="00A71C26"/>
    <w:rsid w:val="00A751E5"/>
    <w:rsid w:val="00A75D7E"/>
    <w:rsid w:val="00A842CC"/>
    <w:rsid w:val="00A87AF6"/>
    <w:rsid w:val="00A87DA3"/>
    <w:rsid w:val="00A91F15"/>
    <w:rsid w:val="00A93855"/>
    <w:rsid w:val="00A967B5"/>
    <w:rsid w:val="00AA438C"/>
    <w:rsid w:val="00AA4AE2"/>
    <w:rsid w:val="00AA5B5F"/>
    <w:rsid w:val="00AB1222"/>
    <w:rsid w:val="00AB289C"/>
    <w:rsid w:val="00AB3B52"/>
    <w:rsid w:val="00AB5A84"/>
    <w:rsid w:val="00AC05AF"/>
    <w:rsid w:val="00AC3EBE"/>
    <w:rsid w:val="00AC5569"/>
    <w:rsid w:val="00AC7B9D"/>
    <w:rsid w:val="00AD0B78"/>
    <w:rsid w:val="00AD1328"/>
    <w:rsid w:val="00AD23AD"/>
    <w:rsid w:val="00AD3EB1"/>
    <w:rsid w:val="00AD74F8"/>
    <w:rsid w:val="00AE0546"/>
    <w:rsid w:val="00AE0F1D"/>
    <w:rsid w:val="00AF4197"/>
    <w:rsid w:val="00AF479F"/>
    <w:rsid w:val="00AF560E"/>
    <w:rsid w:val="00AF606A"/>
    <w:rsid w:val="00AF65D6"/>
    <w:rsid w:val="00AF72E5"/>
    <w:rsid w:val="00B04023"/>
    <w:rsid w:val="00B0546A"/>
    <w:rsid w:val="00B07C41"/>
    <w:rsid w:val="00B07E11"/>
    <w:rsid w:val="00B12A3B"/>
    <w:rsid w:val="00B15396"/>
    <w:rsid w:val="00B17356"/>
    <w:rsid w:val="00B17CA9"/>
    <w:rsid w:val="00B23C5E"/>
    <w:rsid w:val="00B2439A"/>
    <w:rsid w:val="00B260D9"/>
    <w:rsid w:val="00B2624F"/>
    <w:rsid w:val="00B26271"/>
    <w:rsid w:val="00B264CA"/>
    <w:rsid w:val="00B30E76"/>
    <w:rsid w:val="00B424F8"/>
    <w:rsid w:val="00B442A9"/>
    <w:rsid w:val="00B444D2"/>
    <w:rsid w:val="00B44CC7"/>
    <w:rsid w:val="00B45F3B"/>
    <w:rsid w:val="00B46AB3"/>
    <w:rsid w:val="00B50B60"/>
    <w:rsid w:val="00B51726"/>
    <w:rsid w:val="00B54553"/>
    <w:rsid w:val="00B56386"/>
    <w:rsid w:val="00B610B7"/>
    <w:rsid w:val="00B619DC"/>
    <w:rsid w:val="00B61AE2"/>
    <w:rsid w:val="00B62C83"/>
    <w:rsid w:val="00B64185"/>
    <w:rsid w:val="00B6581D"/>
    <w:rsid w:val="00B65D6E"/>
    <w:rsid w:val="00B67A70"/>
    <w:rsid w:val="00B67B53"/>
    <w:rsid w:val="00B67DC2"/>
    <w:rsid w:val="00B7183B"/>
    <w:rsid w:val="00B72BAD"/>
    <w:rsid w:val="00B73753"/>
    <w:rsid w:val="00B77FC2"/>
    <w:rsid w:val="00B82E2B"/>
    <w:rsid w:val="00B83F98"/>
    <w:rsid w:val="00B911D0"/>
    <w:rsid w:val="00B91B41"/>
    <w:rsid w:val="00B91EDD"/>
    <w:rsid w:val="00B935A2"/>
    <w:rsid w:val="00B9413E"/>
    <w:rsid w:val="00BA2679"/>
    <w:rsid w:val="00BA2873"/>
    <w:rsid w:val="00BA6688"/>
    <w:rsid w:val="00BA6AB3"/>
    <w:rsid w:val="00BB3F3F"/>
    <w:rsid w:val="00BB54DD"/>
    <w:rsid w:val="00BB614D"/>
    <w:rsid w:val="00BB6291"/>
    <w:rsid w:val="00BC3642"/>
    <w:rsid w:val="00BC58D0"/>
    <w:rsid w:val="00BC61B3"/>
    <w:rsid w:val="00BD08D4"/>
    <w:rsid w:val="00BD115D"/>
    <w:rsid w:val="00BD27B1"/>
    <w:rsid w:val="00BD35A5"/>
    <w:rsid w:val="00BD6537"/>
    <w:rsid w:val="00BE0553"/>
    <w:rsid w:val="00BE0B7A"/>
    <w:rsid w:val="00BE31A1"/>
    <w:rsid w:val="00BF236B"/>
    <w:rsid w:val="00BF2CC5"/>
    <w:rsid w:val="00BF2FDE"/>
    <w:rsid w:val="00BF332C"/>
    <w:rsid w:val="00BF5A7B"/>
    <w:rsid w:val="00BF73C4"/>
    <w:rsid w:val="00C015A6"/>
    <w:rsid w:val="00C02F68"/>
    <w:rsid w:val="00C0673B"/>
    <w:rsid w:val="00C10848"/>
    <w:rsid w:val="00C118BF"/>
    <w:rsid w:val="00C13310"/>
    <w:rsid w:val="00C1550F"/>
    <w:rsid w:val="00C20529"/>
    <w:rsid w:val="00C20A82"/>
    <w:rsid w:val="00C20F06"/>
    <w:rsid w:val="00C21141"/>
    <w:rsid w:val="00C24C04"/>
    <w:rsid w:val="00C26278"/>
    <w:rsid w:val="00C338B9"/>
    <w:rsid w:val="00C33FE2"/>
    <w:rsid w:val="00C3444E"/>
    <w:rsid w:val="00C3470F"/>
    <w:rsid w:val="00C377F2"/>
    <w:rsid w:val="00C437A9"/>
    <w:rsid w:val="00C44342"/>
    <w:rsid w:val="00C45824"/>
    <w:rsid w:val="00C50998"/>
    <w:rsid w:val="00C517F5"/>
    <w:rsid w:val="00C532AE"/>
    <w:rsid w:val="00C54001"/>
    <w:rsid w:val="00C552F5"/>
    <w:rsid w:val="00C67E3F"/>
    <w:rsid w:val="00C70E09"/>
    <w:rsid w:val="00C71AD8"/>
    <w:rsid w:val="00C77B34"/>
    <w:rsid w:val="00C828A8"/>
    <w:rsid w:val="00C82F77"/>
    <w:rsid w:val="00C83AC9"/>
    <w:rsid w:val="00C8753D"/>
    <w:rsid w:val="00C878F9"/>
    <w:rsid w:val="00C9084A"/>
    <w:rsid w:val="00C911CB"/>
    <w:rsid w:val="00C9231B"/>
    <w:rsid w:val="00C95F2F"/>
    <w:rsid w:val="00C96A24"/>
    <w:rsid w:val="00CA1D41"/>
    <w:rsid w:val="00CA4162"/>
    <w:rsid w:val="00CA41BF"/>
    <w:rsid w:val="00CB119E"/>
    <w:rsid w:val="00CB277B"/>
    <w:rsid w:val="00CB2D31"/>
    <w:rsid w:val="00CB3269"/>
    <w:rsid w:val="00CB4E3E"/>
    <w:rsid w:val="00CC4CF0"/>
    <w:rsid w:val="00CC7039"/>
    <w:rsid w:val="00CD407C"/>
    <w:rsid w:val="00CD488A"/>
    <w:rsid w:val="00CD5010"/>
    <w:rsid w:val="00CD68ED"/>
    <w:rsid w:val="00CE05D8"/>
    <w:rsid w:val="00CE0A3F"/>
    <w:rsid w:val="00CE263C"/>
    <w:rsid w:val="00CE3671"/>
    <w:rsid w:val="00CE6134"/>
    <w:rsid w:val="00CE6A55"/>
    <w:rsid w:val="00CE7A0C"/>
    <w:rsid w:val="00CE7B81"/>
    <w:rsid w:val="00CF0E2E"/>
    <w:rsid w:val="00CF17E2"/>
    <w:rsid w:val="00CF18A1"/>
    <w:rsid w:val="00CF44FA"/>
    <w:rsid w:val="00CF5CDC"/>
    <w:rsid w:val="00CF6652"/>
    <w:rsid w:val="00D00D48"/>
    <w:rsid w:val="00D10A89"/>
    <w:rsid w:val="00D13213"/>
    <w:rsid w:val="00D1394D"/>
    <w:rsid w:val="00D17240"/>
    <w:rsid w:val="00D17A05"/>
    <w:rsid w:val="00D25157"/>
    <w:rsid w:val="00D2726F"/>
    <w:rsid w:val="00D27672"/>
    <w:rsid w:val="00D3574E"/>
    <w:rsid w:val="00D443D0"/>
    <w:rsid w:val="00D47886"/>
    <w:rsid w:val="00D5353F"/>
    <w:rsid w:val="00D54599"/>
    <w:rsid w:val="00D564C4"/>
    <w:rsid w:val="00D578EF"/>
    <w:rsid w:val="00D57C3C"/>
    <w:rsid w:val="00D61799"/>
    <w:rsid w:val="00D620EB"/>
    <w:rsid w:val="00D631EB"/>
    <w:rsid w:val="00D6399C"/>
    <w:rsid w:val="00D64DB5"/>
    <w:rsid w:val="00D64F28"/>
    <w:rsid w:val="00D65221"/>
    <w:rsid w:val="00D661F6"/>
    <w:rsid w:val="00D67FF9"/>
    <w:rsid w:val="00D71719"/>
    <w:rsid w:val="00D72DBF"/>
    <w:rsid w:val="00D74565"/>
    <w:rsid w:val="00D74A25"/>
    <w:rsid w:val="00D75EE7"/>
    <w:rsid w:val="00D770C4"/>
    <w:rsid w:val="00D77C37"/>
    <w:rsid w:val="00D801F3"/>
    <w:rsid w:val="00D80292"/>
    <w:rsid w:val="00D82AD7"/>
    <w:rsid w:val="00D83339"/>
    <w:rsid w:val="00D84407"/>
    <w:rsid w:val="00D8471B"/>
    <w:rsid w:val="00D85595"/>
    <w:rsid w:val="00D86E9C"/>
    <w:rsid w:val="00D86F56"/>
    <w:rsid w:val="00D937E2"/>
    <w:rsid w:val="00D94BCA"/>
    <w:rsid w:val="00D96CF9"/>
    <w:rsid w:val="00DA19D8"/>
    <w:rsid w:val="00DA2F9A"/>
    <w:rsid w:val="00DA4059"/>
    <w:rsid w:val="00DB02DB"/>
    <w:rsid w:val="00DB136A"/>
    <w:rsid w:val="00DB29BA"/>
    <w:rsid w:val="00DB4A23"/>
    <w:rsid w:val="00DB699E"/>
    <w:rsid w:val="00DC0424"/>
    <w:rsid w:val="00DC0994"/>
    <w:rsid w:val="00DC1274"/>
    <w:rsid w:val="00DC3F38"/>
    <w:rsid w:val="00DC611C"/>
    <w:rsid w:val="00DC7FCD"/>
    <w:rsid w:val="00DD0976"/>
    <w:rsid w:val="00DD0B59"/>
    <w:rsid w:val="00DD0C4D"/>
    <w:rsid w:val="00DD2D60"/>
    <w:rsid w:val="00DD40F5"/>
    <w:rsid w:val="00DD542F"/>
    <w:rsid w:val="00DD5A8B"/>
    <w:rsid w:val="00DD7B1F"/>
    <w:rsid w:val="00DE49EC"/>
    <w:rsid w:val="00DE5CEF"/>
    <w:rsid w:val="00DF0151"/>
    <w:rsid w:val="00DF4354"/>
    <w:rsid w:val="00DF6137"/>
    <w:rsid w:val="00DF6628"/>
    <w:rsid w:val="00E00BE4"/>
    <w:rsid w:val="00E00CB9"/>
    <w:rsid w:val="00E016C6"/>
    <w:rsid w:val="00E0191F"/>
    <w:rsid w:val="00E01955"/>
    <w:rsid w:val="00E01985"/>
    <w:rsid w:val="00E10F04"/>
    <w:rsid w:val="00E21D2F"/>
    <w:rsid w:val="00E237C0"/>
    <w:rsid w:val="00E23C77"/>
    <w:rsid w:val="00E272AE"/>
    <w:rsid w:val="00E30BE8"/>
    <w:rsid w:val="00E34918"/>
    <w:rsid w:val="00E34DA3"/>
    <w:rsid w:val="00E36930"/>
    <w:rsid w:val="00E43A03"/>
    <w:rsid w:val="00E456B4"/>
    <w:rsid w:val="00E51852"/>
    <w:rsid w:val="00E52393"/>
    <w:rsid w:val="00E52506"/>
    <w:rsid w:val="00E53465"/>
    <w:rsid w:val="00E54663"/>
    <w:rsid w:val="00E601CD"/>
    <w:rsid w:val="00E61815"/>
    <w:rsid w:val="00E63385"/>
    <w:rsid w:val="00E6770B"/>
    <w:rsid w:val="00E67F7C"/>
    <w:rsid w:val="00E723AC"/>
    <w:rsid w:val="00E72948"/>
    <w:rsid w:val="00E73B02"/>
    <w:rsid w:val="00E80454"/>
    <w:rsid w:val="00E82698"/>
    <w:rsid w:val="00E82E6D"/>
    <w:rsid w:val="00E8395C"/>
    <w:rsid w:val="00E83AA9"/>
    <w:rsid w:val="00E84063"/>
    <w:rsid w:val="00E85F10"/>
    <w:rsid w:val="00E86622"/>
    <w:rsid w:val="00E8741B"/>
    <w:rsid w:val="00E8755E"/>
    <w:rsid w:val="00E92A1C"/>
    <w:rsid w:val="00E92DC4"/>
    <w:rsid w:val="00E97FD9"/>
    <w:rsid w:val="00EA0578"/>
    <w:rsid w:val="00EA624A"/>
    <w:rsid w:val="00EB62B1"/>
    <w:rsid w:val="00EC076C"/>
    <w:rsid w:val="00EC6782"/>
    <w:rsid w:val="00EC7BF5"/>
    <w:rsid w:val="00ED0FA6"/>
    <w:rsid w:val="00ED2083"/>
    <w:rsid w:val="00ED350D"/>
    <w:rsid w:val="00ED3D67"/>
    <w:rsid w:val="00ED4739"/>
    <w:rsid w:val="00ED5397"/>
    <w:rsid w:val="00ED7E70"/>
    <w:rsid w:val="00EE22DF"/>
    <w:rsid w:val="00EE2E6A"/>
    <w:rsid w:val="00EE3551"/>
    <w:rsid w:val="00EE3C08"/>
    <w:rsid w:val="00EE5A18"/>
    <w:rsid w:val="00EE60EC"/>
    <w:rsid w:val="00EE6E51"/>
    <w:rsid w:val="00EE7581"/>
    <w:rsid w:val="00EF1E8D"/>
    <w:rsid w:val="00EF41BB"/>
    <w:rsid w:val="00EF690F"/>
    <w:rsid w:val="00F01FFA"/>
    <w:rsid w:val="00F0277E"/>
    <w:rsid w:val="00F048FC"/>
    <w:rsid w:val="00F05EAC"/>
    <w:rsid w:val="00F10A64"/>
    <w:rsid w:val="00F10ACF"/>
    <w:rsid w:val="00F12B74"/>
    <w:rsid w:val="00F13702"/>
    <w:rsid w:val="00F1702E"/>
    <w:rsid w:val="00F23F71"/>
    <w:rsid w:val="00F245D3"/>
    <w:rsid w:val="00F26299"/>
    <w:rsid w:val="00F2740F"/>
    <w:rsid w:val="00F31B80"/>
    <w:rsid w:val="00F34270"/>
    <w:rsid w:val="00F34605"/>
    <w:rsid w:val="00F41251"/>
    <w:rsid w:val="00F44511"/>
    <w:rsid w:val="00F44B28"/>
    <w:rsid w:val="00F4658A"/>
    <w:rsid w:val="00F51EBC"/>
    <w:rsid w:val="00F52573"/>
    <w:rsid w:val="00F53D35"/>
    <w:rsid w:val="00F60105"/>
    <w:rsid w:val="00F608B9"/>
    <w:rsid w:val="00F61924"/>
    <w:rsid w:val="00F61F6C"/>
    <w:rsid w:val="00F62B31"/>
    <w:rsid w:val="00F62C0B"/>
    <w:rsid w:val="00F6440F"/>
    <w:rsid w:val="00F65DE7"/>
    <w:rsid w:val="00F70F4B"/>
    <w:rsid w:val="00F7115B"/>
    <w:rsid w:val="00F713C9"/>
    <w:rsid w:val="00F80516"/>
    <w:rsid w:val="00F820D6"/>
    <w:rsid w:val="00F82881"/>
    <w:rsid w:val="00F83B66"/>
    <w:rsid w:val="00F847F8"/>
    <w:rsid w:val="00F90FFC"/>
    <w:rsid w:val="00F939AD"/>
    <w:rsid w:val="00F944BE"/>
    <w:rsid w:val="00F95DBA"/>
    <w:rsid w:val="00F972F0"/>
    <w:rsid w:val="00FA0729"/>
    <w:rsid w:val="00FA1D82"/>
    <w:rsid w:val="00FA4B35"/>
    <w:rsid w:val="00FC19A3"/>
    <w:rsid w:val="00FC4304"/>
    <w:rsid w:val="00FC59F7"/>
    <w:rsid w:val="00FC6630"/>
    <w:rsid w:val="00FD0FBA"/>
    <w:rsid w:val="00FD0FD0"/>
    <w:rsid w:val="00FD1BAD"/>
    <w:rsid w:val="00FD601F"/>
    <w:rsid w:val="00FD632E"/>
    <w:rsid w:val="00FD71C8"/>
    <w:rsid w:val="00FE0D5F"/>
    <w:rsid w:val="00FE26A0"/>
    <w:rsid w:val="00FF0206"/>
    <w:rsid w:val="00FF0DFB"/>
    <w:rsid w:val="00FF16F4"/>
    <w:rsid w:val="00FF70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4E931"/>
  <w15:docId w15:val="{B66BDE41-2E36-4064-A693-6B69D0806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6A4C"/>
    <w:rPr>
      <w:rFonts w:ascii="Times New Roman" w:eastAsia="Times New Roman" w:hAnsi="Times New Roman"/>
      <w:sz w:val="24"/>
      <w:szCs w:val="24"/>
    </w:rPr>
  </w:style>
  <w:style w:type="paragraph" w:styleId="Heading1">
    <w:name w:val="heading 1"/>
    <w:basedOn w:val="Normal"/>
    <w:next w:val="Normal"/>
    <w:link w:val="Heading1Char"/>
    <w:qFormat/>
    <w:rsid w:val="00842E31"/>
    <w:pPr>
      <w:keepNext/>
      <w:tabs>
        <w:tab w:val="right" w:pos="9000"/>
      </w:tabs>
      <w:outlineLvl w:val="0"/>
    </w:pPr>
    <w:rPr>
      <w:sz w:val="28"/>
      <w:lang w:val="x-none" w:eastAsia="x-none"/>
    </w:rPr>
  </w:style>
  <w:style w:type="paragraph" w:styleId="Heading2">
    <w:name w:val="heading 2"/>
    <w:basedOn w:val="Normal"/>
    <w:next w:val="Normal"/>
    <w:link w:val="Heading2Char"/>
    <w:unhideWhenUsed/>
    <w:qFormat/>
    <w:rsid w:val="000C5E07"/>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qFormat/>
    <w:rsid w:val="00842E31"/>
    <w:pPr>
      <w:keepNext/>
      <w:spacing w:after="120"/>
      <w:jc w:val="center"/>
      <w:outlineLvl w:val="2"/>
    </w:pPr>
    <w:rPr>
      <w:sz w:val="28"/>
      <w:lang w:val="x-none" w:eastAsia="x-none"/>
    </w:rPr>
  </w:style>
  <w:style w:type="paragraph" w:styleId="Heading4">
    <w:name w:val="heading 4"/>
    <w:basedOn w:val="Normal"/>
    <w:next w:val="Normal"/>
    <w:link w:val="Heading4Char"/>
    <w:qFormat/>
    <w:rsid w:val="00842E31"/>
    <w:pPr>
      <w:keepNext/>
      <w:spacing w:before="120" w:after="120"/>
      <w:jc w:val="both"/>
      <w:outlineLvl w:val="3"/>
    </w:pPr>
    <w:rPr>
      <w:sz w:val="28"/>
      <w:lang w:val="x-none" w:eastAsia="x-none"/>
    </w:rPr>
  </w:style>
  <w:style w:type="paragraph" w:styleId="Heading5">
    <w:name w:val="heading 5"/>
    <w:basedOn w:val="Normal"/>
    <w:next w:val="Normal"/>
    <w:link w:val="Heading5Char"/>
    <w:unhideWhenUsed/>
    <w:qFormat/>
    <w:rsid w:val="000C5E07"/>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0C5E07"/>
    <w:pPr>
      <w:keepNext/>
      <w:tabs>
        <w:tab w:val="left" w:pos="540"/>
        <w:tab w:val="left" w:leader="dot" w:pos="9180"/>
      </w:tabs>
      <w:outlineLvl w:val="5"/>
    </w:pPr>
    <w:rPr>
      <w:szCs w:val="18"/>
      <w:lang w:val="en-GB" w:eastAsia="x-none"/>
    </w:rPr>
  </w:style>
  <w:style w:type="paragraph" w:styleId="Heading7">
    <w:name w:val="heading 7"/>
    <w:basedOn w:val="Normal"/>
    <w:next w:val="Normal"/>
    <w:link w:val="Heading7Char"/>
    <w:qFormat/>
    <w:rsid w:val="000C5E07"/>
    <w:pPr>
      <w:keepNext/>
      <w:tabs>
        <w:tab w:val="left" w:pos="1418"/>
      </w:tabs>
      <w:ind w:left="1418" w:hanging="1418"/>
      <w:jc w:val="center"/>
      <w:outlineLvl w:val="6"/>
    </w:pPr>
    <w:rPr>
      <w:szCs w:val="18"/>
      <w:u w:val="single"/>
      <w:lang w:val="fr-FR" w:eastAsia="x-none"/>
    </w:rPr>
  </w:style>
  <w:style w:type="paragraph" w:styleId="Heading8">
    <w:name w:val="heading 8"/>
    <w:basedOn w:val="Normal"/>
    <w:next w:val="Normal"/>
    <w:link w:val="Heading8Char"/>
    <w:qFormat/>
    <w:rsid w:val="000C5E07"/>
    <w:pPr>
      <w:keepNext/>
      <w:tabs>
        <w:tab w:val="left" w:pos="1418"/>
      </w:tabs>
      <w:ind w:left="1418" w:hanging="1418"/>
      <w:jc w:val="both"/>
      <w:outlineLvl w:val="7"/>
    </w:pPr>
    <w:rPr>
      <w:color w:val="000000"/>
      <w:szCs w:val="20"/>
      <w:u w:val="single"/>
      <w:lang w:val="en-GB" w:eastAsia="x-none"/>
    </w:rPr>
  </w:style>
  <w:style w:type="paragraph" w:styleId="Heading9">
    <w:name w:val="heading 9"/>
    <w:basedOn w:val="Normal"/>
    <w:next w:val="Normal"/>
    <w:link w:val="Heading9Char"/>
    <w:unhideWhenUsed/>
    <w:qFormat/>
    <w:rsid w:val="00D65221"/>
    <w:pPr>
      <w:spacing w:before="240" w:after="6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42E31"/>
    <w:rPr>
      <w:rFonts w:ascii="Times New Roman" w:eastAsia="Times New Roman" w:hAnsi="Times New Roman" w:cs="Times New Roman"/>
      <w:sz w:val="28"/>
      <w:szCs w:val="24"/>
    </w:rPr>
  </w:style>
  <w:style w:type="character" w:customStyle="1" w:styleId="Heading3Char">
    <w:name w:val="Heading 3 Char"/>
    <w:link w:val="Heading3"/>
    <w:rsid w:val="00842E31"/>
    <w:rPr>
      <w:rFonts w:ascii="Times New Roman" w:eastAsia="Times New Roman" w:hAnsi="Times New Roman" w:cs="Times New Roman"/>
      <w:sz w:val="28"/>
      <w:szCs w:val="24"/>
    </w:rPr>
  </w:style>
  <w:style w:type="character" w:customStyle="1" w:styleId="Heading4Char">
    <w:name w:val="Heading 4 Char"/>
    <w:link w:val="Heading4"/>
    <w:rsid w:val="00842E31"/>
    <w:rPr>
      <w:rFonts w:ascii="Times New Roman" w:eastAsia="Times New Roman" w:hAnsi="Times New Roman" w:cs="Times New Roman"/>
      <w:sz w:val="28"/>
      <w:szCs w:val="24"/>
    </w:rPr>
  </w:style>
  <w:style w:type="paragraph" w:styleId="BodyTextIndent2">
    <w:name w:val="Body Text Indent 2"/>
    <w:basedOn w:val="Normal"/>
    <w:link w:val="BodyTextIndent2Char"/>
    <w:rsid w:val="00842E31"/>
    <w:pPr>
      <w:spacing w:after="120"/>
      <w:ind w:firstLine="720"/>
      <w:jc w:val="both"/>
    </w:pPr>
    <w:rPr>
      <w:sz w:val="28"/>
      <w:lang w:val="x-none" w:eastAsia="x-none"/>
    </w:rPr>
  </w:style>
  <w:style w:type="character" w:customStyle="1" w:styleId="BodyTextIndent2Char">
    <w:name w:val="Body Text Indent 2 Char"/>
    <w:link w:val="BodyTextIndent2"/>
    <w:rsid w:val="00842E31"/>
    <w:rPr>
      <w:rFonts w:ascii="Times New Roman" w:eastAsia="Times New Roman" w:hAnsi="Times New Roman" w:cs="Times New Roman"/>
      <w:sz w:val="28"/>
      <w:szCs w:val="24"/>
    </w:rPr>
  </w:style>
  <w:style w:type="paragraph" w:styleId="BodyTextIndent">
    <w:name w:val="Body Text Indent"/>
    <w:basedOn w:val="Normal"/>
    <w:link w:val="BodyTextIndentChar"/>
    <w:rsid w:val="00C45824"/>
    <w:pPr>
      <w:spacing w:before="120" w:line="400" w:lineRule="exact"/>
      <w:ind w:firstLine="606"/>
      <w:jc w:val="both"/>
    </w:pPr>
    <w:rPr>
      <w:sz w:val="26"/>
      <w:szCs w:val="26"/>
    </w:rPr>
  </w:style>
  <w:style w:type="table" w:styleId="TableGrid">
    <w:name w:val="Table Grid"/>
    <w:basedOn w:val="TableNormal"/>
    <w:rsid w:val="00C118B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rsid w:val="00C118BF"/>
    <w:pPr>
      <w:spacing w:before="100" w:beforeAutospacing="1" w:after="100" w:afterAutospacing="1"/>
    </w:pPr>
  </w:style>
  <w:style w:type="paragraph" w:styleId="BodyText">
    <w:name w:val="Body Text"/>
    <w:basedOn w:val="Normal"/>
    <w:link w:val="BodyTextChar"/>
    <w:rsid w:val="00827A00"/>
    <w:rPr>
      <w:sz w:val="22"/>
      <w:szCs w:val="28"/>
    </w:rPr>
  </w:style>
  <w:style w:type="paragraph" w:styleId="BodyText3">
    <w:name w:val="Body Text 3"/>
    <w:basedOn w:val="Normal"/>
    <w:link w:val="BodyText3Char"/>
    <w:rsid w:val="00827A00"/>
    <w:pPr>
      <w:spacing w:before="120" w:line="300" w:lineRule="exact"/>
      <w:jc w:val="both"/>
    </w:pPr>
    <w:rPr>
      <w:b/>
      <w:bCs/>
      <w:szCs w:val="28"/>
    </w:rPr>
  </w:style>
  <w:style w:type="paragraph" w:customStyle="1" w:styleId="Normal14pt">
    <w:name w:val="Normal + 14 pt"/>
    <w:aliases w:val="Bold,Centered,First line:  0.39&quot;,After:  3 pt"/>
    <w:basedOn w:val="Normal"/>
    <w:rsid w:val="00AD74F8"/>
    <w:pPr>
      <w:spacing w:after="60"/>
      <w:ind w:firstLine="567"/>
      <w:jc w:val="center"/>
    </w:pPr>
    <w:rPr>
      <w:b/>
      <w:sz w:val="26"/>
      <w:szCs w:val="26"/>
      <w:lang w:val="nl-NL"/>
    </w:rPr>
  </w:style>
  <w:style w:type="character" w:customStyle="1" w:styleId="BodyTextChar">
    <w:name w:val="Body Text Char"/>
    <w:link w:val="BodyText"/>
    <w:rsid w:val="002135CE"/>
    <w:rPr>
      <w:rFonts w:ascii="Times New Roman" w:eastAsia="Times New Roman" w:hAnsi="Times New Roman"/>
      <w:sz w:val="22"/>
      <w:szCs w:val="28"/>
      <w:lang w:val="en-US" w:eastAsia="en-US"/>
    </w:rPr>
  </w:style>
  <w:style w:type="paragraph" w:styleId="Header">
    <w:name w:val="header"/>
    <w:basedOn w:val="Normal"/>
    <w:link w:val="HeaderChar"/>
    <w:unhideWhenUsed/>
    <w:rsid w:val="000E4C74"/>
    <w:pPr>
      <w:tabs>
        <w:tab w:val="center" w:pos="4513"/>
        <w:tab w:val="right" w:pos="9026"/>
      </w:tabs>
    </w:pPr>
  </w:style>
  <w:style w:type="character" w:customStyle="1" w:styleId="HeaderChar">
    <w:name w:val="Header Char"/>
    <w:link w:val="Header"/>
    <w:rsid w:val="000E4C74"/>
    <w:rPr>
      <w:rFonts w:ascii="Times New Roman" w:eastAsia="Times New Roman" w:hAnsi="Times New Roman"/>
      <w:sz w:val="24"/>
      <w:szCs w:val="24"/>
      <w:lang w:val="en-US" w:eastAsia="en-US"/>
    </w:rPr>
  </w:style>
  <w:style w:type="paragraph" w:styleId="Footer">
    <w:name w:val="footer"/>
    <w:basedOn w:val="Normal"/>
    <w:link w:val="FooterChar"/>
    <w:uiPriority w:val="99"/>
    <w:unhideWhenUsed/>
    <w:rsid w:val="000E4C74"/>
    <w:pPr>
      <w:tabs>
        <w:tab w:val="center" w:pos="4513"/>
        <w:tab w:val="right" w:pos="9026"/>
      </w:tabs>
    </w:pPr>
  </w:style>
  <w:style w:type="character" w:customStyle="1" w:styleId="FooterChar">
    <w:name w:val="Footer Char"/>
    <w:link w:val="Footer"/>
    <w:uiPriority w:val="99"/>
    <w:rsid w:val="000E4C74"/>
    <w:rPr>
      <w:rFonts w:ascii="Times New Roman" w:eastAsia="Times New Roman" w:hAnsi="Times New Roman"/>
      <w:sz w:val="24"/>
      <w:szCs w:val="24"/>
      <w:lang w:val="en-US" w:eastAsia="en-US"/>
    </w:rPr>
  </w:style>
  <w:style w:type="character" w:customStyle="1" w:styleId="Heading9Char">
    <w:name w:val="Heading 9 Char"/>
    <w:link w:val="Heading9"/>
    <w:rsid w:val="00D65221"/>
    <w:rPr>
      <w:rFonts w:ascii="Cambria" w:eastAsia="Times New Roman" w:hAnsi="Cambria" w:cs="Times New Roman"/>
      <w:sz w:val="22"/>
      <w:szCs w:val="22"/>
    </w:rPr>
  </w:style>
  <w:style w:type="paragraph" w:styleId="ListParagraph">
    <w:name w:val="List Paragraph"/>
    <w:basedOn w:val="Normal"/>
    <w:uiPriority w:val="34"/>
    <w:qFormat/>
    <w:rsid w:val="00D65221"/>
    <w:pPr>
      <w:ind w:left="720"/>
      <w:contextualSpacing/>
      <w:jc w:val="center"/>
    </w:pPr>
    <w:rPr>
      <w:b/>
      <w:szCs w:val="22"/>
      <w:lang w:eastAsia="ja-JP"/>
    </w:rPr>
  </w:style>
  <w:style w:type="paragraph" w:styleId="BlockText">
    <w:name w:val="Block Text"/>
    <w:basedOn w:val="Normal"/>
    <w:rsid w:val="00EE3551"/>
    <w:pPr>
      <w:tabs>
        <w:tab w:val="left" w:pos="709"/>
      </w:tabs>
      <w:ind w:left="709" w:right="-1" w:hanging="709"/>
      <w:jc w:val="both"/>
    </w:pPr>
    <w:rPr>
      <w:sz w:val="30"/>
      <w:szCs w:val="28"/>
    </w:rPr>
  </w:style>
  <w:style w:type="character" w:customStyle="1" w:styleId="NormalWebChar">
    <w:name w:val="Normal (Web) Char"/>
    <w:link w:val="NormalWeb"/>
    <w:uiPriority w:val="99"/>
    <w:locked/>
    <w:rsid w:val="004D49C9"/>
    <w:rPr>
      <w:rFonts w:ascii="Times New Roman" w:eastAsia="Times New Roman" w:hAnsi="Times New Roman"/>
      <w:sz w:val="24"/>
      <w:szCs w:val="24"/>
      <w:lang w:val="en-US" w:eastAsia="en-US"/>
    </w:rPr>
  </w:style>
  <w:style w:type="paragraph" w:styleId="BalloonText">
    <w:name w:val="Balloon Text"/>
    <w:basedOn w:val="Normal"/>
    <w:link w:val="BalloonTextChar"/>
    <w:uiPriority w:val="99"/>
    <w:semiHidden/>
    <w:unhideWhenUsed/>
    <w:rsid w:val="00D77C37"/>
    <w:rPr>
      <w:rFonts w:ascii="Tahoma" w:hAnsi="Tahoma" w:cs="Tahoma"/>
      <w:sz w:val="16"/>
      <w:szCs w:val="16"/>
    </w:rPr>
  </w:style>
  <w:style w:type="character" w:customStyle="1" w:styleId="BalloonTextChar">
    <w:name w:val="Balloon Text Char"/>
    <w:link w:val="BalloonText"/>
    <w:uiPriority w:val="99"/>
    <w:semiHidden/>
    <w:rsid w:val="00D77C37"/>
    <w:rPr>
      <w:rFonts w:ascii="Tahoma" w:eastAsia="Times New Roman" w:hAnsi="Tahoma" w:cs="Tahoma"/>
      <w:sz w:val="16"/>
      <w:szCs w:val="16"/>
    </w:rPr>
  </w:style>
  <w:style w:type="paragraph" w:customStyle="1" w:styleId="heading10">
    <w:name w:val="heading10"/>
    <w:basedOn w:val="Normal"/>
    <w:rsid w:val="00B442A9"/>
    <w:pPr>
      <w:spacing w:before="100" w:beforeAutospacing="1" w:after="100" w:afterAutospacing="1"/>
    </w:pPr>
  </w:style>
  <w:style w:type="character" w:customStyle="1" w:styleId="heading11">
    <w:name w:val="heading1"/>
    <w:rsid w:val="00B442A9"/>
  </w:style>
  <w:style w:type="character" w:customStyle="1" w:styleId="bodytextchar1">
    <w:name w:val="bodytextchar1"/>
    <w:rsid w:val="00B442A9"/>
  </w:style>
  <w:style w:type="paragraph" w:customStyle="1" w:styleId="bodytext20">
    <w:name w:val="bodytext20"/>
    <w:basedOn w:val="Normal"/>
    <w:rsid w:val="00B442A9"/>
    <w:pPr>
      <w:spacing w:before="100" w:beforeAutospacing="1" w:after="100" w:afterAutospacing="1"/>
    </w:pPr>
  </w:style>
  <w:style w:type="character" w:customStyle="1" w:styleId="bodytext2">
    <w:name w:val="bodytext2"/>
    <w:rsid w:val="00B442A9"/>
  </w:style>
  <w:style w:type="character" w:customStyle="1" w:styleId="doclink">
    <w:name w:val="doclink"/>
    <w:rsid w:val="00B442A9"/>
  </w:style>
  <w:style w:type="character" w:styleId="Hyperlink">
    <w:name w:val="Hyperlink"/>
    <w:unhideWhenUsed/>
    <w:rsid w:val="00B72BAD"/>
    <w:rPr>
      <w:color w:val="0000FF"/>
      <w:u w:val="single"/>
    </w:rPr>
  </w:style>
  <w:style w:type="character" w:customStyle="1" w:styleId="fontstyle01">
    <w:name w:val="fontstyle01"/>
    <w:rsid w:val="005C0F85"/>
    <w:rPr>
      <w:rFonts w:ascii="Italic" w:hAnsi="Italic" w:hint="default"/>
      <w:b w:val="0"/>
      <w:bCs w:val="0"/>
      <w:i/>
      <w:iCs/>
      <w:color w:val="000000"/>
      <w:sz w:val="28"/>
      <w:szCs w:val="28"/>
    </w:rPr>
  </w:style>
  <w:style w:type="character" w:styleId="Strong">
    <w:name w:val="Strong"/>
    <w:uiPriority w:val="22"/>
    <w:qFormat/>
    <w:rsid w:val="00397991"/>
    <w:rPr>
      <w:b/>
      <w:bCs/>
    </w:rPr>
  </w:style>
  <w:style w:type="paragraph" w:styleId="TOC1">
    <w:name w:val="toc 1"/>
    <w:basedOn w:val="Normal"/>
    <w:next w:val="Normal"/>
    <w:autoRedefine/>
    <w:uiPriority w:val="39"/>
    <w:rsid w:val="00397991"/>
    <w:pPr>
      <w:tabs>
        <w:tab w:val="right" w:leader="dot" w:pos="13853"/>
      </w:tabs>
      <w:jc w:val="center"/>
    </w:pPr>
    <w:rPr>
      <w:b/>
      <w:sz w:val="26"/>
    </w:rPr>
  </w:style>
  <w:style w:type="character" w:customStyle="1" w:styleId="Heading12">
    <w:name w:val="Heading #1_"/>
    <w:link w:val="Heading13"/>
    <w:rsid w:val="00030E6F"/>
    <w:rPr>
      <w:rFonts w:ascii="Bookman Old Style" w:hAnsi="Bookman Old Style" w:cs="Bookman Old Style"/>
      <w:b/>
      <w:bCs/>
      <w:spacing w:val="-70"/>
      <w:sz w:val="68"/>
      <w:szCs w:val="68"/>
      <w:shd w:val="clear" w:color="auto" w:fill="FFFFFF"/>
    </w:rPr>
  </w:style>
  <w:style w:type="character" w:customStyle="1" w:styleId="Bodytext30">
    <w:name w:val="Body text (3)_"/>
    <w:link w:val="Bodytext31"/>
    <w:rsid w:val="00030E6F"/>
    <w:rPr>
      <w:rFonts w:ascii="Times New Roman" w:hAnsi="Times New Roman"/>
      <w:sz w:val="11"/>
      <w:szCs w:val="11"/>
      <w:shd w:val="clear" w:color="auto" w:fill="FFFFFF"/>
    </w:rPr>
  </w:style>
  <w:style w:type="character" w:customStyle="1" w:styleId="Bodytext3SmallCaps">
    <w:name w:val="Body text (3) + Small Caps"/>
    <w:rsid w:val="00030E6F"/>
    <w:rPr>
      <w:rFonts w:ascii="Times New Roman" w:hAnsi="Times New Roman" w:cs="Times New Roman"/>
      <w:smallCaps/>
      <w:color w:val="FFFFFF"/>
      <w:sz w:val="11"/>
      <w:szCs w:val="11"/>
      <w:u w:val="none"/>
    </w:rPr>
  </w:style>
  <w:style w:type="character" w:customStyle="1" w:styleId="Bodytext4">
    <w:name w:val="Body text (4)_"/>
    <w:link w:val="Bodytext40"/>
    <w:rsid w:val="00030E6F"/>
    <w:rPr>
      <w:rFonts w:ascii="Segoe UI" w:hAnsi="Segoe UI" w:cs="Segoe UI"/>
      <w:sz w:val="15"/>
      <w:szCs w:val="15"/>
      <w:shd w:val="clear" w:color="auto" w:fill="FFFFFF"/>
    </w:rPr>
  </w:style>
  <w:style w:type="character" w:customStyle="1" w:styleId="Bodytext5">
    <w:name w:val="Body text (5)_"/>
    <w:link w:val="Bodytext51"/>
    <w:rsid w:val="00030E6F"/>
    <w:rPr>
      <w:rFonts w:ascii="Times New Roman" w:hAnsi="Times New Roman"/>
      <w:b/>
      <w:bCs/>
      <w:sz w:val="26"/>
      <w:szCs w:val="26"/>
      <w:shd w:val="clear" w:color="auto" w:fill="FFFFFF"/>
    </w:rPr>
  </w:style>
  <w:style w:type="character" w:customStyle="1" w:styleId="Bodytext50">
    <w:name w:val="Body text (5)"/>
    <w:rsid w:val="00030E6F"/>
    <w:rPr>
      <w:rFonts w:ascii="Times New Roman" w:hAnsi="Times New Roman" w:cs="Times New Roman"/>
      <w:b/>
      <w:bCs/>
      <w:sz w:val="26"/>
      <w:szCs w:val="26"/>
      <w:u w:val="single"/>
    </w:rPr>
  </w:style>
  <w:style w:type="character" w:customStyle="1" w:styleId="Bodytext6">
    <w:name w:val="Body text (6)_"/>
    <w:link w:val="Bodytext60"/>
    <w:rsid w:val="00030E6F"/>
    <w:rPr>
      <w:rFonts w:ascii="Times New Roman" w:hAnsi="Times New Roman"/>
      <w:i/>
      <w:iCs/>
      <w:sz w:val="26"/>
      <w:szCs w:val="26"/>
      <w:shd w:val="clear" w:color="auto" w:fill="FFFFFF"/>
    </w:rPr>
  </w:style>
  <w:style w:type="character" w:customStyle="1" w:styleId="Bodytext7">
    <w:name w:val="Body text (7)_"/>
    <w:link w:val="Bodytext71"/>
    <w:rsid w:val="00030E6F"/>
    <w:rPr>
      <w:rFonts w:ascii="Segoe UI" w:hAnsi="Segoe UI" w:cs="Segoe UI"/>
      <w:b/>
      <w:bCs/>
      <w:w w:val="60"/>
      <w:sz w:val="18"/>
      <w:szCs w:val="18"/>
      <w:shd w:val="clear" w:color="auto" w:fill="FFFFFF"/>
    </w:rPr>
  </w:style>
  <w:style w:type="character" w:customStyle="1" w:styleId="Bodytext70">
    <w:name w:val="Body text (7)"/>
    <w:rsid w:val="00030E6F"/>
    <w:rPr>
      <w:rFonts w:ascii="Segoe UI" w:hAnsi="Segoe UI" w:cs="Segoe UI"/>
      <w:b/>
      <w:bCs/>
      <w:w w:val="60"/>
      <w:sz w:val="18"/>
      <w:szCs w:val="18"/>
      <w:u w:val="single"/>
    </w:rPr>
  </w:style>
  <w:style w:type="character" w:customStyle="1" w:styleId="Bodytext21">
    <w:name w:val="Body text (2)_"/>
    <w:link w:val="Bodytext210"/>
    <w:rsid w:val="00030E6F"/>
    <w:rPr>
      <w:rFonts w:ascii="Times New Roman" w:hAnsi="Times New Roman"/>
      <w:sz w:val="26"/>
      <w:szCs w:val="26"/>
      <w:shd w:val="clear" w:color="auto" w:fill="FFFFFF"/>
    </w:rPr>
  </w:style>
  <w:style w:type="character" w:customStyle="1" w:styleId="Bodytext5Candara">
    <w:name w:val="Body text (5) + Candara"/>
    <w:aliases w:val="Not Bold"/>
    <w:rsid w:val="00030E6F"/>
    <w:rPr>
      <w:rFonts w:ascii="Candara" w:hAnsi="Candara" w:cs="Candara"/>
      <w:b/>
      <w:bCs/>
      <w:sz w:val="26"/>
      <w:szCs w:val="26"/>
      <w:u w:val="none"/>
    </w:rPr>
  </w:style>
  <w:style w:type="character" w:customStyle="1" w:styleId="Heading52">
    <w:name w:val="Heading #5 (2)_"/>
    <w:link w:val="Heading520"/>
    <w:rsid w:val="00030E6F"/>
    <w:rPr>
      <w:rFonts w:ascii="Times New Roman" w:hAnsi="Times New Roman"/>
      <w:b/>
      <w:bCs/>
      <w:sz w:val="26"/>
      <w:szCs w:val="26"/>
      <w:shd w:val="clear" w:color="auto" w:fill="FFFFFF"/>
    </w:rPr>
  </w:style>
  <w:style w:type="character" w:customStyle="1" w:styleId="Heading53">
    <w:name w:val="Heading #5 (3)_"/>
    <w:link w:val="Heading530"/>
    <w:rsid w:val="00030E6F"/>
    <w:rPr>
      <w:rFonts w:ascii="Times New Roman" w:hAnsi="Times New Roman"/>
      <w:sz w:val="26"/>
      <w:szCs w:val="26"/>
      <w:shd w:val="clear" w:color="auto" w:fill="FFFFFF"/>
    </w:rPr>
  </w:style>
  <w:style w:type="character" w:customStyle="1" w:styleId="Bodytext295pt">
    <w:name w:val="Body text (2) + 9.5 pt"/>
    <w:rsid w:val="00030E6F"/>
    <w:rPr>
      <w:rFonts w:ascii="Times New Roman" w:hAnsi="Times New Roman" w:cs="Times New Roman"/>
      <w:b/>
      <w:bCs/>
      <w:sz w:val="19"/>
      <w:szCs w:val="19"/>
      <w:u w:val="none"/>
    </w:rPr>
  </w:style>
  <w:style w:type="character" w:customStyle="1" w:styleId="Heading50">
    <w:name w:val="Heading #5_"/>
    <w:link w:val="Heading51"/>
    <w:rsid w:val="00030E6F"/>
    <w:rPr>
      <w:rFonts w:ascii="Times New Roman" w:hAnsi="Times New Roman"/>
      <w:b/>
      <w:bCs/>
      <w:shd w:val="clear" w:color="auto" w:fill="FFFFFF"/>
    </w:rPr>
  </w:style>
  <w:style w:type="character" w:customStyle="1" w:styleId="Heading54">
    <w:name w:val="Heading #5 (4)_"/>
    <w:link w:val="Heading540"/>
    <w:rsid w:val="00030E6F"/>
    <w:rPr>
      <w:rFonts w:ascii="Arial Narrow" w:hAnsi="Arial Narrow" w:cs="Arial Narrow"/>
      <w:sz w:val="24"/>
      <w:szCs w:val="24"/>
      <w:shd w:val="clear" w:color="auto" w:fill="FFFFFF"/>
    </w:rPr>
  </w:style>
  <w:style w:type="character" w:customStyle="1" w:styleId="Heading55">
    <w:name w:val="Heading #5 (5)_"/>
    <w:link w:val="Heading550"/>
    <w:rsid w:val="00030E6F"/>
    <w:rPr>
      <w:rFonts w:ascii="Arial Narrow" w:hAnsi="Arial Narrow" w:cs="Arial Narrow"/>
      <w:b/>
      <w:bCs/>
      <w:shd w:val="clear" w:color="auto" w:fill="FFFFFF"/>
    </w:rPr>
  </w:style>
  <w:style w:type="character" w:customStyle="1" w:styleId="Heading56">
    <w:name w:val="Heading #5 (6)_"/>
    <w:link w:val="Heading560"/>
    <w:rsid w:val="00030E6F"/>
    <w:rPr>
      <w:rFonts w:ascii="Segoe UI" w:hAnsi="Segoe UI" w:cs="Segoe UI"/>
      <w:spacing w:val="-10"/>
      <w:shd w:val="clear" w:color="auto" w:fill="FFFFFF"/>
    </w:rPr>
  </w:style>
  <w:style w:type="character" w:customStyle="1" w:styleId="Bodytext8">
    <w:name w:val="Body text (8)_"/>
    <w:link w:val="Bodytext80"/>
    <w:rsid w:val="00030E6F"/>
    <w:rPr>
      <w:rFonts w:ascii="Times New Roman" w:hAnsi="Times New Roman"/>
      <w:b/>
      <w:bCs/>
      <w:shd w:val="clear" w:color="auto" w:fill="FFFFFF"/>
    </w:rPr>
  </w:style>
  <w:style w:type="character" w:customStyle="1" w:styleId="Bodytext813pt">
    <w:name w:val="Body text (8) + 13 pt"/>
    <w:aliases w:val="Not Bold6"/>
    <w:rsid w:val="00030E6F"/>
    <w:rPr>
      <w:rFonts w:ascii="Times New Roman" w:hAnsi="Times New Roman" w:cs="Times New Roman"/>
      <w:b/>
      <w:bCs/>
      <w:sz w:val="26"/>
      <w:szCs w:val="26"/>
      <w:u w:val="none"/>
    </w:rPr>
  </w:style>
  <w:style w:type="character" w:customStyle="1" w:styleId="Bodytext212pt">
    <w:name w:val="Body text (2) + 12 pt"/>
    <w:aliases w:val="Bold5"/>
    <w:rsid w:val="00030E6F"/>
    <w:rPr>
      <w:rFonts w:ascii="Times New Roman" w:hAnsi="Times New Roman" w:cs="Times New Roman"/>
      <w:b/>
      <w:bCs/>
      <w:sz w:val="24"/>
      <w:szCs w:val="24"/>
      <w:u w:val="none"/>
    </w:rPr>
  </w:style>
  <w:style w:type="character" w:customStyle="1" w:styleId="Heading57">
    <w:name w:val="Heading #5 (7)_"/>
    <w:link w:val="Heading570"/>
    <w:rsid w:val="00030E6F"/>
    <w:rPr>
      <w:rFonts w:ascii="Times New Roman" w:hAnsi="Times New Roman"/>
      <w:sz w:val="22"/>
      <w:szCs w:val="22"/>
      <w:shd w:val="clear" w:color="auto" w:fill="FFFFFF"/>
    </w:rPr>
  </w:style>
  <w:style w:type="character" w:customStyle="1" w:styleId="Heading58">
    <w:name w:val="Heading #5 (8)_"/>
    <w:link w:val="Heading580"/>
    <w:rsid w:val="00030E6F"/>
    <w:rPr>
      <w:rFonts w:ascii="Arial Narrow" w:hAnsi="Arial Narrow" w:cs="Arial Narrow"/>
      <w:sz w:val="24"/>
      <w:szCs w:val="24"/>
      <w:shd w:val="clear" w:color="auto" w:fill="FFFFFF"/>
    </w:rPr>
  </w:style>
  <w:style w:type="character" w:customStyle="1" w:styleId="Bodytext3Italic">
    <w:name w:val="Body text (3) + Italic"/>
    <w:rsid w:val="00030E6F"/>
    <w:rPr>
      <w:rFonts w:ascii="Times New Roman" w:hAnsi="Times New Roman" w:cs="Times New Roman"/>
      <w:i/>
      <w:iCs/>
      <w:spacing w:val="0"/>
      <w:sz w:val="11"/>
      <w:szCs w:val="11"/>
      <w:u w:val="none"/>
    </w:rPr>
  </w:style>
  <w:style w:type="character" w:customStyle="1" w:styleId="Bodytext3Italic1">
    <w:name w:val="Body text (3) + Italic1"/>
    <w:rsid w:val="00030E6F"/>
    <w:rPr>
      <w:rFonts w:ascii="Times New Roman" w:hAnsi="Times New Roman" w:cs="Times New Roman"/>
      <w:i/>
      <w:iCs/>
      <w:noProof/>
      <w:sz w:val="11"/>
      <w:szCs w:val="11"/>
      <w:u w:val="none"/>
    </w:rPr>
  </w:style>
  <w:style w:type="character" w:customStyle="1" w:styleId="Bodytext3BookmanOldStyle">
    <w:name w:val="Body text (3) + Bookman Old Style"/>
    <w:aliases w:val="5 pt,Bold4,Italic,Spacing 0 pt"/>
    <w:rsid w:val="00030E6F"/>
    <w:rPr>
      <w:rFonts w:ascii="Bookman Old Style" w:hAnsi="Bookman Old Style" w:cs="Bookman Old Style"/>
      <w:b/>
      <w:bCs/>
      <w:i/>
      <w:iCs/>
      <w:spacing w:val="-10"/>
      <w:w w:val="100"/>
      <w:sz w:val="10"/>
      <w:szCs w:val="10"/>
      <w:u w:val="none"/>
    </w:rPr>
  </w:style>
  <w:style w:type="character" w:customStyle="1" w:styleId="Bodytext310pt">
    <w:name w:val="Body text (3) + 10 pt"/>
    <w:rsid w:val="00030E6F"/>
    <w:rPr>
      <w:rFonts w:ascii="Times New Roman" w:hAnsi="Times New Roman" w:cs="Times New Roman"/>
      <w:sz w:val="20"/>
      <w:szCs w:val="20"/>
      <w:u w:val="none"/>
    </w:rPr>
  </w:style>
  <w:style w:type="character" w:customStyle="1" w:styleId="Heading59">
    <w:name w:val="Heading #5 (9)_"/>
    <w:link w:val="Heading590"/>
    <w:rsid w:val="00030E6F"/>
    <w:rPr>
      <w:rFonts w:ascii="Times New Roman" w:hAnsi="Times New Roman"/>
      <w:shd w:val="clear" w:color="auto" w:fill="FFFFFF"/>
    </w:rPr>
  </w:style>
  <w:style w:type="character" w:customStyle="1" w:styleId="Bodytext9">
    <w:name w:val="Body text (9)_"/>
    <w:link w:val="Bodytext90"/>
    <w:rsid w:val="00030E6F"/>
    <w:rPr>
      <w:rFonts w:ascii="Times New Roman" w:hAnsi="Times New Roman"/>
      <w:b/>
      <w:bCs/>
      <w:i/>
      <w:iCs/>
      <w:shd w:val="clear" w:color="auto" w:fill="FFFFFF"/>
    </w:rPr>
  </w:style>
  <w:style w:type="character" w:customStyle="1" w:styleId="Bodytext10">
    <w:name w:val="Body text (10)_"/>
    <w:link w:val="Bodytext100"/>
    <w:rsid w:val="00030E6F"/>
    <w:rPr>
      <w:rFonts w:ascii="Times New Roman" w:hAnsi="Times New Roman"/>
      <w:b/>
      <w:bCs/>
      <w:shd w:val="clear" w:color="auto" w:fill="FFFFFF"/>
    </w:rPr>
  </w:style>
  <w:style w:type="character" w:customStyle="1" w:styleId="Bodytext10Italic">
    <w:name w:val="Body text (10) + Italic"/>
    <w:rsid w:val="00030E6F"/>
    <w:rPr>
      <w:rFonts w:ascii="Times New Roman" w:hAnsi="Times New Roman" w:cs="Times New Roman"/>
      <w:b/>
      <w:bCs/>
      <w:i/>
      <w:iCs/>
      <w:spacing w:val="0"/>
      <w:sz w:val="20"/>
      <w:szCs w:val="20"/>
      <w:u w:val="none"/>
    </w:rPr>
  </w:style>
  <w:style w:type="character" w:customStyle="1" w:styleId="Heading30">
    <w:name w:val="Heading #3_"/>
    <w:link w:val="Heading31"/>
    <w:rsid w:val="00030E6F"/>
    <w:rPr>
      <w:rFonts w:ascii="Times New Roman" w:hAnsi="Times New Roman"/>
      <w:i/>
      <w:iCs/>
      <w:spacing w:val="-10"/>
      <w:sz w:val="26"/>
      <w:szCs w:val="26"/>
      <w:shd w:val="clear" w:color="auto" w:fill="FFFFFF"/>
    </w:rPr>
  </w:style>
  <w:style w:type="character" w:customStyle="1" w:styleId="Other">
    <w:name w:val="Other_"/>
    <w:link w:val="Other0"/>
    <w:rsid w:val="00030E6F"/>
    <w:rPr>
      <w:rFonts w:ascii="Times New Roman" w:hAnsi="Times New Roman"/>
      <w:noProof/>
      <w:shd w:val="clear" w:color="auto" w:fill="FFFFFF"/>
    </w:rPr>
  </w:style>
  <w:style w:type="character" w:customStyle="1" w:styleId="Bodytext5NotBold">
    <w:name w:val="Body text (5) + Not Bold"/>
    <w:aliases w:val="Italic6"/>
    <w:rsid w:val="00030E6F"/>
    <w:rPr>
      <w:rFonts w:ascii="Times New Roman" w:hAnsi="Times New Roman" w:cs="Times New Roman"/>
      <w:b/>
      <w:bCs/>
      <w:i/>
      <w:iCs/>
      <w:sz w:val="26"/>
      <w:szCs w:val="26"/>
      <w:u w:val="none"/>
    </w:rPr>
  </w:style>
  <w:style w:type="character" w:customStyle="1" w:styleId="Bodytext11">
    <w:name w:val="Body text (11)_"/>
    <w:link w:val="Bodytext110"/>
    <w:rsid w:val="00030E6F"/>
    <w:rPr>
      <w:rFonts w:ascii="Times New Roman" w:hAnsi="Times New Roman"/>
      <w:b/>
      <w:bCs/>
      <w:sz w:val="26"/>
      <w:szCs w:val="26"/>
      <w:shd w:val="clear" w:color="auto" w:fill="FFFFFF"/>
    </w:rPr>
  </w:style>
  <w:style w:type="character" w:customStyle="1" w:styleId="Bodytext12">
    <w:name w:val="Body text (12)_"/>
    <w:link w:val="Bodytext120"/>
    <w:rsid w:val="00030E6F"/>
    <w:rPr>
      <w:rFonts w:ascii="Times New Roman" w:hAnsi="Times New Roman"/>
      <w:b/>
      <w:bCs/>
      <w:i/>
      <w:iCs/>
      <w:shd w:val="clear" w:color="auto" w:fill="FFFFFF"/>
    </w:rPr>
  </w:style>
  <w:style w:type="character" w:customStyle="1" w:styleId="Bodytext1213pt">
    <w:name w:val="Body text (12) + 13 pt"/>
    <w:aliases w:val="Not Bold5,Spacing 0 pt4"/>
    <w:rsid w:val="00030E6F"/>
    <w:rPr>
      <w:rFonts w:ascii="Times New Roman" w:hAnsi="Times New Roman" w:cs="Times New Roman"/>
      <w:b/>
      <w:bCs/>
      <w:i/>
      <w:iCs/>
      <w:spacing w:val="-10"/>
      <w:sz w:val="26"/>
      <w:szCs w:val="26"/>
      <w:u w:val="none"/>
    </w:rPr>
  </w:style>
  <w:style w:type="character" w:customStyle="1" w:styleId="Bodytext1213pt1">
    <w:name w:val="Body text (12) + 13 pt1"/>
    <w:aliases w:val="Not Bold4,Not Italic"/>
    <w:rsid w:val="00030E6F"/>
    <w:rPr>
      <w:rFonts w:ascii="Times New Roman" w:hAnsi="Times New Roman" w:cs="Times New Roman"/>
      <w:b/>
      <w:bCs/>
      <w:i/>
      <w:iCs/>
      <w:noProof/>
      <w:sz w:val="26"/>
      <w:szCs w:val="26"/>
      <w:u w:val="none"/>
    </w:rPr>
  </w:style>
  <w:style w:type="character" w:customStyle="1" w:styleId="Bodytext5Spacing1pt">
    <w:name w:val="Body text (5) + Spacing 1 pt"/>
    <w:rsid w:val="00030E6F"/>
    <w:rPr>
      <w:rFonts w:ascii="Times New Roman" w:hAnsi="Times New Roman" w:cs="Times New Roman"/>
      <w:b/>
      <w:bCs/>
      <w:spacing w:val="30"/>
      <w:sz w:val="26"/>
      <w:szCs w:val="26"/>
      <w:u w:val="none"/>
    </w:rPr>
  </w:style>
  <w:style w:type="character" w:customStyle="1" w:styleId="Bodytext6Bold">
    <w:name w:val="Body text (6) + Bold"/>
    <w:aliases w:val="Not Italic3"/>
    <w:rsid w:val="00030E6F"/>
    <w:rPr>
      <w:rFonts w:ascii="Times New Roman" w:hAnsi="Times New Roman" w:cs="Times New Roman"/>
      <w:b/>
      <w:bCs/>
      <w:i/>
      <w:iCs/>
      <w:sz w:val="26"/>
      <w:szCs w:val="26"/>
      <w:u w:val="none"/>
    </w:rPr>
  </w:style>
  <w:style w:type="character" w:customStyle="1" w:styleId="Bodytext13">
    <w:name w:val="Body text (13)_"/>
    <w:link w:val="Bodytext130"/>
    <w:rsid w:val="00030E6F"/>
    <w:rPr>
      <w:rFonts w:ascii="Times New Roman" w:hAnsi="Times New Roman"/>
      <w:w w:val="150"/>
      <w:sz w:val="8"/>
      <w:szCs w:val="8"/>
      <w:shd w:val="clear" w:color="auto" w:fill="FFFFFF"/>
    </w:rPr>
  </w:style>
  <w:style w:type="character" w:customStyle="1" w:styleId="Bodytext13Scale100">
    <w:name w:val="Body text (13) + Scale 100%"/>
    <w:rsid w:val="00030E6F"/>
    <w:rPr>
      <w:rFonts w:ascii="Times New Roman" w:hAnsi="Times New Roman" w:cs="Times New Roman"/>
      <w:noProof/>
      <w:w w:val="100"/>
      <w:sz w:val="8"/>
      <w:szCs w:val="8"/>
      <w:u w:val="none"/>
    </w:rPr>
  </w:style>
  <w:style w:type="character" w:customStyle="1" w:styleId="Bodytext14">
    <w:name w:val="Body text (14)_"/>
    <w:link w:val="Bodytext140"/>
    <w:rsid w:val="00030E6F"/>
    <w:rPr>
      <w:rFonts w:ascii="Times New Roman" w:hAnsi="Times New Roman"/>
      <w:b/>
      <w:bCs/>
      <w:shd w:val="clear" w:color="auto" w:fill="FFFFFF"/>
    </w:rPr>
  </w:style>
  <w:style w:type="character" w:customStyle="1" w:styleId="Bodytext255pt">
    <w:name w:val="Body text (2) + 5.5 pt"/>
    <w:rsid w:val="00030E6F"/>
    <w:rPr>
      <w:rFonts w:ascii="Times New Roman" w:hAnsi="Times New Roman" w:cs="Times New Roman"/>
      <w:sz w:val="11"/>
      <w:szCs w:val="11"/>
      <w:u w:val="none"/>
    </w:rPr>
  </w:style>
  <w:style w:type="character" w:customStyle="1" w:styleId="Bodytext15">
    <w:name w:val="Body text (15)_"/>
    <w:link w:val="Bodytext150"/>
    <w:rsid w:val="00030E6F"/>
    <w:rPr>
      <w:rFonts w:ascii="Times New Roman" w:hAnsi="Times New Roman"/>
      <w:b/>
      <w:bCs/>
      <w:i/>
      <w:iCs/>
      <w:sz w:val="22"/>
      <w:szCs w:val="22"/>
      <w:shd w:val="clear" w:color="auto" w:fill="FFFFFF"/>
    </w:rPr>
  </w:style>
  <w:style w:type="character" w:customStyle="1" w:styleId="Bodytext1513pt">
    <w:name w:val="Body text (15) + 13 pt"/>
    <w:aliases w:val="Not Italic2"/>
    <w:rsid w:val="00030E6F"/>
    <w:rPr>
      <w:rFonts w:ascii="Times New Roman" w:hAnsi="Times New Roman" w:cs="Times New Roman"/>
      <w:b/>
      <w:bCs/>
      <w:i/>
      <w:iCs/>
      <w:sz w:val="26"/>
      <w:szCs w:val="26"/>
      <w:u w:val="none"/>
    </w:rPr>
  </w:style>
  <w:style w:type="character" w:customStyle="1" w:styleId="Picturecaption">
    <w:name w:val="Picture caption_"/>
    <w:link w:val="Picturecaption0"/>
    <w:rsid w:val="00030E6F"/>
    <w:rPr>
      <w:rFonts w:ascii="Times New Roman" w:hAnsi="Times New Roman"/>
      <w:i/>
      <w:iCs/>
      <w:sz w:val="26"/>
      <w:szCs w:val="26"/>
      <w:shd w:val="clear" w:color="auto" w:fill="FFFFFF"/>
    </w:rPr>
  </w:style>
  <w:style w:type="character" w:customStyle="1" w:styleId="Bodytext17">
    <w:name w:val="Body text (17)_"/>
    <w:link w:val="Bodytext170"/>
    <w:rsid w:val="00030E6F"/>
    <w:rPr>
      <w:rFonts w:ascii="Times New Roman" w:hAnsi="Times New Roman"/>
      <w:b/>
      <w:bCs/>
      <w:spacing w:val="-20"/>
      <w:w w:val="150"/>
      <w:sz w:val="28"/>
      <w:szCs w:val="28"/>
      <w:shd w:val="clear" w:color="auto" w:fill="FFFFFF"/>
    </w:rPr>
  </w:style>
  <w:style w:type="character" w:customStyle="1" w:styleId="Bodytext17NotBold">
    <w:name w:val="Body text (17) + Not Bold"/>
    <w:aliases w:val="Italic5,Spacing 0 pt3,Scale 100%"/>
    <w:rsid w:val="00030E6F"/>
    <w:rPr>
      <w:rFonts w:ascii="Times New Roman" w:hAnsi="Times New Roman" w:cs="Times New Roman"/>
      <w:b/>
      <w:bCs/>
      <w:i/>
      <w:iCs/>
      <w:spacing w:val="0"/>
      <w:w w:val="100"/>
      <w:sz w:val="28"/>
      <w:szCs w:val="28"/>
      <w:u w:val="none"/>
    </w:rPr>
  </w:style>
  <w:style w:type="character" w:customStyle="1" w:styleId="Bodytext2SmallCaps">
    <w:name w:val="Body text (2) + Small Caps"/>
    <w:rsid w:val="00030E6F"/>
    <w:rPr>
      <w:rFonts w:ascii="Times New Roman" w:hAnsi="Times New Roman" w:cs="Times New Roman"/>
      <w:smallCaps/>
      <w:sz w:val="26"/>
      <w:szCs w:val="26"/>
      <w:u w:val="none"/>
    </w:rPr>
  </w:style>
  <w:style w:type="character" w:customStyle="1" w:styleId="Bodytext18">
    <w:name w:val="Body text (18)_"/>
    <w:link w:val="Bodytext180"/>
    <w:rsid w:val="00030E6F"/>
    <w:rPr>
      <w:rFonts w:ascii="Times New Roman" w:hAnsi="Times New Roman"/>
      <w:b/>
      <w:bCs/>
      <w:spacing w:val="20"/>
      <w:sz w:val="30"/>
      <w:szCs w:val="30"/>
      <w:shd w:val="clear" w:color="auto" w:fill="FFFFFF"/>
    </w:rPr>
  </w:style>
  <w:style w:type="character" w:customStyle="1" w:styleId="Bodytext18Italic">
    <w:name w:val="Body text (18) + Italic"/>
    <w:aliases w:val="Spacing -1 pt,Scale 150%"/>
    <w:rsid w:val="00030E6F"/>
    <w:rPr>
      <w:rFonts w:ascii="Times New Roman" w:hAnsi="Times New Roman" w:cs="Times New Roman"/>
      <w:b/>
      <w:bCs/>
      <w:i/>
      <w:iCs/>
      <w:spacing w:val="-20"/>
      <w:w w:val="150"/>
      <w:sz w:val="30"/>
      <w:szCs w:val="30"/>
      <w:u w:val="none"/>
    </w:rPr>
  </w:style>
  <w:style w:type="character" w:customStyle="1" w:styleId="Bodytext18Spacing0pt">
    <w:name w:val="Body text (18) + Spacing 0 pt"/>
    <w:rsid w:val="00030E6F"/>
    <w:rPr>
      <w:rFonts w:ascii="Times New Roman" w:hAnsi="Times New Roman" w:cs="Times New Roman"/>
      <w:b/>
      <w:bCs/>
      <w:spacing w:val="-10"/>
      <w:sz w:val="30"/>
      <w:szCs w:val="30"/>
      <w:u w:val="none"/>
    </w:rPr>
  </w:style>
  <w:style w:type="character" w:customStyle="1" w:styleId="Bodytext19">
    <w:name w:val="Body text (19)_"/>
    <w:link w:val="Bodytext190"/>
    <w:rsid w:val="00030E6F"/>
    <w:rPr>
      <w:rFonts w:ascii="Times New Roman" w:hAnsi="Times New Roman"/>
      <w:b/>
      <w:bCs/>
      <w:shd w:val="clear" w:color="auto" w:fill="FFFFFF"/>
    </w:rPr>
  </w:style>
  <w:style w:type="character" w:customStyle="1" w:styleId="Bodytext18SmallCaps">
    <w:name w:val="Body text (18) + Small Caps"/>
    <w:rsid w:val="00030E6F"/>
    <w:rPr>
      <w:rFonts w:ascii="Times New Roman" w:hAnsi="Times New Roman" w:cs="Times New Roman"/>
      <w:b/>
      <w:bCs/>
      <w:smallCaps/>
      <w:spacing w:val="20"/>
      <w:sz w:val="30"/>
      <w:szCs w:val="30"/>
      <w:u w:val="none"/>
      <w:lang w:val="en-US" w:eastAsia="en-US"/>
    </w:rPr>
  </w:style>
  <w:style w:type="character" w:customStyle="1" w:styleId="Bodytext18NotBold">
    <w:name w:val="Body text (18) + Not Bold"/>
    <w:aliases w:val="Spacing 0 pt2"/>
    <w:rsid w:val="00030E6F"/>
    <w:rPr>
      <w:rFonts w:ascii="Times New Roman" w:hAnsi="Times New Roman" w:cs="Times New Roman"/>
      <w:b/>
      <w:bCs/>
      <w:spacing w:val="0"/>
      <w:sz w:val="30"/>
      <w:szCs w:val="30"/>
      <w:u w:val="none"/>
      <w:lang w:val="en-US" w:eastAsia="en-US"/>
    </w:rPr>
  </w:style>
  <w:style w:type="character" w:customStyle="1" w:styleId="Bodytext7TimesNewRoman">
    <w:name w:val="Body text (7) + Times New Roman"/>
    <w:aliases w:val="10 pt,Not Bold3,Scale 100%1"/>
    <w:rsid w:val="00030E6F"/>
    <w:rPr>
      <w:rFonts w:ascii="Times New Roman" w:hAnsi="Times New Roman" w:cs="Times New Roman"/>
      <w:b/>
      <w:bCs/>
      <w:w w:val="100"/>
      <w:sz w:val="20"/>
      <w:szCs w:val="20"/>
      <w:u w:val="none"/>
      <w:lang w:val="en-US" w:eastAsia="en-US"/>
    </w:rPr>
  </w:style>
  <w:style w:type="character" w:customStyle="1" w:styleId="Bodytext7Spacing1pt">
    <w:name w:val="Body text (7) + Spacing 1 pt"/>
    <w:rsid w:val="00030E6F"/>
    <w:rPr>
      <w:rFonts w:ascii="Segoe UI" w:hAnsi="Segoe UI" w:cs="Segoe UI"/>
      <w:b/>
      <w:bCs/>
      <w:spacing w:val="30"/>
      <w:w w:val="60"/>
      <w:sz w:val="18"/>
      <w:szCs w:val="18"/>
      <w:u w:val="none"/>
      <w:lang w:val="en-US" w:eastAsia="en-US"/>
    </w:rPr>
  </w:style>
  <w:style w:type="character" w:customStyle="1" w:styleId="Bodytext2Italic">
    <w:name w:val="Body text (2) + Italic"/>
    <w:aliases w:val="Spacing 0 pt1"/>
    <w:rsid w:val="00030E6F"/>
    <w:rPr>
      <w:rFonts w:ascii="Times New Roman" w:hAnsi="Times New Roman" w:cs="Times New Roman"/>
      <w:i/>
      <w:iCs/>
      <w:spacing w:val="-10"/>
      <w:sz w:val="26"/>
      <w:szCs w:val="26"/>
      <w:u w:val="none"/>
    </w:rPr>
  </w:style>
  <w:style w:type="character" w:customStyle="1" w:styleId="Bodytext200">
    <w:name w:val="Body text (20)_"/>
    <w:link w:val="Bodytext201"/>
    <w:rsid w:val="00030E6F"/>
    <w:rPr>
      <w:rFonts w:ascii="Times New Roman" w:hAnsi="Times New Roman"/>
      <w:b/>
      <w:bCs/>
      <w:shd w:val="clear" w:color="auto" w:fill="FFFFFF"/>
    </w:rPr>
  </w:style>
  <w:style w:type="character" w:customStyle="1" w:styleId="Bodytext210pt">
    <w:name w:val="Body text (2) + 10 pt"/>
    <w:aliases w:val="Bold3"/>
    <w:rsid w:val="00030E6F"/>
    <w:rPr>
      <w:rFonts w:ascii="Times New Roman" w:hAnsi="Times New Roman" w:cs="Times New Roman"/>
      <w:b/>
      <w:bCs/>
      <w:spacing w:val="0"/>
      <w:sz w:val="20"/>
      <w:szCs w:val="20"/>
      <w:u w:val="none"/>
    </w:rPr>
  </w:style>
  <w:style w:type="character" w:customStyle="1" w:styleId="Bodytext211">
    <w:name w:val="Body text (21)_"/>
    <w:link w:val="Bodytext212"/>
    <w:rsid w:val="00030E6F"/>
    <w:rPr>
      <w:rFonts w:ascii="Arial Narrow" w:hAnsi="Arial Narrow" w:cs="Arial Narrow"/>
      <w:b/>
      <w:bCs/>
      <w:sz w:val="46"/>
      <w:szCs w:val="46"/>
      <w:shd w:val="clear" w:color="auto" w:fill="FFFFFF"/>
    </w:rPr>
  </w:style>
  <w:style w:type="character" w:customStyle="1" w:styleId="Bodytext21TimesNewRoman">
    <w:name w:val="Body text (21) + Times New Roman"/>
    <w:aliases w:val="26 pt,Not Bold2,Italic4"/>
    <w:rsid w:val="00030E6F"/>
    <w:rPr>
      <w:rFonts w:ascii="Times New Roman" w:hAnsi="Times New Roman" w:cs="Times New Roman"/>
      <w:b/>
      <w:bCs/>
      <w:i/>
      <w:iCs/>
      <w:spacing w:val="0"/>
      <w:sz w:val="52"/>
      <w:szCs w:val="52"/>
      <w:u w:val="none"/>
      <w:lang w:val="en-US" w:eastAsia="en-US"/>
    </w:rPr>
  </w:style>
  <w:style w:type="character" w:customStyle="1" w:styleId="Bodytext16">
    <w:name w:val="Body text (16)_"/>
    <w:link w:val="Bodytext160"/>
    <w:rsid w:val="00030E6F"/>
    <w:rPr>
      <w:rFonts w:ascii="Times New Roman" w:hAnsi="Times New Roman"/>
      <w:i/>
      <w:iCs/>
      <w:spacing w:val="-10"/>
      <w:sz w:val="26"/>
      <w:szCs w:val="26"/>
      <w:shd w:val="clear" w:color="auto" w:fill="FFFFFF"/>
    </w:rPr>
  </w:style>
  <w:style w:type="character" w:customStyle="1" w:styleId="Bodytext4TimesNewRoman">
    <w:name w:val="Body text (4) + Times New Roman"/>
    <w:aliases w:val="8.5 pt,Italic3"/>
    <w:rsid w:val="00030E6F"/>
    <w:rPr>
      <w:rFonts w:ascii="Times New Roman" w:hAnsi="Times New Roman" w:cs="Times New Roman"/>
      <w:i/>
      <w:iCs/>
      <w:sz w:val="17"/>
      <w:szCs w:val="17"/>
      <w:u w:val="none"/>
    </w:rPr>
  </w:style>
  <w:style w:type="character" w:customStyle="1" w:styleId="Bodytext210pt1">
    <w:name w:val="Body text (2) + 10 pt1"/>
    <w:aliases w:val="Bold2"/>
    <w:rsid w:val="00030E6F"/>
    <w:rPr>
      <w:rFonts w:ascii="Times New Roman" w:hAnsi="Times New Roman" w:cs="Times New Roman"/>
      <w:b/>
      <w:bCs/>
      <w:spacing w:val="0"/>
      <w:sz w:val="20"/>
      <w:szCs w:val="20"/>
      <w:u w:val="none"/>
    </w:rPr>
  </w:style>
  <w:style w:type="character" w:customStyle="1" w:styleId="Tablecaption2">
    <w:name w:val="Table caption (2)_"/>
    <w:link w:val="Tablecaption20"/>
    <w:rsid w:val="00030E6F"/>
    <w:rPr>
      <w:rFonts w:ascii="Times New Roman" w:hAnsi="Times New Roman"/>
      <w:sz w:val="26"/>
      <w:szCs w:val="26"/>
      <w:shd w:val="clear" w:color="auto" w:fill="FFFFFF"/>
    </w:rPr>
  </w:style>
  <w:style w:type="character" w:customStyle="1" w:styleId="Bodytext2105pt">
    <w:name w:val="Body text (2) + 10.5 pt"/>
    <w:aliases w:val="Bold1,Italic2"/>
    <w:rsid w:val="00030E6F"/>
    <w:rPr>
      <w:rFonts w:ascii="Times New Roman" w:hAnsi="Times New Roman" w:cs="Times New Roman"/>
      <w:b/>
      <w:bCs/>
      <w:i/>
      <w:iCs/>
      <w:sz w:val="21"/>
      <w:szCs w:val="21"/>
      <w:u w:val="none"/>
    </w:rPr>
  </w:style>
  <w:style w:type="character" w:customStyle="1" w:styleId="Bodytext1012pt">
    <w:name w:val="Body text (10) + 12 pt"/>
    <w:rsid w:val="00030E6F"/>
    <w:rPr>
      <w:rFonts w:ascii="Times New Roman" w:hAnsi="Times New Roman" w:cs="Times New Roman"/>
      <w:b/>
      <w:bCs/>
      <w:spacing w:val="0"/>
      <w:sz w:val="24"/>
      <w:szCs w:val="24"/>
      <w:u w:val="none"/>
    </w:rPr>
  </w:style>
  <w:style w:type="character" w:customStyle="1" w:styleId="Bodytext5105pt">
    <w:name w:val="Body text (5) + 10.5 pt"/>
    <w:aliases w:val="Not Bold1"/>
    <w:rsid w:val="00030E6F"/>
    <w:rPr>
      <w:rFonts w:ascii="Times New Roman" w:hAnsi="Times New Roman" w:cs="Times New Roman"/>
      <w:b/>
      <w:bCs/>
      <w:sz w:val="21"/>
      <w:szCs w:val="21"/>
      <w:u w:val="none"/>
    </w:rPr>
  </w:style>
  <w:style w:type="character" w:customStyle="1" w:styleId="Bodytext5105pt1">
    <w:name w:val="Body text (5) + 10.5 pt1"/>
    <w:aliases w:val="Italic1"/>
    <w:rsid w:val="00030E6F"/>
    <w:rPr>
      <w:rFonts w:ascii="Times New Roman" w:hAnsi="Times New Roman" w:cs="Times New Roman"/>
      <w:b/>
      <w:bCs/>
      <w:i/>
      <w:iCs/>
      <w:sz w:val="21"/>
      <w:szCs w:val="21"/>
      <w:u w:val="none"/>
    </w:rPr>
  </w:style>
  <w:style w:type="character" w:customStyle="1" w:styleId="Bodytext22">
    <w:name w:val="Body text (22)_"/>
    <w:link w:val="Bodytext220"/>
    <w:rsid w:val="00030E6F"/>
    <w:rPr>
      <w:rFonts w:ascii="Times New Roman" w:hAnsi="Times New Roman"/>
      <w:b/>
      <w:bCs/>
      <w:i/>
      <w:iCs/>
      <w:sz w:val="21"/>
      <w:szCs w:val="21"/>
      <w:shd w:val="clear" w:color="auto" w:fill="FFFFFF"/>
    </w:rPr>
  </w:style>
  <w:style w:type="character" w:customStyle="1" w:styleId="Bodytext23">
    <w:name w:val="Body text (23)_"/>
    <w:link w:val="Bodytext230"/>
    <w:rsid w:val="00030E6F"/>
    <w:rPr>
      <w:rFonts w:ascii="Times New Roman" w:hAnsi="Times New Roman"/>
      <w:b/>
      <w:bCs/>
      <w:shd w:val="clear" w:color="auto" w:fill="FFFFFF"/>
    </w:rPr>
  </w:style>
  <w:style w:type="character" w:customStyle="1" w:styleId="Bodytext15NotBold">
    <w:name w:val="Body text (15) + Not Bold"/>
    <w:aliases w:val="Not Italic1"/>
    <w:rsid w:val="00030E6F"/>
    <w:rPr>
      <w:rFonts w:ascii="Times New Roman" w:hAnsi="Times New Roman" w:cs="Times New Roman"/>
      <w:b/>
      <w:bCs/>
      <w:i/>
      <w:iCs/>
      <w:noProof/>
      <w:sz w:val="22"/>
      <w:szCs w:val="22"/>
      <w:u w:val="none"/>
    </w:rPr>
  </w:style>
  <w:style w:type="character" w:customStyle="1" w:styleId="Bodytext2Bold">
    <w:name w:val="Body text (2) + Bold"/>
    <w:rsid w:val="00030E6F"/>
    <w:rPr>
      <w:rFonts w:ascii="Times New Roman" w:hAnsi="Times New Roman" w:cs="Times New Roman"/>
      <w:b/>
      <w:bCs/>
      <w:sz w:val="26"/>
      <w:szCs w:val="26"/>
      <w:u w:val="none"/>
    </w:rPr>
  </w:style>
  <w:style w:type="character" w:customStyle="1" w:styleId="Bodytext24">
    <w:name w:val="Body text (2)"/>
    <w:rsid w:val="00030E6F"/>
  </w:style>
  <w:style w:type="character" w:customStyle="1" w:styleId="Bodytext2Italic1">
    <w:name w:val="Body text (2) + Italic1"/>
    <w:rsid w:val="00030E6F"/>
    <w:rPr>
      <w:rFonts w:ascii="Times New Roman" w:hAnsi="Times New Roman" w:cs="Times New Roman"/>
      <w:i/>
      <w:iCs/>
      <w:sz w:val="26"/>
      <w:szCs w:val="26"/>
      <w:u w:val="none"/>
    </w:rPr>
  </w:style>
  <w:style w:type="character" w:customStyle="1" w:styleId="Bodytext240">
    <w:name w:val="Body text (24)_"/>
    <w:link w:val="Bodytext241"/>
    <w:rsid w:val="00030E6F"/>
    <w:rPr>
      <w:rFonts w:ascii="Arial Narrow" w:hAnsi="Arial Narrow" w:cs="Arial Narrow"/>
      <w:b/>
      <w:bCs/>
      <w:sz w:val="22"/>
      <w:szCs w:val="22"/>
      <w:shd w:val="clear" w:color="auto" w:fill="FFFFFF"/>
    </w:rPr>
  </w:style>
  <w:style w:type="character" w:customStyle="1" w:styleId="Bodytext521pt">
    <w:name w:val="Body text (5) + 21 pt"/>
    <w:rsid w:val="00030E6F"/>
    <w:rPr>
      <w:rFonts w:ascii="Times New Roman" w:hAnsi="Times New Roman" w:cs="Times New Roman"/>
      <w:b/>
      <w:bCs/>
      <w:sz w:val="42"/>
      <w:szCs w:val="42"/>
      <w:u w:val="none"/>
    </w:rPr>
  </w:style>
  <w:style w:type="character" w:customStyle="1" w:styleId="Bodytext5NotBold1">
    <w:name w:val="Body text (5) + Not Bold1"/>
    <w:rsid w:val="00030E6F"/>
  </w:style>
  <w:style w:type="character" w:customStyle="1" w:styleId="Heading20">
    <w:name w:val="Heading #2_"/>
    <w:link w:val="Heading21"/>
    <w:rsid w:val="00030E6F"/>
    <w:rPr>
      <w:rFonts w:ascii="Times New Roman" w:hAnsi="Times New Roman"/>
      <w:b/>
      <w:bCs/>
      <w:sz w:val="34"/>
      <w:szCs w:val="34"/>
      <w:shd w:val="clear" w:color="auto" w:fill="FFFFFF"/>
    </w:rPr>
  </w:style>
  <w:style w:type="character" w:customStyle="1" w:styleId="Heading40">
    <w:name w:val="Heading #4_"/>
    <w:link w:val="Heading41"/>
    <w:rsid w:val="00030E6F"/>
    <w:rPr>
      <w:rFonts w:ascii="Times New Roman" w:hAnsi="Times New Roman"/>
      <w:b/>
      <w:bCs/>
      <w:sz w:val="26"/>
      <w:szCs w:val="26"/>
      <w:shd w:val="clear" w:color="auto" w:fill="FFFFFF"/>
    </w:rPr>
  </w:style>
  <w:style w:type="character" w:customStyle="1" w:styleId="Tablecaption3">
    <w:name w:val="Table caption (3)_"/>
    <w:link w:val="Tablecaption30"/>
    <w:rsid w:val="00030E6F"/>
    <w:rPr>
      <w:rFonts w:ascii="Times New Roman" w:hAnsi="Times New Roman"/>
      <w:b/>
      <w:bCs/>
      <w:shd w:val="clear" w:color="auto" w:fill="FFFFFF"/>
    </w:rPr>
  </w:style>
  <w:style w:type="character" w:customStyle="1" w:styleId="Tablecaption">
    <w:name w:val="Table caption_"/>
    <w:link w:val="Tablecaption0"/>
    <w:rsid w:val="00030E6F"/>
    <w:rPr>
      <w:rFonts w:ascii="Times New Roman" w:hAnsi="Times New Roman"/>
      <w:i/>
      <w:iCs/>
      <w:sz w:val="26"/>
      <w:szCs w:val="26"/>
      <w:shd w:val="clear" w:color="auto" w:fill="FFFFFF"/>
    </w:rPr>
  </w:style>
  <w:style w:type="paragraph" w:customStyle="1" w:styleId="Heading13">
    <w:name w:val="Heading #1"/>
    <w:basedOn w:val="Normal"/>
    <w:link w:val="Heading12"/>
    <w:rsid w:val="00030E6F"/>
    <w:pPr>
      <w:widowControl w:val="0"/>
      <w:shd w:val="clear" w:color="auto" w:fill="FFFFFF"/>
      <w:spacing w:line="240" w:lineRule="atLeast"/>
      <w:outlineLvl w:val="0"/>
    </w:pPr>
    <w:rPr>
      <w:rFonts w:ascii="Bookman Old Style" w:eastAsia="Calibri" w:hAnsi="Bookman Old Style" w:cs="Bookman Old Style"/>
      <w:b/>
      <w:bCs/>
      <w:spacing w:val="-70"/>
      <w:sz w:val="68"/>
      <w:szCs w:val="68"/>
    </w:rPr>
  </w:style>
  <w:style w:type="paragraph" w:customStyle="1" w:styleId="Bodytext31">
    <w:name w:val="Body text (3)"/>
    <w:basedOn w:val="Normal"/>
    <w:link w:val="Bodytext30"/>
    <w:rsid w:val="00030E6F"/>
    <w:pPr>
      <w:widowControl w:val="0"/>
      <w:shd w:val="clear" w:color="auto" w:fill="FFFFFF"/>
      <w:spacing w:line="240" w:lineRule="atLeast"/>
    </w:pPr>
    <w:rPr>
      <w:rFonts w:eastAsia="Calibri"/>
      <w:sz w:val="11"/>
      <w:szCs w:val="11"/>
    </w:rPr>
  </w:style>
  <w:style w:type="paragraph" w:customStyle="1" w:styleId="Bodytext40">
    <w:name w:val="Body text (4)"/>
    <w:basedOn w:val="Normal"/>
    <w:link w:val="Bodytext4"/>
    <w:rsid w:val="00030E6F"/>
    <w:pPr>
      <w:widowControl w:val="0"/>
      <w:shd w:val="clear" w:color="auto" w:fill="FFFFFF"/>
      <w:spacing w:line="163" w:lineRule="exact"/>
    </w:pPr>
    <w:rPr>
      <w:rFonts w:ascii="Segoe UI" w:eastAsia="Calibri" w:hAnsi="Segoe UI" w:cs="Segoe UI"/>
      <w:sz w:val="15"/>
      <w:szCs w:val="15"/>
    </w:rPr>
  </w:style>
  <w:style w:type="paragraph" w:customStyle="1" w:styleId="Bodytext51">
    <w:name w:val="Body text (5)1"/>
    <w:basedOn w:val="Normal"/>
    <w:link w:val="Bodytext5"/>
    <w:rsid w:val="00030E6F"/>
    <w:pPr>
      <w:widowControl w:val="0"/>
      <w:shd w:val="clear" w:color="auto" w:fill="FFFFFF"/>
      <w:spacing w:line="240" w:lineRule="atLeast"/>
      <w:ind w:hanging="1820"/>
    </w:pPr>
    <w:rPr>
      <w:rFonts w:eastAsia="Calibri"/>
      <w:b/>
      <w:bCs/>
      <w:sz w:val="26"/>
      <w:szCs w:val="26"/>
    </w:rPr>
  </w:style>
  <w:style w:type="paragraph" w:customStyle="1" w:styleId="Bodytext60">
    <w:name w:val="Body text (6)"/>
    <w:basedOn w:val="Normal"/>
    <w:link w:val="Bodytext6"/>
    <w:rsid w:val="00030E6F"/>
    <w:pPr>
      <w:widowControl w:val="0"/>
      <w:shd w:val="clear" w:color="auto" w:fill="FFFFFF"/>
      <w:spacing w:before="240" w:line="240" w:lineRule="atLeast"/>
      <w:jc w:val="center"/>
    </w:pPr>
    <w:rPr>
      <w:rFonts w:eastAsia="Calibri"/>
      <w:i/>
      <w:iCs/>
      <w:sz w:val="26"/>
      <w:szCs w:val="26"/>
    </w:rPr>
  </w:style>
  <w:style w:type="paragraph" w:customStyle="1" w:styleId="Bodytext71">
    <w:name w:val="Body text (7)1"/>
    <w:basedOn w:val="Normal"/>
    <w:link w:val="Bodytext7"/>
    <w:rsid w:val="00030E6F"/>
    <w:pPr>
      <w:widowControl w:val="0"/>
      <w:shd w:val="clear" w:color="auto" w:fill="FFFFFF"/>
      <w:spacing w:after="120" w:line="240" w:lineRule="atLeast"/>
      <w:jc w:val="both"/>
    </w:pPr>
    <w:rPr>
      <w:rFonts w:ascii="Segoe UI" w:eastAsia="Calibri" w:hAnsi="Segoe UI" w:cs="Segoe UI"/>
      <w:b/>
      <w:bCs/>
      <w:w w:val="60"/>
      <w:sz w:val="18"/>
      <w:szCs w:val="18"/>
    </w:rPr>
  </w:style>
  <w:style w:type="paragraph" w:customStyle="1" w:styleId="Bodytext210">
    <w:name w:val="Body text (2)1"/>
    <w:basedOn w:val="Normal"/>
    <w:link w:val="Bodytext21"/>
    <w:rsid w:val="00030E6F"/>
    <w:pPr>
      <w:widowControl w:val="0"/>
      <w:shd w:val="clear" w:color="auto" w:fill="FFFFFF"/>
      <w:spacing w:before="120" w:line="240" w:lineRule="atLeast"/>
      <w:ind w:hanging="260"/>
      <w:jc w:val="both"/>
    </w:pPr>
    <w:rPr>
      <w:rFonts w:eastAsia="Calibri"/>
      <w:sz w:val="26"/>
      <w:szCs w:val="26"/>
    </w:rPr>
  </w:style>
  <w:style w:type="paragraph" w:customStyle="1" w:styleId="Heading520">
    <w:name w:val="Heading #5 (2)"/>
    <w:basedOn w:val="Normal"/>
    <w:link w:val="Heading52"/>
    <w:rsid w:val="00030E6F"/>
    <w:pPr>
      <w:widowControl w:val="0"/>
      <w:shd w:val="clear" w:color="auto" w:fill="FFFFFF"/>
      <w:spacing w:after="420" w:line="240" w:lineRule="atLeast"/>
      <w:jc w:val="center"/>
      <w:outlineLvl w:val="4"/>
    </w:pPr>
    <w:rPr>
      <w:rFonts w:eastAsia="Calibri"/>
      <w:b/>
      <w:bCs/>
      <w:sz w:val="26"/>
      <w:szCs w:val="26"/>
    </w:rPr>
  </w:style>
  <w:style w:type="paragraph" w:customStyle="1" w:styleId="Heading530">
    <w:name w:val="Heading #5 (3)"/>
    <w:basedOn w:val="Normal"/>
    <w:link w:val="Heading53"/>
    <w:rsid w:val="00030E6F"/>
    <w:pPr>
      <w:widowControl w:val="0"/>
      <w:shd w:val="clear" w:color="auto" w:fill="FFFFFF"/>
      <w:spacing w:after="360" w:line="240" w:lineRule="atLeast"/>
      <w:jc w:val="center"/>
      <w:outlineLvl w:val="4"/>
    </w:pPr>
    <w:rPr>
      <w:rFonts w:eastAsia="Calibri"/>
      <w:sz w:val="26"/>
      <w:szCs w:val="26"/>
    </w:rPr>
  </w:style>
  <w:style w:type="paragraph" w:customStyle="1" w:styleId="Heading51">
    <w:name w:val="Heading #5"/>
    <w:basedOn w:val="Normal"/>
    <w:link w:val="Heading50"/>
    <w:rsid w:val="00030E6F"/>
    <w:pPr>
      <w:widowControl w:val="0"/>
      <w:shd w:val="clear" w:color="auto" w:fill="FFFFFF"/>
      <w:spacing w:after="420" w:line="240" w:lineRule="atLeast"/>
      <w:jc w:val="center"/>
      <w:outlineLvl w:val="4"/>
    </w:pPr>
    <w:rPr>
      <w:rFonts w:eastAsia="Calibri"/>
      <w:b/>
      <w:bCs/>
      <w:sz w:val="20"/>
      <w:szCs w:val="20"/>
    </w:rPr>
  </w:style>
  <w:style w:type="paragraph" w:customStyle="1" w:styleId="Heading540">
    <w:name w:val="Heading #5 (4)"/>
    <w:basedOn w:val="Normal"/>
    <w:link w:val="Heading54"/>
    <w:rsid w:val="00030E6F"/>
    <w:pPr>
      <w:widowControl w:val="0"/>
      <w:shd w:val="clear" w:color="auto" w:fill="FFFFFF"/>
      <w:spacing w:after="420" w:line="240" w:lineRule="atLeast"/>
      <w:jc w:val="center"/>
      <w:outlineLvl w:val="4"/>
    </w:pPr>
    <w:rPr>
      <w:rFonts w:ascii="Arial Narrow" w:eastAsia="Calibri" w:hAnsi="Arial Narrow" w:cs="Arial Narrow"/>
    </w:rPr>
  </w:style>
  <w:style w:type="paragraph" w:customStyle="1" w:styleId="Heading550">
    <w:name w:val="Heading #5 (5)"/>
    <w:basedOn w:val="Normal"/>
    <w:link w:val="Heading55"/>
    <w:rsid w:val="00030E6F"/>
    <w:pPr>
      <w:widowControl w:val="0"/>
      <w:shd w:val="clear" w:color="auto" w:fill="FFFFFF"/>
      <w:spacing w:after="420" w:line="240" w:lineRule="atLeast"/>
      <w:jc w:val="center"/>
      <w:outlineLvl w:val="4"/>
    </w:pPr>
    <w:rPr>
      <w:rFonts w:ascii="Arial Narrow" w:eastAsia="Calibri" w:hAnsi="Arial Narrow" w:cs="Arial Narrow"/>
      <w:b/>
      <w:bCs/>
      <w:sz w:val="20"/>
      <w:szCs w:val="20"/>
    </w:rPr>
  </w:style>
  <w:style w:type="paragraph" w:customStyle="1" w:styleId="Heading560">
    <w:name w:val="Heading #5 (6)"/>
    <w:basedOn w:val="Normal"/>
    <w:link w:val="Heading56"/>
    <w:rsid w:val="00030E6F"/>
    <w:pPr>
      <w:widowControl w:val="0"/>
      <w:shd w:val="clear" w:color="auto" w:fill="FFFFFF"/>
      <w:spacing w:after="420" w:line="240" w:lineRule="atLeast"/>
      <w:jc w:val="center"/>
      <w:outlineLvl w:val="4"/>
    </w:pPr>
    <w:rPr>
      <w:rFonts w:ascii="Segoe UI" w:eastAsia="Calibri" w:hAnsi="Segoe UI" w:cs="Segoe UI"/>
      <w:spacing w:val="-10"/>
      <w:sz w:val="20"/>
      <w:szCs w:val="20"/>
    </w:rPr>
  </w:style>
  <w:style w:type="paragraph" w:customStyle="1" w:styleId="Bodytext80">
    <w:name w:val="Body text (8)"/>
    <w:basedOn w:val="Normal"/>
    <w:link w:val="Bodytext8"/>
    <w:rsid w:val="00030E6F"/>
    <w:pPr>
      <w:widowControl w:val="0"/>
      <w:shd w:val="clear" w:color="auto" w:fill="FFFFFF"/>
      <w:spacing w:before="120" w:after="120" w:line="350" w:lineRule="exact"/>
      <w:ind w:firstLine="760"/>
      <w:jc w:val="both"/>
    </w:pPr>
    <w:rPr>
      <w:rFonts w:eastAsia="Calibri"/>
      <w:b/>
      <w:bCs/>
      <w:sz w:val="20"/>
      <w:szCs w:val="20"/>
    </w:rPr>
  </w:style>
  <w:style w:type="paragraph" w:customStyle="1" w:styleId="Heading570">
    <w:name w:val="Heading #5 (7)"/>
    <w:basedOn w:val="Normal"/>
    <w:link w:val="Heading57"/>
    <w:rsid w:val="00030E6F"/>
    <w:pPr>
      <w:widowControl w:val="0"/>
      <w:shd w:val="clear" w:color="auto" w:fill="FFFFFF"/>
      <w:spacing w:after="420" w:line="240" w:lineRule="atLeast"/>
      <w:jc w:val="center"/>
      <w:outlineLvl w:val="4"/>
    </w:pPr>
    <w:rPr>
      <w:rFonts w:eastAsia="Calibri"/>
      <w:sz w:val="22"/>
      <w:szCs w:val="22"/>
    </w:rPr>
  </w:style>
  <w:style w:type="paragraph" w:customStyle="1" w:styleId="Heading580">
    <w:name w:val="Heading #5 (8)"/>
    <w:basedOn w:val="Normal"/>
    <w:link w:val="Heading58"/>
    <w:rsid w:val="00030E6F"/>
    <w:pPr>
      <w:widowControl w:val="0"/>
      <w:shd w:val="clear" w:color="auto" w:fill="FFFFFF"/>
      <w:spacing w:after="420" w:line="240" w:lineRule="atLeast"/>
      <w:jc w:val="center"/>
      <w:outlineLvl w:val="4"/>
    </w:pPr>
    <w:rPr>
      <w:rFonts w:ascii="Arial Narrow" w:eastAsia="Calibri" w:hAnsi="Arial Narrow" w:cs="Arial Narrow"/>
    </w:rPr>
  </w:style>
  <w:style w:type="paragraph" w:customStyle="1" w:styleId="Heading590">
    <w:name w:val="Heading #5 (9)"/>
    <w:basedOn w:val="Normal"/>
    <w:link w:val="Heading59"/>
    <w:rsid w:val="00030E6F"/>
    <w:pPr>
      <w:widowControl w:val="0"/>
      <w:shd w:val="clear" w:color="auto" w:fill="FFFFFF"/>
      <w:spacing w:after="420" w:line="240" w:lineRule="atLeast"/>
      <w:jc w:val="center"/>
      <w:outlineLvl w:val="4"/>
    </w:pPr>
    <w:rPr>
      <w:rFonts w:eastAsia="Calibri"/>
      <w:sz w:val="20"/>
      <w:szCs w:val="20"/>
    </w:rPr>
  </w:style>
  <w:style w:type="paragraph" w:customStyle="1" w:styleId="Bodytext90">
    <w:name w:val="Body text (9)"/>
    <w:basedOn w:val="Normal"/>
    <w:link w:val="Bodytext9"/>
    <w:rsid w:val="00030E6F"/>
    <w:pPr>
      <w:widowControl w:val="0"/>
      <w:shd w:val="clear" w:color="auto" w:fill="FFFFFF"/>
      <w:spacing w:before="540" w:line="254" w:lineRule="exact"/>
      <w:jc w:val="both"/>
    </w:pPr>
    <w:rPr>
      <w:rFonts w:eastAsia="Calibri"/>
      <w:b/>
      <w:bCs/>
      <w:i/>
      <w:iCs/>
      <w:sz w:val="20"/>
      <w:szCs w:val="20"/>
    </w:rPr>
  </w:style>
  <w:style w:type="paragraph" w:customStyle="1" w:styleId="Bodytext100">
    <w:name w:val="Body text (10)"/>
    <w:basedOn w:val="Normal"/>
    <w:link w:val="Bodytext10"/>
    <w:rsid w:val="00030E6F"/>
    <w:pPr>
      <w:widowControl w:val="0"/>
      <w:shd w:val="clear" w:color="auto" w:fill="FFFFFF"/>
      <w:spacing w:line="254" w:lineRule="exact"/>
      <w:jc w:val="both"/>
    </w:pPr>
    <w:rPr>
      <w:rFonts w:eastAsia="Calibri"/>
      <w:b/>
      <w:bCs/>
      <w:sz w:val="20"/>
      <w:szCs w:val="20"/>
    </w:rPr>
  </w:style>
  <w:style w:type="paragraph" w:customStyle="1" w:styleId="Heading31">
    <w:name w:val="Heading #3"/>
    <w:basedOn w:val="Normal"/>
    <w:link w:val="Heading30"/>
    <w:rsid w:val="00030E6F"/>
    <w:pPr>
      <w:widowControl w:val="0"/>
      <w:shd w:val="clear" w:color="auto" w:fill="FFFFFF"/>
      <w:spacing w:after="300" w:line="240" w:lineRule="atLeast"/>
      <w:jc w:val="both"/>
      <w:outlineLvl w:val="2"/>
    </w:pPr>
    <w:rPr>
      <w:rFonts w:eastAsia="Calibri"/>
      <w:i/>
      <w:iCs/>
      <w:spacing w:val="-10"/>
      <w:sz w:val="26"/>
      <w:szCs w:val="26"/>
    </w:rPr>
  </w:style>
  <w:style w:type="paragraph" w:customStyle="1" w:styleId="Other0">
    <w:name w:val="Other"/>
    <w:basedOn w:val="Normal"/>
    <w:link w:val="Other"/>
    <w:rsid w:val="00030E6F"/>
    <w:pPr>
      <w:widowControl w:val="0"/>
      <w:shd w:val="clear" w:color="auto" w:fill="FFFFFF"/>
    </w:pPr>
    <w:rPr>
      <w:rFonts w:eastAsia="Calibri"/>
      <w:noProof/>
      <w:sz w:val="20"/>
      <w:szCs w:val="20"/>
    </w:rPr>
  </w:style>
  <w:style w:type="paragraph" w:customStyle="1" w:styleId="Bodytext110">
    <w:name w:val="Body text (11)"/>
    <w:basedOn w:val="Normal"/>
    <w:link w:val="Bodytext11"/>
    <w:rsid w:val="00030E6F"/>
    <w:pPr>
      <w:widowControl w:val="0"/>
      <w:shd w:val="clear" w:color="auto" w:fill="FFFFFF"/>
      <w:spacing w:line="240" w:lineRule="atLeast"/>
      <w:jc w:val="both"/>
    </w:pPr>
    <w:rPr>
      <w:rFonts w:eastAsia="Calibri"/>
      <w:b/>
      <w:bCs/>
      <w:sz w:val="26"/>
      <w:szCs w:val="26"/>
    </w:rPr>
  </w:style>
  <w:style w:type="paragraph" w:customStyle="1" w:styleId="Bodytext120">
    <w:name w:val="Body text (12)"/>
    <w:basedOn w:val="Normal"/>
    <w:link w:val="Bodytext12"/>
    <w:rsid w:val="00030E6F"/>
    <w:pPr>
      <w:widowControl w:val="0"/>
      <w:shd w:val="clear" w:color="auto" w:fill="FFFFFF"/>
      <w:spacing w:after="480" w:line="206" w:lineRule="exact"/>
      <w:ind w:hanging="1320"/>
    </w:pPr>
    <w:rPr>
      <w:rFonts w:eastAsia="Calibri"/>
      <w:b/>
      <w:bCs/>
      <w:i/>
      <w:iCs/>
      <w:sz w:val="20"/>
      <w:szCs w:val="20"/>
    </w:rPr>
  </w:style>
  <w:style w:type="paragraph" w:customStyle="1" w:styleId="Bodytext130">
    <w:name w:val="Body text (13)"/>
    <w:basedOn w:val="Normal"/>
    <w:link w:val="Bodytext13"/>
    <w:rsid w:val="00030E6F"/>
    <w:pPr>
      <w:widowControl w:val="0"/>
      <w:shd w:val="clear" w:color="auto" w:fill="FFFFFF"/>
      <w:spacing w:before="840" w:line="240" w:lineRule="atLeast"/>
      <w:jc w:val="both"/>
    </w:pPr>
    <w:rPr>
      <w:rFonts w:eastAsia="Calibri"/>
      <w:w w:val="150"/>
      <w:sz w:val="8"/>
      <w:szCs w:val="8"/>
    </w:rPr>
  </w:style>
  <w:style w:type="paragraph" w:customStyle="1" w:styleId="Bodytext140">
    <w:name w:val="Body text (14)"/>
    <w:basedOn w:val="Normal"/>
    <w:link w:val="Bodytext14"/>
    <w:rsid w:val="00030E6F"/>
    <w:pPr>
      <w:widowControl w:val="0"/>
      <w:shd w:val="clear" w:color="auto" w:fill="FFFFFF"/>
      <w:spacing w:after="480" w:line="240" w:lineRule="atLeast"/>
      <w:jc w:val="center"/>
    </w:pPr>
    <w:rPr>
      <w:rFonts w:eastAsia="Calibri"/>
      <w:b/>
      <w:bCs/>
      <w:sz w:val="20"/>
      <w:szCs w:val="20"/>
    </w:rPr>
  </w:style>
  <w:style w:type="paragraph" w:customStyle="1" w:styleId="Bodytext150">
    <w:name w:val="Body text (15)"/>
    <w:basedOn w:val="Normal"/>
    <w:link w:val="Bodytext15"/>
    <w:rsid w:val="00030E6F"/>
    <w:pPr>
      <w:widowControl w:val="0"/>
      <w:shd w:val="clear" w:color="auto" w:fill="FFFFFF"/>
      <w:spacing w:line="355" w:lineRule="exact"/>
      <w:jc w:val="both"/>
    </w:pPr>
    <w:rPr>
      <w:rFonts w:eastAsia="Calibri"/>
      <w:b/>
      <w:bCs/>
      <w:i/>
      <w:iCs/>
      <w:sz w:val="22"/>
      <w:szCs w:val="22"/>
    </w:rPr>
  </w:style>
  <w:style w:type="paragraph" w:customStyle="1" w:styleId="Picturecaption0">
    <w:name w:val="Picture caption"/>
    <w:basedOn w:val="Normal"/>
    <w:link w:val="Picturecaption"/>
    <w:rsid w:val="00030E6F"/>
    <w:pPr>
      <w:widowControl w:val="0"/>
      <w:shd w:val="clear" w:color="auto" w:fill="FFFFFF"/>
      <w:spacing w:line="240" w:lineRule="atLeast"/>
    </w:pPr>
    <w:rPr>
      <w:rFonts w:eastAsia="Calibri"/>
      <w:i/>
      <w:iCs/>
      <w:sz w:val="26"/>
      <w:szCs w:val="26"/>
    </w:rPr>
  </w:style>
  <w:style w:type="paragraph" w:customStyle="1" w:styleId="Bodytext170">
    <w:name w:val="Body text (17)"/>
    <w:basedOn w:val="Normal"/>
    <w:link w:val="Bodytext17"/>
    <w:rsid w:val="00030E6F"/>
    <w:pPr>
      <w:widowControl w:val="0"/>
      <w:shd w:val="clear" w:color="auto" w:fill="FFFFFF"/>
      <w:spacing w:line="240" w:lineRule="atLeast"/>
      <w:jc w:val="both"/>
    </w:pPr>
    <w:rPr>
      <w:rFonts w:eastAsia="Calibri"/>
      <w:b/>
      <w:bCs/>
      <w:spacing w:val="-20"/>
      <w:w w:val="150"/>
      <w:sz w:val="28"/>
      <w:szCs w:val="28"/>
    </w:rPr>
  </w:style>
  <w:style w:type="paragraph" w:customStyle="1" w:styleId="Bodytext180">
    <w:name w:val="Body text (18)"/>
    <w:basedOn w:val="Normal"/>
    <w:link w:val="Bodytext18"/>
    <w:rsid w:val="00030E6F"/>
    <w:pPr>
      <w:widowControl w:val="0"/>
      <w:shd w:val="clear" w:color="auto" w:fill="FFFFFF"/>
      <w:spacing w:line="240" w:lineRule="atLeast"/>
      <w:jc w:val="both"/>
    </w:pPr>
    <w:rPr>
      <w:rFonts w:eastAsia="Calibri"/>
      <w:b/>
      <w:bCs/>
      <w:spacing w:val="20"/>
      <w:sz w:val="30"/>
      <w:szCs w:val="30"/>
    </w:rPr>
  </w:style>
  <w:style w:type="paragraph" w:customStyle="1" w:styleId="Bodytext190">
    <w:name w:val="Body text (19)"/>
    <w:basedOn w:val="Normal"/>
    <w:link w:val="Bodytext19"/>
    <w:rsid w:val="00030E6F"/>
    <w:pPr>
      <w:widowControl w:val="0"/>
      <w:shd w:val="clear" w:color="auto" w:fill="FFFFFF"/>
      <w:spacing w:line="240" w:lineRule="atLeast"/>
      <w:jc w:val="right"/>
    </w:pPr>
    <w:rPr>
      <w:rFonts w:eastAsia="Calibri"/>
      <w:b/>
      <w:bCs/>
      <w:sz w:val="20"/>
      <w:szCs w:val="20"/>
    </w:rPr>
  </w:style>
  <w:style w:type="paragraph" w:customStyle="1" w:styleId="Bodytext201">
    <w:name w:val="Body text (20)"/>
    <w:basedOn w:val="Normal"/>
    <w:link w:val="Bodytext200"/>
    <w:rsid w:val="00030E6F"/>
    <w:pPr>
      <w:widowControl w:val="0"/>
      <w:shd w:val="clear" w:color="auto" w:fill="FFFFFF"/>
      <w:spacing w:line="240" w:lineRule="atLeast"/>
      <w:jc w:val="both"/>
    </w:pPr>
    <w:rPr>
      <w:rFonts w:eastAsia="Calibri"/>
      <w:b/>
      <w:bCs/>
      <w:sz w:val="20"/>
      <w:szCs w:val="20"/>
    </w:rPr>
  </w:style>
  <w:style w:type="paragraph" w:customStyle="1" w:styleId="Bodytext212">
    <w:name w:val="Body text (21)"/>
    <w:basedOn w:val="Normal"/>
    <w:link w:val="Bodytext211"/>
    <w:rsid w:val="00030E6F"/>
    <w:pPr>
      <w:widowControl w:val="0"/>
      <w:shd w:val="clear" w:color="auto" w:fill="FFFFFF"/>
      <w:spacing w:line="240" w:lineRule="atLeast"/>
    </w:pPr>
    <w:rPr>
      <w:rFonts w:ascii="Arial Narrow" w:eastAsia="Calibri" w:hAnsi="Arial Narrow" w:cs="Arial Narrow"/>
      <w:b/>
      <w:bCs/>
      <w:sz w:val="46"/>
      <w:szCs w:val="46"/>
    </w:rPr>
  </w:style>
  <w:style w:type="paragraph" w:customStyle="1" w:styleId="Bodytext160">
    <w:name w:val="Body text (16)"/>
    <w:basedOn w:val="Normal"/>
    <w:link w:val="Bodytext16"/>
    <w:rsid w:val="00030E6F"/>
    <w:pPr>
      <w:widowControl w:val="0"/>
      <w:shd w:val="clear" w:color="auto" w:fill="FFFFFF"/>
      <w:spacing w:line="240" w:lineRule="atLeast"/>
    </w:pPr>
    <w:rPr>
      <w:rFonts w:eastAsia="Calibri"/>
      <w:i/>
      <w:iCs/>
      <w:spacing w:val="-10"/>
      <w:sz w:val="26"/>
      <w:szCs w:val="26"/>
    </w:rPr>
  </w:style>
  <w:style w:type="paragraph" w:customStyle="1" w:styleId="Tablecaption20">
    <w:name w:val="Table caption (2)"/>
    <w:basedOn w:val="Normal"/>
    <w:link w:val="Tablecaption2"/>
    <w:rsid w:val="00030E6F"/>
    <w:pPr>
      <w:widowControl w:val="0"/>
      <w:shd w:val="clear" w:color="auto" w:fill="FFFFFF"/>
      <w:spacing w:line="240" w:lineRule="atLeast"/>
    </w:pPr>
    <w:rPr>
      <w:rFonts w:eastAsia="Calibri"/>
      <w:sz w:val="26"/>
      <w:szCs w:val="26"/>
    </w:rPr>
  </w:style>
  <w:style w:type="paragraph" w:customStyle="1" w:styleId="Bodytext220">
    <w:name w:val="Body text (22)"/>
    <w:basedOn w:val="Normal"/>
    <w:link w:val="Bodytext22"/>
    <w:rsid w:val="00030E6F"/>
    <w:pPr>
      <w:widowControl w:val="0"/>
      <w:shd w:val="clear" w:color="auto" w:fill="FFFFFF"/>
      <w:spacing w:line="240" w:lineRule="atLeast"/>
      <w:jc w:val="both"/>
    </w:pPr>
    <w:rPr>
      <w:rFonts w:eastAsia="Calibri"/>
      <w:b/>
      <w:bCs/>
      <w:i/>
      <w:iCs/>
      <w:sz w:val="21"/>
      <w:szCs w:val="21"/>
    </w:rPr>
  </w:style>
  <w:style w:type="paragraph" w:customStyle="1" w:styleId="Bodytext230">
    <w:name w:val="Body text (23)"/>
    <w:basedOn w:val="Normal"/>
    <w:link w:val="Bodytext23"/>
    <w:rsid w:val="00030E6F"/>
    <w:pPr>
      <w:widowControl w:val="0"/>
      <w:shd w:val="clear" w:color="auto" w:fill="FFFFFF"/>
      <w:spacing w:after="600" w:line="240" w:lineRule="atLeast"/>
    </w:pPr>
    <w:rPr>
      <w:rFonts w:eastAsia="Calibri"/>
      <w:b/>
      <w:bCs/>
      <w:sz w:val="20"/>
      <w:szCs w:val="20"/>
    </w:rPr>
  </w:style>
  <w:style w:type="paragraph" w:customStyle="1" w:styleId="Bodytext241">
    <w:name w:val="Body text (24)"/>
    <w:basedOn w:val="Normal"/>
    <w:link w:val="Bodytext240"/>
    <w:rsid w:val="00030E6F"/>
    <w:pPr>
      <w:widowControl w:val="0"/>
      <w:shd w:val="clear" w:color="auto" w:fill="FFFFFF"/>
      <w:spacing w:after="660" w:line="240" w:lineRule="atLeast"/>
    </w:pPr>
    <w:rPr>
      <w:rFonts w:ascii="Arial Narrow" w:eastAsia="Calibri" w:hAnsi="Arial Narrow" w:cs="Arial Narrow"/>
      <w:b/>
      <w:bCs/>
      <w:sz w:val="22"/>
      <w:szCs w:val="22"/>
    </w:rPr>
  </w:style>
  <w:style w:type="paragraph" w:customStyle="1" w:styleId="Heading21">
    <w:name w:val="Heading #2"/>
    <w:basedOn w:val="Normal"/>
    <w:link w:val="Heading20"/>
    <w:rsid w:val="00030E6F"/>
    <w:pPr>
      <w:widowControl w:val="0"/>
      <w:shd w:val="clear" w:color="auto" w:fill="FFFFFF"/>
      <w:spacing w:before="660" w:after="120" w:line="240" w:lineRule="atLeast"/>
      <w:jc w:val="center"/>
      <w:outlineLvl w:val="1"/>
    </w:pPr>
    <w:rPr>
      <w:rFonts w:eastAsia="Calibri"/>
      <w:b/>
      <w:bCs/>
      <w:sz w:val="34"/>
      <w:szCs w:val="34"/>
    </w:rPr>
  </w:style>
  <w:style w:type="paragraph" w:customStyle="1" w:styleId="Heading41">
    <w:name w:val="Heading #4"/>
    <w:basedOn w:val="Normal"/>
    <w:link w:val="Heading40"/>
    <w:rsid w:val="00030E6F"/>
    <w:pPr>
      <w:widowControl w:val="0"/>
      <w:shd w:val="clear" w:color="auto" w:fill="FFFFFF"/>
      <w:spacing w:before="120" w:after="480" w:line="240" w:lineRule="atLeast"/>
      <w:jc w:val="both"/>
      <w:outlineLvl w:val="3"/>
    </w:pPr>
    <w:rPr>
      <w:rFonts w:eastAsia="Calibri"/>
      <w:b/>
      <w:bCs/>
      <w:sz w:val="26"/>
      <w:szCs w:val="26"/>
    </w:rPr>
  </w:style>
  <w:style w:type="paragraph" w:customStyle="1" w:styleId="Tablecaption30">
    <w:name w:val="Table caption (3)"/>
    <w:basedOn w:val="Normal"/>
    <w:link w:val="Tablecaption3"/>
    <w:rsid w:val="00030E6F"/>
    <w:pPr>
      <w:widowControl w:val="0"/>
      <w:shd w:val="clear" w:color="auto" w:fill="FFFFFF"/>
      <w:spacing w:line="403" w:lineRule="exact"/>
      <w:jc w:val="center"/>
    </w:pPr>
    <w:rPr>
      <w:rFonts w:eastAsia="Calibri"/>
      <w:b/>
      <w:bCs/>
      <w:sz w:val="20"/>
      <w:szCs w:val="20"/>
    </w:rPr>
  </w:style>
  <w:style w:type="paragraph" w:customStyle="1" w:styleId="Tablecaption0">
    <w:name w:val="Table caption"/>
    <w:basedOn w:val="Normal"/>
    <w:link w:val="Tablecaption"/>
    <w:rsid w:val="00030E6F"/>
    <w:pPr>
      <w:widowControl w:val="0"/>
      <w:shd w:val="clear" w:color="auto" w:fill="FFFFFF"/>
      <w:spacing w:line="288" w:lineRule="exact"/>
      <w:jc w:val="both"/>
    </w:pPr>
    <w:rPr>
      <w:rFonts w:eastAsia="Calibri"/>
      <w:i/>
      <w:iCs/>
      <w:sz w:val="26"/>
      <w:szCs w:val="26"/>
    </w:rPr>
  </w:style>
  <w:style w:type="paragraph" w:customStyle="1" w:styleId="DefaultParagraphFontParaCharCharCharCharChar">
    <w:name w:val="Default Paragraph Font Para Char Char Char Char Char"/>
    <w:autoRedefine/>
    <w:rsid w:val="00030E6F"/>
    <w:pPr>
      <w:tabs>
        <w:tab w:val="left" w:pos="1152"/>
      </w:tabs>
      <w:spacing w:before="120" w:after="120" w:line="312" w:lineRule="auto"/>
    </w:pPr>
    <w:rPr>
      <w:rFonts w:ascii="Arial" w:eastAsia="Times New Roman" w:hAnsi="Arial" w:cs="Arial"/>
      <w:sz w:val="26"/>
      <w:szCs w:val="26"/>
    </w:rPr>
  </w:style>
  <w:style w:type="character" w:styleId="FollowedHyperlink">
    <w:name w:val="FollowedHyperlink"/>
    <w:unhideWhenUsed/>
    <w:rsid w:val="00030E6F"/>
    <w:rPr>
      <w:color w:val="954F72"/>
      <w:u w:val="single"/>
    </w:rPr>
  </w:style>
  <w:style w:type="paragraph" w:customStyle="1" w:styleId="Normal1">
    <w:name w:val="Normal1"/>
    <w:rsid w:val="000C5E07"/>
    <w:pPr>
      <w:spacing w:after="200" w:line="276" w:lineRule="auto"/>
    </w:pPr>
    <w:rPr>
      <w:rFonts w:ascii="Arial" w:eastAsia="Arial" w:hAnsi="Arial" w:cs="Arial"/>
      <w:sz w:val="22"/>
      <w:szCs w:val="22"/>
      <w:lang w:val="vi-VN" w:eastAsia="zh-CN"/>
    </w:rPr>
  </w:style>
  <w:style w:type="character" w:customStyle="1" w:styleId="Heading2Char">
    <w:name w:val="Heading 2 Char"/>
    <w:link w:val="Heading2"/>
    <w:rsid w:val="000C5E07"/>
    <w:rPr>
      <w:rFonts w:ascii="Calibri Light" w:eastAsia="Times New Roman" w:hAnsi="Calibri Light" w:cs="Times New Roman"/>
      <w:b/>
      <w:bCs/>
      <w:i/>
      <w:iCs/>
      <w:sz w:val="28"/>
      <w:szCs w:val="28"/>
    </w:rPr>
  </w:style>
  <w:style w:type="character" w:customStyle="1" w:styleId="Heading5Char">
    <w:name w:val="Heading 5 Char"/>
    <w:link w:val="Heading5"/>
    <w:rsid w:val="000C5E07"/>
    <w:rPr>
      <w:rFonts w:ascii="Calibri" w:eastAsia="Times New Roman" w:hAnsi="Calibri" w:cs="Times New Roman"/>
      <w:b/>
      <w:bCs/>
      <w:i/>
      <w:iCs/>
      <w:sz w:val="26"/>
      <w:szCs w:val="26"/>
    </w:rPr>
  </w:style>
  <w:style w:type="character" w:customStyle="1" w:styleId="Heading6Char">
    <w:name w:val="Heading 6 Char"/>
    <w:link w:val="Heading6"/>
    <w:rsid w:val="000C5E07"/>
    <w:rPr>
      <w:rFonts w:ascii="Times New Roman" w:eastAsia="Times New Roman" w:hAnsi="Times New Roman"/>
      <w:sz w:val="24"/>
      <w:szCs w:val="18"/>
      <w:lang w:val="en-GB" w:eastAsia="x-none"/>
    </w:rPr>
  </w:style>
  <w:style w:type="character" w:customStyle="1" w:styleId="Heading7Char">
    <w:name w:val="Heading 7 Char"/>
    <w:link w:val="Heading7"/>
    <w:rsid w:val="000C5E07"/>
    <w:rPr>
      <w:rFonts w:ascii="Times New Roman" w:eastAsia="Times New Roman" w:hAnsi="Times New Roman"/>
      <w:sz w:val="24"/>
      <w:szCs w:val="18"/>
      <w:u w:val="single"/>
      <w:lang w:val="fr-FR" w:eastAsia="x-none"/>
    </w:rPr>
  </w:style>
  <w:style w:type="character" w:customStyle="1" w:styleId="Heading8Char">
    <w:name w:val="Heading 8 Char"/>
    <w:link w:val="Heading8"/>
    <w:rsid w:val="000C5E07"/>
    <w:rPr>
      <w:rFonts w:ascii="Times New Roman" w:eastAsia="Times New Roman" w:hAnsi="Times New Roman"/>
      <w:color w:val="000000"/>
      <w:sz w:val="24"/>
      <w:u w:val="single"/>
      <w:lang w:val="en-GB" w:eastAsia="x-none"/>
    </w:rPr>
  </w:style>
  <w:style w:type="paragraph" w:customStyle="1" w:styleId="Default">
    <w:name w:val="Default"/>
    <w:rsid w:val="000C5E07"/>
    <w:pPr>
      <w:widowControl w:val="0"/>
      <w:autoSpaceDE w:val="0"/>
      <w:autoSpaceDN w:val="0"/>
      <w:adjustRightInd w:val="0"/>
    </w:pPr>
    <w:rPr>
      <w:rFonts w:ascii="Vn Arial HBold" w:eastAsia="Times New Roman" w:hAnsi="Vn Arial HBold" w:cs="Vn Arial HBold"/>
      <w:color w:val="000000"/>
      <w:sz w:val="24"/>
      <w:szCs w:val="24"/>
    </w:rPr>
  </w:style>
  <w:style w:type="paragraph" w:customStyle="1" w:styleId="CM2">
    <w:name w:val="CM2"/>
    <w:basedOn w:val="Default"/>
    <w:next w:val="Default"/>
    <w:rsid w:val="000C5E07"/>
    <w:pPr>
      <w:spacing w:line="488" w:lineRule="atLeast"/>
    </w:pPr>
    <w:rPr>
      <w:color w:val="auto"/>
    </w:rPr>
  </w:style>
  <w:style w:type="paragraph" w:customStyle="1" w:styleId="CM12">
    <w:name w:val="CM12"/>
    <w:basedOn w:val="Default"/>
    <w:next w:val="Default"/>
    <w:rsid w:val="000C5E07"/>
    <w:pPr>
      <w:spacing w:after="475"/>
    </w:pPr>
    <w:rPr>
      <w:color w:val="auto"/>
    </w:rPr>
  </w:style>
  <w:style w:type="paragraph" w:customStyle="1" w:styleId="CM3">
    <w:name w:val="CM3"/>
    <w:basedOn w:val="Default"/>
    <w:next w:val="Default"/>
    <w:rsid w:val="000C5E07"/>
    <w:pPr>
      <w:spacing w:line="420" w:lineRule="atLeast"/>
    </w:pPr>
    <w:rPr>
      <w:color w:val="auto"/>
    </w:rPr>
  </w:style>
  <w:style w:type="paragraph" w:customStyle="1" w:styleId="CM1">
    <w:name w:val="CM1"/>
    <w:basedOn w:val="Default"/>
    <w:next w:val="Default"/>
    <w:rsid w:val="000C5E07"/>
    <w:rPr>
      <w:color w:val="auto"/>
    </w:rPr>
  </w:style>
  <w:style w:type="paragraph" w:customStyle="1" w:styleId="CM4">
    <w:name w:val="CM4"/>
    <w:basedOn w:val="Default"/>
    <w:next w:val="Default"/>
    <w:rsid w:val="000C5E07"/>
    <w:rPr>
      <w:color w:val="auto"/>
    </w:rPr>
  </w:style>
  <w:style w:type="paragraph" w:customStyle="1" w:styleId="CM13">
    <w:name w:val="CM13"/>
    <w:basedOn w:val="Default"/>
    <w:next w:val="Default"/>
    <w:rsid w:val="000C5E07"/>
    <w:pPr>
      <w:spacing w:after="355"/>
    </w:pPr>
    <w:rPr>
      <w:color w:val="auto"/>
    </w:rPr>
  </w:style>
  <w:style w:type="paragraph" w:customStyle="1" w:styleId="CM5">
    <w:name w:val="CM5"/>
    <w:basedOn w:val="Default"/>
    <w:next w:val="Default"/>
    <w:rsid w:val="000C5E07"/>
    <w:pPr>
      <w:spacing w:line="360" w:lineRule="atLeast"/>
    </w:pPr>
    <w:rPr>
      <w:color w:val="auto"/>
    </w:rPr>
  </w:style>
  <w:style w:type="paragraph" w:customStyle="1" w:styleId="CM6">
    <w:name w:val="CM6"/>
    <w:basedOn w:val="Default"/>
    <w:next w:val="Default"/>
    <w:rsid w:val="000C5E07"/>
    <w:pPr>
      <w:spacing w:line="408" w:lineRule="atLeast"/>
    </w:pPr>
    <w:rPr>
      <w:color w:val="auto"/>
    </w:rPr>
  </w:style>
  <w:style w:type="paragraph" w:customStyle="1" w:styleId="CM14">
    <w:name w:val="CM14"/>
    <w:basedOn w:val="Default"/>
    <w:next w:val="Default"/>
    <w:rsid w:val="000C5E07"/>
    <w:pPr>
      <w:spacing w:after="183"/>
    </w:pPr>
    <w:rPr>
      <w:color w:val="auto"/>
    </w:rPr>
  </w:style>
  <w:style w:type="paragraph" w:customStyle="1" w:styleId="CM15">
    <w:name w:val="CM15"/>
    <w:basedOn w:val="Default"/>
    <w:next w:val="Default"/>
    <w:rsid w:val="000C5E07"/>
    <w:pPr>
      <w:spacing w:after="118"/>
    </w:pPr>
    <w:rPr>
      <w:color w:val="auto"/>
    </w:rPr>
  </w:style>
  <w:style w:type="paragraph" w:customStyle="1" w:styleId="CM16">
    <w:name w:val="CM16"/>
    <w:basedOn w:val="Default"/>
    <w:next w:val="Default"/>
    <w:rsid w:val="000C5E07"/>
    <w:pPr>
      <w:spacing w:after="545"/>
    </w:pPr>
    <w:rPr>
      <w:color w:val="auto"/>
    </w:rPr>
  </w:style>
  <w:style w:type="paragraph" w:customStyle="1" w:styleId="CM17">
    <w:name w:val="CM17"/>
    <w:basedOn w:val="Default"/>
    <w:next w:val="Default"/>
    <w:rsid w:val="000C5E07"/>
    <w:pPr>
      <w:spacing w:after="285"/>
    </w:pPr>
    <w:rPr>
      <w:color w:val="auto"/>
    </w:rPr>
  </w:style>
  <w:style w:type="paragraph" w:customStyle="1" w:styleId="CM7">
    <w:name w:val="CM7"/>
    <w:basedOn w:val="Default"/>
    <w:next w:val="Default"/>
    <w:rsid w:val="000C5E07"/>
    <w:pPr>
      <w:spacing w:line="360" w:lineRule="atLeast"/>
    </w:pPr>
    <w:rPr>
      <w:color w:val="auto"/>
    </w:rPr>
  </w:style>
  <w:style w:type="paragraph" w:customStyle="1" w:styleId="CM19">
    <w:name w:val="CM19"/>
    <w:basedOn w:val="Default"/>
    <w:next w:val="Default"/>
    <w:rsid w:val="000C5E07"/>
    <w:pPr>
      <w:spacing w:after="668"/>
    </w:pPr>
    <w:rPr>
      <w:color w:val="auto"/>
    </w:rPr>
  </w:style>
  <w:style w:type="paragraph" w:customStyle="1" w:styleId="CM8">
    <w:name w:val="CM8"/>
    <w:basedOn w:val="Default"/>
    <w:next w:val="Default"/>
    <w:rsid w:val="000C5E07"/>
    <w:pPr>
      <w:spacing w:line="360" w:lineRule="atLeast"/>
    </w:pPr>
    <w:rPr>
      <w:color w:val="auto"/>
    </w:rPr>
  </w:style>
  <w:style w:type="paragraph" w:customStyle="1" w:styleId="CM21">
    <w:name w:val="CM21"/>
    <w:basedOn w:val="Default"/>
    <w:next w:val="Default"/>
    <w:rsid w:val="000C5E07"/>
    <w:pPr>
      <w:spacing w:after="85"/>
    </w:pPr>
    <w:rPr>
      <w:color w:val="auto"/>
    </w:rPr>
  </w:style>
  <w:style w:type="paragraph" w:customStyle="1" w:styleId="CM9">
    <w:name w:val="CM9"/>
    <w:basedOn w:val="Default"/>
    <w:next w:val="Default"/>
    <w:rsid w:val="000C5E07"/>
    <w:pPr>
      <w:spacing w:line="436" w:lineRule="atLeast"/>
    </w:pPr>
    <w:rPr>
      <w:color w:val="auto"/>
    </w:rPr>
  </w:style>
  <w:style w:type="paragraph" w:customStyle="1" w:styleId="CM22">
    <w:name w:val="CM22"/>
    <w:basedOn w:val="Default"/>
    <w:next w:val="Default"/>
    <w:rsid w:val="000C5E07"/>
    <w:pPr>
      <w:spacing w:after="180"/>
    </w:pPr>
    <w:rPr>
      <w:color w:val="auto"/>
    </w:rPr>
  </w:style>
  <w:style w:type="paragraph" w:customStyle="1" w:styleId="CM20">
    <w:name w:val="CM20"/>
    <w:basedOn w:val="Default"/>
    <w:next w:val="Default"/>
    <w:rsid w:val="000C5E07"/>
    <w:pPr>
      <w:spacing w:after="63"/>
    </w:pPr>
    <w:rPr>
      <w:color w:val="auto"/>
    </w:rPr>
  </w:style>
  <w:style w:type="paragraph" w:customStyle="1" w:styleId="CM18">
    <w:name w:val="CM18"/>
    <w:basedOn w:val="Default"/>
    <w:next w:val="Default"/>
    <w:rsid w:val="000C5E07"/>
    <w:pPr>
      <w:spacing w:after="238"/>
    </w:pPr>
    <w:rPr>
      <w:color w:val="auto"/>
    </w:rPr>
  </w:style>
  <w:style w:type="paragraph" w:customStyle="1" w:styleId="CM23">
    <w:name w:val="CM23"/>
    <w:basedOn w:val="Default"/>
    <w:next w:val="Default"/>
    <w:rsid w:val="000C5E07"/>
    <w:pPr>
      <w:spacing w:after="605"/>
    </w:pPr>
    <w:rPr>
      <w:color w:val="auto"/>
    </w:rPr>
  </w:style>
  <w:style w:type="paragraph" w:customStyle="1" w:styleId="CM10">
    <w:name w:val="CM10"/>
    <w:basedOn w:val="Default"/>
    <w:next w:val="Default"/>
    <w:rsid w:val="000C5E07"/>
    <w:pPr>
      <w:spacing w:line="360" w:lineRule="atLeast"/>
    </w:pPr>
    <w:rPr>
      <w:color w:val="auto"/>
    </w:rPr>
  </w:style>
  <w:style w:type="paragraph" w:customStyle="1" w:styleId="CM24">
    <w:name w:val="CM24"/>
    <w:basedOn w:val="Default"/>
    <w:next w:val="Default"/>
    <w:rsid w:val="000C5E07"/>
    <w:pPr>
      <w:spacing w:after="983"/>
    </w:pPr>
    <w:rPr>
      <w:color w:val="auto"/>
    </w:rPr>
  </w:style>
  <w:style w:type="paragraph" w:customStyle="1" w:styleId="CM11">
    <w:name w:val="CM11"/>
    <w:basedOn w:val="Default"/>
    <w:next w:val="Default"/>
    <w:rsid w:val="000C5E07"/>
    <w:pPr>
      <w:spacing w:line="420" w:lineRule="atLeast"/>
    </w:pPr>
    <w:rPr>
      <w:color w:val="auto"/>
    </w:rPr>
  </w:style>
  <w:style w:type="character" w:styleId="PageNumber">
    <w:name w:val="page number"/>
    <w:basedOn w:val="DefaultParagraphFont"/>
    <w:rsid w:val="000C5E07"/>
  </w:style>
  <w:style w:type="paragraph" w:customStyle="1" w:styleId="CM30">
    <w:name w:val="CM30"/>
    <w:basedOn w:val="Normal"/>
    <w:next w:val="Normal"/>
    <w:rsid w:val="000C5E07"/>
    <w:pPr>
      <w:widowControl w:val="0"/>
      <w:autoSpaceDE w:val="0"/>
      <w:autoSpaceDN w:val="0"/>
      <w:adjustRightInd w:val="0"/>
      <w:spacing w:after="323"/>
    </w:pPr>
    <w:rPr>
      <w:rFonts w:ascii="Vn Arial HBold" w:hAnsi="Vn Arial HBold" w:cs="Vn Arial HBold"/>
      <w:color w:val="000000"/>
    </w:rPr>
  </w:style>
  <w:style w:type="character" w:customStyle="1" w:styleId="CharChar19">
    <w:name w:val="Char Char19"/>
    <w:rsid w:val="000C5E07"/>
    <w:rPr>
      <w:rFonts w:ascii="Cambria" w:eastAsia="Times New Roman" w:hAnsi="Cambria" w:cs="Times New Roman"/>
      <w:b/>
      <w:bCs/>
      <w:kern w:val="32"/>
      <w:sz w:val="32"/>
      <w:szCs w:val="32"/>
    </w:rPr>
  </w:style>
  <w:style w:type="paragraph" w:styleId="BodyText25">
    <w:name w:val="Body Text 2"/>
    <w:basedOn w:val="Normal"/>
    <w:link w:val="BodyText2Char"/>
    <w:rsid w:val="000C5E07"/>
    <w:rPr>
      <w:rFonts w:ascii=".VnTime" w:hAnsi=".VnTime"/>
      <w:i/>
      <w:color w:val="000000"/>
      <w:sz w:val="22"/>
      <w:szCs w:val="20"/>
      <w:lang w:val="x-none" w:eastAsia="en-AU"/>
    </w:rPr>
  </w:style>
  <w:style w:type="character" w:customStyle="1" w:styleId="BodyText2Char">
    <w:name w:val="Body Text 2 Char"/>
    <w:link w:val="BodyText25"/>
    <w:rsid w:val="000C5E07"/>
    <w:rPr>
      <w:rFonts w:ascii=".VnTime" w:eastAsia="Times New Roman" w:hAnsi=".VnTime"/>
      <w:i/>
      <w:color w:val="000000"/>
      <w:sz w:val="22"/>
      <w:lang w:val="x-none" w:eastAsia="en-AU"/>
    </w:rPr>
  </w:style>
  <w:style w:type="character" w:styleId="FootnoteReference">
    <w:name w:val="footnote reference"/>
    <w:semiHidden/>
    <w:rsid w:val="000C5E07"/>
    <w:rPr>
      <w:vertAlign w:val="superscript"/>
    </w:rPr>
  </w:style>
  <w:style w:type="character" w:customStyle="1" w:styleId="FootnoteTextChar">
    <w:name w:val="Footnote Text Char"/>
    <w:link w:val="FootnoteText"/>
    <w:semiHidden/>
    <w:rsid w:val="000C5E07"/>
    <w:rPr>
      <w:rFonts w:ascii="Courier New" w:hAnsi="Courier New"/>
      <w:lang w:val="en-GB"/>
    </w:rPr>
  </w:style>
  <w:style w:type="paragraph" w:styleId="FootnoteText">
    <w:name w:val="footnote text"/>
    <w:basedOn w:val="Normal"/>
    <w:link w:val="FootnoteTextChar"/>
    <w:semiHidden/>
    <w:rsid w:val="000C5E07"/>
    <w:rPr>
      <w:rFonts w:ascii="Courier New" w:eastAsia="Calibri" w:hAnsi="Courier New"/>
      <w:sz w:val="20"/>
      <w:szCs w:val="20"/>
      <w:lang w:val="en-GB"/>
    </w:rPr>
  </w:style>
  <w:style w:type="character" w:customStyle="1" w:styleId="FootnoteTextChar1">
    <w:name w:val="Footnote Text Char1"/>
    <w:semiHidden/>
    <w:rsid w:val="000C5E07"/>
    <w:rPr>
      <w:rFonts w:ascii="Times New Roman" w:eastAsia="Times New Roman" w:hAnsi="Times New Roman"/>
    </w:rPr>
  </w:style>
  <w:style w:type="paragraph" w:customStyle="1" w:styleId="ParaNo">
    <w:name w:val="ParaNo."/>
    <w:basedOn w:val="Normal"/>
    <w:rsid w:val="000C5E07"/>
    <w:pPr>
      <w:numPr>
        <w:numId w:val="1"/>
      </w:numPr>
      <w:tabs>
        <w:tab w:val="clear" w:pos="360"/>
      </w:tabs>
    </w:pPr>
    <w:rPr>
      <w:szCs w:val="20"/>
      <w:lang w:val="fr-FR"/>
    </w:rPr>
  </w:style>
  <w:style w:type="paragraph" w:customStyle="1" w:styleId="Rom1">
    <w:name w:val="Rom1"/>
    <w:basedOn w:val="Normal"/>
    <w:rsid w:val="000C5E07"/>
    <w:pPr>
      <w:numPr>
        <w:numId w:val="2"/>
      </w:numPr>
      <w:tabs>
        <w:tab w:val="clear" w:pos="504"/>
      </w:tabs>
      <w:ind w:left="1145" w:hanging="465"/>
    </w:pPr>
    <w:rPr>
      <w:szCs w:val="20"/>
      <w:lang w:val="fr-FR"/>
    </w:rPr>
  </w:style>
  <w:style w:type="paragraph" w:customStyle="1" w:styleId="Rom2">
    <w:name w:val="Rom2"/>
    <w:basedOn w:val="Normal"/>
    <w:rsid w:val="000C5E07"/>
    <w:pPr>
      <w:numPr>
        <w:numId w:val="3"/>
      </w:numPr>
      <w:tabs>
        <w:tab w:val="clear" w:pos="927"/>
      </w:tabs>
      <w:ind w:left="1712" w:hanging="465"/>
    </w:pPr>
    <w:rPr>
      <w:szCs w:val="20"/>
      <w:lang w:val="fr-FR"/>
    </w:rPr>
  </w:style>
  <w:style w:type="paragraph" w:customStyle="1" w:styleId="Heading61">
    <w:name w:val="Heading 61"/>
    <w:rsid w:val="000C5E07"/>
    <w:pPr>
      <w:tabs>
        <w:tab w:val="left" w:pos="708"/>
        <w:tab w:val="left" w:pos="1080"/>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pPr>
    <w:rPr>
      <w:rFonts w:ascii="Book Antiqua" w:eastAsia="Times New Roman" w:hAnsi="Book Antiqua"/>
      <w:u w:val="single"/>
      <w:lang w:val="en-GB"/>
    </w:rPr>
  </w:style>
  <w:style w:type="paragraph" w:customStyle="1" w:styleId="Heading510">
    <w:name w:val="Heading 51"/>
    <w:rsid w:val="000C5E07"/>
    <w:pPr>
      <w:tabs>
        <w:tab w:val="left" w:pos="708"/>
        <w:tab w:val="left" w:pos="1080"/>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pPr>
    <w:rPr>
      <w:rFonts w:ascii="Book Antiqua" w:eastAsia="Times New Roman" w:hAnsi="Book Antiqua"/>
      <w:b/>
    </w:rPr>
  </w:style>
  <w:style w:type="paragraph" w:customStyle="1" w:styleId="Annex5">
    <w:name w:val="Annex5"/>
    <w:basedOn w:val="Normal"/>
    <w:rsid w:val="000C5E07"/>
    <w:pPr>
      <w:tabs>
        <w:tab w:val="left" w:pos="-867"/>
        <w:tab w:val="left" w:pos="-147"/>
        <w:tab w:val="left" w:pos="793"/>
        <w:tab w:val="left" w:pos="1360"/>
        <w:tab w:val="left" w:pos="2687"/>
        <w:tab w:val="left" w:pos="3407"/>
        <w:tab w:val="left" w:pos="4121"/>
        <w:tab w:val="left" w:pos="4841"/>
        <w:tab w:val="left" w:pos="5556"/>
        <w:tab w:val="left" w:pos="6276"/>
        <w:tab w:val="left" w:pos="6996"/>
        <w:tab w:val="left" w:pos="8430"/>
        <w:tab w:val="left" w:pos="9150"/>
      </w:tabs>
      <w:ind w:left="1360" w:hanging="1360"/>
    </w:pPr>
    <w:rPr>
      <w:rFonts w:ascii="Courier" w:hAnsi="Courier"/>
      <w:szCs w:val="20"/>
      <w:lang w:val="en-GB"/>
    </w:rPr>
  </w:style>
  <w:style w:type="paragraph" w:customStyle="1" w:styleId="Footer1">
    <w:name w:val="Footer1"/>
    <w:rsid w:val="000C5E07"/>
    <w:pPr>
      <w:tabs>
        <w:tab w:val="center" w:pos="4680"/>
        <w:tab w:val="right" w:pos="9000"/>
        <w:tab w:val="left" w:pos="9360"/>
      </w:tabs>
      <w:suppressAutoHyphens/>
    </w:pPr>
    <w:rPr>
      <w:rFonts w:ascii="Book Antiqua" w:eastAsia="Times New Roman" w:hAnsi="Book Antiqua"/>
    </w:rPr>
  </w:style>
  <w:style w:type="character" w:customStyle="1" w:styleId="BodyText3Char">
    <w:name w:val="Body Text 3 Char"/>
    <w:link w:val="BodyText3"/>
    <w:rsid w:val="000C5E07"/>
    <w:rPr>
      <w:rFonts w:ascii="Times New Roman" w:eastAsia="Times New Roman" w:hAnsi="Times New Roman"/>
      <w:b/>
      <w:bCs/>
      <w:sz w:val="24"/>
      <w:szCs w:val="28"/>
    </w:rPr>
  </w:style>
  <w:style w:type="character" w:customStyle="1" w:styleId="BodyText3Char1">
    <w:name w:val="Body Text 3 Char1"/>
    <w:semiHidden/>
    <w:rsid w:val="000C5E07"/>
    <w:rPr>
      <w:rFonts w:ascii="Arial" w:hAnsi="Arial" w:cs="Arial"/>
      <w:color w:val="000000"/>
      <w:sz w:val="16"/>
      <w:szCs w:val="16"/>
    </w:rPr>
  </w:style>
  <w:style w:type="character" w:customStyle="1" w:styleId="CommentTextChar">
    <w:name w:val="Comment Text Char"/>
    <w:link w:val="CommentText"/>
    <w:semiHidden/>
    <w:rsid w:val="000C5E07"/>
    <w:rPr>
      <w:rFonts w:ascii="Courier New" w:hAnsi="Courier New" w:cs="Courier New"/>
      <w:lang w:val="en-GB"/>
    </w:rPr>
  </w:style>
  <w:style w:type="paragraph" w:styleId="CommentText">
    <w:name w:val="annotation text"/>
    <w:basedOn w:val="Normal"/>
    <w:link w:val="CommentTextChar"/>
    <w:semiHidden/>
    <w:rsid w:val="000C5E07"/>
    <w:rPr>
      <w:rFonts w:ascii="Courier New" w:eastAsia="Calibri" w:hAnsi="Courier New" w:cs="Courier New"/>
      <w:sz w:val="20"/>
      <w:szCs w:val="20"/>
      <w:lang w:val="en-GB"/>
    </w:rPr>
  </w:style>
  <w:style w:type="character" w:customStyle="1" w:styleId="CommentTextChar1">
    <w:name w:val="Comment Text Char1"/>
    <w:semiHidden/>
    <w:rsid w:val="000C5E07"/>
    <w:rPr>
      <w:rFonts w:ascii="Times New Roman" w:eastAsia="Times New Roman" w:hAnsi="Times New Roman"/>
    </w:rPr>
  </w:style>
  <w:style w:type="character" w:customStyle="1" w:styleId="BodyTextIndentChar">
    <w:name w:val="Body Text Indent Char"/>
    <w:link w:val="BodyTextIndent"/>
    <w:rsid w:val="000C5E07"/>
    <w:rPr>
      <w:rFonts w:ascii="Times New Roman" w:eastAsia="Times New Roman" w:hAnsi="Times New Roman"/>
      <w:sz w:val="26"/>
      <w:szCs w:val="26"/>
    </w:rPr>
  </w:style>
  <w:style w:type="character" w:customStyle="1" w:styleId="BodyTextIndentChar1">
    <w:name w:val="Body Text Indent Char1"/>
    <w:semiHidden/>
    <w:rsid w:val="000C5E07"/>
    <w:rPr>
      <w:rFonts w:ascii="Arial" w:hAnsi="Arial" w:cs="Arial"/>
      <w:color w:val="000000"/>
      <w:sz w:val="24"/>
      <w:szCs w:val="24"/>
    </w:rPr>
  </w:style>
  <w:style w:type="character" w:customStyle="1" w:styleId="BalloonTextChar1">
    <w:name w:val="Balloon Text Char1"/>
    <w:uiPriority w:val="99"/>
    <w:semiHidden/>
    <w:rsid w:val="000C5E07"/>
    <w:rPr>
      <w:rFonts w:ascii="Segoe UI" w:hAnsi="Segoe UI" w:cs="Segoe UI"/>
      <w:color w:val="000000"/>
      <w:sz w:val="18"/>
      <w:szCs w:val="18"/>
    </w:rPr>
  </w:style>
  <w:style w:type="character" w:customStyle="1" w:styleId="hps">
    <w:name w:val="hps"/>
    <w:basedOn w:val="DefaultParagraphFont"/>
    <w:rsid w:val="000C5E07"/>
  </w:style>
  <w:style w:type="paragraph" w:customStyle="1" w:styleId="MediumGrid21">
    <w:name w:val="Medium Grid 21"/>
    <w:link w:val="MediumGrid2Char"/>
    <w:uiPriority w:val="1"/>
    <w:qFormat/>
    <w:rsid w:val="000C5E07"/>
    <w:rPr>
      <w:rFonts w:eastAsia="Times New Roman"/>
      <w:sz w:val="22"/>
      <w:szCs w:val="22"/>
    </w:rPr>
  </w:style>
  <w:style w:type="character" w:customStyle="1" w:styleId="MediumGrid2Char">
    <w:name w:val="Medium Grid 2 Char"/>
    <w:link w:val="MediumGrid21"/>
    <w:uiPriority w:val="1"/>
    <w:rsid w:val="000C5E07"/>
    <w:rPr>
      <w:rFonts w:eastAsia="Times New Roman"/>
      <w:sz w:val="22"/>
      <w:szCs w:val="22"/>
    </w:rPr>
  </w:style>
  <w:style w:type="paragraph" w:customStyle="1" w:styleId="H1G">
    <w:name w:val="_ H_1_G"/>
    <w:basedOn w:val="Normal"/>
    <w:next w:val="Normal"/>
    <w:qFormat/>
    <w:rsid w:val="000C5E07"/>
    <w:pPr>
      <w:keepNext/>
      <w:keepLines/>
      <w:tabs>
        <w:tab w:val="right" w:pos="851"/>
      </w:tabs>
      <w:suppressAutoHyphens/>
      <w:spacing w:before="360" w:after="240" w:line="270" w:lineRule="exact"/>
      <w:ind w:left="1134" w:right="1134" w:hanging="1134"/>
    </w:pPr>
    <w:rPr>
      <w:b/>
      <w:szCs w:val="20"/>
      <w:lang w:val="en-GB"/>
    </w:rPr>
  </w:style>
  <w:style w:type="paragraph" w:customStyle="1" w:styleId="para">
    <w:name w:val="para"/>
    <w:basedOn w:val="Normal"/>
    <w:link w:val="paraChar"/>
    <w:qFormat/>
    <w:rsid w:val="000C5E07"/>
    <w:pPr>
      <w:suppressAutoHyphens/>
      <w:spacing w:after="120" w:line="240" w:lineRule="atLeast"/>
      <w:ind w:left="2268" w:right="1134" w:hanging="1134"/>
      <w:jc w:val="both"/>
    </w:pPr>
    <w:rPr>
      <w:sz w:val="20"/>
      <w:szCs w:val="20"/>
      <w:lang w:val="en-GB" w:eastAsia="x-none"/>
    </w:rPr>
  </w:style>
  <w:style w:type="character" w:customStyle="1" w:styleId="paraChar">
    <w:name w:val="para Char"/>
    <w:link w:val="para"/>
    <w:rsid w:val="000C5E07"/>
    <w:rPr>
      <w:rFonts w:ascii="Times New Roman" w:eastAsia="Times New Roman" w:hAnsi="Times New Roman"/>
      <w:lang w:val="en-GB" w:eastAsia="x-none"/>
    </w:rPr>
  </w:style>
  <w:style w:type="paragraph" w:customStyle="1" w:styleId="ColorfulList-Accent11">
    <w:name w:val="Colorful List - Accent 11"/>
    <w:basedOn w:val="Normal"/>
    <w:uiPriority w:val="34"/>
    <w:qFormat/>
    <w:rsid w:val="000C5E07"/>
    <w:pPr>
      <w:ind w:left="720"/>
      <w:contextualSpacing/>
    </w:pPr>
    <w:rPr>
      <w:szCs w:val="20"/>
    </w:rPr>
  </w:style>
  <w:style w:type="character" w:styleId="CommentReference">
    <w:name w:val="annotation reference"/>
    <w:rsid w:val="000C5E07"/>
    <w:rPr>
      <w:sz w:val="18"/>
      <w:szCs w:val="18"/>
    </w:rPr>
  </w:style>
  <w:style w:type="paragraph" w:styleId="CommentSubject">
    <w:name w:val="annotation subject"/>
    <w:basedOn w:val="CommentText"/>
    <w:next w:val="CommentText"/>
    <w:link w:val="CommentSubjectChar"/>
    <w:rsid w:val="000C5E07"/>
    <w:rPr>
      <w:rFonts w:ascii="Arial" w:hAnsi="Arial" w:cs="Arial"/>
      <w:b/>
      <w:bCs/>
      <w:color w:val="000000"/>
      <w:lang w:val="en-US"/>
    </w:rPr>
  </w:style>
  <w:style w:type="character" w:customStyle="1" w:styleId="CommentSubjectChar">
    <w:name w:val="Comment Subject Char"/>
    <w:link w:val="CommentSubject"/>
    <w:rsid w:val="000C5E07"/>
    <w:rPr>
      <w:rFonts w:ascii="Arial" w:eastAsia="Times New Roman" w:hAnsi="Arial" w:cs="Arial"/>
      <w:b/>
      <w:bCs/>
      <w:color w:val="000000"/>
    </w:rPr>
  </w:style>
  <w:style w:type="paragraph" w:styleId="Revision">
    <w:name w:val="Revision"/>
    <w:hidden/>
    <w:uiPriority w:val="99"/>
    <w:semiHidden/>
    <w:rsid w:val="000C5E07"/>
    <w:rPr>
      <w:rFonts w:ascii="Arial" w:eastAsia="Times New Roman" w:hAnsi="Arial" w:cs="Arial"/>
      <w:color w:val="000000"/>
      <w:sz w:val="24"/>
      <w:szCs w:val="24"/>
    </w:rPr>
  </w:style>
  <w:style w:type="paragraph" w:customStyle="1" w:styleId="Char4">
    <w:name w:val="Char4"/>
    <w:basedOn w:val="Normal"/>
    <w:semiHidden/>
    <w:rsid w:val="000C5E07"/>
    <w:pPr>
      <w:spacing w:after="160" w:line="240" w:lineRule="exact"/>
    </w:pPr>
    <w:rPr>
      <w:rFonts w:ascii=".VnTime" w:eastAsia="MS UI Gothic" w:hAnsi=".VnTime" w:cs=".VnTime"/>
      <w:sz w:val="22"/>
      <w:szCs w:val="22"/>
    </w:rPr>
  </w:style>
  <w:style w:type="numbering" w:customStyle="1" w:styleId="NoList1">
    <w:name w:val="No List1"/>
    <w:next w:val="NoList"/>
    <w:uiPriority w:val="99"/>
    <w:semiHidden/>
    <w:unhideWhenUsed/>
    <w:rsid w:val="0079579E"/>
  </w:style>
  <w:style w:type="numbering" w:customStyle="1" w:styleId="NoList2">
    <w:name w:val="No List2"/>
    <w:next w:val="NoList"/>
    <w:uiPriority w:val="99"/>
    <w:semiHidden/>
    <w:unhideWhenUsed/>
    <w:rsid w:val="00D276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317853">
      <w:bodyDiv w:val="1"/>
      <w:marLeft w:val="0"/>
      <w:marRight w:val="0"/>
      <w:marTop w:val="0"/>
      <w:marBottom w:val="0"/>
      <w:divBdr>
        <w:top w:val="none" w:sz="0" w:space="0" w:color="auto"/>
        <w:left w:val="none" w:sz="0" w:space="0" w:color="auto"/>
        <w:bottom w:val="none" w:sz="0" w:space="0" w:color="auto"/>
        <w:right w:val="none" w:sz="0" w:space="0" w:color="auto"/>
      </w:divBdr>
    </w:div>
    <w:div w:id="448860797">
      <w:bodyDiv w:val="1"/>
      <w:marLeft w:val="0"/>
      <w:marRight w:val="0"/>
      <w:marTop w:val="0"/>
      <w:marBottom w:val="0"/>
      <w:divBdr>
        <w:top w:val="none" w:sz="0" w:space="0" w:color="auto"/>
        <w:left w:val="none" w:sz="0" w:space="0" w:color="auto"/>
        <w:bottom w:val="none" w:sz="0" w:space="0" w:color="auto"/>
        <w:right w:val="none" w:sz="0" w:space="0" w:color="auto"/>
      </w:divBdr>
      <w:divsChild>
        <w:div w:id="467479115">
          <w:marLeft w:val="0"/>
          <w:marRight w:val="0"/>
          <w:marTop w:val="120"/>
          <w:marBottom w:val="120"/>
          <w:divBdr>
            <w:top w:val="none" w:sz="0" w:space="0" w:color="auto"/>
            <w:left w:val="none" w:sz="0" w:space="0" w:color="auto"/>
            <w:bottom w:val="none" w:sz="0" w:space="0" w:color="auto"/>
            <w:right w:val="none" w:sz="0" w:space="0" w:color="auto"/>
          </w:divBdr>
        </w:div>
        <w:div w:id="533618662">
          <w:marLeft w:val="0"/>
          <w:marRight w:val="0"/>
          <w:marTop w:val="120"/>
          <w:marBottom w:val="120"/>
          <w:divBdr>
            <w:top w:val="none" w:sz="0" w:space="0" w:color="auto"/>
            <w:left w:val="none" w:sz="0" w:space="0" w:color="auto"/>
            <w:bottom w:val="none" w:sz="0" w:space="0" w:color="auto"/>
            <w:right w:val="none" w:sz="0" w:space="0" w:color="auto"/>
          </w:divBdr>
        </w:div>
        <w:div w:id="2146388547">
          <w:marLeft w:val="0"/>
          <w:marRight w:val="0"/>
          <w:marTop w:val="120"/>
          <w:marBottom w:val="120"/>
          <w:divBdr>
            <w:top w:val="none" w:sz="0" w:space="0" w:color="auto"/>
            <w:left w:val="none" w:sz="0" w:space="0" w:color="auto"/>
            <w:bottom w:val="none" w:sz="0" w:space="0" w:color="auto"/>
            <w:right w:val="none" w:sz="0" w:space="0" w:color="auto"/>
          </w:divBdr>
        </w:div>
      </w:divsChild>
    </w:div>
    <w:div w:id="746460962">
      <w:bodyDiv w:val="1"/>
      <w:marLeft w:val="0"/>
      <w:marRight w:val="0"/>
      <w:marTop w:val="0"/>
      <w:marBottom w:val="0"/>
      <w:divBdr>
        <w:top w:val="none" w:sz="0" w:space="0" w:color="auto"/>
        <w:left w:val="none" w:sz="0" w:space="0" w:color="auto"/>
        <w:bottom w:val="none" w:sz="0" w:space="0" w:color="auto"/>
        <w:right w:val="none" w:sz="0" w:space="0" w:color="auto"/>
      </w:divBdr>
    </w:div>
    <w:div w:id="844055281">
      <w:bodyDiv w:val="1"/>
      <w:marLeft w:val="0"/>
      <w:marRight w:val="0"/>
      <w:marTop w:val="0"/>
      <w:marBottom w:val="0"/>
      <w:divBdr>
        <w:top w:val="none" w:sz="0" w:space="0" w:color="auto"/>
        <w:left w:val="none" w:sz="0" w:space="0" w:color="auto"/>
        <w:bottom w:val="none" w:sz="0" w:space="0" w:color="auto"/>
        <w:right w:val="none" w:sz="0" w:space="0" w:color="auto"/>
      </w:divBdr>
    </w:div>
    <w:div w:id="906963301">
      <w:bodyDiv w:val="1"/>
      <w:marLeft w:val="0"/>
      <w:marRight w:val="0"/>
      <w:marTop w:val="0"/>
      <w:marBottom w:val="0"/>
      <w:divBdr>
        <w:top w:val="none" w:sz="0" w:space="0" w:color="auto"/>
        <w:left w:val="none" w:sz="0" w:space="0" w:color="auto"/>
        <w:bottom w:val="none" w:sz="0" w:space="0" w:color="auto"/>
        <w:right w:val="none" w:sz="0" w:space="0" w:color="auto"/>
      </w:divBdr>
    </w:div>
    <w:div w:id="986740686">
      <w:bodyDiv w:val="1"/>
      <w:marLeft w:val="0"/>
      <w:marRight w:val="0"/>
      <w:marTop w:val="0"/>
      <w:marBottom w:val="0"/>
      <w:divBdr>
        <w:top w:val="none" w:sz="0" w:space="0" w:color="auto"/>
        <w:left w:val="none" w:sz="0" w:space="0" w:color="auto"/>
        <w:bottom w:val="none" w:sz="0" w:space="0" w:color="auto"/>
        <w:right w:val="none" w:sz="0" w:space="0" w:color="auto"/>
      </w:divBdr>
    </w:div>
    <w:div w:id="1280802170">
      <w:bodyDiv w:val="1"/>
      <w:marLeft w:val="0"/>
      <w:marRight w:val="0"/>
      <w:marTop w:val="0"/>
      <w:marBottom w:val="0"/>
      <w:divBdr>
        <w:top w:val="none" w:sz="0" w:space="0" w:color="auto"/>
        <w:left w:val="none" w:sz="0" w:space="0" w:color="auto"/>
        <w:bottom w:val="none" w:sz="0" w:space="0" w:color="auto"/>
        <w:right w:val="none" w:sz="0" w:space="0" w:color="auto"/>
      </w:divBdr>
    </w:div>
    <w:div w:id="1349260632">
      <w:bodyDiv w:val="1"/>
      <w:marLeft w:val="0"/>
      <w:marRight w:val="0"/>
      <w:marTop w:val="0"/>
      <w:marBottom w:val="0"/>
      <w:divBdr>
        <w:top w:val="none" w:sz="0" w:space="0" w:color="auto"/>
        <w:left w:val="none" w:sz="0" w:space="0" w:color="auto"/>
        <w:bottom w:val="none" w:sz="0" w:space="0" w:color="auto"/>
        <w:right w:val="none" w:sz="0" w:space="0" w:color="auto"/>
      </w:divBdr>
    </w:div>
    <w:div w:id="1354184997">
      <w:bodyDiv w:val="1"/>
      <w:marLeft w:val="0"/>
      <w:marRight w:val="0"/>
      <w:marTop w:val="0"/>
      <w:marBottom w:val="0"/>
      <w:divBdr>
        <w:top w:val="none" w:sz="0" w:space="0" w:color="auto"/>
        <w:left w:val="none" w:sz="0" w:space="0" w:color="auto"/>
        <w:bottom w:val="none" w:sz="0" w:space="0" w:color="auto"/>
        <w:right w:val="none" w:sz="0" w:space="0" w:color="auto"/>
      </w:divBdr>
    </w:div>
    <w:div w:id="1368947726">
      <w:bodyDiv w:val="1"/>
      <w:marLeft w:val="0"/>
      <w:marRight w:val="0"/>
      <w:marTop w:val="0"/>
      <w:marBottom w:val="0"/>
      <w:divBdr>
        <w:top w:val="none" w:sz="0" w:space="0" w:color="auto"/>
        <w:left w:val="none" w:sz="0" w:space="0" w:color="auto"/>
        <w:bottom w:val="none" w:sz="0" w:space="0" w:color="auto"/>
        <w:right w:val="none" w:sz="0" w:space="0" w:color="auto"/>
      </w:divBdr>
    </w:div>
    <w:div w:id="1710185485">
      <w:bodyDiv w:val="1"/>
      <w:marLeft w:val="0"/>
      <w:marRight w:val="0"/>
      <w:marTop w:val="0"/>
      <w:marBottom w:val="0"/>
      <w:divBdr>
        <w:top w:val="none" w:sz="0" w:space="0" w:color="auto"/>
        <w:left w:val="none" w:sz="0" w:space="0" w:color="auto"/>
        <w:bottom w:val="none" w:sz="0" w:space="0" w:color="auto"/>
        <w:right w:val="none" w:sz="0" w:space="0" w:color="auto"/>
      </w:divBdr>
    </w:div>
    <w:div w:id="1722751979">
      <w:bodyDiv w:val="1"/>
      <w:marLeft w:val="0"/>
      <w:marRight w:val="0"/>
      <w:marTop w:val="0"/>
      <w:marBottom w:val="0"/>
      <w:divBdr>
        <w:top w:val="none" w:sz="0" w:space="0" w:color="auto"/>
        <w:left w:val="none" w:sz="0" w:space="0" w:color="auto"/>
        <w:bottom w:val="none" w:sz="0" w:space="0" w:color="auto"/>
        <w:right w:val="none" w:sz="0" w:space="0" w:color="auto"/>
      </w:divBdr>
    </w:div>
    <w:div w:id="2025091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uvienphapluat.vn/van-ban/Giao-thong-Van-tai/Thong-tu-07-2024-TT-BGTVT-Quy-chuan-ky-thuat-den-chieu-sang-phia-truoc-phuong-tien-co-gioi-604805.aspx" TargetMode="External"/><Relationship Id="rId5" Type="http://schemas.openxmlformats.org/officeDocument/2006/relationships/webSettings" Target="webSettings.xml"/><Relationship Id="rId10" Type="http://schemas.openxmlformats.org/officeDocument/2006/relationships/hyperlink" Target="https://thuvienphapluat.vn/TCVN/Giao-thong/QCVN-13-2011-BGTVT-chat-luong-an-toan-ky-thuat-bao-ve-moi-truong-doi-voi-xe-may-904001.aspx" TargetMode="External"/><Relationship Id="rId4" Type="http://schemas.openxmlformats.org/officeDocument/2006/relationships/settings" Target="settings.xml"/><Relationship Id="rId9" Type="http://schemas.openxmlformats.org/officeDocument/2006/relationships/hyperlink" Target="https://vbpl.vn/bogiaothong/Pages/vbpq-luocdo.aspx?ItemID=1458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5FFEB0-8B69-42AE-ABFE-541D5B1AD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13</Pages>
  <Words>2755</Words>
  <Characters>15710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ĐỀ CƯƠNG CHI TIẾT</vt:lpstr>
    </vt:vector>
  </TitlesOfParts>
  <Company/>
  <LinksUpToDate>false</LinksUpToDate>
  <CharactersWithSpaces>18429</CharactersWithSpaces>
  <SharedDoc>false</SharedDoc>
  <HLinks>
    <vt:vector size="6" baseType="variant">
      <vt:variant>
        <vt:i4>4660829</vt:i4>
      </vt:variant>
      <vt:variant>
        <vt:i4>0</vt:i4>
      </vt:variant>
      <vt:variant>
        <vt:i4>0</vt:i4>
      </vt:variant>
      <vt:variant>
        <vt:i4>5</vt:i4>
      </vt:variant>
      <vt:variant>
        <vt:lpwstr>C:\Tài liệu tham khảo\ISO Quốc tế\ISO 21069 phanh 2008 dịch.pdf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CƯƠNG CHI TIẾT</dc:title>
  <dc:creator>Sinhtx</dc:creator>
  <cp:lastModifiedBy>Admin</cp:lastModifiedBy>
  <cp:revision>13</cp:revision>
  <cp:lastPrinted>2024-08-15T10:31:00Z</cp:lastPrinted>
  <dcterms:created xsi:type="dcterms:W3CDTF">2024-09-12T07:51:00Z</dcterms:created>
  <dcterms:modified xsi:type="dcterms:W3CDTF">2024-09-12T09:45:00Z</dcterms:modified>
</cp:coreProperties>
</file>